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AD60B" w14:textId="59368277" w:rsidR="007F1C49" w:rsidRDefault="000D06F5" w:rsidP="0018796F">
      <w:pPr>
        <w:tabs>
          <w:tab w:val="num" w:pos="720"/>
        </w:tabs>
        <w:spacing w:after="0" w:line="240" w:lineRule="auto"/>
        <w:ind w:left="720" w:hanging="360"/>
        <w:jc w:val="center"/>
        <w:textAlignment w:val="center"/>
        <w:rPr>
          <w:rFonts w:ascii="Times New Roman" w:hAnsi="Times New Roman" w:cs="Times New Roman"/>
          <w:b/>
          <w:bCs/>
        </w:rPr>
      </w:pPr>
      <w:bookmarkStart w:id="0" w:name="_Hlk218264942"/>
      <w:r>
        <w:rPr>
          <w:rFonts w:ascii="Times New Roman" w:hAnsi="Times New Roman" w:cs="Times New Roman"/>
          <w:b/>
          <w:bCs/>
        </w:rPr>
        <w:t xml:space="preserve">THIRD-PARTY </w:t>
      </w:r>
      <w:r w:rsidR="009D4D1A" w:rsidRPr="003A170A">
        <w:rPr>
          <w:rFonts w:ascii="Times New Roman" w:hAnsi="Times New Roman" w:cs="Times New Roman"/>
          <w:b/>
          <w:bCs/>
        </w:rPr>
        <w:t xml:space="preserve">FINANCING </w:t>
      </w:r>
      <w:r w:rsidR="007534C5" w:rsidRPr="003A170A">
        <w:rPr>
          <w:rFonts w:ascii="Times New Roman" w:hAnsi="Times New Roman" w:cs="Times New Roman"/>
          <w:b/>
          <w:bCs/>
        </w:rPr>
        <w:t>CHECKLIST</w:t>
      </w:r>
    </w:p>
    <w:p w14:paraId="7354D53F" w14:textId="0FCE66B1" w:rsidR="005E23D2" w:rsidRPr="003A170A" w:rsidRDefault="00E46689" w:rsidP="0018796F">
      <w:pPr>
        <w:tabs>
          <w:tab w:val="num" w:pos="720"/>
        </w:tabs>
        <w:spacing w:after="0" w:line="240" w:lineRule="auto"/>
        <w:ind w:left="720" w:hanging="360"/>
        <w:jc w:val="center"/>
        <w:textAlignment w:val="center"/>
        <w:rPr>
          <w:rFonts w:ascii="Times New Roman" w:hAnsi="Times New Roman" w:cs="Times New Roman"/>
          <w:b/>
          <w:bCs/>
        </w:rPr>
      </w:pPr>
      <w:r>
        <w:rPr>
          <w:rFonts w:ascii="Times New Roman" w:hAnsi="Times New Roman" w:cs="Times New Roman"/>
          <w:b/>
          <w:bCs/>
        </w:rPr>
        <w:t>[</w:t>
      </w:r>
      <w:r w:rsidR="00476200">
        <w:rPr>
          <w:rFonts w:ascii="Times New Roman" w:hAnsi="Times New Roman" w:cs="Times New Roman"/>
          <w:b/>
          <w:bCs/>
        </w:rPr>
        <w:t>NOTE THAT</w:t>
      </w:r>
      <w:r w:rsidR="00074A67">
        <w:rPr>
          <w:rFonts w:ascii="Times New Roman" w:hAnsi="Times New Roman" w:cs="Times New Roman"/>
          <w:b/>
          <w:bCs/>
        </w:rPr>
        <w:t xml:space="preserve"> THE GUIDE DOES NOT PERMIT </w:t>
      </w:r>
      <w:r w:rsidR="00B70D6A">
        <w:rPr>
          <w:rFonts w:ascii="Times New Roman" w:hAnsi="Times New Roman" w:cs="Times New Roman"/>
          <w:b/>
          <w:bCs/>
        </w:rPr>
        <w:t xml:space="preserve">SECURED </w:t>
      </w:r>
      <w:r w:rsidR="00074A67">
        <w:rPr>
          <w:rFonts w:ascii="Times New Roman" w:hAnsi="Times New Roman" w:cs="Times New Roman"/>
          <w:b/>
          <w:bCs/>
        </w:rPr>
        <w:t xml:space="preserve">SUBORDINATE </w:t>
      </w:r>
      <w:r w:rsidR="00EE7E6C">
        <w:rPr>
          <w:rFonts w:ascii="Times New Roman" w:hAnsi="Times New Roman" w:cs="Times New Roman"/>
          <w:b/>
          <w:bCs/>
        </w:rPr>
        <w:t xml:space="preserve">LOANS </w:t>
      </w:r>
      <w:r w:rsidR="00074A67">
        <w:rPr>
          <w:rFonts w:ascii="Times New Roman" w:hAnsi="Times New Roman" w:cs="Times New Roman"/>
          <w:b/>
          <w:bCs/>
        </w:rPr>
        <w:t>OUTSIDE OF AFFORDABLE TRANSACTIONS.</w:t>
      </w:r>
      <w:r w:rsidRPr="001E6BBB">
        <w:rPr>
          <w:rFonts w:ascii="Times New Roman Bold" w:hAnsi="Times New Roman Bold" w:cs="Times New Roman"/>
          <w:b/>
          <w:bCs/>
          <w:caps/>
        </w:rPr>
        <w:t>]</w:t>
      </w:r>
    </w:p>
    <w:bookmarkEnd w:id="0"/>
    <w:p w14:paraId="64724B9F" w14:textId="0829CF1B" w:rsidR="007F1C49" w:rsidRDefault="00CF35C9" w:rsidP="0018796F">
      <w:pPr>
        <w:tabs>
          <w:tab w:val="num" w:pos="720"/>
        </w:tabs>
        <w:spacing w:after="240" w:line="240" w:lineRule="auto"/>
        <w:ind w:left="720" w:hanging="360"/>
        <w:jc w:val="center"/>
        <w:textAlignment w:val="center"/>
        <w:rPr>
          <w:rFonts w:ascii="Times New Roman" w:hAnsi="Times New Roman" w:cs="Times New Roman"/>
        </w:rPr>
      </w:pPr>
      <w:r w:rsidRPr="003A170A">
        <w:rPr>
          <w:rFonts w:ascii="Times New Roman" w:hAnsi="Times New Roman" w:cs="Times New Roman"/>
        </w:rPr>
        <w:t>[</w:t>
      </w:r>
      <w:r w:rsidR="004652E2">
        <w:rPr>
          <w:rFonts w:ascii="Times New Roman" w:hAnsi="Times New Roman" w:cs="Times New Roman"/>
        </w:rPr>
        <w:t xml:space="preserve">Senior </w:t>
      </w:r>
      <w:r w:rsidRPr="003A170A">
        <w:rPr>
          <w:rFonts w:ascii="Times New Roman" w:hAnsi="Times New Roman" w:cs="Times New Roman"/>
        </w:rPr>
        <w:t>Lender/Deal Name</w:t>
      </w:r>
      <w:r w:rsidR="009E566F" w:rsidRPr="003A170A">
        <w:rPr>
          <w:rFonts w:ascii="Times New Roman" w:hAnsi="Times New Roman" w:cs="Times New Roman"/>
        </w:rPr>
        <w:t xml:space="preserve"> – Subordinate Lender Name</w:t>
      </w:r>
      <w:r w:rsidR="00F6234D">
        <w:rPr>
          <w:rFonts w:ascii="Times New Roman" w:hAnsi="Times New Roman" w:cs="Times New Roman"/>
        </w:rPr>
        <w:t xml:space="preserve"> </w:t>
      </w:r>
      <w:r w:rsidR="00403688">
        <w:rPr>
          <w:rFonts w:ascii="Times New Roman" w:hAnsi="Times New Roman" w:cs="Times New Roman"/>
        </w:rPr>
        <w:t>–</w:t>
      </w:r>
      <w:r w:rsidR="00F6234D">
        <w:rPr>
          <w:rFonts w:ascii="Times New Roman" w:hAnsi="Times New Roman" w:cs="Times New Roman"/>
        </w:rPr>
        <w:t xml:space="preserve"> Loan</w:t>
      </w:r>
      <w:r w:rsidR="00403688">
        <w:rPr>
          <w:rFonts w:ascii="Times New Roman" w:hAnsi="Times New Roman" w:cs="Times New Roman"/>
        </w:rPr>
        <w:t xml:space="preserve"> Source/Program (if applicable)</w:t>
      </w:r>
      <w:r w:rsidRPr="003A170A">
        <w:rPr>
          <w:rFonts w:ascii="Times New Roman" w:hAnsi="Times New Roman" w:cs="Times New Roman"/>
        </w:rPr>
        <w:t>]</w:t>
      </w:r>
    </w:p>
    <w:p w14:paraId="1DB83FC1" w14:textId="550CA98F" w:rsidR="00627A1F" w:rsidRDefault="00C127CA" w:rsidP="0018796F">
      <w:pPr>
        <w:spacing w:line="240" w:lineRule="auto"/>
        <w:jc w:val="both"/>
        <w:rPr>
          <w:rFonts w:ascii="Times New Roman" w:hAnsi="Times New Roman" w:cs="Times New Roman"/>
        </w:rPr>
      </w:pPr>
      <w:r w:rsidRPr="004E6789">
        <w:rPr>
          <w:rFonts w:ascii="Times New Roman" w:hAnsi="Times New Roman" w:cs="Times New Roman"/>
          <w:b/>
          <w:bCs/>
        </w:rPr>
        <w:t xml:space="preserve">Directions for use: </w:t>
      </w:r>
      <w:r w:rsidR="5C092886" w:rsidRPr="6D66CA28">
        <w:rPr>
          <w:rFonts w:ascii="Times New Roman" w:hAnsi="Times New Roman" w:cs="Times New Roman"/>
        </w:rPr>
        <w:t>Lender’s counsel must complete this Checklist for</w:t>
      </w:r>
      <w:r w:rsidR="742CFD14" w:rsidRPr="6D66CA28">
        <w:rPr>
          <w:rFonts w:ascii="Times New Roman" w:hAnsi="Times New Roman" w:cs="Times New Roman"/>
        </w:rPr>
        <w:t xml:space="preserve"> </w:t>
      </w:r>
      <w:r w:rsidR="00FD3DEA" w:rsidRPr="6D66CA28">
        <w:rPr>
          <w:rFonts w:ascii="Times New Roman" w:hAnsi="Times New Roman" w:cs="Times New Roman"/>
        </w:rPr>
        <w:t>(i) </w:t>
      </w:r>
      <w:r w:rsidR="00D17E70">
        <w:rPr>
          <w:rFonts w:ascii="Times New Roman" w:hAnsi="Times New Roman" w:cs="Times New Roman"/>
        </w:rPr>
        <w:t>Third-Party Financing (as defined in the Guide, and as used throughout this Checklist for the specific Third-Party Financing,</w:t>
      </w:r>
      <w:r w:rsidR="00121D14">
        <w:rPr>
          <w:rFonts w:ascii="Times New Roman" w:hAnsi="Times New Roman" w:cs="Times New Roman"/>
        </w:rPr>
        <w:t xml:space="preserve"> </w:t>
      </w:r>
      <w:r w:rsidR="00CA4482">
        <w:rPr>
          <w:rFonts w:ascii="Times New Roman" w:hAnsi="Times New Roman" w:cs="Times New Roman"/>
        </w:rPr>
        <w:t xml:space="preserve"> </w:t>
      </w:r>
      <w:r w:rsidR="62707B17" w:rsidRPr="6D66CA28">
        <w:rPr>
          <w:rFonts w:ascii="Times New Roman" w:hAnsi="Times New Roman" w:cs="Times New Roman"/>
        </w:rPr>
        <w:t>a “S</w:t>
      </w:r>
      <w:r w:rsidR="62707B17" w:rsidRPr="00451A0A">
        <w:rPr>
          <w:rFonts w:ascii="Times New Roman" w:hAnsi="Times New Roman" w:cs="Times New Roman"/>
          <w:b/>
          <w:bCs/>
        </w:rPr>
        <w:t>ubordinate Loan</w:t>
      </w:r>
      <w:r w:rsidR="62707B17" w:rsidRPr="6D66CA28">
        <w:rPr>
          <w:rFonts w:ascii="Times New Roman" w:hAnsi="Times New Roman" w:cs="Times New Roman"/>
        </w:rPr>
        <w:t>”)</w:t>
      </w:r>
      <w:r w:rsidR="742CFD14" w:rsidRPr="6D66CA28">
        <w:rPr>
          <w:rFonts w:ascii="Times New Roman" w:hAnsi="Times New Roman" w:cs="Times New Roman"/>
        </w:rPr>
        <w:t xml:space="preserve">, including </w:t>
      </w:r>
      <w:r w:rsidR="00360E6A" w:rsidRPr="6D66CA28">
        <w:rPr>
          <w:rFonts w:ascii="Times New Roman" w:hAnsi="Times New Roman" w:cs="Times New Roman"/>
        </w:rPr>
        <w:t xml:space="preserve">federal </w:t>
      </w:r>
      <w:r w:rsidR="742CFD14" w:rsidRPr="6D66CA28">
        <w:rPr>
          <w:rFonts w:ascii="Times New Roman" w:hAnsi="Times New Roman" w:cs="Times New Roman"/>
        </w:rPr>
        <w:t>LI</w:t>
      </w:r>
      <w:r w:rsidR="37E905EA" w:rsidRPr="6D66CA28">
        <w:rPr>
          <w:rFonts w:ascii="Times New Roman" w:hAnsi="Times New Roman" w:cs="Times New Roman"/>
        </w:rPr>
        <w:t>H</w:t>
      </w:r>
      <w:r w:rsidR="742CFD14" w:rsidRPr="6D66CA28">
        <w:rPr>
          <w:rFonts w:ascii="Times New Roman" w:hAnsi="Times New Roman" w:cs="Times New Roman"/>
        </w:rPr>
        <w:t xml:space="preserve">TC </w:t>
      </w:r>
      <w:r w:rsidR="00360E6A" w:rsidRPr="6D66CA28">
        <w:rPr>
          <w:rFonts w:ascii="Times New Roman" w:hAnsi="Times New Roman" w:cs="Times New Roman"/>
        </w:rPr>
        <w:t>equity bridge loans</w:t>
      </w:r>
      <w:r w:rsidR="652D3B28" w:rsidRPr="6D66CA28">
        <w:rPr>
          <w:rFonts w:ascii="Times New Roman" w:hAnsi="Times New Roman" w:cs="Times New Roman"/>
        </w:rPr>
        <w:t xml:space="preserve"> and other </w:t>
      </w:r>
      <w:r w:rsidR="596C0243" w:rsidRPr="6D66CA28">
        <w:rPr>
          <w:rFonts w:ascii="Times New Roman" w:hAnsi="Times New Roman" w:cs="Times New Roman"/>
        </w:rPr>
        <w:t xml:space="preserve">equity </w:t>
      </w:r>
      <w:r w:rsidR="652D3B28" w:rsidRPr="6D66CA28">
        <w:rPr>
          <w:rFonts w:ascii="Times New Roman" w:hAnsi="Times New Roman" w:cs="Times New Roman"/>
        </w:rPr>
        <w:t>bridge loans</w:t>
      </w:r>
      <w:r w:rsidR="0060204D">
        <w:rPr>
          <w:rFonts w:ascii="Times New Roman" w:hAnsi="Times New Roman" w:cs="Times New Roman"/>
        </w:rPr>
        <w:t xml:space="preserve">, that will </w:t>
      </w:r>
      <w:r w:rsidR="008964A3">
        <w:rPr>
          <w:rFonts w:ascii="Times New Roman" w:hAnsi="Times New Roman" w:cs="Times New Roman"/>
        </w:rPr>
        <w:t xml:space="preserve">remain outstanding at and after the </w:t>
      </w:r>
      <w:r w:rsidR="008B3815">
        <w:rPr>
          <w:rFonts w:ascii="Times New Roman" w:hAnsi="Times New Roman" w:cs="Times New Roman"/>
        </w:rPr>
        <w:t>Effective Date</w:t>
      </w:r>
      <w:r w:rsidR="652D3B28" w:rsidRPr="6D66CA28">
        <w:rPr>
          <w:rFonts w:ascii="Times New Roman" w:hAnsi="Times New Roman" w:cs="Times New Roman"/>
        </w:rPr>
        <w:t>,</w:t>
      </w:r>
      <w:r w:rsidR="37E905EA" w:rsidRPr="6D66CA28">
        <w:rPr>
          <w:rFonts w:ascii="Times New Roman" w:hAnsi="Times New Roman" w:cs="Times New Roman"/>
        </w:rPr>
        <w:t xml:space="preserve"> </w:t>
      </w:r>
      <w:r w:rsidR="00FD3DEA" w:rsidRPr="6D66CA28">
        <w:rPr>
          <w:rFonts w:ascii="Times New Roman" w:hAnsi="Times New Roman" w:cs="Times New Roman"/>
        </w:rPr>
        <w:t>(ii)</w:t>
      </w:r>
      <w:r w:rsidR="00AC1134" w:rsidRPr="6D66CA28">
        <w:rPr>
          <w:rFonts w:ascii="Times New Roman" w:hAnsi="Times New Roman" w:cs="Times New Roman"/>
        </w:rPr>
        <w:t> </w:t>
      </w:r>
      <w:r w:rsidR="00155654" w:rsidRPr="6D66CA28">
        <w:rPr>
          <w:rFonts w:ascii="Times New Roman" w:hAnsi="Times New Roman" w:cs="Times New Roman"/>
        </w:rPr>
        <w:t xml:space="preserve">funding </w:t>
      </w:r>
      <w:r w:rsidR="000419F6">
        <w:rPr>
          <w:rFonts w:ascii="Times New Roman" w:hAnsi="Times New Roman" w:cs="Times New Roman"/>
        </w:rPr>
        <w:t xml:space="preserve">for the Mortgaged Property’s construction or renovation </w:t>
      </w:r>
      <w:r w:rsidR="00155654" w:rsidRPr="6D66CA28">
        <w:rPr>
          <w:rFonts w:ascii="Times New Roman" w:hAnsi="Times New Roman" w:cs="Times New Roman"/>
        </w:rPr>
        <w:t xml:space="preserve"> given to the Borrower</w:t>
      </w:r>
      <w:r w:rsidR="000419F6">
        <w:rPr>
          <w:rFonts w:ascii="Times New Roman" w:hAnsi="Times New Roman" w:cs="Times New Roman"/>
        </w:rPr>
        <w:t xml:space="preserve">, or to  Borrower </w:t>
      </w:r>
      <w:r w:rsidR="00077403">
        <w:rPr>
          <w:rFonts w:ascii="Times New Roman" w:hAnsi="Times New Roman" w:cs="Times New Roman"/>
        </w:rPr>
        <w:t>A</w:t>
      </w:r>
      <w:r w:rsidR="000419F6">
        <w:rPr>
          <w:rFonts w:ascii="Times New Roman" w:hAnsi="Times New Roman" w:cs="Times New Roman"/>
        </w:rPr>
        <w:t>ffiliate that in turn loans or grants the funds to Borrower, with</w:t>
      </w:r>
      <w:r w:rsidR="00306B2D">
        <w:rPr>
          <w:rFonts w:ascii="Times New Roman" w:hAnsi="Times New Roman" w:cs="Times New Roman"/>
        </w:rPr>
        <w:t xml:space="preserve"> </w:t>
      </w:r>
      <w:r w:rsidR="000419F6">
        <w:rPr>
          <w:rFonts w:ascii="Times New Roman" w:hAnsi="Times New Roman" w:cs="Times New Roman"/>
        </w:rPr>
        <w:t xml:space="preserve">no </w:t>
      </w:r>
      <w:r w:rsidR="00155654" w:rsidRPr="6D66CA28">
        <w:rPr>
          <w:rFonts w:ascii="Times New Roman" w:hAnsi="Times New Roman" w:cs="Times New Roman"/>
        </w:rPr>
        <w:t>repayment</w:t>
      </w:r>
      <w:r w:rsidR="000419F6">
        <w:rPr>
          <w:rFonts w:ascii="Times New Roman" w:hAnsi="Times New Roman" w:cs="Times New Roman"/>
        </w:rPr>
        <w:t xml:space="preserve"> obligation</w:t>
      </w:r>
      <w:r w:rsidR="00FA18FC">
        <w:rPr>
          <w:rFonts w:ascii="Times New Roman" w:hAnsi="Times New Roman" w:cs="Times New Roman"/>
        </w:rPr>
        <w:t>, assuming</w:t>
      </w:r>
      <w:r w:rsidR="00155654" w:rsidRPr="6D66CA28">
        <w:rPr>
          <w:rFonts w:ascii="Times New Roman" w:hAnsi="Times New Roman" w:cs="Times New Roman"/>
        </w:rPr>
        <w:t xml:space="preserve"> </w:t>
      </w:r>
      <w:r w:rsidR="000419F6">
        <w:rPr>
          <w:rFonts w:ascii="Times New Roman" w:hAnsi="Times New Roman" w:cs="Times New Roman"/>
        </w:rPr>
        <w:t>specified requirements</w:t>
      </w:r>
      <w:r w:rsidR="00670857" w:rsidRPr="6D66CA28">
        <w:rPr>
          <w:rFonts w:ascii="Times New Roman" w:hAnsi="Times New Roman" w:cs="Times New Roman"/>
        </w:rPr>
        <w:t xml:space="preserve"> are met (“</w:t>
      </w:r>
      <w:r w:rsidR="652D3B28" w:rsidRPr="00451A0A">
        <w:rPr>
          <w:rFonts w:ascii="Times New Roman" w:hAnsi="Times New Roman" w:cs="Times New Roman"/>
          <w:b/>
          <w:bCs/>
        </w:rPr>
        <w:t>G</w:t>
      </w:r>
      <w:r w:rsidR="37E905EA" w:rsidRPr="00451A0A">
        <w:rPr>
          <w:rFonts w:ascii="Times New Roman" w:hAnsi="Times New Roman" w:cs="Times New Roman"/>
          <w:b/>
          <w:bCs/>
        </w:rPr>
        <w:t xml:space="preserve">rant </w:t>
      </w:r>
      <w:r w:rsidR="652D3B28" w:rsidRPr="00451A0A">
        <w:rPr>
          <w:rFonts w:ascii="Times New Roman" w:hAnsi="Times New Roman" w:cs="Times New Roman"/>
          <w:b/>
          <w:bCs/>
        </w:rPr>
        <w:t>F</w:t>
      </w:r>
      <w:r w:rsidR="37E905EA" w:rsidRPr="00451A0A">
        <w:rPr>
          <w:rFonts w:ascii="Times New Roman" w:hAnsi="Times New Roman" w:cs="Times New Roman"/>
          <w:b/>
          <w:bCs/>
        </w:rPr>
        <w:t>unding</w:t>
      </w:r>
      <w:r w:rsidR="00670857" w:rsidRPr="6D66CA28">
        <w:rPr>
          <w:rFonts w:ascii="Times New Roman" w:hAnsi="Times New Roman" w:cs="Times New Roman"/>
        </w:rPr>
        <w:t>”)</w:t>
      </w:r>
      <w:r w:rsidR="00AC1134" w:rsidRPr="6D66CA28">
        <w:rPr>
          <w:rFonts w:ascii="Times New Roman" w:hAnsi="Times New Roman" w:cs="Times New Roman"/>
        </w:rPr>
        <w:t xml:space="preserve">, and (iii) any </w:t>
      </w:r>
      <w:r w:rsidR="00AA036F" w:rsidRPr="6D66CA28">
        <w:rPr>
          <w:rFonts w:ascii="Times New Roman" w:hAnsi="Times New Roman" w:cs="Times New Roman"/>
        </w:rPr>
        <w:t>developer note or advance</w:t>
      </w:r>
      <w:r w:rsidR="00E56773" w:rsidRPr="6D66CA28">
        <w:rPr>
          <w:rFonts w:ascii="Times New Roman" w:hAnsi="Times New Roman" w:cs="Times New Roman"/>
        </w:rPr>
        <w:t xml:space="preserve"> for which a waiver of </w:t>
      </w:r>
      <w:r w:rsidR="00250D4A" w:rsidRPr="6D66CA28">
        <w:rPr>
          <w:rFonts w:ascii="Times New Roman" w:hAnsi="Times New Roman" w:cs="Times New Roman"/>
        </w:rPr>
        <w:t xml:space="preserve">the Fannie Mae Multifamily Selling and Servicing </w:t>
      </w:r>
      <w:r w:rsidR="00E56773" w:rsidRPr="6D66CA28">
        <w:rPr>
          <w:rFonts w:ascii="Times New Roman" w:hAnsi="Times New Roman" w:cs="Times New Roman"/>
        </w:rPr>
        <w:t xml:space="preserve">Guide </w:t>
      </w:r>
      <w:r w:rsidR="00250D4A" w:rsidRPr="6D66CA28">
        <w:rPr>
          <w:rFonts w:ascii="Times New Roman" w:hAnsi="Times New Roman" w:cs="Times New Roman"/>
        </w:rPr>
        <w:t>(“</w:t>
      </w:r>
      <w:r w:rsidR="00250D4A" w:rsidRPr="00451A0A">
        <w:rPr>
          <w:rFonts w:ascii="Times New Roman" w:hAnsi="Times New Roman" w:cs="Times New Roman"/>
          <w:b/>
          <w:bCs/>
        </w:rPr>
        <w:t>Guide</w:t>
      </w:r>
      <w:r w:rsidR="00250D4A" w:rsidRPr="6D66CA28">
        <w:rPr>
          <w:rFonts w:ascii="Times New Roman" w:hAnsi="Times New Roman" w:cs="Times New Roman"/>
        </w:rPr>
        <w:t xml:space="preserve">”) </w:t>
      </w:r>
      <w:r w:rsidR="00E56773" w:rsidRPr="6D66CA28">
        <w:rPr>
          <w:rFonts w:ascii="Times New Roman" w:hAnsi="Times New Roman" w:cs="Times New Roman"/>
        </w:rPr>
        <w:t xml:space="preserve">Part III, Section 704.06 </w:t>
      </w:r>
      <w:r w:rsidR="00360389" w:rsidRPr="6D66CA28">
        <w:rPr>
          <w:rFonts w:ascii="Times New Roman" w:hAnsi="Times New Roman" w:cs="Times New Roman"/>
        </w:rPr>
        <w:t xml:space="preserve">(Developer’s Notes) </w:t>
      </w:r>
      <w:r w:rsidR="00E56773" w:rsidRPr="6D66CA28">
        <w:rPr>
          <w:rFonts w:ascii="Times New Roman" w:hAnsi="Times New Roman" w:cs="Times New Roman"/>
        </w:rPr>
        <w:t>is being requested</w:t>
      </w:r>
      <w:r w:rsidR="005C3D9E">
        <w:rPr>
          <w:rFonts w:ascii="Times New Roman" w:hAnsi="Times New Roman" w:cs="Times New Roman"/>
        </w:rPr>
        <w:t xml:space="preserve"> by virtue of it being hard-pay</w:t>
      </w:r>
      <w:r w:rsidR="742CFD14" w:rsidRPr="6D66CA28">
        <w:rPr>
          <w:rFonts w:ascii="Times New Roman" w:hAnsi="Times New Roman" w:cs="Times New Roman"/>
        </w:rPr>
        <w:t xml:space="preserve">. </w:t>
      </w:r>
      <w:r w:rsidR="002D538B">
        <w:rPr>
          <w:rFonts w:ascii="Times New Roman" w:hAnsi="Times New Roman" w:cs="Times New Roman"/>
        </w:rPr>
        <w:t xml:space="preserve"> </w:t>
      </w:r>
      <w:r w:rsidR="7D051D36" w:rsidRPr="6D66CA28">
        <w:rPr>
          <w:rFonts w:ascii="Times New Roman" w:hAnsi="Times New Roman" w:cs="Times New Roman"/>
        </w:rPr>
        <w:t>In the event there is more than one Subordinate Loan, a separate checklist must be completed for each</w:t>
      </w:r>
      <w:r w:rsidR="3543162E" w:rsidRPr="6D66CA28">
        <w:rPr>
          <w:rFonts w:ascii="Times New Roman" w:hAnsi="Times New Roman" w:cs="Times New Roman"/>
        </w:rPr>
        <w:t xml:space="preserve"> one</w:t>
      </w:r>
      <w:r w:rsidR="00A670CF" w:rsidRPr="6D66CA28">
        <w:rPr>
          <w:rFonts w:ascii="Times New Roman" w:hAnsi="Times New Roman" w:cs="Times New Roman"/>
        </w:rPr>
        <w:t>, even if the debt is consolidated into a single note</w:t>
      </w:r>
      <w:r w:rsidR="7D051D36" w:rsidRPr="6D66CA28">
        <w:rPr>
          <w:rFonts w:ascii="Times New Roman" w:hAnsi="Times New Roman" w:cs="Times New Roman"/>
        </w:rPr>
        <w:t xml:space="preserve">. </w:t>
      </w:r>
      <w:r w:rsidR="167B58B0" w:rsidRPr="6D66CA28">
        <w:rPr>
          <w:rFonts w:ascii="Times New Roman" w:hAnsi="Times New Roman" w:cs="Times New Roman"/>
        </w:rPr>
        <w:t xml:space="preserve"> </w:t>
      </w:r>
      <w:r w:rsidR="4A231A40" w:rsidRPr="6D66CA28">
        <w:rPr>
          <w:rFonts w:ascii="Times New Roman" w:hAnsi="Times New Roman" w:cs="Times New Roman"/>
        </w:rPr>
        <w:t>If there are multiple subordinate notes evidencing one or more Subordinate Loans with the same Subordinate Lender, either complete one checklist for each note or provide differing details about each note within this Checklist.</w:t>
      </w:r>
      <w:r w:rsidR="0051183C" w:rsidRPr="6D66CA28">
        <w:rPr>
          <w:rFonts w:ascii="Times New Roman" w:hAnsi="Times New Roman" w:cs="Times New Roman"/>
        </w:rPr>
        <w:t xml:space="preserve">  If there are material updates, additions, or corrections, submit a revised Checklist, together with a </w:t>
      </w:r>
      <w:r w:rsidR="00F26E49">
        <w:rPr>
          <w:rFonts w:ascii="Times New Roman" w:hAnsi="Times New Roman" w:cs="Times New Roman"/>
        </w:rPr>
        <w:t>redline</w:t>
      </w:r>
      <w:r w:rsidR="00F26E49" w:rsidRPr="6D66CA28">
        <w:rPr>
          <w:rFonts w:ascii="Times New Roman" w:hAnsi="Times New Roman" w:cs="Times New Roman"/>
        </w:rPr>
        <w:t xml:space="preserve"> </w:t>
      </w:r>
      <w:r w:rsidR="0051183C" w:rsidRPr="6D66CA28">
        <w:rPr>
          <w:rFonts w:ascii="Times New Roman" w:hAnsi="Times New Roman" w:cs="Times New Roman"/>
        </w:rPr>
        <w:t>showing the changes.</w:t>
      </w:r>
    </w:p>
    <w:p w14:paraId="66E434BE" w14:textId="217E5F71" w:rsidR="00C127CA" w:rsidRPr="004E6789" w:rsidRDefault="527C6BF6" w:rsidP="0018796F">
      <w:pPr>
        <w:spacing w:line="240" w:lineRule="auto"/>
        <w:jc w:val="both"/>
        <w:rPr>
          <w:rFonts w:ascii="Times New Roman" w:hAnsi="Times New Roman" w:cs="Times New Roman"/>
          <w:b/>
          <w:bCs/>
        </w:rPr>
      </w:pPr>
      <w:r w:rsidRPr="6D66CA28">
        <w:rPr>
          <w:rFonts w:ascii="Times New Roman" w:hAnsi="Times New Roman" w:cs="Times New Roman"/>
        </w:rPr>
        <w:t xml:space="preserve">Completing this Checklist is not a substitute for </w:t>
      </w:r>
      <w:r w:rsidR="0E589E18" w:rsidRPr="6D66CA28">
        <w:rPr>
          <w:rFonts w:ascii="Times New Roman" w:hAnsi="Times New Roman" w:cs="Times New Roman"/>
        </w:rPr>
        <w:t>L</w:t>
      </w:r>
      <w:r w:rsidRPr="6D66CA28">
        <w:rPr>
          <w:rFonts w:ascii="Times New Roman" w:hAnsi="Times New Roman" w:cs="Times New Roman"/>
        </w:rPr>
        <w:t xml:space="preserve">ender’s </w:t>
      </w:r>
      <w:r w:rsidR="4A4AF0D7" w:rsidRPr="6D66CA28">
        <w:rPr>
          <w:rFonts w:ascii="Times New Roman" w:hAnsi="Times New Roman" w:cs="Times New Roman"/>
        </w:rPr>
        <w:t>compliance</w:t>
      </w:r>
      <w:r w:rsidRPr="6D66CA28">
        <w:rPr>
          <w:rFonts w:ascii="Times New Roman" w:hAnsi="Times New Roman" w:cs="Times New Roman"/>
        </w:rPr>
        <w:t xml:space="preserve"> with Guide requirements. </w:t>
      </w:r>
      <w:r w:rsidR="00121D14">
        <w:rPr>
          <w:rFonts w:ascii="Times New Roman" w:hAnsi="Times New Roman" w:cs="Times New Roman"/>
        </w:rPr>
        <w:t xml:space="preserve"> </w:t>
      </w:r>
      <w:r w:rsidRPr="6D66CA28">
        <w:rPr>
          <w:rFonts w:ascii="Times New Roman" w:hAnsi="Times New Roman" w:cs="Times New Roman"/>
        </w:rPr>
        <w:t>Lender must submit Guide waivers for any non-Guide compliant items in the</w:t>
      </w:r>
      <w:r w:rsidR="742CFD14" w:rsidRPr="6D66CA28">
        <w:rPr>
          <w:rFonts w:ascii="Times New Roman" w:hAnsi="Times New Roman" w:cs="Times New Roman"/>
        </w:rPr>
        <w:t xml:space="preserve"> </w:t>
      </w:r>
      <w:r w:rsidR="005B5EC3">
        <w:rPr>
          <w:rFonts w:ascii="Times New Roman" w:hAnsi="Times New Roman" w:cs="Times New Roman"/>
        </w:rPr>
        <w:t>Subordinate Loan Document</w:t>
      </w:r>
      <w:r w:rsidR="00F7761B">
        <w:rPr>
          <w:rFonts w:ascii="Times New Roman" w:hAnsi="Times New Roman" w:cs="Times New Roman"/>
        </w:rPr>
        <w:t>s</w:t>
      </w:r>
      <w:r w:rsidR="00F7761B" w:rsidRPr="6D66CA28">
        <w:rPr>
          <w:rFonts w:ascii="Times New Roman" w:hAnsi="Times New Roman" w:cs="Times New Roman"/>
        </w:rPr>
        <w:t xml:space="preserve"> </w:t>
      </w:r>
      <w:r w:rsidR="4A231A40" w:rsidRPr="6D66CA28">
        <w:rPr>
          <w:rFonts w:ascii="Times New Roman" w:hAnsi="Times New Roman" w:cs="Times New Roman"/>
        </w:rPr>
        <w:t xml:space="preserve">(or negotiate amendments to the </w:t>
      </w:r>
      <w:r w:rsidR="005B5EC3">
        <w:rPr>
          <w:rFonts w:ascii="Times New Roman" w:hAnsi="Times New Roman" w:cs="Times New Roman"/>
        </w:rPr>
        <w:t>Subordinate Loan Document</w:t>
      </w:r>
      <w:r w:rsidR="4A231A40" w:rsidRPr="6D66CA28">
        <w:rPr>
          <w:rFonts w:ascii="Times New Roman" w:hAnsi="Times New Roman" w:cs="Times New Roman"/>
        </w:rPr>
        <w:t xml:space="preserve">s </w:t>
      </w:r>
      <w:r w:rsidR="00BC4645" w:rsidRPr="6D66CA28">
        <w:rPr>
          <w:rFonts w:ascii="Times New Roman" w:hAnsi="Times New Roman" w:cs="Times New Roman"/>
        </w:rPr>
        <w:t>or other documents</w:t>
      </w:r>
      <w:r w:rsidR="4A231A40" w:rsidRPr="6D66CA28">
        <w:rPr>
          <w:rFonts w:ascii="Times New Roman" w:hAnsi="Times New Roman" w:cs="Times New Roman"/>
        </w:rPr>
        <w:t xml:space="preserve"> as necessary to bring the Subordinate Loan into compliance)</w:t>
      </w:r>
      <w:r w:rsidR="00C17C36">
        <w:rPr>
          <w:rFonts w:ascii="Times New Roman" w:hAnsi="Times New Roman" w:cs="Times New Roman"/>
        </w:rPr>
        <w:t>.</w:t>
      </w:r>
    </w:p>
    <w:p w14:paraId="3FC694A0" w14:textId="1813A8A4" w:rsidR="00C127CA" w:rsidRDefault="001206FB" w:rsidP="0018796F">
      <w:pPr>
        <w:spacing w:line="240" w:lineRule="auto"/>
        <w:jc w:val="both"/>
        <w:rPr>
          <w:rFonts w:ascii="Times New Roman" w:hAnsi="Times New Roman" w:cs="Times New Roman"/>
        </w:rPr>
      </w:pPr>
      <w:r w:rsidRPr="003A170A">
        <w:rPr>
          <w:rFonts w:ascii="Times New Roman" w:hAnsi="Times New Roman" w:cs="Times New Roman"/>
        </w:rPr>
        <w:t>I</w:t>
      </w:r>
      <w:r w:rsidR="00C127CA" w:rsidRPr="003A170A">
        <w:rPr>
          <w:rFonts w:ascii="Times New Roman" w:hAnsi="Times New Roman" w:cs="Times New Roman"/>
        </w:rPr>
        <w:t xml:space="preserve">f </w:t>
      </w:r>
      <w:r w:rsidR="002A1F4F">
        <w:rPr>
          <w:rFonts w:ascii="Times New Roman" w:hAnsi="Times New Roman" w:cs="Times New Roman"/>
        </w:rPr>
        <w:t xml:space="preserve">affordability requirements are being imposed in connection with the </w:t>
      </w:r>
      <w:r w:rsidR="005706C3">
        <w:rPr>
          <w:rFonts w:ascii="Times New Roman" w:hAnsi="Times New Roman" w:cs="Times New Roman"/>
        </w:rPr>
        <w:t>Subordinate Loan or Grant Funding</w:t>
      </w:r>
      <w:r w:rsidRPr="003A170A">
        <w:rPr>
          <w:rFonts w:ascii="Times New Roman" w:hAnsi="Times New Roman" w:cs="Times New Roman"/>
        </w:rPr>
        <w:t xml:space="preserve">, including any HUD Use Agreement, or </w:t>
      </w:r>
      <w:r w:rsidR="00C127CA" w:rsidRPr="003A170A">
        <w:rPr>
          <w:rFonts w:ascii="Times New Roman" w:hAnsi="Times New Roman" w:cs="Times New Roman"/>
        </w:rPr>
        <w:t>Borrower expects to enter into an Affordable Regulatory Agreement</w:t>
      </w:r>
      <w:r w:rsidR="003C1787">
        <w:rPr>
          <w:rFonts w:ascii="Times New Roman" w:hAnsi="Times New Roman" w:cs="Times New Roman"/>
        </w:rPr>
        <w:t xml:space="preserve"> or Private Affordability Agreement (as such terms are defined in the Guide</w:t>
      </w:r>
      <w:r w:rsidR="00330FBF">
        <w:rPr>
          <w:rFonts w:ascii="Times New Roman" w:hAnsi="Times New Roman" w:cs="Times New Roman"/>
        </w:rPr>
        <w:t>, each an “</w:t>
      </w:r>
      <w:r w:rsidR="00330FBF" w:rsidRPr="00306B2D">
        <w:rPr>
          <w:rFonts w:ascii="Times New Roman" w:hAnsi="Times New Roman" w:cs="Times New Roman"/>
          <w:b/>
          <w:bCs/>
        </w:rPr>
        <w:t>Affordability Restriction</w:t>
      </w:r>
      <w:r w:rsidR="00330FBF">
        <w:rPr>
          <w:rFonts w:ascii="Times New Roman" w:hAnsi="Times New Roman" w:cs="Times New Roman"/>
        </w:rPr>
        <w:t>”)</w:t>
      </w:r>
      <w:r w:rsidR="00C127CA" w:rsidRPr="003A170A">
        <w:rPr>
          <w:rFonts w:ascii="Times New Roman" w:hAnsi="Times New Roman" w:cs="Times New Roman"/>
        </w:rPr>
        <w:t xml:space="preserve"> following the Effective Date, whether or not such </w:t>
      </w:r>
      <w:r w:rsidR="005706C3">
        <w:rPr>
          <w:rFonts w:ascii="Times New Roman" w:hAnsi="Times New Roman" w:cs="Times New Roman"/>
        </w:rPr>
        <w:t>affordability requirements</w:t>
      </w:r>
      <w:r w:rsidR="00C127CA" w:rsidRPr="003A170A">
        <w:rPr>
          <w:rFonts w:ascii="Times New Roman" w:hAnsi="Times New Roman" w:cs="Times New Roman"/>
        </w:rPr>
        <w:t xml:space="preserve"> will be recorded against the Mortgaged Property</w:t>
      </w:r>
      <w:r w:rsidRPr="003A170A">
        <w:rPr>
          <w:rFonts w:ascii="Times New Roman" w:hAnsi="Times New Roman" w:cs="Times New Roman"/>
        </w:rPr>
        <w:t xml:space="preserve">, the </w:t>
      </w:r>
      <w:r w:rsidR="00306B2D" w:rsidRPr="003A170A">
        <w:rPr>
          <w:rFonts w:ascii="Times New Roman" w:hAnsi="Times New Roman" w:cs="Times New Roman"/>
        </w:rPr>
        <w:t>Affordabi</w:t>
      </w:r>
      <w:r w:rsidR="00306B2D">
        <w:rPr>
          <w:rFonts w:ascii="Times New Roman" w:hAnsi="Times New Roman" w:cs="Times New Roman"/>
        </w:rPr>
        <w:t>lity</w:t>
      </w:r>
      <w:r w:rsidR="00940C7D">
        <w:rPr>
          <w:rFonts w:ascii="Times New Roman" w:hAnsi="Times New Roman" w:cs="Times New Roman"/>
        </w:rPr>
        <w:t xml:space="preserve"> Restriction Checklist (Form 6419) </w:t>
      </w:r>
      <w:r w:rsidRPr="003A170A">
        <w:rPr>
          <w:rFonts w:ascii="Times New Roman" w:hAnsi="Times New Roman" w:cs="Times New Roman"/>
        </w:rPr>
        <w:t>must also be completed</w:t>
      </w:r>
      <w:r w:rsidR="00C17C36">
        <w:rPr>
          <w:rFonts w:ascii="Times New Roman" w:hAnsi="Times New Roman" w:cs="Times New Roman"/>
        </w:rPr>
        <w:t>.</w:t>
      </w:r>
    </w:p>
    <w:p w14:paraId="66B7324E" w14:textId="755CC831" w:rsidR="00990810" w:rsidRDefault="00990810" w:rsidP="0018796F">
      <w:pPr>
        <w:spacing w:line="240" w:lineRule="auto"/>
        <w:jc w:val="both"/>
        <w:rPr>
          <w:rFonts w:ascii="Times New Roman" w:hAnsi="Times New Roman" w:cs="Times New Roman"/>
        </w:rPr>
      </w:pPr>
      <w:r w:rsidRPr="6FD8C925">
        <w:rPr>
          <w:rFonts w:ascii="Times New Roman" w:hAnsi="Times New Roman" w:cs="Times New Roman"/>
        </w:rPr>
        <w:t>All references below to “</w:t>
      </w:r>
      <w:r w:rsidRPr="00451A0A">
        <w:rPr>
          <w:rFonts w:ascii="Times New Roman" w:hAnsi="Times New Roman" w:cs="Times New Roman"/>
          <w:b/>
          <w:bCs/>
        </w:rPr>
        <w:t>Senior Loan</w:t>
      </w:r>
      <w:r w:rsidRPr="6FD8C925">
        <w:rPr>
          <w:rFonts w:ascii="Times New Roman" w:hAnsi="Times New Roman" w:cs="Times New Roman"/>
        </w:rPr>
        <w:t>” shall mean the Mortgage Loan, and all references to “</w:t>
      </w:r>
      <w:r w:rsidRPr="00451A0A">
        <w:rPr>
          <w:rFonts w:ascii="Times New Roman" w:hAnsi="Times New Roman" w:cs="Times New Roman"/>
          <w:b/>
          <w:bCs/>
        </w:rPr>
        <w:t>Senior Lender</w:t>
      </w:r>
      <w:r w:rsidRPr="6FD8C925">
        <w:rPr>
          <w:rFonts w:ascii="Times New Roman" w:hAnsi="Times New Roman" w:cs="Times New Roman"/>
        </w:rPr>
        <w:t xml:space="preserve">” shall mean the DUS Lender making the Mortgage Loan.  </w:t>
      </w:r>
      <w:r w:rsidR="007D2A98">
        <w:rPr>
          <w:rFonts w:ascii="Times New Roman" w:hAnsi="Times New Roman" w:cs="Times New Roman"/>
        </w:rPr>
        <w:t>All references below to “</w:t>
      </w:r>
      <w:r w:rsidR="007D2A98" w:rsidRPr="00451A0A">
        <w:rPr>
          <w:rFonts w:ascii="Times New Roman" w:hAnsi="Times New Roman" w:cs="Times New Roman"/>
          <w:b/>
          <w:bCs/>
        </w:rPr>
        <w:t>Soft Loan</w:t>
      </w:r>
      <w:r w:rsidR="007D2A98">
        <w:rPr>
          <w:rFonts w:ascii="Times New Roman" w:hAnsi="Times New Roman" w:cs="Times New Roman"/>
        </w:rPr>
        <w:t xml:space="preserve">” shall mean a loan meeting the requirements of Part III, Section 704.04 of the Guide.  </w:t>
      </w:r>
      <w:r w:rsidR="007A0553">
        <w:rPr>
          <w:rFonts w:ascii="Times New Roman" w:hAnsi="Times New Roman" w:cs="Times New Roman"/>
        </w:rPr>
        <w:t>All references to “</w:t>
      </w:r>
      <w:r w:rsidR="007A0553" w:rsidRPr="00451A0A">
        <w:rPr>
          <w:rFonts w:ascii="Times New Roman" w:hAnsi="Times New Roman" w:cs="Times New Roman"/>
          <w:b/>
          <w:bCs/>
        </w:rPr>
        <w:t>Hard Loan</w:t>
      </w:r>
      <w:r w:rsidR="007A0553">
        <w:rPr>
          <w:rFonts w:ascii="Times New Roman" w:hAnsi="Times New Roman" w:cs="Times New Roman"/>
        </w:rPr>
        <w:t xml:space="preserve">” shall mean a Subordinate Loan that is neither a Soft Loan nor Grant Funding.  </w:t>
      </w:r>
      <w:r w:rsidR="00DD011E" w:rsidRPr="6FD8C925">
        <w:rPr>
          <w:rFonts w:ascii="Times New Roman" w:hAnsi="Times New Roman" w:cs="Times New Roman"/>
        </w:rPr>
        <w:t>Capitalized terms not defined herein have the definitions in the Series 6000 Loan Document forms published on fanniemae.com</w:t>
      </w:r>
      <w:r w:rsidR="00C17C36">
        <w:rPr>
          <w:rFonts w:ascii="Times New Roman" w:hAnsi="Times New Roman" w:cs="Times New Roman"/>
        </w:rPr>
        <w:t>.</w:t>
      </w:r>
    </w:p>
    <w:p w14:paraId="6CAAB871" w14:textId="39559864" w:rsidR="00306B2D" w:rsidRDefault="00990810" w:rsidP="00A70EFF">
      <w:pPr>
        <w:spacing w:after="240" w:line="240" w:lineRule="auto"/>
        <w:jc w:val="both"/>
        <w:rPr>
          <w:rFonts w:ascii="Times New Roman" w:hAnsi="Times New Roman" w:cs="Times New Roman"/>
        </w:rPr>
        <w:sectPr w:rsidR="00306B2D" w:rsidSect="00CA762C">
          <w:footerReference w:type="even" r:id="rId8"/>
          <w:footerReference w:type="default" r:id="rId9"/>
          <w:headerReference w:type="first" r:id="rId10"/>
          <w:pgSz w:w="15840" w:h="12240" w:orient="landscape"/>
          <w:pgMar w:top="1440" w:right="1440" w:bottom="1440" w:left="1440" w:header="720" w:footer="720" w:gutter="0"/>
          <w:cols w:space="720"/>
          <w:docGrid w:linePitch="360"/>
        </w:sectPr>
      </w:pPr>
      <w:r>
        <w:rPr>
          <w:rFonts w:ascii="Times New Roman" w:hAnsi="Times New Roman" w:cs="Times New Roman"/>
        </w:rPr>
        <w:t xml:space="preserve">Complete all required portions of the </w:t>
      </w:r>
      <w:r w:rsidR="004315A8">
        <w:rPr>
          <w:rFonts w:ascii="Times New Roman" w:hAnsi="Times New Roman" w:cs="Times New Roman"/>
        </w:rPr>
        <w:t>C</w:t>
      </w:r>
      <w:r>
        <w:rPr>
          <w:rFonts w:ascii="Times New Roman" w:hAnsi="Times New Roman" w:cs="Times New Roman"/>
        </w:rPr>
        <w:t>hecklist</w:t>
      </w:r>
      <w:r w:rsidR="000C03DF">
        <w:rPr>
          <w:rFonts w:ascii="Times New Roman" w:hAnsi="Times New Roman" w:cs="Times New Roman"/>
        </w:rPr>
        <w:t>.  You may</w:t>
      </w:r>
      <w:r w:rsidR="00893A04">
        <w:rPr>
          <w:rFonts w:ascii="Times New Roman" w:hAnsi="Times New Roman" w:cs="Times New Roman"/>
        </w:rPr>
        <w:t xml:space="preserve"> delete these Directions and all non-required portions</w:t>
      </w:r>
      <w:r w:rsidR="008B3815">
        <w:rPr>
          <w:rFonts w:ascii="Times New Roman" w:hAnsi="Times New Roman" w:cs="Times New Roman"/>
        </w:rPr>
        <w:t xml:space="preserve"> of the Checklist</w:t>
      </w:r>
      <w:r>
        <w:rPr>
          <w:rFonts w:ascii="Times New Roman" w:hAnsi="Times New Roman" w:cs="Times New Roman"/>
        </w:rPr>
        <w:t xml:space="preserve">.  </w:t>
      </w:r>
      <w:r w:rsidR="5C092886" w:rsidRPr="18A1A438">
        <w:rPr>
          <w:rFonts w:ascii="Times New Roman" w:hAnsi="Times New Roman" w:cs="Times New Roman"/>
        </w:rPr>
        <w:t xml:space="preserve">Keep the final, completed Checklist in the servicing file and upload the completed Checklist </w:t>
      </w:r>
      <w:r w:rsidR="005F0FC0" w:rsidRPr="005F0FC0">
        <w:rPr>
          <w:rFonts w:ascii="Times New Roman" w:hAnsi="Times New Roman" w:cs="Times New Roman"/>
        </w:rPr>
        <w:t>(and any updates to this Checklist to capture changes to material terms of the Subordinate Loan or Lender’s analysis thereof)</w:t>
      </w:r>
      <w:r w:rsidR="005F0FC0">
        <w:rPr>
          <w:rFonts w:ascii="Times New Roman" w:hAnsi="Times New Roman" w:cs="Times New Roman"/>
        </w:rPr>
        <w:t xml:space="preserve"> </w:t>
      </w:r>
      <w:r w:rsidR="5C092886" w:rsidRPr="18A1A438">
        <w:rPr>
          <w:rFonts w:ascii="Times New Roman" w:hAnsi="Times New Roman" w:cs="Times New Roman"/>
        </w:rPr>
        <w:t xml:space="preserve">to Gateway </w:t>
      </w:r>
      <w:r w:rsidR="04E68B10" w:rsidRPr="18A1A438">
        <w:rPr>
          <w:rFonts w:ascii="Times New Roman" w:hAnsi="Times New Roman" w:cs="Times New Roman"/>
        </w:rPr>
        <w:t xml:space="preserve">as soon as it is available, but no later than </w:t>
      </w:r>
      <w:r w:rsidR="017361C8" w:rsidRPr="18A1A438">
        <w:rPr>
          <w:rFonts w:ascii="Times New Roman" w:hAnsi="Times New Roman" w:cs="Times New Roman"/>
        </w:rPr>
        <w:t xml:space="preserve">five </w:t>
      </w:r>
      <w:r w:rsidR="005F0FC0">
        <w:rPr>
          <w:rFonts w:ascii="Times New Roman" w:hAnsi="Times New Roman" w:cs="Times New Roman"/>
        </w:rPr>
        <w:t xml:space="preserve">(5) </w:t>
      </w:r>
      <w:r w:rsidR="017361C8" w:rsidRPr="18A1A438">
        <w:rPr>
          <w:rFonts w:ascii="Times New Roman" w:hAnsi="Times New Roman" w:cs="Times New Roman"/>
        </w:rPr>
        <w:t>Business Days before</w:t>
      </w:r>
      <w:r w:rsidR="005F0FC0">
        <w:rPr>
          <w:rFonts w:ascii="Times New Roman" w:hAnsi="Times New Roman" w:cs="Times New Roman"/>
        </w:rPr>
        <w:t xml:space="preserve"> the earlier of </w:t>
      </w:r>
      <w:r w:rsidR="04E68B10" w:rsidRPr="18A1A438">
        <w:rPr>
          <w:rFonts w:ascii="Times New Roman" w:hAnsi="Times New Roman" w:cs="Times New Roman"/>
        </w:rPr>
        <w:t xml:space="preserve"> </w:t>
      </w:r>
      <w:r w:rsidR="005F0FC0">
        <w:rPr>
          <w:rFonts w:ascii="Times New Roman" w:hAnsi="Times New Roman" w:cs="Times New Roman"/>
        </w:rPr>
        <w:t xml:space="preserve">(1) </w:t>
      </w:r>
      <w:r w:rsidR="04E68B10" w:rsidRPr="18A1A438">
        <w:rPr>
          <w:rFonts w:ascii="Times New Roman" w:hAnsi="Times New Roman" w:cs="Times New Roman"/>
        </w:rPr>
        <w:t xml:space="preserve">final underwriting or </w:t>
      </w:r>
      <w:r w:rsidR="005F0FC0">
        <w:rPr>
          <w:rFonts w:ascii="Times New Roman" w:hAnsi="Times New Roman" w:cs="Times New Roman"/>
        </w:rPr>
        <w:t xml:space="preserve">(2) submittal of </w:t>
      </w:r>
      <w:r w:rsidR="04E68B10" w:rsidRPr="18A1A438">
        <w:rPr>
          <w:rFonts w:ascii="Times New Roman" w:hAnsi="Times New Roman" w:cs="Times New Roman"/>
        </w:rPr>
        <w:t>non-delegated document modifications</w:t>
      </w:r>
      <w:r w:rsidR="005F0FC0">
        <w:rPr>
          <w:rFonts w:ascii="Times New Roman" w:hAnsi="Times New Roman" w:cs="Times New Roman"/>
        </w:rPr>
        <w:t>.</w:t>
      </w:r>
      <w:r w:rsidR="04E68B10" w:rsidRPr="18A1A438">
        <w:rPr>
          <w:rFonts w:ascii="Times New Roman" w:hAnsi="Times New Roman" w:cs="Times New Roman"/>
        </w:rPr>
        <w:t xml:space="preserve"> </w:t>
      </w:r>
    </w:p>
    <w:p w14:paraId="14E83ECB" w14:textId="19E1A1D3" w:rsidR="00156F39" w:rsidRDefault="00156F39" w:rsidP="00306B2D">
      <w:pPr>
        <w:tabs>
          <w:tab w:val="left" w:pos="1320"/>
        </w:tabs>
        <w:spacing w:after="240" w:line="240" w:lineRule="auto"/>
        <w:jc w:val="both"/>
        <w:rPr>
          <w:rFonts w:ascii="Times New Roman" w:hAnsi="Times New Roman" w:cs="Times New Roman"/>
        </w:rPr>
      </w:pP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5"/>
        <w:gridCol w:w="8370"/>
      </w:tblGrid>
      <w:tr w:rsidR="008E6A0F" w:rsidRPr="003A170A" w14:paraId="11D4B04F" w14:textId="77777777" w:rsidTr="009805D7">
        <w:tc>
          <w:tcPr>
            <w:tcW w:w="4765" w:type="dxa"/>
            <w:tcBorders>
              <w:top w:val="single" w:sz="4" w:space="0" w:color="auto"/>
              <w:left w:val="single" w:sz="4" w:space="0" w:color="auto"/>
              <w:bottom w:val="single" w:sz="4" w:space="0" w:color="auto"/>
              <w:right w:val="single" w:sz="4" w:space="0" w:color="auto"/>
            </w:tcBorders>
          </w:tcPr>
          <w:p w14:paraId="1E7433C8" w14:textId="3D737800" w:rsidR="007F1C49" w:rsidRPr="003A170A" w:rsidRDefault="00745EA2" w:rsidP="0018796F">
            <w:pPr>
              <w:spacing w:before="60" w:after="60" w:line="240" w:lineRule="auto"/>
              <w:rPr>
                <w:rFonts w:ascii="Times New Roman" w:eastAsia="Times New Roman" w:hAnsi="Times New Roman" w:cs="Times New Roman"/>
                <w:b/>
              </w:rPr>
            </w:pPr>
            <w:r w:rsidRPr="003A170A">
              <w:rPr>
                <w:rFonts w:ascii="Times New Roman" w:eastAsia="Times New Roman" w:hAnsi="Times New Roman" w:cs="Times New Roman"/>
                <w:b/>
              </w:rPr>
              <w:t xml:space="preserve">SENIOR </w:t>
            </w:r>
            <w:r w:rsidR="00C3311E" w:rsidRPr="003A170A">
              <w:rPr>
                <w:rFonts w:ascii="Times New Roman" w:eastAsia="Times New Roman" w:hAnsi="Times New Roman" w:cs="Times New Roman"/>
                <w:b/>
              </w:rPr>
              <w:t>LENDER</w:t>
            </w:r>
          </w:p>
        </w:tc>
        <w:tc>
          <w:tcPr>
            <w:tcW w:w="8370" w:type="dxa"/>
            <w:tcBorders>
              <w:top w:val="single" w:sz="4" w:space="0" w:color="auto"/>
              <w:left w:val="single" w:sz="4" w:space="0" w:color="auto"/>
              <w:bottom w:val="single" w:sz="4" w:space="0" w:color="auto"/>
              <w:right w:val="single" w:sz="4" w:space="0" w:color="auto"/>
            </w:tcBorders>
          </w:tcPr>
          <w:p w14:paraId="6AF34616" w14:textId="77777777" w:rsidR="007F1C49" w:rsidRPr="003A170A" w:rsidRDefault="007F1C49" w:rsidP="0018796F">
            <w:pPr>
              <w:spacing w:before="60" w:after="60" w:line="240" w:lineRule="auto"/>
              <w:jc w:val="both"/>
              <w:rPr>
                <w:rFonts w:ascii="Times New Roman" w:eastAsia="Times New Roman" w:hAnsi="Times New Roman" w:cs="Times New Roman"/>
                <w:b/>
              </w:rPr>
            </w:pPr>
          </w:p>
        </w:tc>
      </w:tr>
      <w:tr w:rsidR="008E6A0F" w:rsidRPr="003A170A" w14:paraId="6AEEFDB3" w14:textId="77777777" w:rsidTr="009805D7">
        <w:tc>
          <w:tcPr>
            <w:tcW w:w="4765" w:type="dxa"/>
            <w:tcBorders>
              <w:top w:val="single" w:sz="4" w:space="0" w:color="auto"/>
              <w:left w:val="single" w:sz="4" w:space="0" w:color="auto"/>
              <w:bottom w:val="single" w:sz="4" w:space="0" w:color="auto"/>
              <w:right w:val="single" w:sz="4" w:space="0" w:color="auto"/>
            </w:tcBorders>
          </w:tcPr>
          <w:p w14:paraId="277C72FC" w14:textId="46477744" w:rsidR="007F1C49" w:rsidRPr="003A170A" w:rsidRDefault="00C3311E" w:rsidP="0018796F">
            <w:pPr>
              <w:spacing w:before="60" w:after="60" w:line="240" w:lineRule="auto"/>
              <w:rPr>
                <w:rFonts w:ascii="Times New Roman" w:eastAsia="Times New Roman" w:hAnsi="Times New Roman" w:cs="Times New Roman"/>
                <w:b/>
              </w:rPr>
            </w:pPr>
            <w:r w:rsidRPr="003A170A">
              <w:rPr>
                <w:rFonts w:ascii="Times New Roman" w:eastAsia="Times New Roman" w:hAnsi="Times New Roman" w:cs="Times New Roman"/>
                <w:b/>
              </w:rPr>
              <w:t>PROJECT NAME/LOCATION</w:t>
            </w:r>
            <w:r w:rsidR="00A42643">
              <w:rPr>
                <w:rFonts w:ascii="Times New Roman" w:eastAsia="Times New Roman" w:hAnsi="Times New Roman" w:cs="Times New Roman"/>
                <w:b/>
              </w:rPr>
              <w:t xml:space="preserve"> (INCLUDING CITY, COUNTY, AND STATE)</w:t>
            </w:r>
          </w:p>
        </w:tc>
        <w:tc>
          <w:tcPr>
            <w:tcW w:w="8370" w:type="dxa"/>
            <w:tcBorders>
              <w:top w:val="single" w:sz="4" w:space="0" w:color="auto"/>
              <w:left w:val="single" w:sz="4" w:space="0" w:color="auto"/>
              <w:bottom w:val="single" w:sz="4" w:space="0" w:color="auto"/>
              <w:right w:val="single" w:sz="4" w:space="0" w:color="auto"/>
            </w:tcBorders>
          </w:tcPr>
          <w:p w14:paraId="6C53EE6F" w14:textId="77777777" w:rsidR="007F1C49" w:rsidRPr="003A170A" w:rsidRDefault="007F1C49" w:rsidP="0018796F">
            <w:pPr>
              <w:spacing w:before="60" w:after="60" w:line="240" w:lineRule="auto"/>
              <w:jc w:val="both"/>
              <w:rPr>
                <w:rFonts w:ascii="Times New Roman" w:eastAsia="Times New Roman" w:hAnsi="Times New Roman" w:cs="Times New Roman"/>
                <w:b/>
              </w:rPr>
            </w:pPr>
          </w:p>
        </w:tc>
      </w:tr>
      <w:tr w:rsidR="00D90C8F" w:rsidRPr="003A170A" w14:paraId="42C07A22" w14:textId="77777777" w:rsidTr="009805D7">
        <w:tc>
          <w:tcPr>
            <w:tcW w:w="4765" w:type="dxa"/>
            <w:tcBorders>
              <w:top w:val="single" w:sz="4" w:space="0" w:color="auto"/>
              <w:left w:val="single" w:sz="4" w:space="0" w:color="auto"/>
              <w:bottom w:val="single" w:sz="4" w:space="0" w:color="auto"/>
              <w:right w:val="single" w:sz="4" w:space="0" w:color="auto"/>
            </w:tcBorders>
          </w:tcPr>
          <w:p w14:paraId="78F0595E" w14:textId="448D945B" w:rsidR="00D90C8F" w:rsidRDefault="00BD79CA"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t xml:space="preserve">DUS </w:t>
            </w:r>
            <w:r w:rsidR="00D90C8F">
              <w:rPr>
                <w:rFonts w:ascii="Times New Roman" w:eastAsia="Times New Roman" w:hAnsi="Times New Roman" w:cs="Times New Roman"/>
                <w:b/>
              </w:rPr>
              <w:t>GATEWAY DEAL ID#</w:t>
            </w:r>
          </w:p>
        </w:tc>
        <w:tc>
          <w:tcPr>
            <w:tcW w:w="8370" w:type="dxa"/>
            <w:tcBorders>
              <w:top w:val="single" w:sz="4" w:space="0" w:color="auto"/>
              <w:left w:val="single" w:sz="4" w:space="0" w:color="auto"/>
              <w:bottom w:val="single" w:sz="4" w:space="0" w:color="auto"/>
              <w:right w:val="single" w:sz="4" w:space="0" w:color="auto"/>
            </w:tcBorders>
          </w:tcPr>
          <w:p w14:paraId="37A15180" w14:textId="77777777" w:rsidR="00D90C8F" w:rsidRPr="003A170A" w:rsidRDefault="00D90C8F" w:rsidP="0018796F">
            <w:pPr>
              <w:spacing w:before="60" w:after="60" w:line="240" w:lineRule="auto"/>
              <w:jc w:val="both"/>
              <w:rPr>
                <w:rFonts w:ascii="Times New Roman" w:eastAsia="Times New Roman" w:hAnsi="Times New Roman" w:cs="Times New Roman"/>
                <w:b/>
              </w:rPr>
            </w:pPr>
          </w:p>
        </w:tc>
      </w:tr>
      <w:tr w:rsidR="00050156" w:rsidRPr="003A170A" w14:paraId="6AE8EF96" w14:textId="77777777" w:rsidTr="009805D7">
        <w:tc>
          <w:tcPr>
            <w:tcW w:w="4765" w:type="dxa"/>
            <w:tcBorders>
              <w:top w:val="single" w:sz="4" w:space="0" w:color="auto"/>
              <w:left w:val="single" w:sz="4" w:space="0" w:color="auto"/>
              <w:bottom w:val="single" w:sz="4" w:space="0" w:color="auto"/>
              <w:right w:val="single" w:sz="4" w:space="0" w:color="auto"/>
            </w:tcBorders>
          </w:tcPr>
          <w:p w14:paraId="74570058" w14:textId="09149551" w:rsidR="00050156" w:rsidRPr="003A170A" w:rsidRDefault="00050156"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t>BORROWER NAME</w:t>
            </w:r>
          </w:p>
        </w:tc>
        <w:tc>
          <w:tcPr>
            <w:tcW w:w="8370" w:type="dxa"/>
            <w:tcBorders>
              <w:top w:val="single" w:sz="4" w:space="0" w:color="auto"/>
              <w:left w:val="single" w:sz="4" w:space="0" w:color="auto"/>
              <w:bottom w:val="single" w:sz="4" w:space="0" w:color="auto"/>
              <w:right w:val="single" w:sz="4" w:space="0" w:color="auto"/>
            </w:tcBorders>
          </w:tcPr>
          <w:p w14:paraId="48B53617" w14:textId="77777777" w:rsidR="00050156" w:rsidRPr="003A170A" w:rsidRDefault="00050156" w:rsidP="0018796F">
            <w:pPr>
              <w:spacing w:before="60" w:after="60" w:line="240" w:lineRule="auto"/>
              <w:jc w:val="both"/>
              <w:rPr>
                <w:rFonts w:ascii="Times New Roman" w:eastAsia="Times New Roman" w:hAnsi="Times New Roman" w:cs="Times New Roman"/>
                <w:b/>
              </w:rPr>
            </w:pPr>
          </w:p>
        </w:tc>
      </w:tr>
      <w:tr w:rsidR="001F7DEC" w:rsidRPr="003A170A" w14:paraId="727FB146" w14:textId="77777777" w:rsidTr="009805D7">
        <w:tc>
          <w:tcPr>
            <w:tcW w:w="4765" w:type="dxa"/>
            <w:tcBorders>
              <w:top w:val="single" w:sz="4" w:space="0" w:color="auto"/>
              <w:left w:val="single" w:sz="4" w:space="0" w:color="auto"/>
              <w:bottom w:val="single" w:sz="4" w:space="0" w:color="auto"/>
              <w:right w:val="single" w:sz="4" w:space="0" w:color="auto"/>
            </w:tcBorders>
          </w:tcPr>
          <w:p w14:paraId="22DAA790" w14:textId="3D73F0E7" w:rsidR="001F7DEC" w:rsidRDefault="001F7DEC"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t>KEY PRINCIPAL(S)</w:t>
            </w:r>
            <w:r w:rsidR="00741A4C">
              <w:rPr>
                <w:rFonts w:ascii="Times New Roman" w:eastAsia="Times New Roman" w:hAnsi="Times New Roman" w:cs="Times New Roman"/>
                <w:b/>
              </w:rPr>
              <w:t xml:space="preserve"> NAME</w:t>
            </w:r>
          </w:p>
        </w:tc>
        <w:tc>
          <w:tcPr>
            <w:tcW w:w="8370" w:type="dxa"/>
            <w:tcBorders>
              <w:top w:val="single" w:sz="4" w:space="0" w:color="auto"/>
              <w:left w:val="single" w:sz="4" w:space="0" w:color="auto"/>
              <w:bottom w:val="single" w:sz="4" w:space="0" w:color="auto"/>
              <w:right w:val="single" w:sz="4" w:space="0" w:color="auto"/>
            </w:tcBorders>
          </w:tcPr>
          <w:p w14:paraId="395AFBEE" w14:textId="77777777" w:rsidR="001F7DEC" w:rsidRPr="003A170A" w:rsidRDefault="001F7DEC" w:rsidP="0018796F">
            <w:pPr>
              <w:spacing w:before="60" w:after="60" w:line="240" w:lineRule="auto"/>
              <w:jc w:val="both"/>
              <w:rPr>
                <w:rFonts w:ascii="Times New Roman" w:eastAsia="Times New Roman" w:hAnsi="Times New Roman" w:cs="Times New Roman"/>
                <w:b/>
              </w:rPr>
            </w:pPr>
          </w:p>
        </w:tc>
      </w:tr>
      <w:tr w:rsidR="00A607D2" w:rsidRPr="003A170A" w14:paraId="2BF00C71" w14:textId="77777777" w:rsidTr="009805D7">
        <w:tc>
          <w:tcPr>
            <w:tcW w:w="4765" w:type="dxa"/>
            <w:tcBorders>
              <w:top w:val="single" w:sz="4" w:space="0" w:color="auto"/>
              <w:left w:val="single" w:sz="4" w:space="0" w:color="auto"/>
              <w:bottom w:val="single" w:sz="4" w:space="0" w:color="auto"/>
              <w:right w:val="single" w:sz="4" w:space="0" w:color="auto"/>
            </w:tcBorders>
          </w:tcPr>
          <w:p w14:paraId="50614F99" w14:textId="26AF9324" w:rsidR="00A607D2" w:rsidRDefault="00A607D2"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t>GUARANTOR NAME</w:t>
            </w:r>
            <w:r w:rsidR="00C058A6">
              <w:rPr>
                <w:rFonts w:ascii="Times New Roman" w:eastAsia="Times New Roman" w:hAnsi="Times New Roman" w:cs="Times New Roman"/>
                <w:b/>
              </w:rPr>
              <w:t xml:space="preserve"> (if any)</w:t>
            </w:r>
          </w:p>
        </w:tc>
        <w:tc>
          <w:tcPr>
            <w:tcW w:w="8370" w:type="dxa"/>
            <w:tcBorders>
              <w:top w:val="single" w:sz="4" w:space="0" w:color="auto"/>
              <w:left w:val="single" w:sz="4" w:space="0" w:color="auto"/>
              <w:bottom w:val="single" w:sz="4" w:space="0" w:color="auto"/>
              <w:right w:val="single" w:sz="4" w:space="0" w:color="auto"/>
            </w:tcBorders>
          </w:tcPr>
          <w:p w14:paraId="40377E2B" w14:textId="77777777" w:rsidR="00A607D2" w:rsidRPr="003A170A" w:rsidRDefault="00A607D2" w:rsidP="0018796F">
            <w:pPr>
              <w:spacing w:before="60" w:after="60" w:line="240" w:lineRule="auto"/>
              <w:jc w:val="both"/>
              <w:rPr>
                <w:rFonts w:ascii="Times New Roman" w:eastAsia="Times New Roman" w:hAnsi="Times New Roman" w:cs="Times New Roman"/>
                <w:b/>
              </w:rPr>
            </w:pPr>
          </w:p>
        </w:tc>
      </w:tr>
      <w:tr w:rsidR="00A607D2" w:rsidRPr="003A170A" w14:paraId="14BF4E28" w14:textId="77777777" w:rsidTr="009805D7">
        <w:tc>
          <w:tcPr>
            <w:tcW w:w="4765" w:type="dxa"/>
            <w:tcBorders>
              <w:top w:val="single" w:sz="4" w:space="0" w:color="auto"/>
              <w:left w:val="single" w:sz="4" w:space="0" w:color="auto"/>
              <w:bottom w:val="single" w:sz="4" w:space="0" w:color="auto"/>
              <w:right w:val="single" w:sz="4" w:space="0" w:color="auto"/>
            </w:tcBorders>
          </w:tcPr>
          <w:p w14:paraId="097C067C" w14:textId="6C888877" w:rsidR="00A607D2" w:rsidRDefault="4A98A552" w:rsidP="0018796F">
            <w:pPr>
              <w:spacing w:before="60" w:after="60" w:line="240" w:lineRule="auto"/>
              <w:rPr>
                <w:rFonts w:ascii="Times New Roman" w:eastAsia="Times New Roman" w:hAnsi="Times New Roman" w:cs="Times New Roman"/>
                <w:b/>
                <w:bCs/>
              </w:rPr>
            </w:pPr>
            <w:r w:rsidRPr="77D230F7">
              <w:rPr>
                <w:rFonts w:ascii="Times New Roman" w:eastAsia="Times New Roman" w:hAnsi="Times New Roman" w:cs="Times New Roman"/>
                <w:b/>
                <w:bCs/>
              </w:rPr>
              <w:t>SPONSOR NAME</w:t>
            </w:r>
          </w:p>
        </w:tc>
        <w:tc>
          <w:tcPr>
            <w:tcW w:w="8370" w:type="dxa"/>
            <w:tcBorders>
              <w:top w:val="single" w:sz="4" w:space="0" w:color="auto"/>
              <w:left w:val="single" w:sz="4" w:space="0" w:color="auto"/>
              <w:bottom w:val="single" w:sz="4" w:space="0" w:color="auto"/>
              <w:right w:val="single" w:sz="4" w:space="0" w:color="auto"/>
            </w:tcBorders>
          </w:tcPr>
          <w:p w14:paraId="76116792" w14:textId="77777777" w:rsidR="00A607D2" w:rsidRPr="003A170A" w:rsidRDefault="00A607D2" w:rsidP="0018796F">
            <w:pPr>
              <w:spacing w:before="60" w:after="60" w:line="240" w:lineRule="auto"/>
              <w:jc w:val="both"/>
              <w:rPr>
                <w:rFonts w:ascii="Times New Roman" w:eastAsia="Times New Roman" w:hAnsi="Times New Roman" w:cs="Times New Roman"/>
                <w:b/>
              </w:rPr>
            </w:pPr>
          </w:p>
        </w:tc>
      </w:tr>
      <w:tr w:rsidR="00443320" w:rsidRPr="003A170A" w14:paraId="648063EC" w14:textId="77777777" w:rsidTr="009805D7">
        <w:tc>
          <w:tcPr>
            <w:tcW w:w="4765" w:type="dxa"/>
            <w:tcBorders>
              <w:top w:val="single" w:sz="4" w:space="0" w:color="auto"/>
              <w:left w:val="single" w:sz="4" w:space="0" w:color="auto"/>
              <w:bottom w:val="single" w:sz="4" w:space="0" w:color="auto"/>
              <w:right w:val="single" w:sz="4" w:space="0" w:color="auto"/>
            </w:tcBorders>
          </w:tcPr>
          <w:p w14:paraId="5084083E" w14:textId="166441E4" w:rsidR="00443320" w:rsidRDefault="00443320"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t>SENIOR LOAN AMOUNT</w:t>
            </w:r>
          </w:p>
        </w:tc>
        <w:tc>
          <w:tcPr>
            <w:tcW w:w="8370" w:type="dxa"/>
            <w:tcBorders>
              <w:top w:val="single" w:sz="4" w:space="0" w:color="auto"/>
              <w:left w:val="single" w:sz="4" w:space="0" w:color="auto"/>
              <w:bottom w:val="single" w:sz="4" w:space="0" w:color="auto"/>
              <w:right w:val="single" w:sz="4" w:space="0" w:color="auto"/>
            </w:tcBorders>
          </w:tcPr>
          <w:p w14:paraId="743D089D" w14:textId="77777777" w:rsidR="00443320" w:rsidRPr="003A170A" w:rsidRDefault="00443320" w:rsidP="0018796F">
            <w:pPr>
              <w:spacing w:before="60" w:after="60" w:line="240" w:lineRule="auto"/>
              <w:jc w:val="both"/>
              <w:rPr>
                <w:rFonts w:ascii="Times New Roman" w:eastAsia="Times New Roman" w:hAnsi="Times New Roman" w:cs="Times New Roman"/>
                <w:b/>
              </w:rPr>
            </w:pPr>
          </w:p>
        </w:tc>
      </w:tr>
      <w:tr w:rsidR="008E6A0F" w:rsidRPr="003A170A" w14:paraId="14D84F7C" w14:textId="77777777" w:rsidTr="009805D7">
        <w:tc>
          <w:tcPr>
            <w:tcW w:w="4765" w:type="dxa"/>
            <w:tcBorders>
              <w:top w:val="single" w:sz="4" w:space="0" w:color="auto"/>
              <w:left w:val="single" w:sz="4" w:space="0" w:color="auto"/>
              <w:bottom w:val="single" w:sz="4" w:space="0" w:color="auto"/>
              <w:right w:val="single" w:sz="4" w:space="0" w:color="auto"/>
            </w:tcBorders>
          </w:tcPr>
          <w:p w14:paraId="6D87B316" w14:textId="77777777" w:rsidR="007F1C49" w:rsidRPr="003A170A" w:rsidRDefault="00C3311E" w:rsidP="0018796F">
            <w:pPr>
              <w:spacing w:before="60" w:after="60" w:line="240" w:lineRule="auto"/>
              <w:rPr>
                <w:rFonts w:ascii="Times New Roman" w:eastAsia="Times New Roman" w:hAnsi="Times New Roman" w:cs="Times New Roman"/>
                <w:b/>
              </w:rPr>
            </w:pPr>
            <w:r w:rsidRPr="003A170A">
              <w:rPr>
                <w:rFonts w:ascii="Times New Roman" w:eastAsia="Times New Roman" w:hAnsi="Times New Roman" w:cs="Times New Roman"/>
                <w:b/>
              </w:rPr>
              <w:t>LAW FIRM</w:t>
            </w:r>
          </w:p>
        </w:tc>
        <w:tc>
          <w:tcPr>
            <w:tcW w:w="8370" w:type="dxa"/>
            <w:tcBorders>
              <w:top w:val="single" w:sz="4" w:space="0" w:color="auto"/>
              <w:left w:val="single" w:sz="4" w:space="0" w:color="auto"/>
              <w:bottom w:val="single" w:sz="4" w:space="0" w:color="auto"/>
              <w:right w:val="single" w:sz="4" w:space="0" w:color="auto"/>
            </w:tcBorders>
          </w:tcPr>
          <w:p w14:paraId="09EE44F6" w14:textId="77777777" w:rsidR="007F1C49" w:rsidRPr="003A170A" w:rsidRDefault="007F1C49" w:rsidP="0018796F">
            <w:pPr>
              <w:spacing w:before="60" w:after="60" w:line="240" w:lineRule="auto"/>
              <w:jc w:val="both"/>
              <w:rPr>
                <w:rFonts w:ascii="Times New Roman" w:eastAsia="Times New Roman" w:hAnsi="Times New Roman" w:cs="Times New Roman"/>
                <w:b/>
              </w:rPr>
            </w:pPr>
          </w:p>
        </w:tc>
      </w:tr>
      <w:tr w:rsidR="008E6A0F" w:rsidRPr="003A170A" w14:paraId="668BD09C" w14:textId="77777777" w:rsidTr="009805D7">
        <w:tc>
          <w:tcPr>
            <w:tcW w:w="4765" w:type="dxa"/>
            <w:tcBorders>
              <w:top w:val="single" w:sz="4" w:space="0" w:color="auto"/>
              <w:left w:val="single" w:sz="4" w:space="0" w:color="auto"/>
              <w:bottom w:val="single" w:sz="4" w:space="0" w:color="auto"/>
              <w:right w:val="single" w:sz="4" w:space="0" w:color="auto"/>
            </w:tcBorders>
          </w:tcPr>
          <w:p w14:paraId="496E11C7" w14:textId="77777777" w:rsidR="007F1C49" w:rsidRPr="003A170A" w:rsidRDefault="00C3311E" w:rsidP="0018796F">
            <w:pPr>
              <w:spacing w:before="60" w:after="60" w:line="240" w:lineRule="auto"/>
              <w:rPr>
                <w:rFonts w:ascii="Times New Roman" w:eastAsia="Times New Roman" w:hAnsi="Times New Roman" w:cs="Times New Roman"/>
                <w:b/>
              </w:rPr>
            </w:pPr>
            <w:r w:rsidRPr="003A170A">
              <w:rPr>
                <w:rFonts w:ascii="Times New Roman" w:eastAsia="Times New Roman" w:hAnsi="Times New Roman" w:cs="Times New Roman"/>
                <w:b/>
              </w:rPr>
              <w:t>LAW FIRM ATTORNEY CONTACT INFORMATION</w:t>
            </w:r>
          </w:p>
        </w:tc>
        <w:tc>
          <w:tcPr>
            <w:tcW w:w="8370" w:type="dxa"/>
            <w:tcBorders>
              <w:top w:val="single" w:sz="4" w:space="0" w:color="auto"/>
              <w:left w:val="single" w:sz="4" w:space="0" w:color="auto"/>
              <w:bottom w:val="single" w:sz="4" w:space="0" w:color="auto"/>
              <w:right w:val="single" w:sz="4" w:space="0" w:color="auto"/>
            </w:tcBorders>
          </w:tcPr>
          <w:p w14:paraId="1EACCEF2" w14:textId="77777777" w:rsidR="007F1C49" w:rsidRPr="003A170A" w:rsidRDefault="007F1C49" w:rsidP="0018796F">
            <w:pPr>
              <w:spacing w:before="60" w:after="60" w:line="240" w:lineRule="auto"/>
              <w:jc w:val="both"/>
              <w:rPr>
                <w:rFonts w:ascii="Times New Roman" w:eastAsia="Times New Roman" w:hAnsi="Times New Roman" w:cs="Times New Roman"/>
                <w:b/>
              </w:rPr>
            </w:pPr>
          </w:p>
        </w:tc>
      </w:tr>
      <w:tr w:rsidR="008E6A0F" w:rsidRPr="003A170A" w14:paraId="169BD746" w14:textId="77777777" w:rsidTr="009805D7">
        <w:tc>
          <w:tcPr>
            <w:tcW w:w="4765" w:type="dxa"/>
            <w:tcBorders>
              <w:top w:val="single" w:sz="4" w:space="0" w:color="auto"/>
              <w:left w:val="single" w:sz="4" w:space="0" w:color="auto"/>
              <w:bottom w:val="single" w:sz="4" w:space="0" w:color="auto"/>
              <w:right w:val="single" w:sz="4" w:space="0" w:color="auto"/>
            </w:tcBorders>
          </w:tcPr>
          <w:p w14:paraId="1CCEE171" w14:textId="62F6B2D3" w:rsidR="007F1C49" w:rsidRPr="003A170A" w:rsidRDefault="00C3311E" w:rsidP="0018796F">
            <w:pPr>
              <w:spacing w:before="60" w:after="60" w:line="240" w:lineRule="auto"/>
              <w:rPr>
                <w:rFonts w:ascii="Times New Roman" w:eastAsia="Times New Roman" w:hAnsi="Times New Roman" w:cs="Times New Roman"/>
                <w:b/>
              </w:rPr>
            </w:pPr>
            <w:r w:rsidRPr="003A170A">
              <w:rPr>
                <w:rFonts w:ascii="Times New Roman" w:eastAsia="Times New Roman" w:hAnsi="Times New Roman" w:cs="Times New Roman"/>
                <w:b/>
              </w:rPr>
              <w:t>REVIEW DATE</w:t>
            </w:r>
            <w:r w:rsidR="00A93894">
              <w:rPr>
                <w:rFonts w:ascii="Times New Roman" w:eastAsia="Times New Roman" w:hAnsi="Times New Roman" w:cs="Times New Roman"/>
                <w:b/>
              </w:rPr>
              <w:t xml:space="preserve"> </w:t>
            </w:r>
            <w:r w:rsidR="0051334F">
              <w:rPr>
                <w:rFonts w:ascii="Times New Roman" w:eastAsia="Times New Roman" w:hAnsi="Times New Roman" w:cs="Times New Roman"/>
                <w:b/>
              </w:rPr>
              <w:t>(</w:t>
            </w:r>
            <w:r w:rsidR="00A93894">
              <w:rPr>
                <w:rFonts w:ascii="Times New Roman" w:eastAsia="Times New Roman" w:hAnsi="Times New Roman" w:cs="Times New Roman"/>
                <w:b/>
              </w:rPr>
              <w:t>AND DATE OF RE-REVIEW</w:t>
            </w:r>
            <w:r w:rsidR="0051334F">
              <w:rPr>
                <w:rFonts w:ascii="Times New Roman" w:eastAsia="Times New Roman" w:hAnsi="Times New Roman" w:cs="Times New Roman"/>
                <w:b/>
              </w:rPr>
              <w:t>,</w:t>
            </w:r>
            <w:r w:rsidR="00A93894">
              <w:rPr>
                <w:rFonts w:ascii="Times New Roman" w:eastAsia="Times New Roman" w:hAnsi="Times New Roman" w:cs="Times New Roman"/>
                <w:b/>
              </w:rPr>
              <w:t xml:space="preserve"> IF APPLICABLE</w:t>
            </w:r>
            <w:r w:rsidR="0051334F">
              <w:rPr>
                <w:rFonts w:ascii="Times New Roman" w:eastAsia="Times New Roman" w:hAnsi="Times New Roman" w:cs="Times New Roman"/>
                <w:b/>
              </w:rPr>
              <w:t>)</w:t>
            </w:r>
          </w:p>
        </w:tc>
        <w:tc>
          <w:tcPr>
            <w:tcW w:w="8370" w:type="dxa"/>
            <w:tcBorders>
              <w:top w:val="single" w:sz="4" w:space="0" w:color="auto"/>
              <w:left w:val="single" w:sz="4" w:space="0" w:color="auto"/>
              <w:bottom w:val="single" w:sz="4" w:space="0" w:color="auto"/>
              <w:right w:val="single" w:sz="4" w:space="0" w:color="auto"/>
            </w:tcBorders>
          </w:tcPr>
          <w:p w14:paraId="47AB6DB0" w14:textId="77777777" w:rsidR="007F1C49" w:rsidRPr="003A170A" w:rsidRDefault="007F1C49" w:rsidP="0018796F">
            <w:pPr>
              <w:spacing w:before="60" w:after="60" w:line="240" w:lineRule="auto"/>
              <w:jc w:val="both"/>
              <w:rPr>
                <w:rFonts w:ascii="Times New Roman" w:eastAsia="Times New Roman" w:hAnsi="Times New Roman" w:cs="Times New Roman"/>
                <w:b/>
              </w:rPr>
            </w:pPr>
          </w:p>
        </w:tc>
      </w:tr>
      <w:tr w:rsidR="000831E2" w:rsidRPr="003A170A" w14:paraId="2A82D180" w14:textId="77777777" w:rsidTr="009805D7">
        <w:tc>
          <w:tcPr>
            <w:tcW w:w="4765" w:type="dxa"/>
            <w:tcBorders>
              <w:top w:val="single" w:sz="4" w:space="0" w:color="auto"/>
              <w:left w:val="single" w:sz="4" w:space="0" w:color="auto"/>
              <w:bottom w:val="single" w:sz="4" w:space="0" w:color="auto"/>
              <w:right w:val="single" w:sz="4" w:space="0" w:color="auto"/>
            </w:tcBorders>
          </w:tcPr>
          <w:p w14:paraId="7A6FE109" w14:textId="228F5D30" w:rsidR="000831E2" w:rsidRPr="003A170A" w:rsidRDefault="000831E2"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t>CAPITAL STACK OVERVIEW</w:t>
            </w:r>
          </w:p>
        </w:tc>
        <w:tc>
          <w:tcPr>
            <w:tcW w:w="8370" w:type="dxa"/>
            <w:tcBorders>
              <w:top w:val="single" w:sz="4" w:space="0" w:color="auto"/>
              <w:left w:val="single" w:sz="4" w:space="0" w:color="auto"/>
              <w:bottom w:val="single" w:sz="4" w:space="0" w:color="auto"/>
              <w:right w:val="single" w:sz="4" w:space="0" w:color="auto"/>
            </w:tcBorders>
          </w:tcPr>
          <w:p w14:paraId="3119168C" w14:textId="696ACDBE" w:rsidR="000831E2" w:rsidRPr="000831E2" w:rsidRDefault="000831E2" w:rsidP="00A70EFF">
            <w:pPr>
              <w:spacing w:before="60" w:after="12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[List </w:t>
            </w:r>
            <w:r w:rsidR="003835BF">
              <w:rPr>
                <w:rFonts w:ascii="Times New Roman" w:eastAsia="Times New Roman" w:hAnsi="Times New Roman" w:cs="Times New Roman"/>
                <w:bCs/>
              </w:rPr>
              <w:t xml:space="preserve">all sources of </w:t>
            </w:r>
            <w:r w:rsidR="00DE49E9">
              <w:rPr>
                <w:rFonts w:ascii="Times New Roman" w:eastAsia="Times New Roman" w:hAnsi="Times New Roman" w:cs="Times New Roman"/>
                <w:bCs/>
              </w:rPr>
              <w:t xml:space="preserve">capital </w:t>
            </w:r>
            <w:r w:rsidR="003835BF">
              <w:rPr>
                <w:rFonts w:ascii="Times New Roman" w:eastAsia="Times New Roman" w:hAnsi="Times New Roman" w:cs="Times New Roman"/>
                <w:bCs/>
              </w:rPr>
              <w:t>funding for the Mortgaged Property</w:t>
            </w:r>
            <w:r w:rsidR="002A5FAF">
              <w:rPr>
                <w:rFonts w:ascii="Times New Roman" w:eastAsia="Times New Roman" w:hAnsi="Times New Roman" w:cs="Times New Roman"/>
                <w:bCs/>
              </w:rPr>
              <w:t>, whether debt or equity,</w:t>
            </w:r>
            <w:r w:rsidR="003835BF">
              <w:rPr>
                <w:rFonts w:ascii="Times New Roman" w:eastAsia="Times New Roman" w:hAnsi="Times New Roman" w:cs="Times New Roman"/>
                <w:bCs/>
              </w:rPr>
              <w:t xml:space="preserve"> and</w:t>
            </w:r>
            <w:r w:rsidR="00ED1F4F">
              <w:rPr>
                <w:rFonts w:ascii="Times New Roman" w:eastAsia="Times New Roman" w:hAnsi="Times New Roman" w:cs="Times New Roman"/>
                <w:bCs/>
              </w:rPr>
              <w:t xml:space="preserve">, if </w:t>
            </w:r>
            <w:r w:rsidR="002A5FAF">
              <w:rPr>
                <w:rFonts w:ascii="Times New Roman" w:eastAsia="Times New Roman" w:hAnsi="Times New Roman" w:cs="Times New Roman"/>
                <w:bCs/>
              </w:rPr>
              <w:t>debt</w:t>
            </w:r>
            <w:r w:rsidR="00ED1F4F">
              <w:rPr>
                <w:rFonts w:ascii="Times New Roman" w:eastAsia="Times New Roman" w:hAnsi="Times New Roman" w:cs="Times New Roman"/>
                <w:bCs/>
              </w:rPr>
              <w:t>,</w:t>
            </w:r>
            <w:r w:rsidR="003835BF">
              <w:rPr>
                <w:rFonts w:ascii="Times New Roman" w:eastAsia="Times New Roman" w:hAnsi="Times New Roman" w:cs="Times New Roman"/>
                <w:bCs/>
              </w:rPr>
              <w:t xml:space="preserve"> indicate </w:t>
            </w:r>
            <w:r w:rsidR="0018142F">
              <w:rPr>
                <w:rFonts w:ascii="Times New Roman" w:eastAsia="Times New Roman" w:hAnsi="Times New Roman" w:cs="Times New Roman"/>
                <w:bCs/>
              </w:rPr>
              <w:t>priority for repayment</w:t>
            </w:r>
            <w:r w:rsidR="009C64B3">
              <w:rPr>
                <w:rFonts w:ascii="Times New Roman" w:eastAsia="Times New Roman" w:hAnsi="Times New Roman" w:cs="Times New Roman"/>
                <w:bCs/>
              </w:rPr>
              <w:t xml:space="preserve"> and what document establishes this priority</w:t>
            </w:r>
            <w:r w:rsidR="0018142F">
              <w:rPr>
                <w:rFonts w:ascii="Times New Roman" w:eastAsia="Times New Roman" w:hAnsi="Times New Roman" w:cs="Times New Roman"/>
                <w:bCs/>
              </w:rPr>
              <w:t>.</w:t>
            </w:r>
            <w:r w:rsidR="00ED1F4F">
              <w:rPr>
                <w:rFonts w:ascii="Times New Roman" w:eastAsia="Times New Roman" w:hAnsi="Times New Roman" w:cs="Times New Roman"/>
                <w:bCs/>
              </w:rPr>
              <w:t xml:space="preserve">  Include the </w:t>
            </w:r>
            <w:r w:rsidR="00A84488">
              <w:rPr>
                <w:rFonts w:ascii="Times New Roman" w:eastAsia="Times New Roman" w:hAnsi="Times New Roman" w:cs="Times New Roman"/>
                <w:bCs/>
              </w:rPr>
              <w:t>subject funding source and indicate with an asterisk.</w:t>
            </w:r>
            <w:r w:rsidR="0018142F">
              <w:rPr>
                <w:rFonts w:ascii="Times New Roman" w:eastAsia="Times New Roman" w:hAnsi="Times New Roman" w:cs="Times New Roman"/>
                <w:bCs/>
              </w:rPr>
              <w:t>]</w:t>
            </w:r>
          </w:p>
        </w:tc>
      </w:tr>
    </w:tbl>
    <w:p w14:paraId="739E6634" w14:textId="1469D0EB" w:rsidR="007F1C49" w:rsidRPr="003A170A" w:rsidRDefault="007F1C49" w:rsidP="0018796F">
      <w:pPr>
        <w:spacing w:line="240" w:lineRule="auto"/>
        <w:rPr>
          <w:rFonts w:ascii="Times New Roman" w:hAnsi="Times New Roman" w:cs="Times New Roman"/>
        </w:rPr>
      </w:pPr>
    </w:p>
    <w:p w14:paraId="1EC3C790" w14:textId="755C66C6" w:rsidR="007F1C49" w:rsidRPr="003A170A" w:rsidRDefault="00F43850" w:rsidP="0018796F">
      <w:pPr>
        <w:pStyle w:val="ListParagraph"/>
        <w:numPr>
          <w:ilvl w:val="0"/>
          <w:numId w:val="12"/>
        </w:numPr>
        <w:spacing w:line="240" w:lineRule="auto"/>
        <w:ind w:left="720"/>
        <w:contextualSpacing w:val="0"/>
        <w:rPr>
          <w:rFonts w:ascii="Times New Roman" w:hAnsi="Times New Roman" w:cs="Times New Roman"/>
          <w:b/>
          <w:bCs/>
          <w:u w:val="single"/>
        </w:rPr>
      </w:pPr>
      <w:r w:rsidRPr="003A170A">
        <w:rPr>
          <w:rFonts w:ascii="Times New Roman" w:hAnsi="Times New Roman" w:cs="Times New Roman"/>
          <w:b/>
          <w:bCs/>
          <w:u w:val="single"/>
        </w:rPr>
        <w:t>GENERAL INFORMATION</w:t>
      </w:r>
      <w:r w:rsidR="00C3311E" w:rsidRPr="003A170A">
        <w:rPr>
          <w:rFonts w:ascii="Times New Roman" w:hAnsi="Times New Roman" w:cs="Times New Roman"/>
          <w:b/>
          <w:bCs/>
          <w:u w:val="single"/>
        </w:rPr>
        <w:t>:</w:t>
      </w: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6"/>
        <w:gridCol w:w="4591"/>
        <w:gridCol w:w="1503"/>
        <w:gridCol w:w="3535"/>
      </w:tblGrid>
      <w:tr w:rsidR="008E6A0F" w:rsidRPr="003A170A" w14:paraId="6AE85383" w14:textId="77777777" w:rsidTr="00306B2D">
        <w:tc>
          <w:tcPr>
            <w:tcW w:w="3506" w:type="dxa"/>
            <w:tcBorders>
              <w:top w:val="single" w:sz="4" w:space="0" w:color="auto"/>
              <w:left w:val="single" w:sz="4" w:space="0" w:color="auto"/>
              <w:bottom w:val="single" w:sz="4" w:space="0" w:color="auto"/>
              <w:right w:val="single" w:sz="4" w:space="0" w:color="auto"/>
            </w:tcBorders>
          </w:tcPr>
          <w:p w14:paraId="57CB9DBA" w14:textId="70B9FE56" w:rsidR="007F1C49" w:rsidRPr="003A170A" w:rsidRDefault="00A21FD9" w:rsidP="0018796F">
            <w:pPr>
              <w:spacing w:before="60" w:after="60" w:line="240" w:lineRule="auto"/>
              <w:rPr>
                <w:rFonts w:ascii="Times New Roman" w:eastAsia="Times New Roman" w:hAnsi="Times New Roman" w:cs="Times New Roman"/>
                <w:b/>
              </w:rPr>
            </w:pPr>
            <w:r w:rsidRPr="003A170A">
              <w:rPr>
                <w:rFonts w:ascii="Times New Roman" w:eastAsia="Times New Roman" w:hAnsi="Times New Roman" w:cs="Times New Roman"/>
                <w:b/>
              </w:rPr>
              <w:t xml:space="preserve">SUBORDINATE LENDER </w:t>
            </w:r>
          </w:p>
        </w:tc>
        <w:tc>
          <w:tcPr>
            <w:tcW w:w="9629" w:type="dxa"/>
            <w:gridSpan w:val="3"/>
            <w:tcBorders>
              <w:top w:val="single" w:sz="4" w:space="0" w:color="auto"/>
              <w:left w:val="single" w:sz="4" w:space="0" w:color="auto"/>
              <w:bottom w:val="single" w:sz="4" w:space="0" w:color="auto"/>
              <w:right w:val="single" w:sz="4" w:space="0" w:color="auto"/>
            </w:tcBorders>
          </w:tcPr>
          <w:p w14:paraId="396ECE2C" w14:textId="719E06C3" w:rsidR="007F1C49" w:rsidRPr="003A170A" w:rsidRDefault="007F1C49" w:rsidP="0018796F">
            <w:pPr>
              <w:spacing w:after="0" w:line="240" w:lineRule="auto"/>
              <w:jc w:val="both"/>
              <w:rPr>
                <w:rFonts w:ascii="Times New Roman" w:eastAsia="Times New Roman" w:hAnsi="Times New Roman" w:cs="Times New Roman"/>
                <w:b/>
              </w:rPr>
            </w:pPr>
          </w:p>
        </w:tc>
      </w:tr>
      <w:tr w:rsidR="00A21FD9" w:rsidRPr="003A170A" w14:paraId="07357E0A" w14:textId="77777777" w:rsidTr="00306B2D">
        <w:tc>
          <w:tcPr>
            <w:tcW w:w="3506" w:type="dxa"/>
            <w:tcBorders>
              <w:top w:val="single" w:sz="4" w:space="0" w:color="auto"/>
              <w:left w:val="single" w:sz="4" w:space="0" w:color="auto"/>
              <w:bottom w:val="single" w:sz="4" w:space="0" w:color="auto"/>
              <w:right w:val="single" w:sz="4" w:space="0" w:color="auto"/>
            </w:tcBorders>
          </w:tcPr>
          <w:p w14:paraId="4B226062" w14:textId="1FE8DB0F" w:rsidR="00A21FD9" w:rsidRPr="003A170A" w:rsidRDefault="00A21FD9" w:rsidP="0018796F">
            <w:pPr>
              <w:spacing w:before="60" w:after="60" w:line="240" w:lineRule="auto"/>
              <w:rPr>
                <w:rFonts w:ascii="Times New Roman" w:eastAsia="Times New Roman" w:hAnsi="Times New Roman" w:cs="Times New Roman"/>
                <w:b/>
              </w:rPr>
            </w:pPr>
            <w:r w:rsidRPr="003A170A">
              <w:rPr>
                <w:rFonts w:ascii="Times New Roman" w:eastAsia="Times New Roman" w:hAnsi="Times New Roman" w:cs="Times New Roman"/>
                <w:b/>
              </w:rPr>
              <w:t>SUBORDINATE LENDER</w:t>
            </w:r>
            <w:r w:rsidR="0090207E">
              <w:rPr>
                <w:rFonts w:ascii="Times New Roman" w:eastAsia="Times New Roman" w:hAnsi="Times New Roman" w:cs="Times New Roman"/>
                <w:b/>
              </w:rPr>
              <w:t xml:space="preserve"> TYPE</w:t>
            </w:r>
          </w:p>
        </w:tc>
        <w:tc>
          <w:tcPr>
            <w:tcW w:w="9629" w:type="dxa"/>
            <w:gridSpan w:val="3"/>
            <w:tcBorders>
              <w:top w:val="single" w:sz="4" w:space="0" w:color="auto"/>
              <w:left w:val="single" w:sz="4" w:space="0" w:color="auto"/>
              <w:bottom w:val="single" w:sz="4" w:space="0" w:color="auto"/>
              <w:right w:val="single" w:sz="4" w:space="0" w:color="auto"/>
            </w:tcBorders>
          </w:tcPr>
          <w:p w14:paraId="03EBA29F" w14:textId="629EF889" w:rsidR="00957D4F" w:rsidRPr="003A170A" w:rsidRDefault="6D4B0BC4" w:rsidP="0018796F">
            <w:pPr>
              <w:spacing w:after="0" w:line="240" w:lineRule="auto"/>
              <w:jc w:val="both"/>
              <w:rPr>
                <w:rFonts w:ascii="Times New Roman" w:eastAsia="Times New Roman" w:hAnsi="Times New Roman" w:cs="Times New Roman"/>
              </w:rPr>
            </w:pPr>
            <w:r w:rsidRPr="77D230F7">
              <w:rPr>
                <w:rFonts w:ascii="Times New Roman" w:eastAsia="Times New Roman" w:hAnsi="Times New Roman" w:cs="Times New Roman"/>
              </w:rPr>
              <w:t>[</w:t>
            </w:r>
            <w:r w:rsidR="0D9C4683" w:rsidRPr="77D230F7">
              <w:rPr>
                <w:rFonts w:ascii="Times New Roman" w:eastAsia="Times New Roman" w:hAnsi="Times New Roman" w:cs="Times New Roman"/>
              </w:rPr>
              <w:t>S</w:t>
            </w:r>
            <w:r w:rsidR="5824B713" w:rsidRPr="77D230F7">
              <w:rPr>
                <w:rFonts w:ascii="Times New Roman" w:eastAsia="Times New Roman" w:hAnsi="Times New Roman" w:cs="Times New Roman"/>
              </w:rPr>
              <w:t xml:space="preserve">elect </w:t>
            </w:r>
            <w:r w:rsidR="00CC2A37">
              <w:rPr>
                <w:rFonts w:ascii="Times New Roman" w:eastAsia="Times New Roman" w:hAnsi="Times New Roman" w:cs="Times New Roman"/>
              </w:rPr>
              <w:t>one</w:t>
            </w:r>
            <w:r w:rsidR="5824B713" w:rsidRPr="77D230F7">
              <w:rPr>
                <w:rFonts w:ascii="Times New Roman" w:eastAsia="Times New Roman" w:hAnsi="Times New Roman" w:cs="Times New Roman"/>
              </w:rPr>
              <w:t xml:space="preserve"> </w:t>
            </w:r>
            <w:r w:rsidR="00C44DB5">
              <w:rPr>
                <w:rFonts w:ascii="Times New Roman" w:eastAsia="Times New Roman" w:hAnsi="Times New Roman" w:cs="Times New Roman"/>
              </w:rPr>
              <w:t xml:space="preserve">of the following </w:t>
            </w:r>
            <w:r w:rsidR="5824B713" w:rsidRPr="77D230F7">
              <w:rPr>
                <w:rFonts w:ascii="Times New Roman" w:eastAsia="Times New Roman" w:hAnsi="Times New Roman" w:cs="Times New Roman"/>
              </w:rPr>
              <w:t>Subordinate Lender type</w:t>
            </w:r>
            <w:r w:rsidR="00C44DB5">
              <w:rPr>
                <w:rFonts w:ascii="Times New Roman" w:eastAsia="Times New Roman" w:hAnsi="Times New Roman" w:cs="Times New Roman"/>
              </w:rPr>
              <w:t>s</w:t>
            </w:r>
            <w:r w:rsidR="5824B713" w:rsidRPr="77D230F7">
              <w:rPr>
                <w:rFonts w:ascii="Times New Roman" w:eastAsia="Times New Roman" w:hAnsi="Times New Roman" w:cs="Times New Roman"/>
              </w:rPr>
              <w:t>]</w:t>
            </w:r>
          </w:p>
          <w:p w14:paraId="7B384AB8" w14:textId="30A0476E" w:rsidR="00DF79F7" w:rsidRPr="003A170A" w:rsidRDefault="008B6E85" w:rsidP="0018796F">
            <w:pPr>
              <w:spacing w:after="12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873031724"/>
                <w14:checkbox>
                  <w14:checked w14:val="0"/>
                  <w14:checkedState w14:val="2612" w14:font="MS Gothic"/>
                  <w14:uncheckedState w14:val="2610" w14:font="MS Gothic"/>
                </w14:checkbox>
              </w:sdtPr>
              <w:sdtEndPr/>
              <w:sdtContent>
                <w:r w:rsidR="00ED2FC4" w:rsidRPr="003A170A">
                  <w:rPr>
                    <w:rFonts w:ascii="Segoe UI Symbol" w:eastAsia="MS Gothic" w:hAnsi="Segoe UI Symbol" w:cs="Segoe UI Symbol"/>
                    <w:bCs/>
                  </w:rPr>
                  <w:t>☐</w:t>
                </w:r>
              </w:sdtContent>
            </w:sdt>
            <w:r w:rsidR="00156D0E" w:rsidRPr="003A170A">
              <w:rPr>
                <w:rFonts w:ascii="Times New Roman" w:eastAsia="Times New Roman" w:hAnsi="Times New Roman" w:cs="Times New Roman"/>
                <w:bCs/>
              </w:rPr>
              <w:t>Public Entity</w:t>
            </w:r>
            <w:r w:rsidR="00A562A7">
              <w:rPr>
                <w:rFonts w:ascii="Times New Roman" w:eastAsia="Times New Roman" w:hAnsi="Times New Roman" w:cs="Times New Roman"/>
                <w:bCs/>
              </w:rPr>
              <w:t xml:space="preserve"> </w:t>
            </w:r>
            <w:r w:rsidR="00C4251D">
              <w:rPr>
                <w:rFonts w:ascii="Times New Roman" w:eastAsia="Times New Roman" w:hAnsi="Times New Roman" w:cs="Times New Roman"/>
                <w:bCs/>
              </w:rPr>
              <w:t xml:space="preserve">   </w:t>
            </w:r>
            <w:r w:rsidR="00A562A7">
              <w:rPr>
                <w:rFonts w:ascii="Times New Roman" w:eastAsia="Times New Roman" w:hAnsi="Times New Roman" w:cs="Times New Roman"/>
                <w:bCs/>
              </w:rPr>
              <w:t xml:space="preserve"> </w:t>
            </w:r>
            <w:sdt>
              <w:sdtPr>
                <w:rPr>
                  <w:rFonts w:ascii="Times New Roman" w:eastAsia="Times New Roman" w:hAnsi="Times New Roman" w:cs="Times New Roman"/>
                  <w:bCs/>
                </w:rPr>
                <w:id w:val="691336964"/>
                <w14:checkbox>
                  <w14:checked w14:val="0"/>
                  <w14:checkedState w14:val="2612" w14:font="MS Gothic"/>
                  <w14:uncheckedState w14:val="2610" w14:font="MS Gothic"/>
                </w14:checkbox>
              </w:sdtPr>
              <w:sdtEndPr/>
              <w:sdtContent>
                <w:r w:rsidR="00A562A7" w:rsidRPr="003A170A">
                  <w:rPr>
                    <w:rFonts w:ascii="Segoe UI Symbol" w:eastAsia="MS Gothic" w:hAnsi="Segoe UI Symbol" w:cs="Segoe UI Symbol"/>
                    <w:bCs/>
                  </w:rPr>
                  <w:t>☐</w:t>
                </w:r>
              </w:sdtContent>
            </w:sdt>
            <w:r w:rsidR="00A562A7" w:rsidRPr="003A170A">
              <w:rPr>
                <w:rFonts w:ascii="Times New Roman" w:eastAsia="Times New Roman" w:hAnsi="Times New Roman" w:cs="Times New Roman"/>
                <w:bCs/>
              </w:rPr>
              <w:t>No</w:t>
            </w:r>
            <w:r w:rsidR="00CC2A37">
              <w:rPr>
                <w:rFonts w:ascii="Times New Roman" w:eastAsia="Times New Roman" w:hAnsi="Times New Roman" w:cs="Times New Roman"/>
                <w:bCs/>
              </w:rPr>
              <w:t>n</w:t>
            </w:r>
            <w:r w:rsidR="00A562A7" w:rsidRPr="003A170A">
              <w:rPr>
                <w:rFonts w:ascii="Times New Roman" w:eastAsia="Times New Roman" w:hAnsi="Times New Roman" w:cs="Times New Roman"/>
                <w:bCs/>
              </w:rPr>
              <w:t>-</w:t>
            </w:r>
            <w:r w:rsidR="00CC2A37">
              <w:rPr>
                <w:rFonts w:ascii="Times New Roman" w:eastAsia="Times New Roman" w:hAnsi="Times New Roman" w:cs="Times New Roman"/>
                <w:bCs/>
              </w:rPr>
              <w:t>p</w:t>
            </w:r>
            <w:r w:rsidR="00A562A7" w:rsidRPr="003A170A">
              <w:rPr>
                <w:rFonts w:ascii="Times New Roman" w:eastAsia="Times New Roman" w:hAnsi="Times New Roman" w:cs="Times New Roman"/>
                <w:bCs/>
              </w:rPr>
              <w:t>rofit Entity</w:t>
            </w:r>
            <w:r w:rsidR="00C4251D">
              <w:rPr>
                <w:rFonts w:ascii="Times New Roman" w:eastAsia="Times New Roman" w:hAnsi="Times New Roman" w:cs="Times New Roman"/>
                <w:bCs/>
              </w:rPr>
              <w:t xml:space="preserve">     </w:t>
            </w:r>
            <w:sdt>
              <w:sdtPr>
                <w:rPr>
                  <w:rFonts w:ascii="Times New Roman" w:eastAsia="Times New Roman" w:hAnsi="Times New Roman" w:cs="Times New Roman"/>
                </w:rPr>
                <w:id w:val="-138038296"/>
                <w14:checkbox>
                  <w14:checked w14:val="0"/>
                  <w14:checkedState w14:val="2612" w14:font="MS Gothic"/>
                  <w14:uncheckedState w14:val="2610" w14:font="MS Gothic"/>
                </w14:checkbox>
              </w:sdtPr>
              <w:sdtEndPr/>
              <w:sdtContent>
                <w:r w:rsidR="00C4251D" w:rsidRPr="18A1A438">
                  <w:rPr>
                    <w:rFonts w:ascii="Segoe UI Symbol" w:eastAsia="MS Gothic" w:hAnsi="Segoe UI Symbol" w:cs="Segoe UI Symbol"/>
                  </w:rPr>
                  <w:t>☐</w:t>
                </w:r>
              </w:sdtContent>
            </w:sdt>
            <w:r w:rsidR="00C4251D" w:rsidRPr="18A1A438">
              <w:rPr>
                <w:rFonts w:ascii="Times New Roman" w:eastAsia="Times New Roman" w:hAnsi="Times New Roman" w:cs="Times New Roman"/>
              </w:rPr>
              <w:t>For-</w:t>
            </w:r>
            <w:r w:rsidR="00CC2A37">
              <w:rPr>
                <w:rFonts w:ascii="Times New Roman" w:eastAsia="Times New Roman" w:hAnsi="Times New Roman" w:cs="Times New Roman"/>
              </w:rPr>
              <w:t>p</w:t>
            </w:r>
            <w:r w:rsidR="00C4251D" w:rsidRPr="18A1A438">
              <w:rPr>
                <w:rFonts w:ascii="Times New Roman" w:eastAsia="Times New Roman" w:hAnsi="Times New Roman" w:cs="Times New Roman"/>
              </w:rPr>
              <w:t>rofit Entity</w:t>
            </w:r>
          </w:p>
          <w:p w14:paraId="54D86042" w14:textId="35508A9B" w:rsidR="00D60490" w:rsidRDefault="00D60490"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[Select </w:t>
            </w:r>
            <w:r w:rsidR="00F93A9F">
              <w:rPr>
                <w:rFonts w:ascii="Times New Roman" w:eastAsia="Times New Roman" w:hAnsi="Times New Roman" w:cs="Times New Roman"/>
                <w:bCs/>
              </w:rPr>
              <w:t xml:space="preserve">all </w:t>
            </w:r>
            <w:r>
              <w:rPr>
                <w:rFonts w:ascii="Times New Roman" w:eastAsia="Times New Roman" w:hAnsi="Times New Roman" w:cs="Times New Roman"/>
                <w:bCs/>
              </w:rPr>
              <w:t>applicable</w:t>
            </w:r>
            <w:r w:rsidR="00963E43">
              <w:rPr>
                <w:rFonts w:ascii="Times New Roman" w:eastAsia="Times New Roman" w:hAnsi="Times New Roman" w:cs="Times New Roman"/>
                <w:bCs/>
              </w:rPr>
              <w:t xml:space="preserve"> </w:t>
            </w:r>
            <w:r w:rsidR="00267D1F">
              <w:rPr>
                <w:rFonts w:ascii="Times New Roman" w:eastAsia="Times New Roman" w:hAnsi="Times New Roman" w:cs="Times New Roman"/>
                <w:bCs/>
              </w:rPr>
              <w:t xml:space="preserve">Subordinate Lender </w:t>
            </w:r>
            <w:r w:rsidR="00963E43">
              <w:rPr>
                <w:rFonts w:ascii="Times New Roman" w:eastAsia="Times New Roman" w:hAnsi="Times New Roman" w:cs="Times New Roman"/>
                <w:bCs/>
              </w:rPr>
              <w:t>sub-type</w:t>
            </w:r>
            <w:r w:rsidR="00F93A9F">
              <w:rPr>
                <w:rFonts w:ascii="Times New Roman" w:eastAsia="Times New Roman" w:hAnsi="Times New Roman" w:cs="Times New Roman"/>
                <w:bCs/>
              </w:rPr>
              <w:t>(s)</w:t>
            </w:r>
            <w:r w:rsidR="00963E43">
              <w:rPr>
                <w:rFonts w:ascii="Times New Roman" w:eastAsia="Times New Roman" w:hAnsi="Times New Roman" w:cs="Times New Roman"/>
                <w:bCs/>
              </w:rPr>
              <w:t>.</w:t>
            </w:r>
            <w:r>
              <w:rPr>
                <w:rFonts w:ascii="Times New Roman" w:eastAsia="Times New Roman" w:hAnsi="Times New Roman" w:cs="Times New Roman"/>
              </w:rPr>
              <w:t>]</w:t>
            </w:r>
          </w:p>
          <w:p w14:paraId="23610CDD" w14:textId="1B24719D" w:rsidR="00D60490" w:rsidRDefault="008B6E85" w:rsidP="0018796F">
            <w:pPr>
              <w:spacing w:after="12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661044439"/>
                <w14:checkbox>
                  <w14:checked w14:val="0"/>
                  <w14:checkedState w14:val="2612" w14:font="MS Gothic"/>
                  <w14:uncheckedState w14:val="2610" w14:font="MS Gothic"/>
                </w14:checkbox>
              </w:sdtPr>
              <w:sdtEndPr/>
              <w:sdtContent>
                <w:r w:rsidR="00D60490">
                  <w:rPr>
                    <w:rFonts w:ascii="MS Gothic" w:eastAsia="MS Gothic" w:hAnsi="MS Gothic" w:cs="Times New Roman" w:hint="eastAsia"/>
                    <w:bCs/>
                  </w:rPr>
                  <w:t>☐</w:t>
                </w:r>
              </w:sdtContent>
            </w:sdt>
            <w:r w:rsidR="00D60490">
              <w:rPr>
                <w:rFonts w:ascii="Times New Roman" w:eastAsia="Times New Roman" w:hAnsi="Times New Roman" w:cs="Times New Roman"/>
                <w:bCs/>
              </w:rPr>
              <w:t>Seller</w:t>
            </w:r>
            <w:r w:rsidR="00C4251D">
              <w:rPr>
                <w:rFonts w:ascii="Times New Roman" w:eastAsia="Times New Roman" w:hAnsi="Times New Roman" w:cs="Times New Roman"/>
                <w:bCs/>
              </w:rPr>
              <w:t xml:space="preserve">     </w:t>
            </w:r>
            <w:sdt>
              <w:sdtPr>
                <w:rPr>
                  <w:rFonts w:ascii="Times New Roman" w:eastAsia="Times New Roman" w:hAnsi="Times New Roman" w:cs="Times New Roman"/>
                  <w:bCs/>
                </w:rPr>
                <w:id w:val="-884717385"/>
                <w14:checkbox>
                  <w14:checked w14:val="0"/>
                  <w14:checkedState w14:val="2612" w14:font="MS Gothic"/>
                  <w14:uncheckedState w14:val="2610" w14:font="MS Gothic"/>
                </w14:checkbox>
              </w:sdtPr>
              <w:sdtEndPr/>
              <w:sdtContent>
                <w:r w:rsidR="00C4251D">
                  <w:rPr>
                    <w:rFonts w:ascii="MS Gothic" w:eastAsia="MS Gothic" w:hAnsi="MS Gothic" w:cs="Times New Roman" w:hint="eastAsia"/>
                    <w:bCs/>
                  </w:rPr>
                  <w:t>☐</w:t>
                </w:r>
              </w:sdtContent>
            </w:sdt>
            <w:r w:rsidR="00C4251D">
              <w:rPr>
                <w:rFonts w:ascii="Times New Roman" w:eastAsia="Times New Roman" w:hAnsi="Times New Roman" w:cs="Times New Roman"/>
                <w:bCs/>
              </w:rPr>
              <w:t xml:space="preserve">Affiliate     </w:t>
            </w:r>
            <w:sdt>
              <w:sdtPr>
                <w:rPr>
                  <w:rFonts w:ascii="Times New Roman" w:eastAsia="Times New Roman" w:hAnsi="Times New Roman" w:cs="Times New Roman"/>
                  <w:bCs/>
                </w:rPr>
                <w:id w:val="-452330092"/>
                <w14:checkbox>
                  <w14:checked w14:val="0"/>
                  <w14:checkedState w14:val="2612" w14:font="MS Gothic"/>
                  <w14:uncheckedState w14:val="2610" w14:font="MS Gothic"/>
                </w14:checkbox>
              </w:sdtPr>
              <w:sdtEndPr/>
              <w:sdtContent>
                <w:r w:rsidR="00AF043A">
                  <w:rPr>
                    <w:rFonts w:ascii="MS Gothic" w:eastAsia="MS Gothic" w:hAnsi="MS Gothic" w:cs="Times New Roman" w:hint="eastAsia"/>
                    <w:bCs/>
                  </w:rPr>
                  <w:t>☐</w:t>
                </w:r>
              </w:sdtContent>
            </w:sdt>
            <w:r w:rsidR="00C4251D">
              <w:rPr>
                <w:rFonts w:ascii="Times New Roman" w:eastAsia="Times New Roman" w:hAnsi="Times New Roman" w:cs="Times New Roman"/>
                <w:bCs/>
              </w:rPr>
              <w:t>N/A</w:t>
            </w:r>
          </w:p>
          <w:p w14:paraId="1896B42E" w14:textId="417AD21E" w:rsidR="00E176FC" w:rsidRPr="008A6E20" w:rsidRDefault="00E176FC" w:rsidP="0018796F">
            <w:pPr>
              <w:spacing w:after="0" w:line="240" w:lineRule="auto"/>
              <w:jc w:val="both"/>
              <w:rPr>
                <w:rFonts w:ascii="Times New Roman" w:eastAsia="Times New Roman" w:hAnsi="Times New Roman" w:cs="Times New Roman"/>
                <w:bCs/>
              </w:rPr>
            </w:pPr>
            <w:r w:rsidRPr="008A6E20">
              <w:rPr>
                <w:rFonts w:ascii="Times New Roman" w:eastAsia="Times New Roman" w:hAnsi="Times New Roman" w:cs="Times New Roman"/>
                <w:bCs/>
              </w:rPr>
              <w:lastRenderedPageBreak/>
              <w:t>If you selected “For-</w:t>
            </w:r>
            <w:r w:rsidR="00C44DB5">
              <w:rPr>
                <w:rFonts w:ascii="Times New Roman" w:eastAsia="Times New Roman" w:hAnsi="Times New Roman" w:cs="Times New Roman"/>
                <w:bCs/>
              </w:rPr>
              <w:t>p</w:t>
            </w:r>
            <w:r w:rsidRPr="008A6E20">
              <w:rPr>
                <w:rFonts w:ascii="Times New Roman" w:eastAsia="Times New Roman" w:hAnsi="Times New Roman" w:cs="Times New Roman"/>
                <w:bCs/>
              </w:rPr>
              <w:t>rofit Entity”</w:t>
            </w:r>
            <w:r w:rsidR="00717F25" w:rsidRPr="008A6E20">
              <w:rPr>
                <w:rFonts w:ascii="Times New Roman" w:eastAsia="Times New Roman" w:hAnsi="Times New Roman" w:cs="Times New Roman"/>
                <w:bCs/>
              </w:rPr>
              <w:t xml:space="preserve"> or “Seller” above</w:t>
            </w:r>
            <w:r w:rsidR="00641048" w:rsidRPr="008A6E20">
              <w:rPr>
                <w:rFonts w:ascii="Times New Roman" w:eastAsia="Times New Roman" w:hAnsi="Times New Roman" w:cs="Times New Roman"/>
                <w:bCs/>
              </w:rPr>
              <w:t xml:space="preserve">, </w:t>
            </w:r>
            <w:r w:rsidR="00EA2B9E">
              <w:rPr>
                <w:rFonts w:ascii="Times New Roman" w:eastAsia="Times New Roman" w:hAnsi="Times New Roman" w:cs="Times New Roman"/>
                <w:bCs/>
              </w:rPr>
              <w:t xml:space="preserve">Subordinate Lender </w:t>
            </w:r>
            <w:r w:rsidR="00A1136D">
              <w:rPr>
                <w:rFonts w:ascii="Times New Roman" w:eastAsia="Times New Roman" w:hAnsi="Times New Roman" w:cs="Times New Roman"/>
                <w:bCs/>
              </w:rPr>
              <w:t xml:space="preserve">is </w:t>
            </w:r>
            <w:r w:rsidR="00EA2B9E">
              <w:rPr>
                <w:rFonts w:ascii="Times New Roman" w:eastAsia="Times New Roman" w:hAnsi="Times New Roman" w:cs="Times New Roman"/>
                <w:bCs/>
              </w:rPr>
              <w:t>an Affiliate of Borrower</w:t>
            </w:r>
            <w:r w:rsidR="00C17C36">
              <w:rPr>
                <w:rFonts w:ascii="Times New Roman" w:eastAsia="Times New Roman" w:hAnsi="Times New Roman" w:cs="Times New Roman"/>
                <w:bCs/>
              </w:rPr>
              <w:t>.</w:t>
            </w:r>
          </w:p>
          <w:p w14:paraId="38B235FF" w14:textId="240924F9" w:rsidR="00101CB5" w:rsidRDefault="008B6E85" w:rsidP="0018796F">
            <w:pPr>
              <w:spacing w:after="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446003317"/>
                <w14:checkbox>
                  <w14:checked w14:val="0"/>
                  <w14:checkedState w14:val="2612" w14:font="MS Gothic"/>
                  <w14:uncheckedState w14:val="2610" w14:font="MS Gothic"/>
                </w14:checkbox>
              </w:sdtPr>
              <w:sdtEndPr/>
              <w:sdtContent>
                <w:r w:rsidR="00101CB5">
                  <w:rPr>
                    <w:rFonts w:ascii="MS Gothic" w:eastAsia="MS Gothic" w:hAnsi="MS Gothic" w:cs="Times New Roman" w:hint="eastAsia"/>
                    <w:bCs/>
                  </w:rPr>
                  <w:t>☐</w:t>
                </w:r>
              </w:sdtContent>
            </w:sdt>
            <w:r w:rsidR="00101CB5">
              <w:rPr>
                <w:rFonts w:ascii="Times New Roman" w:eastAsia="Times New Roman" w:hAnsi="Times New Roman" w:cs="Times New Roman"/>
                <w:bCs/>
              </w:rPr>
              <w:t>Yes</w:t>
            </w:r>
            <w:r w:rsidR="00C4251D">
              <w:rPr>
                <w:rFonts w:ascii="Times New Roman" w:eastAsia="Times New Roman" w:hAnsi="Times New Roman" w:cs="Times New Roman"/>
                <w:bCs/>
              </w:rPr>
              <w:t xml:space="preserve">     </w:t>
            </w:r>
            <w:sdt>
              <w:sdtPr>
                <w:rPr>
                  <w:rFonts w:ascii="Times New Roman" w:eastAsia="Times New Roman" w:hAnsi="Times New Roman" w:cs="Times New Roman"/>
                  <w:bCs/>
                </w:rPr>
                <w:id w:val="169691702"/>
                <w14:checkbox>
                  <w14:checked w14:val="0"/>
                  <w14:checkedState w14:val="2612" w14:font="MS Gothic"/>
                  <w14:uncheckedState w14:val="2610" w14:font="MS Gothic"/>
                </w14:checkbox>
              </w:sdtPr>
              <w:sdtEndPr/>
              <w:sdtContent>
                <w:r w:rsidR="00C4251D">
                  <w:rPr>
                    <w:rFonts w:ascii="MS Gothic" w:eastAsia="MS Gothic" w:hAnsi="MS Gothic" w:cs="Times New Roman" w:hint="eastAsia"/>
                    <w:bCs/>
                  </w:rPr>
                  <w:t>☐</w:t>
                </w:r>
              </w:sdtContent>
            </w:sdt>
            <w:r w:rsidR="00C4251D">
              <w:rPr>
                <w:rFonts w:ascii="Times New Roman" w:eastAsia="Times New Roman" w:hAnsi="Times New Roman" w:cs="Times New Roman"/>
                <w:bCs/>
              </w:rPr>
              <w:t>No</w:t>
            </w:r>
          </w:p>
          <w:p w14:paraId="00D85B5C" w14:textId="3146E8CF" w:rsidR="00305804" w:rsidRPr="003A170A" w:rsidRDefault="00FC54CE" w:rsidP="001A42FC">
            <w:pPr>
              <w:spacing w:after="120" w:line="240" w:lineRule="auto"/>
              <w:jc w:val="both"/>
              <w:rPr>
                <w:rFonts w:ascii="Times New Roman" w:eastAsia="Times New Roman" w:hAnsi="Times New Roman" w:cs="Times New Roman"/>
                <w:b/>
                <w:bCs/>
              </w:rPr>
            </w:pPr>
            <w:r w:rsidRPr="6FD8C925">
              <w:rPr>
                <w:rFonts w:ascii="Times New Roman" w:eastAsia="Times New Roman" w:hAnsi="Times New Roman" w:cs="Times New Roman"/>
              </w:rPr>
              <w:t xml:space="preserve">[If </w:t>
            </w:r>
            <w:r w:rsidR="00E930F9">
              <w:rPr>
                <w:rFonts w:ascii="Times New Roman" w:eastAsia="Times New Roman" w:hAnsi="Times New Roman" w:cs="Times New Roman"/>
              </w:rPr>
              <w:t>“</w:t>
            </w:r>
            <w:r w:rsidR="00EF49A4">
              <w:rPr>
                <w:rFonts w:ascii="Times New Roman" w:eastAsia="Times New Roman" w:hAnsi="Times New Roman" w:cs="Times New Roman"/>
              </w:rPr>
              <w:t>No</w:t>
            </w:r>
            <w:r w:rsidR="00E930F9">
              <w:rPr>
                <w:rFonts w:ascii="Times New Roman" w:eastAsia="Times New Roman" w:hAnsi="Times New Roman" w:cs="Times New Roman"/>
              </w:rPr>
              <w:t>”</w:t>
            </w:r>
            <w:r w:rsidRPr="6FD8C925">
              <w:rPr>
                <w:rFonts w:ascii="Times New Roman" w:eastAsia="Times New Roman" w:hAnsi="Times New Roman" w:cs="Times New Roman"/>
              </w:rPr>
              <w:t xml:space="preserve">, </w:t>
            </w:r>
            <w:r w:rsidR="00EF49A4">
              <w:rPr>
                <w:rFonts w:ascii="Times New Roman" w:eastAsia="Times New Roman" w:hAnsi="Times New Roman" w:cs="Times New Roman"/>
              </w:rPr>
              <w:t>a waiver of the requirement in Guide Part III, Section 704.05 is required</w:t>
            </w:r>
            <w:r w:rsidR="0022316E">
              <w:rPr>
                <w:rFonts w:ascii="Times New Roman" w:eastAsia="Times New Roman" w:hAnsi="Times New Roman" w:cs="Times New Roman"/>
              </w:rPr>
              <w:t>.  Attach</w:t>
            </w:r>
            <w:r w:rsidRPr="6FD8C925">
              <w:rPr>
                <w:rFonts w:ascii="Times New Roman" w:eastAsia="Times New Roman" w:hAnsi="Times New Roman" w:cs="Times New Roman"/>
              </w:rPr>
              <w:t xml:space="preserve"> </w:t>
            </w:r>
            <w:r w:rsidR="00EF49A4">
              <w:rPr>
                <w:rFonts w:ascii="Times New Roman" w:eastAsia="Times New Roman" w:hAnsi="Times New Roman" w:cs="Times New Roman"/>
              </w:rPr>
              <w:t xml:space="preserve">an </w:t>
            </w:r>
            <w:r w:rsidRPr="6FD8C925">
              <w:rPr>
                <w:rFonts w:ascii="Times New Roman" w:eastAsia="Times New Roman" w:hAnsi="Times New Roman" w:cs="Times New Roman"/>
              </w:rPr>
              <w:t>analysis</w:t>
            </w:r>
            <w:r w:rsidR="00C44DB5">
              <w:rPr>
                <w:rFonts w:ascii="Times New Roman" w:eastAsia="Times New Roman" w:hAnsi="Times New Roman" w:cs="Times New Roman"/>
              </w:rPr>
              <w:t xml:space="preserve"> with </w:t>
            </w:r>
            <w:r w:rsidRPr="6FD8C925">
              <w:rPr>
                <w:rFonts w:ascii="Times New Roman" w:eastAsia="Times New Roman" w:hAnsi="Times New Roman" w:cs="Times New Roman"/>
              </w:rPr>
              <w:t>mitigants to justify the waiver.]</w:t>
            </w:r>
          </w:p>
        </w:tc>
      </w:tr>
      <w:tr w:rsidR="00023A9A" w:rsidRPr="003A170A" w14:paraId="21350E17" w14:textId="77777777" w:rsidTr="00306B2D">
        <w:tc>
          <w:tcPr>
            <w:tcW w:w="3506" w:type="dxa"/>
            <w:tcBorders>
              <w:top w:val="single" w:sz="4" w:space="0" w:color="auto"/>
              <w:left w:val="single" w:sz="4" w:space="0" w:color="auto"/>
              <w:bottom w:val="single" w:sz="4" w:space="0" w:color="auto"/>
              <w:right w:val="single" w:sz="4" w:space="0" w:color="auto"/>
            </w:tcBorders>
          </w:tcPr>
          <w:p w14:paraId="64D23B54" w14:textId="7527FF46" w:rsidR="00023A9A" w:rsidRPr="00023A9A" w:rsidRDefault="00023A9A" w:rsidP="0018796F">
            <w:pPr>
              <w:spacing w:before="60" w:after="60" w:line="240" w:lineRule="auto"/>
              <w:rPr>
                <w:rFonts w:ascii="Times New Roman" w:eastAsia="Times New Roman" w:hAnsi="Times New Roman" w:cs="Times New Roman"/>
                <w:b/>
              </w:rPr>
            </w:pPr>
            <w:r w:rsidRPr="00023A9A">
              <w:rPr>
                <w:rFonts w:ascii="Times New Roman" w:eastAsia="Times New Roman" w:hAnsi="Times New Roman" w:cs="Times New Roman"/>
                <w:b/>
              </w:rPr>
              <w:lastRenderedPageBreak/>
              <w:t>SUBORDINATE LOAN</w:t>
            </w:r>
            <w:r w:rsidR="00275AC5">
              <w:rPr>
                <w:rFonts w:ascii="Times New Roman" w:eastAsia="Times New Roman" w:hAnsi="Times New Roman" w:cs="Times New Roman"/>
                <w:b/>
              </w:rPr>
              <w:t>/GRANT FUNDING</w:t>
            </w:r>
            <w:r w:rsidRPr="00023A9A">
              <w:rPr>
                <w:rFonts w:ascii="Times New Roman" w:eastAsia="Times New Roman" w:hAnsi="Times New Roman" w:cs="Times New Roman"/>
                <w:b/>
              </w:rPr>
              <w:t xml:space="preserve"> STATUS </w:t>
            </w:r>
          </w:p>
        </w:tc>
        <w:tc>
          <w:tcPr>
            <w:tcW w:w="9629" w:type="dxa"/>
            <w:gridSpan w:val="3"/>
            <w:tcBorders>
              <w:top w:val="single" w:sz="4" w:space="0" w:color="auto"/>
              <w:left w:val="single" w:sz="4" w:space="0" w:color="auto"/>
              <w:bottom w:val="single" w:sz="4" w:space="0" w:color="auto"/>
              <w:right w:val="single" w:sz="4" w:space="0" w:color="auto"/>
            </w:tcBorders>
          </w:tcPr>
          <w:p w14:paraId="11DAE8DC" w14:textId="06AFDD01" w:rsidR="00023A9A" w:rsidRPr="00755495" w:rsidRDefault="00023A9A" w:rsidP="00023A9A">
            <w:pPr>
              <w:tabs>
                <w:tab w:val="left" w:pos="1740"/>
              </w:tabs>
              <w:spacing w:after="0" w:line="240" w:lineRule="auto"/>
              <w:jc w:val="both"/>
              <w:rPr>
                <w:rStyle w:val="cf01"/>
                <w:rFonts w:ascii="Times New Roman" w:hAnsi="Times New Roman" w:cs="Times New Roman"/>
                <w:sz w:val="22"/>
                <w:szCs w:val="22"/>
              </w:rPr>
            </w:pPr>
            <w:r w:rsidRPr="00755495">
              <w:rPr>
                <w:rStyle w:val="cf01"/>
                <w:rFonts w:ascii="Times New Roman" w:hAnsi="Times New Roman" w:cs="Times New Roman"/>
                <w:sz w:val="22"/>
                <w:szCs w:val="22"/>
              </w:rPr>
              <w:t>[Select the applicable status below.]</w:t>
            </w:r>
          </w:p>
          <w:p w14:paraId="31513FFB" w14:textId="77777777" w:rsidR="00B90F5B" w:rsidRPr="00755495" w:rsidRDefault="00B90F5B" w:rsidP="00023A9A">
            <w:pPr>
              <w:tabs>
                <w:tab w:val="left" w:pos="1740"/>
              </w:tabs>
              <w:spacing w:after="0" w:line="240" w:lineRule="auto"/>
              <w:jc w:val="both"/>
              <w:rPr>
                <w:rStyle w:val="cf01"/>
                <w:rFonts w:ascii="Times New Roman" w:hAnsi="Times New Roman" w:cs="Times New Roman"/>
                <w:sz w:val="22"/>
                <w:szCs w:val="22"/>
              </w:rPr>
            </w:pPr>
          </w:p>
          <w:p w14:paraId="1F055657" w14:textId="2374576E" w:rsidR="00023A9A" w:rsidRPr="00755495" w:rsidRDefault="008B6E85" w:rsidP="00023A9A">
            <w:pPr>
              <w:tabs>
                <w:tab w:val="left" w:pos="1740"/>
              </w:tabs>
              <w:spacing w:after="0" w:line="240" w:lineRule="auto"/>
              <w:jc w:val="both"/>
              <w:rPr>
                <w:rStyle w:val="cf01"/>
                <w:rFonts w:ascii="Times New Roman" w:hAnsi="Times New Roman" w:cs="Times New Roman"/>
                <w:sz w:val="22"/>
                <w:szCs w:val="22"/>
              </w:rPr>
            </w:pPr>
            <w:sdt>
              <w:sdtPr>
                <w:rPr>
                  <w:rFonts w:ascii="Times New Roman" w:eastAsia="Times New Roman" w:hAnsi="Times New Roman" w:cs="Times New Roman"/>
                  <w:bCs/>
                  <w:sz w:val="18"/>
                  <w:szCs w:val="18"/>
                </w:rPr>
                <w:id w:val="888301731"/>
                <w14:checkbox>
                  <w14:checked w14:val="0"/>
                  <w14:checkedState w14:val="2612" w14:font="MS Gothic"/>
                  <w14:uncheckedState w14:val="2610" w14:font="MS Gothic"/>
                </w14:checkbox>
              </w:sdtPr>
              <w:sdtEndPr/>
              <w:sdtContent>
                <w:r w:rsidR="00023A9A" w:rsidRPr="00755495">
                  <w:rPr>
                    <w:rFonts w:ascii="Segoe UI Symbol" w:eastAsia="MS Gothic" w:hAnsi="Segoe UI Symbol" w:cs="Segoe UI Symbol"/>
                    <w:bCs/>
                  </w:rPr>
                  <w:t>☐</w:t>
                </w:r>
              </w:sdtContent>
            </w:sdt>
            <w:r w:rsidR="00023A9A" w:rsidRPr="00755495">
              <w:rPr>
                <w:rStyle w:val="cf01"/>
                <w:rFonts w:ascii="Times New Roman" w:hAnsi="Times New Roman" w:cs="Times New Roman"/>
                <w:sz w:val="22"/>
                <w:szCs w:val="22"/>
              </w:rPr>
              <w:t xml:space="preserve"> The </w:t>
            </w:r>
            <w:r w:rsidR="00EC2CCB" w:rsidRPr="00755495">
              <w:rPr>
                <w:rStyle w:val="cf01"/>
                <w:rFonts w:ascii="Times New Roman" w:hAnsi="Times New Roman" w:cs="Times New Roman"/>
                <w:sz w:val="22"/>
                <w:szCs w:val="22"/>
              </w:rPr>
              <w:t>Subordinate Loan</w:t>
            </w:r>
            <w:r w:rsidR="00275AC5" w:rsidRPr="00755495">
              <w:rPr>
                <w:rStyle w:val="cf01"/>
                <w:rFonts w:ascii="Times New Roman" w:hAnsi="Times New Roman" w:cs="Times New Roman"/>
                <w:sz w:val="22"/>
                <w:szCs w:val="22"/>
              </w:rPr>
              <w:t xml:space="preserve"> or Grant Funding (as applicable)</w:t>
            </w:r>
            <w:r w:rsidR="00023A9A" w:rsidRPr="00755495">
              <w:rPr>
                <w:rStyle w:val="cf01"/>
                <w:rFonts w:ascii="Times New Roman" w:hAnsi="Times New Roman" w:cs="Times New Roman"/>
                <w:sz w:val="22"/>
                <w:szCs w:val="22"/>
              </w:rPr>
              <w:t xml:space="preserve"> pre-exists the Senior Loan</w:t>
            </w:r>
            <w:r w:rsidR="00275AC5" w:rsidRPr="00755495">
              <w:rPr>
                <w:rStyle w:val="cf01"/>
                <w:rFonts w:ascii="Times New Roman" w:hAnsi="Times New Roman" w:cs="Times New Roman"/>
                <w:sz w:val="22"/>
                <w:szCs w:val="22"/>
              </w:rPr>
              <w:t xml:space="preserve">. </w:t>
            </w:r>
          </w:p>
          <w:p w14:paraId="2EBA5B8B" w14:textId="77777777" w:rsidR="00023A9A" w:rsidRPr="00755495" w:rsidRDefault="00023A9A" w:rsidP="00023A9A">
            <w:pPr>
              <w:tabs>
                <w:tab w:val="left" w:pos="1740"/>
              </w:tabs>
              <w:spacing w:after="0" w:line="240" w:lineRule="auto"/>
              <w:jc w:val="both"/>
              <w:rPr>
                <w:rStyle w:val="cf01"/>
                <w:rFonts w:ascii="Times New Roman" w:hAnsi="Times New Roman" w:cs="Times New Roman"/>
                <w:sz w:val="22"/>
                <w:szCs w:val="22"/>
              </w:rPr>
            </w:pPr>
          </w:p>
          <w:p w14:paraId="602C184B" w14:textId="21E4E313" w:rsidR="00275AC5" w:rsidRPr="00755495" w:rsidRDefault="008B6E85" w:rsidP="00023A9A">
            <w:pPr>
              <w:tabs>
                <w:tab w:val="left" w:pos="1740"/>
              </w:tabs>
              <w:spacing w:after="0" w:line="240" w:lineRule="auto"/>
              <w:jc w:val="both"/>
              <w:rPr>
                <w:rStyle w:val="cf01"/>
                <w:rFonts w:ascii="Times New Roman" w:hAnsi="Times New Roman" w:cs="Times New Roman"/>
                <w:sz w:val="22"/>
                <w:szCs w:val="22"/>
              </w:rPr>
            </w:pPr>
            <w:sdt>
              <w:sdtPr>
                <w:rPr>
                  <w:rFonts w:ascii="Times New Roman" w:eastAsia="Times New Roman" w:hAnsi="Times New Roman" w:cs="Times New Roman"/>
                  <w:bCs/>
                  <w:sz w:val="18"/>
                  <w:szCs w:val="18"/>
                </w:rPr>
                <w:id w:val="311222731"/>
                <w14:checkbox>
                  <w14:checked w14:val="0"/>
                  <w14:checkedState w14:val="2612" w14:font="MS Gothic"/>
                  <w14:uncheckedState w14:val="2610" w14:font="MS Gothic"/>
                </w14:checkbox>
              </w:sdtPr>
              <w:sdtEndPr/>
              <w:sdtContent>
                <w:r w:rsidR="00023A9A" w:rsidRPr="00755495">
                  <w:rPr>
                    <w:rFonts w:ascii="Segoe UI Symbol" w:eastAsia="MS Gothic" w:hAnsi="Segoe UI Symbol" w:cs="Segoe UI Symbol"/>
                    <w:bCs/>
                  </w:rPr>
                  <w:t>☐</w:t>
                </w:r>
              </w:sdtContent>
            </w:sdt>
            <w:r w:rsidR="00023A9A" w:rsidRPr="00755495">
              <w:rPr>
                <w:rStyle w:val="cf01"/>
                <w:rFonts w:ascii="Times New Roman" w:hAnsi="Times New Roman" w:cs="Times New Roman"/>
                <w:sz w:val="22"/>
                <w:szCs w:val="22"/>
              </w:rPr>
              <w:t xml:space="preserve"> The </w:t>
            </w:r>
            <w:r w:rsidR="00EC2CCB" w:rsidRPr="00755495">
              <w:rPr>
                <w:rStyle w:val="cf01"/>
                <w:rFonts w:ascii="Times New Roman" w:hAnsi="Times New Roman" w:cs="Times New Roman"/>
                <w:sz w:val="22"/>
                <w:szCs w:val="22"/>
              </w:rPr>
              <w:t>Subordinate Loan</w:t>
            </w:r>
            <w:r w:rsidR="00275AC5" w:rsidRPr="00755495">
              <w:rPr>
                <w:rStyle w:val="cf01"/>
                <w:rFonts w:ascii="Times New Roman" w:hAnsi="Times New Roman" w:cs="Times New Roman"/>
                <w:sz w:val="22"/>
                <w:szCs w:val="22"/>
              </w:rPr>
              <w:t xml:space="preserve"> or Grant Funding (as applicable)</w:t>
            </w:r>
            <w:r w:rsidR="00EC2CCB" w:rsidRPr="00755495">
              <w:rPr>
                <w:rStyle w:val="cf01"/>
                <w:rFonts w:ascii="Times New Roman" w:hAnsi="Times New Roman" w:cs="Times New Roman"/>
                <w:sz w:val="22"/>
                <w:szCs w:val="22"/>
              </w:rPr>
              <w:t xml:space="preserve"> </w:t>
            </w:r>
            <w:r w:rsidR="00023A9A" w:rsidRPr="00755495">
              <w:rPr>
                <w:rStyle w:val="cf01"/>
                <w:rFonts w:ascii="Times New Roman" w:hAnsi="Times New Roman" w:cs="Times New Roman"/>
                <w:sz w:val="22"/>
                <w:szCs w:val="22"/>
              </w:rPr>
              <w:t xml:space="preserve">will be a new loan </w:t>
            </w:r>
            <w:r w:rsidR="00755495" w:rsidRPr="00755495">
              <w:rPr>
                <w:rStyle w:val="cf01"/>
                <w:rFonts w:ascii="Times New Roman" w:hAnsi="Times New Roman" w:cs="Times New Roman"/>
                <w:sz w:val="22"/>
                <w:szCs w:val="22"/>
              </w:rPr>
              <w:t xml:space="preserve">or grant (as applicable) </w:t>
            </w:r>
            <w:r w:rsidR="00EC2CCB" w:rsidRPr="00755495">
              <w:rPr>
                <w:rStyle w:val="cf01"/>
                <w:rFonts w:ascii="Times New Roman" w:hAnsi="Times New Roman" w:cs="Times New Roman"/>
                <w:sz w:val="22"/>
                <w:szCs w:val="22"/>
              </w:rPr>
              <w:t xml:space="preserve">and </w:t>
            </w:r>
            <w:r w:rsidR="00023A9A" w:rsidRPr="00755495">
              <w:rPr>
                <w:rStyle w:val="cf01"/>
                <w:rFonts w:ascii="Times New Roman" w:hAnsi="Times New Roman" w:cs="Times New Roman"/>
                <w:sz w:val="22"/>
                <w:szCs w:val="22"/>
              </w:rPr>
              <w:t xml:space="preserve">entered into contemporaneously with the Senior Loan. </w:t>
            </w:r>
          </w:p>
          <w:p w14:paraId="1462917F" w14:textId="77777777" w:rsidR="00275AC5" w:rsidRPr="00755495" w:rsidRDefault="00275AC5" w:rsidP="00023A9A">
            <w:pPr>
              <w:tabs>
                <w:tab w:val="left" w:pos="1740"/>
              </w:tabs>
              <w:spacing w:after="0" w:line="240" w:lineRule="auto"/>
              <w:jc w:val="both"/>
              <w:rPr>
                <w:rStyle w:val="cf01"/>
                <w:rFonts w:ascii="Times New Roman" w:hAnsi="Times New Roman" w:cs="Times New Roman"/>
                <w:sz w:val="22"/>
                <w:szCs w:val="22"/>
              </w:rPr>
            </w:pPr>
          </w:p>
          <w:p w14:paraId="1FDCDE07" w14:textId="7C390B50" w:rsidR="00275AC5" w:rsidRPr="00755495" w:rsidRDefault="00275AC5" w:rsidP="00023A9A">
            <w:pPr>
              <w:tabs>
                <w:tab w:val="left" w:pos="1740"/>
              </w:tabs>
              <w:spacing w:after="0" w:line="240" w:lineRule="auto"/>
              <w:jc w:val="both"/>
              <w:rPr>
                <w:rStyle w:val="cf01"/>
                <w:rFonts w:ascii="Times New Roman" w:hAnsi="Times New Roman" w:cs="Times New Roman"/>
                <w:sz w:val="22"/>
                <w:szCs w:val="22"/>
              </w:rPr>
            </w:pPr>
            <w:r w:rsidRPr="00755495">
              <w:rPr>
                <w:rStyle w:val="cf01"/>
                <w:rFonts w:ascii="Times New Roman" w:hAnsi="Times New Roman" w:cs="Times New Roman"/>
                <w:sz w:val="22"/>
                <w:szCs w:val="22"/>
              </w:rPr>
              <w:t>[With respect to any real-property lien or security instrument</w:t>
            </w:r>
            <w:r w:rsidR="00755495" w:rsidRPr="00755495">
              <w:rPr>
                <w:rStyle w:val="cf01"/>
                <w:rFonts w:ascii="Times New Roman" w:hAnsi="Times New Roman" w:cs="Times New Roman"/>
                <w:sz w:val="22"/>
                <w:szCs w:val="22"/>
              </w:rPr>
              <w:t xml:space="preserve"> associated with the Subordinate Loan or Grant Funding (as applicable)</w:t>
            </w:r>
            <w:r w:rsidRPr="00755495">
              <w:rPr>
                <w:rStyle w:val="cf01"/>
                <w:rFonts w:ascii="Times New Roman" w:hAnsi="Times New Roman" w:cs="Times New Roman"/>
                <w:sz w:val="22"/>
                <w:szCs w:val="22"/>
              </w:rPr>
              <w:t>, select the applicable status below.]</w:t>
            </w:r>
          </w:p>
          <w:p w14:paraId="424DEEAF" w14:textId="77777777" w:rsidR="00023A9A" w:rsidRPr="00755495" w:rsidRDefault="00023A9A" w:rsidP="00023A9A">
            <w:pPr>
              <w:tabs>
                <w:tab w:val="left" w:pos="1740"/>
              </w:tabs>
              <w:spacing w:after="0" w:line="240" w:lineRule="auto"/>
              <w:jc w:val="both"/>
              <w:rPr>
                <w:rStyle w:val="cf01"/>
                <w:rFonts w:ascii="Times New Roman" w:hAnsi="Times New Roman" w:cs="Times New Roman"/>
                <w:sz w:val="22"/>
                <w:szCs w:val="22"/>
              </w:rPr>
            </w:pPr>
          </w:p>
          <w:p w14:paraId="28E3DAFF" w14:textId="16C89EA3" w:rsidR="00023A9A" w:rsidRPr="00755495" w:rsidRDefault="008B6E85" w:rsidP="00023A9A">
            <w:pPr>
              <w:tabs>
                <w:tab w:val="left" w:pos="1740"/>
              </w:tabs>
              <w:spacing w:after="0" w:line="240" w:lineRule="auto"/>
              <w:jc w:val="both"/>
              <w:rPr>
                <w:rStyle w:val="cf01"/>
                <w:rFonts w:ascii="Times New Roman" w:hAnsi="Times New Roman" w:cs="Times New Roman"/>
                <w:sz w:val="22"/>
                <w:szCs w:val="22"/>
              </w:rPr>
            </w:pPr>
            <w:sdt>
              <w:sdtPr>
                <w:rPr>
                  <w:rFonts w:ascii="Times New Roman" w:eastAsia="Times New Roman" w:hAnsi="Times New Roman" w:cs="Times New Roman"/>
                  <w:bCs/>
                  <w:sz w:val="18"/>
                  <w:szCs w:val="18"/>
                </w:rPr>
                <w:id w:val="1207378769"/>
                <w14:checkbox>
                  <w14:checked w14:val="0"/>
                  <w14:checkedState w14:val="2612" w14:font="MS Gothic"/>
                  <w14:uncheckedState w14:val="2610" w14:font="MS Gothic"/>
                </w14:checkbox>
              </w:sdtPr>
              <w:sdtEndPr/>
              <w:sdtContent>
                <w:r w:rsidR="00023A9A" w:rsidRPr="00755495">
                  <w:rPr>
                    <w:rFonts w:ascii="Segoe UI Symbol" w:eastAsia="MS Gothic" w:hAnsi="Segoe UI Symbol" w:cs="Segoe UI Symbol"/>
                    <w:bCs/>
                  </w:rPr>
                  <w:t>☐</w:t>
                </w:r>
              </w:sdtContent>
            </w:sdt>
            <w:r w:rsidR="00023A9A" w:rsidRPr="00755495">
              <w:rPr>
                <w:rStyle w:val="cf01"/>
                <w:rFonts w:ascii="Times New Roman" w:hAnsi="Times New Roman" w:cs="Times New Roman"/>
                <w:sz w:val="22"/>
                <w:szCs w:val="22"/>
              </w:rPr>
              <w:t xml:space="preserve"> </w:t>
            </w:r>
            <w:r w:rsidR="00275AC5" w:rsidRPr="00755495">
              <w:rPr>
                <w:rStyle w:val="cf01"/>
                <w:rFonts w:ascii="Times New Roman" w:hAnsi="Times New Roman" w:cs="Times New Roman"/>
                <w:sz w:val="22"/>
                <w:szCs w:val="22"/>
              </w:rPr>
              <w:t xml:space="preserve">A </w:t>
            </w:r>
            <w:r w:rsidR="00023A9A" w:rsidRPr="00755495">
              <w:rPr>
                <w:rStyle w:val="cf01"/>
                <w:rFonts w:ascii="Times New Roman" w:hAnsi="Times New Roman" w:cs="Times New Roman"/>
                <w:sz w:val="22"/>
                <w:szCs w:val="22"/>
              </w:rPr>
              <w:t xml:space="preserve">security instrument has </w:t>
            </w:r>
            <w:r w:rsidR="00275AC5" w:rsidRPr="00755495">
              <w:rPr>
                <w:rStyle w:val="cf01"/>
                <w:rFonts w:ascii="Times New Roman" w:hAnsi="Times New Roman" w:cs="Times New Roman"/>
                <w:sz w:val="22"/>
                <w:szCs w:val="22"/>
              </w:rPr>
              <w:t xml:space="preserve">already </w:t>
            </w:r>
            <w:r w:rsidR="00023A9A" w:rsidRPr="00755495">
              <w:rPr>
                <w:rStyle w:val="cf01"/>
                <w:rFonts w:ascii="Times New Roman" w:hAnsi="Times New Roman" w:cs="Times New Roman"/>
                <w:sz w:val="22"/>
                <w:szCs w:val="22"/>
              </w:rPr>
              <w:t>been recorded.</w:t>
            </w:r>
            <w:r w:rsidR="00E73FF4" w:rsidRPr="00755495">
              <w:rPr>
                <w:rStyle w:val="cf01"/>
                <w:rFonts w:ascii="Times New Roman" w:hAnsi="Times New Roman" w:cs="Times New Roman"/>
                <w:sz w:val="22"/>
                <w:szCs w:val="22"/>
              </w:rPr>
              <w:t xml:space="preserve"> </w:t>
            </w:r>
          </w:p>
          <w:p w14:paraId="50A98ADB" w14:textId="77777777" w:rsidR="00275AC5" w:rsidRPr="00755495" w:rsidRDefault="00275AC5" w:rsidP="00023A9A">
            <w:pPr>
              <w:tabs>
                <w:tab w:val="left" w:pos="1740"/>
              </w:tabs>
              <w:spacing w:after="0" w:line="240" w:lineRule="auto"/>
              <w:jc w:val="both"/>
              <w:rPr>
                <w:rStyle w:val="cf01"/>
                <w:rFonts w:ascii="Times New Roman" w:hAnsi="Times New Roman" w:cs="Times New Roman"/>
                <w:sz w:val="22"/>
                <w:szCs w:val="22"/>
              </w:rPr>
            </w:pPr>
          </w:p>
          <w:p w14:paraId="788670D8" w14:textId="4BF826F1" w:rsidR="00E73FF4" w:rsidRPr="00755495" w:rsidRDefault="008B6E85" w:rsidP="00023A9A">
            <w:pPr>
              <w:tabs>
                <w:tab w:val="left" w:pos="1740"/>
              </w:tabs>
              <w:spacing w:after="0" w:line="240" w:lineRule="auto"/>
              <w:jc w:val="both"/>
              <w:rPr>
                <w:rStyle w:val="cf01"/>
                <w:rFonts w:ascii="Times New Roman" w:hAnsi="Times New Roman" w:cs="Times New Roman"/>
                <w:sz w:val="22"/>
                <w:szCs w:val="22"/>
              </w:rPr>
            </w:pPr>
            <w:sdt>
              <w:sdtPr>
                <w:rPr>
                  <w:rFonts w:ascii="Times New Roman" w:hAnsi="Times New Roman" w:cs="Times New Roman"/>
                  <w:sz w:val="18"/>
                  <w:szCs w:val="18"/>
                </w:rPr>
                <w:id w:val="467562424"/>
                <w14:checkbox>
                  <w14:checked w14:val="0"/>
                  <w14:checkedState w14:val="2612" w14:font="MS Gothic"/>
                  <w14:uncheckedState w14:val="2610" w14:font="MS Gothic"/>
                </w14:checkbox>
              </w:sdtPr>
              <w:sdtEndPr/>
              <w:sdtContent>
                <w:r w:rsidR="00275AC5" w:rsidRPr="00755495">
                  <w:rPr>
                    <w:rFonts w:ascii="Segoe UI Symbol" w:eastAsia="MS Gothic" w:hAnsi="Segoe UI Symbol" w:cs="Segoe UI Symbol"/>
                  </w:rPr>
                  <w:t>☐</w:t>
                </w:r>
              </w:sdtContent>
            </w:sdt>
            <w:r w:rsidR="00275AC5" w:rsidRPr="00755495">
              <w:rPr>
                <w:rStyle w:val="cf01"/>
                <w:rFonts w:ascii="Times New Roman" w:hAnsi="Times New Roman" w:cs="Times New Roman"/>
                <w:sz w:val="22"/>
                <w:szCs w:val="22"/>
              </w:rPr>
              <w:t xml:space="preserve"> A security instrument will be recorded contemporaneously with the Senior Loan. </w:t>
            </w:r>
          </w:p>
          <w:p w14:paraId="620FCEE5" w14:textId="77777777" w:rsidR="00E73FF4" w:rsidRPr="00755495" w:rsidRDefault="00E73FF4" w:rsidP="00023A9A">
            <w:pPr>
              <w:tabs>
                <w:tab w:val="left" w:pos="1740"/>
              </w:tabs>
              <w:spacing w:after="0" w:line="240" w:lineRule="auto"/>
              <w:jc w:val="both"/>
              <w:rPr>
                <w:rStyle w:val="cf01"/>
                <w:rFonts w:ascii="Times New Roman" w:hAnsi="Times New Roman" w:cs="Times New Roman"/>
                <w:sz w:val="22"/>
                <w:szCs w:val="22"/>
              </w:rPr>
            </w:pPr>
          </w:p>
          <w:p w14:paraId="4DB366AC" w14:textId="1A888455" w:rsidR="00E73FF4" w:rsidRPr="00755495" w:rsidRDefault="008B6E85" w:rsidP="00023A9A">
            <w:pPr>
              <w:tabs>
                <w:tab w:val="left" w:pos="1740"/>
              </w:tabs>
              <w:spacing w:after="0" w:line="240" w:lineRule="auto"/>
              <w:jc w:val="both"/>
              <w:rPr>
                <w:rStyle w:val="cf01"/>
                <w:rFonts w:ascii="Times New Roman" w:hAnsi="Times New Roman" w:cs="Times New Roman"/>
                <w:sz w:val="22"/>
                <w:szCs w:val="22"/>
              </w:rPr>
            </w:pPr>
            <w:sdt>
              <w:sdtPr>
                <w:rPr>
                  <w:rFonts w:ascii="Times New Roman" w:hAnsi="Times New Roman" w:cs="Times New Roman"/>
                  <w:sz w:val="18"/>
                  <w:szCs w:val="18"/>
                </w:rPr>
                <w:id w:val="174471682"/>
                <w14:checkbox>
                  <w14:checked w14:val="0"/>
                  <w14:checkedState w14:val="2612" w14:font="MS Gothic"/>
                  <w14:uncheckedState w14:val="2610" w14:font="MS Gothic"/>
                </w14:checkbox>
              </w:sdtPr>
              <w:sdtEndPr/>
              <w:sdtContent>
                <w:r w:rsidR="00E73FF4" w:rsidRPr="00755495">
                  <w:rPr>
                    <w:rFonts w:ascii="Segoe UI Symbol" w:eastAsia="MS Gothic" w:hAnsi="Segoe UI Symbol" w:cs="Segoe UI Symbol"/>
                  </w:rPr>
                  <w:t>☐</w:t>
                </w:r>
              </w:sdtContent>
            </w:sdt>
            <w:r w:rsidR="00E73FF4" w:rsidRPr="00755495">
              <w:rPr>
                <w:rFonts w:ascii="Times New Roman" w:hAnsi="Times New Roman" w:cs="Times New Roman"/>
              </w:rPr>
              <w:t xml:space="preserve"> N/A </w:t>
            </w:r>
          </w:p>
          <w:p w14:paraId="4BF7354D" w14:textId="77777777" w:rsidR="00023A9A" w:rsidRPr="00755495" w:rsidRDefault="00023A9A" w:rsidP="00023A9A">
            <w:pPr>
              <w:tabs>
                <w:tab w:val="left" w:pos="1740"/>
              </w:tabs>
              <w:spacing w:after="0" w:line="240" w:lineRule="auto"/>
              <w:jc w:val="both"/>
              <w:rPr>
                <w:rStyle w:val="cf01"/>
                <w:rFonts w:ascii="Times New Roman" w:hAnsi="Times New Roman" w:cs="Times New Roman"/>
                <w:sz w:val="22"/>
                <w:szCs w:val="22"/>
              </w:rPr>
            </w:pPr>
          </w:p>
          <w:p w14:paraId="703AF77B" w14:textId="739F127B" w:rsidR="00023A9A" w:rsidRPr="00023A9A" w:rsidRDefault="00023A9A" w:rsidP="00306B2D">
            <w:pPr>
              <w:tabs>
                <w:tab w:val="left" w:pos="1740"/>
              </w:tabs>
              <w:spacing w:after="0" w:line="240" w:lineRule="auto"/>
              <w:jc w:val="both"/>
              <w:rPr>
                <w:rFonts w:ascii="Times New Roman" w:eastAsia="Times New Roman" w:hAnsi="Times New Roman" w:cs="Times New Roman"/>
              </w:rPr>
            </w:pPr>
            <w:r w:rsidRPr="00755495">
              <w:rPr>
                <w:rStyle w:val="cf01"/>
                <w:rFonts w:ascii="Times New Roman" w:hAnsi="Times New Roman" w:cs="Times New Roman"/>
                <w:sz w:val="22"/>
                <w:szCs w:val="22"/>
              </w:rPr>
              <w:t>[If the</w:t>
            </w:r>
            <w:r w:rsidR="00275AC5" w:rsidRPr="00755495">
              <w:rPr>
                <w:rStyle w:val="cf01"/>
                <w:rFonts w:ascii="Times New Roman" w:hAnsi="Times New Roman" w:cs="Times New Roman"/>
                <w:sz w:val="22"/>
                <w:szCs w:val="22"/>
              </w:rPr>
              <w:t>re</w:t>
            </w:r>
            <w:r w:rsidR="00E73FF4" w:rsidRPr="00755495">
              <w:rPr>
                <w:rStyle w:val="cf01"/>
                <w:rFonts w:ascii="Times New Roman" w:hAnsi="Times New Roman" w:cs="Times New Roman"/>
                <w:sz w:val="22"/>
                <w:szCs w:val="22"/>
              </w:rPr>
              <w:t xml:space="preserve"> </w:t>
            </w:r>
            <w:r w:rsidRPr="00755495">
              <w:rPr>
                <w:rStyle w:val="cf01"/>
                <w:rFonts w:ascii="Times New Roman" w:hAnsi="Times New Roman" w:cs="Times New Roman"/>
                <w:sz w:val="22"/>
                <w:szCs w:val="22"/>
              </w:rPr>
              <w:t xml:space="preserve">is </w:t>
            </w:r>
            <w:r w:rsidR="00E73FF4" w:rsidRPr="00755495">
              <w:rPr>
                <w:rStyle w:val="cf01"/>
                <w:rFonts w:ascii="Times New Roman" w:hAnsi="Times New Roman" w:cs="Times New Roman"/>
                <w:sz w:val="22"/>
                <w:szCs w:val="22"/>
              </w:rPr>
              <w:t xml:space="preserve">a </w:t>
            </w:r>
            <w:r w:rsidRPr="00755495">
              <w:rPr>
                <w:rStyle w:val="cf01"/>
                <w:rFonts w:ascii="Times New Roman" w:hAnsi="Times New Roman" w:cs="Times New Roman"/>
                <w:sz w:val="22"/>
                <w:szCs w:val="22"/>
              </w:rPr>
              <w:t>pre-existing</w:t>
            </w:r>
            <w:r w:rsidR="00275AC5" w:rsidRPr="00755495">
              <w:rPr>
                <w:rStyle w:val="cf01"/>
                <w:rFonts w:ascii="Times New Roman" w:hAnsi="Times New Roman" w:cs="Times New Roman"/>
                <w:sz w:val="22"/>
                <w:szCs w:val="22"/>
              </w:rPr>
              <w:t>,</w:t>
            </w:r>
            <w:r w:rsidR="00EC2CCB" w:rsidRPr="00755495">
              <w:rPr>
                <w:rStyle w:val="cf01"/>
                <w:rFonts w:ascii="Times New Roman" w:hAnsi="Times New Roman" w:cs="Times New Roman"/>
                <w:sz w:val="22"/>
                <w:szCs w:val="22"/>
              </w:rPr>
              <w:t xml:space="preserve"> recorded security instrument</w:t>
            </w:r>
            <w:r w:rsidRPr="00755495">
              <w:rPr>
                <w:rStyle w:val="cf01"/>
                <w:rFonts w:ascii="Times New Roman" w:hAnsi="Times New Roman" w:cs="Times New Roman"/>
                <w:sz w:val="22"/>
                <w:szCs w:val="22"/>
              </w:rPr>
              <w:t xml:space="preserve">, indicate </w:t>
            </w:r>
            <w:r w:rsidR="00EC2CCB" w:rsidRPr="00755495">
              <w:rPr>
                <w:rStyle w:val="cf01"/>
                <w:rFonts w:ascii="Times New Roman" w:hAnsi="Times New Roman" w:cs="Times New Roman"/>
                <w:sz w:val="22"/>
                <w:szCs w:val="22"/>
              </w:rPr>
              <w:t xml:space="preserve">the </w:t>
            </w:r>
            <w:r w:rsidRPr="00755495">
              <w:rPr>
                <w:rStyle w:val="cf01"/>
                <w:rFonts w:ascii="Times New Roman" w:hAnsi="Times New Roman" w:cs="Times New Roman"/>
                <w:sz w:val="22"/>
                <w:szCs w:val="22"/>
              </w:rPr>
              <w:t>recording date and book/page or instrument number.]</w:t>
            </w:r>
          </w:p>
        </w:tc>
      </w:tr>
      <w:tr w:rsidR="000E62A5" w:rsidRPr="003A170A" w14:paraId="55BE1475" w14:textId="77777777" w:rsidTr="00306B2D">
        <w:tc>
          <w:tcPr>
            <w:tcW w:w="3506" w:type="dxa"/>
            <w:tcBorders>
              <w:top w:val="single" w:sz="4" w:space="0" w:color="auto"/>
              <w:left w:val="single" w:sz="4" w:space="0" w:color="auto"/>
              <w:bottom w:val="single" w:sz="4" w:space="0" w:color="auto"/>
              <w:right w:val="single" w:sz="4" w:space="0" w:color="auto"/>
            </w:tcBorders>
          </w:tcPr>
          <w:p w14:paraId="0F2A6EBC" w14:textId="2BF64909" w:rsidR="000E62A5" w:rsidRPr="003A170A" w:rsidRDefault="000E62A5"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t>SUBORDINATE LOAN</w:t>
            </w:r>
            <w:r w:rsidR="00DC5CE6">
              <w:rPr>
                <w:rFonts w:ascii="Times New Roman" w:eastAsia="Times New Roman" w:hAnsi="Times New Roman" w:cs="Times New Roman"/>
                <w:b/>
              </w:rPr>
              <w:t>/GRANT</w:t>
            </w:r>
            <w:r>
              <w:rPr>
                <w:rFonts w:ascii="Times New Roman" w:eastAsia="Times New Roman" w:hAnsi="Times New Roman" w:cs="Times New Roman"/>
                <w:b/>
              </w:rPr>
              <w:t xml:space="preserve"> TYPE</w:t>
            </w:r>
          </w:p>
        </w:tc>
        <w:tc>
          <w:tcPr>
            <w:tcW w:w="9629" w:type="dxa"/>
            <w:gridSpan w:val="3"/>
            <w:tcBorders>
              <w:top w:val="single" w:sz="4" w:space="0" w:color="auto"/>
              <w:left w:val="single" w:sz="4" w:space="0" w:color="auto"/>
              <w:bottom w:val="single" w:sz="4" w:space="0" w:color="auto"/>
              <w:right w:val="single" w:sz="4" w:space="0" w:color="auto"/>
            </w:tcBorders>
          </w:tcPr>
          <w:p w14:paraId="0E656294" w14:textId="2DA88412" w:rsidR="000E62A5" w:rsidRPr="00D60490" w:rsidRDefault="000E62A5" w:rsidP="0018796F">
            <w:pPr>
              <w:pStyle w:val="pf0"/>
              <w:spacing w:before="0" w:beforeAutospacing="0" w:after="0" w:afterAutospacing="0"/>
              <w:rPr>
                <w:rStyle w:val="cf01"/>
                <w:rFonts w:ascii="Times New Roman" w:hAnsi="Times New Roman" w:cs="Times New Roman"/>
                <w:sz w:val="22"/>
                <w:szCs w:val="22"/>
              </w:rPr>
            </w:pPr>
            <w:r w:rsidRPr="6FD8C925">
              <w:rPr>
                <w:rStyle w:val="cf01"/>
                <w:rFonts w:ascii="Times New Roman" w:hAnsi="Times New Roman" w:cs="Times New Roman"/>
                <w:sz w:val="22"/>
                <w:szCs w:val="22"/>
              </w:rPr>
              <w:t xml:space="preserve">[Select the applicable </w:t>
            </w:r>
            <w:r w:rsidR="00AD1FC6" w:rsidRPr="6FD8C925">
              <w:rPr>
                <w:rStyle w:val="cf01"/>
                <w:rFonts w:ascii="Times New Roman" w:hAnsi="Times New Roman" w:cs="Times New Roman"/>
                <w:sz w:val="22"/>
                <w:szCs w:val="22"/>
              </w:rPr>
              <w:t>category</w:t>
            </w:r>
            <w:r w:rsidR="00B72705" w:rsidRPr="6FD8C925">
              <w:rPr>
                <w:rStyle w:val="cf01"/>
                <w:rFonts w:ascii="Times New Roman" w:hAnsi="Times New Roman" w:cs="Times New Roman"/>
                <w:sz w:val="22"/>
                <w:szCs w:val="22"/>
              </w:rPr>
              <w:t>.  Any Subordinate Loan that is not a Soft Loan or Grant Funding should be treated as a Hard Loan.</w:t>
            </w:r>
            <w:r w:rsidRPr="6FD8C925">
              <w:rPr>
                <w:rStyle w:val="cf01"/>
                <w:rFonts w:ascii="Times New Roman" w:hAnsi="Times New Roman" w:cs="Times New Roman"/>
                <w:sz w:val="22"/>
                <w:szCs w:val="22"/>
              </w:rPr>
              <w:t>]</w:t>
            </w:r>
          </w:p>
          <w:p w14:paraId="6D829316" w14:textId="01C7CEB9" w:rsidR="000E62A5" w:rsidRPr="00D60490" w:rsidRDefault="008B6E85" w:rsidP="0018796F">
            <w:pPr>
              <w:pStyle w:val="pf0"/>
              <w:spacing w:before="0" w:beforeAutospacing="0" w:after="0" w:afterAutospacing="0"/>
              <w:rPr>
                <w:sz w:val="22"/>
                <w:szCs w:val="22"/>
              </w:rPr>
            </w:pPr>
            <w:sdt>
              <w:sdtPr>
                <w:rPr>
                  <w:sz w:val="22"/>
                  <w:szCs w:val="22"/>
                </w:rPr>
                <w:id w:val="-1644879134"/>
                <w14:checkbox>
                  <w14:checked w14:val="0"/>
                  <w14:checkedState w14:val="2612" w14:font="MS Gothic"/>
                  <w14:uncheckedState w14:val="2610" w14:font="MS Gothic"/>
                </w14:checkbox>
              </w:sdtPr>
              <w:sdtEndPr/>
              <w:sdtContent>
                <w:r w:rsidR="00D60490" w:rsidRPr="6FD8C925">
                  <w:rPr>
                    <w:rFonts w:ascii="MS Gothic" w:eastAsia="MS Gothic" w:hAnsi="MS Gothic"/>
                    <w:sz w:val="22"/>
                    <w:szCs w:val="22"/>
                  </w:rPr>
                  <w:t>☐</w:t>
                </w:r>
              </w:sdtContent>
            </w:sdt>
            <w:r w:rsidR="000E62A5" w:rsidRPr="6FD8C925">
              <w:rPr>
                <w:sz w:val="22"/>
                <w:szCs w:val="22"/>
              </w:rPr>
              <w:t>Soft</w:t>
            </w:r>
            <w:r w:rsidR="00C011DC" w:rsidRPr="6FD8C925">
              <w:rPr>
                <w:sz w:val="22"/>
                <w:szCs w:val="22"/>
              </w:rPr>
              <w:t xml:space="preserve"> </w:t>
            </w:r>
            <w:r w:rsidR="00962C21" w:rsidRPr="6FD8C925">
              <w:rPr>
                <w:sz w:val="22"/>
                <w:szCs w:val="22"/>
              </w:rPr>
              <w:t xml:space="preserve">Loan </w:t>
            </w:r>
            <w:r w:rsidR="00C011DC" w:rsidRPr="6FD8C925">
              <w:rPr>
                <w:sz w:val="22"/>
                <w:szCs w:val="22"/>
              </w:rPr>
              <w:t>(</w:t>
            </w:r>
            <w:r w:rsidR="00C90E20" w:rsidRPr="6FD8C925">
              <w:rPr>
                <w:sz w:val="22"/>
                <w:szCs w:val="22"/>
              </w:rPr>
              <w:t xml:space="preserve">Complete </w:t>
            </w:r>
            <w:r w:rsidR="00C011DC" w:rsidRPr="6FD8C925">
              <w:rPr>
                <w:sz w:val="22"/>
                <w:szCs w:val="22"/>
              </w:rPr>
              <w:t>Part</w:t>
            </w:r>
            <w:r w:rsidR="00F604EA" w:rsidRPr="6FD8C925">
              <w:rPr>
                <w:sz w:val="22"/>
                <w:szCs w:val="22"/>
              </w:rPr>
              <w:t>s</w:t>
            </w:r>
            <w:r w:rsidR="00830590">
              <w:rPr>
                <w:sz w:val="22"/>
                <w:szCs w:val="22"/>
              </w:rPr>
              <w:t xml:space="preserve"> I,</w:t>
            </w:r>
            <w:r w:rsidR="00C011DC" w:rsidRPr="6FD8C925">
              <w:rPr>
                <w:sz w:val="22"/>
                <w:szCs w:val="22"/>
              </w:rPr>
              <w:t xml:space="preserve"> </w:t>
            </w:r>
            <w:r w:rsidR="00295F47" w:rsidRPr="6FD8C925">
              <w:rPr>
                <w:sz w:val="22"/>
                <w:szCs w:val="22"/>
              </w:rPr>
              <w:t>II</w:t>
            </w:r>
            <w:r w:rsidR="0022316E">
              <w:rPr>
                <w:sz w:val="22"/>
                <w:szCs w:val="22"/>
              </w:rPr>
              <w:t xml:space="preserve"> and III</w:t>
            </w:r>
            <w:r w:rsidR="00007082">
              <w:rPr>
                <w:sz w:val="22"/>
                <w:szCs w:val="22"/>
              </w:rPr>
              <w:t xml:space="preserve"> </w:t>
            </w:r>
            <w:r w:rsidR="00C011DC" w:rsidRPr="6FD8C925">
              <w:rPr>
                <w:sz w:val="22"/>
                <w:szCs w:val="22"/>
              </w:rPr>
              <w:t>of this Checklist)</w:t>
            </w:r>
          </w:p>
          <w:p w14:paraId="77DE8AFF" w14:textId="7BD0856E" w:rsidR="000E62A5" w:rsidRDefault="008B6E85" w:rsidP="0018796F">
            <w:pPr>
              <w:pStyle w:val="pf0"/>
              <w:spacing w:after="0" w:afterAutospacing="0"/>
              <w:rPr>
                <w:sz w:val="22"/>
                <w:szCs w:val="22"/>
              </w:rPr>
            </w:pPr>
            <w:sdt>
              <w:sdtPr>
                <w:rPr>
                  <w:sz w:val="22"/>
                  <w:szCs w:val="22"/>
                </w:rPr>
                <w:id w:val="-1808544678"/>
                <w14:checkbox>
                  <w14:checked w14:val="0"/>
                  <w14:checkedState w14:val="2612" w14:font="MS Gothic"/>
                  <w14:uncheckedState w14:val="2610" w14:font="MS Gothic"/>
                </w14:checkbox>
              </w:sdtPr>
              <w:sdtEndPr/>
              <w:sdtContent>
                <w:r w:rsidR="2CB2CD7B" w:rsidRPr="77D230F7">
                  <w:rPr>
                    <w:rFonts w:ascii="MS Gothic" w:eastAsia="MS Gothic" w:hAnsi="MS Gothic"/>
                    <w:sz w:val="22"/>
                    <w:szCs w:val="22"/>
                  </w:rPr>
                  <w:t>☐</w:t>
                </w:r>
              </w:sdtContent>
            </w:sdt>
            <w:r w:rsidR="3A706276" w:rsidRPr="77D230F7">
              <w:rPr>
                <w:sz w:val="22"/>
                <w:szCs w:val="22"/>
              </w:rPr>
              <w:t>Hard</w:t>
            </w:r>
            <w:r w:rsidR="00EA5CE1">
              <w:rPr>
                <w:sz w:val="22"/>
                <w:szCs w:val="22"/>
              </w:rPr>
              <w:t xml:space="preserve"> </w:t>
            </w:r>
            <w:r w:rsidR="00962C21">
              <w:rPr>
                <w:sz w:val="22"/>
                <w:szCs w:val="22"/>
              </w:rPr>
              <w:t xml:space="preserve">Loan </w:t>
            </w:r>
            <w:r w:rsidR="00EA5CE1">
              <w:rPr>
                <w:sz w:val="22"/>
                <w:szCs w:val="22"/>
              </w:rPr>
              <w:t>(Complete Part</w:t>
            </w:r>
            <w:r w:rsidR="00F604EA">
              <w:rPr>
                <w:sz w:val="22"/>
                <w:szCs w:val="22"/>
              </w:rPr>
              <w:t>s</w:t>
            </w:r>
            <w:r w:rsidR="00EA5CE1">
              <w:rPr>
                <w:sz w:val="22"/>
                <w:szCs w:val="22"/>
              </w:rPr>
              <w:t xml:space="preserve"> </w:t>
            </w:r>
            <w:r w:rsidR="00830590">
              <w:rPr>
                <w:sz w:val="22"/>
                <w:szCs w:val="22"/>
              </w:rPr>
              <w:t xml:space="preserve">I, </w:t>
            </w:r>
            <w:r w:rsidR="00EA5CE1">
              <w:rPr>
                <w:sz w:val="22"/>
                <w:szCs w:val="22"/>
              </w:rPr>
              <w:t>II</w:t>
            </w:r>
            <w:r w:rsidR="00F604EA">
              <w:rPr>
                <w:sz w:val="22"/>
                <w:szCs w:val="22"/>
              </w:rPr>
              <w:t xml:space="preserve"> and IV</w:t>
            </w:r>
            <w:r w:rsidR="00EA5CE1">
              <w:rPr>
                <w:sz w:val="22"/>
                <w:szCs w:val="22"/>
              </w:rPr>
              <w:t xml:space="preserve"> of this Checklist)</w:t>
            </w:r>
          </w:p>
          <w:p w14:paraId="5590582F" w14:textId="0864DC65" w:rsidR="00257E6E" w:rsidRDefault="00257E6E" w:rsidP="0018796F">
            <w:pPr>
              <w:pStyle w:val="pf0"/>
              <w:spacing w:after="0" w:afterAutospacing="0"/>
              <w:rPr>
                <w:bCs/>
                <w:sz w:val="22"/>
                <w:szCs w:val="22"/>
              </w:rPr>
            </w:pPr>
            <w:r w:rsidRPr="00C011DC">
              <w:rPr>
                <w:rFonts w:ascii="Segoe UI Symbol" w:hAnsi="Segoe UI Symbol" w:cs="Segoe UI Symbol"/>
                <w:bCs/>
                <w:sz w:val="22"/>
                <w:szCs w:val="22"/>
              </w:rPr>
              <w:t>☐</w:t>
            </w:r>
            <w:r>
              <w:rPr>
                <w:bCs/>
                <w:sz w:val="22"/>
                <w:szCs w:val="22"/>
              </w:rPr>
              <w:t xml:space="preserve">Grant Funding </w:t>
            </w:r>
            <w:r w:rsidRPr="00C011DC">
              <w:rPr>
                <w:bCs/>
                <w:sz w:val="22"/>
                <w:szCs w:val="22"/>
              </w:rPr>
              <w:t>(</w:t>
            </w:r>
            <w:r>
              <w:rPr>
                <w:bCs/>
                <w:sz w:val="22"/>
                <w:szCs w:val="22"/>
              </w:rPr>
              <w:t xml:space="preserve">Complete </w:t>
            </w:r>
            <w:r w:rsidRPr="00C011DC">
              <w:rPr>
                <w:bCs/>
                <w:sz w:val="22"/>
                <w:szCs w:val="22"/>
              </w:rPr>
              <w:t>Part</w:t>
            </w:r>
            <w:r w:rsidR="00FE47A6">
              <w:rPr>
                <w:bCs/>
                <w:sz w:val="22"/>
                <w:szCs w:val="22"/>
              </w:rPr>
              <w:t>s</w:t>
            </w:r>
            <w:r w:rsidR="00830590">
              <w:rPr>
                <w:bCs/>
                <w:sz w:val="22"/>
                <w:szCs w:val="22"/>
              </w:rPr>
              <w:t xml:space="preserve"> I</w:t>
            </w:r>
            <w:r w:rsidR="00FE47A6">
              <w:rPr>
                <w:bCs/>
                <w:sz w:val="22"/>
                <w:szCs w:val="22"/>
              </w:rPr>
              <w:t xml:space="preserve"> and</w:t>
            </w:r>
            <w:r w:rsidRPr="00C011DC">
              <w:rPr>
                <w:bCs/>
                <w:sz w:val="22"/>
                <w:szCs w:val="22"/>
              </w:rPr>
              <w:t xml:space="preserve"> </w:t>
            </w:r>
            <w:r w:rsidR="00D22198">
              <w:rPr>
                <w:bCs/>
                <w:sz w:val="22"/>
                <w:szCs w:val="22"/>
              </w:rPr>
              <w:t>VI</w:t>
            </w:r>
            <w:r w:rsidRPr="00C011DC">
              <w:rPr>
                <w:bCs/>
                <w:sz w:val="22"/>
                <w:szCs w:val="22"/>
              </w:rPr>
              <w:t xml:space="preserve"> of this Checklist)</w:t>
            </w:r>
          </w:p>
          <w:p w14:paraId="0E6D9414" w14:textId="4A43A435" w:rsidR="00A13952" w:rsidRDefault="00BD4F94" w:rsidP="0018796F">
            <w:pPr>
              <w:pStyle w:val="pf0"/>
              <w:spacing w:after="0" w:afterAutospacing="0"/>
              <w:rPr>
                <w:bCs/>
                <w:sz w:val="22"/>
                <w:szCs w:val="22"/>
              </w:rPr>
            </w:pPr>
            <w:r>
              <w:rPr>
                <w:bCs/>
                <w:sz w:val="22"/>
                <w:szCs w:val="22"/>
              </w:rPr>
              <w:t>The</w:t>
            </w:r>
            <w:r w:rsidR="00A13952" w:rsidRPr="008A6E20">
              <w:rPr>
                <w:bCs/>
                <w:sz w:val="22"/>
                <w:szCs w:val="22"/>
              </w:rPr>
              <w:t xml:space="preserve"> Subordinate Loan</w:t>
            </w:r>
            <w:r>
              <w:rPr>
                <w:bCs/>
                <w:sz w:val="22"/>
                <w:szCs w:val="22"/>
              </w:rPr>
              <w:t xml:space="preserve"> is</w:t>
            </w:r>
            <w:r w:rsidR="00A13952" w:rsidRPr="008A6E20">
              <w:rPr>
                <w:bCs/>
                <w:sz w:val="22"/>
                <w:szCs w:val="22"/>
              </w:rPr>
              <w:t xml:space="preserve"> a</w:t>
            </w:r>
            <w:r w:rsidR="00A13952">
              <w:rPr>
                <w:bCs/>
              </w:rPr>
              <w:t xml:space="preserve"> </w:t>
            </w:r>
            <w:r w:rsidR="0022316E">
              <w:rPr>
                <w:bCs/>
                <w:sz w:val="22"/>
                <w:szCs w:val="22"/>
              </w:rPr>
              <w:t>tax-exempt bond or tax-exempt loan</w:t>
            </w:r>
            <w:r w:rsidR="00C17C36">
              <w:rPr>
                <w:bCs/>
                <w:sz w:val="22"/>
                <w:szCs w:val="22"/>
              </w:rPr>
              <w:t>.</w:t>
            </w:r>
          </w:p>
          <w:p w14:paraId="7A7E9B59" w14:textId="28CDCBF9" w:rsidR="00A13952" w:rsidRDefault="008B6E85" w:rsidP="0018796F">
            <w:pPr>
              <w:spacing w:after="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368036316"/>
                <w14:checkbox>
                  <w14:checked w14:val="0"/>
                  <w14:checkedState w14:val="2612" w14:font="MS Gothic"/>
                  <w14:uncheckedState w14:val="2610" w14:font="MS Gothic"/>
                </w14:checkbox>
              </w:sdtPr>
              <w:sdtEndPr/>
              <w:sdtContent>
                <w:r w:rsidR="00101CB5">
                  <w:rPr>
                    <w:rFonts w:ascii="MS Gothic" w:eastAsia="MS Gothic" w:hAnsi="MS Gothic" w:cs="Times New Roman" w:hint="eastAsia"/>
                    <w:bCs/>
                  </w:rPr>
                  <w:t>☐</w:t>
                </w:r>
              </w:sdtContent>
            </w:sdt>
            <w:r w:rsidR="00A13952">
              <w:rPr>
                <w:rFonts w:ascii="Times New Roman" w:eastAsia="Times New Roman" w:hAnsi="Times New Roman" w:cs="Times New Roman"/>
                <w:bCs/>
              </w:rPr>
              <w:t>Yes</w:t>
            </w:r>
            <w:r w:rsidR="005C7D43">
              <w:rPr>
                <w:rFonts w:ascii="Times New Roman" w:eastAsia="Times New Roman" w:hAnsi="Times New Roman" w:cs="Times New Roman"/>
                <w:bCs/>
              </w:rPr>
              <w:t xml:space="preserve">     </w:t>
            </w:r>
            <w:sdt>
              <w:sdtPr>
                <w:rPr>
                  <w:rFonts w:ascii="Times New Roman" w:eastAsia="Times New Roman" w:hAnsi="Times New Roman" w:cs="Times New Roman"/>
                  <w:bCs/>
                </w:rPr>
                <w:id w:val="871028666"/>
                <w14:checkbox>
                  <w14:checked w14:val="0"/>
                  <w14:checkedState w14:val="2612" w14:font="MS Gothic"/>
                  <w14:uncheckedState w14:val="2610" w14:font="MS Gothic"/>
                </w14:checkbox>
              </w:sdtPr>
              <w:sdtEndPr/>
              <w:sdtContent>
                <w:r w:rsidR="005C7D43">
                  <w:rPr>
                    <w:rFonts w:ascii="MS Gothic" w:eastAsia="MS Gothic" w:hAnsi="MS Gothic" w:cs="Times New Roman" w:hint="eastAsia"/>
                    <w:bCs/>
                  </w:rPr>
                  <w:t>☐</w:t>
                </w:r>
              </w:sdtContent>
            </w:sdt>
            <w:r w:rsidR="005C7D43">
              <w:rPr>
                <w:rFonts w:ascii="Times New Roman" w:eastAsia="Times New Roman" w:hAnsi="Times New Roman" w:cs="Times New Roman"/>
                <w:bCs/>
              </w:rPr>
              <w:t>No</w:t>
            </w:r>
          </w:p>
          <w:p w14:paraId="4DA213A6" w14:textId="71013E5C" w:rsidR="00A13952" w:rsidRDefault="00A13952" w:rsidP="0018796F">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[If “Yes”</w:t>
            </w:r>
            <w:r w:rsidR="00E930F9">
              <w:rPr>
                <w:rFonts w:ascii="Times New Roman" w:eastAsia="Times New Roman" w:hAnsi="Times New Roman" w:cs="Times New Roman"/>
                <w:bCs/>
              </w:rPr>
              <w:t>,</w:t>
            </w:r>
            <w:r>
              <w:rPr>
                <w:rFonts w:ascii="Times New Roman" w:eastAsia="Times New Roman" w:hAnsi="Times New Roman" w:cs="Times New Roman"/>
                <w:bCs/>
              </w:rPr>
              <w:t xml:space="preserve"> complete Part</w:t>
            </w:r>
            <w:r w:rsidR="009919BE">
              <w:rPr>
                <w:rFonts w:ascii="Times New Roman" w:eastAsia="Times New Roman" w:hAnsi="Times New Roman" w:cs="Times New Roman"/>
                <w:bCs/>
              </w:rPr>
              <w:t xml:space="preserve">s </w:t>
            </w:r>
            <w:r w:rsidR="00830590">
              <w:rPr>
                <w:rFonts w:ascii="Times New Roman" w:eastAsia="Times New Roman" w:hAnsi="Times New Roman" w:cs="Times New Roman"/>
                <w:bCs/>
              </w:rPr>
              <w:t xml:space="preserve">I, </w:t>
            </w:r>
            <w:r w:rsidR="009919BE">
              <w:rPr>
                <w:rFonts w:ascii="Times New Roman" w:eastAsia="Times New Roman" w:hAnsi="Times New Roman" w:cs="Times New Roman"/>
                <w:bCs/>
              </w:rPr>
              <w:t>II, III and</w:t>
            </w:r>
            <w:r>
              <w:rPr>
                <w:rFonts w:ascii="Times New Roman" w:eastAsia="Times New Roman" w:hAnsi="Times New Roman" w:cs="Times New Roman"/>
                <w:bCs/>
              </w:rPr>
              <w:t xml:space="preserve"> </w:t>
            </w:r>
            <w:r w:rsidR="00D10589">
              <w:rPr>
                <w:rFonts w:ascii="Times New Roman" w:eastAsia="Times New Roman" w:hAnsi="Times New Roman" w:cs="Times New Roman"/>
                <w:bCs/>
              </w:rPr>
              <w:t>V</w:t>
            </w:r>
            <w:r w:rsidR="00D22198">
              <w:rPr>
                <w:rFonts w:ascii="Times New Roman" w:eastAsia="Times New Roman" w:hAnsi="Times New Roman" w:cs="Times New Roman"/>
                <w:bCs/>
              </w:rPr>
              <w:t>II</w:t>
            </w:r>
            <w:r>
              <w:rPr>
                <w:rFonts w:ascii="Times New Roman" w:eastAsia="Times New Roman" w:hAnsi="Times New Roman" w:cs="Times New Roman"/>
                <w:bCs/>
              </w:rPr>
              <w:t xml:space="preserve"> of this Checklist]</w:t>
            </w:r>
          </w:p>
          <w:p w14:paraId="6F63EDC2" w14:textId="24995A41" w:rsidR="00257E6E" w:rsidRDefault="00BD4F94" w:rsidP="0018796F">
            <w:pPr>
              <w:pStyle w:val="pf0"/>
              <w:keepNext/>
              <w:spacing w:before="0" w:beforeAutospacing="0" w:after="0" w:afterAutospacing="0"/>
              <w:rPr>
                <w:bCs/>
                <w:sz w:val="22"/>
                <w:szCs w:val="22"/>
              </w:rPr>
            </w:pPr>
            <w:r>
              <w:rPr>
                <w:bCs/>
                <w:sz w:val="22"/>
                <w:szCs w:val="22"/>
              </w:rPr>
              <w:lastRenderedPageBreak/>
              <w:t>T</w:t>
            </w:r>
            <w:r w:rsidR="00257E6E" w:rsidRPr="00CD787B">
              <w:rPr>
                <w:bCs/>
                <w:sz w:val="22"/>
                <w:szCs w:val="22"/>
              </w:rPr>
              <w:t xml:space="preserve">he Subordinate Loan </w:t>
            </w:r>
            <w:r w:rsidR="0092789A">
              <w:rPr>
                <w:bCs/>
                <w:sz w:val="22"/>
                <w:szCs w:val="22"/>
              </w:rPr>
              <w:t xml:space="preserve">is a bridge loan made in connection with </w:t>
            </w:r>
            <w:r w:rsidR="000161D8">
              <w:rPr>
                <w:bCs/>
                <w:sz w:val="22"/>
                <w:szCs w:val="22"/>
              </w:rPr>
              <w:t xml:space="preserve">federal </w:t>
            </w:r>
            <w:r w:rsidR="00AD1FC6">
              <w:rPr>
                <w:bCs/>
                <w:sz w:val="22"/>
                <w:szCs w:val="22"/>
              </w:rPr>
              <w:t>LIHTC</w:t>
            </w:r>
            <w:r w:rsidR="00257E6E">
              <w:rPr>
                <w:bCs/>
                <w:sz w:val="22"/>
                <w:szCs w:val="22"/>
              </w:rPr>
              <w:t xml:space="preserve"> Equity</w:t>
            </w:r>
            <w:r w:rsidR="00C17C36">
              <w:rPr>
                <w:bCs/>
                <w:sz w:val="22"/>
                <w:szCs w:val="22"/>
              </w:rPr>
              <w:t>.</w:t>
            </w:r>
          </w:p>
          <w:p w14:paraId="39F695D9" w14:textId="77777777" w:rsidR="005C7D43" w:rsidRDefault="008B6E85" w:rsidP="0018796F">
            <w:pPr>
              <w:spacing w:after="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820175189"/>
                <w14:checkbox>
                  <w14:checked w14:val="0"/>
                  <w14:checkedState w14:val="2612" w14:font="MS Gothic"/>
                  <w14:uncheckedState w14:val="2610" w14:font="MS Gothic"/>
                </w14:checkbox>
              </w:sdtPr>
              <w:sdtEndPr/>
              <w:sdtContent>
                <w:r w:rsidR="005C7D43">
                  <w:rPr>
                    <w:rFonts w:ascii="MS Gothic" w:eastAsia="MS Gothic" w:hAnsi="MS Gothic" w:cs="Times New Roman" w:hint="eastAsia"/>
                    <w:bCs/>
                  </w:rPr>
                  <w:t>☐</w:t>
                </w:r>
              </w:sdtContent>
            </w:sdt>
            <w:r w:rsidR="005C7D43">
              <w:rPr>
                <w:rFonts w:ascii="Times New Roman" w:eastAsia="Times New Roman" w:hAnsi="Times New Roman" w:cs="Times New Roman"/>
                <w:bCs/>
              </w:rPr>
              <w:t xml:space="preserve">Yes     </w:t>
            </w:r>
            <w:sdt>
              <w:sdtPr>
                <w:rPr>
                  <w:rFonts w:ascii="Times New Roman" w:eastAsia="Times New Roman" w:hAnsi="Times New Roman" w:cs="Times New Roman"/>
                  <w:bCs/>
                </w:rPr>
                <w:id w:val="2068602201"/>
                <w14:checkbox>
                  <w14:checked w14:val="0"/>
                  <w14:checkedState w14:val="2612" w14:font="MS Gothic"/>
                  <w14:uncheckedState w14:val="2610" w14:font="MS Gothic"/>
                </w14:checkbox>
              </w:sdtPr>
              <w:sdtEndPr/>
              <w:sdtContent>
                <w:r w:rsidR="005C7D43">
                  <w:rPr>
                    <w:rFonts w:ascii="MS Gothic" w:eastAsia="MS Gothic" w:hAnsi="MS Gothic" w:cs="Times New Roman" w:hint="eastAsia"/>
                    <w:bCs/>
                  </w:rPr>
                  <w:t>☐</w:t>
                </w:r>
              </w:sdtContent>
            </w:sdt>
            <w:r w:rsidR="005C7D43">
              <w:rPr>
                <w:rFonts w:ascii="Times New Roman" w:eastAsia="Times New Roman" w:hAnsi="Times New Roman" w:cs="Times New Roman"/>
                <w:bCs/>
              </w:rPr>
              <w:t>No</w:t>
            </w:r>
          </w:p>
          <w:p w14:paraId="0FFEFCFF" w14:textId="6BDCB9D8" w:rsidR="00257E6E" w:rsidRDefault="00257E6E"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[If “Yes”</w:t>
            </w:r>
            <w:r w:rsidR="00E930F9">
              <w:rPr>
                <w:rFonts w:ascii="Times New Roman" w:eastAsia="Times New Roman" w:hAnsi="Times New Roman" w:cs="Times New Roman"/>
                <w:bCs/>
              </w:rPr>
              <w:t>,</w:t>
            </w:r>
            <w:r>
              <w:rPr>
                <w:rFonts w:ascii="Times New Roman" w:eastAsia="Times New Roman" w:hAnsi="Times New Roman" w:cs="Times New Roman"/>
                <w:bCs/>
              </w:rPr>
              <w:t xml:space="preserve"> complete Part</w:t>
            </w:r>
            <w:r w:rsidR="00E94B6C">
              <w:rPr>
                <w:rFonts w:ascii="Times New Roman" w:eastAsia="Times New Roman" w:hAnsi="Times New Roman" w:cs="Times New Roman"/>
                <w:bCs/>
              </w:rPr>
              <w:t>s</w:t>
            </w:r>
            <w:r w:rsidR="00830590">
              <w:rPr>
                <w:rFonts w:ascii="Times New Roman" w:eastAsia="Times New Roman" w:hAnsi="Times New Roman" w:cs="Times New Roman"/>
                <w:bCs/>
              </w:rPr>
              <w:t xml:space="preserve"> I,</w:t>
            </w:r>
            <w:r w:rsidR="00E94B6C">
              <w:rPr>
                <w:rFonts w:ascii="Times New Roman" w:eastAsia="Times New Roman" w:hAnsi="Times New Roman" w:cs="Times New Roman"/>
                <w:bCs/>
              </w:rPr>
              <w:t xml:space="preserve"> II, IV, and</w:t>
            </w:r>
            <w:r>
              <w:rPr>
                <w:rFonts w:ascii="Times New Roman" w:eastAsia="Times New Roman" w:hAnsi="Times New Roman" w:cs="Times New Roman"/>
                <w:bCs/>
              </w:rPr>
              <w:t xml:space="preserve"> </w:t>
            </w:r>
            <w:r w:rsidR="00D22198">
              <w:rPr>
                <w:rFonts w:ascii="Times New Roman" w:eastAsia="Times New Roman" w:hAnsi="Times New Roman" w:cs="Times New Roman"/>
                <w:bCs/>
              </w:rPr>
              <w:t>V</w:t>
            </w:r>
            <w:r>
              <w:rPr>
                <w:rFonts w:ascii="Times New Roman" w:eastAsia="Times New Roman" w:hAnsi="Times New Roman" w:cs="Times New Roman"/>
                <w:bCs/>
              </w:rPr>
              <w:t xml:space="preserve"> of this Checklist]</w:t>
            </w:r>
          </w:p>
          <w:p w14:paraId="15F5B2C9" w14:textId="615B3514" w:rsidR="00AD1FC6" w:rsidRDefault="00BD4F94" w:rsidP="0018796F">
            <w:pPr>
              <w:pStyle w:val="pf0"/>
              <w:spacing w:after="0" w:afterAutospacing="0"/>
              <w:rPr>
                <w:bCs/>
                <w:sz w:val="22"/>
                <w:szCs w:val="22"/>
              </w:rPr>
            </w:pPr>
            <w:r>
              <w:rPr>
                <w:bCs/>
                <w:sz w:val="22"/>
                <w:szCs w:val="22"/>
              </w:rPr>
              <w:t>The</w:t>
            </w:r>
            <w:r w:rsidR="00AD1FC6" w:rsidRPr="00CD787B">
              <w:rPr>
                <w:bCs/>
                <w:sz w:val="22"/>
                <w:szCs w:val="22"/>
              </w:rPr>
              <w:t xml:space="preserve"> Subordinate Loan </w:t>
            </w:r>
            <w:r w:rsidR="006A75F8">
              <w:rPr>
                <w:bCs/>
                <w:sz w:val="22"/>
                <w:szCs w:val="22"/>
              </w:rPr>
              <w:t xml:space="preserve">is a bridge loan made in connection with </w:t>
            </w:r>
            <w:r>
              <w:rPr>
                <w:bCs/>
                <w:sz w:val="22"/>
                <w:szCs w:val="22"/>
              </w:rPr>
              <w:t>an</w:t>
            </w:r>
            <w:r w:rsidR="00AD1FC6">
              <w:rPr>
                <w:bCs/>
                <w:sz w:val="22"/>
                <w:szCs w:val="22"/>
              </w:rPr>
              <w:t xml:space="preserve">other </w:t>
            </w:r>
            <w:r>
              <w:rPr>
                <w:bCs/>
                <w:sz w:val="22"/>
                <w:szCs w:val="22"/>
              </w:rPr>
              <w:t>type of equity other than federal LIHTC</w:t>
            </w:r>
            <w:r w:rsidR="00C17C36">
              <w:rPr>
                <w:bCs/>
                <w:sz w:val="22"/>
                <w:szCs w:val="22"/>
              </w:rPr>
              <w:t>.</w:t>
            </w:r>
          </w:p>
          <w:p w14:paraId="676B8277" w14:textId="47B887BE" w:rsidR="005C7D43" w:rsidRDefault="008B6E85" w:rsidP="0018796F">
            <w:pPr>
              <w:spacing w:after="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379137507"/>
                <w14:checkbox>
                  <w14:checked w14:val="0"/>
                  <w14:checkedState w14:val="2612" w14:font="MS Gothic"/>
                  <w14:uncheckedState w14:val="2610" w14:font="MS Gothic"/>
                </w14:checkbox>
              </w:sdtPr>
              <w:sdtEndPr/>
              <w:sdtContent>
                <w:r w:rsidR="005C7D43">
                  <w:rPr>
                    <w:rFonts w:ascii="MS Gothic" w:eastAsia="MS Gothic" w:hAnsi="MS Gothic" w:cs="Times New Roman" w:hint="eastAsia"/>
                    <w:bCs/>
                  </w:rPr>
                  <w:t>☐</w:t>
                </w:r>
              </w:sdtContent>
            </w:sdt>
            <w:r w:rsidR="005C7D43">
              <w:rPr>
                <w:rFonts w:ascii="Times New Roman" w:eastAsia="Times New Roman" w:hAnsi="Times New Roman" w:cs="Times New Roman"/>
                <w:bCs/>
              </w:rPr>
              <w:t xml:space="preserve">Yes     </w:t>
            </w:r>
            <w:sdt>
              <w:sdtPr>
                <w:rPr>
                  <w:rFonts w:ascii="Times New Roman" w:eastAsia="Times New Roman" w:hAnsi="Times New Roman" w:cs="Times New Roman"/>
                  <w:bCs/>
                </w:rPr>
                <w:id w:val="-1624462410"/>
                <w14:checkbox>
                  <w14:checked w14:val="0"/>
                  <w14:checkedState w14:val="2612" w14:font="MS Gothic"/>
                  <w14:uncheckedState w14:val="2610" w14:font="MS Gothic"/>
                </w14:checkbox>
              </w:sdtPr>
              <w:sdtEndPr/>
              <w:sdtContent>
                <w:r w:rsidR="005C7D43">
                  <w:rPr>
                    <w:rFonts w:ascii="MS Gothic" w:eastAsia="MS Gothic" w:hAnsi="MS Gothic" w:cs="Times New Roman" w:hint="eastAsia"/>
                    <w:bCs/>
                  </w:rPr>
                  <w:t>☐</w:t>
                </w:r>
              </w:sdtContent>
            </w:sdt>
            <w:r w:rsidR="005C7D43">
              <w:rPr>
                <w:rFonts w:ascii="Times New Roman" w:eastAsia="Times New Roman" w:hAnsi="Times New Roman" w:cs="Times New Roman"/>
                <w:bCs/>
              </w:rPr>
              <w:t>No</w:t>
            </w:r>
            <w:r w:rsidR="00E64A22">
              <w:rPr>
                <w:rFonts w:ascii="Times New Roman" w:eastAsia="Times New Roman" w:hAnsi="Times New Roman" w:cs="Times New Roman"/>
                <w:bCs/>
              </w:rPr>
              <w:t xml:space="preserve"> </w:t>
            </w:r>
          </w:p>
          <w:p w14:paraId="69E6C91C" w14:textId="16DC112B" w:rsidR="000E01D2" w:rsidRPr="001A42FC" w:rsidRDefault="00AD1FC6"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[If “Yes”</w:t>
            </w:r>
            <w:r w:rsidR="00E930F9">
              <w:rPr>
                <w:rFonts w:ascii="Times New Roman" w:eastAsia="Times New Roman" w:hAnsi="Times New Roman" w:cs="Times New Roman"/>
                <w:bCs/>
              </w:rPr>
              <w:t>,</w:t>
            </w:r>
            <w:r>
              <w:rPr>
                <w:rFonts w:ascii="Times New Roman" w:eastAsia="Times New Roman" w:hAnsi="Times New Roman" w:cs="Times New Roman"/>
                <w:bCs/>
              </w:rPr>
              <w:t xml:space="preserve"> </w:t>
            </w:r>
            <w:r w:rsidR="008215B7" w:rsidRPr="008215B7">
              <w:rPr>
                <w:rFonts w:ascii="Times New Roman" w:eastAsia="Times New Roman" w:hAnsi="Times New Roman" w:cs="Times New Roman"/>
                <w:bCs/>
              </w:rPr>
              <w:t>a waiver of the requirement in Guide Part III, Section 704.11 is required</w:t>
            </w:r>
            <w:r w:rsidR="008215B7">
              <w:rPr>
                <w:rFonts w:ascii="Times New Roman" w:eastAsia="Times New Roman" w:hAnsi="Times New Roman" w:cs="Times New Roman"/>
                <w:bCs/>
              </w:rPr>
              <w:t xml:space="preserve"> and </w:t>
            </w:r>
            <w:r>
              <w:rPr>
                <w:rFonts w:ascii="Times New Roman" w:eastAsia="Times New Roman" w:hAnsi="Times New Roman" w:cs="Times New Roman"/>
                <w:bCs/>
              </w:rPr>
              <w:t xml:space="preserve">complete Parts </w:t>
            </w:r>
            <w:r w:rsidR="00830590">
              <w:rPr>
                <w:rFonts w:ascii="Times New Roman" w:eastAsia="Times New Roman" w:hAnsi="Times New Roman" w:cs="Times New Roman"/>
                <w:bCs/>
              </w:rPr>
              <w:t xml:space="preserve">I, </w:t>
            </w:r>
            <w:r w:rsidR="00D22198">
              <w:rPr>
                <w:rFonts w:ascii="Times New Roman" w:eastAsia="Times New Roman" w:hAnsi="Times New Roman" w:cs="Times New Roman"/>
                <w:bCs/>
              </w:rPr>
              <w:t>II</w:t>
            </w:r>
            <w:r w:rsidR="000161D8">
              <w:rPr>
                <w:rFonts w:ascii="Times New Roman" w:eastAsia="Times New Roman" w:hAnsi="Times New Roman" w:cs="Times New Roman"/>
                <w:bCs/>
              </w:rPr>
              <w:t>, IV and VIII</w:t>
            </w:r>
            <w:r>
              <w:rPr>
                <w:rFonts w:ascii="Times New Roman" w:eastAsia="Times New Roman" w:hAnsi="Times New Roman" w:cs="Times New Roman"/>
                <w:bCs/>
              </w:rPr>
              <w:t xml:space="preserve"> of this Checklist]</w:t>
            </w:r>
          </w:p>
        </w:tc>
      </w:tr>
      <w:tr w:rsidR="00E20B2E" w:rsidRPr="003A170A" w14:paraId="3D59B2AB" w14:textId="77777777" w:rsidTr="00306B2D">
        <w:tc>
          <w:tcPr>
            <w:tcW w:w="3506" w:type="dxa"/>
            <w:tcBorders>
              <w:top w:val="single" w:sz="4" w:space="0" w:color="auto"/>
              <w:left w:val="single" w:sz="4" w:space="0" w:color="auto"/>
              <w:bottom w:val="single" w:sz="4" w:space="0" w:color="auto"/>
              <w:right w:val="single" w:sz="4" w:space="0" w:color="auto"/>
            </w:tcBorders>
          </w:tcPr>
          <w:p w14:paraId="3F0E505F" w14:textId="26801DCB" w:rsidR="00E20B2E" w:rsidRPr="003A170A" w:rsidRDefault="00E20B2E"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lastRenderedPageBreak/>
              <w:t>SUBORDINATE NOTE(S)</w:t>
            </w:r>
          </w:p>
        </w:tc>
        <w:tc>
          <w:tcPr>
            <w:tcW w:w="9629" w:type="dxa"/>
            <w:gridSpan w:val="3"/>
            <w:tcBorders>
              <w:top w:val="single" w:sz="4" w:space="0" w:color="auto"/>
              <w:left w:val="single" w:sz="4" w:space="0" w:color="auto"/>
              <w:bottom w:val="single" w:sz="4" w:space="0" w:color="auto"/>
              <w:right w:val="single" w:sz="4" w:space="0" w:color="auto"/>
            </w:tcBorders>
          </w:tcPr>
          <w:p w14:paraId="145ADF8C" w14:textId="1C0B4C61" w:rsidR="00E20B2E" w:rsidRDefault="00BD4F94" w:rsidP="0018796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There are</w:t>
            </w:r>
            <w:r w:rsidR="086AA6CE" w:rsidRPr="77D230F7">
              <w:rPr>
                <w:rFonts w:ascii="Times New Roman" w:eastAsia="Times New Roman" w:hAnsi="Times New Roman" w:cs="Times New Roman"/>
              </w:rPr>
              <w:t xml:space="preserve"> multiple notes </w:t>
            </w:r>
            <w:r w:rsidR="00D37135">
              <w:rPr>
                <w:rFonts w:ascii="Times New Roman" w:eastAsia="Times New Roman" w:hAnsi="Times New Roman" w:cs="Times New Roman"/>
              </w:rPr>
              <w:t>associated with the Subordinate Loan</w:t>
            </w:r>
            <w:r w:rsidR="00C17C36">
              <w:rPr>
                <w:rFonts w:ascii="Times New Roman" w:eastAsia="Times New Roman" w:hAnsi="Times New Roman" w:cs="Times New Roman"/>
              </w:rPr>
              <w:t>.</w:t>
            </w:r>
          </w:p>
          <w:p w14:paraId="1AF4D33D" w14:textId="77777777" w:rsidR="008C55AF" w:rsidRDefault="008B6E85" w:rsidP="0018796F">
            <w:pPr>
              <w:spacing w:after="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750579098"/>
                <w14:checkbox>
                  <w14:checked w14:val="0"/>
                  <w14:checkedState w14:val="2612" w14:font="MS Gothic"/>
                  <w14:uncheckedState w14:val="2610" w14:font="MS Gothic"/>
                </w14:checkbox>
              </w:sdtPr>
              <w:sdtEndPr/>
              <w:sdtContent>
                <w:r w:rsidR="008C55AF">
                  <w:rPr>
                    <w:rFonts w:ascii="MS Gothic" w:eastAsia="MS Gothic" w:hAnsi="MS Gothic" w:cs="Times New Roman" w:hint="eastAsia"/>
                    <w:bCs/>
                  </w:rPr>
                  <w:t>☐</w:t>
                </w:r>
              </w:sdtContent>
            </w:sdt>
            <w:r w:rsidR="008C55AF">
              <w:rPr>
                <w:rFonts w:ascii="Times New Roman" w:eastAsia="Times New Roman" w:hAnsi="Times New Roman" w:cs="Times New Roman"/>
                <w:bCs/>
              </w:rPr>
              <w:t xml:space="preserve">Yes     </w:t>
            </w:r>
            <w:sdt>
              <w:sdtPr>
                <w:rPr>
                  <w:rFonts w:ascii="Times New Roman" w:eastAsia="Times New Roman" w:hAnsi="Times New Roman" w:cs="Times New Roman"/>
                  <w:bCs/>
                </w:rPr>
                <w:id w:val="453439766"/>
                <w14:checkbox>
                  <w14:checked w14:val="0"/>
                  <w14:checkedState w14:val="2612" w14:font="MS Gothic"/>
                  <w14:uncheckedState w14:val="2610" w14:font="MS Gothic"/>
                </w14:checkbox>
              </w:sdtPr>
              <w:sdtEndPr/>
              <w:sdtContent>
                <w:r w:rsidR="008C55AF">
                  <w:rPr>
                    <w:rFonts w:ascii="MS Gothic" w:eastAsia="MS Gothic" w:hAnsi="MS Gothic" w:cs="Times New Roman" w:hint="eastAsia"/>
                    <w:bCs/>
                  </w:rPr>
                  <w:t>☐</w:t>
                </w:r>
              </w:sdtContent>
            </w:sdt>
            <w:r w:rsidR="008C55AF">
              <w:rPr>
                <w:rFonts w:ascii="Times New Roman" w:eastAsia="Times New Roman" w:hAnsi="Times New Roman" w:cs="Times New Roman"/>
                <w:bCs/>
              </w:rPr>
              <w:t>No</w:t>
            </w:r>
          </w:p>
          <w:p w14:paraId="232E2BF9" w14:textId="59E60D8F" w:rsidR="00E20B2E" w:rsidRDefault="00C90E20"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w:t>
            </w:r>
            <w:r w:rsidR="00C011DC">
              <w:rPr>
                <w:rFonts w:ascii="Times New Roman" w:eastAsia="Times New Roman" w:hAnsi="Times New Roman" w:cs="Times New Roman"/>
                <w:bCs/>
              </w:rPr>
              <w:t xml:space="preserve">If “Yes” </w:t>
            </w:r>
            <w:r>
              <w:rPr>
                <w:rFonts w:ascii="Times New Roman" w:eastAsia="Times New Roman" w:hAnsi="Times New Roman" w:cs="Times New Roman"/>
                <w:bCs/>
              </w:rPr>
              <w:t xml:space="preserve">list note amounts, </w:t>
            </w:r>
            <w:r w:rsidR="004F4D97">
              <w:rPr>
                <w:rFonts w:ascii="Times New Roman" w:eastAsia="Times New Roman" w:hAnsi="Times New Roman" w:cs="Times New Roman"/>
                <w:bCs/>
              </w:rPr>
              <w:t xml:space="preserve">interest rates, </w:t>
            </w:r>
            <w:r>
              <w:rPr>
                <w:rFonts w:ascii="Times New Roman" w:eastAsia="Times New Roman" w:hAnsi="Times New Roman" w:cs="Times New Roman"/>
                <w:bCs/>
              </w:rPr>
              <w:t>origination dates and maturity dates</w:t>
            </w:r>
            <w:r w:rsidR="002F1466">
              <w:rPr>
                <w:rFonts w:ascii="Times New Roman" w:eastAsia="Times New Roman" w:hAnsi="Times New Roman" w:cs="Times New Roman"/>
                <w:bCs/>
              </w:rPr>
              <w:t xml:space="preserve">. Indicate </w:t>
            </w:r>
            <w:r w:rsidR="00D260F1">
              <w:rPr>
                <w:rFonts w:ascii="Times New Roman" w:eastAsia="Times New Roman" w:hAnsi="Times New Roman" w:cs="Times New Roman"/>
                <w:bCs/>
              </w:rPr>
              <w:t xml:space="preserve">if </w:t>
            </w:r>
            <w:r w:rsidR="002F1466">
              <w:rPr>
                <w:rFonts w:ascii="Times New Roman" w:eastAsia="Times New Roman" w:hAnsi="Times New Roman" w:cs="Times New Roman"/>
                <w:bCs/>
              </w:rPr>
              <w:t>cross</w:t>
            </w:r>
            <w:r w:rsidR="00D260F1">
              <w:rPr>
                <w:rFonts w:ascii="Times New Roman" w:eastAsia="Times New Roman" w:hAnsi="Times New Roman" w:cs="Times New Roman"/>
                <w:bCs/>
              </w:rPr>
              <w:t>-</w:t>
            </w:r>
            <w:r w:rsidR="002F1466">
              <w:rPr>
                <w:rFonts w:ascii="Times New Roman" w:eastAsia="Times New Roman" w:hAnsi="Times New Roman" w:cs="Times New Roman"/>
                <w:bCs/>
              </w:rPr>
              <w:t>default</w:t>
            </w:r>
            <w:r w:rsidR="00D260F1">
              <w:rPr>
                <w:rFonts w:ascii="Times New Roman" w:eastAsia="Times New Roman" w:hAnsi="Times New Roman" w:cs="Times New Roman"/>
                <w:bCs/>
              </w:rPr>
              <w:t>ed.</w:t>
            </w:r>
            <w:r>
              <w:rPr>
                <w:rFonts w:ascii="Times New Roman" w:eastAsia="Times New Roman" w:hAnsi="Times New Roman" w:cs="Times New Roman"/>
                <w:bCs/>
              </w:rPr>
              <w:t>]</w:t>
            </w:r>
          </w:p>
        </w:tc>
      </w:tr>
      <w:tr w:rsidR="00312B04" w:rsidRPr="003A170A" w14:paraId="0DE61BFD" w14:textId="77777777" w:rsidTr="00306B2D">
        <w:tc>
          <w:tcPr>
            <w:tcW w:w="3506" w:type="dxa"/>
            <w:tcBorders>
              <w:top w:val="single" w:sz="4" w:space="0" w:color="auto"/>
              <w:left w:val="single" w:sz="4" w:space="0" w:color="auto"/>
              <w:bottom w:val="single" w:sz="4" w:space="0" w:color="auto"/>
              <w:right w:val="single" w:sz="4" w:space="0" w:color="auto"/>
            </w:tcBorders>
          </w:tcPr>
          <w:p w14:paraId="0674C6E9" w14:textId="164DD185" w:rsidR="00312B04" w:rsidRPr="00306B2D" w:rsidRDefault="009A10B7" w:rsidP="0018796F">
            <w:pPr>
              <w:spacing w:before="60" w:after="60" w:line="240" w:lineRule="auto"/>
              <w:rPr>
                <w:rFonts w:ascii="Times New Roman" w:eastAsia="Times New Roman" w:hAnsi="Times New Roman" w:cs="Times New Roman"/>
                <w:b/>
              </w:rPr>
            </w:pPr>
            <w:r w:rsidRPr="00306B2D">
              <w:rPr>
                <w:rFonts w:ascii="Times New Roman" w:eastAsia="Times New Roman" w:hAnsi="Times New Roman" w:cs="Times New Roman"/>
                <w:b/>
              </w:rPr>
              <w:t xml:space="preserve">SUBORDINATE LOAN </w:t>
            </w:r>
            <w:r w:rsidR="00312B04" w:rsidRPr="00306B2D">
              <w:rPr>
                <w:rFonts w:ascii="Times New Roman" w:eastAsia="Times New Roman" w:hAnsi="Times New Roman" w:cs="Times New Roman"/>
                <w:b/>
              </w:rPr>
              <w:t>GUARANTOR</w:t>
            </w:r>
          </w:p>
        </w:tc>
        <w:tc>
          <w:tcPr>
            <w:tcW w:w="9629" w:type="dxa"/>
            <w:gridSpan w:val="3"/>
            <w:tcBorders>
              <w:top w:val="single" w:sz="4" w:space="0" w:color="auto"/>
              <w:left w:val="single" w:sz="4" w:space="0" w:color="auto"/>
              <w:bottom w:val="single" w:sz="4" w:space="0" w:color="auto"/>
              <w:right w:val="single" w:sz="4" w:space="0" w:color="auto"/>
            </w:tcBorders>
          </w:tcPr>
          <w:p w14:paraId="48FF86E0" w14:textId="2EB7BD4D" w:rsidR="00312B04" w:rsidRPr="00306B2D" w:rsidRDefault="00602EAE" w:rsidP="001A42FC">
            <w:pPr>
              <w:spacing w:after="120" w:line="240" w:lineRule="auto"/>
              <w:jc w:val="both"/>
              <w:rPr>
                <w:rFonts w:ascii="Times New Roman" w:eastAsia="Times New Roman" w:hAnsi="Times New Roman" w:cs="Times New Roman"/>
                <w:bCs/>
              </w:rPr>
            </w:pPr>
            <w:r w:rsidRPr="00306B2D">
              <w:rPr>
                <w:rFonts w:ascii="Times New Roman" w:eastAsia="Times New Roman" w:hAnsi="Times New Roman" w:cs="Times New Roman"/>
                <w:bCs/>
              </w:rPr>
              <w:t>[List all Subordinate Loan guarantors and nature of the guaranty</w:t>
            </w:r>
            <w:r w:rsidR="00F90693" w:rsidRPr="00306B2D">
              <w:rPr>
                <w:rFonts w:ascii="Times New Roman" w:eastAsia="Times New Roman" w:hAnsi="Times New Roman" w:cs="Times New Roman"/>
                <w:bCs/>
              </w:rPr>
              <w:t>(</w:t>
            </w:r>
            <w:proofErr w:type="spellStart"/>
            <w:r w:rsidR="00F90693" w:rsidRPr="00306B2D">
              <w:rPr>
                <w:rFonts w:ascii="Times New Roman" w:eastAsia="Times New Roman" w:hAnsi="Times New Roman" w:cs="Times New Roman"/>
                <w:bCs/>
              </w:rPr>
              <w:t>ies</w:t>
            </w:r>
            <w:proofErr w:type="spellEnd"/>
            <w:r w:rsidR="00F90693" w:rsidRPr="00306B2D">
              <w:rPr>
                <w:rFonts w:ascii="Times New Roman" w:eastAsia="Times New Roman" w:hAnsi="Times New Roman" w:cs="Times New Roman"/>
                <w:bCs/>
              </w:rPr>
              <w:t>)</w:t>
            </w:r>
            <w:r w:rsidR="00387045" w:rsidRPr="00306B2D">
              <w:rPr>
                <w:rFonts w:ascii="Times New Roman" w:eastAsia="Times New Roman" w:hAnsi="Times New Roman" w:cs="Times New Roman"/>
                <w:bCs/>
              </w:rPr>
              <w:t>,</w:t>
            </w:r>
            <w:r w:rsidRPr="00306B2D">
              <w:rPr>
                <w:rFonts w:ascii="Times New Roman" w:eastAsia="Times New Roman" w:hAnsi="Times New Roman" w:cs="Times New Roman"/>
                <w:bCs/>
              </w:rPr>
              <w:t xml:space="preserve"> if applicable</w:t>
            </w:r>
            <w:r w:rsidR="00387045" w:rsidRPr="00306B2D">
              <w:rPr>
                <w:rFonts w:ascii="Times New Roman" w:eastAsia="Times New Roman" w:hAnsi="Times New Roman" w:cs="Times New Roman"/>
                <w:bCs/>
              </w:rPr>
              <w:t>,</w:t>
            </w:r>
            <w:r w:rsidRPr="00306B2D">
              <w:rPr>
                <w:rFonts w:ascii="Times New Roman" w:eastAsia="Times New Roman" w:hAnsi="Times New Roman" w:cs="Times New Roman"/>
                <w:bCs/>
              </w:rPr>
              <w:t xml:space="preserve"> or insert N/A</w:t>
            </w:r>
            <w:r w:rsidR="00AF0F1E" w:rsidRPr="00306B2D">
              <w:rPr>
                <w:rFonts w:ascii="Times New Roman" w:eastAsia="Times New Roman" w:hAnsi="Times New Roman" w:cs="Times New Roman"/>
                <w:bCs/>
              </w:rPr>
              <w:t xml:space="preserve">.  For example, </w:t>
            </w:r>
            <w:r w:rsidR="00A5088A" w:rsidRPr="00306B2D">
              <w:rPr>
                <w:rFonts w:ascii="Times New Roman" w:eastAsia="Times New Roman" w:hAnsi="Times New Roman" w:cs="Times New Roman"/>
                <w:bCs/>
              </w:rPr>
              <w:t>“Environmental Guaranty</w:t>
            </w:r>
            <w:r w:rsidR="000C6B67" w:rsidRPr="00306B2D">
              <w:rPr>
                <w:rFonts w:ascii="Times New Roman" w:eastAsia="Times New Roman" w:hAnsi="Times New Roman" w:cs="Times New Roman"/>
                <w:bCs/>
              </w:rPr>
              <w:t>.</w:t>
            </w:r>
            <w:r w:rsidR="00A5088A" w:rsidRPr="00306B2D">
              <w:rPr>
                <w:rFonts w:ascii="Times New Roman" w:eastAsia="Times New Roman" w:hAnsi="Times New Roman" w:cs="Times New Roman"/>
                <w:bCs/>
              </w:rPr>
              <w:t>”</w:t>
            </w:r>
            <w:r w:rsidRPr="00306B2D">
              <w:rPr>
                <w:rFonts w:ascii="Times New Roman" w:eastAsia="Times New Roman" w:hAnsi="Times New Roman" w:cs="Times New Roman"/>
                <w:bCs/>
              </w:rPr>
              <w:t>]</w:t>
            </w:r>
          </w:p>
        </w:tc>
      </w:tr>
      <w:tr w:rsidR="00507A7C" w:rsidRPr="003A170A" w14:paraId="5C62273A" w14:textId="77777777" w:rsidTr="00306B2D">
        <w:tc>
          <w:tcPr>
            <w:tcW w:w="3506" w:type="dxa"/>
            <w:tcBorders>
              <w:top w:val="single" w:sz="4" w:space="0" w:color="auto"/>
              <w:left w:val="single" w:sz="4" w:space="0" w:color="auto"/>
              <w:bottom w:val="single" w:sz="4" w:space="0" w:color="auto"/>
              <w:right w:val="single" w:sz="4" w:space="0" w:color="auto"/>
            </w:tcBorders>
          </w:tcPr>
          <w:p w14:paraId="6DDD1448" w14:textId="639607EB" w:rsidR="00507A7C" w:rsidRPr="003A170A" w:rsidRDefault="005809F2"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t>AFFORDABILITY RESTRICTION</w:t>
            </w:r>
          </w:p>
        </w:tc>
        <w:tc>
          <w:tcPr>
            <w:tcW w:w="9629" w:type="dxa"/>
            <w:gridSpan w:val="3"/>
            <w:tcBorders>
              <w:top w:val="single" w:sz="4" w:space="0" w:color="auto"/>
              <w:left w:val="single" w:sz="4" w:space="0" w:color="auto"/>
              <w:bottom w:val="single" w:sz="4" w:space="0" w:color="auto"/>
              <w:right w:val="single" w:sz="4" w:space="0" w:color="auto"/>
            </w:tcBorders>
          </w:tcPr>
          <w:p w14:paraId="53A74BCE" w14:textId="0213E1AB" w:rsidR="00507A7C" w:rsidRDefault="00957D4F" w:rsidP="0018796F">
            <w:pPr>
              <w:spacing w:after="120" w:line="240" w:lineRule="auto"/>
              <w:jc w:val="both"/>
              <w:rPr>
                <w:rFonts w:ascii="Times New Roman" w:eastAsia="Times New Roman" w:hAnsi="Times New Roman" w:cs="Times New Roman"/>
              </w:rPr>
            </w:pPr>
            <w:r w:rsidRPr="2456DA70">
              <w:rPr>
                <w:rFonts w:ascii="Times New Roman" w:eastAsia="Times New Roman" w:hAnsi="Times New Roman" w:cs="Times New Roman"/>
              </w:rPr>
              <w:t>[</w:t>
            </w:r>
            <w:r w:rsidR="00FE2DAB">
              <w:rPr>
                <w:rFonts w:ascii="Times New Roman" w:eastAsia="Times New Roman" w:hAnsi="Times New Roman" w:cs="Times New Roman"/>
              </w:rPr>
              <w:t xml:space="preserve">List name of any </w:t>
            </w:r>
            <w:r w:rsidR="00F31090">
              <w:rPr>
                <w:rFonts w:ascii="Times New Roman" w:eastAsia="Times New Roman" w:hAnsi="Times New Roman" w:cs="Times New Roman"/>
              </w:rPr>
              <w:t>Affordability Restriction</w:t>
            </w:r>
            <w:r w:rsidR="005809F2">
              <w:rPr>
                <w:rFonts w:ascii="Times New Roman" w:eastAsia="Times New Roman" w:hAnsi="Times New Roman" w:cs="Times New Roman"/>
              </w:rPr>
              <w:t xml:space="preserve"> </w:t>
            </w:r>
            <w:r w:rsidR="004C5A1D">
              <w:rPr>
                <w:rFonts w:ascii="Times New Roman" w:eastAsia="Times New Roman" w:hAnsi="Times New Roman" w:cs="Times New Roman"/>
              </w:rPr>
              <w:t>entered into in connection with the Subordinate Loan</w:t>
            </w:r>
            <w:r w:rsidR="002F1775">
              <w:rPr>
                <w:rFonts w:ascii="Times New Roman" w:eastAsia="Times New Roman" w:hAnsi="Times New Roman" w:cs="Times New Roman"/>
              </w:rPr>
              <w:t xml:space="preserve"> to assist with identifying the applicable </w:t>
            </w:r>
            <w:r w:rsidR="00F31090">
              <w:rPr>
                <w:rFonts w:ascii="Times New Roman" w:eastAsia="Times New Roman" w:hAnsi="Times New Roman" w:cs="Times New Roman"/>
              </w:rPr>
              <w:t>Affordability Restriction Checklist</w:t>
            </w:r>
            <w:r w:rsidR="004C5A1D">
              <w:rPr>
                <w:rFonts w:ascii="Times New Roman" w:eastAsia="Times New Roman" w:hAnsi="Times New Roman" w:cs="Times New Roman"/>
              </w:rPr>
              <w:t>,</w:t>
            </w:r>
            <w:r w:rsidR="00602EAE" w:rsidRPr="2456DA70">
              <w:rPr>
                <w:rFonts w:ascii="Times New Roman" w:eastAsia="Times New Roman" w:hAnsi="Times New Roman" w:cs="Times New Roman"/>
              </w:rPr>
              <w:t xml:space="preserve"> or insert N/A</w:t>
            </w:r>
            <w:r w:rsidR="00121D14">
              <w:rPr>
                <w:rFonts w:ascii="Times New Roman" w:eastAsia="Times New Roman" w:hAnsi="Times New Roman" w:cs="Times New Roman"/>
              </w:rPr>
              <w:t>.</w:t>
            </w:r>
            <w:r w:rsidR="00602EAE" w:rsidRPr="2456DA70">
              <w:rPr>
                <w:rFonts w:ascii="Times New Roman" w:eastAsia="Times New Roman" w:hAnsi="Times New Roman" w:cs="Times New Roman"/>
              </w:rPr>
              <w:t>]</w:t>
            </w:r>
          </w:p>
          <w:p w14:paraId="745761C5" w14:textId="2C717189" w:rsidR="007A0A2E" w:rsidRDefault="006C6BA1" w:rsidP="0018796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w:t>
            </w:r>
            <w:r w:rsidR="00685EFD">
              <w:rPr>
                <w:rFonts w:ascii="Times New Roman" w:eastAsia="Times New Roman" w:hAnsi="Times New Roman" w:cs="Times New Roman"/>
              </w:rPr>
              <w:t xml:space="preserve">epayment of the Subordinate Loan </w:t>
            </w:r>
            <w:r>
              <w:rPr>
                <w:rFonts w:ascii="Times New Roman" w:eastAsia="Times New Roman" w:hAnsi="Times New Roman" w:cs="Times New Roman"/>
              </w:rPr>
              <w:t xml:space="preserve">will </w:t>
            </w:r>
            <w:r w:rsidR="00685EFD">
              <w:rPr>
                <w:rFonts w:ascii="Times New Roman" w:eastAsia="Times New Roman" w:hAnsi="Times New Roman" w:cs="Times New Roman"/>
              </w:rPr>
              <w:t>also terminate each related Affordab</w:t>
            </w:r>
            <w:r w:rsidR="00E73FF4">
              <w:rPr>
                <w:rFonts w:ascii="Times New Roman" w:eastAsia="Times New Roman" w:hAnsi="Times New Roman" w:cs="Times New Roman"/>
              </w:rPr>
              <w:t>i</w:t>
            </w:r>
            <w:r w:rsidR="00685EFD">
              <w:rPr>
                <w:rFonts w:ascii="Times New Roman" w:eastAsia="Times New Roman" w:hAnsi="Times New Roman" w:cs="Times New Roman"/>
              </w:rPr>
              <w:t>l</w:t>
            </w:r>
            <w:r w:rsidR="00330FBF">
              <w:rPr>
                <w:rFonts w:ascii="Times New Roman" w:eastAsia="Times New Roman" w:hAnsi="Times New Roman" w:cs="Times New Roman"/>
              </w:rPr>
              <w:t>ity Restriction</w:t>
            </w:r>
            <w:r>
              <w:rPr>
                <w:rFonts w:ascii="Times New Roman" w:eastAsia="Times New Roman" w:hAnsi="Times New Roman" w:cs="Times New Roman"/>
              </w:rPr>
              <w:t>.</w:t>
            </w:r>
          </w:p>
          <w:p w14:paraId="555FEF0A" w14:textId="45B0D4EF" w:rsidR="00685EFD" w:rsidRPr="00685EFD" w:rsidRDefault="008B6E85" w:rsidP="001A42FC">
            <w:pPr>
              <w:spacing w:after="12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525903183"/>
                <w14:checkbox>
                  <w14:checked w14:val="0"/>
                  <w14:checkedState w14:val="2612" w14:font="MS Gothic"/>
                  <w14:uncheckedState w14:val="2610" w14:font="MS Gothic"/>
                </w14:checkbox>
              </w:sdtPr>
              <w:sdtEndPr/>
              <w:sdtContent>
                <w:r w:rsidR="00685EFD">
                  <w:rPr>
                    <w:rFonts w:ascii="MS Gothic" w:eastAsia="MS Gothic" w:hAnsi="MS Gothic" w:cs="Times New Roman" w:hint="eastAsia"/>
                    <w:bCs/>
                  </w:rPr>
                  <w:t>☐</w:t>
                </w:r>
              </w:sdtContent>
            </w:sdt>
            <w:r w:rsidR="00685EFD">
              <w:rPr>
                <w:rFonts w:ascii="Times New Roman" w:eastAsia="Times New Roman" w:hAnsi="Times New Roman" w:cs="Times New Roman"/>
                <w:bCs/>
              </w:rPr>
              <w:t xml:space="preserve">Yes     </w:t>
            </w:r>
            <w:sdt>
              <w:sdtPr>
                <w:rPr>
                  <w:rFonts w:ascii="Times New Roman" w:eastAsia="Times New Roman" w:hAnsi="Times New Roman" w:cs="Times New Roman"/>
                  <w:bCs/>
                </w:rPr>
                <w:id w:val="2025985426"/>
                <w14:checkbox>
                  <w14:checked w14:val="0"/>
                  <w14:checkedState w14:val="2612" w14:font="MS Gothic"/>
                  <w14:uncheckedState w14:val="2610" w14:font="MS Gothic"/>
                </w14:checkbox>
              </w:sdtPr>
              <w:sdtEndPr/>
              <w:sdtContent>
                <w:r w:rsidR="00685EFD">
                  <w:rPr>
                    <w:rFonts w:ascii="MS Gothic" w:eastAsia="MS Gothic" w:hAnsi="MS Gothic" w:cs="Times New Roman" w:hint="eastAsia"/>
                    <w:bCs/>
                  </w:rPr>
                  <w:t>☐</w:t>
                </w:r>
              </w:sdtContent>
            </w:sdt>
            <w:r w:rsidR="00685EFD">
              <w:rPr>
                <w:rFonts w:ascii="Times New Roman" w:eastAsia="Times New Roman" w:hAnsi="Times New Roman" w:cs="Times New Roman"/>
                <w:bCs/>
              </w:rPr>
              <w:t>No</w:t>
            </w:r>
          </w:p>
        </w:tc>
      </w:tr>
      <w:tr w:rsidR="00825CA5" w:rsidRPr="003A170A" w14:paraId="765B50C0" w14:textId="77777777" w:rsidTr="00306B2D">
        <w:tc>
          <w:tcPr>
            <w:tcW w:w="3506" w:type="dxa"/>
            <w:tcBorders>
              <w:top w:val="single" w:sz="4" w:space="0" w:color="auto"/>
              <w:left w:val="single" w:sz="4" w:space="0" w:color="auto"/>
              <w:bottom w:val="single" w:sz="4" w:space="0" w:color="auto"/>
              <w:right w:val="single" w:sz="4" w:space="0" w:color="auto"/>
            </w:tcBorders>
          </w:tcPr>
          <w:p w14:paraId="761260BB" w14:textId="3D178EE8" w:rsidR="00825CA5" w:rsidRPr="003A170A" w:rsidRDefault="007E799C"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t xml:space="preserve">SUBORDINATE LOAN </w:t>
            </w:r>
            <w:r w:rsidR="00825CA5" w:rsidRPr="003A170A">
              <w:rPr>
                <w:rFonts w:ascii="Times New Roman" w:eastAsia="Times New Roman" w:hAnsi="Times New Roman" w:cs="Times New Roman"/>
                <w:b/>
              </w:rPr>
              <w:t>AMORTIZATION</w:t>
            </w:r>
          </w:p>
        </w:tc>
        <w:tc>
          <w:tcPr>
            <w:tcW w:w="9629" w:type="dxa"/>
            <w:gridSpan w:val="3"/>
            <w:tcBorders>
              <w:top w:val="single" w:sz="4" w:space="0" w:color="auto"/>
              <w:left w:val="single" w:sz="4" w:space="0" w:color="auto"/>
              <w:bottom w:val="single" w:sz="4" w:space="0" w:color="auto"/>
              <w:right w:val="single" w:sz="4" w:space="0" w:color="auto"/>
            </w:tcBorders>
          </w:tcPr>
          <w:p w14:paraId="5A4F2C4F" w14:textId="23F4A73C" w:rsidR="00AE277C" w:rsidRDefault="00BD4F94"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The</w:t>
            </w:r>
            <w:r w:rsidR="00AE277C">
              <w:rPr>
                <w:rFonts w:ascii="Times New Roman" w:eastAsia="Times New Roman" w:hAnsi="Times New Roman" w:cs="Times New Roman"/>
                <w:bCs/>
              </w:rPr>
              <w:t xml:space="preserve"> Subordinate Loan</w:t>
            </w:r>
            <w:r>
              <w:rPr>
                <w:rFonts w:ascii="Times New Roman" w:eastAsia="Times New Roman" w:hAnsi="Times New Roman" w:cs="Times New Roman"/>
                <w:bCs/>
              </w:rPr>
              <w:t xml:space="preserve"> </w:t>
            </w:r>
            <w:r w:rsidR="003A1413">
              <w:rPr>
                <w:rFonts w:ascii="Times New Roman" w:eastAsia="Times New Roman" w:hAnsi="Times New Roman" w:cs="Times New Roman"/>
                <w:bCs/>
              </w:rPr>
              <w:t>ha</w:t>
            </w:r>
            <w:r>
              <w:rPr>
                <w:rFonts w:ascii="Times New Roman" w:eastAsia="Times New Roman" w:hAnsi="Times New Roman" w:cs="Times New Roman"/>
                <w:bCs/>
              </w:rPr>
              <w:t>s</w:t>
            </w:r>
            <w:r w:rsidR="00AE277C">
              <w:rPr>
                <w:rFonts w:ascii="Times New Roman" w:eastAsia="Times New Roman" w:hAnsi="Times New Roman" w:cs="Times New Roman"/>
                <w:bCs/>
              </w:rPr>
              <w:t>:</w:t>
            </w:r>
          </w:p>
          <w:p w14:paraId="3B8980C8" w14:textId="1F746E3E" w:rsidR="00825CA5" w:rsidRPr="003A170A" w:rsidRDefault="008B6E85" w:rsidP="0018796F">
            <w:pPr>
              <w:spacing w:after="12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361547249"/>
                <w14:checkbox>
                  <w14:checked w14:val="0"/>
                  <w14:checkedState w14:val="2612" w14:font="MS Gothic"/>
                  <w14:uncheckedState w14:val="2610" w14:font="MS Gothic"/>
                </w14:checkbox>
              </w:sdtPr>
              <w:sdtEndPr/>
              <w:sdtContent>
                <w:r w:rsidR="00825CA5" w:rsidRPr="003A170A">
                  <w:rPr>
                    <w:rFonts w:ascii="Segoe UI Symbol" w:eastAsia="MS Gothic" w:hAnsi="Segoe UI Symbol" w:cs="Segoe UI Symbol"/>
                    <w:bCs/>
                  </w:rPr>
                  <w:t>☐</w:t>
                </w:r>
              </w:sdtContent>
            </w:sdt>
            <w:r w:rsidR="003A1413">
              <w:rPr>
                <w:rFonts w:ascii="Times New Roman" w:eastAsia="Times New Roman" w:hAnsi="Times New Roman" w:cs="Times New Roman"/>
                <w:bCs/>
              </w:rPr>
              <w:t xml:space="preserve">Scheduled or Required Amortization     </w:t>
            </w:r>
            <w:sdt>
              <w:sdtPr>
                <w:rPr>
                  <w:rFonts w:ascii="Times New Roman" w:eastAsia="Times New Roman" w:hAnsi="Times New Roman" w:cs="Times New Roman"/>
                  <w:bCs/>
                </w:rPr>
                <w:id w:val="1926757377"/>
                <w14:checkbox>
                  <w14:checked w14:val="0"/>
                  <w14:checkedState w14:val="2612" w14:font="MS Gothic"/>
                  <w14:uncheckedState w14:val="2610" w14:font="MS Gothic"/>
                </w14:checkbox>
              </w:sdtPr>
              <w:sdtEndPr/>
              <w:sdtContent>
                <w:r w:rsidR="00EC080D" w:rsidRPr="000246FE">
                  <w:rPr>
                    <w:rFonts w:ascii="Segoe UI Symbol" w:eastAsia="Times New Roman" w:hAnsi="Segoe UI Symbol" w:cs="Segoe UI Symbol"/>
                    <w:bCs/>
                  </w:rPr>
                  <w:t>☐</w:t>
                </w:r>
              </w:sdtContent>
            </w:sdt>
            <w:r w:rsidR="00EC080D" w:rsidDel="003A1413">
              <w:rPr>
                <w:rFonts w:ascii="Times New Roman" w:eastAsia="Times New Roman" w:hAnsi="Times New Roman" w:cs="Times New Roman"/>
                <w:bCs/>
              </w:rPr>
              <w:t xml:space="preserve"> </w:t>
            </w:r>
            <w:r w:rsidR="003A1413" w:rsidRPr="00C53423">
              <w:rPr>
                <w:rFonts w:ascii="Times New Roman" w:eastAsia="Times New Roman" w:hAnsi="Times New Roman" w:cs="Times New Roman"/>
                <w:bCs/>
              </w:rPr>
              <w:t>No required amortization</w:t>
            </w:r>
            <w:r w:rsidR="008856C2" w:rsidRPr="00C53423">
              <w:rPr>
                <w:rFonts w:ascii="Times New Roman" w:eastAsia="Times New Roman" w:hAnsi="Times New Roman" w:cs="Times New Roman"/>
                <w:bCs/>
              </w:rPr>
              <w:t xml:space="preserve"> </w:t>
            </w:r>
            <w:sdt>
              <w:sdtPr>
                <w:rPr>
                  <w:rFonts w:ascii="Times New Roman" w:eastAsia="Times New Roman" w:hAnsi="Times New Roman" w:cs="Times New Roman"/>
                  <w:bCs/>
                </w:rPr>
                <w:id w:val="1721785824"/>
                <w14:checkbox>
                  <w14:checked w14:val="0"/>
                  <w14:checkedState w14:val="2612" w14:font="MS Gothic"/>
                  <w14:uncheckedState w14:val="2610" w14:font="MS Gothic"/>
                </w14:checkbox>
              </w:sdtPr>
              <w:sdtEndPr/>
              <w:sdtContent>
                <w:r w:rsidR="00EC080D" w:rsidRPr="000246FE">
                  <w:rPr>
                    <w:rFonts w:ascii="Segoe UI Symbol" w:eastAsia="Times New Roman" w:hAnsi="Segoe UI Symbol" w:cs="Segoe UI Symbol"/>
                    <w:bCs/>
                  </w:rPr>
                  <w:t>☐</w:t>
                </w:r>
              </w:sdtContent>
            </w:sdt>
            <w:r w:rsidR="00EC080D" w:rsidRPr="00C53423">
              <w:rPr>
                <w:rFonts w:ascii="Times New Roman" w:eastAsia="Times New Roman" w:hAnsi="Times New Roman" w:cs="Times New Roman"/>
                <w:bCs/>
              </w:rPr>
              <w:t xml:space="preserve"> </w:t>
            </w:r>
            <w:r w:rsidR="008856C2" w:rsidRPr="00C53423">
              <w:rPr>
                <w:rFonts w:ascii="Times New Roman" w:eastAsia="Times New Roman" w:hAnsi="Times New Roman" w:cs="Times New Roman"/>
                <w:bCs/>
              </w:rPr>
              <w:t>Amortization subject to cash flow</w:t>
            </w:r>
          </w:p>
          <w:p w14:paraId="4913ECD7" w14:textId="0F5EC517" w:rsidR="00E32B3A" w:rsidRDefault="00E32B3A"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If Amortizing</w:t>
            </w:r>
            <w:r w:rsidR="00D260F1">
              <w:rPr>
                <w:rFonts w:ascii="Times New Roman" w:eastAsia="Times New Roman" w:hAnsi="Times New Roman" w:cs="Times New Roman"/>
                <w:bCs/>
              </w:rPr>
              <w:t>,</w:t>
            </w:r>
            <w:r>
              <w:rPr>
                <w:rFonts w:ascii="Times New Roman" w:eastAsia="Times New Roman" w:hAnsi="Times New Roman" w:cs="Times New Roman"/>
                <w:bCs/>
              </w:rPr>
              <w:t xml:space="preserve"> </w:t>
            </w:r>
            <w:r w:rsidR="00BD4F94">
              <w:rPr>
                <w:rFonts w:ascii="Times New Roman" w:eastAsia="Times New Roman" w:hAnsi="Times New Roman" w:cs="Times New Roman"/>
                <w:bCs/>
              </w:rPr>
              <w:t>the Subordinate Loan is</w:t>
            </w:r>
            <w:r>
              <w:rPr>
                <w:rFonts w:ascii="Times New Roman" w:eastAsia="Times New Roman" w:hAnsi="Times New Roman" w:cs="Times New Roman"/>
                <w:bCs/>
              </w:rPr>
              <w:t xml:space="preserve">: </w:t>
            </w:r>
          </w:p>
          <w:p w14:paraId="70B9AFD6" w14:textId="3FE0877E" w:rsidR="00E32B3A" w:rsidRDefault="008B6E85" w:rsidP="0018796F">
            <w:pPr>
              <w:spacing w:after="12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913441857"/>
                <w14:checkbox>
                  <w14:checked w14:val="0"/>
                  <w14:checkedState w14:val="2612" w14:font="MS Gothic"/>
                  <w14:uncheckedState w14:val="2610" w14:font="MS Gothic"/>
                </w14:checkbox>
              </w:sdtPr>
              <w:sdtEndPr/>
              <w:sdtContent>
                <w:r w:rsidR="00E32B3A">
                  <w:rPr>
                    <w:rFonts w:ascii="MS Gothic" w:eastAsia="MS Gothic" w:hAnsi="MS Gothic" w:cs="Times New Roman" w:hint="eastAsia"/>
                    <w:bCs/>
                  </w:rPr>
                  <w:t>☐</w:t>
                </w:r>
              </w:sdtContent>
            </w:sdt>
            <w:r w:rsidR="00E32B3A">
              <w:rPr>
                <w:rFonts w:ascii="Times New Roman" w:eastAsia="Times New Roman" w:hAnsi="Times New Roman" w:cs="Times New Roman"/>
                <w:bCs/>
              </w:rPr>
              <w:t>Fully Amortizing</w:t>
            </w:r>
            <w:r w:rsidR="00AE277C">
              <w:rPr>
                <w:rFonts w:ascii="Times New Roman" w:eastAsia="Times New Roman" w:hAnsi="Times New Roman" w:cs="Times New Roman"/>
                <w:bCs/>
              </w:rPr>
              <w:t xml:space="preserve">     </w:t>
            </w:r>
            <w:sdt>
              <w:sdtPr>
                <w:rPr>
                  <w:rFonts w:ascii="Times New Roman" w:eastAsia="Times New Roman" w:hAnsi="Times New Roman" w:cs="Times New Roman"/>
                  <w:bCs/>
                </w:rPr>
                <w:id w:val="-1661535635"/>
                <w14:checkbox>
                  <w14:checked w14:val="0"/>
                  <w14:checkedState w14:val="2612" w14:font="MS Gothic"/>
                  <w14:uncheckedState w14:val="2610" w14:font="MS Gothic"/>
                </w14:checkbox>
              </w:sdtPr>
              <w:sdtEndPr/>
              <w:sdtContent>
                <w:r w:rsidR="00AE277C">
                  <w:rPr>
                    <w:rFonts w:ascii="MS Gothic" w:eastAsia="MS Gothic" w:hAnsi="MS Gothic" w:cs="Times New Roman" w:hint="eastAsia"/>
                    <w:bCs/>
                  </w:rPr>
                  <w:t>☐</w:t>
                </w:r>
              </w:sdtContent>
            </w:sdt>
            <w:r w:rsidR="00AE277C">
              <w:rPr>
                <w:rFonts w:ascii="Times New Roman" w:eastAsia="Times New Roman" w:hAnsi="Times New Roman" w:cs="Times New Roman"/>
                <w:bCs/>
              </w:rPr>
              <w:t xml:space="preserve">Amortizing with a balloon maturity     </w:t>
            </w:r>
            <w:sdt>
              <w:sdtPr>
                <w:rPr>
                  <w:rFonts w:ascii="Times New Roman" w:eastAsia="Times New Roman" w:hAnsi="Times New Roman" w:cs="Times New Roman"/>
                  <w:bCs/>
                </w:rPr>
                <w:id w:val="-448860645"/>
                <w14:checkbox>
                  <w14:checked w14:val="0"/>
                  <w14:checkedState w14:val="2612" w14:font="MS Gothic"/>
                  <w14:uncheckedState w14:val="2610" w14:font="MS Gothic"/>
                </w14:checkbox>
              </w:sdtPr>
              <w:sdtEndPr/>
              <w:sdtContent>
                <w:r w:rsidR="00AE277C">
                  <w:rPr>
                    <w:rFonts w:ascii="MS Gothic" w:eastAsia="MS Gothic" w:hAnsi="MS Gothic" w:cs="Times New Roman" w:hint="eastAsia"/>
                    <w:bCs/>
                  </w:rPr>
                  <w:t>☐</w:t>
                </w:r>
              </w:sdtContent>
            </w:sdt>
            <w:r w:rsidR="00AE277C">
              <w:rPr>
                <w:rFonts w:ascii="Times New Roman" w:eastAsia="Times New Roman" w:hAnsi="Times New Roman" w:cs="Times New Roman"/>
                <w:bCs/>
              </w:rPr>
              <w:t>Amortizing with principal forgiven</w:t>
            </w:r>
          </w:p>
          <w:p w14:paraId="3FCD3B5B" w14:textId="30DA4F18" w:rsidR="00E32B3A" w:rsidRDefault="00E32B3A"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If Non-Amortizing</w:t>
            </w:r>
            <w:r w:rsidR="00D260F1">
              <w:rPr>
                <w:rFonts w:ascii="Times New Roman" w:eastAsia="Times New Roman" w:hAnsi="Times New Roman" w:cs="Times New Roman"/>
                <w:bCs/>
              </w:rPr>
              <w:t>,</w:t>
            </w:r>
            <w:r>
              <w:rPr>
                <w:rFonts w:ascii="Times New Roman" w:eastAsia="Times New Roman" w:hAnsi="Times New Roman" w:cs="Times New Roman"/>
                <w:bCs/>
              </w:rPr>
              <w:t xml:space="preserve"> </w:t>
            </w:r>
            <w:r w:rsidR="00BD4F94">
              <w:rPr>
                <w:rFonts w:ascii="Times New Roman" w:eastAsia="Times New Roman" w:hAnsi="Times New Roman" w:cs="Times New Roman"/>
                <w:bCs/>
              </w:rPr>
              <w:t>the Subordinate Loan is</w:t>
            </w:r>
            <w:r>
              <w:rPr>
                <w:rFonts w:ascii="Times New Roman" w:eastAsia="Times New Roman" w:hAnsi="Times New Roman" w:cs="Times New Roman"/>
                <w:bCs/>
              </w:rPr>
              <w:t>:</w:t>
            </w:r>
          </w:p>
          <w:p w14:paraId="73182429" w14:textId="05F2C812" w:rsidR="00E32B3A" w:rsidRDefault="008B6E85" w:rsidP="0018796F">
            <w:pPr>
              <w:spacing w:after="12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930803173"/>
                <w14:checkbox>
                  <w14:checked w14:val="0"/>
                  <w14:checkedState w14:val="2612" w14:font="MS Gothic"/>
                  <w14:uncheckedState w14:val="2610" w14:font="MS Gothic"/>
                </w14:checkbox>
              </w:sdtPr>
              <w:sdtEndPr/>
              <w:sdtContent>
                <w:r w:rsidR="00E32B3A">
                  <w:rPr>
                    <w:rFonts w:ascii="MS Gothic" w:eastAsia="MS Gothic" w:hAnsi="MS Gothic" w:cs="Times New Roman" w:hint="eastAsia"/>
                    <w:bCs/>
                  </w:rPr>
                  <w:t>☐</w:t>
                </w:r>
              </w:sdtContent>
            </w:sdt>
            <w:r w:rsidR="00E32B3A">
              <w:rPr>
                <w:rFonts w:ascii="Times New Roman" w:eastAsia="Times New Roman" w:hAnsi="Times New Roman" w:cs="Times New Roman"/>
                <w:bCs/>
              </w:rPr>
              <w:t xml:space="preserve">Non-Amortizing </w:t>
            </w:r>
            <w:r w:rsidR="00387045">
              <w:rPr>
                <w:rFonts w:ascii="Times New Roman" w:eastAsia="Times New Roman" w:hAnsi="Times New Roman" w:cs="Times New Roman"/>
                <w:bCs/>
              </w:rPr>
              <w:t>with a b</w:t>
            </w:r>
            <w:r w:rsidR="00E32B3A">
              <w:rPr>
                <w:rFonts w:ascii="Times New Roman" w:eastAsia="Times New Roman" w:hAnsi="Times New Roman" w:cs="Times New Roman"/>
                <w:bCs/>
              </w:rPr>
              <w:t xml:space="preserve">alloon </w:t>
            </w:r>
            <w:r w:rsidR="00387045">
              <w:rPr>
                <w:rFonts w:ascii="Times New Roman" w:eastAsia="Times New Roman" w:hAnsi="Times New Roman" w:cs="Times New Roman"/>
                <w:bCs/>
              </w:rPr>
              <w:t>m</w:t>
            </w:r>
            <w:r w:rsidR="00E32B3A">
              <w:rPr>
                <w:rFonts w:ascii="Times New Roman" w:eastAsia="Times New Roman" w:hAnsi="Times New Roman" w:cs="Times New Roman"/>
                <w:bCs/>
              </w:rPr>
              <w:t>aturity</w:t>
            </w:r>
            <w:r w:rsidR="00AE277C">
              <w:rPr>
                <w:rFonts w:ascii="Times New Roman" w:eastAsia="Times New Roman" w:hAnsi="Times New Roman" w:cs="Times New Roman"/>
                <w:bCs/>
              </w:rPr>
              <w:t xml:space="preserve">     </w:t>
            </w:r>
            <w:sdt>
              <w:sdtPr>
                <w:rPr>
                  <w:rFonts w:ascii="Times New Roman" w:eastAsia="Times New Roman" w:hAnsi="Times New Roman" w:cs="Times New Roman"/>
                  <w:bCs/>
                </w:rPr>
                <w:id w:val="-1482993278"/>
                <w14:checkbox>
                  <w14:checked w14:val="0"/>
                  <w14:checkedState w14:val="2612" w14:font="MS Gothic"/>
                  <w14:uncheckedState w14:val="2610" w14:font="MS Gothic"/>
                </w14:checkbox>
              </w:sdtPr>
              <w:sdtEndPr/>
              <w:sdtContent>
                <w:r w:rsidR="00AE277C">
                  <w:rPr>
                    <w:rFonts w:ascii="MS Gothic" w:eastAsia="MS Gothic" w:hAnsi="MS Gothic" w:cs="Times New Roman" w:hint="eastAsia"/>
                    <w:bCs/>
                  </w:rPr>
                  <w:t>☐</w:t>
                </w:r>
              </w:sdtContent>
            </w:sdt>
            <w:r w:rsidR="00AE277C">
              <w:rPr>
                <w:rFonts w:ascii="Times New Roman" w:eastAsia="Times New Roman" w:hAnsi="Times New Roman" w:cs="Times New Roman"/>
                <w:bCs/>
              </w:rPr>
              <w:t>Non-Amortizing with principal forgiven</w:t>
            </w:r>
          </w:p>
          <w:p w14:paraId="639B30A7" w14:textId="15AED4C8" w:rsidR="00825CA5" w:rsidRPr="003A170A" w:rsidRDefault="00825CA5" w:rsidP="0018796F">
            <w:pPr>
              <w:spacing w:after="0" w:line="240" w:lineRule="auto"/>
              <w:jc w:val="both"/>
              <w:rPr>
                <w:rFonts w:ascii="Times New Roman" w:eastAsia="Times New Roman" w:hAnsi="Times New Roman" w:cs="Times New Roman"/>
                <w:bCs/>
              </w:rPr>
            </w:pPr>
            <w:r w:rsidRPr="003A170A">
              <w:rPr>
                <w:rFonts w:ascii="Times New Roman" w:eastAsia="Times New Roman" w:hAnsi="Times New Roman" w:cs="Times New Roman"/>
                <w:bCs/>
              </w:rPr>
              <w:t>Amortization Period: _</w:t>
            </w:r>
            <w:r w:rsidR="00C35ED2" w:rsidRPr="00C35ED2">
              <w:rPr>
                <w:rFonts w:ascii="Times New Roman" w:eastAsia="Times New Roman" w:hAnsi="Times New Roman" w:cs="Times New Roman"/>
                <w:bCs/>
              </w:rPr>
              <w:t>_____________</w:t>
            </w:r>
            <w:r w:rsidR="003E0A0E">
              <w:rPr>
                <w:rFonts w:ascii="Times New Roman" w:eastAsia="Times New Roman" w:hAnsi="Times New Roman" w:cs="Times New Roman"/>
                <w:bCs/>
              </w:rPr>
              <w:t xml:space="preserve"> </w:t>
            </w:r>
            <w:r w:rsidR="009A10B7" w:rsidRPr="009A10B7">
              <w:rPr>
                <w:rFonts w:ascii="Times New Roman" w:eastAsia="Times New Roman" w:hAnsi="Times New Roman" w:cs="Times New Roman"/>
                <w:bCs/>
              </w:rPr>
              <w:t>[If non-amortizing, add N/A]</w:t>
            </w:r>
          </w:p>
          <w:p w14:paraId="3A15EE14" w14:textId="33E073A7" w:rsidR="00DA7207" w:rsidRPr="003A170A" w:rsidRDefault="00825CA5" w:rsidP="001A42FC">
            <w:pPr>
              <w:spacing w:after="120" w:line="240" w:lineRule="auto"/>
              <w:jc w:val="both"/>
              <w:rPr>
                <w:rFonts w:ascii="Times New Roman" w:eastAsia="Times New Roman" w:hAnsi="Times New Roman" w:cs="Times New Roman"/>
                <w:bCs/>
              </w:rPr>
            </w:pPr>
            <w:r w:rsidRPr="003A170A">
              <w:rPr>
                <w:rFonts w:ascii="Times New Roman" w:eastAsia="Times New Roman" w:hAnsi="Times New Roman" w:cs="Times New Roman"/>
                <w:bCs/>
              </w:rPr>
              <w:t xml:space="preserve">Amortization Commencement Date: </w:t>
            </w:r>
            <w:r w:rsidR="00C35ED2" w:rsidRPr="00C35ED2">
              <w:rPr>
                <w:rFonts w:ascii="Times New Roman" w:eastAsia="Times New Roman" w:hAnsi="Times New Roman" w:cs="Times New Roman"/>
                <w:bCs/>
              </w:rPr>
              <w:t>_____________</w:t>
            </w:r>
            <w:r w:rsidR="00DA7207">
              <w:rPr>
                <w:rFonts w:ascii="Times New Roman" w:eastAsia="Times New Roman" w:hAnsi="Times New Roman" w:cs="Times New Roman"/>
                <w:bCs/>
              </w:rPr>
              <w:t xml:space="preserve"> </w:t>
            </w:r>
            <w:r w:rsidR="009A10B7" w:rsidRPr="009A10B7">
              <w:rPr>
                <w:rFonts w:ascii="Times New Roman" w:eastAsia="Times New Roman" w:hAnsi="Times New Roman" w:cs="Times New Roman"/>
                <w:bCs/>
              </w:rPr>
              <w:t>[If non-amortizing, add N/A]</w:t>
            </w:r>
          </w:p>
        </w:tc>
      </w:tr>
      <w:tr w:rsidR="00405A57" w:rsidRPr="003A170A" w14:paraId="52AB5A88" w14:textId="77777777" w:rsidTr="00306B2D">
        <w:tc>
          <w:tcPr>
            <w:tcW w:w="3506" w:type="dxa"/>
            <w:tcBorders>
              <w:top w:val="single" w:sz="4" w:space="0" w:color="auto"/>
              <w:left w:val="single" w:sz="4" w:space="0" w:color="auto"/>
              <w:bottom w:val="single" w:sz="4" w:space="0" w:color="auto"/>
              <w:right w:val="single" w:sz="4" w:space="0" w:color="auto"/>
            </w:tcBorders>
          </w:tcPr>
          <w:p w14:paraId="67C5C1C8" w14:textId="0F5434F6" w:rsidR="00405A57" w:rsidRPr="003A170A" w:rsidRDefault="00405A57" w:rsidP="0018796F">
            <w:pPr>
              <w:spacing w:before="60" w:after="60" w:line="240" w:lineRule="auto"/>
              <w:rPr>
                <w:rFonts w:ascii="Times New Roman" w:eastAsia="Times New Roman" w:hAnsi="Times New Roman" w:cs="Times New Roman"/>
                <w:b/>
              </w:rPr>
            </w:pPr>
            <w:r w:rsidRPr="003A170A">
              <w:rPr>
                <w:rFonts w:ascii="Times New Roman" w:eastAsia="Times New Roman" w:hAnsi="Times New Roman" w:cs="Times New Roman"/>
                <w:b/>
              </w:rPr>
              <w:t>SUBORDINATE LOAN AMOUNT</w:t>
            </w:r>
          </w:p>
        </w:tc>
        <w:tc>
          <w:tcPr>
            <w:tcW w:w="9629" w:type="dxa"/>
            <w:gridSpan w:val="3"/>
            <w:tcBorders>
              <w:top w:val="single" w:sz="4" w:space="0" w:color="auto"/>
              <w:left w:val="single" w:sz="4" w:space="0" w:color="auto"/>
              <w:bottom w:val="single" w:sz="4" w:space="0" w:color="auto"/>
              <w:right w:val="single" w:sz="4" w:space="0" w:color="auto"/>
            </w:tcBorders>
          </w:tcPr>
          <w:p w14:paraId="26F0E5CC" w14:textId="5F62083A" w:rsidR="009A10B7" w:rsidRDefault="009A10B7"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O</w:t>
            </w:r>
            <w:r w:rsidR="000831F0" w:rsidRPr="003A170A">
              <w:rPr>
                <w:rFonts w:ascii="Times New Roman" w:eastAsia="Times New Roman" w:hAnsi="Times New Roman" w:cs="Times New Roman"/>
                <w:bCs/>
              </w:rPr>
              <w:t>riginal principal balance</w:t>
            </w:r>
            <w:r>
              <w:rPr>
                <w:rFonts w:ascii="Times New Roman" w:eastAsia="Times New Roman" w:hAnsi="Times New Roman" w:cs="Times New Roman"/>
                <w:bCs/>
              </w:rPr>
              <w:t>: _____________</w:t>
            </w:r>
          </w:p>
          <w:p w14:paraId="28A81145" w14:textId="1361B415" w:rsidR="00405A57" w:rsidRPr="003A170A" w:rsidRDefault="009A589E"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Estimated </w:t>
            </w:r>
            <w:r w:rsidR="00F74713">
              <w:rPr>
                <w:rFonts w:ascii="Times New Roman" w:eastAsia="Times New Roman" w:hAnsi="Times New Roman" w:cs="Times New Roman"/>
                <w:bCs/>
              </w:rPr>
              <w:t>u</w:t>
            </w:r>
            <w:r w:rsidR="000C58DE">
              <w:rPr>
                <w:rFonts w:ascii="Times New Roman" w:eastAsia="Times New Roman" w:hAnsi="Times New Roman" w:cs="Times New Roman"/>
                <w:bCs/>
              </w:rPr>
              <w:t>npaid principal</w:t>
            </w:r>
            <w:r w:rsidR="000831F0" w:rsidRPr="003A170A">
              <w:rPr>
                <w:rFonts w:ascii="Times New Roman" w:eastAsia="Times New Roman" w:hAnsi="Times New Roman" w:cs="Times New Roman"/>
                <w:bCs/>
              </w:rPr>
              <w:t xml:space="preserve"> balance</w:t>
            </w:r>
            <w:r w:rsidR="00B97171">
              <w:rPr>
                <w:rFonts w:ascii="Times New Roman" w:eastAsia="Times New Roman" w:hAnsi="Times New Roman" w:cs="Times New Roman"/>
                <w:bCs/>
              </w:rPr>
              <w:t xml:space="preserve"> at </w:t>
            </w:r>
            <w:r w:rsidR="00F74713">
              <w:rPr>
                <w:rFonts w:ascii="Times New Roman" w:eastAsia="Times New Roman" w:hAnsi="Times New Roman" w:cs="Times New Roman"/>
                <w:bCs/>
              </w:rPr>
              <w:t>the Effective Date</w:t>
            </w:r>
            <w:r w:rsidR="009A10B7">
              <w:rPr>
                <w:rFonts w:ascii="Times New Roman" w:eastAsia="Times New Roman" w:hAnsi="Times New Roman" w:cs="Times New Roman"/>
                <w:bCs/>
              </w:rPr>
              <w:t>:</w:t>
            </w:r>
            <w:r w:rsidR="003E0A0E">
              <w:rPr>
                <w:rFonts w:ascii="Times New Roman" w:eastAsia="Times New Roman" w:hAnsi="Times New Roman" w:cs="Times New Roman"/>
                <w:bCs/>
              </w:rPr>
              <w:t xml:space="preserve"> </w:t>
            </w:r>
            <w:r w:rsidR="00C35ED2" w:rsidRPr="00C35ED2">
              <w:rPr>
                <w:rFonts w:ascii="Times New Roman" w:eastAsia="Times New Roman" w:hAnsi="Times New Roman" w:cs="Times New Roman"/>
                <w:bCs/>
              </w:rPr>
              <w:t>_____________</w:t>
            </w:r>
            <w:r w:rsidR="009A10B7">
              <w:rPr>
                <w:rFonts w:ascii="Times New Roman" w:eastAsia="Times New Roman" w:hAnsi="Times New Roman" w:cs="Times New Roman"/>
                <w:bCs/>
              </w:rPr>
              <w:t>____________</w:t>
            </w:r>
          </w:p>
        </w:tc>
      </w:tr>
      <w:tr w:rsidR="00312B04" w:rsidRPr="003A170A" w14:paraId="2DA604E6" w14:textId="77777777" w:rsidTr="00306B2D">
        <w:tc>
          <w:tcPr>
            <w:tcW w:w="3506" w:type="dxa"/>
            <w:tcBorders>
              <w:top w:val="single" w:sz="4" w:space="0" w:color="auto"/>
              <w:left w:val="single" w:sz="4" w:space="0" w:color="auto"/>
              <w:bottom w:val="single" w:sz="4" w:space="0" w:color="auto"/>
              <w:right w:val="single" w:sz="4" w:space="0" w:color="auto"/>
            </w:tcBorders>
          </w:tcPr>
          <w:p w14:paraId="160A4264" w14:textId="05EE6650" w:rsidR="00312B04" w:rsidRPr="003A170A" w:rsidRDefault="007E799C"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SUBORDINATE LOAN </w:t>
            </w:r>
            <w:r w:rsidR="00312B04">
              <w:rPr>
                <w:rFonts w:ascii="Times New Roman" w:eastAsia="Times New Roman" w:hAnsi="Times New Roman" w:cs="Times New Roman"/>
                <w:b/>
              </w:rPr>
              <w:t>INTEREST RATE</w:t>
            </w:r>
          </w:p>
        </w:tc>
        <w:tc>
          <w:tcPr>
            <w:tcW w:w="9629" w:type="dxa"/>
            <w:gridSpan w:val="3"/>
            <w:tcBorders>
              <w:top w:val="single" w:sz="4" w:space="0" w:color="auto"/>
              <w:left w:val="single" w:sz="4" w:space="0" w:color="auto"/>
              <w:bottom w:val="single" w:sz="4" w:space="0" w:color="auto"/>
              <w:right w:val="single" w:sz="4" w:space="0" w:color="auto"/>
            </w:tcBorders>
          </w:tcPr>
          <w:p w14:paraId="36181F1C" w14:textId="2C6FF2B9" w:rsidR="000E62A5" w:rsidRDefault="324C706A" w:rsidP="0018796F">
            <w:pPr>
              <w:spacing w:after="0" w:line="240" w:lineRule="auto"/>
              <w:jc w:val="both"/>
              <w:rPr>
                <w:rFonts w:ascii="Times New Roman" w:eastAsia="Times New Roman" w:hAnsi="Times New Roman" w:cs="Times New Roman"/>
              </w:rPr>
            </w:pPr>
            <w:r w:rsidRPr="77D230F7">
              <w:rPr>
                <w:rFonts w:ascii="Times New Roman" w:eastAsia="Times New Roman" w:hAnsi="Times New Roman" w:cs="Times New Roman"/>
              </w:rPr>
              <w:t>A</w:t>
            </w:r>
            <w:r w:rsidR="6490656B" w:rsidRPr="77D230F7">
              <w:rPr>
                <w:rFonts w:ascii="Times New Roman" w:eastAsia="Times New Roman" w:hAnsi="Times New Roman" w:cs="Times New Roman"/>
              </w:rPr>
              <w:t>pplicable fixed interest rate percentage</w:t>
            </w:r>
            <w:r w:rsidRPr="77D230F7">
              <w:rPr>
                <w:rFonts w:ascii="Times New Roman" w:eastAsia="Times New Roman" w:hAnsi="Times New Roman" w:cs="Times New Roman"/>
              </w:rPr>
              <w:t>: ____</w:t>
            </w:r>
          </w:p>
          <w:p w14:paraId="4A3C4FA5" w14:textId="105E7BAE" w:rsidR="000E62A5" w:rsidRDefault="00185DE8" w:rsidP="0018796F">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w:t>
            </w:r>
            <w:r w:rsidR="000A5A06">
              <w:rPr>
                <w:rFonts w:ascii="Times New Roman" w:eastAsia="Times New Roman" w:hAnsi="Times New Roman" w:cs="Times New Roman"/>
                <w:bCs/>
              </w:rPr>
              <w:t>Indicate “VAR”</w:t>
            </w:r>
            <w:r>
              <w:rPr>
                <w:rFonts w:ascii="Times New Roman" w:eastAsia="Times New Roman" w:hAnsi="Times New Roman" w:cs="Times New Roman"/>
                <w:bCs/>
              </w:rPr>
              <w:t xml:space="preserve"> </w:t>
            </w:r>
            <w:r w:rsidR="000A5A06">
              <w:rPr>
                <w:rFonts w:ascii="Times New Roman" w:eastAsia="Times New Roman" w:hAnsi="Times New Roman" w:cs="Times New Roman"/>
                <w:bCs/>
              </w:rPr>
              <w:t>and basis for interest rate determination</w:t>
            </w:r>
            <w:r w:rsidR="00E36864">
              <w:rPr>
                <w:rFonts w:ascii="Times New Roman" w:eastAsia="Times New Roman" w:hAnsi="Times New Roman" w:cs="Times New Roman"/>
                <w:bCs/>
              </w:rPr>
              <w:t xml:space="preserve"> </w:t>
            </w:r>
            <w:r w:rsidR="000A5A06">
              <w:rPr>
                <w:rFonts w:ascii="Times New Roman" w:eastAsia="Times New Roman" w:hAnsi="Times New Roman" w:cs="Times New Roman"/>
                <w:bCs/>
              </w:rPr>
              <w:t xml:space="preserve">if interest rate is variable </w:t>
            </w:r>
            <w:r w:rsidR="00E36864">
              <w:rPr>
                <w:rFonts w:ascii="Times New Roman" w:eastAsia="Times New Roman" w:hAnsi="Times New Roman" w:cs="Times New Roman"/>
                <w:bCs/>
              </w:rPr>
              <w:t>(only permitted by Guide for LIHTC Equity Bridge Loans).]</w:t>
            </w:r>
          </w:p>
          <w:p w14:paraId="1E32EE01" w14:textId="114B7200" w:rsidR="00945D93" w:rsidRDefault="00140A71" w:rsidP="0018796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w:t>
            </w:r>
            <w:r w:rsidR="00945D93">
              <w:rPr>
                <w:rFonts w:ascii="Times New Roman" w:eastAsia="Times New Roman" w:hAnsi="Times New Roman" w:cs="Times New Roman"/>
              </w:rPr>
              <w:t xml:space="preserve"> </w:t>
            </w:r>
            <w:r w:rsidR="00E5243C">
              <w:rPr>
                <w:rFonts w:ascii="Times New Roman" w:eastAsia="Times New Roman" w:hAnsi="Times New Roman" w:cs="Times New Roman"/>
              </w:rPr>
              <w:t xml:space="preserve">Subordinate Loan Documents expressly state that </w:t>
            </w:r>
            <w:r w:rsidR="00945D93">
              <w:rPr>
                <w:rFonts w:ascii="Times New Roman" w:eastAsia="Times New Roman" w:hAnsi="Times New Roman" w:cs="Times New Roman"/>
              </w:rPr>
              <w:t xml:space="preserve">interest </w:t>
            </w:r>
            <w:r w:rsidR="00621B66">
              <w:rPr>
                <w:rFonts w:ascii="Times New Roman" w:eastAsia="Times New Roman" w:hAnsi="Times New Roman" w:cs="Times New Roman"/>
              </w:rPr>
              <w:t>will compound</w:t>
            </w:r>
            <w:r w:rsidR="00C17C36">
              <w:rPr>
                <w:rFonts w:ascii="Times New Roman" w:eastAsia="Times New Roman" w:hAnsi="Times New Roman" w:cs="Times New Roman"/>
              </w:rPr>
              <w:t>.</w:t>
            </w:r>
          </w:p>
          <w:p w14:paraId="02C138EA" w14:textId="77777777" w:rsidR="008C55AF" w:rsidRDefault="008B6E85" w:rsidP="0018796F">
            <w:pPr>
              <w:spacing w:after="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285393103"/>
                <w14:checkbox>
                  <w14:checked w14:val="0"/>
                  <w14:checkedState w14:val="2612" w14:font="MS Gothic"/>
                  <w14:uncheckedState w14:val="2610" w14:font="MS Gothic"/>
                </w14:checkbox>
              </w:sdtPr>
              <w:sdtEndPr/>
              <w:sdtContent>
                <w:r w:rsidR="008C55AF">
                  <w:rPr>
                    <w:rFonts w:ascii="MS Gothic" w:eastAsia="MS Gothic" w:hAnsi="MS Gothic" w:cs="Times New Roman" w:hint="eastAsia"/>
                    <w:bCs/>
                  </w:rPr>
                  <w:t>☐</w:t>
                </w:r>
              </w:sdtContent>
            </w:sdt>
            <w:r w:rsidR="008C55AF">
              <w:rPr>
                <w:rFonts w:ascii="Times New Roman" w:eastAsia="Times New Roman" w:hAnsi="Times New Roman" w:cs="Times New Roman"/>
                <w:bCs/>
              </w:rPr>
              <w:t xml:space="preserve">Yes     </w:t>
            </w:r>
            <w:sdt>
              <w:sdtPr>
                <w:rPr>
                  <w:rFonts w:ascii="Times New Roman" w:eastAsia="Times New Roman" w:hAnsi="Times New Roman" w:cs="Times New Roman"/>
                  <w:bCs/>
                </w:rPr>
                <w:id w:val="-1790124251"/>
                <w14:checkbox>
                  <w14:checked w14:val="0"/>
                  <w14:checkedState w14:val="2612" w14:font="MS Gothic"/>
                  <w14:uncheckedState w14:val="2610" w14:font="MS Gothic"/>
                </w14:checkbox>
              </w:sdtPr>
              <w:sdtEndPr/>
              <w:sdtContent>
                <w:r w:rsidR="008C55AF">
                  <w:rPr>
                    <w:rFonts w:ascii="MS Gothic" w:eastAsia="MS Gothic" w:hAnsi="MS Gothic" w:cs="Times New Roman" w:hint="eastAsia"/>
                    <w:bCs/>
                  </w:rPr>
                  <w:t>☐</w:t>
                </w:r>
              </w:sdtContent>
            </w:sdt>
            <w:r w:rsidR="008C55AF">
              <w:rPr>
                <w:rFonts w:ascii="Times New Roman" w:eastAsia="Times New Roman" w:hAnsi="Times New Roman" w:cs="Times New Roman"/>
                <w:bCs/>
              </w:rPr>
              <w:t>No</w:t>
            </w:r>
          </w:p>
          <w:p w14:paraId="2C8C1DF9" w14:textId="27D41610" w:rsidR="00C7527B" w:rsidRDefault="00C7527B" w:rsidP="0018796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If </w:t>
            </w:r>
            <w:r w:rsidR="0087767B">
              <w:rPr>
                <w:rFonts w:ascii="Times New Roman" w:eastAsia="Times New Roman" w:hAnsi="Times New Roman" w:cs="Times New Roman"/>
              </w:rPr>
              <w:t>“Yes”</w:t>
            </w:r>
            <w:r>
              <w:rPr>
                <w:rFonts w:ascii="Times New Roman" w:eastAsia="Times New Roman" w:hAnsi="Times New Roman" w:cs="Times New Roman"/>
              </w:rPr>
              <w:t>, the interest compound</w:t>
            </w:r>
            <w:r w:rsidR="00140A71">
              <w:rPr>
                <w:rFonts w:ascii="Times New Roman" w:eastAsia="Times New Roman" w:hAnsi="Times New Roman" w:cs="Times New Roman"/>
              </w:rPr>
              <w:t>s</w:t>
            </w:r>
            <w:r>
              <w:rPr>
                <w:rFonts w:ascii="Times New Roman" w:eastAsia="Times New Roman" w:hAnsi="Times New Roman" w:cs="Times New Roman"/>
              </w:rPr>
              <w:t xml:space="preserve"> annually</w:t>
            </w:r>
            <w:r w:rsidR="00C17C36">
              <w:rPr>
                <w:rFonts w:ascii="Times New Roman" w:eastAsia="Times New Roman" w:hAnsi="Times New Roman" w:cs="Times New Roman"/>
              </w:rPr>
              <w:t>.</w:t>
            </w:r>
          </w:p>
          <w:p w14:paraId="52544684" w14:textId="77777777" w:rsidR="008C55AF" w:rsidRDefault="008B6E85" w:rsidP="0018796F">
            <w:pPr>
              <w:spacing w:after="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1419548117"/>
                <w14:checkbox>
                  <w14:checked w14:val="0"/>
                  <w14:checkedState w14:val="2612" w14:font="MS Gothic"/>
                  <w14:uncheckedState w14:val="2610" w14:font="MS Gothic"/>
                </w14:checkbox>
              </w:sdtPr>
              <w:sdtEndPr/>
              <w:sdtContent>
                <w:r w:rsidR="008C55AF">
                  <w:rPr>
                    <w:rFonts w:ascii="MS Gothic" w:eastAsia="MS Gothic" w:hAnsi="MS Gothic" w:cs="Times New Roman" w:hint="eastAsia"/>
                    <w:bCs/>
                  </w:rPr>
                  <w:t>☐</w:t>
                </w:r>
              </w:sdtContent>
            </w:sdt>
            <w:r w:rsidR="008C55AF">
              <w:rPr>
                <w:rFonts w:ascii="Times New Roman" w:eastAsia="Times New Roman" w:hAnsi="Times New Roman" w:cs="Times New Roman"/>
                <w:bCs/>
              </w:rPr>
              <w:t xml:space="preserve">Yes     </w:t>
            </w:r>
            <w:sdt>
              <w:sdtPr>
                <w:rPr>
                  <w:rFonts w:ascii="Times New Roman" w:eastAsia="Times New Roman" w:hAnsi="Times New Roman" w:cs="Times New Roman"/>
                  <w:bCs/>
                </w:rPr>
                <w:id w:val="1347517729"/>
                <w14:checkbox>
                  <w14:checked w14:val="0"/>
                  <w14:checkedState w14:val="2612" w14:font="MS Gothic"/>
                  <w14:uncheckedState w14:val="2610" w14:font="MS Gothic"/>
                </w14:checkbox>
              </w:sdtPr>
              <w:sdtEndPr/>
              <w:sdtContent>
                <w:r w:rsidR="008C55AF">
                  <w:rPr>
                    <w:rFonts w:ascii="MS Gothic" w:eastAsia="MS Gothic" w:hAnsi="MS Gothic" w:cs="Times New Roman" w:hint="eastAsia"/>
                    <w:bCs/>
                  </w:rPr>
                  <w:t>☐</w:t>
                </w:r>
              </w:sdtContent>
            </w:sdt>
            <w:r w:rsidR="008C55AF">
              <w:rPr>
                <w:rFonts w:ascii="Times New Roman" w:eastAsia="Times New Roman" w:hAnsi="Times New Roman" w:cs="Times New Roman"/>
                <w:bCs/>
              </w:rPr>
              <w:t>No</w:t>
            </w:r>
          </w:p>
          <w:p w14:paraId="22A1A0E4" w14:textId="5FFD08F9" w:rsidR="00E32B3A" w:rsidRPr="003A170A" w:rsidRDefault="00EA5712"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[If the interest compounds more frequently than annually, please describe and contact your Fannie Mae Deal Team.]</w:t>
            </w:r>
          </w:p>
        </w:tc>
      </w:tr>
      <w:tr w:rsidR="000F21E3" w:rsidRPr="003A170A" w:rsidDel="00AD78C2" w14:paraId="0A15F630" w14:textId="77777777" w:rsidTr="00306B2D">
        <w:tc>
          <w:tcPr>
            <w:tcW w:w="3506" w:type="dxa"/>
            <w:tcBorders>
              <w:top w:val="single" w:sz="4" w:space="0" w:color="auto"/>
              <w:left w:val="single" w:sz="4" w:space="0" w:color="auto"/>
              <w:bottom w:val="single" w:sz="4" w:space="0" w:color="auto"/>
              <w:right w:val="single" w:sz="4" w:space="0" w:color="auto"/>
            </w:tcBorders>
          </w:tcPr>
          <w:p w14:paraId="54849D23" w14:textId="1551B74D" w:rsidR="000F21E3" w:rsidDel="00AD78C2" w:rsidRDefault="000F21E3" w:rsidP="0018796F">
            <w:pPr>
              <w:spacing w:before="60" w:after="60" w:line="240" w:lineRule="auto"/>
              <w:rPr>
                <w:rFonts w:ascii="Times New Roman" w:eastAsia="Times New Roman" w:hAnsi="Times New Roman" w:cs="Times New Roman"/>
                <w:b/>
              </w:rPr>
            </w:pPr>
            <w:r>
              <w:rPr>
                <w:rFonts w:ascii="Times New Roman" w:eastAsia="Times New Roman" w:hAnsi="Times New Roman" w:cs="Times New Roman"/>
                <w:b/>
              </w:rPr>
              <w:t>REPAYMENT TRIGGERS</w:t>
            </w:r>
          </w:p>
        </w:tc>
        <w:tc>
          <w:tcPr>
            <w:tcW w:w="9629" w:type="dxa"/>
            <w:gridSpan w:val="3"/>
            <w:tcBorders>
              <w:top w:val="single" w:sz="4" w:space="0" w:color="auto"/>
              <w:left w:val="single" w:sz="4" w:space="0" w:color="auto"/>
              <w:bottom w:val="single" w:sz="4" w:space="0" w:color="auto"/>
              <w:right w:val="single" w:sz="4" w:space="0" w:color="auto"/>
            </w:tcBorders>
          </w:tcPr>
          <w:p w14:paraId="7E8D3422" w14:textId="687B79FF" w:rsidR="000F21E3" w:rsidDel="00AD78C2" w:rsidRDefault="00AB28C6"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rPr>
              <w:t>[</w:t>
            </w:r>
            <w:r w:rsidR="00383599">
              <w:rPr>
                <w:rFonts w:ascii="Times New Roman" w:eastAsia="Times New Roman" w:hAnsi="Times New Roman" w:cs="Times New Roman"/>
              </w:rPr>
              <w:t>S</w:t>
            </w:r>
            <w:r w:rsidR="000F21E3">
              <w:rPr>
                <w:rFonts w:ascii="Times New Roman" w:eastAsia="Times New Roman" w:hAnsi="Times New Roman" w:cs="Times New Roman"/>
                <w:bCs/>
              </w:rPr>
              <w:t xml:space="preserve">ummarize </w:t>
            </w:r>
            <w:r w:rsidR="00740442">
              <w:rPr>
                <w:rFonts w:ascii="Times New Roman" w:eastAsia="Times New Roman" w:hAnsi="Times New Roman" w:cs="Times New Roman"/>
                <w:bCs/>
              </w:rPr>
              <w:t>any</w:t>
            </w:r>
            <w:r w:rsidR="000F21E3">
              <w:rPr>
                <w:rFonts w:ascii="Times New Roman" w:eastAsia="Times New Roman" w:hAnsi="Times New Roman" w:cs="Times New Roman"/>
                <w:bCs/>
              </w:rPr>
              <w:t xml:space="preserve"> triggering event(s) </w:t>
            </w:r>
            <w:r w:rsidR="00740442">
              <w:rPr>
                <w:rFonts w:ascii="Times New Roman" w:eastAsia="Times New Roman" w:hAnsi="Times New Roman" w:cs="Times New Roman"/>
                <w:bCs/>
              </w:rPr>
              <w:t>such as receipt of an equity installment, refinance, assignment or sale</w:t>
            </w:r>
            <w:r>
              <w:rPr>
                <w:rFonts w:ascii="Times New Roman" w:eastAsia="Times New Roman" w:hAnsi="Times New Roman" w:cs="Times New Roman"/>
                <w:bCs/>
              </w:rPr>
              <w:t xml:space="preserve"> that would result in a required repayment of the Subordinate Loan</w:t>
            </w:r>
            <w:r w:rsidR="000F21E3">
              <w:rPr>
                <w:rFonts w:ascii="Times New Roman" w:eastAsia="Times New Roman" w:hAnsi="Times New Roman" w:cs="Times New Roman"/>
                <w:bCs/>
              </w:rPr>
              <w:t>, e.g.</w:t>
            </w:r>
            <w:r w:rsidR="006E39D3">
              <w:rPr>
                <w:rFonts w:ascii="Times New Roman" w:eastAsia="Times New Roman" w:hAnsi="Times New Roman" w:cs="Times New Roman"/>
                <w:bCs/>
              </w:rPr>
              <w:t>, “</w:t>
            </w:r>
            <w:r w:rsidR="00F74713">
              <w:rPr>
                <w:rFonts w:ascii="Times New Roman" w:eastAsia="Times New Roman" w:hAnsi="Times New Roman" w:cs="Times New Roman"/>
                <w:bCs/>
              </w:rPr>
              <w:t xml:space="preserve">The </w:t>
            </w:r>
            <w:r w:rsidR="006E39D3">
              <w:rPr>
                <w:rFonts w:ascii="Times New Roman" w:eastAsia="Times New Roman" w:hAnsi="Times New Roman" w:cs="Times New Roman"/>
                <w:bCs/>
              </w:rPr>
              <w:t xml:space="preserve">Subordinate Loan </w:t>
            </w:r>
            <w:r w:rsidR="00002DDB">
              <w:rPr>
                <w:rFonts w:ascii="Times New Roman" w:eastAsia="Times New Roman" w:hAnsi="Times New Roman" w:cs="Times New Roman"/>
                <w:bCs/>
              </w:rPr>
              <w:t>must</w:t>
            </w:r>
            <w:r w:rsidR="006E39D3">
              <w:rPr>
                <w:rFonts w:ascii="Times New Roman" w:eastAsia="Times New Roman" w:hAnsi="Times New Roman" w:cs="Times New Roman"/>
                <w:bCs/>
              </w:rPr>
              <w:t xml:space="preserve"> be repaid in full upon </w:t>
            </w:r>
            <w:r w:rsidR="00D46011">
              <w:rPr>
                <w:rFonts w:ascii="Times New Roman" w:eastAsia="Times New Roman" w:hAnsi="Times New Roman" w:cs="Times New Roman"/>
                <w:bCs/>
              </w:rPr>
              <w:t xml:space="preserve">(1) </w:t>
            </w:r>
            <w:r w:rsidR="006E39D3">
              <w:rPr>
                <w:rFonts w:ascii="Times New Roman" w:eastAsia="Times New Roman" w:hAnsi="Times New Roman" w:cs="Times New Roman"/>
                <w:bCs/>
              </w:rPr>
              <w:t>a refinance</w:t>
            </w:r>
            <w:r w:rsidR="00002DDB">
              <w:rPr>
                <w:rFonts w:ascii="Times New Roman" w:eastAsia="Times New Roman" w:hAnsi="Times New Roman" w:cs="Times New Roman"/>
                <w:bCs/>
              </w:rPr>
              <w:t xml:space="preserve"> of the Senior Loan</w:t>
            </w:r>
            <w:r w:rsidR="006E39D3">
              <w:rPr>
                <w:rFonts w:ascii="Times New Roman" w:eastAsia="Times New Roman" w:hAnsi="Times New Roman" w:cs="Times New Roman"/>
                <w:bCs/>
              </w:rPr>
              <w:t xml:space="preserve">, </w:t>
            </w:r>
            <w:r w:rsidR="00383599">
              <w:rPr>
                <w:rFonts w:ascii="Times New Roman" w:eastAsia="Times New Roman" w:hAnsi="Times New Roman" w:cs="Times New Roman"/>
                <w:bCs/>
              </w:rPr>
              <w:t xml:space="preserve">and </w:t>
            </w:r>
            <w:r w:rsidR="00D46011">
              <w:rPr>
                <w:rFonts w:ascii="Times New Roman" w:eastAsia="Times New Roman" w:hAnsi="Times New Roman" w:cs="Times New Roman"/>
                <w:bCs/>
              </w:rPr>
              <w:t xml:space="preserve">(2) </w:t>
            </w:r>
            <w:r w:rsidR="00383599">
              <w:rPr>
                <w:rFonts w:ascii="Times New Roman" w:eastAsia="Times New Roman" w:hAnsi="Times New Roman" w:cs="Times New Roman"/>
                <w:bCs/>
              </w:rPr>
              <w:t>sale of the property</w:t>
            </w:r>
            <w:r w:rsidR="00002DDB">
              <w:rPr>
                <w:rFonts w:ascii="Times New Roman" w:eastAsia="Times New Roman" w:hAnsi="Times New Roman" w:cs="Times New Roman"/>
                <w:bCs/>
              </w:rPr>
              <w:t>, which is defined to include sale of more than 49% of ownership interests in Borrower</w:t>
            </w:r>
            <w:r w:rsidR="006E39D3">
              <w:rPr>
                <w:rFonts w:ascii="Times New Roman" w:eastAsia="Times New Roman" w:hAnsi="Times New Roman" w:cs="Times New Roman"/>
                <w:bCs/>
              </w:rPr>
              <w:t>.</w:t>
            </w:r>
            <w:r w:rsidR="004D6B57">
              <w:rPr>
                <w:rFonts w:ascii="Times New Roman" w:eastAsia="Times New Roman" w:hAnsi="Times New Roman" w:cs="Times New Roman"/>
                <w:bCs/>
              </w:rPr>
              <w:t>”]</w:t>
            </w:r>
          </w:p>
        </w:tc>
      </w:tr>
      <w:tr w:rsidR="002E08E7" w:rsidRPr="003A170A" w14:paraId="437AD089" w14:textId="77777777" w:rsidTr="00306B2D">
        <w:tc>
          <w:tcPr>
            <w:tcW w:w="3506" w:type="dxa"/>
            <w:tcBorders>
              <w:top w:val="single" w:sz="4" w:space="0" w:color="auto"/>
              <w:left w:val="single" w:sz="4" w:space="0" w:color="auto"/>
              <w:bottom w:val="single" w:sz="4" w:space="0" w:color="auto"/>
              <w:right w:val="single" w:sz="4" w:space="0" w:color="auto"/>
            </w:tcBorders>
          </w:tcPr>
          <w:p w14:paraId="12811357" w14:textId="0B53EBD2" w:rsidR="00690EC0" w:rsidRPr="002E08E7" w:rsidDel="009659EB" w:rsidRDefault="002E08E7" w:rsidP="0018796F">
            <w:pPr>
              <w:spacing w:after="0" w:line="240" w:lineRule="auto"/>
              <w:jc w:val="both"/>
              <w:rPr>
                <w:rFonts w:ascii="Times New Roman" w:eastAsia="Times New Roman" w:hAnsi="Times New Roman" w:cs="Times New Roman"/>
                <w:b/>
              </w:rPr>
            </w:pPr>
            <w:r w:rsidRPr="002E08E7">
              <w:rPr>
                <w:rFonts w:ascii="Times New Roman" w:eastAsia="Times New Roman" w:hAnsi="Times New Roman" w:cs="Times New Roman"/>
                <w:b/>
              </w:rPr>
              <w:t>CROSS DEFAULT</w:t>
            </w:r>
          </w:p>
        </w:tc>
        <w:tc>
          <w:tcPr>
            <w:tcW w:w="4591" w:type="dxa"/>
            <w:tcBorders>
              <w:top w:val="single" w:sz="4" w:space="0" w:color="auto"/>
              <w:left w:val="single" w:sz="4" w:space="0" w:color="auto"/>
              <w:bottom w:val="single" w:sz="4" w:space="0" w:color="auto"/>
              <w:right w:val="single" w:sz="4" w:space="0" w:color="auto"/>
            </w:tcBorders>
          </w:tcPr>
          <w:p w14:paraId="7CCFA175" w14:textId="1265C807" w:rsidR="00690EC0" w:rsidRPr="002E08E7" w:rsidDel="009659EB" w:rsidRDefault="00221458" w:rsidP="0018796F">
            <w:pPr>
              <w:spacing w:after="0" w:line="240" w:lineRule="auto"/>
              <w:jc w:val="both"/>
              <w:rPr>
                <w:rFonts w:ascii="Times New Roman" w:eastAsia="Times New Roman" w:hAnsi="Times New Roman" w:cs="Times New Roman"/>
              </w:rPr>
            </w:pPr>
            <w:r>
              <w:rPr>
                <w:rFonts w:ascii="Times New Roman" w:hAnsi="Times New Roman" w:cs="Times New Roman"/>
              </w:rPr>
              <w:t xml:space="preserve">The </w:t>
            </w:r>
            <w:r w:rsidR="005B5EC3">
              <w:rPr>
                <w:rFonts w:ascii="Times New Roman" w:hAnsi="Times New Roman" w:cs="Times New Roman"/>
              </w:rPr>
              <w:t>Subordinate Loan Document</w:t>
            </w:r>
            <w:r w:rsidR="002E08E7" w:rsidRPr="002E08E7">
              <w:rPr>
                <w:rFonts w:ascii="Times New Roman" w:hAnsi="Times New Roman" w:cs="Times New Roman"/>
              </w:rPr>
              <w:t xml:space="preserve">s </w:t>
            </w:r>
            <w:r>
              <w:rPr>
                <w:rFonts w:ascii="Times New Roman" w:hAnsi="Times New Roman" w:cs="Times New Roman"/>
              </w:rPr>
              <w:t xml:space="preserve">are </w:t>
            </w:r>
            <w:r w:rsidR="002E08E7" w:rsidRPr="002E08E7">
              <w:rPr>
                <w:rFonts w:ascii="Times New Roman" w:hAnsi="Times New Roman" w:cs="Times New Roman"/>
              </w:rPr>
              <w:t>cross-defaulted with other obligations</w:t>
            </w:r>
            <w:r w:rsidR="001B19FF">
              <w:rPr>
                <w:rFonts w:ascii="Times New Roman" w:hAnsi="Times New Roman" w:cs="Times New Roman"/>
              </w:rPr>
              <w:t xml:space="preserve">, other than </w:t>
            </w:r>
            <w:r w:rsidR="00991490">
              <w:rPr>
                <w:rFonts w:ascii="Times New Roman" w:hAnsi="Times New Roman" w:cs="Times New Roman"/>
              </w:rPr>
              <w:t xml:space="preserve">a </w:t>
            </w:r>
            <w:r w:rsidR="00567600">
              <w:rPr>
                <w:rFonts w:ascii="Times New Roman" w:hAnsi="Times New Roman" w:cs="Times New Roman"/>
              </w:rPr>
              <w:t>g</w:t>
            </w:r>
            <w:r w:rsidR="001B19FF">
              <w:rPr>
                <w:rFonts w:ascii="Times New Roman" w:hAnsi="Times New Roman" w:cs="Times New Roman"/>
              </w:rPr>
              <w:t xml:space="preserve">round </w:t>
            </w:r>
            <w:r w:rsidR="00567600">
              <w:rPr>
                <w:rFonts w:ascii="Times New Roman" w:hAnsi="Times New Roman" w:cs="Times New Roman"/>
              </w:rPr>
              <w:t>l</w:t>
            </w:r>
            <w:r w:rsidR="001B19FF">
              <w:rPr>
                <w:rFonts w:ascii="Times New Roman" w:hAnsi="Times New Roman" w:cs="Times New Roman"/>
              </w:rPr>
              <w:t xml:space="preserve">ease or </w:t>
            </w:r>
            <w:r w:rsidR="00991490">
              <w:rPr>
                <w:rFonts w:ascii="Times New Roman" w:hAnsi="Times New Roman" w:cs="Times New Roman"/>
              </w:rPr>
              <w:t>Affordable Regulatory Agreement</w:t>
            </w:r>
            <w:r w:rsidR="002E08E7" w:rsidRPr="002E08E7">
              <w:rPr>
                <w:rFonts w:ascii="Times New Roman" w:hAnsi="Times New Roman" w:cs="Times New Roman"/>
              </w:rPr>
              <w:t xml:space="preserve"> (e.g., development agreement,</w:t>
            </w:r>
            <w:r w:rsidR="00D0056B">
              <w:rPr>
                <w:rFonts w:ascii="Times New Roman" w:hAnsi="Times New Roman" w:cs="Times New Roman"/>
              </w:rPr>
              <w:t xml:space="preserve"> Private Affordability Agreement</w:t>
            </w:r>
            <w:r w:rsidR="002E08E7" w:rsidRPr="002E08E7">
              <w:rPr>
                <w:rFonts w:ascii="Times New Roman" w:hAnsi="Times New Roman" w:cs="Times New Roman"/>
              </w:rPr>
              <w:t xml:space="preserve"> etc.).</w:t>
            </w:r>
          </w:p>
        </w:tc>
        <w:tc>
          <w:tcPr>
            <w:tcW w:w="1503" w:type="dxa"/>
            <w:tcBorders>
              <w:top w:val="single" w:sz="4" w:space="0" w:color="auto"/>
              <w:left w:val="single" w:sz="4" w:space="0" w:color="auto"/>
              <w:bottom w:val="single" w:sz="4" w:space="0" w:color="auto"/>
              <w:right w:val="single" w:sz="4" w:space="0" w:color="auto"/>
            </w:tcBorders>
          </w:tcPr>
          <w:p w14:paraId="2DE712BB" w14:textId="77777777" w:rsidR="002E08E7" w:rsidRPr="002E08E7" w:rsidRDefault="002E08E7" w:rsidP="0018796F">
            <w:pPr>
              <w:spacing w:after="0" w:line="240" w:lineRule="auto"/>
              <w:jc w:val="both"/>
              <w:rPr>
                <w:rFonts w:ascii="Times New Roman" w:eastAsia="Times New Roman" w:hAnsi="Times New Roman" w:cs="Times New Roman"/>
              </w:rPr>
            </w:pPr>
            <w:r w:rsidRPr="002E08E7">
              <w:rPr>
                <w:rFonts w:ascii="Segoe UI Symbol" w:eastAsia="Times New Roman" w:hAnsi="Segoe UI Symbol" w:cs="Segoe UI Symbol"/>
              </w:rPr>
              <w:t>☐</w:t>
            </w:r>
            <w:r w:rsidRPr="002E08E7">
              <w:rPr>
                <w:rFonts w:ascii="Times New Roman" w:eastAsia="Times New Roman" w:hAnsi="Times New Roman" w:cs="Times New Roman"/>
              </w:rPr>
              <w:t>Yes</w:t>
            </w:r>
          </w:p>
          <w:p w14:paraId="4471EFD4" w14:textId="14C65013" w:rsidR="00690EC0" w:rsidRPr="002E08E7" w:rsidDel="009659EB" w:rsidRDefault="002E08E7" w:rsidP="0018796F">
            <w:pPr>
              <w:spacing w:after="0" w:line="240" w:lineRule="auto"/>
              <w:jc w:val="both"/>
              <w:rPr>
                <w:rFonts w:ascii="Times New Roman" w:eastAsia="Times New Roman" w:hAnsi="Times New Roman" w:cs="Times New Roman"/>
              </w:rPr>
            </w:pPr>
            <w:r w:rsidRPr="002E08E7">
              <w:rPr>
                <w:rFonts w:ascii="Segoe UI Symbol" w:eastAsia="Times New Roman" w:hAnsi="Segoe UI Symbol" w:cs="Segoe UI Symbol"/>
              </w:rPr>
              <w:t>☐</w:t>
            </w:r>
            <w:r w:rsidRPr="002E08E7">
              <w:rPr>
                <w:rFonts w:ascii="Times New Roman" w:eastAsia="Times New Roman" w:hAnsi="Times New Roman" w:cs="Times New Roman"/>
              </w:rPr>
              <w:t>No</w:t>
            </w:r>
          </w:p>
        </w:tc>
        <w:tc>
          <w:tcPr>
            <w:tcW w:w="3535" w:type="dxa"/>
            <w:tcBorders>
              <w:top w:val="single" w:sz="4" w:space="0" w:color="auto"/>
              <w:left w:val="single" w:sz="4" w:space="0" w:color="auto"/>
              <w:bottom w:val="single" w:sz="4" w:space="0" w:color="auto"/>
              <w:right w:val="single" w:sz="4" w:space="0" w:color="auto"/>
            </w:tcBorders>
          </w:tcPr>
          <w:p w14:paraId="7E9C0BBA" w14:textId="74B6CD40" w:rsidR="00690EC0" w:rsidRPr="002E08E7" w:rsidDel="009659EB" w:rsidRDefault="002E08E7" w:rsidP="0018796F">
            <w:pPr>
              <w:spacing w:after="0" w:line="240" w:lineRule="auto"/>
              <w:jc w:val="both"/>
              <w:rPr>
                <w:rFonts w:ascii="Times New Roman" w:eastAsia="Times New Roman" w:hAnsi="Times New Roman" w:cs="Times New Roman"/>
              </w:rPr>
            </w:pPr>
            <w:r w:rsidRPr="002E08E7">
              <w:rPr>
                <w:rFonts w:ascii="Times New Roman" w:hAnsi="Times New Roman" w:cs="Times New Roman"/>
              </w:rPr>
              <w:t>If “Yes”, list the documents and</w:t>
            </w:r>
            <w:r w:rsidR="0023754E">
              <w:rPr>
                <w:rFonts w:ascii="Times New Roman" w:hAnsi="Times New Roman" w:cs="Times New Roman"/>
              </w:rPr>
              <w:t xml:space="preserve"> </w:t>
            </w:r>
            <w:r w:rsidRPr="002E08E7">
              <w:rPr>
                <w:rFonts w:ascii="Times New Roman" w:hAnsi="Times New Roman" w:cs="Times New Roman"/>
              </w:rPr>
              <w:t xml:space="preserve">briefly summarize </w:t>
            </w:r>
            <w:r w:rsidR="00681E11">
              <w:rPr>
                <w:rFonts w:ascii="Times New Roman" w:hAnsi="Times New Roman" w:cs="Times New Roman"/>
              </w:rPr>
              <w:t>any</w:t>
            </w:r>
            <w:r w:rsidR="00681E11" w:rsidRPr="002E08E7">
              <w:rPr>
                <w:rFonts w:ascii="Times New Roman" w:hAnsi="Times New Roman" w:cs="Times New Roman"/>
              </w:rPr>
              <w:t xml:space="preserve"> </w:t>
            </w:r>
            <w:r w:rsidRPr="002E08E7">
              <w:rPr>
                <w:rFonts w:ascii="Times New Roman" w:hAnsi="Times New Roman" w:cs="Times New Roman"/>
              </w:rPr>
              <w:t>default triggers</w:t>
            </w:r>
            <w:r w:rsidR="00681E11">
              <w:rPr>
                <w:rFonts w:ascii="Times New Roman" w:hAnsi="Times New Roman" w:cs="Times New Roman"/>
              </w:rPr>
              <w:t xml:space="preserve"> that do not align with the Automatic Events of Default in the Loan Agreement</w:t>
            </w:r>
            <w:r w:rsidRPr="002E08E7">
              <w:rPr>
                <w:rFonts w:ascii="Times New Roman" w:hAnsi="Times New Roman" w:cs="Times New Roman"/>
              </w:rPr>
              <w:t>.</w:t>
            </w:r>
          </w:p>
        </w:tc>
      </w:tr>
    </w:tbl>
    <w:p w14:paraId="24684001" w14:textId="77777777" w:rsidR="002E08E7" w:rsidRDefault="002E08E7" w:rsidP="0018796F">
      <w:pPr>
        <w:spacing w:line="240" w:lineRule="auto"/>
        <w:rPr>
          <w:rFonts w:ascii="Times New Roman" w:hAnsi="Times New Roman" w:cs="Times New Roman"/>
          <w:b/>
          <w:bCs/>
        </w:rPr>
      </w:pPr>
    </w:p>
    <w:p w14:paraId="1182BCFF" w14:textId="790520DC" w:rsidR="00EC424A" w:rsidRDefault="00CE5182" w:rsidP="00C17C36">
      <w:pPr>
        <w:spacing w:line="240" w:lineRule="auto"/>
        <w:jc w:val="both"/>
        <w:rPr>
          <w:rFonts w:ascii="Times New Roman" w:hAnsi="Times New Roman" w:cs="Times New Roman"/>
        </w:rPr>
      </w:pPr>
      <w:r w:rsidRPr="00CE5182">
        <w:rPr>
          <w:rFonts w:ascii="Times New Roman" w:hAnsi="Times New Roman" w:cs="Times New Roman"/>
          <w:b/>
          <w:bCs/>
        </w:rPr>
        <w:t>INSTRUCTIONS:</w:t>
      </w:r>
      <w:r>
        <w:rPr>
          <w:rFonts w:ascii="Times New Roman" w:hAnsi="Times New Roman" w:cs="Times New Roman"/>
        </w:rPr>
        <w:t xml:space="preserve"> </w:t>
      </w:r>
      <w:r w:rsidR="00893108" w:rsidRPr="00893108">
        <w:rPr>
          <w:rFonts w:ascii="Times New Roman" w:hAnsi="Times New Roman" w:cs="Times New Roman"/>
        </w:rPr>
        <w:t xml:space="preserve">For Parts II-VIII, for </w:t>
      </w:r>
      <w:r>
        <w:rPr>
          <w:rFonts w:ascii="Times New Roman" w:hAnsi="Times New Roman" w:cs="Times New Roman"/>
        </w:rPr>
        <w:t>each</w:t>
      </w:r>
      <w:r w:rsidR="00893108" w:rsidRPr="00893108">
        <w:rPr>
          <w:rFonts w:ascii="Times New Roman" w:hAnsi="Times New Roman" w:cs="Times New Roman"/>
        </w:rPr>
        <w:t xml:space="preserve"> “No” response, present mitigation for the risk in the space provided and/or as an attachment to this Checklist. </w:t>
      </w:r>
      <w:r w:rsidR="001A42FC">
        <w:rPr>
          <w:rFonts w:ascii="Times New Roman" w:hAnsi="Times New Roman" w:cs="Times New Roman"/>
        </w:rPr>
        <w:t xml:space="preserve"> </w:t>
      </w:r>
      <w:r w:rsidR="00893108" w:rsidRPr="00893108">
        <w:rPr>
          <w:rFonts w:ascii="Times New Roman" w:hAnsi="Times New Roman" w:cs="Times New Roman"/>
        </w:rPr>
        <w:t xml:space="preserve">You may reference a provision in the </w:t>
      </w:r>
      <w:r w:rsidR="005B5EC3">
        <w:rPr>
          <w:rFonts w:ascii="Times New Roman" w:hAnsi="Times New Roman" w:cs="Times New Roman"/>
        </w:rPr>
        <w:t>Subordinate Loan Document</w:t>
      </w:r>
      <w:r w:rsidR="00893108" w:rsidRPr="00893108">
        <w:rPr>
          <w:rFonts w:ascii="Times New Roman" w:hAnsi="Times New Roman" w:cs="Times New Roman"/>
        </w:rPr>
        <w:t xml:space="preserve">s, use of a published Fannie Mae Subordination Agreement or Rider, or proposed use of an unpublished Fannie Mae document (subject to approval of a non-delegated document modification memo) as mitigation. </w:t>
      </w:r>
      <w:r w:rsidR="001A42FC">
        <w:rPr>
          <w:rFonts w:ascii="Times New Roman" w:hAnsi="Times New Roman" w:cs="Times New Roman"/>
        </w:rPr>
        <w:t xml:space="preserve"> </w:t>
      </w:r>
      <w:r w:rsidR="00893108" w:rsidRPr="00893108">
        <w:rPr>
          <w:rFonts w:ascii="Times New Roman" w:hAnsi="Times New Roman" w:cs="Times New Roman"/>
        </w:rPr>
        <w:t>You may also reference other facts, circumstances or underwriting considerations</w:t>
      </w:r>
      <w:r w:rsidR="001C0D36">
        <w:rPr>
          <w:rFonts w:ascii="Times New Roman" w:hAnsi="Times New Roman" w:cs="Times New Roman"/>
        </w:rPr>
        <w:t>, as applicable</w:t>
      </w:r>
      <w:r w:rsidR="00893108" w:rsidRPr="00893108">
        <w:rPr>
          <w:rFonts w:ascii="Times New Roman" w:hAnsi="Times New Roman" w:cs="Times New Roman"/>
        </w:rPr>
        <w:t xml:space="preserve">. </w:t>
      </w:r>
      <w:r w:rsidR="001A42FC">
        <w:rPr>
          <w:rFonts w:ascii="Times New Roman" w:hAnsi="Times New Roman" w:cs="Times New Roman"/>
        </w:rPr>
        <w:t xml:space="preserve"> </w:t>
      </w:r>
      <w:r w:rsidR="00893108" w:rsidRPr="00893108">
        <w:rPr>
          <w:rFonts w:ascii="Times New Roman" w:hAnsi="Times New Roman" w:cs="Times New Roman"/>
        </w:rPr>
        <w:t xml:space="preserve">Where appropriate, summarize and analyze excerpts from the </w:t>
      </w:r>
      <w:r w:rsidR="005B5EC3">
        <w:rPr>
          <w:rFonts w:ascii="Times New Roman" w:hAnsi="Times New Roman" w:cs="Times New Roman"/>
        </w:rPr>
        <w:t>Subordinate Loan Document</w:t>
      </w:r>
      <w:r w:rsidR="00893108" w:rsidRPr="00893108">
        <w:rPr>
          <w:rFonts w:ascii="Times New Roman" w:hAnsi="Times New Roman" w:cs="Times New Roman"/>
        </w:rPr>
        <w:t>s; do not copy and paste entire loan document provisions but include relevant excerpts if necessary.</w:t>
      </w:r>
      <w:r w:rsidR="002E08E7">
        <w:rPr>
          <w:rFonts w:ascii="Times New Roman" w:hAnsi="Times New Roman" w:cs="Times New Roman"/>
        </w:rPr>
        <w:t xml:space="preserve">  </w:t>
      </w:r>
      <w:r w:rsidR="002E08E7" w:rsidRPr="002E08E7">
        <w:rPr>
          <w:rFonts w:ascii="Times New Roman" w:hAnsi="Times New Roman" w:cs="Times New Roman"/>
        </w:rPr>
        <w:t>Identify the source of the information</w:t>
      </w:r>
      <w:r w:rsidR="00221458">
        <w:rPr>
          <w:rFonts w:ascii="Times New Roman" w:hAnsi="Times New Roman" w:cs="Times New Roman"/>
        </w:rPr>
        <w:t>, and i</w:t>
      </w:r>
      <w:r w:rsidR="002E08E7" w:rsidRPr="002E08E7">
        <w:rPr>
          <w:rFonts w:ascii="Times New Roman" w:hAnsi="Times New Roman" w:cs="Times New Roman"/>
        </w:rPr>
        <w:t xml:space="preserve">nclude </w:t>
      </w:r>
      <w:r w:rsidR="00221458">
        <w:rPr>
          <w:rFonts w:ascii="Times New Roman" w:hAnsi="Times New Roman" w:cs="Times New Roman"/>
        </w:rPr>
        <w:t xml:space="preserve">the </w:t>
      </w:r>
      <w:r w:rsidR="005B5EC3">
        <w:rPr>
          <w:rFonts w:ascii="Times New Roman" w:hAnsi="Times New Roman" w:cs="Times New Roman"/>
        </w:rPr>
        <w:t>Subordinate Loan Document</w:t>
      </w:r>
      <w:r w:rsidR="002E08E7" w:rsidRPr="002E08E7">
        <w:rPr>
          <w:rFonts w:ascii="Times New Roman" w:hAnsi="Times New Roman" w:cs="Times New Roman"/>
        </w:rPr>
        <w:t xml:space="preserve"> Name and section reference as appropriate.</w:t>
      </w:r>
    </w:p>
    <w:p w14:paraId="569727FD" w14:textId="1F40C0E6" w:rsidR="00893108" w:rsidRPr="00893108" w:rsidRDefault="00EC424A" w:rsidP="0018796F">
      <w:pPr>
        <w:spacing w:line="240" w:lineRule="auto"/>
        <w:rPr>
          <w:rFonts w:ascii="Times New Roman" w:hAnsi="Times New Roman" w:cs="Times New Roman"/>
        </w:rPr>
      </w:pPr>
      <w:r>
        <w:rPr>
          <w:rFonts w:ascii="Times New Roman" w:hAnsi="Times New Roman" w:cs="Times New Roman"/>
        </w:rPr>
        <w:t>Note: In the context of bridge loans, Part II is informational only.</w:t>
      </w:r>
    </w:p>
    <w:p w14:paraId="3893F764" w14:textId="32F3CFA3" w:rsidR="00246163" w:rsidRPr="006D34B6" w:rsidRDefault="12D86CCF" w:rsidP="0018796F">
      <w:pPr>
        <w:pStyle w:val="ListParagraph"/>
        <w:keepNext/>
        <w:numPr>
          <w:ilvl w:val="0"/>
          <w:numId w:val="12"/>
        </w:numPr>
        <w:spacing w:line="240" w:lineRule="auto"/>
        <w:ind w:left="720"/>
        <w:contextualSpacing w:val="0"/>
        <w:rPr>
          <w:rFonts w:ascii="Times New Roman" w:hAnsi="Times New Roman" w:cs="Times New Roman"/>
          <w:b/>
          <w:bCs/>
        </w:rPr>
      </w:pPr>
      <w:r w:rsidRPr="77D230F7">
        <w:rPr>
          <w:rFonts w:ascii="Times New Roman" w:hAnsi="Times New Roman" w:cs="Times New Roman"/>
          <w:b/>
          <w:bCs/>
        </w:rPr>
        <w:lastRenderedPageBreak/>
        <w:t>REQUIREMENTS</w:t>
      </w:r>
      <w:r w:rsidR="0D586895" w:rsidRPr="77D230F7">
        <w:rPr>
          <w:rFonts w:ascii="Times New Roman" w:hAnsi="Times New Roman" w:cs="Times New Roman"/>
          <w:b/>
          <w:bCs/>
        </w:rPr>
        <w:t xml:space="preserve"> AND REVIEWER ANALYSIS</w:t>
      </w:r>
      <w:r w:rsidRPr="77D230F7">
        <w:rPr>
          <w:rFonts w:ascii="Times New Roman" w:hAnsi="Times New Roman" w:cs="Times New Roman"/>
          <w:b/>
          <w:bCs/>
        </w:rPr>
        <w:t xml:space="preserve">: </w:t>
      </w:r>
      <w:r w:rsidR="006D34B6">
        <w:rPr>
          <w:rFonts w:ascii="Times New Roman" w:hAnsi="Times New Roman" w:cs="Times New Roman"/>
          <w:b/>
          <w:bCs/>
        </w:rPr>
        <w:t>GENERAL</w:t>
      </w:r>
    </w:p>
    <w:tbl>
      <w:tblPr>
        <w:tblpPr w:leftFromText="180" w:rightFromText="180" w:vertAnchor="text" w:tblpX="-10" w:tblpY="1"/>
        <w:tblOverlap w:val="never"/>
        <w:tblW w:w="13130" w:type="dxa"/>
        <w:tblBorders>
          <w:top w:val="single" w:sz="2" w:space="0" w:color="auto"/>
          <w:left w:val="single" w:sz="2" w:space="0" w:color="auto"/>
          <w:bottom w:val="single" w:sz="2" w:space="0" w:color="auto"/>
          <w:right w:val="single" w:sz="2" w:space="0" w:color="auto"/>
          <w:insideH w:val="single" w:sz="8" w:space="0" w:color="000000" w:themeColor="text1"/>
          <w:insideV w:val="single" w:sz="8" w:space="0" w:color="000000" w:themeColor="text1"/>
        </w:tblBorders>
        <w:tblCellMar>
          <w:left w:w="145" w:type="dxa"/>
          <w:right w:w="145" w:type="dxa"/>
        </w:tblCellMar>
        <w:tblLook w:val="04A0" w:firstRow="1" w:lastRow="0" w:firstColumn="1" w:lastColumn="0" w:noHBand="0" w:noVBand="1"/>
      </w:tblPr>
      <w:tblGrid>
        <w:gridCol w:w="2378"/>
        <w:gridCol w:w="4629"/>
        <w:gridCol w:w="1208"/>
        <w:gridCol w:w="4915"/>
      </w:tblGrid>
      <w:tr w:rsidR="000F562B" w:rsidRPr="003A170A" w14:paraId="0B0015E6" w14:textId="77777777" w:rsidTr="0344D792">
        <w:trPr>
          <w:tblHeader/>
        </w:trPr>
        <w:tc>
          <w:tcPr>
            <w:tcW w:w="0" w:type="auto"/>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1ECAF934" w14:textId="77777777" w:rsidR="006B2A3A" w:rsidRPr="003A170A" w:rsidRDefault="006B2A3A" w:rsidP="0018796F">
            <w:pPr>
              <w:spacing w:before="60" w:after="120" w:line="240" w:lineRule="auto"/>
              <w:rPr>
                <w:rFonts w:ascii="Times New Roman" w:eastAsia="Times New Roman" w:hAnsi="Times New Roman" w:cs="Times New Roman"/>
                <w:b/>
              </w:rPr>
            </w:pPr>
            <w:r w:rsidRPr="003A170A">
              <w:rPr>
                <w:rFonts w:ascii="Times New Roman" w:eastAsia="Times New Roman" w:hAnsi="Times New Roman" w:cs="Times New Roman"/>
                <w:b/>
              </w:rPr>
              <w:t>SUBJECT MATTER</w:t>
            </w:r>
          </w:p>
        </w:tc>
        <w:tc>
          <w:tcPr>
            <w:tcW w:w="0" w:type="auto"/>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6BC70918" w14:textId="77777777" w:rsidR="006B2A3A" w:rsidRPr="003A170A" w:rsidRDefault="006B2A3A" w:rsidP="002D538B">
            <w:pP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REQUIREMENT</w:t>
            </w:r>
          </w:p>
        </w:tc>
        <w:tc>
          <w:tcPr>
            <w:tcW w:w="0" w:type="auto"/>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vAlign w:val="center"/>
            <w:hideMark/>
          </w:tcPr>
          <w:p w14:paraId="2B9BFBF9" w14:textId="13D76511" w:rsidR="006B2A3A" w:rsidRPr="003A170A" w:rsidRDefault="006B2A3A" w:rsidP="0018796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SELECT Y/N</w:t>
            </w:r>
          </w:p>
        </w:tc>
        <w:tc>
          <w:tcPr>
            <w:tcW w:w="4915"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tcPr>
          <w:p w14:paraId="169FC974" w14:textId="667A5BD2" w:rsidR="006B2A3A" w:rsidRPr="003A170A" w:rsidRDefault="12D755DA" w:rsidP="0018796F">
            <w:pPr>
              <w:spacing w:before="120" w:after="120" w:line="240" w:lineRule="auto"/>
              <w:rPr>
                <w:rFonts w:ascii="Times New Roman" w:eastAsia="Times New Roman" w:hAnsi="Times New Roman" w:cs="Times New Roman"/>
                <w:b/>
                <w:bCs/>
              </w:rPr>
            </w:pPr>
            <w:r w:rsidRPr="6FD8C925">
              <w:rPr>
                <w:rFonts w:ascii="Times New Roman" w:eastAsia="Times New Roman" w:hAnsi="Times New Roman" w:cs="Times New Roman"/>
                <w:b/>
                <w:bCs/>
              </w:rPr>
              <w:t>ANALYSIS/MITIGATION SUMMARY</w:t>
            </w:r>
          </w:p>
        </w:tc>
      </w:tr>
      <w:tr w:rsidR="000F562B" w:rsidRPr="003A170A" w14:paraId="0F3BB5C8" w14:textId="77777777" w:rsidTr="0344D792">
        <w:tc>
          <w:tcPr>
            <w:tcW w:w="0" w:type="auto"/>
            <w:tcBorders>
              <w:top w:val="single" w:sz="8" w:space="0" w:color="000000" w:themeColor="text1"/>
              <w:left w:val="single" w:sz="8" w:space="0" w:color="000000" w:themeColor="text1"/>
              <w:right w:val="single" w:sz="8" w:space="0" w:color="000000" w:themeColor="text1"/>
            </w:tcBorders>
            <w:hideMark/>
          </w:tcPr>
          <w:p w14:paraId="41E8AE6B" w14:textId="494CFFA3" w:rsidR="006B2A3A" w:rsidRPr="00282A14" w:rsidRDefault="006B2A3A" w:rsidP="0018796F">
            <w:pPr>
              <w:pStyle w:val="ListParagraph"/>
              <w:numPr>
                <w:ilvl w:val="0"/>
                <w:numId w:val="28"/>
              </w:numPr>
              <w:spacing w:before="60" w:after="120" w:line="240" w:lineRule="auto"/>
              <w:contextualSpacing w:val="0"/>
              <w:rPr>
                <w:rFonts w:ascii="Times New Roman" w:eastAsia="Times New Roman" w:hAnsi="Times New Roman" w:cs="Times New Roman"/>
                <w:b/>
              </w:rPr>
            </w:pPr>
            <w:r w:rsidRPr="00282A14">
              <w:rPr>
                <w:rFonts w:ascii="Times New Roman" w:eastAsia="Times New Roman" w:hAnsi="Times New Roman" w:cs="Times New Roman"/>
                <w:b/>
              </w:rPr>
              <w:t>Interest Rate</w:t>
            </w:r>
          </w:p>
        </w:tc>
        <w:tc>
          <w:tcPr>
            <w:tcW w:w="0" w:type="auto"/>
            <w:tcBorders>
              <w:top w:val="single" w:sz="8" w:space="0" w:color="000000" w:themeColor="text1"/>
              <w:left w:val="single" w:sz="8" w:space="0" w:color="000000" w:themeColor="text1"/>
              <w:right w:val="single" w:sz="8" w:space="0" w:color="000000" w:themeColor="text1"/>
            </w:tcBorders>
          </w:tcPr>
          <w:p w14:paraId="16782227" w14:textId="246A5169" w:rsidR="006B2A3A" w:rsidRPr="003A170A" w:rsidRDefault="006B2A3A" w:rsidP="002D538B">
            <w:pPr>
              <w:spacing w:after="120" w:line="240" w:lineRule="auto"/>
              <w:jc w:val="both"/>
              <w:rPr>
                <w:rFonts w:ascii="Times New Roman" w:hAnsi="Times New Roman" w:cs="Times New Roman"/>
              </w:rPr>
            </w:pPr>
            <w:r>
              <w:rPr>
                <w:rFonts w:ascii="Times New Roman" w:eastAsia="Times New Roman" w:hAnsi="Times New Roman" w:cs="Times New Roman"/>
                <w:bCs/>
              </w:rPr>
              <w:t>The</w:t>
            </w:r>
            <w:r w:rsidRPr="003A170A">
              <w:rPr>
                <w:rFonts w:ascii="Times New Roman" w:hAnsi="Times New Roman" w:cs="Times New Roman"/>
              </w:rPr>
              <w:t xml:space="preserve"> Subordinate Loan </w:t>
            </w:r>
            <w:r>
              <w:rPr>
                <w:rFonts w:ascii="Times New Roman" w:hAnsi="Times New Roman" w:cs="Times New Roman"/>
              </w:rPr>
              <w:t xml:space="preserve">has </w:t>
            </w:r>
            <w:r w:rsidRPr="003A170A">
              <w:rPr>
                <w:rFonts w:ascii="Times New Roman" w:hAnsi="Times New Roman" w:cs="Times New Roman"/>
              </w:rPr>
              <w:t>a fixed interest rate (or no interest payable</w:t>
            </w:r>
            <w:r>
              <w:rPr>
                <w:rFonts w:ascii="Times New Roman" w:hAnsi="Times New Roman" w:cs="Times New Roman"/>
              </w:rPr>
              <w:t xml:space="preserve">, </w:t>
            </w:r>
            <w:r w:rsidRPr="000E01D2">
              <w:rPr>
                <w:rFonts w:ascii="Times New Roman" w:hAnsi="Times New Roman" w:cs="Times New Roman"/>
                <w:i/>
                <w:iCs/>
              </w:rPr>
              <w:t>i.e.</w:t>
            </w:r>
            <w:r>
              <w:rPr>
                <w:rFonts w:ascii="Times New Roman" w:hAnsi="Times New Roman" w:cs="Times New Roman"/>
              </w:rPr>
              <w:t>, a 0% interest rate</w:t>
            </w:r>
            <w:r w:rsidRPr="003A170A">
              <w:rPr>
                <w:rFonts w:ascii="Times New Roman" w:hAnsi="Times New Roman" w:cs="Times New Roman"/>
              </w:rPr>
              <w:t>)</w:t>
            </w:r>
            <w:r w:rsidR="00C17C36">
              <w:rPr>
                <w:rFonts w:ascii="Times New Roman" w:hAnsi="Times New Roman" w:cs="Times New Roman"/>
              </w:rPr>
              <w:t>.</w:t>
            </w:r>
          </w:p>
        </w:tc>
        <w:tc>
          <w:tcPr>
            <w:tcW w:w="0" w:type="auto"/>
            <w:tcBorders>
              <w:top w:val="single" w:sz="8" w:space="0" w:color="000000" w:themeColor="text1"/>
              <w:left w:val="single" w:sz="8" w:space="0" w:color="000000" w:themeColor="text1"/>
              <w:right w:val="single" w:sz="2" w:space="0" w:color="auto"/>
            </w:tcBorders>
          </w:tcPr>
          <w:p w14:paraId="19C2FF7F"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68D06FFE"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915" w:type="dxa"/>
            <w:tcBorders>
              <w:top w:val="single" w:sz="8" w:space="0" w:color="000000" w:themeColor="text1"/>
              <w:left w:val="single" w:sz="8" w:space="0" w:color="000000" w:themeColor="text1"/>
              <w:right w:val="single" w:sz="2" w:space="0" w:color="auto"/>
            </w:tcBorders>
          </w:tcPr>
          <w:p w14:paraId="1F6560B5" w14:textId="6450A8CD" w:rsidR="006B2A3A" w:rsidRPr="003A170A" w:rsidRDefault="006B2A3A" w:rsidP="0018796F">
            <w:pPr>
              <w:spacing w:after="0" w:line="240" w:lineRule="auto"/>
              <w:rPr>
                <w:rFonts w:ascii="Times New Roman" w:eastAsia="Times New Roman" w:hAnsi="Times New Roman" w:cs="Times New Roman"/>
              </w:rPr>
            </w:pPr>
          </w:p>
        </w:tc>
      </w:tr>
      <w:tr w:rsidR="000F562B" w:rsidRPr="003A170A" w14:paraId="70591BB6" w14:textId="77777777" w:rsidTr="0344D792">
        <w:tc>
          <w:tcPr>
            <w:tcW w:w="0" w:type="auto"/>
            <w:tcBorders>
              <w:top w:val="single" w:sz="8" w:space="0" w:color="000000" w:themeColor="text1"/>
              <w:left w:val="single" w:sz="2" w:space="0" w:color="auto"/>
              <w:right w:val="single" w:sz="8" w:space="0" w:color="000000" w:themeColor="text1"/>
            </w:tcBorders>
          </w:tcPr>
          <w:p w14:paraId="3EDDF3EC" w14:textId="77777777" w:rsidR="006B2A3A" w:rsidRPr="00282A14" w:rsidRDefault="006B2A3A" w:rsidP="0018796F">
            <w:pPr>
              <w:pStyle w:val="ListParagraph"/>
              <w:numPr>
                <w:ilvl w:val="0"/>
                <w:numId w:val="28"/>
              </w:numPr>
              <w:spacing w:before="60" w:after="120" w:line="240" w:lineRule="auto"/>
              <w:contextualSpacing w:val="0"/>
              <w:rPr>
                <w:rFonts w:ascii="Times New Roman" w:eastAsia="Times New Roman" w:hAnsi="Times New Roman" w:cs="Times New Roman"/>
                <w:b/>
              </w:rPr>
            </w:pPr>
            <w:r w:rsidRPr="00282A14">
              <w:rPr>
                <w:rFonts w:ascii="Times New Roman" w:eastAsia="Times New Roman" w:hAnsi="Times New Roman" w:cs="Times New Roman"/>
                <w:b/>
              </w:rPr>
              <w:t>Maturity Date</w:t>
            </w:r>
          </w:p>
        </w:tc>
        <w:tc>
          <w:tcPr>
            <w:tcW w:w="0" w:type="auto"/>
            <w:tcBorders>
              <w:top w:val="single" w:sz="8" w:space="0" w:color="000000" w:themeColor="text1"/>
              <w:left w:val="single" w:sz="8" w:space="0" w:color="000000" w:themeColor="text1"/>
              <w:right w:val="single" w:sz="8" w:space="0" w:color="000000" w:themeColor="text1"/>
            </w:tcBorders>
          </w:tcPr>
          <w:p w14:paraId="63E38C95" w14:textId="316A6F3C" w:rsidR="006B2A3A" w:rsidRPr="003A170A" w:rsidRDefault="006B2A3A" w:rsidP="002D538B">
            <w:pPr>
              <w:spacing w:after="120" w:line="240" w:lineRule="auto"/>
              <w:jc w:val="both"/>
              <w:rPr>
                <w:rFonts w:ascii="Times New Roman" w:eastAsia="Times New Roman" w:hAnsi="Times New Roman" w:cs="Times New Roman"/>
              </w:rPr>
            </w:pPr>
            <w:r>
              <w:rPr>
                <w:rFonts w:ascii="Times New Roman" w:eastAsia="Times New Roman" w:hAnsi="Times New Roman" w:cs="Times New Roman"/>
                <w:bCs/>
              </w:rPr>
              <w:t>The Subordinate Loan either</w:t>
            </w:r>
            <w:r w:rsidR="004D4C92">
              <w:rPr>
                <w:rFonts w:ascii="Times New Roman" w:eastAsia="Times New Roman" w:hAnsi="Times New Roman" w:cs="Times New Roman"/>
                <w:bCs/>
              </w:rPr>
              <w:t>:</w:t>
            </w:r>
            <w:r>
              <w:rPr>
                <w:rFonts w:ascii="Times New Roman" w:eastAsia="Times New Roman" w:hAnsi="Times New Roman" w:cs="Times New Roman"/>
                <w:bCs/>
              </w:rPr>
              <w:t xml:space="preserve"> (a) </w:t>
            </w:r>
            <w:r w:rsidRPr="003A170A">
              <w:rPr>
                <w:rFonts w:ascii="Times New Roman" w:eastAsia="Times New Roman" w:hAnsi="Times New Roman" w:cs="Times New Roman"/>
                <w:bCs/>
              </w:rPr>
              <w:t>mature</w:t>
            </w:r>
            <w:r>
              <w:rPr>
                <w:rFonts w:ascii="Times New Roman" w:eastAsia="Times New Roman" w:hAnsi="Times New Roman" w:cs="Times New Roman"/>
                <w:bCs/>
              </w:rPr>
              <w:t>s</w:t>
            </w:r>
            <w:r w:rsidRPr="003A170A">
              <w:rPr>
                <w:rFonts w:ascii="Times New Roman" w:eastAsia="Times New Roman" w:hAnsi="Times New Roman" w:cs="Times New Roman"/>
                <w:bCs/>
              </w:rPr>
              <w:t xml:space="preserve"> at least 180 days after the Maturity Date of the </w:t>
            </w:r>
            <w:r>
              <w:rPr>
                <w:rFonts w:ascii="Times New Roman" w:eastAsia="Times New Roman" w:hAnsi="Times New Roman" w:cs="Times New Roman"/>
                <w:bCs/>
              </w:rPr>
              <w:t>Senior</w:t>
            </w:r>
            <w:r w:rsidRPr="003A170A">
              <w:rPr>
                <w:rFonts w:ascii="Times New Roman" w:eastAsia="Times New Roman" w:hAnsi="Times New Roman" w:cs="Times New Roman"/>
                <w:bCs/>
              </w:rPr>
              <w:t xml:space="preserve"> Loan and any Pre-Existing </w:t>
            </w:r>
            <w:r>
              <w:rPr>
                <w:rFonts w:ascii="Times New Roman" w:eastAsia="Times New Roman" w:hAnsi="Times New Roman" w:cs="Times New Roman"/>
                <w:bCs/>
              </w:rPr>
              <w:t xml:space="preserve">Senior </w:t>
            </w:r>
            <w:r w:rsidRPr="003A170A">
              <w:rPr>
                <w:rFonts w:ascii="Times New Roman" w:eastAsia="Times New Roman" w:hAnsi="Times New Roman" w:cs="Times New Roman"/>
                <w:bCs/>
              </w:rPr>
              <w:t>Loans</w:t>
            </w:r>
            <w:r>
              <w:rPr>
                <w:rFonts w:ascii="Times New Roman" w:eastAsia="Times New Roman" w:hAnsi="Times New Roman" w:cs="Times New Roman"/>
                <w:bCs/>
              </w:rPr>
              <w:t>, or (b)</w:t>
            </w:r>
            <w:r w:rsidR="004D4C92">
              <w:rPr>
                <w:rFonts w:ascii="Times New Roman" w:eastAsia="Times New Roman" w:hAnsi="Times New Roman" w:cs="Times New Roman"/>
                <w:bCs/>
              </w:rPr>
              <w:t> </w:t>
            </w:r>
            <w:r w:rsidR="004B056A">
              <w:rPr>
                <w:rFonts w:ascii="Times New Roman" w:eastAsia="Times New Roman" w:hAnsi="Times New Roman" w:cs="Times New Roman"/>
                <w:bCs/>
              </w:rPr>
              <w:t>fully amortizes</w:t>
            </w:r>
            <w:r w:rsidR="00C17C36">
              <w:rPr>
                <w:rFonts w:ascii="Times New Roman" w:eastAsia="Times New Roman" w:hAnsi="Times New Roman" w:cs="Times New Roman"/>
                <w:bCs/>
              </w:rPr>
              <w:t>.</w:t>
            </w:r>
          </w:p>
        </w:tc>
        <w:tc>
          <w:tcPr>
            <w:tcW w:w="0" w:type="auto"/>
            <w:tcBorders>
              <w:top w:val="single" w:sz="8" w:space="0" w:color="000000" w:themeColor="text1"/>
              <w:left w:val="single" w:sz="8" w:space="0" w:color="000000" w:themeColor="text1"/>
              <w:right w:val="single" w:sz="2" w:space="0" w:color="auto"/>
            </w:tcBorders>
          </w:tcPr>
          <w:p w14:paraId="2B9526E4"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1401CED9"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915" w:type="dxa"/>
            <w:tcBorders>
              <w:top w:val="single" w:sz="8" w:space="0" w:color="000000" w:themeColor="text1"/>
              <w:left w:val="single" w:sz="8" w:space="0" w:color="000000" w:themeColor="text1"/>
              <w:right w:val="single" w:sz="2" w:space="0" w:color="auto"/>
            </w:tcBorders>
          </w:tcPr>
          <w:p w14:paraId="24692264" w14:textId="77777777" w:rsidR="006B2A3A" w:rsidRPr="003A170A" w:rsidRDefault="006B2A3A" w:rsidP="0018796F">
            <w:pPr>
              <w:spacing w:after="0" w:line="240" w:lineRule="auto"/>
              <w:rPr>
                <w:rFonts w:ascii="Times New Roman" w:eastAsia="Times New Roman" w:hAnsi="Times New Roman" w:cs="Times New Roman"/>
              </w:rPr>
            </w:pPr>
          </w:p>
        </w:tc>
      </w:tr>
      <w:tr w:rsidR="000F562B" w:rsidRPr="003A170A" w14:paraId="4C4D40D5" w14:textId="77777777" w:rsidTr="0344D792">
        <w:tc>
          <w:tcPr>
            <w:tcW w:w="0" w:type="auto"/>
            <w:tcBorders>
              <w:top w:val="single" w:sz="8" w:space="0" w:color="000000" w:themeColor="text1"/>
              <w:left w:val="single" w:sz="8" w:space="0" w:color="000000" w:themeColor="text1"/>
              <w:right w:val="single" w:sz="8" w:space="0" w:color="000000" w:themeColor="text1"/>
            </w:tcBorders>
            <w:hideMark/>
          </w:tcPr>
          <w:p w14:paraId="2588F69A" w14:textId="65F38131" w:rsidR="006B2A3A" w:rsidRPr="00282A14" w:rsidRDefault="006B2A3A" w:rsidP="0018796F">
            <w:pPr>
              <w:pStyle w:val="ListParagraph"/>
              <w:numPr>
                <w:ilvl w:val="0"/>
                <w:numId w:val="28"/>
              </w:numPr>
              <w:spacing w:before="60" w:after="120" w:line="240" w:lineRule="auto"/>
              <w:contextualSpacing w:val="0"/>
              <w:rPr>
                <w:rFonts w:ascii="Times New Roman" w:eastAsia="Times New Roman" w:hAnsi="Times New Roman" w:cs="Times New Roman"/>
              </w:rPr>
            </w:pPr>
            <w:r w:rsidRPr="00282A14">
              <w:rPr>
                <w:rFonts w:ascii="Times New Roman" w:eastAsia="Times New Roman" w:hAnsi="Times New Roman" w:cs="Times New Roman"/>
                <w:b/>
              </w:rPr>
              <w:t>Non-Recourse</w:t>
            </w:r>
          </w:p>
        </w:tc>
        <w:tc>
          <w:tcPr>
            <w:tcW w:w="0" w:type="auto"/>
            <w:tcBorders>
              <w:top w:val="single" w:sz="8" w:space="0" w:color="000000" w:themeColor="text1"/>
              <w:left w:val="single" w:sz="8" w:space="0" w:color="000000" w:themeColor="text1"/>
              <w:right w:val="single" w:sz="8" w:space="0" w:color="000000" w:themeColor="text1"/>
            </w:tcBorders>
            <w:hideMark/>
          </w:tcPr>
          <w:p w14:paraId="55C0E922" w14:textId="62711627" w:rsidR="006B2A3A" w:rsidRDefault="006B2A3A" w:rsidP="002D538B">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w:t>
            </w:r>
            <w:r w:rsidRPr="003A170A">
              <w:rPr>
                <w:rFonts w:ascii="Times New Roman" w:eastAsia="Times New Roman" w:hAnsi="Times New Roman" w:cs="Times New Roman"/>
              </w:rPr>
              <w:t xml:space="preserve">Subordinate Loan </w:t>
            </w:r>
            <w:r w:rsidR="0042390A">
              <w:rPr>
                <w:rFonts w:ascii="Times New Roman" w:eastAsia="Times New Roman" w:hAnsi="Times New Roman" w:cs="Times New Roman"/>
              </w:rPr>
              <w:t xml:space="preserve">and Senior Loan </w:t>
            </w:r>
            <w:r>
              <w:rPr>
                <w:rFonts w:ascii="Times New Roman" w:eastAsia="Times New Roman" w:hAnsi="Times New Roman" w:cs="Times New Roman"/>
              </w:rPr>
              <w:t>contain the same recourse/</w:t>
            </w:r>
            <w:r w:rsidRPr="003A170A">
              <w:rPr>
                <w:rFonts w:ascii="Times New Roman" w:eastAsia="Times New Roman" w:hAnsi="Times New Roman" w:cs="Times New Roman"/>
              </w:rPr>
              <w:t xml:space="preserve">non-recourse </w:t>
            </w:r>
            <w:r>
              <w:rPr>
                <w:rFonts w:ascii="Times New Roman" w:eastAsia="Times New Roman" w:hAnsi="Times New Roman" w:cs="Times New Roman"/>
              </w:rPr>
              <w:t>provisions</w:t>
            </w:r>
            <w:r w:rsidR="00C17C36">
              <w:rPr>
                <w:rFonts w:ascii="Times New Roman" w:eastAsia="Times New Roman" w:hAnsi="Times New Roman" w:cs="Times New Roman"/>
              </w:rPr>
              <w:t>.</w:t>
            </w:r>
          </w:p>
          <w:p w14:paraId="12693190" w14:textId="22352E06" w:rsidR="00D20ACC" w:rsidRPr="00C53423" w:rsidRDefault="008C0F7B" w:rsidP="002D538B">
            <w:pPr>
              <w:spacing w:after="120" w:line="240" w:lineRule="auto"/>
              <w:jc w:val="both"/>
              <w:rPr>
                <w:rFonts w:ascii="Times New Roman" w:eastAsia="Times New Roman" w:hAnsi="Times New Roman" w:cs="Times New Roman"/>
                <w:i/>
                <w:iCs/>
              </w:rPr>
            </w:pPr>
            <w:r w:rsidRPr="003266D0">
              <w:rPr>
                <w:rFonts w:ascii="Times New Roman" w:eastAsia="Times New Roman" w:hAnsi="Times New Roman" w:cs="Times New Roman"/>
              </w:rPr>
              <w:t>[Select</w:t>
            </w:r>
            <w:r w:rsidR="00D20ACC" w:rsidRPr="003266D0">
              <w:rPr>
                <w:rFonts w:ascii="Times New Roman" w:eastAsia="Times New Roman" w:hAnsi="Times New Roman" w:cs="Times New Roman"/>
              </w:rPr>
              <w:t xml:space="preserve"> “</w:t>
            </w:r>
            <w:r w:rsidR="00CE606C" w:rsidRPr="003266D0">
              <w:rPr>
                <w:rFonts w:ascii="Times New Roman" w:eastAsia="Times New Roman" w:hAnsi="Times New Roman" w:cs="Times New Roman"/>
              </w:rPr>
              <w:t>Yes</w:t>
            </w:r>
            <w:r w:rsidR="00D20ACC" w:rsidRPr="003266D0">
              <w:rPr>
                <w:rFonts w:ascii="Times New Roman" w:eastAsia="Times New Roman" w:hAnsi="Times New Roman" w:cs="Times New Roman"/>
              </w:rPr>
              <w:t>” if the Subordinate Loan</w:t>
            </w:r>
            <w:r w:rsidR="000D7EA2" w:rsidRPr="003266D0">
              <w:rPr>
                <w:rFonts w:ascii="Times New Roman" w:eastAsia="Times New Roman" w:hAnsi="Times New Roman" w:cs="Times New Roman"/>
              </w:rPr>
              <w:t xml:space="preserve"> does not allow </w:t>
            </w:r>
            <w:r w:rsidR="00CE606C" w:rsidRPr="003266D0">
              <w:rPr>
                <w:rFonts w:ascii="Times New Roman" w:eastAsia="Times New Roman" w:hAnsi="Times New Roman" w:cs="Times New Roman"/>
              </w:rPr>
              <w:t>greater</w:t>
            </w:r>
            <w:r w:rsidR="000D7EA2" w:rsidRPr="003266D0">
              <w:rPr>
                <w:rFonts w:ascii="Times New Roman" w:eastAsia="Times New Roman" w:hAnsi="Times New Roman" w:cs="Times New Roman"/>
              </w:rPr>
              <w:t xml:space="preserve"> recourse than the Senior Loan.</w:t>
            </w:r>
            <w:r w:rsidRPr="003266D0">
              <w:rPr>
                <w:rFonts w:ascii="Times New Roman" w:eastAsia="Times New Roman" w:hAnsi="Times New Roman" w:cs="Times New Roman"/>
              </w:rPr>
              <w:t>]</w:t>
            </w:r>
          </w:p>
        </w:tc>
        <w:tc>
          <w:tcPr>
            <w:tcW w:w="0" w:type="auto"/>
            <w:tcBorders>
              <w:top w:val="single" w:sz="8" w:space="0" w:color="000000" w:themeColor="text1"/>
              <w:left w:val="single" w:sz="8" w:space="0" w:color="000000" w:themeColor="text1"/>
              <w:right w:val="single" w:sz="2" w:space="0" w:color="auto"/>
            </w:tcBorders>
          </w:tcPr>
          <w:p w14:paraId="689F1CF4"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55C6178F" w14:textId="695BF536"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915" w:type="dxa"/>
            <w:tcBorders>
              <w:top w:val="single" w:sz="8" w:space="0" w:color="000000" w:themeColor="text1"/>
              <w:left w:val="single" w:sz="8" w:space="0" w:color="000000" w:themeColor="text1"/>
              <w:right w:val="single" w:sz="2" w:space="0" w:color="auto"/>
            </w:tcBorders>
          </w:tcPr>
          <w:p w14:paraId="2B8299A6" w14:textId="515E70AD" w:rsidR="006B2A3A" w:rsidRPr="003A170A" w:rsidRDefault="00013B9C" w:rsidP="0018796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[If “No”, specify </w:t>
            </w:r>
            <w:r w:rsidR="00575FFD">
              <w:rPr>
                <w:rFonts w:ascii="Times New Roman" w:eastAsia="Times New Roman" w:hAnsi="Times New Roman" w:cs="Times New Roman"/>
              </w:rPr>
              <w:t xml:space="preserve">the circumstances under which </w:t>
            </w:r>
            <w:r w:rsidR="003A2D6E">
              <w:rPr>
                <w:rFonts w:ascii="Times New Roman" w:eastAsia="Times New Roman" w:hAnsi="Times New Roman" w:cs="Times New Roman"/>
              </w:rPr>
              <w:t>recourse might be available to Subordinate Lender but not to Senior Lender]</w:t>
            </w:r>
          </w:p>
        </w:tc>
      </w:tr>
      <w:tr w:rsidR="000F562B" w:rsidRPr="003A170A" w14:paraId="744674EA" w14:textId="77777777" w:rsidTr="0344D792">
        <w:tc>
          <w:tcPr>
            <w:tcW w:w="0" w:type="auto"/>
            <w:tcBorders>
              <w:left w:val="single" w:sz="2" w:space="0" w:color="auto"/>
              <w:right w:val="single" w:sz="8" w:space="0" w:color="000000" w:themeColor="text1"/>
            </w:tcBorders>
          </w:tcPr>
          <w:p w14:paraId="522E468D" w14:textId="29F7EE7A" w:rsidR="006B2A3A" w:rsidRPr="00282A14" w:rsidRDefault="006B2A3A" w:rsidP="0018796F">
            <w:pPr>
              <w:pStyle w:val="ListParagraph"/>
              <w:numPr>
                <w:ilvl w:val="0"/>
                <w:numId w:val="28"/>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Subordinate Loan Collateral</w:t>
            </w:r>
          </w:p>
        </w:tc>
        <w:tc>
          <w:tcPr>
            <w:tcW w:w="0" w:type="auto"/>
            <w:tcBorders>
              <w:top w:val="single" w:sz="8" w:space="0" w:color="000000" w:themeColor="text1"/>
              <w:left w:val="single" w:sz="8" w:space="0" w:color="000000" w:themeColor="text1"/>
              <w:right w:val="single" w:sz="8" w:space="0" w:color="000000" w:themeColor="text1"/>
            </w:tcBorders>
          </w:tcPr>
          <w:p w14:paraId="545563BE" w14:textId="69B6699C" w:rsidR="006B2A3A" w:rsidRPr="0083161A" w:rsidRDefault="00A84CE6" w:rsidP="002D538B">
            <w:pPr>
              <w:spacing w:after="120" w:line="240" w:lineRule="auto"/>
              <w:jc w:val="both"/>
              <w:rPr>
                <w:rFonts w:ascii="Times New Roman" w:eastAsia="Times New Roman" w:hAnsi="Times New Roman" w:cs="Times New Roman"/>
              </w:rPr>
            </w:pPr>
            <w:r w:rsidRPr="00306B2D">
              <w:rPr>
                <w:rFonts w:ascii="Times New Roman" w:eastAsia="Times New Roman" w:hAnsi="Times New Roman" w:cs="Times New Roman"/>
              </w:rPr>
              <w:t>All t</w:t>
            </w:r>
            <w:r w:rsidR="00E6534C" w:rsidRPr="00306B2D">
              <w:rPr>
                <w:rFonts w:ascii="Times New Roman" w:eastAsia="Times New Roman" w:hAnsi="Times New Roman" w:cs="Times New Roman"/>
              </w:rPr>
              <w:t xml:space="preserve">he collateral securing the Subordinate Loan </w:t>
            </w:r>
            <w:r w:rsidRPr="00306B2D">
              <w:rPr>
                <w:rFonts w:ascii="Times New Roman" w:eastAsia="Times New Roman" w:hAnsi="Times New Roman" w:cs="Times New Roman"/>
              </w:rPr>
              <w:t>also</w:t>
            </w:r>
            <w:r w:rsidR="00E6534C" w:rsidRPr="00306B2D">
              <w:rPr>
                <w:rFonts w:ascii="Times New Roman" w:eastAsia="Times New Roman" w:hAnsi="Times New Roman" w:cs="Times New Roman"/>
              </w:rPr>
              <w:t xml:space="preserve"> secures the Senior Loan</w:t>
            </w:r>
            <w:r w:rsidR="00C17C36" w:rsidRPr="00306B2D">
              <w:rPr>
                <w:rFonts w:ascii="Times New Roman" w:eastAsia="Times New Roman" w:hAnsi="Times New Roman" w:cs="Times New Roman"/>
              </w:rPr>
              <w:t>.</w:t>
            </w:r>
          </w:p>
        </w:tc>
        <w:tc>
          <w:tcPr>
            <w:tcW w:w="0" w:type="auto"/>
            <w:tcBorders>
              <w:top w:val="single" w:sz="8" w:space="0" w:color="000000" w:themeColor="text1"/>
              <w:left w:val="single" w:sz="8" w:space="0" w:color="000000" w:themeColor="text1"/>
              <w:right w:val="single" w:sz="2" w:space="0" w:color="auto"/>
            </w:tcBorders>
          </w:tcPr>
          <w:p w14:paraId="6AE045AA"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2ABE894E" w14:textId="024EA225"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915" w:type="dxa"/>
            <w:tcBorders>
              <w:top w:val="single" w:sz="8" w:space="0" w:color="000000" w:themeColor="text1"/>
              <w:left w:val="single" w:sz="8" w:space="0" w:color="000000" w:themeColor="text1"/>
              <w:right w:val="single" w:sz="2" w:space="0" w:color="auto"/>
            </w:tcBorders>
          </w:tcPr>
          <w:p w14:paraId="06AEA040" w14:textId="1DAF1672" w:rsidR="006B2A3A" w:rsidRPr="003A170A" w:rsidRDefault="006B2A3A" w:rsidP="0018796F">
            <w:pPr>
              <w:spacing w:after="0" w:line="240" w:lineRule="auto"/>
              <w:rPr>
                <w:rFonts w:ascii="Times New Roman" w:eastAsia="Times New Roman" w:hAnsi="Times New Roman" w:cs="Times New Roman"/>
              </w:rPr>
            </w:pPr>
            <w:r w:rsidRPr="002657A8">
              <w:rPr>
                <w:rFonts w:ascii="Times New Roman" w:eastAsia="Times New Roman" w:hAnsi="Times New Roman" w:cs="Times New Roman"/>
              </w:rPr>
              <w:t>[</w:t>
            </w:r>
            <w:r w:rsidR="000E7049">
              <w:rPr>
                <w:rFonts w:ascii="Times New Roman" w:eastAsia="Times New Roman" w:hAnsi="Times New Roman" w:cs="Times New Roman"/>
              </w:rPr>
              <w:t>If “No”, s</w:t>
            </w:r>
            <w:r w:rsidR="00EC3D38">
              <w:rPr>
                <w:rFonts w:ascii="Times New Roman" w:eastAsia="Times New Roman" w:hAnsi="Times New Roman" w:cs="Times New Roman"/>
              </w:rPr>
              <w:t>pecify the</w:t>
            </w:r>
            <w:r>
              <w:rPr>
                <w:rFonts w:ascii="Times New Roman" w:eastAsia="Times New Roman" w:hAnsi="Times New Roman" w:cs="Times New Roman"/>
              </w:rPr>
              <w:t xml:space="preserve"> </w:t>
            </w:r>
            <w:r w:rsidRPr="002657A8">
              <w:rPr>
                <w:rFonts w:ascii="Times New Roman" w:eastAsia="Times New Roman" w:hAnsi="Times New Roman" w:cs="Times New Roman"/>
              </w:rPr>
              <w:t xml:space="preserve">additional </w:t>
            </w:r>
            <w:r w:rsidR="00691FAB">
              <w:rPr>
                <w:rFonts w:ascii="Times New Roman" w:eastAsia="Times New Roman" w:hAnsi="Times New Roman" w:cs="Times New Roman"/>
              </w:rPr>
              <w:t xml:space="preserve">Subordinate Loan </w:t>
            </w:r>
            <w:r w:rsidRPr="002657A8">
              <w:rPr>
                <w:rFonts w:ascii="Times New Roman" w:eastAsia="Times New Roman" w:hAnsi="Times New Roman" w:cs="Times New Roman"/>
              </w:rPr>
              <w:t>collateral</w:t>
            </w:r>
            <w:r w:rsidR="00EC3D38">
              <w:rPr>
                <w:rFonts w:ascii="Times New Roman" w:eastAsia="Times New Roman" w:hAnsi="Times New Roman" w:cs="Times New Roman"/>
              </w:rPr>
              <w:t xml:space="preserve"> </w:t>
            </w:r>
            <w:r>
              <w:rPr>
                <w:rFonts w:ascii="Times New Roman" w:eastAsia="Times New Roman" w:hAnsi="Times New Roman" w:cs="Times New Roman"/>
              </w:rPr>
              <w:t xml:space="preserve">here and </w:t>
            </w:r>
            <w:r w:rsidRPr="002657A8">
              <w:rPr>
                <w:rFonts w:ascii="Times New Roman" w:eastAsia="Times New Roman" w:hAnsi="Times New Roman" w:cs="Times New Roman"/>
              </w:rPr>
              <w:t xml:space="preserve">contact Fannie Mae </w:t>
            </w:r>
            <w:r>
              <w:rPr>
                <w:rFonts w:ascii="Times New Roman" w:eastAsia="Times New Roman" w:hAnsi="Times New Roman" w:cs="Times New Roman"/>
              </w:rPr>
              <w:t>D</w:t>
            </w:r>
            <w:r w:rsidRPr="002657A8">
              <w:rPr>
                <w:rFonts w:ascii="Times New Roman" w:eastAsia="Times New Roman" w:hAnsi="Times New Roman" w:cs="Times New Roman"/>
              </w:rPr>
              <w:t xml:space="preserve">eal </w:t>
            </w:r>
            <w:r>
              <w:rPr>
                <w:rFonts w:ascii="Times New Roman" w:eastAsia="Times New Roman" w:hAnsi="Times New Roman" w:cs="Times New Roman"/>
              </w:rPr>
              <w:t>T</w:t>
            </w:r>
            <w:r w:rsidRPr="002657A8">
              <w:rPr>
                <w:rFonts w:ascii="Times New Roman" w:eastAsia="Times New Roman" w:hAnsi="Times New Roman" w:cs="Times New Roman"/>
              </w:rPr>
              <w:t>eam.]</w:t>
            </w:r>
          </w:p>
        </w:tc>
      </w:tr>
      <w:tr w:rsidR="000F562B" w:rsidRPr="002657A8" w14:paraId="067816F6" w14:textId="77777777" w:rsidTr="0344D792">
        <w:tc>
          <w:tcPr>
            <w:tcW w:w="0" w:type="auto"/>
            <w:tcBorders>
              <w:left w:val="single" w:sz="2" w:space="0" w:color="auto"/>
              <w:right w:val="single" w:sz="8" w:space="0" w:color="000000" w:themeColor="text1"/>
            </w:tcBorders>
          </w:tcPr>
          <w:p w14:paraId="4E0021A7" w14:textId="77777777" w:rsidR="006B2A3A" w:rsidRDefault="006B2A3A" w:rsidP="0018796F">
            <w:pPr>
              <w:pStyle w:val="ListParagraph"/>
              <w:spacing w:before="60" w:after="120" w:line="240" w:lineRule="auto"/>
              <w:ind w:left="360"/>
              <w:contextualSpacing w:val="0"/>
              <w:rPr>
                <w:rFonts w:ascii="Times New Roman" w:eastAsia="Times New Roman" w:hAnsi="Times New Roman" w:cs="Times New Roman"/>
                <w:b/>
              </w:rPr>
            </w:pPr>
          </w:p>
        </w:tc>
        <w:tc>
          <w:tcPr>
            <w:tcW w:w="0" w:type="auto"/>
            <w:tcBorders>
              <w:top w:val="single" w:sz="8" w:space="0" w:color="000000" w:themeColor="text1"/>
              <w:left w:val="single" w:sz="8" w:space="0" w:color="000000" w:themeColor="text1"/>
              <w:right w:val="single" w:sz="8" w:space="0" w:color="000000" w:themeColor="text1"/>
            </w:tcBorders>
          </w:tcPr>
          <w:p w14:paraId="7A4B469F" w14:textId="6076D324" w:rsidR="00F405F4" w:rsidRPr="0083161A" w:rsidRDefault="006B2A3A" w:rsidP="002D538B">
            <w:pPr>
              <w:pStyle w:val="ListParagraph"/>
              <w:numPr>
                <w:ilvl w:val="0"/>
                <w:numId w:val="44"/>
              </w:numPr>
              <w:spacing w:after="120" w:line="240" w:lineRule="auto"/>
              <w:contextualSpacing w:val="0"/>
              <w:jc w:val="both"/>
              <w:rPr>
                <w:rFonts w:ascii="Times New Roman" w:eastAsia="Times New Roman" w:hAnsi="Times New Roman" w:cs="Times New Roman"/>
              </w:rPr>
            </w:pPr>
            <w:r w:rsidRPr="00306B2D">
              <w:rPr>
                <w:rFonts w:ascii="Times New Roman" w:eastAsia="Times New Roman" w:hAnsi="Times New Roman" w:cs="Times New Roman"/>
              </w:rPr>
              <w:t xml:space="preserve">If the </w:t>
            </w:r>
            <w:r w:rsidR="00691FAB" w:rsidRPr="00306B2D">
              <w:rPr>
                <w:rFonts w:ascii="Times New Roman" w:eastAsia="Times New Roman" w:hAnsi="Times New Roman" w:cs="Times New Roman"/>
              </w:rPr>
              <w:t>Subordinate Loan</w:t>
            </w:r>
            <w:r w:rsidRPr="00306B2D">
              <w:rPr>
                <w:rFonts w:ascii="Times New Roman" w:eastAsia="Times New Roman" w:hAnsi="Times New Roman" w:cs="Times New Roman"/>
              </w:rPr>
              <w:t xml:space="preserve"> collateral includes a guaranty</w:t>
            </w:r>
            <w:r w:rsidR="00AF3BC3" w:rsidRPr="00306B2D">
              <w:rPr>
                <w:rFonts w:ascii="Times New Roman" w:eastAsia="Times New Roman" w:hAnsi="Times New Roman" w:cs="Times New Roman"/>
              </w:rPr>
              <w:t xml:space="preserve">, </w:t>
            </w:r>
            <w:r w:rsidRPr="00306B2D">
              <w:rPr>
                <w:rFonts w:ascii="Times New Roman" w:eastAsia="Times New Roman" w:hAnsi="Times New Roman" w:cs="Times New Roman"/>
              </w:rPr>
              <w:t xml:space="preserve">the </w:t>
            </w:r>
            <w:r w:rsidR="00A234EF" w:rsidRPr="00306B2D">
              <w:rPr>
                <w:rFonts w:ascii="Times New Roman" w:eastAsia="Times New Roman" w:hAnsi="Times New Roman" w:cs="Times New Roman"/>
              </w:rPr>
              <w:t>S</w:t>
            </w:r>
            <w:r w:rsidR="007B07B9" w:rsidRPr="00306B2D">
              <w:rPr>
                <w:rFonts w:ascii="Times New Roman" w:eastAsia="Times New Roman" w:hAnsi="Times New Roman" w:cs="Times New Roman"/>
              </w:rPr>
              <w:t xml:space="preserve">enior </w:t>
            </w:r>
            <w:r w:rsidR="00A234EF" w:rsidRPr="00306B2D">
              <w:rPr>
                <w:rFonts w:ascii="Times New Roman" w:eastAsia="Times New Roman" w:hAnsi="Times New Roman" w:cs="Times New Roman"/>
              </w:rPr>
              <w:t xml:space="preserve">Loan </w:t>
            </w:r>
            <w:r w:rsidR="007B07B9" w:rsidRPr="00306B2D">
              <w:rPr>
                <w:rFonts w:ascii="Times New Roman" w:eastAsia="Times New Roman" w:hAnsi="Times New Roman" w:cs="Times New Roman"/>
              </w:rPr>
              <w:t xml:space="preserve">and </w:t>
            </w:r>
            <w:r w:rsidR="00A234EF" w:rsidRPr="00306B2D">
              <w:rPr>
                <w:rFonts w:ascii="Times New Roman" w:eastAsia="Times New Roman" w:hAnsi="Times New Roman" w:cs="Times New Roman"/>
              </w:rPr>
              <w:t>S</w:t>
            </w:r>
            <w:r w:rsidR="007B07B9" w:rsidRPr="00306B2D">
              <w:rPr>
                <w:rFonts w:ascii="Times New Roman" w:eastAsia="Times New Roman" w:hAnsi="Times New Roman" w:cs="Times New Roman"/>
              </w:rPr>
              <w:t xml:space="preserve">ubordinate </w:t>
            </w:r>
            <w:r w:rsidR="00A234EF" w:rsidRPr="00306B2D">
              <w:rPr>
                <w:rFonts w:ascii="Times New Roman" w:eastAsia="Times New Roman" w:hAnsi="Times New Roman" w:cs="Times New Roman"/>
              </w:rPr>
              <w:t>L</w:t>
            </w:r>
            <w:r w:rsidR="007B07B9" w:rsidRPr="00306B2D">
              <w:rPr>
                <w:rFonts w:ascii="Times New Roman" w:eastAsia="Times New Roman" w:hAnsi="Times New Roman" w:cs="Times New Roman"/>
              </w:rPr>
              <w:t>oan guarantors</w:t>
            </w:r>
            <w:r w:rsidRPr="00306B2D">
              <w:rPr>
                <w:rFonts w:ascii="Times New Roman" w:eastAsia="Times New Roman" w:hAnsi="Times New Roman" w:cs="Times New Roman"/>
              </w:rPr>
              <w:t xml:space="preserve"> are the same, </w:t>
            </w:r>
            <w:r w:rsidRPr="00306B2D">
              <w:rPr>
                <w:rFonts w:ascii="Times New Roman" w:eastAsia="Times New Roman" w:hAnsi="Times New Roman" w:cs="Times New Roman"/>
                <w:u w:val="single"/>
              </w:rPr>
              <w:t>and</w:t>
            </w:r>
            <w:r w:rsidRPr="00306B2D">
              <w:rPr>
                <w:rFonts w:ascii="Times New Roman" w:eastAsia="Times New Roman" w:hAnsi="Times New Roman" w:cs="Times New Roman"/>
              </w:rPr>
              <w:t xml:space="preserve"> the </w:t>
            </w:r>
            <w:r w:rsidR="00A234EF" w:rsidRPr="00306B2D">
              <w:rPr>
                <w:rFonts w:ascii="Times New Roman" w:eastAsia="Times New Roman" w:hAnsi="Times New Roman" w:cs="Times New Roman"/>
              </w:rPr>
              <w:t>S</w:t>
            </w:r>
            <w:r w:rsidR="007B07B9" w:rsidRPr="00306B2D">
              <w:rPr>
                <w:rFonts w:ascii="Times New Roman" w:eastAsia="Times New Roman" w:hAnsi="Times New Roman" w:cs="Times New Roman"/>
              </w:rPr>
              <w:t xml:space="preserve">ubordinate </w:t>
            </w:r>
            <w:r w:rsidR="00A234EF" w:rsidRPr="00306B2D">
              <w:rPr>
                <w:rFonts w:ascii="Times New Roman" w:eastAsia="Times New Roman" w:hAnsi="Times New Roman" w:cs="Times New Roman"/>
              </w:rPr>
              <w:t>L</w:t>
            </w:r>
            <w:r w:rsidR="007B07B9" w:rsidRPr="00306B2D">
              <w:rPr>
                <w:rFonts w:ascii="Times New Roman" w:eastAsia="Times New Roman" w:hAnsi="Times New Roman" w:cs="Times New Roman"/>
              </w:rPr>
              <w:t>oan g</w:t>
            </w:r>
            <w:r w:rsidRPr="00306B2D">
              <w:rPr>
                <w:rFonts w:ascii="Times New Roman" w:eastAsia="Times New Roman" w:hAnsi="Times New Roman" w:cs="Times New Roman"/>
              </w:rPr>
              <w:t xml:space="preserve">uaranty is or will be subordinate to the </w:t>
            </w:r>
            <w:r w:rsidR="00A234EF" w:rsidRPr="00306B2D">
              <w:rPr>
                <w:rFonts w:ascii="Times New Roman" w:eastAsia="Times New Roman" w:hAnsi="Times New Roman" w:cs="Times New Roman"/>
              </w:rPr>
              <w:t>S</w:t>
            </w:r>
            <w:r w:rsidR="007B07B9" w:rsidRPr="00306B2D">
              <w:rPr>
                <w:rFonts w:ascii="Times New Roman" w:eastAsia="Times New Roman" w:hAnsi="Times New Roman" w:cs="Times New Roman"/>
              </w:rPr>
              <w:t xml:space="preserve">enior </w:t>
            </w:r>
            <w:r w:rsidR="00A234EF" w:rsidRPr="00306B2D">
              <w:rPr>
                <w:rFonts w:ascii="Times New Roman" w:eastAsia="Times New Roman" w:hAnsi="Times New Roman" w:cs="Times New Roman"/>
              </w:rPr>
              <w:t>L</w:t>
            </w:r>
            <w:r w:rsidR="007B07B9" w:rsidRPr="00306B2D">
              <w:rPr>
                <w:rFonts w:ascii="Times New Roman" w:eastAsia="Times New Roman" w:hAnsi="Times New Roman" w:cs="Times New Roman"/>
              </w:rPr>
              <w:t>oan g</w:t>
            </w:r>
            <w:r w:rsidRPr="00306B2D">
              <w:rPr>
                <w:rFonts w:ascii="Times New Roman" w:eastAsia="Times New Roman" w:hAnsi="Times New Roman" w:cs="Times New Roman"/>
              </w:rPr>
              <w:t>uaranty</w:t>
            </w:r>
            <w:r w:rsidR="00C17C36" w:rsidRPr="00306B2D">
              <w:rPr>
                <w:rFonts w:ascii="Times New Roman" w:eastAsia="Times New Roman" w:hAnsi="Times New Roman" w:cs="Times New Roman"/>
              </w:rPr>
              <w:t>.</w:t>
            </w:r>
          </w:p>
        </w:tc>
        <w:tc>
          <w:tcPr>
            <w:tcW w:w="0" w:type="auto"/>
            <w:tcBorders>
              <w:top w:val="single" w:sz="8" w:space="0" w:color="000000" w:themeColor="text1"/>
              <w:left w:val="single" w:sz="8" w:space="0" w:color="000000" w:themeColor="text1"/>
              <w:right w:val="single" w:sz="2" w:space="0" w:color="auto"/>
            </w:tcBorders>
          </w:tcPr>
          <w:p w14:paraId="3D5F5880"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0DD2F6D4" w14:textId="77777777" w:rsidR="006B2A3A" w:rsidRPr="008D51C2"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p w14:paraId="0454F30D" w14:textId="60FCE550" w:rsidR="006B2A3A" w:rsidRDefault="006B2A3A" w:rsidP="0018796F">
            <w:pPr>
              <w:spacing w:after="0" w:line="240" w:lineRule="auto"/>
              <w:rPr>
                <w:rFonts w:ascii="Times New Roman" w:eastAsia="Times New Roman" w:hAnsi="Times New Roman" w:cs="Times New Roman"/>
              </w:rPr>
            </w:pPr>
            <w:r w:rsidRPr="008D51C2">
              <w:rPr>
                <w:rFonts w:ascii="Segoe UI Symbol" w:eastAsia="Times New Roman" w:hAnsi="Segoe UI Symbol" w:cs="Segoe UI Symbol"/>
              </w:rPr>
              <w:t>☐</w:t>
            </w:r>
            <w:r w:rsidRPr="008D51C2">
              <w:rPr>
                <w:rFonts w:ascii="Times New Roman" w:eastAsia="Times New Roman" w:hAnsi="Times New Roman" w:cs="Times New Roman"/>
              </w:rPr>
              <w:t>N/A</w:t>
            </w:r>
          </w:p>
        </w:tc>
        <w:tc>
          <w:tcPr>
            <w:tcW w:w="4915" w:type="dxa"/>
            <w:tcBorders>
              <w:top w:val="single" w:sz="8" w:space="0" w:color="000000" w:themeColor="text1"/>
              <w:left w:val="single" w:sz="8" w:space="0" w:color="000000" w:themeColor="text1"/>
              <w:right w:val="single" w:sz="2" w:space="0" w:color="auto"/>
            </w:tcBorders>
          </w:tcPr>
          <w:p w14:paraId="49FCE8B4" w14:textId="7AE550F9" w:rsidR="006B2A3A" w:rsidRPr="00CD254F" w:rsidRDefault="00BC6BC4" w:rsidP="0018796F">
            <w:pPr>
              <w:spacing w:after="0" w:line="240" w:lineRule="auto"/>
              <w:rPr>
                <w:rFonts w:ascii="Times New Roman" w:eastAsia="Times New Roman" w:hAnsi="Times New Roman" w:cs="Times New Roman"/>
              </w:rPr>
            </w:pPr>
            <w:r>
              <w:rPr>
                <w:rFonts w:ascii="Times New Roman" w:eastAsia="Times New Roman" w:hAnsi="Times New Roman" w:cs="Times New Roman"/>
              </w:rPr>
              <w:t>[If “No”, and there are different</w:t>
            </w:r>
            <w:r w:rsidR="0008155E">
              <w:rPr>
                <w:rFonts w:ascii="Times New Roman" w:eastAsia="Times New Roman" w:hAnsi="Times New Roman" w:cs="Times New Roman"/>
              </w:rPr>
              <w:t xml:space="preserve"> guarantors, provide information about guarantor strength for both guarantor entities and ensure </w:t>
            </w:r>
            <w:r w:rsidR="00AA221F">
              <w:rPr>
                <w:rFonts w:ascii="Times New Roman" w:eastAsia="Times New Roman" w:hAnsi="Times New Roman" w:cs="Times New Roman"/>
              </w:rPr>
              <w:t>the Senior Loan has the stronger guarantor</w:t>
            </w:r>
            <w:r w:rsidR="001346DB">
              <w:rPr>
                <w:rFonts w:ascii="Times New Roman" w:eastAsia="Times New Roman" w:hAnsi="Times New Roman" w:cs="Times New Roman"/>
              </w:rPr>
              <w:t xml:space="preserve"> if applicable</w:t>
            </w:r>
            <w:r w:rsidR="00AA221F">
              <w:rPr>
                <w:rFonts w:ascii="Times New Roman" w:eastAsia="Times New Roman" w:hAnsi="Times New Roman" w:cs="Times New Roman"/>
              </w:rPr>
              <w:t>.]</w:t>
            </w:r>
          </w:p>
        </w:tc>
      </w:tr>
      <w:tr w:rsidR="000F562B" w:rsidRPr="002657A8" w14:paraId="45154CB8" w14:textId="77777777" w:rsidTr="0344D792">
        <w:tc>
          <w:tcPr>
            <w:tcW w:w="0" w:type="auto"/>
            <w:tcBorders>
              <w:left w:val="single" w:sz="2" w:space="0" w:color="auto"/>
              <w:right w:val="single" w:sz="8" w:space="0" w:color="000000" w:themeColor="text1"/>
            </w:tcBorders>
          </w:tcPr>
          <w:p w14:paraId="020D6AF8" w14:textId="77777777" w:rsidR="00AF3BC3" w:rsidRDefault="00AF3BC3" w:rsidP="0018796F">
            <w:pPr>
              <w:pStyle w:val="ListParagraph"/>
              <w:spacing w:before="60" w:after="120" w:line="240" w:lineRule="auto"/>
              <w:ind w:left="360"/>
              <w:contextualSpacing w:val="0"/>
              <w:rPr>
                <w:rFonts w:ascii="Times New Roman" w:eastAsia="Times New Roman" w:hAnsi="Times New Roman" w:cs="Times New Roman"/>
                <w:b/>
              </w:rPr>
            </w:pPr>
          </w:p>
        </w:tc>
        <w:tc>
          <w:tcPr>
            <w:tcW w:w="0" w:type="auto"/>
            <w:tcBorders>
              <w:top w:val="single" w:sz="8" w:space="0" w:color="000000" w:themeColor="text1"/>
              <w:left w:val="single" w:sz="8" w:space="0" w:color="000000" w:themeColor="text1"/>
              <w:right w:val="single" w:sz="8" w:space="0" w:color="000000" w:themeColor="text1"/>
            </w:tcBorders>
          </w:tcPr>
          <w:p w14:paraId="57CD51DB" w14:textId="64042192" w:rsidR="00AF3BC3" w:rsidRPr="007449ED" w:rsidRDefault="00205218" w:rsidP="002D538B">
            <w:pPr>
              <w:pStyle w:val="ListParagraph"/>
              <w:numPr>
                <w:ilvl w:val="0"/>
                <w:numId w:val="44"/>
              </w:numPr>
              <w:spacing w:after="120" w:line="240" w:lineRule="auto"/>
              <w:contextualSpacing w:val="0"/>
              <w:jc w:val="both"/>
              <w:rPr>
                <w:rFonts w:ascii="Times New Roman" w:eastAsia="Times New Roman" w:hAnsi="Times New Roman" w:cs="Times New Roman"/>
              </w:rPr>
            </w:pPr>
            <w:r w:rsidRPr="007449ED">
              <w:rPr>
                <w:rFonts w:ascii="Times New Roman" w:eastAsia="Times New Roman" w:hAnsi="Times New Roman" w:cs="Times New Roman"/>
              </w:rPr>
              <w:t xml:space="preserve">If the </w:t>
            </w:r>
            <w:r w:rsidR="00CF3CCC">
              <w:rPr>
                <w:rFonts w:ascii="Times New Roman" w:eastAsia="Times New Roman" w:hAnsi="Times New Roman" w:cs="Times New Roman"/>
              </w:rPr>
              <w:t>Subordinate Loan</w:t>
            </w:r>
            <w:r w:rsidRPr="007449ED">
              <w:rPr>
                <w:rFonts w:ascii="Times New Roman" w:eastAsia="Times New Roman" w:hAnsi="Times New Roman" w:cs="Times New Roman"/>
              </w:rPr>
              <w:t xml:space="preserve"> collateral includes </w:t>
            </w:r>
            <w:r w:rsidR="00553651" w:rsidRPr="007449ED">
              <w:rPr>
                <w:rFonts w:ascii="Times New Roman" w:eastAsia="Times New Roman" w:hAnsi="Times New Roman" w:cs="Times New Roman"/>
              </w:rPr>
              <w:t xml:space="preserve">a cash reserve, </w:t>
            </w:r>
            <w:r w:rsidR="00695A5C" w:rsidRPr="007449ED">
              <w:rPr>
                <w:rFonts w:ascii="Times New Roman" w:eastAsia="Times New Roman" w:hAnsi="Times New Roman" w:cs="Times New Roman"/>
              </w:rPr>
              <w:t xml:space="preserve">the reserve secures the Senior Loan and </w:t>
            </w:r>
            <w:r w:rsidR="00F120FC">
              <w:rPr>
                <w:rFonts w:ascii="Times New Roman" w:eastAsia="Times New Roman" w:hAnsi="Times New Roman" w:cs="Times New Roman"/>
              </w:rPr>
              <w:t>Senior Lender will hold the reserve</w:t>
            </w:r>
            <w:r w:rsidR="006C7741">
              <w:rPr>
                <w:rFonts w:ascii="Times New Roman" w:eastAsia="Times New Roman" w:hAnsi="Times New Roman" w:cs="Times New Roman"/>
              </w:rPr>
              <w:t>,</w:t>
            </w:r>
            <w:r w:rsidR="0061709E">
              <w:rPr>
                <w:rFonts w:ascii="Times New Roman" w:eastAsia="Times New Roman" w:hAnsi="Times New Roman" w:cs="Times New Roman"/>
              </w:rPr>
              <w:t xml:space="preserve"> and </w:t>
            </w:r>
            <w:r w:rsidR="006C7741">
              <w:rPr>
                <w:rFonts w:ascii="Times New Roman" w:eastAsia="Times New Roman" w:hAnsi="Times New Roman" w:cs="Times New Roman"/>
              </w:rPr>
              <w:t xml:space="preserve">the obligation to fund the subordinate reserve is </w:t>
            </w:r>
            <w:r w:rsidR="0061709E">
              <w:rPr>
                <w:rFonts w:ascii="Times New Roman" w:eastAsia="Times New Roman" w:hAnsi="Times New Roman" w:cs="Times New Roman"/>
              </w:rPr>
              <w:t xml:space="preserve">suspended during </w:t>
            </w:r>
            <w:r w:rsidR="006C7741">
              <w:rPr>
                <w:rFonts w:ascii="Times New Roman" w:eastAsia="Times New Roman" w:hAnsi="Times New Roman" w:cs="Times New Roman"/>
              </w:rPr>
              <w:t>a S</w:t>
            </w:r>
            <w:r w:rsidR="0061709E">
              <w:rPr>
                <w:rFonts w:ascii="Times New Roman" w:eastAsia="Times New Roman" w:hAnsi="Times New Roman" w:cs="Times New Roman"/>
              </w:rPr>
              <w:t xml:space="preserve">enior </w:t>
            </w:r>
            <w:r w:rsidR="006C7741">
              <w:rPr>
                <w:rFonts w:ascii="Times New Roman" w:eastAsia="Times New Roman" w:hAnsi="Times New Roman" w:cs="Times New Roman"/>
              </w:rPr>
              <w:t>L</w:t>
            </w:r>
            <w:r w:rsidR="0061709E">
              <w:rPr>
                <w:rFonts w:ascii="Times New Roman" w:eastAsia="Times New Roman" w:hAnsi="Times New Roman" w:cs="Times New Roman"/>
              </w:rPr>
              <w:t>oan default</w:t>
            </w:r>
            <w:r w:rsidR="00695A5C" w:rsidRPr="007449ED">
              <w:rPr>
                <w:rFonts w:ascii="Times New Roman" w:eastAsia="Times New Roman" w:hAnsi="Times New Roman" w:cs="Times New Roman"/>
              </w:rPr>
              <w:t>.</w:t>
            </w:r>
          </w:p>
        </w:tc>
        <w:tc>
          <w:tcPr>
            <w:tcW w:w="0" w:type="auto"/>
            <w:tcBorders>
              <w:top w:val="single" w:sz="8" w:space="0" w:color="000000" w:themeColor="text1"/>
              <w:left w:val="single" w:sz="8" w:space="0" w:color="000000" w:themeColor="text1"/>
              <w:right w:val="single" w:sz="2" w:space="0" w:color="auto"/>
            </w:tcBorders>
          </w:tcPr>
          <w:p w14:paraId="5AFB5B62" w14:textId="77777777" w:rsidR="00695A5C" w:rsidRPr="003A170A" w:rsidRDefault="00695A5C"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77EDA7F3" w14:textId="77777777" w:rsidR="00695A5C" w:rsidRPr="008D51C2" w:rsidRDefault="00695A5C"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p w14:paraId="7ACA2D60" w14:textId="4DC0A352" w:rsidR="00AF3BC3" w:rsidRPr="007E41EC" w:rsidRDefault="00695A5C" w:rsidP="0018796F">
            <w:pPr>
              <w:spacing w:after="0" w:line="240" w:lineRule="auto"/>
              <w:rPr>
                <w:rFonts w:ascii="Times New Roman" w:eastAsia="Times New Roman" w:hAnsi="Times New Roman" w:cs="Times New Roman"/>
              </w:rPr>
            </w:pPr>
            <w:r w:rsidRPr="008D51C2">
              <w:rPr>
                <w:rFonts w:ascii="Segoe UI Symbol" w:eastAsia="Times New Roman" w:hAnsi="Segoe UI Symbol" w:cs="Segoe UI Symbol"/>
              </w:rPr>
              <w:t>☐</w:t>
            </w:r>
            <w:r w:rsidRPr="008D51C2">
              <w:rPr>
                <w:rFonts w:ascii="Times New Roman" w:eastAsia="Times New Roman" w:hAnsi="Times New Roman" w:cs="Times New Roman"/>
              </w:rPr>
              <w:t>N/A</w:t>
            </w:r>
          </w:p>
        </w:tc>
        <w:tc>
          <w:tcPr>
            <w:tcW w:w="4915" w:type="dxa"/>
            <w:tcBorders>
              <w:top w:val="single" w:sz="8" w:space="0" w:color="000000" w:themeColor="text1"/>
              <w:left w:val="single" w:sz="8" w:space="0" w:color="000000" w:themeColor="text1"/>
              <w:right w:val="single" w:sz="2" w:space="0" w:color="auto"/>
            </w:tcBorders>
          </w:tcPr>
          <w:p w14:paraId="393BC585" w14:textId="77777777" w:rsidR="00AF3BC3" w:rsidRPr="008D51C2" w:rsidRDefault="00AF3BC3" w:rsidP="0018796F">
            <w:pPr>
              <w:spacing w:after="0" w:line="240" w:lineRule="auto"/>
              <w:rPr>
                <w:rFonts w:ascii="Times New Roman" w:eastAsia="Times New Roman" w:hAnsi="Times New Roman" w:cs="Times New Roman"/>
              </w:rPr>
            </w:pPr>
          </w:p>
        </w:tc>
      </w:tr>
      <w:tr w:rsidR="000F562B" w:rsidRPr="003A170A" w14:paraId="30E3A7AB" w14:textId="77777777" w:rsidTr="0344D792">
        <w:tc>
          <w:tcPr>
            <w:tcW w:w="0" w:type="auto"/>
            <w:tcBorders>
              <w:top w:val="single" w:sz="8" w:space="0" w:color="000000" w:themeColor="text1"/>
              <w:left w:val="single" w:sz="8" w:space="0" w:color="000000" w:themeColor="text1"/>
              <w:right w:val="single" w:sz="8" w:space="0" w:color="000000" w:themeColor="text1"/>
            </w:tcBorders>
          </w:tcPr>
          <w:p w14:paraId="48159F7A" w14:textId="27848521" w:rsidR="006B2A3A" w:rsidRPr="00282A14" w:rsidRDefault="006B2A3A" w:rsidP="0018796F">
            <w:pPr>
              <w:pStyle w:val="ListParagraph"/>
              <w:numPr>
                <w:ilvl w:val="0"/>
                <w:numId w:val="28"/>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lastRenderedPageBreak/>
              <w:t xml:space="preserve">Secured Lien; </w:t>
            </w:r>
            <w:r w:rsidRPr="00282A14">
              <w:rPr>
                <w:rFonts w:ascii="Times New Roman" w:eastAsia="Times New Roman" w:hAnsi="Times New Roman" w:cs="Times New Roman"/>
                <w:b/>
              </w:rPr>
              <w:t>Subordination</w:t>
            </w:r>
            <w:r>
              <w:rPr>
                <w:rFonts w:ascii="Times New Roman" w:eastAsia="Times New Roman" w:hAnsi="Times New Roman" w:cs="Times New Roman"/>
                <w:b/>
              </w:rPr>
              <w:t>; Lien Priority</w:t>
            </w:r>
          </w:p>
        </w:tc>
        <w:tc>
          <w:tcPr>
            <w:tcW w:w="0" w:type="auto"/>
            <w:tcBorders>
              <w:top w:val="single" w:sz="8" w:space="0" w:color="000000" w:themeColor="text1"/>
              <w:left w:val="single" w:sz="8" w:space="0" w:color="000000" w:themeColor="text1"/>
              <w:right w:val="single" w:sz="8" w:space="0" w:color="000000" w:themeColor="text1"/>
            </w:tcBorders>
          </w:tcPr>
          <w:p w14:paraId="4E6752D5" w14:textId="0B730A66" w:rsidR="006B2A3A" w:rsidRPr="003A170A" w:rsidRDefault="006B2A3A" w:rsidP="002D538B">
            <w:pPr>
              <w:spacing w:after="120" w:line="240" w:lineRule="auto"/>
              <w:jc w:val="both"/>
              <w:rPr>
                <w:rFonts w:ascii="Times New Roman" w:eastAsia="Times New Roman" w:hAnsi="Times New Roman" w:cs="Times New Roman"/>
              </w:rPr>
            </w:pPr>
            <w:r w:rsidRPr="009773A2">
              <w:rPr>
                <w:rFonts w:ascii="Times New Roman" w:eastAsia="Times New Roman" w:hAnsi="Times New Roman" w:cs="Times New Roman"/>
              </w:rPr>
              <w:t xml:space="preserve">The Subordinate Loan is or will be secured by a </w:t>
            </w:r>
            <w:r>
              <w:rPr>
                <w:rFonts w:ascii="Times New Roman" w:eastAsia="Times New Roman" w:hAnsi="Times New Roman" w:cs="Times New Roman"/>
              </w:rPr>
              <w:t>L</w:t>
            </w:r>
            <w:r w:rsidRPr="009773A2">
              <w:rPr>
                <w:rFonts w:ascii="Times New Roman" w:eastAsia="Times New Roman" w:hAnsi="Times New Roman" w:cs="Times New Roman"/>
              </w:rPr>
              <w:t>ien on the Property</w:t>
            </w:r>
            <w:r>
              <w:rPr>
                <w:rFonts w:ascii="Times New Roman" w:eastAsia="Times New Roman" w:hAnsi="Times New Roman" w:cs="Times New Roman"/>
              </w:rPr>
              <w:t xml:space="preserve"> that meets all the requirements </w:t>
            </w:r>
            <w:r w:rsidR="00AE7622">
              <w:rPr>
                <w:rFonts w:ascii="Times New Roman" w:eastAsia="Times New Roman" w:hAnsi="Times New Roman" w:cs="Times New Roman"/>
              </w:rPr>
              <w:t xml:space="preserve">(including subordination requirements) </w:t>
            </w:r>
            <w:r w:rsidR="008A5A00">
              <w:rPr>
                <w:rFonts w:ascii="Times New Roman" w:eastAsia="Times New Roman" w:hAnsi="Times New Roman" w:cs="Times New Roman"/>
              </w:rPr>
              <w:t>of Guide Part III, Section</w:t>
            </w:r>
            <w:r w:rsidR="00E314F1">
              <w:rPr>
                <w:rFonts w:ascii="Times New Roman" w:eastAsia="Times New Roman" w:hAnsi="Times New Roman" w:cs="Times New Roman"/>
              </w:rPr>
              <w:t>s</w:t>
            </w:r>
            <w:r w:rsidR="008A5A00">
              <w:rPr>
                <w:rFonts w:ascii="Times New Roman" w:eastAsia="Times New Roman" w:hAnsi="Times New Roman" w:cs="Times New Roman"/>
              </w:rPr>
              <w:t xml:space="preserve"> 704.03</w:t>
            </w:r>
            <w:r w:rsidR="00BA1827">
              <w:rPr>
                <w:rFonts w:ascii="Times New Roman" w:eastAsia="Times New Roman" w:hAnsi="Times New Roman" w:cs="Times New Roman"/>
              </w:rPr>
              <w:t>, 704.07</w:t>
            </w:r>
            <w:r w:rsidR="00FC2D29">
              <w:rPr>
                <w:rFonts w:ascii="Times New Roman" w:eastAsia="Times New Roman" w:hAnsi="Times New Roman" w:cs="Times New Roman"/>
              </w:rPr>
              <w:t xml:space="preserve"> and </w:t>
            </w:r>
            <w:r w:rsidR="00E314F1">
              <w:rPr>
                <w:rFonts w:ascii="Times New Roman" w:eastAsia="Times New Roman" w:hAnsi="Times New Roman" w:cs="Times New Roman"/>
              </w:rPr>
              <w:t>704.08</w:t>
            </w:r>
            <w:r w:rsidR="00C17C36">
              <w:rPr>
                <w:rFonts w:ascii="Times New Roman" w:eastAsia="Times New Roman" w:hAnsi="Times New Roman" w:cs="Times New Roman"/>
              </w:rPr>
              <w:t>.</w:t>
            </w:r>
          </w:p>
        </w:tc>
        <w:tc>
          <w:tcPr>
            <w:tcW w:w="0" w:type="auto"/>
            <w:tcBorders>
              <w:top w:val="single" w:sz="8" w:space="0" w:color="000000" w:themeColor="text1"/>
              <w:left w:val="single" w:sz="8" w:space="0" w:color="000000" w:themeColor="text1"/>
              <w:right w:val="single" w:sz="2" w:space="0" w:color="auto"/>
            </w:tcBorders>
          </w:tcPr>
          <w:p w14:paraId="6CE1A46C"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276DA46B" w14:textId="77777777" w:rsidR="006B2A3A" w:rsidRPr="002657A8"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p w14:paraId="4A2E42BC" w14:textId="60F60CFF" w:rsidR="006B2A3A" w:rsidRPr="003A170A" w:rsidRDefault="006B2A3A" w:rsidP="0018796F">
            <w:pPr>
              <w:spacing w:after="0" w:line="240" w:lineRule="auto"/>
              <w:rPr>
                <w:rFonts w:ascii="Times New Roman" w:eastAsia="Times New Roman" w:hAnsi="Times New Roman" w:cs="Times New Roman"/>
              </w:rPr>
            </w:pPr>
            <w:r w:rsidRPr="002657A8">
              <w:rPr>
                <w:rFonts w:ascii="Segoe UI Symbol" w:eastAsia="Times New Roman" w:hAnsi="Segoe UI Symbol" w:cs="Segoe UI Symbol"/>
              </w:rPr>
              <w:t>☐</w:t>
            </w:r>
            <w:r w:rsidRPr="002657A8">
              <w:rPr>
                <w:rFonts w:ascii="Times New Roman" w:eastAsia="Times New Roman" w:hAnsi="Times New Roman" w:cs="Times New Roman"/>
              </w:rPr>
              <w:t>N/A</w:t>
            </w:r>
          </w:p>
        </w:tc>
        <w:tc>
          <w:tcPr>
            <w:tcW w:w="4915" w:type="dxa"/>
            <w:tcBorders>
              <w:top w:val="single" w:sz="8" w:space="0" w:color="000000" w:themeColor="text1"/>
              <w:left w:val="single" w:sz="8" w:space="0" w:color="000000" w:themeColor="text1"/>
              <w:right w:val="single" w:sz="2" w:space="0" w:color="auto"/>
            </w:tcBorders>
          </w:tcPr>
          <w:p w14:paraId="6BC2F2A5" w14:textId="7D20DDA6" w:rsidR="006B2A3A" w:rsidRPr="003A170A" w:rsidRDefault="006B2A3A" w:rsidP="0018796F">
            <w:pPr>
              <w:spacing w:after="0" w:line="240" w:lineRule="auto"/>
              <w:rPr>
                <w:rFonts w:ascii="Times New Roman" w:eastAsia="Times New Roman" w:hAnsi="Times New Roman" w:cs="Times New Roman"/>
              </w:rPr>
            </w:pPr>
            <w:r w:rsidRPr="00F24E2B">
              <w:rPr>
                <w:rFonts w:ascii="Times New Roman" w:eastAsia="Times New Roman" w:hAnsi="Times New Roman" w:cs="Times New Roman"/>
              </w:rPr>
              <w:t xml:space="preserve">[Select “No” if there will be a Lien but it does not meet the </w:t>
            </w:r>
            <w:r w:rsidR="00E71CC8">
              <w:rPr>
                <w:rFonts w:ascii="Times New Roman" w:eastAsia="Times New Roman" w:hAnsi="Times New Roman" w:cs="Times New Roman"/>
              </w:rPr>
              <w:t xml:space="preserve">specified Guide </w:t>
            </w:r>
            <w:r w:rsidRPr="00F24E2B">
              <w:rPr>
                <w:rFonts w:ascii="Times New Roman" w:eastAsia="Times New Roman" w:hAnsi="Times New Roman" w:cs="Times New Roman"/>
              </w:rPr>
              <w:t>requirements</w:t>
            </w:r>
            <w:r w:rsidR="00233BED">
              <w:rPr>
                <w:rFonts w:ascii="Times New Roman" w:eastAsia="Times New Roman" w:hAnsi="Times New Roman" w:cs="Times New Roman"/>
              </w:rPr>
              <w:t xml:space="preserve"> and indicate here which requirement is not met</w:t>
            </w:r>
            <w:r w:rsidRPr="00F24E2B">
              <w:rPr>
                <w:rFonts w:ascii="Times New Roman" w:eastAsia="Times New Roman" w:hAnsi="Times New Roman" w:cs="Times New Roman"/>
              </w:rPr>
              <w:t>; Select “N/A” if the Subordinate Loan is not secured by a Lien on the Property]</w:t>
            </w:r>
          </w:p>
        </w:tc>
      </w:tr>
      <w:tr w:rsidR="000F562B" w:rsidRPr="003A170A" w14:paraId="484D813A" w14:textId="77777777" w:rsidTr="0344D792">
        <w:tc>
          <w:tcPr>
            <w:tcW w:w="0" w:type="auto"/>
            <w:tcBorders>
              <w:top w:val="single" w:sz="8" w:space="0" w:color="000000" w:themeColor="text1"/>
              <w:left w:val="single" w:sz="8" w:space="0" w:color="000000" w:themeColor="text1"/>
              <w:right w:val="single" w:sz="8" w:space="0" w:color="000000" w:themeColor="text1"/>
            </w:tcBorders>
          </w:tcPr>
          <w:p w14:paraId="009C225D" w14:textId="21F40F6B" w:rsidR="006B2A3A" w:rsidRPr="00282A14" w:rsidRDefault="006B2A3A" w:rsidP="0018796F">
            <w:pPr>
              <w:pStyle w:val="ListParagraph"/>
              <w:numPr>
                <w:ilvl w:val="0"/>
                <w:numId w:val="28"/>
              </w:numPr>
              <w:spacing w:before="60" w:after="120" w:line="240" w:lineRule="auto"/>
              <w:contextualSpacing w:val="0"/>
              <w:rPr>
                <w:rFonts w:ascii="Times New Roman" w:eastAsia="Times New Roman" w:hAnsi="Times New Roman" w:cs="Times New Roman"/>
                <w:b/>
              </w:rPr>
            </w:pPr>
            <w:r w:rsidRPr="00282A14">
              <w:rPr>
                <w:rFonts w:ascii="Times New Roman" w:eastAsia="Times New Roman" w:hAnsi="Times New Roman" w:cs="Times New Roman"/>
                <w:b/>
              </w:rPr>
              <w:t>Subordination Agreement</w:t>
            </w:r>
          </w:p>
        </w:tc>
        <w:tc>
          <w:tcPr>
            <w:tcW w:w="0" w:type="auto"/>
            <w:tcBorders>
              <w:top w:val="single" w:sz="8" w:space="0" w:color="000000" w:themeColor="text1"/>
              <w:left w:val="single" w:sz="8" w:space="0" w:color="000000" w:themeColor="text1"/>
              <w:right w:val="single" w:sz="8" w:space="0" w:color="000000" w:themeColor="text1"/>
            </w:tcBorders>
          </w:tcPr>
          <w:p w14:paraId="00DEF4B9" w14:textId="510E6507" w:rsidR="006B2A3A" w:rsidRPr="00B31F88" w:rsidRDefault="006B2A3A" w:rsidP="002D538B">
            <w:pPr>
              <w:spacing w:after="120" w:line="240" w:lineRule="auto"/>
              <w:jc w:val="both"/>
              <w:rPr>
                <w:rFonts w:ascii="Times New Roman" w:eastAsia="Times New Roman" w:hAnsi="Times New Roman" w:cs="Times New Roman"/>
              </w:rPr>
            </w:pPr>
            <w:r w:rsidRPr="00B31F88">
              <w:rPr>
                <w:rFonts w:ascii="Times New Roman" w:eastAsia="Times New Roman" w:hAnsi="Times New Roman" w:cs="Times New Roman"/>
              </w:rPr>
              <w:t xml:space="preserve">The </w:t>
            </w:r>
            <w:r>
              <w:rPr>
                <w:rFonts w:ascii="Times New Roman" w:eastAsia="Times New Roman" w:hAnsi="Times New Roman" w:cs="Times New Roman"/>
              </w:rPr>
              <w:t xml:space="preserve">Senior </w:t>
            </w:r>
            <w:r w:rsidRPr="00B31F88">
              <w:rPr>
                <w:rFonts w:ascii="Times New Roman" w:eastAsia="Times New Roman" w:hAnsi="Times New Roman" w:cs="Times New Roman"/>
              </w:rPr>
              <w:t xml:space="preserve">Lender, </w:t>
            </w:r>
            <w:r>
              <w:rPr>
                <w:rFonts w:ascii="Times New Roman" w:eastAsia="Times New Roman" w:hAnsi="Times New Roman" w:cs="Times New Roman"/>
              </w:rPr>
              <w:t xml:space="preserve">the </w:t>
            </w:r>
            <w:r w:rsidRPr="00B31F88">
              <w:rPr>
                <w:rFonts w:ascii="Times New Roman" w:eastAsia="Times New Roman" w:hAnsi="Times New Roman" w:cs="Times New Roman"/>
              </w:rPr>
              <w:t xml:space="preserve">Borrower, and </w:t>
            </w:r>
            <w:r>
              <w:rPr>
                <w:rFonts w:ascii="Times New Roman" w:eastAsia="Times New Roman" w:hAnsi="Times New Roman" w:cs="Times New Roman"/>
              </w:rPr>
              <w:t xml:space="preserve">the </w:t>
            </w:r>
            <w:r w:rsidRPr="00B31F88">
              <w:rPr>
                <w:rFonts w:ascii="Times New Roman" w:eastAsia="Times New Roman" w:hAnsi="Times New Roman" w:cs="Times New Roman"/>
              </w:rPr>
              <w:t xml:space="preserve">Subordinate Lender will enter into the appropriate form of Fannie Mae Subordination Agreement (either Form 6456 for </w:t>
            </w:r>
            <w:r w:rsidR="005D1BFB">
              <w:rPr>
                <w:rFonts w:ascii="Times New Roman" w:eastAsia="Times New Roman" w:hAnsi="Times New Roman" w:cs="Times New Roman"/>
              </w:rPr>
              <w:t xml:space="preserve">Public Entities, Form 6456.SUB </w:t>
            </w:r>
            <w:r w:rsidR="0080166E">
              <w:rPr>
                <w:rFonts w:ascii="Times New Roman" w:eastAsia="Times New Roman" w:hAnsi="Times New Roman" w:cs="Times New Roman"/>
              </w:rPr>
              <w:t>for Public Entities</w:t>
            </w:r>
            <w:r w:rsidRPr="00B31F88">
              <w:rPr>
                <w:rFonts w:ascii="Times New Roman" w:eastAsia="Times New Roman" w:hAnsi="Times New Roman" w:cs="Times New Roman"/>
              </w:rPr>
              <w:t xml:space="preserve"> or 6414 for </w:t>
            </w:r>
            <w:r w:rsidR="00667FB7">
              <w:rPr>
                <w:rFonts w:ascii="Times New Roman" w:eastAsia="Times New Roman" w:hAnsi="Times New Roman" w:cs="Times New Roman"/>
              </w:rPr>
              <w:t xml:space="preserve">all </w:t>
            </w:r>
            <w:r w:rsidR="00315D0B">
              <w:rPr>
                <w:rFonts w:ascii="Times New Roman" w:eastAsia="Times New Roman" w:hAnsi="Times New Roman" w:cs="Times New Roman"/>
              </w:rPr>
              <w:t>non-Public Entities</w:t>
            </w:r>
            <w:r w:rsidR="00DC7F3F">
              <w:rPr>
                <w:rFonts w:ascii="Times New Roman" w:eastAsia="Times New Roman" w:hAnsi="Times New Roman" w:cs="Times New Roman"/>
              </w:rPr>
              <w:t>).</w:t>
            </w:r>
          </w:p>
        </w:tc>
        <w:tc>
          <w:tcPr>
            <w:tcW w:w="0" w:type="auto"/>
            <w:tcBorders>
              <w:top w:val="single" w:sz="8" w:space="0" w:color="000000" w:themeColor="text1"/>
              <w:left w:val="single" w:sz="8" w:space="0" w:color="000000" w:themeColor="text1"/>
              <w:right w:val="single" w:sz="2" w:space="0" w:color="auto"/>
            </w:tcBorders>
          </w:tcPr>
          <w:p w14:paraId="045F13C3"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4E85C171"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915" w:type="dxa"/>
            <w:tcBorders>
              <w:top w:val="single" w:sz="8" w:space="0" w:color="000000" w:themeColor="text1"/>
              <w:left w:val="single" w:sz="8" w:space="0" w:color="000000" w:themeColor="text1"/>
              <w:right w:val="single" w:sz="2" w:space="0" w:color="auto"/>
            </w:tcBorders>
          </w:tcPr>
          <w:p w14:paraId="7C5AF3F2" w14:textId="77777777" w:rsidR="006B2A3A" w:rsidRPr="003A170A" w:rsidRDefault="006B2A3A" w:rsidP="0018796F">
            <w:pPr>
              <w:spacing w:after="0" w:line="240" w:lineRule="auto"/>
              <w:rPr>
                <w:rFonts w:ascii="Times New Roman" w:eastAsia="Times New Roman" w:hAnsi="Times New Roman" w:cs="Times New Roman"/>
              </w:rPr>
            </w:pPr>
          </w:p>
        </w:tc>
      </w:tr>
      <w:tr w:rsidR="000F562B" w:rsidRPr="003A170A" w14:paraId="3CB72CB2" w14:textId="77777777" w:rsidTr="0344D792">
        <w:tc>
          <w:tcPr>
            <w:tcW w:w="0" w:type="auto"/>
            <w:tcBorders>
              <w:top w:val="single" w:sz="8" w:space="0" w:color="000000" w:themeColor="text1"/>
              <w:left w:val="single" w:sz="8" w:space="0" w:color="000000" w:themeColor="text1"/>
              <w:right w:val="single" w:sz="8" w:space="0" w:color="000000" w:themeColor="text1"/>
            </w:tcBorders>
          </w:tcPr>
          <w:p w14:paraId="606360B7" w14:textId="2B0039D7" w:rsidR="006B2A3A" w:rsidRPr="00282A14" w:rsidRDefault="00E6714E" w:rsidP="0018796F">
            <w:pPr>
              <w:pStyle w:val="ListParagraph"/>
              <w:numPr>
                <w:ilvl w:val="0"/>
                <w:numId w:val="28"/>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N</w:t>
            </w:r>
            <w:r w:rsidR="001163C1">
              <w:rPr>
                <w:rFonts w:ascii="Times New Roman" w:eastAsia="Times New Roman" w:hAnsi="Times New Roman" w:cs="Times New Roman"/>
                <w:b/>
              </w:rPr>
              <w:t>ot Required</w:t>
            </w:r>
            <w:r w:rsidR="006B2A3A">
              <w:rPr>
                <w:rFonts w:ascii="Times New Roman" w:eastAsia="Times New Roman" w:hAnsi="Times New Roman" w:cs="Times New Roman"/>
                <w:b/>
              </w:rPr>
              <w:t xml:space="preserve"> to Maximize Rents</w:t>
            </w:r>
          </w:p>
        </w:tc>
        <w:tc>
          <w:tcPr>
            <w:tcW w:w="0" w:type="auto"/>
            <w:tcBorders>
              <w:top w:val="single" w:sz="8" w:space="0" w:color="000000" w:themeColor="text1"/>
              <w:left w:val="single" w:sz="8" w:space="0" w:color="000000" w:themeColor="text1"/>
              <w:right w:val="single" w:sz="8" w:space="0" w:color="000000" w:themeColor="text1"/>
            </w:tcBorders>
          </w:tcPr>
          <w:p w14:paraId="5F8233BB" w14:textId="7D5A39B9" w:rsidR="006B2A3A" w:rsidRPr="003A170A" w:rsidRDefault="006B2A3A" w:rsidP="002D538B">
            <w:pPr>
              <w:spacing w:after="120" w:line="240" w:lineRule="auto"/>
              <w:jc w:val="both"/>
              <w:rPr>
                <w:rFonts w:ascii="Times New Roman" w:eastAsia="Times New Roman" w:hAnsi="Times New Roman" w:cs="Times New Roman"/>
              </w:rPr>
            </w:pPr>
            <w:r w:rsidRPr="003A170A">
              <w:rPr>
                <w:rFonts w:ascii="Times New Roman" w:eastAsia="Times New Roman" w:hAnsi="Times New Roman" w:cs="Times New Roman"/>
                <w:bCs/>
              </w:rPr>
              <w:t xml:space="preserve">The </w:t>
            </w:r>
            <w:r w:rsidR="005B5EC3">
              <w:rPr>
                <w:rFonts w:ascii="Times New Roman" w:eastAsia="Times New Roman" w:hAnsi="Times New Roman" w:cs="Times New Roman"/>
                <w:bCs/>
              </w:rPr>
              <w:t>Subordinate Loan Document</w:t>
            </w:r>
            <w:r>
              <w:rPr>
                <w:rFonts w:ascii="Times New Roman" w:eastAsia="Times New Roman" w:hAnsi="Times New Roman" w:cs="Times New Roman"/>
                <w:bCs/>
              </w:rPr>
              <w:t xml:space="preserve">s do </w:t>
            </w:r>
            <w:r w:rsidRPr="003A170A">
              <w:rPr>
                <w:rFonts w:ascii="Times New Roman" w:eastAsia="Times New Roman" w:hAnsi="Times New Roman" w:cs="Times New Roman"/>
                <w:bCs/>
              </w:rPr>
              <w:t xml:space="preserve">not </w:t>
            </w:r>
            <w:r w:rsidR="000919D5">
              <w:rPr>
                <w:rFonts w:ascii="Times New Roman" w:eastAsia="Times New Roman" w:hAnsi="Times New Roman" w:cs="Times New Roman"/>
                <w:bCs/>
              </w:rPr>
              <w:t>contain a provision requiring</w:t>
            </w:r>
            <w:r w:rsidR="000919D5" w:rsidRPr="003A170A">
              <w:rPr>
                <w:rFonts w:ascii="Times New Roman" w:eastAsia="Times New Roman" w:hAnsi="Times New Roman" w:cs="Times New Roman"/>
                <w:bCs/>
              </w:rPr>
              <w:t xml:space="preserve"> </w:t>
            </w:r>
            <w:r w:rsidRPr="003A170A">
              <w:rPr>
                <w:rFonts w:ascii="Times New Roman" w:eastAsia="Times New Roman" w:hAnsi="Times New Roman" w:cs="Times New Roman"/>
                <w:bCs/>
              </w:rPr>
              <w:t xml:space="preserve">the Borrower to maximize rents at the </w:t>
            </w:r>
            <w:r>
              <w:rPr>
                <w:rFonts w:ascii="Times New Roman" w:eastAsia="Times New Roman" w:hAnsi="Times New Roman" w:cs="Times New Roman"/>
                <w:bCs/>
              </w:rPr>
              <w:t>P</w:t>
            </w:r>
            <w:r w:rsidRPr="003A170A">
              <w:rPr>
                <w:rFonts w:ascii="Times New Roman" w:eastAsia="Times New Roman" w:hAnsi="Times New Roman" w:cs="Times New Roman"/>
                <w:bCs/>
              </w:rPr>
              <w:t>roperty</w:t>
            </w:r>
            <w:r w:rsidR="00C17C36">
              <w:rPr>
                <w:rFonts w:ascii="Times New Roman" w:eastAsia="Times New Roman" w:hAnsi="Times New Roman" w:cs="Times New Roman"/>
                <w:bCs/>
              </w:rPr>
              <w:t>.</w:t>
            </w:r>
          </w:p>
        </w:tc>
        <w:tc>
          <w:tcPr>
            <w:tcW w:w="0" w:type="auto"/>
            <w:tcBorders>
              <w:top w:val="single" w:sz="8" w:space="0" w:color="000000" w:themeColor="text1"/>
              <w:left w:val="single" w:sz="8" w:space="0" w:color="000000" w:themeColor="text1"/>
              <w:right w:val="single" w:sz="2" w:space="0" w:color="auto"/>
            </w:tcBorders>
          </w:tcPr>
          <w:p w14:paraId="21077250"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35B937B0" w14:textId="77777777" w:rsidR="006B2A3A" w:rsidRPr="003A170A" w:rsidRDefault="006B2A3A" w:rsidP="0018796F">
            <w:pPr>
              <w:spacing w:after="0" w:line="240" w:lineRule="auto"/>
              <w:rPr>
                <w:rFonts w:ascii="Times New Roman" w:eastAsia="Times New Roman" w:hAnsi="Times New Roman" w:cs="Times New Roman"/>
                <w:highlight w:val="yellow"/>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915" w:type="dxa"/>
            <w:tcBorders>
              <w:top w:val="single" w:sz="8" w:space="0" w:color="000000" w:themeColor="text1"/>
              <w:left w:val="single" w:sz="8" w:space="0" w:color="000000" w:themeColor="text1"/>
              <w:right w:val="single" w:sz="2" w:space="0" w:color="auto"/>
            </w:tcBorders>
          </w:tcPr>
          <w:p w14:paraId="1D9A1F80" w14:textId="77777777" w:rsidR="006B2A3A" w:rsidRPr="003A170A" w:rsidRDefault="006B2A3A" w:rsidP="0018796F">
            <w:pPr>
              <w:spacing w:after="0" w:line="240" w:lineRule="auto"/>
              <w:rPr>
                <w:rFonts w:ascii="Times New Roman" w:eastAsia="Times New Roman" w:hAnsi="Times New Roman" w:cs="Times New Roman"/>
              </w:rPr>
            </w:pPr>
          </w:p>
        </w:tc>
      </w:tr>
      <w:tr w:rsidR="000F562B" w:rsidRPr="003A170A" w14:paraId="7B2D17B6" w14:textId="77777777" w:rsidTr="0344D792">
        <w:tc>
          <w:tcPr>
            <w:tcW w:w="0" w:type="auto"/>
            <w:tcBorders>
              <w:left w:val="single" w:sz="2" w:space="0" w:color="auto"/>
              <w:right w:val="single" w:sz="8" w:space="0" w:color="000000" w:themeColor="text1"/>
            </w:tcBorders>
          </w:tcPr>
          <w:p w14:paraId="5A3A6F2C" w14:textId="42B7A8E6" w:rsidR="006B2A3A" w:rsidRPr="00282A14" w:rsidRDefault="006B2A3A" w:rsidP="0018796F">
            <w:pPr>
              <w:pStyle w:val="ListParagraph"/>
              <w:numPr>
                <w:ilvl w:val="0"/>
                <w:numId w:val="28"/>
              </w:numPr>
              <w:spacing w:before="60" w:after="120" w:line="240" w:lineRule="auto"/>
              <w:contextualSpacing w:val="0"/>
              <w:rPr>
                <w:rFonts w:ascii="Times New Roman" w:eastAsia="Times New Roman" w:hAnsi="Times New Roman" w:cs="Times New Roman"/>
                <w:b/>
              </w:rPr>
            </w:pPr>
            <w:r w:rsidRPr="00282A14">
              <w:rPr>
                <w:rFonts w:ascii="Times New Roman" w:eastAsia="Times New Roman" w:hAnsi="Times New Roman" w:cs="Times New Roman"/>
                <w:b/>
              </w:rPr>
              <w:t>Prepayment</w:t>
            </w:r>
            <w:r>
              <w:rPr>
                <w:rFonts w:ascii="Times New Roman" w:eastAsia="Times New Roman" w:hAnsi="Times New Roman" w:cs="Times New Roman"/>
                <w:b/>
              </w:rPr>
              <w:t xml:space="preserve"> and Redemption</w:t>
            </w:r>
          </w:p>
        </w:tc>
        <w:tc>
          <w:tcPr>
            <w:tcW w:w="0" w:type="auto"/>
            <w:tcBorders>
              <w:top w:val="single" w:sz="8" w:space="0" w:color="000000" w:themeColor="text1"/>
              <w:left w:val="single" w:sz="8" w:space="0" w:color="000000" w:themeColor="text1"/>
              <w:right w:val="single" w:sz="8" w:space="0" w:color="000000" w:themeColor="text1"/>
            </w:tcBorders>
          </w:tcPr>
          <w:p w14:paraId="09633FC8" w14:textId="77777777" w:rsidR="008C0F7B" w:rsidRDefault="006B2A3A" w:rsidP="002D538B">
            <w:pPr>
              <w:spacing w:after="120" w:line="240" w:lineRule="auto"/>
              <w:jc w:val="both"/>
              <w:rPr>
                <w:rFonts w:ascii="Times New Roman" w:eastAsia="Times New Roman" w:hAnsi="Times New Roman" w:cs="Times New Roman"/>
              </w:rPr>
            </w:pPr>
            <w:r w:rsidRPr="0344D792">
              <w:rPr>
                <w:rFonts w:ascii="Times New Roman" w:eastAsia="Times New Roman" w:hAnsi="Times New Roman" w:cs="Times New Roman"/>
              </w:rPr>
              <w:t>The Borrower is not permitted to prepay or redeem the Subordinate Loan during the Senior Loan Term without Senior Lender consent</w:t>
            </w:r>
            <w:r w:rsidR="00A82A71" w:rsidRPr="0344D792">
              <w:rPr>
                <w:rFonts w:ascii="Times New Roman" w:eastAsia="Times New Roman" w:hAnsi="Times New Roman" w:cs="Times New Roman"/>
              </w:rPr>
              <w:t>. (T</w:t>
            </w:r>
            <w:r w:rsidRPr="0344D792">
              <w:rPr>
                <w:rFonts w:ascii="Times New Roman" w:eastAsia="Times New Roman" w:hAnsi="Times New Roman" w:cs="Times New Roman"/>
              </w:rPr>
              <w:t>he Subordinate Loan may be fully or partially forgiven before or at the Senior Loan Maturity Date or maturity date of the Subordinate Loan</w:t>
            </w:r>
            <w:r w:rsidR="7D7B9411" w:rsidRPr="0344D792">
              <w:rPr>
                <w:rFonts w:ascii="Times New Roman" w:eastAsia="Times New Roman" w:hAnsi="Times New Roman" w:cs="Times New Roman"/>
              </w:rPr>
              <w:t>.</w:t>
            </w:r>
            <w:r w:rsidR="00A82A71" w:rsidRPr="0344D792">
              <w:rPr>
                <w:rFonts w:ascii="Times New Roman" w:eastAsia="Times New Roman" w:hAnsi="Times New Roman" w:cs="Times New Roman"/>
              </w:rPr>
              <w:t>)</w:t>
            </w:r>
          </w:p>
          <w:p w14:paraId="2066895F" w14:textId="79F10220" w:rsidR="006B2A3A" w:rsidRPr="003A170A" w:rsidRDefault="008C0F7B" w:rsidP="002D538B">
            <w:pPr>
              <w:spacing w:after="120" w:line="240" w:lineRule="auto"/>
              <w:jc w:val="both"/>
              <w:rPr>
                <w:rFonts w:ascii="Times New Roman" w:eastAsia="Times New Roman" w:hAnsi="Times New Roman" w:cs="Times New Roman"/>
              </w:rPr>
            </w:pPr>
            <w:r w:rsidRPr="003266D0">
              <w:rPr>
                <w:rFonts w:ascii="Times New Roman" w:eastAsia="Times New Roman" w:hAnsi="Times New Roman" w:cs="Times New Roman"/>
              </w:rPr>
              <w:t>[Select</w:t>
            </w:r>
            <w:r w:rsidR="004F7241" w:rsidRPr="003266D0">
              <w:rPr>
                <w:rFonts w:ascii="Times New Roman" w:eastAsia="Times New Roman" w:hAnsi="Times New Roman" w:cs="Times New Roman"/>
              </w:rPr>
              <w:t xml:space="preserve"> “Yes” if </w:t>
            </w:r>
            <w:r w:rsidR="000F562B" w:rsidRPr="003266D0">
              <w:rPr>
                <w:rFonts w:ascii="Times New Roman" w:eastAsia="Times New Roman" w:hAnsi="Times New Roman" w:cs="Times New Roman"/>
              </w:rPr>
              <w:t xml:space="preserve">the applicable </w:t>
            </w:r>
            <w:r w:rsidR="00D4207E" w:rsidRPr="003266D0">
              <w:rPr>
                <w:rFonts w:ascii="Times New Roman" w:eastAsia="Times New Roman" w:hAnsi="Times New Roman" w:cs="Times New Roman"/>
              </w:rPr>
              <w:t xml:space="preserve">form </w:t>
            </w:r>
            <w:r w:rsidR="000F562B" w:rsidRPr="003266D0">
              <w:rPr>
                <w:rFonts w:ascii="Times New Roman" w:eastAsia="Times New Roman" w:hAnsi="Times New Roman" w:cs="Times New Roman"/>
              </w:rPr>
              <w:t>Subordination Agreement is signed without modification of the language therein prohibiting prepayment of the Subordinate Loan.</w:t>
            </w:r>
            <w:r w:rsidRPr="008C0F7B">
              <w:rPr>
                <w:rFonts w:ascii="Times New Roman" w:eastAsia="Times New Roman" w:hAnsi="Times New Roman" w:cs="Times New Roman"/>
              </w:rPr>
              <w:t>]</w:t>
            </w:r>
          </w:p>
        </w:tc>
        <w:tc>
          <w:tcPr>
            <w:tcW w:w="0" w:type="auto"/>
            <w:tcBorders>
              <w:top w:val="single" w:sz="8" w:space="0" w:color="000000" w:themeColor="text1"/>
              <w:left w:val="single" w:sz="8" w:space="0" w:color="000000" w:themeColor="text1"/>
              <w:right w:val="single" w:sz="2" w:space="0" w:color="auto"/>
            </w:tcBorders>
          </w:tcPr>
          <w:p w14:paraId="18B0BBCF"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4F21B3D0"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915" w:type="dxa"/>
            <w:tcBorders>
              <w:top w:val="single" w:sz="8" w:space="0" w:color="000000" w:themeColor="text1"/>
              <w:left w:val="single" w:sz="8" w:space="0" w:color="000000" w:themeColor="text1"/>
              <w:right w:val="single" w:sz="2" w:space="0" w:color="auto"/>
            </w:tcBorders>
          </w:tcPr>
          <w:p w14:paraId="12B66AD5" w14:textId="6665844B" w:rsidR="006B2A3A" w:rsidRPr="003A170A" w:rsidRDefault="006B2A3A" w:rsidP="0018796F">
            <w:pPr>
              <w:spacing w:after="0" w:line="240" w:lineRule="auto"/>
              <w:rPr>
                <w:rFonts w:ascii="Times New Roman" w:eastAsia="Times New Roman" w:hAnsi="Times New Roman" w:cs="Times New Roman"/>
              </w:rPr>
            </w:pPr>
          </w:p>
        </w:tc>
      </w:tr>
      <w:tr w:rsidR="000F562B" w14:paraId="7302F724" w14:textId="77777777" w:rsidTr="0344D792">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9EE5CA" w14:textId="1AD75773" w:rsidR="006B2A3A" w:rsidRPr="004357A5" w:rsidRDefault="006B2A3A" w:rsidP="0018796F">
            <w:pPr>
              <w:pStyle w:val="ListParagraph"/>
              <w:numPr>
                <w:ilvl w:val="0"/>
                <w:numId w:val="28"/>
              </w:numPr>
              <w:spacing w:before="60" w:after="120" w:line="240" w:lineRule="auto"/>
              <w:contextualSpacing w:val="0"/>
              <w:rPr>
                <w:rFonts w:ascii="Times New Roman" w:eastAsia="Times New Roman" w:hAnsi="Times New Roman" w:cs="Times New Roman"/>
                <w:b/>
              </w:rPr>
            </w:pPr>
            <w:r w:rsidRPr="004357A5">
              <w:rPr>
                <w:rFonts w:ascii="Times New Roman" w:eastAsia="Times New Roman" w:hAnsi="Times New Roman" w:cs="Times New Roman"/>
                <w:b/>
              </w:rPr>
              <w:t>Forgivable Financing</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E2297B" w14:textId="108F033F" w:rsidR="006B2A3A" w:rsidRPr="004357A5" w:rsidRDefault="006B2A3A" w:rsidP="002D538B">
            <w:pPr>
              <w:spacing w:line="240" w:lineRule="auto"/>
              <w:jc w:val="both"/>
              <w:rPr>
                <w:rFonts w:ascii="Times New Roman" w:hAnsi="Times New Roman" w:cs="Times New Roman"/>
              </w:rPr>
            </w:pPr>
            <w:r>
              <w:rPr>
                <w:rFonts w:ascii="Times New Roman" w:hAnsi="Times New Roman" w:cs="Times New Roman"/>
              </w:rPr>
              <w:t xml:space="preserve">The Subordinate </w:t>
            </w:r>
            <w:proofErr w:type="gramStart"/>
            <w:r>
              <w:rPr>
                <w:rFonts w:ascii="Times New Roman" w:hAnsi="Times New Roman" w:cs="Times New Roman"/>
              </w:rPr>
              <w:t>Loan either</w:t>
            </w:r>
            <w:proofErr w:type="gramEnd"/>
            <w:r>
              <w:rPr>
                <w:rFonts w:ascii="Times New Roman" w:hAnsi="Times New Roman" w:cs="Times New Roman"/>
              </w:rPr>
              <w:t xml:space="preserve"> does not constitute forgivable financing or</w:t>
            </w:r>
            <w:r w:rsidR="00B2475B">
              <w:rPr>
                <w:rFonts w:ascii="Times New Roman" w:hAnsi="Times New Roman" w:cs="Times New Roman"/>
              </w:rPr>
              <w:t>,</w:t>
            </w:r>
            <w:r>
              <w:rPr>
                <w:rFonts w:ascii="Times New Roman" w:hAnsi="Times New Roman" w:cs="Times New Roman"/>
              </w:rPr>
              <w:t xml:space="preserve"> if the Subordinate Loan does have a forgivable financing component, there are no conditions to </w:t>
            </w:r>
            <w:r w:rsidR="00B2475B">
              <w:rPr>
                <w:rFonts w:ascii="Times New Roman" w:hAnsi="Times New Roman" w:cs="Times New Roman"/>
              </w:rPr>
              <w:t xml:space="preserve">such </w:t>
            </w:r>
            <w:r>
              <w:rPr>
                <w:rFonts w:ascii="Times New Roman" w:hAnsi="Times New Roman" w:cs="Times New Roman"/>
              </w:rPr>
              <w:t>forgiveness</w:t>
            </w:r>
            <w:r w:rsidR="00C17C36">
              <w:rPr>
                <w:rFonts w:ascii="Times New Roman" w:hAnsi="Times New Roman" w:cs="Times New Roman"/>
              </w:rPr>
              <w:t>.</w:t>
            </w:r>
          </w:p>
        </w:tc>
        <w:tc>
          <w:tcPr>
            <w:tcW w:w="0" w:type="auto"/>
            <w:tcBorders>
              <w:top w:val="single" w:sz="8" w:space="0" w:color="000000" w:themeColor="text1"/>
              <w:left w:val="single" w:sz="8" w:space="0" w:color="000000" w:themeColor="text1"/>
              <w:bottom w:val="single" w:sz="8" w:space="0" w:color="000000" w:themeColor="text1"/>
              <w:right w:val="single" w:sz="2" w:space="0" w:color="auto"/>
            </w:tcBorders>
          </w:tcPr>
          <w:p w14:paraId="475E4F3D"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53225BE2" w14:textId="5A5D71CB" w:rsidR="006B2A3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915" w:type="dxa"/>
            <w:tcBorders>
              <w:top w:val="single" w:sz="8" w:space="0" w:color="000000" w:themeColor="text1"/>
              <w:left w:val="single" w:sz="8" w:space="0" w:color="000000" w:themeColor="text1"/>
              <w:bottom w:val="single" w:sz="8" w:space="0" w:color="000000" w:themeColor="text1"/>
              <w:right w:val="single" w:sz="2" w:space="0" w:color="auto"/>
            </w:tcBorders>
          </w:tcPr>
          <w:p w14:paraId="682BCA76" w14:textId="05C89413" w:rsidR="006B2A3A" w:rsidRDefault="07B3F409" w:rsidP="00A70EFF">
            <w:pPr>
              <w:spacing w:after="120" w:line="240" w:lineRule="auto"/>
              <w:rPr>
                <w:rFonts w:ascii="Times New Roman" w:eastAsia="Times New Roman" w:hAnsi="Times New Roman" w:cs="Times New Roman"/>
                <w:spacing w:val="-6"/>
              </w:rPr>
            </w:pPr>
            <w:r>
              <w:rPr>
                <w:rFonts w:ascii="Times New Roman" w:eastAsia="Times New Roman" w:hAnsi="Times New Roman" w:cs="Times New Roman"/>
                <w:spacing w:val="-6"/>
              </w:rPr>
              <w:t>[If “No</w:t>
            </w:r>
            <w:r w:rsidRPr="0344D792">
              <w:rPr>
                <w:rFonts w:ascii="Times New Roman" w:eastAsia="Times New Roman" w:hAnsi="Times New Roman" w:cs="Times New Roman"/>
              </w:rPr>
              <w:t xml:space="preserve">”, explain the </w:t>
            </w:r>
            <w:r w:rsidR="29D5BA0C" w:rsidRPr="0344D792">
              <w:rPr>
                <w:rFonts w:ascii="Times New Roman" w:eastAsia="Times New Roman" w:hAnsi="Times New Roman" w:cs="Times New Roman"/>
              </w:rPr>
              <w:t>conditions</w:t>
            </w:r>
            <w:r w:rsidRPr="0344D792">
              <w:rPr>
                <w:rFonts w:ascii="Times New Roman" w:eastAsia="Times New Roman" w:hAnsi="Times New Roman" w:cs="Times New Roman"/>
              </w:rPr>
              <w:t xml:space="preserve"> </w:t>
            </w:r>
            <w:r w:rsidR="3651E5DF" w:rsidRPr="0344D792">
              <w:rPr>
                <w:rFonts w:ascii="Times New Roman" w:eastAsia="Times New Roman" w:hAnsi="Times New Roman" w:cs="Times New Roman"/>
              </w:rPr>
              <w:t xml:space="preserve">for </w:t>
            </w:r>
            <w:r w:rsidRPr="0344D792">
              <w:rPr>
                <w:rFonts w:ascii="Times New Roman" w:eastAsia="Times New Roman" w:hAnsi="Times New Roman" w:cs="Times New Roman"/>
              </w:rPr>
              <w:t xml:space="preserve">forgiveness, including whether the balance reduces and if so, how often. Include information as to the default remedies, and (if applicable), the amount subject to </w:t>
            </w:r>
            <w:r w:rsidR="20A245BB" w:rsidRPr="0344D792">
              <w:rPr>
                <w:rFonts w:ascii="Times New Roman" w:eastAsia="Times New Roman" w:hAnsi="Times New Roman" w:cs="Times New Roman"/>
              </w:rPr>
              <w:t>claw back</w:t>
            </w:r>
            <w:r w:rsidRPr="0344D792">
              <w:rPr>
                <w:rFonts w:ascii="Times New Roman" w:eastAsia="Times New Roman" w:hAnsi="Times New Roman" w:cs="Times New Roman"/>
              </w:rPr>
              <w:t xml:space="preserve"> if there is a default.]</w:t>
            </w:r>
          </w:p>
        </w:tc>
      </w:tr>
      <w:tr w:rsidR="000F562B" w14:paraId="1DDC5137" w14:textId="77777777" w:rsidTr="0344D792">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D01DF5" w14:textId="6B285818" w:rsidR="006B2A3A" w:rsidRDefault="006B2A3A" w:rsidP="0018796F">
            <w:pPr>
              <w:pStyle w:val="ListParagraph"/>
              <w:numPr>
                <w:ilvl w:val="0"/>
                <w:numId w:val="28"/>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lastRenderedPageBreak/>
              <w:t>Guide Compliance; Waivers</w:t>
            </w:r>
          </w:p>
        </w:tc>
        <w:tc>
          <w:tcPr>
            <w:tcW w:w="0" w:type="auto"/>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1A1FD6" w14:textId="138EF5C2" w:rsidR="006B2A3A" w:rsidRDefault="006B2A3A" w:rsidP="002D538B">
            <w:pPr>
              <w:spacing w:line="240" w:lineRule="auto"/>
              <w:jc w:val="both"/>
              <w:rPr>
                <w:rFonts w:ascii="Times New Roman" w:hAnsi="Times New Roman" w:cs="Times New Roman"/>
              </w:rPr>
            </w:pPr>
            <w:r>
              <w:rPr>
                <w:rFonts w:ascii="Times New Roman" w:hAnsi="Times New Roman" w:cs="Times New Roman"/>
              </w:rPr>
              <w:t xml:space="preserve">There are no </w:t>
            </w:r>
            <w:r w:rsidR="00AF5DCB">
              <w:rPr>
                <w:rFonts w:ascii="Times New Roman" w:hAnsi="Times New Roman" w:cs="Times New Roman"/>
              </w:rPr>
              <w:t xml:space="preserve">further </w:t>
            </w:r>
            <w:r>
              <w:rPr>
                <w:rFonts w:ascii="Times New Roman" w:hAnsi="Times New Roman" w:cs="Times New Roman"/>
              </w:rPr>
              <w:t>Guide waivers being submitted in connection with the Subordinate Loan</w:t>
            </w:r>
            <w:r w:rsidR="00AF5DCB">
              <w:rPr>
                <w:rFonts w:ascii="Times New Roman" w:hAnsi="Times New Roman" w:cs="Times New Roman"/>
              </w:rPr>
              <w:t xml:space="preserve"> that have not been </w:t>
            </w:r>
            <w:r w:rsidR="00CB7A1E">
              <w:rPr>
                <w:rFonts w:ascii="Times New Roman" w:hAnsi="Times New Roman" w:cs="Times New Roman"/>
              </w:rPr>
              <w:t>indicated and analyzed</w:t>
            </w:r>
            <w:r w:rsidR="00AF5DCB">
              <w:rPr>
                <w:rFonts w:ascii="Times New Roman" w:hAnsi="Times New Roman" w:cs="Times New Roman"/>
              </w:rPr>
              <w:t xml:space="preserve"> above.</w:t>
            </w:r>
          </w:p>
        </w:tc>
        <w:tc>
          <w:tcPr>
            <w:tcW w:w="0" w:type="auto"/>
            <w:tcBorders>
              <w:top w:val="single" w:sz="8" w:space="0" w:color="000000" w:themeColor="text1"/>
              <w:left w:val="single" w:sz="8" w:space="0" w:color="000000" w:themeColor="text1"/>
              <w:bottom w:val="single" w:sz="8" w:space="0" w:color="000000" w:themeColor="text1"/>
              <w:right w:val="single" w:sz="2" w:space="0" w:color="auto"/>
            </w:tcBorders>
          </w:tcPr>
          <w:p w14:paraId="6F443ACB"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279066DF" w14:textId="77777777" w:rsidR="006B2A3A" w:rsidRPr="003A170A" w:rsidRDefault="006B2A3A"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915" w:type="dxa"/>
            <w:tcBorders>
              <w:top w:val="single" w:sz="8" w:space="0" w:color="000000" w:themeColor="text1"/>
              <w:left w:val="single" w:sz="8" w:space="0" w:color="000000" w:themeColor="text1"/>
              <w:bottom w:val="single" w:sz="8" w:space="0" w:color="000000" w:themeColor="text1"/>
              <w:right w:val="single" w:sz="2" w:space="0" w:color="auto"/>
            </w:tcBorders>
          </w:tcPr>
          <w:p w14:paraId="69C74CDB" w14:textId="342BDD88" w:rsidR="006B2A3A" w:rsidRDefault="006B2A3A" w:rsidP="0018796F">
            <w:pPr>
              <w:spacing w:after="0" w:line="240" w:lineRule="auto"/>
              <w:rPr>
                <w:rFonts w:ascii="Times New Roman" w:eastAsia="Times New Roman" w:hAnsi="Times New Roman" w:cs="Times New Roman"/>
                <w:spacing w:val="-6"/>
              </w:rPr>
            </w:pPr>
            <w:r>
              <w:rPr>
                <w:rFonts w:ascii="Times New Roman" w:hAnsi="Times New Roman" w:cs="Times New Roman"/>
              </w:rPr>
              <w:t xml:space="preserve">[If “No” </w:t>
            </w:r>
            <w:r w:rsidR="007A1271">
              <w:rPr>
                <w:rFonts w:ascii="Times New Roman" w:hAnsi="Times New Roman" w:cs="Times New Roman"/>
              </w:rPr>
              <w:t>include a brief description of</w:t>
            </w:r>
            <w:r>
              <w:rPr>
                <w:rFonts w:ascii="Times New Roman" w:hAnsi="Times New Roman" w:cs="Times New Roman"/>
              </w:rPr>
              <w:t xml:space="preserve"> any waivers Lender is submitting</w:t>
            </w:r>
            <w:r w:rsidR="007A1271">
              <w:rPr>
                <w:rFonts w:ascii="Times New Roman" w:hAnsi="Times New Roman" w:cs="Times New Roman"/>
              </w:rPr>
              <w:t xml:space="preserve"> as well as your analysis and mitigants</w:t>
            </w:r>
            <w:r>
              <w:rPr>
                <w:rFonts w:ascii="Times New Roman" w:hAnsi="Times New Roman" w:cs="Times New Roman"/>
              </w:rPr>
              <w:t xml:space="preserve">.] </w:t>
            </w:r>
          </w:p>
        </w:tc>
      </w:tr>
    </w:tbl>
    <w:p w14:paraId="5C8E747C" w14:textId="0BDD8A55" w:rsidR="008F5C0D" w:rsidRDefault="008F5C0D" w:rsidP="0018796F">
      <w:pPr>
        <w:pStyle w:val="ListParagraph"/>
        <w:spacing w:line="240" w:lineRule="auto"/>
        <w:contextualSpacing w:val="0"/>
        <w:rPr>
          <w:rFonts w:ascii="Times New Roman" w:hAnsi="Times New Roman" w:cs="Times New Roman"/>
          <w:b/>
          <w:bCs/>
        </w:rPr>
      </w:pPr>
    </w:p>
    <w:p w14:paraId="666378DC" w14:textId="4C2BC3BA" w:rsidR="006B2A3A" w:rsidRPr="00D33E40" w:rsidRDefault="00247281" w:rsidP="0018796F">
      <w:pPr>
        <w:pStyle w:val="ListParagraph"/>
        <w:keepNext/>
        <w:numPr>
          <w:ilvl w:val="0"/>
          <w:numId w:val="12"/>
        </w:numPr>
        <w:spacing w:line="240" w:lineRule="auto"/>
        <w:ind w:left="720"/>
        <w:contextualSpacing w:val="0"/>
        <w:rPr>
          <w:rFonts w:ascii="Times New Roman" w:hAnsi="Times New Roman" w:cs="Times New Roman"/>
          <w:b/>
          <w:bCs/>
        </w:rPr>
      </w:pPr>
      <w:r w:rsidRPr="77D230F7">
        <w:rPr>
          <w:rFonts w:ascii="Times New Roman" w:hAnsi="Times New Roman" w:cs="Times New Roman"/>
          <w:b/>
          <w:bCs/>
        </w:rPr>
        <w:t xml:space="preserve">REQUIREMENTS AND REVIEWER ANALYSIS: </w:t>
      </w:r>
      <w:r>
        <w:rPr>
          <w:rFonts w:ascii="Times New Roman" w:hAnsi="Times New Roman" w:cs="Times New Roman"/>
          <w:b/>
          <w:bCs/>
        </w:rPr>
        <w:t>SOFT FINANCING</w:t>
      </w:r>
    </w:p>
    <w:tbl>
      <w:tblPr>
        <w:tblpPr w:leftFromText="180" w:rightFromText="180" w:vertAnchor="text" w:tblpX="-10" w:tblpY="1"/>
        <w:tblOverlap w:val="never"/>
        <w:tblW w:w="13130" w:type="dxa"/>
        <w:tblBorders>
          <w:top w:val="single" w:sz="2" w:space="0" w:color="auto"/>
          <w:left w:val="single" w:sz="2" w:space="0" w:color="auto"/>
          <w:bottom w:val="single" w:sz="2" w:space="0" w:color="auto"/>
          <w:right w:val="single" w:sz="2" w:space="0" w:color="auto"/>
          <w:insideH w:val="single" w:sz="8" w:space="0" w:color="000000" w:themeColor="text1"/>
          <w:insideV w:val="single" w:sz="8" w:space="0" w:color="000000" w:themeColor="text1"/>
        </w:tblBorders>
        <w:tblCellMar>
          <w:left w:w="145" w:type="dxa"/>
          <w:right w:w="145" w:type="dxa"/>
        </w:tblCellMar>
        <w:tblLook w:val="04A0" w:firstRow="1" w:lastRow="0" w:firstColumn="1" w:lastColumn="0" w:noHBand="0" w:noVBand="1"/>
      </w:tblPr>
      <w:tblGrid>
        <w:gridCol w:w="2420"/>
        <w:gridCol w:w="4590"/>
        <w:gridCol w:w="1260"/>
        <w:gridCol w:w="4860"/>
      </w:tblGrid>
      <w:tr w:rsidR="0065165D" w:rsidRPr="003A170A" w14:paraId="3F7B8C11" w14:textId="6888DAE0" w:rsidTr="0344D792">
        <w:trPr>
          <w:tblHeader/>
        </w:trPr>
        <w:tc>
          <w:tcPr>
            <w:tcW w:w="242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0DF438ED" w14:textId="77777777" w:rsidR="002536E6" w:rsidRPr="003A170A" w:rsidRDefault="002536E6" w:rsidP="0018796F">
            <w:pPr>
              <w:spacing w:before="60" w:after="120" w:line="240" w:lineRule="auto"/>
              <w:rPr>
                <w:rFonts w:ascii="Times New Roman" w:eastAsia="Times New Roman" w:hAnsi="Times New Roman" w:cs="Times New Roman"/>
                <w:b/>
              </w:rPr>
            </w:pPr>
            <w:r w:rsidRPr="003A170A">
              <w:rPr>
                <w:rFonts w:ascii="Times New Roman" w:eastAsia="Times New Roman" w:hAnsi="Times New Roman" w:cs="Times New Roman"/>
                <w:b/>
              </w:rPr>
              <w:t>SUBJECT MATTER</w:t>
            </w:r>
          </w:p>
        </w:tc>
        <w:tc>
          <w:tcPr>
            <w:tcW w:w="459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6D38878E" w14:textId="459E09A6" w:rsidR="002536E6" w:rsidRPr="003A170A" w:rsidRDefault="007E799C" w:rsidP="002D538B">
            <w:pP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REQUIREMENT</w:t>
            </w:r>
          </w:p>
        </w:tc>
        <w:tc>
          <w:tcPr>
            <w:tcW w:w="126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vAlign w:val="center"/>
            <w:hideMark/>
          </w:tcPr>
          <w:p w14:paraId="2CB539EA" w14:textId="020DEC21" w:rsidR="002536E6" w:rsidRPr="003A170A" w:rsidRDefault="002536E6" w:rsidP="0018796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SELECT Y/N</w:t>
            </w:r>
          </w:p>
        </w:tc>
        <w:tc>
          <w:tcPr>
            <w:tcW w:w="486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tcPr>
          <w:p w14:paraId="6541A395" w14:textId="65B7C8E5" w:rsidR="002536E6" w:rsidRPr="003A170A" w:rsidRDefault="002536E6" w:rsidP="002D538B">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b/>
              </w:rPr>
              <w:t>ANALYSIS/MITIGATION SUMMARY</w:t>
            </w:r>
          </w:p>
        </w:tc>
      </w:tr>
      <w:tr w:rsidR="008D41FC" w:rsidRPr="003A170A" w14:paraId="2715A447" w14:textId="0B4A66DB" w:rsidTr="0344D792">
        <w:tc>
          <w:tcPr>
            <w:tcW w:w="2420" w:type="dxa"/>
            <w:tcBorders>
              <w:top w:val="single" w:sz="8" w:space="0" w:color="000000" w:themeColor="text1"/>
              <w:left w:val="single" w:sz="8" w:space="0" w:color="000000" w:themeColor="text1"/>
              <w:right w:val="single" w:sz="8" w:space="0" w:color="000000" w:themeColor="text1"/>
            </w:tcBorders>
          </w:tcPr>
          <w:p w14:paraId="0CECFD56" w14:textId="1C7295A4" w:rsidR="008D41FC" w:rsidRPr="007449ED" w:rsidRDefault="008D41FC" w:rsidP="0018796F">
            <w:pPr>
              <w:pStyle w:val="ListParagraph"/>
              <w:numPr>
                <w:ilvl w:val="0"/>
                <w:numId w:val="45"/>
              </w:numPr>
              <w:spacing w:before="60" w:after="120" w:line="240" w:lineRule="auto"/>
              <w:contextualSpacing w:val="0"/>
              <w:rPr>
                <w:rFonts w:ascii="Times New Roman" w:eastAsia="Times New Roman" w:hAnsi="Times New Roman" w:cs="Times New Roman"/>
                <w:b/>
              </w:rPr>
            </w:pPr>
            <w:r w:rsidRPr="007449ED">
              <w:rPr>
                <w:rFonts w:ascii="Times New Roman" w:eastAsia="Times New Roman" w:hAnsi="Times New Roman" w:cs="Times New Roman"/>
                <w:b/>
              </w:rPr>
              <w:t xml:space="preserve">Soft Financing </w:t>
            </w:r>
          </w:p>
        </w:tc>
        <w:tc>
          <w:tcPr>
            <w:tcW w:w="4590" w:type="dxa"/>
            <w:tcBorders>
              <w:top w:val="single" w:sz="8" w:space="0" w:color="000000" w:themeColor="text1"/>
              <w:left w:val="single" w:sz="8" w:space="0" w:color="000000" w:themeColor="text1"/>
              <w:right w:val="single" w:sz="8" w:space="0" w:color="000000" w:themeColor="text1"/>
            </w:tcBorders>
          </w:tcPr>
          <w:p w14:paraId="052147D1" w14:textId="77777777" w:rsidR="0018796F" w:rsidRDefault="008D41FC" w:rsidP="002D538B">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w:t>
            </w:r>
            <w:r w:rsidRPr="007A23DF">
              <w:rPr>
                <w:rFonts w:ascii="Times New Roman" w:eastAsia="Times New Roman" w:hAnsi="Times New Roman" w:cs="Times New Roman"/>
              </w:rPr>
              <w:t xml:space="preserve">Subordinate Loan </w:t>
            </w:r>
            <w:r>
              <w:rPr>
                <w:rFonts w:ascii="Times New Roman" w:eastAsia="Times New Roman" w:hAnsi="Times New Roman" w:cs="Times New Roman"/>
              </w:rPr>
              <w:t>qualifies as Soft Financing in compliance with the Guide and the requirements below</w:t>
            </w:r>
            <w:r w:rsidR="002E5169">
              <w:rPr>
                <w:rFonts w:ascii="Times New Roman" w:eastAsia="Times New Roman" w:hAnsi="Times New Roman" w:cs="Times New Roman"/>
              </w:rPr>
              <w:t>.</w:t>
            </w:r>
          </w:p>
          <w:p w14:paraId="7ABF7E71" w14:textId="67A1E443" w:rsidR="008D41FC" w:rsidRPr="007A23DF" w:rsidRDefault="08B5DBC3" w:rsidP="002D538B">
            <w:pPr>
              <w:spacing w:after="120" w:line="240" w:lineRule="auto"/>
              <w:jc w:val="both"/>
              <w:rPr>
                <w:rFonts w:ascii="Times New Roman" w:eastAsia="Times New Roman" w:hAnsi="Times New Roman" w:cs="Times New Roman"/>
              </w:rPr>
            </w:pPr>
            <w:r w:rsidRPr="0344D792">
              <w:rPr>
                <w:rFonts w:ascii="Times New Roman" w:eastAsia="Times New Roman" w:hAnsi="Times New Roman" w:cs="Times New Roman"/>
              </w:rPr>
              <w:t xml:space="preserve">[Select “Yes” if all the requirements below are </w:t>
            </w:r>
            <w:r w:rsidR="63EEFA54" w:rsidRPr="0344D792">
              <w:rPr>
                <w:rFonts w:ascii="Times New Roman" w:eastAsia="Times New Roman" w:hAnsi="Times New Roman" w:cs="Times New Roman"/>
              </w:rPr>
              <w:t>satisfied</w:t>
            </w:r>
            <w:r w:rsidR="00C17C36">
              <w:rPr>
                <w:rFonts w:ascii="Times New Roman" w:eastAsia="Times New Roman" w:hAnsi="Times New Roman" w:cs="Times New Roman"/>
              </w:rPr>
              <w:t>.</w:t>
            </w:r>
            <w:r w:rsidR="000E3A04">
              <w:rPr>
                <w:rFonts w:ascii="Times New Roman" w:eastAsia="Times New Roman" w:hAnsi="Times New Roman" w:cs="Times New Roman"/>
              </w:rPr>
              <w:t>]</w:t>
            </w:r>
          </w:p>
        </w:tc>
        <w:tc>
          <w:tcPr>
            <w:tcW w:w="1260" w:type="dxa"/>
            <w:tcBorders>
              <w:top w:val="single" w:sz="8" w:space="0" w:color="000000" w:themeColor="text1"/>
              <w:left w:val="single" w:sz="8" w:space="0" w:color="000000" w:themeColor="text1"/>
              <w:right w:val="single" w:sz="2" w:space="0" w:color="auto"/>
            </w:tcBorders>
          </w:tcPr>
          <w:p w14:paraId="5492B481" w14:textId="71AF3143" w:rsidR="008D41FC" w:rsidRPr="003A170A" w:rsidRDefault="008D41FC"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1F62A9B7" w14:textId="4DE36CCF" w:rsidR="008D41FC" w:rsidRPr="00A70EFF" w:rsidRDefault="008D41FC"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right w:val="single" w:sz="2" w:space="0" w:color="auto"/>
            </w:tcBorders>
          </w:tcPr>
          <w:p w14:paraId="40588D7D" w14:textId="5BB390A5" w:rsidR="008D41FC" w:rsidRPr="003A170A" w:rsidRDefault="61A63785" w:rsidP="002D538B">
            <w:pPr>
              <w:spacing w:after="0" w:line="240" w:lineRule="auto"/>
              <w:jc w:val="both"/>
              <w:rPr>
                <w:rFonts w:ascii="Times New Roman" w:eastAsia="Times New Roman" w:hAnsi="Times New Roman" w:cs="Times New Roman"/>
              </w:rPr>
            </w:pPr>
            <w:r w:rsidRPr="6FD8C925">
              <w:rPr>
                <w:rFonts w:ascii="Times New Roman" w:eastAsia="Times New Roman" w:hAnsi="Times New Roman" w:cs="Times New Roman"/>
              </w:rPr>
              <w:t xml:space="preserve">[If “No” is selected, this </w:t>
            </w:r>
            <w:r w:rsidR="00685EFD">
              <w:rPr>
                <w:rFonts w:ascii="Times New Roman" w:eastAsia="Times New Roman" w:hAnsi="Times New Roman" w:cs="Times New Roman"/>
              </w:rPr>
              <w:t>is a</w:t>
            </w:r>
            <w:r w:rsidRPr="6FD8C925">
              <w:rPr>
                <w:rFonts w:ascii="Times New Roman" w:eastAsia="Times New Roman" w:hAnsi="Times New Roman" w:cs="Times New Roman"/>
              </w:rPr>
              <w:t xml:space="preserve"> Hard </w:t>
            </w:r>
            <w:r w:rsidR="00685EFD">
              <w:rPr>
                <w:rFonts w:ascii="Times New Roman" w:eastAsia="Times New Roman" w:hAnsi="Times New Roman" w:cs="Times New Roman"/>
              </w:rPr>
              <w:t>Loan</w:t>
            </w:r>
            <w:r w:rsidRPr="6FD8C925">
              <w:rPr>
                <w:rFonts w:ascii="Times New Roman" w:eastAsia="Times New Roman" w:hAnsi="Times New Roman" w:cs="Times New Roman"/>
              </w:rPr>
              <w:t xml:space="preserve"> and must be indicated as such in the Summary Section above</w:t>
            </w:r>
            <w:r w:rsidR="6C66066E" w:rsidRPr="6FD8C925">
              <w:rPr>
                <w:rFonts w:ascii="Times New Roman" w:eastAsia="Times New Roman" w:hAnsi="Times New Roman" w:cs="Times New Roman"/>
              </w:rPr>
              <w:t xml:space="preserve">, and Part </w:t>
            </w:r>
            <w:r w:rsidR="00685EFD">
              <w:rPr>
                <w:rFonts w:ascii="Times New Roman" w:eastAsia="Times New Roman" w:hAnsi="Times New Roman" w:cs="Times New Roman"/>
              </w:rPr>
              <w:t>IV</w:t>
            </w:r>
            <w:r w:rsidR="6C66066E" w:rsidRPr="6FD8C925">
              <w:rPr>
                <w:rFonts w:ascii="Times New Roman" w:eastAsia="Times New Roman" w:hAnsi="Times New Roman" w:cs="Times New Roman"/>
              </w:rPr>
              <w:t xml:space="preserve"> of the Checklist must be completed</w:t>
            </w:r>
            <w:r w:rsidR="00B04352">
              <w:rPr>
                <w:rFonts w:ascii="Times New Roman" w:eastAsia="Times New Roman" w:hAnsi="Times New Roman" w:cs="Times New Roman"/>
              </w:rPr>
              <w:t xml:space="preserve"> instead</w:t>
            </w:r>
            <w:r w:rsidR="6C66066E" w:rsidRPr="6FD8C925">
              <w:rPr>
                <w:rFonts w:ascii="Times New Roman" w:eastAsia="Times New Roman" w:hAnsi="Times New Roman" w:cs="Times New Roman"/>
              </w:rPr>
              <w:t>.</w:t>
            </w:r>
            <w:r w:rsidRPr="6FD8C925">
              <w:rPr>
                <w:rFonts w:ascii="Times New Roman" w:eastAsia="Times New Roman" w:hAnsi="Times New Roman" w:cs="Times New Roman"/>
              </w:rPr>
              <w:t>]</w:t>
            </w:r>
          </w:p>
        </w:tc>
      </w:tr>
      <w:tr w:rsidR="008D41FC" w:rsidRPr="003A170A" w14:paraId="54B61AD3" w14:textId="7322F3C5" w:rsidTr="0344D792">
        <w:tc>
          <w:tcPr>
            <w:tcW w:w="2420" w:type="dxa"/>
            <w:tcBorders>
              <w:top w:val="single" w:sz="8" w:space="0" w:color="000000" w:themeColor="text1"/>
              <w:left w:val="single" w:sz="8" w:space="0" w:color="000000" w:themeColor="text1"/>
              <w:right w:val="single" w:sz="8" w:space="0" w:color="000000" w:themeColor="text1"/>
            </w:tcBorders>
          </w:tcPr>
          <w:p w14:paraId="37320AA8" w14:textId="77777777" w:rsidR="008D41FC" w:rsidRPr="003A170A" w:rsidRDefault="008D41FC" w:rsidP="0018796F">
            <w:pPr>
              <w:spacing w:before="60" w:after="120" w:line="240" w:lineRule="auto"/>
              <w:rPr>
                <w:rFonts w:ascii="Times New Roman" w:eastAsia="Times New Roman" w:hAnsi="Times New Roman" w:cs="Times New Roman"/>
                <w:b/>
              </w:rPr>
            </w:pPr>
          </w:p>
        </w:tc>
        <w:tc>
          <w:tcPr>
            <w:tcW w:w="4590" w:type="dxa"/>
            <w:tcBorders>
              <w:top w:val="single" w:sz="8" w:space="0" w:color="000000" w:themeColor="text1"/>
              <w:left w:val="single" w:sz="8" w:space="0" w:color="000000" w:themeColor="text1"/>
              <w:right w:val="single" w:sz="8" w:space="0" w:color="000000" w:themeColor="text1"/>
            </w:tcBorders>
          </w:tcPr>
          <w:p w14:paraId="15CF904C" w14:textId="0AA73F08" w:rsidR="008D41FC" w:rsidRPr="003A170A" w:rsidRDefault="008D41FC" w:rsidP="002D538B">
            <w:pPr>
              <w:pStyle w:val="ListParagraph"/>
              <w:numPr>
                <w:ilvl w:val="0"/>
                <w:numId w:val="16"/>
              </w:numPr>
              <w:spacing w:after="120" w:line="240" w:lineRule="auto"/>
              <w:ind w:left="396"/>
              <w:contextualSpacing w:val="0"/>
              <w:jc w:val="both"/>
              <w:rPr>
                <w:rFonts w:ascii="Times New Roman" w:eastAsia="Times New Roman" w:hAnsi="Times New Roman" w:cs="Times New Roman"/>
              </w:rPr>
            </w:pPr>
            <w:r>
              <w:rPr>
                <w:rFonts w:ascii="Times New Roman" w:eastAsia="Times New Roman" w:hAnsi="Times New Roman" w:cs="Times New Roman"/>
              </w:rPr>
              <w:t>N</w:t>
            </w:r>
            <w:r w:rsidRPr="003A170A">
              <w:rPr>
                <w:rFonts w:ascii="Times New Roman" w:eastAsia="Times New Roman" w:hAnsi="Times New Roman" w:cs="Times New Roman"/>
              </w:rPr>
              <w:t xml:space="preserve">o more than 75% of </w:t>
            </w:r>
            <w:r w:rsidR="00D91486">
              <w:rPr>
                <w:rFonts w:ascii="Times New Roman" w:eastAsia="Times New Roman" w:hAnsi="Times New Roman" w:cs="Times New Roman"/>
              </w:rPr>
              <w:t xml:space="preserve">such </w:t>
            </w:r>
            <w:r w:rsidR="00986081">
              <w:rPr>
                <w:rFonts w:ascii="Times New Roman" w:eastAsia="Times New Roman" w:hAnsi="Times New Roman" w:cs="Times New Roman"/>
              </w:rPr>
              <w:t>Excess</w:t>
            </w:r>
            <w:r w:rsidR="00986081" w:rsidRPr="003A170A">
              <w:rPr>
                <w:rFonts w:ascii="Times New Roman" w:eastAsia="Times New Roman" w:hAnsi="Times New Roman" w:cs="Times New Roman"/>
              </w:rPr>
              <w:t xml:space="preserve"> </w:t>
            </w:r>
            <w:r w:rsidRPr="003A170A">
              <w:rPr>
                <w:rFonts w:ascii="Times New Roman" w:eastAsia="Times New Roman" w:hAnsi="Times New Roman" w:cs="Times New Roman"/>
              </w:rPr>
              <w:t xml:space="preserve">NCF </w:t>
            </w:r>
            <w:r w:rsidR="00986081">
              <w:rPr>
                <w:rFonts w:ascii="Times New Roman" w:eastAsia="Times New Roman" w:hAnsi="Times New Roman" w:cs="Times New Roman"/>
              </w:rPr>
              <w:t>(as defined in the Guide</w:t>
            </w:r>
            <w:r w:rsidR="0016446B">
              <w:rPr>
                <w:rFonts w:ascii="Times New Roman" w:eastAsia="Times New Roman" w:hAnsi="Times New Roman" w:cs="Times New Roman"/>
              </w:rPr>
              <w:t xml:space="preserve"> and after sub</w:t>
            </w:r>
            <w:r w:rsidR="001672FD">
              <w:rPr>
                <w:rFonts w:ascii="Times New Roman" w:eastAsia="Times New Roman" w:hAnsi="Times New Roman" w:cs="Times New Roman"/>
              </w:rPr>
              <w:t>tracting amounts payable only per Subsections 1 and 2 of the definition</w:t>
            </w:r>
            <w:r w:rsidR="00986081">
              <w:rPr>
                <w:rFonts w:ascii="Times New Roman" w:eastAsia="Times New Roman" w:hAnsi="Times New Roman" w:cs="Times New Roman"/>
              </w:rPr>
              <w:t xml:space="preserve">) </w:t>
            </w:r>
            <w:r>
              <w:rPr>
                <w:rFonts w:ascii="Times New Roman" w:eastAsia="Times New Roman" w:hAnsi="Times New Roman" w:cs="Times New Roman"/>
              </w:rPr>
              <w:t xml:space="preserve">is or will be </w:t>
            </w:r>
            <w:r w:rsidRPr="003A170A">
              <w:rPr>
                <w:rFonts w:ascii="Times New Roman" w:eastAsia="Times New Roman" w:hAnsi="Times New Roman" w:cs="Times New Roman"/>
              </w:rPr>
              <w:t xml:space="preserve">available for payments </w:t>
            </w:r>
            <w:r>
              <w:rPr>
                <w:rFonts w:ascii="Times New Roman" w:eastAsia="Times New Roman" w:hAnsi="Times New Roman" w:cs="Times New Roman"/>
              </w:rPr>
              <w:t xml:space="preserve">on all Soft </w:t>
            </w:r>
            <w:r w:rsidRPr="00955252">
              <w:rPr>
                <w:rFonts w:ascii="Times New Roman" w:eastAsia="Times New Roman" w:hAnsi="Times New Roman" w:cs="Times New Roman"/>
              </w:rPr>
              <w:t xml:space="preserve">Financing </w:t>
            </w:r>
            <w:r w:rsidRPr="003A170A">
              <w:rPr>
                <w:rFonts w:ascii="Times New Roman" w:eastAsia="Times New Roman" w:hAnsi="Times New Roman" w:cs="Times New Roman"/>
              </w:rPr>
              <w:t xml:space="preserve">due during the </w:t>
            </w:r>
            <w:r>
              <w:rPr>
                <w:rFonts w:ascii="Times New Roman" w:eastAsia="Times New Roman" w:hAnsi="Times New Roman" w:cs="Times New Roman"/>
                <w:bCs/>
              </w:rPr>
              <w:t>Senior</w:t>
            </w:r>
            <w:r w:rsidRPr="003A170A">
              <w:rPr>
                <w:rFonts w:ascii="Times New Roman" w:eastAsia="Times New Roman" w:hAnsi="Times New Roman" w:cs="Times New Roman"/>
              </w:rPr>
              <w:t xml:space="preserve"> Loan term unless the </w:t>
            </w:r>
            <w:r>
              <w:rPr>
                <w:rFonts w:ascii="Times New Roman" w:eastAsia="Times New Roman" w:hAnsi="Times New Roman" w:cs="Times New Roman"/>
              </w:rPr>
              <w:t xml:space="preserve">Subordinate Loan </w:t>
            </w:r>
            <w:r w:rsidRPr="003A170A">
              <w:rPr>
                <w:rFonts w:ascii="Times New Roman" w:eastAsia="Times New Roman" w:hAnsi="Times New Roman" w:cs="Times New Roman"/>
              </w:rPr>
              <w:t>note is payable to the Sponsor or an Affiliate</w:t>
            </w:r>
            <w:r>
              <w:rPr>
                <w:rFonts w:ascii="Times New Roman" w:eastAsia="Times New Roman" w:hAnsi="Times New Roman" w:cs="Times New Roman"/>
              </w:rPr>
              <w:t xml:space="preserve"> of Sponsor </w:t>
            </w:r>
            <w:r w:rsidR="00671A63">
              <w:rPr>
                <w:rFonts w:ascii="Times New Roman" w:eastAsia="Times New Roman" w:hAnsi="Times New Roman" w:cs="Times New Roman"/>
              </w:rPr>
              <w:t>(</w:t>
            </w:r>
            <w:r>
              <w:rPr>
                <w:rFonts w:ascii="Times New Roman" w:eastAsia="Times New Roman" w:hAnsi="Times New Roman" w:cs="Times New Roman"/>
              </w:rPr>
              <w:t xml:space="preserve">in which case up to 100% of </w:t>
            </w:r>
            <w:r w:rsidR="00D91486">
              <w:rPr>
                <w:rFonts w:ascii="Times New Roman" w:eastAsia="Times New Roman" w:hAnsi="Times New Roman" w:cs="Times New Roman"/>
              </w:rPr>
              <w:t xml:space="preserve">such </w:t>
            </w:r>
            <w:r w:rsidR="00986081">
              <w:rPr>
                <w:rFonts w:ascii="Times New Roman" w:eastAsia="Times New Roman" w:hAnsi="Times New Roman" w:cs="Times New Roman"/>
              </w:rPr>
              <w:t xml:space="preserve">Excess </w:t>
            </w:r>
            <w:r>
              <w:rPr>
                <w:rFonts w:ascii="Times New Roman" w:eastAsia="Times New Roman" w:hAnsi="Times New Roman" w:cs="Times New Roman"/>
              </w:rPr>
              <w:t xml:space="preserve">NCF </w:t>
            </w:r>
            <w:r w:rsidR="001672FD">
              <w:rPr>
                <w:rFonts w:ascii="Times New Roman" w:eastAsia="Times New Roman" w:hAnsi="Times New Roman" w:cs="Times New Roman"/>
              </w:rPr>
              <w:t xml:space="preserve">(after subtracting amounts payable only per Subsections 1 and 2 of the definition in the Guide) </w:t>
            </w:r>
            <w:r>
              <w:rPr>
                <w:rFonts w:ascii="Times New Roman" w:eastAsia="Times New Roman" w:hAnsi="Times New Roman" w:cs="Times New Roman"/>
              </w:rPr>
              <w:t>can be available for such payments</w:t>
            </w:r>
            <w:r w:rsidR="00671A63">
              <w:rPr>
                <w:rFonts w:ascii="Times New Roman" w:eastAsia="Times New Roman" w:hAnsi="Times New Roman" w:cs="Times New Roman"/>
              </w:rPr>
              <w:t>)</w:t>
            </w:r>
            <w:r w:rsidR="00C17C36">
              <w:rPr>
                <w:rFonts w:ascii="Times New Roman" w:eastAsia="Times New Roman" w:hAnsi="Times New Roman" w:cs="Times New Roman"/>
              </w:rPr>
              <w:t>.</w:t>
            </w:r>
          </w:p>
        </w:tc>
        <w:tc>
          <w:tcPr>
            <w:tcW w:w="1260" w:type="dxa"/>
            <w:tcBorders>
              <w:top w:val="single" w:sz="8" w:space="0" w:color="000000" w:themeColor="text1"/>
              <w:left w:val="single" w:sz="8" w:space="0" w:color="000000" w:themeColor="text1"/>
              <w:right w:val="single" w:sz="2" w:space="0" w:color="auto"/>
            </w:tcBorders>
          </w:tcPr>
          <w:p w14:paraId="08ACF274" w14:textId="2A45B032" w:rsidR="008D41FC" w:rsidRPr="003A170A" w:rsidRDefault="008D41FC"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0AEDEFDE" w14:textId="21FB35AC" w:rsidR="008D41FC" w:rsidRDefault="008D41FC"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p w14:paraId="56DF6F1A" w14:textId="05FD7921" w:rsidR="008D41FC" w:rsidRPr="003A170A" w:rsidRDefault="008D41FC" w:rsidP="0018796F">
            <w:pPr>
              <w:spacing w:after="0" w:line="240" w:lineRule="auto"/>
              <w:rPr>
                <w:rFonts w:ascii="Times New Roman" w:eastAsia="Times New Roman" w:hAnsi="Times New Roman" w:cs="Times New Roman"/>
                <w:spacing w:val="-6"/>
              </w:rPr>
            </w:pPr>
            <w:r>
              <w:rPr>
                <w:rFonts w:ascii="MS Gothic" w:eastAsia="MS Gothic" w:hAnsi="MS Gothic" w:cs="Times New Roman" w:hint="eastAsia"/>
              </w:rPr>
              <w:t>☐</w:t>
            </w:r>
            <w:r>
              <w:rPr>
                <w:rFonts w:ascii="Times New Roman" w:eastAsia="Times New Roman" w:hAnsi="Times New Roman" w:cs="Times New Roman"/>
              </w:rPr>
              <w:t>N/A</w:t>
            </w:r>
          </w:p>
        </w:tc>
        <w:tc>
          <w:tcPr>
            <w:tcW w:w="4860" w:type="dxa"/>
            <w:tcBorders>
              <w:top w:val="single" w:sz="8" w:space="0" w:color="000000" w:themeColor="text1"/>
              <w:left w:val="single" w:sz="8" w:space="0" w:color="000000" w:themeColor="text1"/>
              <w:right w:val="single" w:sz="2" w:space="0" w:color="auto"/>
            </w:tcBorders>
          </w:tcPr>
          <w:p w14:paraId="1EEEB6BE" w14:textId="77777777" w:rsidR="008D41FC" w:rsidRPr="003A170A" w:rsidRDefault="008D41FC" w:rsidP="002D538B">
            <w:pPr>
              <w:spacing w:after="0" w:line="240" w:lineRule="auto"/>
              <w:jc w:val="both"/>
              <w:rPr>
                <w:rFonts w:ascii="Times New Roman" w:eastAsia="Times New Roman" w:hAnsi="Times New Roman" w:cs="Times New Roman"/>
              </w:rPr>
            </w:pPr>
          </w:p>
        </w:tc>
      </w:tr>
      <w:tr w:rsidR="008D41FC" w:rsidRPr="003A170A" w14:paraId="6DDCA5C8" w14:textId="46E55956" w:rsidTr="0344D792">
        <w:tc>
          <w:tcPr>
            <w:tcW w:w="2420" w:type="dxa"/>
            <w:tcBorders>
              <w:top w:val="single" w:sz="8" w:space="0" w:color="000000" w:themeColor="text1"/>
              <w:left w:val="single" w:sz="8" w:space="0" w:color="000000" w:themeColor="text1"/>
              <w:right w:val="single" w:sz="8" w:space="0" w:color="000000" w:themeColor="text1"/>
            </w:tcBorders>
          </w:tcPr>
          <w:p w14:paraId="281043B6" w14:textId="77777777" w:rsidR="008D41FC" w:rsidRPr="003A170A" w:rsidRDefault="008D41FC" w:rsidP="0018796F">
            <w:pPr>
              <w:spacing w:before="60" w:after="120" w:line="240" w:lineRule="auto"/>
              <w:rPr>
                <w:rFonts w:ascii="Times New Roman" w:eastAsia="Times New Roman" w:hAnsi="Times New Roman" w:cs="Times New Roman"/>
                <w:b/>
              </w:rPr>
            </w:pPr>
          </w:p>
        </w:tc>
        <w:tc>
          <w:tcPr>
            <w:tcW w:w="4590" w:type="dxa"/>
            <w:tcBorders>
              <w:top w:val="single" w:sz="8" w:space="0" w:color="000000" w:themeColor="text1"/>
              <w:left w:val="single" w:sz="8" w:space="0" w:color="000000" w:themeColor="text1"/>
              <w:right w:val="single" w:sz="8" w:space="0" w:color="000000" w:themeColor="text1"/>
            </w:tcBorders>
          </w:tcPr>
          <w:p w14:paraId="13025A7D" w14:textId="7F4DEEF4" w:rsidR="00DE4FEB" w:rsidRPr="00974CFC" w:rsidRDefault="008D41FC" w:rsidP="002D538B">
            <w:pPr>
              <w:pStyle w:val="ListParagraph"/>
              <w:numPr>
                <w:ilvl w:val="0"/>
                <w:numId w:val="16"/>
              </w:numPr>
              <w:spacing w:after="120" w:line="240" w:lineRule="auto"/>
              <w:ind w:left="396"/>
              <w:contextualSpacing w:val="0"/>
              <w:jc w:val="both"/>
              <w:rPr>
                <w:rFonts w:ascii="Times New Roman" w:eastAsia="Times New Roman" w:hAnsi="Times New Roman" w:cs="Times New Roman"/>
              </w:rPr>
            </w:pPr>
            <w:r>
              <w:rPr>
                <w:rFonts w:ascii="Times New Roman" w:eastAsia="Times New Roman" w:hAnsi="Times New Roman" w:cs="Times New Roman"/>
              </w:rPr>
              <w:t xml:space="preserve">If the </w:t>
            </w:r>
            <w:r w:rsidR="005B5EC3">
              <w:rPr>
                <w:rFonts w:ascii="Times New Roman" w:eastAsia="Times New Roman" w:hAnsi="Times New Roman" w:cs="Times New Roman"/>
              </w:rPr>
              <w:t>Subordinate Loan Document</w:t>
            </w:r>
            <w:r w:rsidRPr="003A170A">
              <w:rPr>
                <w:rFonts w:ascii="Times New Roman" w:eastAsia="Times New Roman" w:hAnsi="Times New Roman" w:cs="Times New Roman"/>
              </w:rPr>
              <w:t>s require paying ongoing</w:t>
            </w:r>
            <w:r w:rsidR="00DA1A3B">
              <w:rPr>
                <w:rFonts w:ascii="Times New Roman" w:eastAsia="Times New Roman" w:hAnsi="Times New Roman" w:cs="Times New Roman"/>
              </w:rPr>
              <w:t>, mandatory</w:t>
            </w:r>
            <w:r w:rsidR="00306B2D">
              <w:rPr>
                <w:rFonts w:ascii="Times New Roman" w:eastAsia="Times New Roman" w:hAnsi="Times New Roman" w:cs="Times New Roman"/>
              </w:rPr>
              <w:t xml:space="preserve"> </w:t>
            </w:r>
            <w:r w:rsidRPr="003A170A">
              <w:rPr>
                <w:rFonts w:ascii="Times New Roman" w:eastAsia="Times New Roman" w:hAnsi="Times New Roman" w:cs="Times New Roman"/>
              </w:rPr>
              <w:t xml:space="preserve">fees (such as servicing fees, facility fees, and fees for </w:t>
            </w:r>
            <w:r w:rsidRPr="003A170A">
              <w:rPr>
                <w:rFonts w:ascii="Times New Roman" w:eastAsia="Times New Roman" w:hAnsi="Times New Roman" w:cs="Times New Roman"/>
              </w:rPr>
              <w:lastRenderedPageBreak/>
              <w:t xml:space="preserve">monitoring/compliance with an </w:t>
            </w:r>
            <w:r w:rsidR="00306B2D" w:rsidRPr="003A170A">
              <w:rPr>
                <w:rFonts w:ascii="Times New Roman" w:eastAsia="Times New Roman" w:hAnsi="Times New Roman" w:cs="Times New Roman"/>
              </w:rPr>
              <w:t>Affordabi</w:t>
            </w:r>
            <w:r w:rsidR="00306B2D">
              <w:rPr>
                <w:rFonts w:ascii="Times New Roman" w:eastAsia="Times New Roman" w:hAnsi="Times New Roman" w:cs="Times New Roman"/>
              </w:rPr>
              <w:t>lity</w:t>
            </w:r>
            <w:r w:rsidR="00DA1A3B">
              <w:rPr>
                <w:rFonts w:ascii="Times New Roman" w:eastAsia="Times New Roman" w:hAnsi="Times New Roman" w:cs="Times New Roman"/>
              </w:rPr>
              <w:t xml:space="preserve"> Restriction</w:t>
            </w:r>
            <w:r w:rsidRPr="003A170A">
              <w:rPr>
                <w:rFonts w:ascii="Times New Roman" w:eastAsia="Times New Roman" w:hAnsi="Times New Roman" w:cs="Times New Roman"/>
              </w:rPr>
              <w:t xml:space="preserve">, </w:t>
            </w:r>
            <w:r>
              <w:rPr>
                <w:rFonts w:ascii="Times New Roman" w:eastAsia="Times New Roman" w:hAnsi="Times New Roman" w:cs="Times New Roman"/>
              </w:rPr>
              <w:t xml:space="preserve">the </w:t>
            </w:r>
            <w:r w:rsidR="00716B61">
              <w:rPr>
                <w:rFonts w:ascii="Times New Roman" w:eastAsia="Times New Roman" w:hAnsi="Times New Roman" w:cs="Times New Roman"/>
              </w:rPr>
              <w:t>conditions regarding ongoing, mandatory fees in Part III, Section 704.04 are satisfied.</w:t>
            </w:r>
            <w:r w:rsidR="00121D14">
              <w:rPr>
                <w:rFonts w:ascii="Times New Roman" w:eastAsia="Times New Roman" w:hAnsi="Times New Roman" w:cs="Times New Roman"/>
              </w:rPr>
              <w:t>)</w:t>
            </w:r>
          </w:p>
        </w:tc>
        <w:tc>
          <w:tcPr>
            <w:tcW w:w="1260" w:type="dxa"/>
            <w:tcBorders>
              <w:top w:val="single" w:sz="8" w:space="0" w:color="000000" w:themeColor="text1"/>
              <w:left w:val="single" w:sz="8" w:space="0" w:color="000000" w:themeColor="text1"/>
              <w:right w:val="single" w:sz="2" w:space="0" w:color="auto"/>
            </w:tcBorders>
          </w:tcPr>
          <w:p w14:paraId="41291BFD" w14:textId="52CF0389" w:rsidR="008D41FC" w:rsidRPr="003A170A" w:rsidRDefault="008D41FC"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lastRenderedPageBreak/>
              <w:t>☐</w:t>
            </w:r>
            <w:r w:rsidRPr="003A170A">
              <w:rPr>
                <w:rFonts w:ascii="Times New Roman" w:eastAsia="Times New Roman" w:hAnsi="Times New Roman" w:cs="Times New Roman"/>
              </w:rPr>
              <w:t>Yes</w:t>
            </w:r>
          </w:p>
          <w:p w14:paraId="596E848A" w14:textId="22E0C976" w:rsidR="008D41FC" w:rsidRDefault="008D41FC"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p w14:paraId="5C5617D1" w14:textId="41438D34" w:rsidR="008D41FC" w:rsidRPr="003A170A" w:rsidRDefault="008D41FC" w:rsidP="0018796F">
            <w:pPr>
              <w:spacing w:after="0" w:line="240" w:lineRule="auto"/>
              <w:rPr>
                <w:rFonts w:ascii="Times New Roman" w:eastAsia="Times New Roman" w:hAnsi="Times New Roman" w:cs="Times New Roman"/>
                <w:spacing w:val="-6"/>
                <w:highlight w:val="yellow"/>
              </w:rPr>
            </w:pPr>
            <w:r>
              <w:rPr>
                <w:rFonts w:ascii="MS Gothic" w:eastAsia="MS Gothic" w:hAnsi="MS Gothic" w:cs="Times New Roman" w:hint="eastAsia"/>
              </w:rPr>
              <w:lastRenderedPageBreak/>
              <w:t>☐</w:t>
            </w:r>
            <w:r>
              <w:rPr>
                <w:rFonts w:ascii="Times New Roman" w:eastAsia="Times New Roman" w:hAnsi="Times New Roman" w:cs="Times New Roman"/>
              </w:rPr>
              <w:t>N/A</w:t>
            </w:r>
          </w:p>
        </w:tc>
        <w:tc>
          <w:tcPr>
            <w:tcW w:w="4860" w:type="dxa"/>
            <w:tcBorders>
              <w:top w:val="single" w:sz="8" w:space="0" w:color="000000" w:themeColor="text1"/>
              <w:left w:val="single" w:sz="8" w:space="0" w:color="000000" w:themeColor="text1"/>
              <w:right w:val="single" w:sz="2" w:space="0" w:color="auto"/>
            </w:tcBorders>
          </w:tcPr>
          <w:p w14:paraId="67A10890" w14:textId="70E2A64C" w:rsidR="008D41FC" w:rsidRPr="003A170A" w:rsidRDefault="00671A63" w:rsidP="002D538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[Select </w:t>
            </w:r>
            <w:r w:rsidR="00007082">
              <w:rPr>
                <w:rFonts w:ascii="Times New Roman" w:eastAsia="Times New Roman" w:hAnsi="Times New Roman" w:cs="Times New Roman"/>
              </w:rPr>
              <w:t>“</w:t>
            </w:r>
            <w:r>
              <w:rPr>
                <w:rFonts w:ascii="Times New Roman" w:eastAsia="Times New Roman" w:hAnsi="Times New Roman" w:cs="Times New Roman"/>
              </w:rPr>
              <w:t>N/A</w:t>
            </w:r>
            <w:r w:rsidR="00007082">
              <w:rPr>
                <w:rFonts w:ascii="Times New Roman" w:eastAsia="Times New Roman" w:hAnsi="Times New Roman" w:cs="Times New Roman"/>
              </w:rPr>
              <w:t>”</w:t>
            </w:r>
            <w:r>
              <w:rPr>
                <w:rFonts w:ascii="Times New Roman" w:eastAsia="Times New Roman" w:hAnsi="Times New Roman" w:cs="Times New Roman"/>
              </w:rPr>
              <w:t xml:space="preserve"> only if the </w:t>
            </w:r>
            <w:r w:rsidR="005B5EC3">
              <w:rPr>
                <w:rFonts w:ascii="Times New Roman" w:eastAsia="Times New Roman" w:hAnsi="Times New Roman" w:cs="Times New Roman"/>
              </w:rPr>
              <w:t>Subordinate Loan Document</w:t>
            </w:r>
            <w:r>
              <w:rPr>
                <w:rFonts w:ascii="Times New Roman" w:eastAsia="Times New Roman" w:hAnsi="Times New Roman" w:cs="Times New Roman"/>
              </w:rPr>
              <w:t>s do not require payment of ongoing fees.]</w:t>
            </w:r>
          </w:p>
        </w:tc>
      </w:tr>
      <w:tr w:rsidR="002211D8" w:rsidRPr="003A170A" w14:paraId="5F3E79E4" w14:textId="77777777" w:rsidTr="0344D792">
        <w:tc>
          <w:tcPr>
            <w:tcW w:w="2420" w:type="dxa"/>
            <w:tcBorders>
              <w:top w:val="single" w:sz="8" w:space="0" w:color="000000" w:themeColor="text1"/>
              <w:left w:val="single" w:sz="8" w:space="0" w:color="000000" w:themeColor="text1"/>
              <w:right w:val="single" w:sz="8" w:space="0" w:color="000000" w:themeColor="text1"/>
            </w:tcBorders>
          </w:tcPr>
          <w:p w14:paraId="2A3A7452" w14:textId="77777777" w:rsidR="002211D8" w:rsidRPr="003A170A" w:rsidRDefault="002211D8" w:rsidP="0018796F">
            <w:pPr>
              <w:spacing w:before="60" w:after="120" w:line="240" w:lineRule="auto"/>
              <w:rPr>
                <w:rFonts w:ascii="Times New Roman" w:eastAsia="Times New Roman" w:hAnsi="Times New Roman" w:cs="Times New Roman"/>
                <w:b/>
              </w:rPr>
            </w:pPr>
          </w:p>
        </w:tc>
        <w:tc>
          <w:tcPr>
            <w:tcW w:w="4590" w:type="dxa"/>
            <w:tcBorders>
              <w:top w:val="single" w:sz="8" w:space="0" w:color="000000" w:themeColor="text1"/>
              <w:left w:val="single" w:sz="8" w:space="0" w:color="000000" w:themeColor="text1"/>
              <w:right w:val="single" w:sz="8" w:space="0" w:color="000000" w:themeColor="text1"/>
            </w:tcBorders>
          </w:tcPr>
          <w:p w14:paraId="21CE4303" w14:textId="696EC7EE" w:rsidR="002211D8" w:rsidRDefault="398E6EC7" w:rsidP="002D538B">
            <w:pPr>
              <w:pStyle w:val="ListParagraph"/>
              <w:numPr>
                <w:ilvl w:val="0"/>
                <w:numId w:val="16"/>
              </w:numPr>
              <w:spacing w:after="120" w:line="240" w:lineRule="auto"/>
              <w:ind w:left="396"/>
              <w:contextualSpacing w:val="0"/>
              <w:jc w:val="both"/>
              <w:rPr>
                <w:rFonts w:ascii="Times New Roman" w:eastAsia="Times New Roman" w:hAnsi="Times New Roman" w:cs="Times New Roman"/>
              </w:rPr>
            </w:pPr>
            <w:r w:rsidRPr="3F54A927">
              <w:rPr>
                <w:rFonts w:ascii="Times New Roman" w:eastAsia="Times New Roman" w:hAnsi="Times New Roman" w:cs="Times New Roman"/>
              </w:rPr>
              <w:t xml:space="preserve">The </w:t>
            </w:r>
            <w:r w:rsidR="003C301D">
              <w:rPr>
                <w:rFonts w:ascii="Times New Roman" w:eastAsia="Times New Roman" w:hAnsi="Times New Roman" w:cs="Times New Roman"/>
              </w:rPr>
              <w:t>defined term used for the concept</w:t>
            </w:r>
            <w:r w:rsidRPr="3F54A927">
              <w:rPr>
                <w:rFonts w:ascii="Times New Roman" w:eastAsia="Times New Roman" w:hAnsi="Times New Roman" w:cs="Times New Roman"/>
              </w:rPr>
              <w:t xml:space="preserve"> of </w:t>
            </w:r>
            <w:r w:rsidR="003C301D">
              <w:rPr>
                <w:rFonts w:ascii="Times New Roman" w:eastAsia="Times New Roman" w:hAnsi="Times New Roman" w:cs="Times New Roman"/>
              </w:rPr>
              <w:t>n</w:t>
            </w:r>
            <w:r w:rsidRPr="3F54A927">
              <w:rPr>
                <w:rFonts w:ascii="Times New Roman" w:eastAsia="Times New Roman" w:hAnsi="Times New Roman" w:cs="Times New Roman"/>
              </w:rPr>
              <w:t xml:space="preserve">et </w:t>
            </w:r>
            <w:r w:rsidR="003C301D">
              <w:rPr>
                <w:rFonts w:ascii="Times New Roman" w:eastAsia="Times New Roman" w:hAnsi="Times New Roman" w:cs="Times New Roman"/>
              </w:rPr>
              <w:t>c</w:t>
            </w:r>
            <w:r w:rsidRPr="3F54A927">
              <w:rPr>
                <w:rFonts w:ascii="Times New Roman" w:eastAsia="Times New Roman" w:hAnsi="Times New Roman" w:cs="Times New Roman"/>
              </w:rPr>
              <w:t xml:space="preserve">ash </w:t>
            </w:r>
            <w:r w:rsidR="003C301D">
              <w:rPr>
                <w:rFonts w:ascii="Times New Roman" w:eastAsia="Times New Roman" w:hAnsi="Times New Roman" w:cs="Times New Roman"/>
              </w:rPr>
              <w:t>f</w:t>
            </w:r>
            <w:r w:rsidRPr="3F54A927">
              <w:rPr>
                <w:rFonts w:ascii="Times New Roman" w:eastAsia="Times New Roman" w:hAnsi="Times New Roman" w:cs="Times New Roman"/>
              </w:rPr>
              <w:t>low</w:t>
            </w:r>
            <w:r w:rsidR="00CD24F5">
              <w:rPr>
                <w:rFonts w:ascii="Times New Roman" w:eastAsia="Times New Roman" w:hAnsi="Times New Roman" w:cs="Times New Roman"/>
              </w:rPr>
              <w:t xml:space="preserve">, </w:t>
            </w:r>
            <w:r w:rsidR="003C301D">
              <w:rPr>
                <w:rFonts w:ascii="Times New Roman" w:eastAsia="Times New Roman" w:hAnsi="Times New Roman" w:cs="Times New Roman"/>
              </w:rPr>
              <w:t>s</w:t>
            </w:r>
            <w:r w:rsidR="00CD24F5">
              <w:rPr>
                <w:rFonts w:ascii="Times New Roman" w:eastAsia="Times New Roman" w:hAnsi="Times New Roman" w:cs="Times New Roman"/>
              </w:rPr>
              <w:t xml:space="preserve">urplus </w:t>
            </w:r>
            <w:r w:rsidR="003C301D">
              <w:rPr>
                <w:rFonts w:ascii="Times New Roman" w:eastAsia="Times New Roman" w:hAnsi="Times New Roman" w:cs="Times New Roman"/>
              </w:rPr>
              <w:t>c</w:t>
            </w:r>
            <w:r w:rsidR="00CD24F5">
              <w:rPr>
                <w:rFonts w:ascii="Times New Roman" w:eastAsia="Times New Roman" w:hAnsi="Times New Roman" w:cs="Times New Roman"/>
              </w:rPr>
              <w:t xml:space="preserve">ash, or other equivalent </w:t>
            </w:r>
            <w:r w:rsidR="003C301D">
              <w:rPr>
                <w:rFonts w:ascii="Times New Roman" w:eastAsia="Times New Roman" w:hAnsi="Times New Roman" w:cs="Times New Roman"/>
              </w:rPr>
              <w:t>concept</w:t>
            </w:r>
            <w:r w:rsidRPr="3F54A927">
              <w:rPr>
                <w:rFonts w:ascii="Times New Roman" w:eastAsia="Times New Roman" w:hAnsi="Times New Roman" w:cs="Times New Roman"/>
              </w:rPr>
              <w:t xml:space="preserve"> in the </w:t>
            </w:r>
            <w:r w:rsidR="005B5EC3">
              <w:rPr>
                <w:rFonts w:ascii="Times New Roman" w:eastAsia="Times New Roman" w:hAnsi="Times New Roman" w:cs="Times New Roman"/>
              </w:rPr>
              <w:t>Subordinate Loan Document</w:t>
            </w:r>
            <w:r w:rsidRPr="3F54A927">
              <w:rPr>
                <w:rFonts w:ascii="Times New Roman" w:eastAsia="Times New Roman" w:hAnsi="Times New Roman" w:cs="Times New Roman"/>
              </w:rPr>
              <w:t xml:space="preserve">s </w:t>
            </w:r>
            <w:r w:rsidR="4B3EE22C" w:rsidRPr="3F54A927">
              <w:rPr>
                <w:rFonts w:ascii="Times New Roman" w:eastAsia="Times New Roman" w:hAnsi="Times New Roman" w:cs="Times New Roman"/>
              </w:rPr>
              <w:t xml:space="preserve">complies with the definition of </w:t>
            </w:r>
            <w:r w:rsidR="00B225F9">
              <w:rPr>
                <w:rFonts w:ascii="Times New Roman" w:eastAsia="Times New Roman" w:hAnsi="Times New Roman" w:cs="Times New Roman"/>
              </w:rPr>
              <w:t xml:space="preserve">Excess </w:t>
            </w:r>
            <w:r w:rsidR="4B3EE22C" w:rsidRPr="3F54A927">
              <w:rPr>
                <w:rFonts w:ascii="Times New Roman" w:eastAsia="Times New Roman" w:hAnsi="Times New Roman" w:cs="Times New Roman"/>
              </w:rPr>
              <w:t>NCF</w:t>
            </w:r>
            <w:r w:rsidRPr="3F54A927">
              <w:rPr>
                <w:rFonts w:ascii="Times New Roman" w:eastAsia="Times New Roman" w:hAnsi="Times New Roman" w:cs="Times New Roman"/>
              </w:rPr>
              <w:t xml:space="preserve"> </w:t>
            </w:r>
            <w:r w:rsidR="00AF53D8">
              <w:rPr>
                <w:rFonts w:ascii="Times New Roman" w:eastAsia="Times New Roman" w:hAnsi="Times New Roman" w:cs="Times New Roman"/>
              </w:rPr>
              <w:t>(as defined in the Guide and after subtracting amounts payable only per Subsections 1 and 2 of the definition).</w:t>
            </w:r>
          </w:p>
          <w:p w14:paraId="1F8D35F3" w14:textId="3FADB5A4" w:rsidR="00D4207E" w:rsidRPr="00B24E33" w:rsidRDefault="00B24E33" w:rsidP="002D538B">
            <w:pPr>
              <w:pStyle w:val="ListParagraph"/>
              <w:spacing w:after="120" w:line="240" w:lineRule="auto"/>
              <w:ind w:left="396"/>
              <w:contextualSpacing w:val="0"/>
              <w:jc w:val="both"/>
              <w:rPr>
                <w:rFonts w:ascii="Times New Roman" w:eastAsia="Times New Roman" w:hAnsi="Times New Roman" w:cs="Times New Roman"/>
              </w:rPr>
            </w:pPr>
            <w:r w:rsidRPr="00B24E33">
              <w:rPr>
                <w:rFonts w:ascii="Times New Roman" w:eastAsia="Times New Roman" w:hAnsi="Times New Roman" w:cs="Times New Roman"/>
                <w:bCs/>
              </w:rPr>
              <w:t>[S</w:t>
            </w:r>
            <w:r w:rsidR="00D4207E" w:rsidRPr="00B24E33">
              <w:rPr>
                <w:rFonts w:ascii="Times New Roman" w:eastAsia="Times New Roman" w:hAnsi="Times New Roman" w:cs="Times New Roman"/>
                <w:bCs/>
              </w:rPr>
              <w:t xml:space="preserve">elect “Yes” if the applicable form Subordination Agreement is signed without modification of the language therein </w:t>
            </w:r>
            <w:r w:rsidR="009754A3" w:rsidRPr="00B24E33">
              <w:rPr>
                <w:rFonts w:ascii="Times New Roman" w:eastAsia="Times New Roman" w:hAnsi="Times New Roman" w:cs="Times New Roman"/>
                <w:bCs/>
              </w:rPr>
              <w:t>relating to</w:t>
            </w:r>
            <w:r w:rsidR="00CE579F">
              <w:rPr>
                <w:rFonts w:ascii="Times New Roman" w:eastAsia="Times New Roman" w:hAnsi="Times New Roman" w:cs="Times New Roman"/>
                <w:bCs/>
              </w:rPr>
              <w:t xml:space="preserve"> “Surplus Cash</w:t>
            </w:r>
            <w:r w:rsidR="009754A3" w:rsidRPr="00B24E33">
              <w:rPr>
                <w:rFonts w:ascii="Times New Roman" w:eastAsia="Times New Roman" w:hAnsi="Times New Roman" w:cs="Times New Roman"/>
                <w:bCs/>
              </w:rPr>
              <w:t>.</w:t>
            </w:r>
            <w:r w:rsidR="00CE579F">
              <w:rPr>
                <w:rFonts w:ascii="Times New Roman" w:eastAsia="Times New Roman" w:hAnsi="Times New Roman" w:cs="Times New Roman"/>
                <w:bCs/>
              </w:rPr>
              <w:t>”</w:t>
            </w:r>
            <w:r w:rsidRPr="00B24E33">
              <w:rPr>
                <w:rFonts w:ascii="Times New Roman" w:eastAsia="Times New Roman" w:hAnsi="Times New Roman" w:cs="Times New Roman"/>
                <w:bCs/>
              </w:rPr>
              <w:t>]</w:t>
            </w:r>
          </w:p>
        </w:tc>
        <w:tc>
          <w:tcPr>
            <w:tcW w:w="1260" w:type="dxa"/>
            <w:tcBorders>
              <w:top w:val="single" w:sz="8" w:space="0" w:color="000000" w:themeColor="text1"/>
              <w:left w:val="single" w:sz="8" w:space="0" w:color="000000" w:themeColor="text1"/>
              <w:right w:val="single" w:sz="2" w:space="0" w:color="auto"/>
            </w:tcBorders>
          </w:tcPr>
          <w:p w14:paraId="641B1C1A" w14:textId="77777777" w:rsidR="002211D8" w:rsidRPr="009805D7" w:rsidRDefault="002211D8" w:rsidP="0018796F">
            <w:pPr>
              <w:spacing w:after="0" w:line="240" w:lineRule="auto"/>
              <w:rPr>
                <w:rFonts w:ascii="Times New Roman" w:eastAsia="MS Gothic" w:hAnsi="Times New Roman" w:cs="Times New Roman"/>
              </w:rPr>
            </w:pPr>
            <w:r w:rsidRPr="00EC443D">
              <w:rPr>
                <w:rFonts w:ascii="Segoe UI Symbol" w:eastAsia="MS Gothic" w:hAnsi="Segoe UI Symbol" w:cs="Segoe UI Symbol"/>
              </w:rPr>
              <w:t>☐</w:t>
            </w:r>
            <w:r w:rsidRPr="009805D7">
              <w:rPr>
                <w:rFonts w:ascii="Times New Roman" w:eastAsia="MS Gothic" w:hAnsi="Times New Roman" w:cs="Times New Roman"/>
              </w:rPr>
              <w:t>Yes</w:t>
            </w:r>
          </w:p>
          <w:p w14:paraId="075B5BAF" w14:textId="7F11F433" w:rsidR="002211D8" w:rsidRPr="009805D7" w:rsidRDefault="002211D8" w:rsidP="0018796F">
            <w:pPr>
              <w:spacing w:after="0" w:line="240" w:lineRule="auto"/>
              <w:rPr>
                <w:rFonts w:ascii="Times New Roman" w:eastAsia="MS Gothic" w:hAnsi="Times New Roman" w:cs="Times New Roman"/>
              </w:rPr>
            </w:pPr>
            <w:r w:rsidRPr="00EC443D">
              <w:rPr>
                <w:rFonts w:ascii="Segoe UI Symbol" w:eastAsia="MS Gothic" w:hAnsi="Segoe UI Symbol" w:cs="Segoe UI Symbol"/>
              </w:rPr>
              <w:t>☐</w:t>
            </w:r>
            <w:r w:rsidRPr="009805D7">
              <w:rPr>
                <w:rFonts w:ascii="Times New Roman" w:eastAsia="MS Gothic" w:hAnsi="Times New Roman" w:cs="Times New Roman"/>
              </w:rPr>
              <w:t>No</w:t>
            </w:r>
          </w:p>
        </w:tc>
        <w:tc>
          <w:tcPr>
            <w:tcW w:w="4860" w:type="dxa"/>
            <w:tcBorders>
              <w:top w:val="single" w:sz="8" w:space="0" w:color="000000" w:themeColor="text1"/>
              <w:left w:val="single" w:sz="8" w:space="0" w:color="000000" w:themeColor="text1"/>
              <w:right w:val="single" w:sz="2" w:space="0" w:color="auto"/>
            </w:tcBorders>
          </w:tcPr>
          <w:p w14:paraId="56D90916" w14:textId="77777777" w:rsidR="002211D8" w:rsidRPr="003A170A" w:rsidRDefault="002211D8" w:rsidP="002D538B">
            <w:pPr>
              <w:spacing w:after="0" w:line="240" w:lineRule="auto"/>
              <w:jc w:val="both"/>
              <w:rPr>
                <w:rFonts w:ascii="Times New Roman" w:eastAsia="Times New Roman" w:hAnsi="Times New Roman" w:cs="Times New Roman"/>
              </w:rPr>
            </w:pPr>
          </w:p>
        </w:tc>
      </w:tr>
      <w:tr w:rsidR="008D41FC" w:rsidRPr="003A170A" w14:paraId="237A1969" w14:textId="27D271BA" w:rsidTr="0344D792">
        <w:tc>
          <w:tcPr>
            <w:tcW w:w="2420" w:type="dxa"/>
            <w:tcBorders>
              <w:top w:val="single" w:sz="8" w:space="0" w:color="000000" w:themeColor="text1"/>
              <w:left w:val="single" w:sz="8" w:space="0" w:color="000000" w:themeColor="text1"/>
              <w:right w:val="single" w:sz="8" w:space="0" w:color="000000" w:themeColor="text1"/>
            </w:tcBorders>
          </w:tcPr>
          <w:p w14:paraId="13FF11FE" w14:textId="77777777" w:rsidR="008D41FC" w:rsidRPr="003A170A" w:rsidRDefault="008D41FC" w:rsidP="0018796F">
            <w:pPr>
              <w:spacing w:before="60" w:after="120" w:line="240" w:lineRule="auto"/>
              <w:rPr>
                <w:rFonts w:ascii="Times New Roman" w:eastAsia="Times New Roman" w:hAnsi="Times New Roman" w:cs="Times New Roman"/>
                <w:b/>
              </w:rPr>
            </w:pPr>
          </w:p>
        </w:tc>
        <w:tc>
          <w:tcPr>
            <w:tcW w:w="4590" w:type="dxa"/>
            <w:tcBorders>
              <w:top w:val="single" w:sz="8" w:space="0" w:color="000000" w:themeColor="text1"/>
              <w:left w:val="single" w:sz="8" w:space="0" w:color="000000" w:themeColor="text1"/>
              <w:right w:val="single" w:sz="8" w:space="0" w:color="000000" w:themeColor="text1"/>
            </w:tcBorders>
          </w:tcPr>
          <w:p w14:paraId="3B61FA7E" w14:textId="69D0032A" w:rsidR="008D41FC" w:rsidRPr="003A170A" w:rsidRDefault="008D41FC" w:rsidP="002D538B">
            <w:pPr>
              <w:pStyle w:val="ListParagraph"/>
              <w:numPr>
                <w:ilvl w:val="0"/>
                <w:numId w:val="16"/>
              </w:numPr>
              <w:spacing w:after="120" w:line="240" w:lineRule="auto"/>
              <w:ind w:left="396"/>
              <w:contextualSpacing w:val="0"/>
              <w:jc w:val="both"/>
              <w:rPr>
                <w:rFonts w:ascii="Times New Roman" w:eastAsia="Times New Roman" w:hAnsi="Times New Roman" w:cs="Times New Roman"/>
              </w:rPr>
            </w:pPr>
            <w:r>
              <w:rPr>
                <w:rFonts w:ascii="Times New Roman" w:eastAsia="Times New Roman" w:hAnsi="Times New Roman" w:cs="Times New Roman"/>
              </w:rPr>
              <w:t>Any failure</w:t>
            </w:r>
            <w:r w:rsidRPr="003A170A">
              <w:rPr>
                <w:rFonts w:ascii="Times New Roman" w:eastAsia="Times New Roman" w:hAnsi="Times New Roman" w:cs="Times New Roman"/>
              </w:rPr>
              <w:t xml:space="preserve"> to pay principal and/or interest due to </w:t>
            </w:r>
            <w:r>
              <w:rPr>
                <w:rFonts w:ascii="Times New Roman" w:eastAsia="Times New Roman" w:hAnsi="Times New Roman" w:cs="Times New Roman"/>
              </w:rPr>
              <w:t xml:space="preserve">any </w:t>
            </w:r>
            <w:r w:rsidRPr="003A170A">
              <w:rPr>
                <w:rFonts w:ascii="Times New Roman" w:eastAsia="Times New Roman" w:hAnsi="Times New Roman" w:cs="Times New Roman"/>
              </w:rPr>
              <w:t xml:space="preserve">lack of </w:t>
            </w:r>
            <w:r w:rsidR="00267105">
              <w:rPr>
                <w:rFonts w:ascii="Times New Roman" w:eastAsia="Times New Roman" w:hAnsi="Times New Roman" w:cs="Times New Roman"/>
              </w:rPr>
              <w:t xml:space="preserve">Excess </w:t>
            </w:r>
            <w:r w:rsidRPr="003A170A">
              <w:rPr>
                <w:rFonts w:ascii="Times New Roman" w:eastAsia="Times New Roman" w:hAnsi="Times New Roman" w:cs="Times New Roman"/>
              </w:rPr>
              <w:t xml:space="preserve">NCF </w:t>
            </w:r>
            <w:r w:rsidR="00AF53D8">
              <w:rPr>
                <w:rFonts w:ascii="Times New Roman" w:eastAsia="Times New Roman" w:hAnsi="Times New Roman" w:cs="Times New Roman"/>
              </w:rPr>
              <w:t>(as defined in the Guide and after subtracting amounts payable only per Subsections 1 and 2 of the definition)</w:t>
            </w:r>
            <w:r w:rsidR="00FD30FF">
              <w:rPr>
                <w:rFonts w:ascii="Times New Roman" w:eastAsia="Times New Roman" w:hAnsi="Times New Roman" w:cs="Times New Roman"/>
              </w:rPr>
              <w:t>,</w:t>
            </w:r>
            <w:r w:rsidR="00E3476D">
              <w:rPr>
                <w:rFonts w:ascii="Times New Roman" w:eastAsia="Times New Roman" w:hAnsi="Times New Roman" w:cs="Times New Roman"/>
              </w:rPr>
              <w:t xml:space="preserve"> </w:t>
            </w:r>
            <w:r>
              <w:rPr>
                <w:rFonts w:ascii="Times New Roman" w:eastAsia="Times New Roman" w:hAnsi="Times New Roman" w:cs="Times New Roman"/>
              </w:rPr>
              <w:t xml:space="preserve">will not be </w:t>
            </w:r>
            <w:r w:rsidRPr="003A170A">
              <w:rPr>
                <w:rFonts w:ascii="Times New Roman" w:eastAsia="Times New Roman" w:hAnsi="Times New Roman" w:cs="Times New Roman"/>
              </w:rPr>
              <w:t xml:space="preserve">an event of default per the </w:t>
            </w:r>
            <w:r w:rsidR="005B5EC3">
              <w:rPr>
                <w:rFonts w:ascii="Times New Roman" w:eastAsia="Times New Roman" w:hAnsi="Times New Roman" w:cs="Times New Roman"/>
              </w:rPr>
              <w:t>Subordinate Loan Document</w:t>
            </w:r>
            <w:r w:rsidRPr="003A170A">
              <w:rPr>
                <w:rFonts w:ascii="Times New Roman" w:eastAsia="Times New Roman" w:hAnsi="Times New Roman" w:cs="Times New Roman"/>
              </w:rPr>
              <w:t>s</w:t>
            </w:r>
            <w:r w:rsidR="00C17C36">
              <w:rPr>
                <w:rFonts w:ascii="Times New Roman" w:eastAsia="Times New Roman" w:hAnsi="Times New Roman" w:cs="Times New Roman"/>
              </w:rPr>
              <w:t>.</w:t>
            </w:r>
          </w:p>
        </w:tc>
        <w:tc>
          <w:tcPr>
            <w:tcW w:w="1260" w:type="dxa"/>
            <w:tcBorders>
              <w:top w:val="single" w:sz="8" w:space="0" w:color="000000" w:themeColor="text1"/>
              <w:left w:val="single" w:sz="8" w:space="0" w:color="000000" w:themeColor="text1"/>
              <w:right w:val="single" w:sz="2" w:space="0" w:color="auto"/>
            </w:tcBorders>
          </w:tcPr>
          <w:p w14:paraId="38A3B979" w14:textId="4E5A4A50" w:rsidR="008D41FC" w:rsidRPr="003A170A" w:rsidRDefault="008D41FC"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38D3769C" w14:textId="28D228E7" w:rsidR="008D41FC" w:rsidRPr="00A70EFF" w:rsidRDefault="008D41FC"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right w:val="single" w:sz="2" w:space="0" w:color="auto"/>
            </w:tcBorders>
          </w:tcPr>
          <w:p w14:paraId="4F61B83F" w14:textId="77777777" w:rsidR="008D41FC" w:rsidRPr="003A170A" w:rsidRDefault="008D41FC" w:rsidP="002D538B">
            <w:pPr>
              <w:spacing w:after="0" w:line="240" w:lineRule="auto"/>
              <w:jc w:val="both"/>
              <w:rPr>
                <w:rFonts w:ascii="Times New Roman" w:eastAsia="Times New Roman" w:hAnsi="Times New Roman" w:cs="Times New Roman"/>
              </w:rPr>
            </w:pPr>
          </w:p>
        </w:tc>
      </w:tr>
      <w:tr w:rsidR="001E1196" w:rsidRPr="003A170A" w14:paraId="20653DCF" w14:textId="77777777" w:rsidTr="0344D792">
        <w:tc>
          <w:tcPr>
            <w:tcW w:w="2420" w:type="dxa"/>
            <w:tcBorders>
              <w:top w:val="single" w:sz="8" w:space="0" w:color="000000" w:themeColor="text1"/>
              <w:left w:val="single" w:sz="8" w:space="0" w:color="000000" w:themeColor="text1"/>
              <w:right w:val="single" w:sz="8" w:space="0" w:color="000000" w:themeColor="text1"/>
            </w:tcBorders>
          </w:tcPr>
          <w:p w14:paraId="48A0AB78" w14:textId="77777777" w:rsidR="001E1196" w:rsidRPr="003A170A" w:rsidRDefault="001E1196" w:rsidP="0018796F">
            <w:pPr>
              <w:spacing w:before="60" w:after="120" w:line="240" w:lineRule="auto"/>
              <w:rPr>
                <w:rFonts w:ascii="Times New Roman" w:eastAsia="Times New Roman" w:hAnsi="Times New Roman" w:cs="Times New Roman"/>
                <w:b/>
              </w:rPr>
            </w:pPr>
          </w:p>
        </w:tc>
        <w:tc>
          <w:tcPr>
            <w:tcW w:w="4590" w:type="dxa"/>
            <w:tcBorders>
              <w:top w:val="single" w:sz="8" w:space="0" w:color="000000" w:themeColor="text1"/>
              <w:left w:val="single" w:sz="8" w:space="0" w:color="000000" w:themeColor="text1"/>
              <w:right w:val="single" w:sz="8" w:space="0" w:color="000000" w:themeColor="text1"/>
            </w:tcBorders>
          </w:tcPr>
          <w:p w14:paraId="56DEF003" w14:textId="0F4E5806" w:rsidR="001E1196" w:rsidRDefault="001E1196" w:rsidP="002D538B">
            <w:pPr>
              <w:pStyle w:val="ListParagraph"/>
              <w:numPr>
                <w:ilvl w:val="0"/>
                <w:numId w:val="16"/>
              </w:numPr>
              <w:spacing w:after="120" w:line="240" w:lineRule="auto"/>
              <w:ind w:left="396"/>
              <w:contextualSpacing w:val="0"/>
              <w:jc w:val="both"/>
              <w:rPr>
                <w:rFonts w:ascii="Times New Roman" w:eastAsia="Times New Roman" w:hAnsi="Times New Roman" w:cs="Times New Roman"/>
              </w:rPr>
            </w:pPr>
            <w:r>
              <w:rPr>
                <w:rFonts w:ascii="Times New Roman" w:eastAsia="Times New Roman" w:hAnsi="Times New Roman" w:cs="Times New Roman"/>
              </w:rPr>
              <w:t>Failure to meet a</w:t>
            </w:r>
            <w:r w:rsidR="00763FBD">
              <w:rPr>
                <w:rFonts w:ascii="Times New Roman" w:eastAsia="Times New Roman" w:hAnsi="Times New Roman" w:cs="Times New Roman"/>
              </w:rPr>
              <w:t>ny</w:t>
            </w:r>
            <w:r>
              <w:rPr>
                <w:rFonts w:ascii="Times New Roman" w:eastAsia="Times New Roman" w:hAnsi="Times New Roman" w:cs="Times New Roman"/>
              </w:rPr>
              <w:t xml:space="preserve"> DSCR covenant </w:t>
            </w:r>
            <w:r w:rsidR="00763FBD">
              <w:rPr>
                <w:rFonts w:ascii="Times New Roman" w:eastAsia="Times New Roman" w:hAnsi="Times New Roman" w:cs="Times New Roman"/>
              </w:rPr>
              <w:t xml:space="preserve">contained in the </w:t>
            </w:r>
            <w:r w:rsidR="005B5EC3">
              <w:rPr>
                <w:rFonts w:ascii="Times New Roman" w:eastAsia="Times New Roman" w:hAnsi="Times New Roman" w:cs="Times New Roman"/>
              </w:rPr>
              <w:t>Subordinate Loan Document</w:t>
            </w:r>
            <w:r w:rsidR="00763FBD">
              <w:rPr>
                <w:rFonts w:ascii="Times New Roman" w:eastAsia="Times New Roman" w:hAnsi="Times New Roman" w:cs="Times New Roman"/>
              </w:rPr>
              <w:t xml:space="preserve">s, if applicable, </w:t>
            </w:r>
            <w:r>
              <w:rPr>
                <w:rFonts w:ascii="Times New Roman" w:eastAsia="Times New Roman" w:hAnsi="Times New Roman" w:cs="Times New Roman"/>
              </w:rPr>
              <w:t xml:space="preserve">does not result in an event of default per the </w:t>
            </w:r>
            <w:r w:rsidR="005B5EC3">
              <w:rPr>
                <w:rFonts w:ascii="Times New Roman" w:eastAsia="Times New Roman" w:hAnsi="Times New Roman" w:cs="Times New Roman"/>
              </w:rPr>
              <w:t>Subordinate Loan Document</w:t>
            </w:r>
            <w:r>
              <w:rPr>
                <w:rFonts w:ascii="Times New Roman" w:eastAsia="Times New Roman" w:hAnsi="Times New Roman" w:cs="Times New Roman"/>
              </w:rPr>
              <w:t>s.</w:t>
            </w:r>
          </w:p>
        </w:tc>
        <w:tc>
          <w:tcPr>
            <w:tcW w:w="1260" w:type="dxa"/>
            <w:tcBorders>
              <w:top w:val="single" w:sz="8" w:space="0" w:color="000000" w:themeColor="text1"/>
              <w:left w:val="single" w:sz="8" w:space="0" w:color="000000" w:themeColor="text1"/>
              <w:right w:val="single" w:sz="2" w:space="0" w:color="auto"/>
            </w:tcBorders>
          </w:tcPr>
          <w:p w14:paraId="74F3A051" w14:textId="77777777" w:rsidR="001E1196" w:rsidRPr="003A170A" w:rsidRDefault="001E1196"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415A3A43" w14:textId="77777777" w:rsidR="001E1196" w:rsidRDefault="001E1196"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p w14:paraId="41AA7FA0" w14:textId="749949C4" w:rsidR="001E1196" w:rsidRPr="003A170A" w:rsidRDefault="00450862" w:rsidP="0018796F">
            <w:pPr>
              <w:spacing w:after="0" w:line="240" w:lineRule="auto"/>
              <w:rPr>
                <w:rFonts w:ascii="Segoe UI Symbol" w:eastAsia="MS Gothic" w:hAnsi="Segoe UI Symbol" w:cs="Segoe UI Symbol"/>
              </w:rPr>
            </w:pPr>
            <w:r w:rsidRPr="00DC602C">
              <w:rPr>
                <w:rFonts w:ascii="Segoe UI Symbol" w:eastAsia="Times New Roman" w:hAnsi="Segoe UI Symbol" w:cs="Segoe UI Symbol"/>
              </w:rPr>
              <w:t>☐</w:t>
            </w:r>
            <w:r w:rsidRPr="00DC602C">
              <w:rPr>
                <w:rFonts w:ascii="Times New Roman" w:eastAsia="Times New Roman" w:hAnsi="Times New Roman" w:cs="Times New Roman"/>
              </w:rPr>
              <w:t>N/A</w:t>
            </w:r>
          </w:p>
        </w:tc>
        <w:tc>
          <w:tcPr>
            <w:tcW w:w="4860" w:type="dxa"/>
            <w:tcBorders>
              <w:top w:val="single" w:sz="8" w:space="0" w:color="000000" w:themeColor="text1"/>
              <w:left w:val="single" w:sz="8" w:space="0" w:color="000000" w:themeColor="text1"/>
              <w:right w:val="single" w:sz="2" w:space="0" w:color="auto"/>
            </w:tcBorders>
          </w:tcPr>
          <w:p w14:paraId="44EF037A" w14:textId="77777777" w:rsidR="001E1196" w:rsidRPr="003A170A" w:rsidRDefault="001E1196" w:rsidP="002D538B">
            <w:pPr>
              <w:spacing w:after="0" w:line="240" w:lineRule="auto"/>
              <w:jc w:val="both"/>
              <w:rPr>
                <w:rFonts w:ascii="Times New Roman" w:eastAsia="Times New Roman" w:hAnsi="Times New Roman" w:cs="Times New Roman"/>
              </w:rPr>
            </w:pPr>
          </w:p>
        </w:tc>
      </w:tr>
      <w:tr w:rsidR="008D41FC" w:rsidRPr="003A170A" w14:paraId="4BBCFAA3" w14:textId="77777777" w:rsidTr="00EE7E6C">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90764E" w14:textId="77777777" w:rsidR="008D41FC" w:rsidRPr="003A170A" w:rsidRDefault="008D41FC" w:rsidP="0018796F">
            <w:pPr>
              <w:spacing w:before="60" w:after="120" w:line="240" w:lineRule="auto"/>
              <w:rPr>
                <w:rFonts w:ascii="Times New Roman" w:eastAsia="Times New Roman" w:hAnsi="Times New Roman" w:cs="Times New Roman"/>
                <w:b/>
              </w:rPr>
            </w:pP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0D1F80" w14:textId="239F3922" w:rsidR="00B24E33" w:rsidRPr="0018796F" w:rsidRDefault="008D41FC" w:rsidP="002D538B">
            <w:pPr>
              <w:pStyle w:val="ListParagraph"/>
              <w:numPr>
                <w:ilvl w:val="0"/>
                <w:numId w:val="16"/>
              </w:numPr>
              <w:spacing w:after="120" w:line="240" w:lineRule="auto"/>
              <w:ind w:left="396"/>
              <w:contextualSpacing w:val="0"/>
              <w:jc w:val="both"/>
              <w:rPr>
                <w:rFonts w:ascii="Times New Roman" w:eastAsia="Times New Roman" w:hAnsi="Times New Roman" w:cs="Times New Roman"/>
                <w:bCs/>
                <w:i/>
                <w:iCs/>
              </w:rPr>
            </w:pPr>
            <w:r w:rsidRPr="0018796F">
              <w:rPr>
                <w:rFonts w:ascii="Times New Roman" w:eastAsia="Times New Roman" w:hAnsi="Times New Roman" w:cs="Times New Roman"/>
              </w:rPr>
              <w:t xml:space="preserve">In the event multiple Soft Financing loans exist, </w:t>
            </w:r>
            <w:r w:rsidR="00DD2571">
              <w:rPr>
                <w:rFonts w:ascii="Times New Roman" w:eastAsia="Times New Roman" w:hAnsi="Times New Roman" w:cs="Times New Roman"/>
              </w:rPr>
              <w:t>the applicable requirements of Guide Part III, Section 704.04 are met</w:t>
            </w:r>
            <w:r w:rsidR="00AF53D8">
              <w:rPr>
                <w:rFonts w:ascii="Times New Roman" w:eastAsia="Times New Roman" w:hAnsi="Times New Roman" w:cs="Times New Roman"/>
              </w:rPr>
              <w:t>.</w:t>
            </w:r>
          </w:p>
          <w:p w14:paraId="71178B04" w14:textId="3DB5B55B" w:rsidR="0071366E" w:rsidRPr="00C05199" w:rsidRDefault="00B24E33" w:rsidP="002D538B">
            <w:pPr>
              <w:pStyle w:val="ListParagraph"/>
              <w:spacing w:after="120" w:line="240" w:lineRule="auto"/>
              <w:ind w:left="396"/>
              <w:contextualSpacing w:val="0"/>
              <w:jc w:val="both"/>
              <w:rPr>
                <w:rFonts w:ascii="Times New Roman" w:eastAsia="Times New Roman" w:hAnsi="Times New Roman" w:cs="Times New Roman"/>
              </w:rPr>
            </w:pPr>
            <w:r w:rsidRPr="00C05199">
              <w:rPr>
                <w:rFonts w:ascii="Times New Roman" w:eastAsia="Times New Roman" w:hAnsi="Times New Roman" w:cs="Times New Roman"/>
                <w:bCs/>
              </w:rPr>
              <w:lastRenderedPageBreak/>
              <w:t>[S</w:t>
            </w:r>
            <w:r w:rsidR="008C5AFA" w:rsidRPr="00C05199">
              <w:rPr>
                <w:rFonts w:ascii="Times New Roman" w:eastAsia="Times New Roman" w:hAnsi="Times New Roman" w:cs="Times New Roman"/>
                <w:bCs/>
              </w:rPr>
              <w:t>elect “Yes” if the applicable</w:t>
            </w:r>
            <w:r w:rsidR="00D4207E" w:rsidRPr="00C05199">
              <w:rPr>
                <w:rFonts w:ascii="Times New Roman" w:eastAsia="Times New Roman" w:hAnsi="Times New Roman" w:cs="Times New Roman"/>
                <w:bCs/>
              </w:rPr>
              <w:t xml:space="preserve"> form</w:t>
            </w:r>
            <w:r w:rsidR="008C5AFA" w:rsidRPr="00C05199">
              <w:rPr>
                <w:rFonts w:ascii="Times New Roman" w:eastAsia="Times New Roman" w:hAnsi="Times New Roman" w:cs="Times New Roman"/>
                <w:bCs/>
              </w:rPr>
              <w:t xml:space="preserve"> Subordination Agreement is </w:t>
            </w:r>
            <w:r w:rsidR="00C05199">
              <w:rPr>
                <w:rFonts w:ascii="Times New Roman" w:eastAsia="Times New Roman" w:hAnsi="Times New Roman" w:cs="Times New Roman"/>
                <w:bCs/>
              </w:rPr>
              <w:t>being entered into</w:t>
            </w:r>
            <w:r w:rsidR="00C05199" w:rsidRPr="00C05199">
              <w:rPr>
                <w:rFonts w:ascii="Times New Roman" w:eastAsia="Times New Roman" w:hAnsi="Times New Roman" w:cs="Times New Roman"/>
                <w:bCs/>
              </w:rPr>
              <w:t xml:space="preserve"> </w:t>
            </w:r>
            <w:r w:rsidR="008C5AFA" w:rsidRPr="00C05199">
              <w:rPr>
                <w:rFonts w:ascii="Times New Roman" w:eastAsia="Times New Roman" w:hAnsi="Times New Roman" w:cs="Times New Roman"/>
                <w:bCs/>
              </w:rPr>
              <w:t>without modification of the language therein limiting payment of subordinate loans in the aggregate.</w:t>
            </w:r>
            <w:r w:rsidR="00C05199" w:rsidRPr="00C05199">
              <w:rPr>
                <w:rFonts w:ascii="Times New Roman" w:eastAsia="Times New Roman" w:hAnsi="Times New Roman" w:cs="Times New Roman"/>
                <w:bCs/>
              </w:rPr>
              <w:t>]</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2242BC60" w14:textId="77777777" w:rsidR="008D41FC" w:rsidRPr="00DC602C" w:rsidRDefault="008D41FC" w:rsidP="0018796F">
            <w:pPr>
              <w:spacing w:after="0" w:line="240" w:lineRule="auto"/>
              <w:rPr>
                <w:rFonts w:ascii="Times New Roman" w:eastAsia="Times New Roman" w:hAnsi="Times New Roman" w:cs="Times New Roman"/>
              </w:rPr>
            </w:pPr>
            <w:r w:rsidRPr="00DC602C">
              <w:rPr>
                <w:rFonts w:ascii="Segoe UI Symbol" w:eastAsia="Times New Roman" w:hAnsi="Segoe UI Symbol" w:cs="Segoe UI Symbol"/>
              </w:rPr>
              <w:lastRenderedPageBreak/>
              <w:t>☐</w:t>
            </w:r>
            <w:r w:rsidRPr="00DC602C">
              <w:rPr>
                <w:rFonts w:ascii="Times New Roman" w:eastAsia="Times New Roman" w:hAnsi="Times New Roman" w:cs="Times New Roman"/>
              </w:rPr>
              <w:t>Yes</w:t>
            </w:r>
          </w:p>
          <w:p w14:paraId="75416B6A" w14:textId="77777777" w:rsidR="008D41FC" w:rsidRPr="00DC602C" w:rsidRDefault="008D41FC" w:rsidP="0018796F">
            <w:pPr>
              <w:spacing w:after="0" w:line="240" w:lineRule="auto"/>
              <w:rPr>
                <w:rFonts w:ascii="Times New Roman" w:eastAsia="Times New Roman" w:hAnsi="Times New Roman" w:cs="Times New Roman"/>
              </w:rPr>
            </w:pPr>
            <w:r w:rsidRPr="00DC602C">
              <w:rPr>
                <w:rFonts w:ascii="Segoe UI Symbol" w:eastAsia="Times New Roman" w:hAnsi="Segoe UI Symbol" w:cs="Segoe UI Symbol"/>
              </w:rPr>
              <w:t>☐</w:t>
            </w:r>
            <w:r w:rsidRPr="00DC602C">
              <w:rPr>
                <w:rFonts w:ascii="Times New Roman" w:eastAsia="Times New Roman" w:hAnsi="Times New Roman" w:cs="Times New Roman"/>
              </w:rPr>
              <w:t>No</w:t>
            </w:r>
          </w:p>
          <w:p w14:paraId="2F3CFBE2" w14:textId="69C2B8B7" w:rsidR="008D41FC" w:rsidRDefault="008D41FC" w:rsidP="0018796F">
            <w:pPr>
              <w:spacing w:after="0" w:line="240" w:lineRule="auto"/>
              <w:rPr>
                <w:rFonts w:ascii="Times New Roman" w:eastAsia="Times New Roman" w:hAnsi="Times New Roman" w:cs="Times New Roman"/>
              </w:rPr>
            </w:pPr>
            <w:r w:rsidRPr="00DC602C">
              <w:rPr>
                <w:rFonts w:ascii="Segoe UI Symbol" w:eastAsia="Times New Roman" w:hAnsi="Segoe UI Symbol" w:cs="Segoe UI Symbol"/>
              </w:rPr>
              <w:t>☐</w:t>
            </w:r>
            <w:r w:rsidRPr="00DC602C">
              <w:rPr>
                <w:rFonts w:ascii="Times New Roman" w:eastAsia="Times New Roman" w:hAnsi="Times New Roman" w:cs="Times New Roman"/>
              </w:rPr>
              <w:t>N/A</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5197E870" w14:textId="2953F246" w:rsidR="008D41FC" w:rsidRPr="003A170A" w:rsidRDefault="008D41FC" w:rsidP="002D538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sidR="00810B9B">
              <w:rPr>
                <w:rFonts w:ascii="Times New Roman" w:eastAsia="Times New Roman" w:hAnsi="Times New Roman" w:cs="Times New Roman"/>
              </w:rPr>
              <w:t>Describe</w:t>
            </w:r>
            <w:r w:rsidR="00FF6515" w:rsidRPr="00FF6515">
              <w:rPr>
                <w:rFonts w:ascii="Times New Roman" w:eastAsia="Times New Roman" w:hAnsi="Times New Roman" w:cs="Times New Roman"/>
              </w:rPr>
              <w:t xml:space="preserve"> the aggregate Soft Financing payments and identify where the payment priority is documented (e.g., Borrower organizational documents, other project agreements, intercreditor </w:t>
            </w:r>
            <w:r w:rsidR="00FF6515" w:rsidRPr="00FF6515">
              <w:rPr>
                <w:rFonts w:ascii="Times New Roman" w:eastAsia="Times New Roman" w:hAnsi="Times New Roman" w:cs="Times New Roman"/>
              </w:rPr>
              <w:lastRenderedPageBreak/>
              <w:t xml:space="preserve">or </w:t>
            </w:r>
            <w:r w:rsidR="005B5EC3">
              <w:rPr>
                <w:rFonts w:ascii="Times New Roman" w:eastAsia="Times New Roman" w:hAnsi="Times New Roman" w:cs="Times New Roman"/>
              </w:rPr>
              <w:t>Subordinate Loan Document</w:t>
            </w:r>
            <w:r w:rsidR="00FF6515" w:rsidRPr="00FF6515">
              <w:rPr>
                <w:rFonts w:ascii="Times New Roman" w:eastAsia="Times New Roman" w:hAnsi="Times New Roman" w:cs="Times New Roman"/>
              </w:rPr>
              <w:t>s).</w:t>
            </w:r>
            <w:r w:rsidR="00121D14">
              <w:rPr>
                <w:rFonts w:ascii="Times New Roman" w:eastAsia="Times New Roman" w:hAnsi="Times New Roman" w:cs="Times New Roman"/>
              </w:rPr>
              <w:t xml:space="preserve"> </w:t>
            </w:r>
            <w:r w:rsidR="00FF6515" w:rsidRPr="00FF6515">
              <w:rPr>
                <w:rFonts w:ascii="Times New Roman" w:eastAsia="Times New Roman" w:hAnsi="Times New Roman" w:cs="Times New Roman"/>
              </w:rPr>
              <w:t xml:space="preserve"> If multiple Subordinate Loans exist, the payment waterfall must be addressed in the </w:t>
            </w:r>
            <w:r w:rsidR="005B5EC3">
              <w:rPr>
                <w:rFonts w:ascii="Times New Roman" w:eastAsia="Times New Roman" w:hAnsi="Times New Roman" w:cs="Times New Roman"/>
              </w:rPr>
              <w:t>Subordinate Loan Document</w:t>
            </w:r>
            <w:r w:rsidR="00FF6515" w:rsidRPr="00FF6515">
              <w:rPr>
                <w:rFonts w:ascii="Times New Roman" w:eastAsia="Times New Roman" w:hAnsi="Times New Roman" w:cs="Times New Roman"/>
              </w:rPr>
              <w:t xml:space="preserve">s, Subordination Agreement, or other applicable </w:t>
            </w:r>
            <w:r w:rsidR="00E50D45">
              <w:rPr>
                <w:rFonts w:ascii="Times New Roman" w:eastAsia="Times New Roman" w:hAnsi="Times New Roman" w:cs="Times New Roman"/>
              </w:rPr>
              <w:t>i</w:t>
            </w:r>
            <w:r w:rsidR="00FF6515" w:rsidRPr="00FF6515">
              <w:rPr>
                <w:rFonts w:ascii="Times New Roman" w:eastAsia="Times New Roman" w:hAnsi="Times New Roman" w:cs="Times New Roman"/>
              </w:rPr>
              <w:t xml:space="preserve">ntercreditor </w:t>
            </w:r>
            <w:r w:rsidR="00E50D45">
              <w:rPr>
                <w:rFonts w:ascii="Times New Roman" w:eastAsia="Times New Roman" w:hAnsi="Times New Roman" w:cs="Times New Roman"/>
              </w:rPr>
              <w:t>a</w:t>
            </w:r>
            <w:r w:rsidR="00FF6515" w:rsidRPr="00FF6515">
              <w:rPr>
                <w:rFonts w:ascii="Times New Roman" w:eastAsia="Times New Roman" w:hAnsi="Times New Roman" w:cs="Times New Roman"/>
              </w:rPr>
              <w:t>greement.</w:t>
            </w:r>
            <w:r w:rsidR="00121D14">
              <w:rPr>
                <w:rFonts w:ascii="Times New Roman" w:eastAsia="Times New Roman" w:hAnsi="Times New Roman" w:cs="Times New Roman"/>
              </w:rPr>
              <w:t xml:space="preserve"> </w:t>
            </w:r>
            <w:r w:rsidR="00FF6515" w:rsidRPr="00FF6515">
              <w:rPr>
                <w:rFonts w:ascii="Times New Roman" w:eastAsia="Times New Roman" w:hAnsi="Times New Roman" w:cs="Times New Roman"/>
              </w:rPr>
              <w:t xml:space="preserve"> All Lenders must be </w:t>
            </w:r>
            <w:proofErr w:type="gramStart"/>
            <w:r w:rsidR="00FF6515" w:rsidRPr="00FF6515">
              <w:rPr>
                <w:rFonts w:ascii="Times New Roman" w:eastAsia="Times New Roman" w:hAnsi="Times New Roman" w:cs="Times New Roman"/>
              </w:rPr>
              <w:t>on</w:t>
            </w:r>
            <w:proofErr w:type="gramEnd"/>
            <w:r w:rsidR="00FF6515" w:rsidRPr="00FF6515">
              <w:rPr>
                <w:rFonts w:ascii="Times New Roman" w:eastAsia="Times New Roman" w:hAnsi="Times New Roman" w:cs="Times New Roman"/>
              </w:rPr>
              <w:t xml:space="preserve"> notice of the payment limitations</w:t>
            </w:r>
            <w:r w:rsidR="00250F18">
              <w:rPr>
                <w:rFonts w:ascii="Times New Roman" w:eastAsia="Times New Roman" w:hAnsi="Times New Roman" w:cs="Times New Roman"/>
              </w:rPr>
              <w:t xml:space="preserve"> needed for Guide compliance</w:t>
            </w:r>
            <w:r w:rsidR="00FF6515" w:rsidRPr="00FF6515">
              <w:rPr>
                <w:rFonts w:ascii="Times New Roman" w:eastAsia="Times New Roman" w:hAnsi="Times New Roman" w:cs="Times New Roman"/>
              </w:rPr>
              <w:t>.</w:t>
            </w:r>
            <w:r>
              <w:rPr>
                <w:rFonts w:ascii="Times New Roman" w:eastAsia="Times New Roman" w:hAnsi="Times New Roman" w:cs="Times New Roman"/>
              </w:rPr>
              <w:t>]</w:t>
            </w:r>
          </w:p>
        </w:tc>
      </w:tr>
    </w:tbl>
    <w:p w14:paraId="76BD9777" w14:textId="612C6B52" w:rsidR="00282A14" w:rsidRDefault="00282A14" w:rsidP="0018796F">
      <w:pPr>
        <w:spacing w:after="0"/>
      </w:pPr>
      <w:bookmarkStart w:id="1" w:name="_Hlk217388087"/>
    </w:p>
    <w:p w14:paraId="4A0EB606" w14:textId="0644F346" w:rsidR="00572D6A" w:rsidRPr="00D33E40" w:rsidRDefault="00572D6A" w:rsidP="0018796F">
      <w:pPr>
        <w:pStyle w:val="ListParagraph"/>
        <w:keepNext/>
        <w:numPr>
          <w:ilvl w:val="0"/>
          <w:numId w:val="12"/>
        </w:numPr>
        <w:spacing w:line="240" w:lineRule="auto"/>
        <w:ind w:left="720"/>
        <w:contextualSpacing w:val="0"/>
        <w:rPr>
          <w:rFonts w:ascii="Times New Roman" w:hAnsi="Times New Roman" w:cs="Times New Roman"/>
          <w:b/>
          <w:bCs/>
        </w:rPr>
      </w:pPr>
      <w:r w:rsidRPr="77D230F7">
        <w:rPr>
          <w:rFonts w:ascii="Times New Roman" w:hAnsi="Times New Roman" w:cs="Times New Roman"/>
          <w:b/>
          <w:bCs/>
        </w:rPr>
        <w:t xml:space="preserve">REQUIREMENTS AND REVIEWER ANALYSIS: </w:t>
      </w:r>
      <w:r>
        <w:rPr>
          <w:rFonts w:ascii="Times New Roman" w:hAnsi="Times New Roman" w:cs="Times New Roman"/>
          <w:b/>
          <w:bCs/>
        </w:rPr>
        <w:t>HARD FINANCING</w:t>
      </w:r>
    </w:p>
    <w:tbl>
      <w:tblPr>
        <w:tblpPr w:leftFromText="180" w:rightFromText="180" w:vertAnchor="text" w:tblpX="-10" w:tblpY="1"/>
        <w:tblOverlap w:val="never"/>
        <w:tblW w:w="13130" w:type="dxa"/>
        <w:tblBorders>
          <w:top w:val="single" w:sz="2" w:space="0" w:color="auto"/>
          <w:left w:val="single" w:sz="2" w:space="0" w:color="auto"/>
          <w:bottom w:val="single" w:sz="2" w:space="0" w:color="auto"/>
          <w:right w:val="single" w:sz="2" w:space="0" w:color="auto"/>
          <w:insideH w:val="single" w:sz="8" w:space="0" w:color="000000" w:themeColor="text1"/>
          <w:insideV w:val="single" w:sz="8" w:space="0" w:color="000000" w:themeColor="text1"/>
        </w:tblBorders>
        <w:tblLayout w:type="fixed"/>
        <w:tblCellMar>
          <w:left w:w="145" w:type="dxa"/>
          <w:right w:w="145" w:type="dxa"/>
        </w:tblCellMar>
        <w:tblLook w:val="04A0" w:firstRow="1" w:lastRow="0" w:firstColumn="1" w:lastColumn="0" w:noHBand="0" w:noVBand="1"/>
      </w:tblPr>
      <w:tblGrid>
        <w:gridCol w:w="2420"/>
        <w:gridCol w:w="4590"/>
        <w:gridCol w:w="1260"/>
        <w:gridCol w:w="4860"/>
      </w:tblGrid>
      <w:tr w:rsidR="00572D6A" w:rsidRPr="003A170A" w14:paraId="3AF5D3DC" w14:textId="77777777" w:rsidTr="00627A1F">
        <w:trPr>
          <w:tblHeader/>
        </w:trPr>
        <w:tc>
          <w:tcPr>
            <w:tcW w:w="242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3169E450" w14:textId="77777777" w:rsidR="00572D6A" w:rsidRPr="003A170A" w:rsidRDefault="00572D6A" w:rsidP="0018796F">
            <w:pPr>
              <w:spacing w:before="60" w:after="120" w:line="240" w:lineRule="auto"/>
              <w:rPr>
                <w:rFonts w:ascii="Times New Roman" w:eastAsia="Times New Roman" w:hAnsi="Times New Roman" w:cs="Times New Roman"/>
                <w:b/>
              </w:rPr>
            </w:pPr>
            <w:r w:rsidRPr="003A170A">
              <w:rPr>
                <w:rFonts w:ascii="Times New Roman" w:eastAsia="Times New Roman" w:hAnsi="Times New Roman" w:cs="Times New Roman"/>
                <w:b/>
              </w:rPr>
              <w:t>SUBJECT MATTER</w:t>
            </w:r>
          </w:p>
        </w:tc>
        <w:tc>
          <w:tcPr>
            <w:tcW w:w="459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4668ACA0" w14:textId="77777777" w:rsidR="00572D6A" w:rsidRPr="003A170A" w:rsidRDefault="00572D6A" w:rsidP="0018796F">
            <w:pPr>
              <w:spacing w:after="120" w:line="240" w:lineRule="auto"/>
              <w:rPr>
                <w:rFonts w:ascii="Times New Roman" w:eastAsia="Times New Roman" w:hAnsi="Times New Roman" w:cs="Times New Roman"/>
                <w:b/>
              </w:rPr>
            </w:pPr>
            <w:r>
              <w:rPr>
                <w:rFonts w:ascii="Times New Roman" w:eastAsia="Times New Roman" w:hAnsi="Times New Roman" w:cs="Times New Roman"/>
                <w:b/>
              </w:rPr>
              <w:t>REQUIREMENT</w:t>
            </w:r>
          </w:p>
        </w:tc>
        <w:tc>
          <w:tcPr>
            <w:tcW w:w="126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vAlign w:val="center"/>
            <w:hideMark/>
          </w:tcPr>
          <w:p w14:paraId="51DBCABB" w14:textId="77172837" w:rsidR="00572D6A" w:rsidRPr="003A170A" w:rsidRDefault="00572D6A" w:rsidP="0018796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SELECT Y/N</w:t>
            </w:r>
            <w:r w:rsidRPr="003A170A">
              <w:rPr>
                <w:rFonts w:ascii="Times New Roman" w:eastAsia="Times New Roman" w:hAnsi="Times New Roman" w:cs="Times New Roman"/>
                <w:b/>
              </w:rPr>
              <w:t xml:space="preserve"> </w:t>
            </w:r>
          </w:p>
        </w:tc>
        <w:tc>
          <w:tcPr>
            <w:tcW w:w="486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tcPr>
          <w:p w14:paraId="495E1FC6" w14:textId="3A47C42D" w:rsidR="00572D6A" w:rsidRPr="003A170A" w:rsidRDefault="00572D6A" w:rsidP="0018796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ANALYSIS/MITIGATION SUMMARY</w:t>
            </w:r>
          </w:p>
        </w:tc>
      </w:tr>
      <w:tr w:rsidR="005A6D20" w:rsidRPr="003A170A" w14:paraId="08CEB724" w14:textId="77777777" w:rsidTr="00627A1F">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7E5A474" w14:textId="77777777" w:rsidR="005A6D20" w:rsidRPr="00282A14" w:rsidRDefault="005A6D20" w:rsidP="0018796F">
            <w:pPr>
              <w:pStyle w:val="ListParagraph"/>
              <w:numPr>
                <w:ilvl w:val="0"/>
                <w:numId w:val="38"/>
              </w:numPr>
              <w:spacing w:before="60" w:after="120" w:line="240" w:lineRule="auto"/>
              <w:contextualSpacing w:val="0"/>
              <w:rPr>
                <w:rFonts w:ascii="Times New Roman" w:eastAsia="Times New Roman" w:hAnsi="Times New Roman" w:cs="Times New Roman"/>
              </w:rPr>
            </w:pPr>
            <w:r w:rsidRPr="00282A14">
              <w:rPr>
                <w:rFonts w:ascii="Times New Roman" w:eastAsia="Times New Roman" w:hAnsi="Times New Roman" w:cs="Times New Roman"/>
                <w:b/>
              </w:rPr>
              <w:t>Interest Payment</w:t>
            </w:r>
            <w:r>
              <w:rPr>
                <w:rFonts w:ascii="Times New Roman" w:eastAsia="Times New Roman" w:hAnsi="Times New Roman" w:cs="Times New Roman"/>
                <w:b/>
              </w:rPr>
              <w:t xml:space="preserve"> and Accrual</w:t>
            </w: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FE2E3FC" w14:textId="717E5993" w:rsidR="005A6D20" w:rsidRPr="003A170A" w:rsidRDefault="005A6D20" w:rsidP="0018796F">
            <w:pPr>
              <w:spacing w:after="120" w:line="240" w:lineRule="auto"/>
              <w:rPr>
                <w:rFonts w:ascii="Times New Roman" w:eastAsia="Times New Roman" w:hAnsi="Times New Roman" w:cs="Times New Roman"/>
              </w:rPr>
            </w:pPr>
            <w:r>
              <w:rPr>
                <w:rFonts w:ascii="Times New Roman" w:eastAsia="Times New Roman" w:hAnsi="Times New Roman" w:cs="Times New Roman"/>
              </w:rPr>
              <w:t>I</w:t>
            </w:r>
            <w:r w:rsidRPr="003A170A">
              <w:rPr>
                <w:rFonts w:ascii="Times New Roman" w:eastAsia="Times New Roman" w:hAnsi="Times New Roman" w:cs="Times New Roman"/>
              </w:rPr>
              <w:t xml:space="preserve">nterest </w:t>
            </w:r>
            <w:r>
              <w:rPr>
                <w:rFonts w:ascii="Times New Roman" w:eastAsia="Times New Roman" w:hAnsi="Times New Roman" w:cs="Times New Roman"/>
              </w:rPr>
              <w:t xml:space="preserve">is </w:t>
            </w:r>
            <w:r w:rsidRPr="003A170A">
              <w:rPr>
                <w:rFonts w:ascii="Times New Roman" w:eastAsia="Times New Roman" w:hAnsi="Times New Roman" w:cs="Times New Roman"/>
              </w:rPr>
              <w:t>payable on a current basis</w:t>
            </w:r>
            <w:r>
              <w:rPr>
                <w:rFonts w:ascii="Times New Roman" w:eastAsia="Times New Roman" w:hAnsi="Times New Roman" w:cs="Times New Roman"/>
              </w:rPr>
              <w:t xml:space="preserve"> and does not defer or accrue</w:t>
            </w:r>
            <w:r w:rsidR="00C17C36">
              <w:rPr>
                <w:rFonts w:ascii="Times New Roman" w:eastAsia="Times New Roman" w:hAnsi="Times New Roman" w:cs="Times New Roman"/>
              </w:rPr>
              <w:t>.</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4E511F53" w14:textId="77777777" w:rsidR="005A6D20" w:rsidRPr="003A170A" w:rsidRDefault="005A6D20"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192B98C2" w14:textId="77777777" w:rsidR="005A6D20" w:rsidRPr="003A170A" w:rsidRDefault="005A6D20"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389009A4" w14:textId="52989CCB" w:rsidR="005A6D20" w:rsidRPr="003A170A" w:rsidRDefault="005A6D20" w:rsidP="00A70EFF">
            <w:pPr>
              <w:spacing w:after="120" w:line="240" w:lineRule="auto"/>
              <w:rPr>
                <w:rFonts w:ascii="Times New Roman" w:eastAsia="Times New Roman" w:hAnsi="Times New Roman" w:cs="Times New Roman"/>
              </w:rPr>
            </w:pPr>
            <w:r>
              <w:rPr>
                <w:rFonts w:ascii="Times New Roman" w:eastAsia="Times New Roman" w:hAnsi="Times New Roman" w:cs="Times New Roman"/>
              </w:rPr>
              <w:t>[Describe the source of funds from which the Interest Payments are made (</w:t>
            </w:r>
            <w:r w:rsidR="00652C5C">
              <w:rPr>
                <w:rFonts w:ascii="Times New Roman" w:eastAsia="Times New Roman" w:hAnsi="Times New Roman" w:cs="Times New Roman"/>
              </w:rPr>
              <w:t>e.g</w:t>
            </w:r>
            <w:r>
              <w:rPr>
                <w:rFonts w:ascii="Times New Roman" w:eastAsia="Times New Roman" w:hAnsi="Times New Roman" w:cs="Times New Roman"/>
              </w:rPr>
              <w:t xml:space="preserve">., </w:t>
            </w:r>
            <w:r w:rsidR="00F96A6E" w:rsidRPr="00F96A6E">
              <w:rPr>
                <w:rFonts w:ascii="Times New Roman" w:eastAsia="Times New Roman" w:hAnsi="Times New Roman" w:cs="Times New Roman"/>
              </w:rPr>
              <w:t xml:space="preserve">from Excess NCF (as defined in the Guide and after subtracting amounts payable only per Subsections 1 and 2 of the definition) or from an </w:t>
            </w:r>
            <w:r>
              <w:rPr>
                <w:rFonts w:ascii="Times New Roman" w:eastAsia="Times New Roman" w:hAnsi="Times New Roman" w:cs="Times New Roman"/>
              </w:rPr>
              <w:t>interest reserve</w:t>
            </w:r>
            <w:r w:rsidR="00A15781">
              <w:rPr>
                <w:rFonts w:ascii="Times New Roman" w:eastAsia="Times New Roman" w:hAnsi="Times New Roman" w:cs="Times New Roman"/>
              </w:rPr>
              <w:t>, etc.</w:t>
            </w:r>
            <w:r>
              <w:rPr>
                <w:rFonts w:ascii="Times New Roman" w:eastAsia="Times New Roman" w:hAnsi="Times New Roman" w:cs="Times New Roman"/>
              </w:rPr>
              <w:t>).]</w:t>
            </w:r>
          </w:p>
        </w:tc>
      </w:tr>
      <w:tr w:rsidR="00C10B3A" w:rsidRPr="003A170A" w14:paraId="61585FF2" w14:textId="77777777" w:rsidTr="00627A1F">
        <w:tc>
          <w:tcPr>
            <w:tcW w:w="2420" w:type="dxa"/>
            <w:tcBorders>
              <w:top w:val="single" w:sz="8" w:space="0" w:color="000000" w:themeColor="text1"/>
              <w:left w:val="single" w:sz="8" w:space="0" w:color="000000" w:themeColor="text1"/>
              <w:right w:val="single" w:sz="8" w:space="0" w:color="000000" w:themeColor="text1"/>
            </w:tcBorders>
          </w:tcPr>
          <w:p w14:paraId="7E7C825B" w14:textId="5E9F80AE" w:rsidR="00C10B3A" w:rsidRPr="00282A14" w:rsidRDefault="00DE6FDE" w:rsidP="0018796F">
            <w:pPr>
              <w:pStyle w:val="ListParagraph"/>
              <w:numPr>
                <w:ilvl w:val="0"/>
                <w:numId w:val="38"/>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Lender Type</w:t>
            </w:r>
          </w:p>
        </w:tc>
        <w:tc>
          <w:tcPr>
            <w:tcW w:w="4590" w:type="dxa"/>
            <w:tcBorders>
              <w:top w:val="single" w:sz="8" w:space="0" w:color="000000" w:themeColor="text1"/>
              <w:left w:val="single" w:sz="8" w:space="0" w:color="000000" w:themeColor="text1"/>
              <w:right w:val="single" w:sz="8" w:space="0" w:color="000000" w:themeColor="text1"/>
            </w:tcBorders>
          </w:tcPr>
          <w:p w14:paraId="09A1CB95" w14:textId="497CADF9" w:rsidR="00C10B3A" w:rsidRDefault="002C3961" w:rsidP="0018796F">
            <w:p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Subordinate Lender is a </w:t>
            </w:r>
            <w:r w:rsidR="00A27E8D">
              <w:rPr>
                <w:rFonts w:ascii="Times New Roman" w:eastAsia="Times New Roman" w:hAnsi="Times New Roman" w:cs="Times New Roman"/>
              </w:rPr>
              <w:t>Public Entity</w:t>
            </w:r>
            <w:r>
              <w:rPr>
                <w:rFonts w:ascii="Times New Roman" w:eastAsia="Times New Roman" w:hAnsi="Times New Roman" w:cs="Times New Roman"/>
              </w:rPr>
              <w:t xml:space="preserve"> or a no</w:t>
            </w:r>
            <w:r w:rsidR="00AC342A">
              <w:rPr>
                <w:rFonts w:ascii="Times New Roman" w:eastAsia="Times New Roman" w:hAnsi="Times New Roman" w:cs="Times New Roman"/>
              </w:rPr>
              <w:t>n-p</w:t>
            </w:r>
            <w:r>
              <w:rPr>
                <w:rFonts w:ascii="Times New Roman" w:eastAsia="Times New Roman" w:hAnsi="Times New Roman" w:cs="Times New Roman"/>
              </w:rPr>
              <w:t>rofit entity</w:t>
            </w:r>
            <w:r w:rsidR="003E7E8B">
              <w:rPr>
                <w:rFonts w:ascii="Times New Roman" w:eastAsia="Times New Roman" w:hAnsi="Times New Roman" w:cs="Times New Roman"/>
              </w:rPr>
              <w:t>.</w:t>
            </w:r>
          </w:p>
        </w:tc>
        <w:tc>
          <w:tcPr>
            <w:tcW w:w="1260" w:type="dxa"/>
            <w:tcBorders>
              <w:top w:val="single" w:sz="8" w:space="0" w:color="000000" w:themeColor="text1"/>
              <w:left w:val="single" w:sz="8" w:space="0" w:color="000000" w:themeColor="text1"/>
              <w:right w:val="single" w:sz="2" w:space="0" w:color="auto"/>
            </w:tcBorders>
          </w:tcPr>
          <w:p w14:paraId="4003E33B" w14:textId="77777777" w:rsidR="002C3961" w:rsidRPr="003A170A" w:rsidRDefault="002C3961"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1F0BC39C" w14:textId="703127AC" w:rsidR="00C10B3A" w:rsidRPr="003A170A" w:rsidRDefault="002C3961" w:rsidP="0018796F">
            <w:pPr>
              <w:spacing w:after="0" w:line="240" w:lineRule="auto"/>
              <w:rPr>
                <w:rFonts w:ascii="Segoe UI Symbol" w:eastAsia="MS Gothic" w:hAnsi="Segoe UI Symbol" w:cs="Segoe UI Symbol"/>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right w:val="single" w:sz="2" w:space="0" w:color="auto"/>
            </w:tcBorders>
          </w:tcPr>
          <w:p w14:paraId="215BFF28" w14:textId="1E689C49" w:rsidR="00C10B3A" w:rsidRDefault="0058367A" w:rsidP="0018796F">
            <w:pPr>
              <w:spacing w:after="0" w:line="240" w:lineRule="auto"/>
              <w:rPr>
                <w:rFonts w:ascii="Times New Roman" w:eastAsia="Times New Roman" w:hAnsi="Times New Roman" w:cs="Times New Roman"/>
              </w:rPr>
            </w:pPr>
            <w:r>
              <w:rPr>
                <w:rFonts w:ascii="Times New Roman" w:eastAsia="Times New Roman" w:hAnsi="Times New Roman" w:cs="Times New Roman"/>
              </w:rPr>
              <w:t>[Reminder: Use form 6414 for a loan from a non-profit entity.]</w:t>
            </w:r>
          </w:p>
        </w:tc>
      </w:tr>
    </w:tbl>
    <w:p w14:paraId="75DB4923" w14:textId="77777777" w:rsidR="00572D6A" w:rsidRDefault="00572D6A" w:rsidP="0018796F">
      <w:pPr>
        <w:spacing w:after="0"/>
      </w:pPr>
    </w:p>
    <w:p w14:paraId="22C511A1" w14:textId="403F3E6E" w:rsidR="007C0647" w:rsidRPr="00D33E40" w:rsidRDefault="00B04352" w:rsidP="0018796F">
      <w:pPr>
        <w:pStyle w:val="ListParagraph"/>
        <w:keepNext/>
        <w:numPr>
          <w:ilvl w:val="0"/>
          <w:numId w:val="12"/>
        </w:numPr>
        <w:spacing w:line="240" w:lineRule="auto"/>
        <w:ind w:left="720"/>
        <w:contextualSpacing w:val="0"/>
        <w:rPr>
          <w:rFonts w:ascii="Times New Roman Bold" w:hAnsi="Times New Roman Bold" w:cs="Times New Roman"/>
          <w:b/>
          <w:bCs/>
          <w:caps/>
        </w:rPr>
      </w:pPr>
      <w:r w:rsidRPr="00B04352">
        <w:rPr>
          <w:rFonts w:ascii="Times New Roman Bold" w:hAnsi="Times New Roman Bold" w:cs="Times New Roman"/>
          <w:b/>
          <w:bCs/>
          <w:caps/>
        </w:rPr>
        <w:t xml:space="preserve">REQUIREMENTS AND REVIEWER ANALYSIS: </w:t>
      </w:r>
      <w:r w:rsidR="00360E6A">
        <w:rPr>
          <w:rFonts w:ascii="Times New Roman Bold" w:hAnsi="Times New Roman Bold" w:cs="Times New Roman"/>
          <w:b/>
          <w:bCs/>
          <w:caps/>
        </w:rPr>
        <w:t xml:space="preserve">FEDERAL </w:t>
      </w:r>
      <w:r w:rsidR="00D519A6">
        <w:rPr>
          <w:rFonts w:ascii="Times New Roman Bold" w:hAnsi="Times New Roman Bold" w:cs="Times New Roman"/>
          <w:b/>
          <w:bCs/>
          <w:caps/>
        </w:rPr>
        <w:t xml:space="preserve">LIHTC </w:t>
      </w:r>
      <w:r w:rsidR="00E073A6" w:rsidRPr="00E073A6">
        <w:rPr>
          <w:rFonts w:ascii="Times New Roman Bold" w:hAnsi="Times New Roman Bold" w:cs="Times New Roman"/>
          <w:b/>
          <w:bCs/>
          <w:caps/>
        </w:rPr>
        <w:t>Equity Bridge Loans</w:t>
      </w:r>
      <w:r w:rsidR="000E3340">
        <w:rPr>
          <w:rFonts w:ascii="Times New Roman Bold" w:hAnsi="Times New Roman Bold" w:cs="Times New Roman"/>
          <w:b/>
          <w:bCs/>
          <w:caps/>
        </w:rPr>
        <w:t xml:space="preserve"> </w:t>
      </w:r>
    </w:p>
    <w:tbl>
      <w:tblPr>
        <w:tblpPr w:leftFromText="180" w:rightFromText="180" w:vertAnchor="text" w:tblpX="-10" w:tblpY="1"/>
        <w:tblOverlap w:val="never"/>
        <w:tblW w:w="13130" w:type="dxa"/>
        <w:tblBorders>
          <w:top w:val="single" w:sz="2" w:space="0" w:color="auto"/>
          <w:left w:val="single" w:sz="2" w:space="0" w:color="auto"/>
          <w:bottom w:val="single" w:sz="2" w:space="0" w:color="auto"/>
          <w:right w:val="single" w:sz="2" w:space="0" w:color="auto"/>
          <w:insideH w:val="single" w:sz="8" w:space="0" w:color="000000" w:themeColor="text1"/>
          <w:insideV w:val="single" w:sz="8" w:space="0" w:color="000000" w:themeColor="text1"/>
        </w:tblBorders>
        <w:tblLayout w:type="fixed"/>
        <w:tblCellMar>
          <w:left w:w="145" w:type="dxa"/>
          <w:right w:w="145" w:type="dxa"/>
        </w:tblCellMar>
        <w:tblLook w:val="04A0" w:firstRow="1" w:lastRow="0" w:firstColumn="1" w:lastColumn="0" w:noHBand="0" w:noVBand="1"/>
      </w:tblPr>
      <w:tblGrid>
        <w:gridCol w:w="2420"/>
        <w:gridCol w:w="4590"/>
        <w:gridCol w:w="1260"/>
        <w:gridCol w:w="4860"/>
      </w:tblGrid>
      <w:tr w:rsidR="009D4C9D" w:rsidRPr="003A170A" w14:paraId="218D44ED" w14:textId="77777777" w:rsidTr="002D538B">
        <w:trPr>
          <w:tblHeader/>
        </w:trPr>
        <w:tc>
          <w:tcPr>
            <w:tcW w:w="242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0D8BE08A" w14:textId="77777777" w:rsidR="009D4C9D" w:rsidRPr="003A170A" w:rsidRDefault="009D4C9D" w:rsidP="0018796F">
            <w:pPr>
              <w:spacing w:before="60" w:after="120" w:line="240" w:lineRule="auto"/>
              <w:rPr>
                <w:rFonts w:ascii="Times New Roman" w:eastAsia="Times New Roman" w:hAnsi="Times New Roman" w:cs="Times New Roman"/>
                <w:b/>
              </w:rPr>
            </w:pPr>
            <w:r w:rsidRPr="003A170A">
              <w:rPr>
                <w:rFonts w:ascii="Times New Roman" w:eastAsia="Times New Roman" w:hAnsi="Times New Roman" w:cs="Times New Roman"/>
                <w:b/>
              </w:rPr>
              <w:t>SUBJECT MATTER</w:t>
            </w:r>
          </w:p>
        </w:tc>
        <w:tc>
          <w:tcPr>
            <w:tcW w:w="459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4A31CD39" w14:textId="77777777" w:rsidR="009D4C9D" w:rsidRPr="003A170A" w:rsidRDefault="009D4C9D" w:rsidP="0018796F">
            <w:pPr>
              <w:spacing w:after="120" w:line="240" w:lineRule="auto"/>
              <w:rPr>
                <w:rFonts w:ascii="Times New Roman" w:eastAsia="Times New Roman" w:hAnsi="Times New Roman" w:cs="Times New Roman"/>
                <w:b/>
              </w:rPr>
            </w:pPr>
            <w:r>
              <w:rPr>
                <w:rFonts w:ascii="Times New Roman" w:eastAsia="Times New Roman" w:hAnsi="Times New Roman" w:cs="Times New Roman"/>
                <w:b/>
              </w:rPr>
              <w:t>REQUIREMENT</w:t>
            </w:r>
          </w:p>
        </w:tc>
        <w:tc>
          <w:tcPr>
            <w:tcW w:w="126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vAlign w:val="center"/>
            <w:hideMark/>
          </w:tcPr>
          <w:p w14:paraId="16DBD96A" w14:textId="5B8610BB" w:rsidR="009D4C9D" w:rsidRPr="003A170A" w:rsidRDefault="009D4C9D" w:rsidP="0018796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SELECT Y/N</w:t>
            </w:r>
            <w:r w:rsidRPr="003A170A">
              <w:rPr>
                <w:rFonts w:ascii="Times New Roman" w:eastAsia="Times New Roman" w:hAnsi="Times New Roman" w:cs="Times New Roman"/>
                <w:b/>
              </w:rPr>
              <w:t xml:space="preserve"> </w:t>
            </w:r>
          </w:p>
        </w:tc>
        <w:tc>
          <w:tcPr>
            <w:tcW w:w="486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tcPr>
          <w:p w14:paraId="5CBB8940" w14:textId="29E24307" w:rsidR="009D4C9D" w:rsidRPr="003A170A" w:rsidRDefault="009D4C9D" w:rsidP="002D538B">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b/>
              </w:rPr>
              <w:t>ANALYSIS/MITIGATION SUMMARY</w:t>
            </w:r>
          </w:p>
        </w:tc>
      </w:tr>
      <w:tr w:rsidR="00560B9A" w:rsidRPr="003A170A" w14:paraId="309B120B" w14:textId="77777777" w:rsidTr="002D538B">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9FE292" w14:textId="172E2D5A" w:rsidR="00560B9A" w:rsidRDefault="008514EC" w:rsidP="0018796F">
            <w:pPr>
              <w:pStyle w:val="ListParagraph"/>
              <w:numPr>
                <w:ilvl w:val="0"/>
                <w:numId w:val="40"/>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Lender Eligibility</w:t>
            </w: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C3CB4A" w14:textId="70D6E5D6" w:rsidR="00560B9A" w:rsidRPr="008514EC" w:rsidRDefault="008514EC"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The Subordinate Lender (bridge lender) is not on </w:t>
            </w:r>
            <w:proofErr w:type="spellStart"/>
            <w:r>
              <w:rPr>
                <w:rFonts w:ascii="Times New Roman" w:eastAsia="Times New Roman" w:hAnsi="Times New Roman" w:cs="Times New Roman"/>
                <w:bCs/>
              </w:rPr>
              <w:t>ACheck</w:t>
            </w:r>
            <w:proofErr w:type="spellEnd"/>
            <w:r w:rsidR="00C17C36">
              <w:rPr>
                <w:rFonts w:ascii="Times New Roman" w:eastAsia="Times New Roman" w:hAnsi="Times New Roman" w:cs="Times New Roman"/>
                <w:bCs/>
              </w:rPr>
              <w:t>.</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1FAD3554" w14:textId="77777777" w:rsidR="008514EC" w:rsidRPr="003A170A" w:rsidRDefault="008514EC"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075A9DF8" w14:textId="52E38BBD" w:rsidR="00560B9A" w:rsidRPr="003A170A" w:rsidRDefault="008514EC" w:rsidP="0018796F">
            <w:pPr>
              <w:spacing w:after="0" w:line="240" w:lineRule="auto"/>
              <w:rPr>
                <w:rFonts w:ascii="Segoe UI Symbol" w:eastAsia="MS Gothic" w:hAnsi="Segoe UI Symbol" w:cs="Segoe UI Symbol"/>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3A6ADC88" w14:textId="77777777" w:rsidR="00560B9A" w:rsidRPr="003A170A" w:rsidRDefault="00560B9A" w:rsidP="002D538B">
            <w:pPr>
              <w:spacing w:after="0" w:line="240" w:lineRule="auto"/>
              <w:jc w:val="both"/>
              <w:rPr>
                <w:rFonts w:ascii="Times New Roman" w:eastAsia="Times New Roman" w:hAnsi="Times New Roman" w:cs="Times New Roman"/>
              </w:rPr>
            </w:pPr>
          </w:p>
        </w:tc>
      </w:tr>
      <w:tr w:rsidR="008514EC" w:rsidRPr="003A170A" w14:paraId="2D28AA99" w14:textId="77777777" w:rsidTr="002D538B">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5E5585" w14:textId="2B5074FC" w:rsidR="008514EC" w:rsidRDefault="00B13556" w:rsidP="0018796F">
            <w:pPr>
              <w:pStyle w:val="ListParagraph"/>
              <w:numPr>
                <w:ilvl w:val="0"/>
                <w:numId w:val="40"/>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Repayment</w:t>
            </w: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03A99B" w14:textId="5CC68BF9" w:rsidR="008514EC" w:rsidRDefault="00B13556"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The bridge loan will be repaid on or before the final </w:t>
            </w:r>
            <w:r w:rsidR="00E44AFE">
              <w:rPr>
                <w:rFonts w:ascii="Times New Roman" w:eastAsia="Times New Roman" w:hAnsi="Times New Roman" w:cs="Times New Roman"/>
                <w:bCs/>
              </w:rPr>
              <w:t xml:space="preserve">LIHTC </w:t>
            </w:r>
            <w:r>
              <w:rPr>
                <w:rFonts w:ascii="Times New Roman" w:eastAsia="Times New Roman" w:hAnsi="Times New Roman" w:cs="Times New Roman"/>
                <w:bCs/>
              </w:rPr>
              <w:t>equity payment associated with the Property’s placed-in-service date.</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1EAEDD84" w14:textId="77777777" w:rsidR="00B13556" w:rsidRPr="003A170A" w:rsidRDefault="00B13556"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6A8E746D" w14:textId="3574D2E4" w:rsidR="008514EC" w:rsidRPr="003A170A" w:rsidRDefault="00B13556" w:rsidP="0018796F">
            <w:pPr>
              <w:spacing w:after="0" w:line="240" w:lineRule="auto"/>
              <w:rPr>
                <w:rFonts w:ascii="Segoe UI Symbol" w:eastAsia="MS Gothic" w:hAnsi="Segoe UI Symbol" w:cs="Segoe UI Symbol"/>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7615609F" w14:textId="77777777" w:rsidR="008514EC" w:rsidRPr="003A170A" w:rsidRDefault="008514EC" w:rsidP="002D538B">
            <w:pPr>
              <w:spacing w:after="0" w:line="240" w:lineRule="auto"/>
              <w:jc w:val="both"/>
              <w:rPr>
                <w:rFonts w:ascii="Times New Roman" w:eastAsia="Times New Roman" w:hAnsi="Times New Roman" w:cs="Times New Roman"/>
              </w:rPr>
            </w:pPr>
          </w:p>
        </w:tc>
      </w:tr>
      <w:tr w:rsidR="00B13556" w:rsidRPr="003A170A" w14:paraId="57EAE55E" w14:textId="77777777" w:rsidTr="002D538B">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B2BB35" w14:textId="1693AE77" w:rsidR="00B13556" w:rsidRDefault="00B13556" w:rsidP="0018796F">
            <w:pPr>
              <w:pStyle w:val="ListParagraph"/>
              <w:numPr>
                <w:ilvl w:val="0"/>
                <w:numId w:val="40"/>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lastRenderedPageBreak/>
              <w:t>Amount</w:t>
            </w: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C4BCCA" w14:textId="35FE9FDC" w:rsidR="00E9425B" w:rsidRPr="008A6543" w:rsidRDefault="00405356" w:rsidP="00A70EFF">
            <w:pPr>
              <w:pStyle w:val="ListParagraph"/>
              <w:numPr>
                <w:ilvl w:val="0"/>
                <w:numId w:val="41"/>
              </w:numPr>
              <w:spacing w:after="120" w:line="240" w:lineRule="auto"/>
              <w:contextualSpacing w:val="0"/>
              <w:jc w:val="both"/>
              <w:rPr>
                <w:rFonts w:ascii="Times New Roman" w:eastAsia="Times New Roman" w:hAnsi="Times New Roman" w:cs="Times New Roman"/>
                <w:bCs/>
              </w:rPr>
            </w:pPr>
            <w:r w:rsidRPr="008A6E20">
              <w:rPr>
                <w:rFonts w:ascii="Times New Roman" w:eastAsia="Times New Roman" w:hAnsi="Times New Roman" w:cs="Times New Roman"/>
                <w:bCs/>
              </w:rPr>
              <w:t>The percentage of LIHTC equity bridged does not exceed 80% of aggregate LIHTC equity contribution.</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74EE7873" w14:textId="77777777" w:rsidR="00405356" w:rsidRPr="003A170A" w:rsidRDefault="00405356"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4A8B77BC" w14:textId="0B5975EE" w:rsidR="0066109A" w:rsidRPr="00A70EFF" w:rsidRDefault="00405356"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637D45C8" w14:textId="77777777" w:rsidR="00B13556" w:rsidRPr="003A170A" w:rsidRDefault="00B13556" w:rsidP="002D538B">
            <w:pPr>
              <w:spacing w:after="0" w:line="240" w:lineRule="auto"/>
              <w:jc w:val="both"/>
              <w:rPr>
                <w:rFonts w:ascii="Times New Roman" w:eastAsia="Times New Roman" w:hAnsi="Times New Roman" w:cs="Times New Roman"/>
              </w:rPr>
            </w:pPr>
          </w:p>
        </w:tc>
      </w:tr>
      <w:tr w:rsidR="006E3C83" w:rsidRPr="003A170A" w14:paraId="405F3BAE" w14:textId="77777777" w:rsidTr="002D538B">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C78F19" w14:textId="77777777" w:rsidR="006E3C83" w:rsidRDefault="006E3C83" w:rsidP="0018796F">
            <w:pPr>
              <w:pStyle w:val="ListParagraph"/>
              <w:spacing w:before="60" w:after="120" w:line="240" w:lineRule="auto"/>
              <w:ind w:left="360"/>
              <w:contextualSpacing w:val="0"/>
              <w:rPr>
                <w:rFonts w:ascii="Times New Roman" w:eastAsia="Times New Roman" w:hAnsi="Times New Roman" w:cs="Times New Roman"/>
                <w:b/>
              </w:rPr>
            </w:pP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C96856" w14:textId="78772958" w:rsidR="006E3C83" w:rsidRPr="007449ED" w:rsidRDefault="006E3C83" w:rsidP="00A70EFF">
            <w:pPr>
              <w:pStyle w:val="ListParagraph"/>
              <w:numPr>
                <w:ilvl w:val="0"/>
                <w:numId w:val="48"/>
              </w:numPr>
              <w:spacing w:after="120" w:line="240" w:lineRule="auto"/>
              <w:contextualSpacing w:val="0"/>
              <w:jc w:val="both"/>
              <w:rPr>
                <w:rFonts w:ascii="Times New Roman" w:eastAsia="Times New Roman" w:hAnsi="Times New Roman" w:cs="Times New Roman"/>
              </w:rPr>
            </w:pPr>
            <w:r w:rsidRPr="2EC7232C">
              <w:rPr>
                <w:rFonts w:ascii="Times New Roman" w:eastAsia="Times New Roman" w:hAnsi="Times New Roman" w:cs="Times New Roman"/>
              </w:rPr>
              <w:t>At least 20% of the aggregate LIHTC equity is received by the Senior Loan origination date.</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6ECBAD5A" w14:textId="77777777" w:rsidR="006E3C83" w:rsidRPr="003A170A" w:rsidRDefault="006E3C83"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26B45A37" w14:textId="1317991C" w:rsidR="006E3C83" w:rsidRPr="00A70EFF" w:rsidRDefault="006E3C83"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6FF5B64B" w14:textId="77777777" w:rsidR="006E3C83" w:rsidRPr="003A170A" w:rsidRDefault="006E3C83" w:rsidP="002D538B">
            <w:pPr>
              <w:spacing w:after="0" w:line="240" w:lineRule="auto"/>
              <w:jc w:val="both"/>
              <w:rPr>
                <w:rFonts w:ascii="Times New Roman" w:eastAsia="Times New Roman" w:hAnsi="Times New Roman" w:cs="Times New Roman"/>
              </w:rPr>
            </w:pPr>
          </w:p>
        </w:tc>
      </w:tr>
      <w:tr w:rsidR="006E3C83" w:rsidRPr="003A170A" w14:paraId="0EE5874F" w14:textId="77777777" w:rsidTr="002D538B">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A5966F" w14:textId="77777777" w:rsidR="006E3C83" w:rsidRDefault="006E3C83" w:rsidP="0018796F">
            <w:pPr>
              <w:pStyle w:val="ListParagraph"/>
              <w:spacing w:before="60" w:after="120" w:line="240" w:lineRule="auto"/>
              <w:ind w:left="360"/>
              <w:contextualSpacing w:val="0"/>
              <w:rPr>
                <w:rFonts w:ascii="Times New Roman" w:eastAsia="Times New Roman" w:hAnsi="Times New Roman" w:cs="Times New Roman"/>
                <w:b/>
              </w:rPr>
            </w:pP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890373" w14:textId="1103D149" w:rsidR="006E3C83" w:rsidRPr="008A6E20" w:rsidRDefault="006E3C83" w:rsidP="001A42FC">
            <w:pPr>
              <w:pStyle w:val="ListParagraph"/>
              <w:numPr>
                <w:ilvl w:val="0"/>
                <w:numId w:val="48"/>
              </w:numPr>
              <w:spacing w:after="120" w:line="240" w:lineRule="auto"/>
              <w:contextualSpacing w:val="0"/>
              <w:jc w:val="both"/>
              <w:rPr>
                <w:rFonts w:ascii="Times New Roman" w:eastAsia="Times New Roman" w:hAnsi="Times New Roman" w:cs="Times New Roman"/>
                <w:bCs/>
              </w:rPr>
            </w:pPr>
            <w:r>
              <w:rPr>
                <w:rFonts w:ascii="Times New Roman" w:eastAsia="Times New Roman" w:hAnsi="Times New Roman" w:cs="Times New Roman"/>
              </w:rPr>
              <w:t>The LIHTC equity received at origination is a cash equity contribution and not proceeds of the bridge loan.</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6F5AD82F" w14:textId="77777777" w:rsidR="006E3C83" w:rsidRPr="003A170A" w:rsidRDefault="006E3C83"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0C565EE6" w14:textId="0B247964" w:rsidR="006E3C83" w:rsidRPr="003A170A" w:rsidRDefault="006E3C83" w:rsidP="0018796F">
            <w:pPr>
              <w:spacing w:after="0" w:line="240" w:lineRule="auto"/>
              <w:rPr>
                <w:rFonts w:ascii="Segoe UI Symbol" w:eastAsia="MS Gothic" w:hAnsi="Segoe UI Symbol" w:cs="Segoe UI Symbol"/>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68834471" w14:textId="77777777" w:rsidR="006E3C83" w:rsidRPr="003A170A" w:rsidRDefault="006E3C83" w:rsidP="002D538B">
            <w:pPr>
              <w:spacing w:after="0" w:line="240" w:lineRule="auto"/>
              <w:jc w:val="both"/>
              <w:rPr>
                <w:rFonts w:ascii="Times New Roman" w:eastAsia="Times New Roman" w:hAnsi="Times New Roman" w:cs="Times New Roman"/>
              </w:rPr>
            </w:pPr>
          </w:p>
        </w:tc>
      </w:tr>
      <w:tr w:rsidR="00405356" w:rsidRPr="003A170A" w14:paraId="2D10DAED" w14:textId="77777777" w:rsidTr="002D538B">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94AC52" w14:textId="1BA0C033" w:rsidR="00405356" w:rsidRDefault="00DA2B04" w:rsidP="0018796F">
            <w:pPr>
              <w:pStyle w:val="ListParagraph"/>
              <w:numPr>
                <w:ilvl w:val="0"/>
                <w:numId w:val="40"/>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Funding Conditions</w:t>
            </w: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A3858D" w14:textId="5AC16A4C" w:rsidR="00405356" w:rsidRDefault="00D83299" w:rsidP="001A42FC">
            <w:pPr>
              <w:spacing w:after="120" w:line="240" w:lineRule="auto"/>
              <w:jc w:val="both"/>
              <w:rPr>
                <w:rFonts w:ascii="Times New Roman" w:eastAsia="Times New Roman" w:hAnsi="Times New Roman" w:cs="Times New Roman"/>
                <w:bCs/>
              </w:rPr>
            </w:pPr>
            <w:r w:rsidRPr="00D83299">
              <w:rPr>
                <w:rFonts w:ascii="Times New Roman" w:eastAsia="Times New Roman" w:hAnsi="Times New Roman" w:cs="Times New Roman"/>
                <w:bCs/>
              </w:rPr>
              <w:t xml:space="preserve">No performance hurdles or Property performance benchmarks </w:t>
            </w:r>
            <w:r>
              <w:rPr>
                <w:rFonts w:ascii="Times New Roman" w:eastAsia="Times New Roman" w:hAnsi="Times New Roman" w:cs="Times New Roman"/>
                <w:bCs/>
              </w:rPr>
              <w:t xml:space="preserve">are </w:t>
            </w:r>
            <w:r w:rsidRPr="00D83299">
              <w:rPr>
                <w:rFonts w:ascii="Times New Roman" w:eastAsia="Times New Roman" w:hAnsi="Times New Roman" w:cs="Times New Roman"/>
                <w:bCs/>
              </w:rPr>
              <w:t>tied to bridge loan payments.</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48C2E59B" w14:textId="77777777" w:rsidR="00D83299" w:rsidRPr="003A170A" w:rsidRDefault="00D83299"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1147622B" w14:textId="77EF588D" w:rsidR="00405356" w:rsidRPr="003A170A" w:rsidRDefault="00D83299" w:rsidP="0018796F">
            <w:pPr>
              <w:spacing w:after="0" w:line="240" w:lineRule="auto"/>
              <w:rPr>
                <w:rFonts w:ascii="Segoe UI Symbol" w:eastAsia="MS Gothic" w:hAnsi="Segoe UI Symbol" w:cs="Segoe UI Symbol"/>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7A8DCD7B" w14:textId="77777777" w:rsidR="00405356" w:rsidRPr="003A170A" w:rsidRDefault="00405356" w:rsidP="002D538B">
            <w:pPr>
              <w:spacing w:after="0" w:line="240" w:lineRule="auto"/>
              <w:jc w:val="both"/>
              <w:rPr>
                <w:rFonts w:ascii="Times New Roman" w:eastAsia="Times New Roman" w:hAnsi="Times New Roman" w:cs="Times New Roman"/>
              </w:rPr>
            </w:pPr>
          </w:p>
        </w:tc>
      </w:tr>
      <w:tr w:rsidR="00D83299" w:rsidRPr="003A170A" w14:paraId="7ECF2DFA" w14:textId="77777777" w:rsidTr="002D538B">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399640" w14:textId="26626E49" w:rsidR="00D83299" w:rsidRDefault="005B04C0" w:rsidP="0018796F">
            <w:pPr>
              <w:pStyle w:val="ListParagraph"/>
              <w:numPr>
                <w:ilvl w:val="0"/>
                <w:numId w:val="40"/>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 xml:space="preserve">Subordinate </w:t>
            </w:r>
            <w:r w:rsidR="00D83299">
              <w:rPr>
                <w:rFonts w:ascii="Times New Roman" w:eastAsia="Times New Roman" w:hAnsi="Times New Roman" w:cs="Times New Roman"/>
                <w:b/>
              </w:rPr>
              <w:t>Note</w:t>
            </w: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45EEB6" w14:textId="64827493" w:rsidR="00D83299" w:rsidRPr="00D83299" w:rsidRDefault="00A15781" w:rsidP="001A42FC">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 </w:t>
            </w:r>
            <w:r w:rsidR="005B04C0">
              <w:rPr>
                <w:rFonts w:ascii="Times New Roman" w:eastAsia="Times New Roman" w:hAnsi="Times New Roman" w:cs="Times New Roman"/>
              </w:rPr>
              <w:t xml:space="preserve">Subordinate </w:t>
            </w:r>
            <w:r w:rsidR="00D83299" w:rsidRPr="2EC7232C">
              <w:rPr>
                <w:rFonts w:ascii="Times New Roman" w:eastAsia="Times New Roman" w:hAnsi="Times New Roman" w:cs="Times New Roman"/>
              </w:rPr>
              <w:t>Note is non-recourse to Borrower</w:t>
            </w:r>
            <w:r w:rsidR="1D97A3B5" w:rsidRPr="2EC7232C">
              <w:rPr>
                <w:rFonts w:ascii="Times New Roman" w:eastAsia="Times New Roman" w:hAnsi="Times New Roman" w:cs="Times New Roman"/>
              </w:rPr>
              <w:t>.</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7569601F" w14:textId="77777777" w:rsidR="00D83299" w:rsidRPr="003A170A" w:rsidRDefault="00D83299"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7EE3B7AC" w14:textId="66997281" w:rsidR="00D83299" w:rsidRPr="003A170A" w:rsidRDefault="00D83299" w:rsidP="0018796F">
            <w:pPr>
              <w:spacing w:after="0" w:line="240" w:lineRule="auto"/>
              <w:rPr>
                <w:rFonts w:ascii="Segoe UI Symbol" w:eastAsia="MS Gothic" w:hAnsi="Segoe UI Symbol" w:cs="Segoe UI Symbol"/>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010A2F8F" w14:textId="4F256827" w:rsidR="00D83299" w:rsidRPr="003A170A" w:rsidRDefault="00D83299" w:rsidP="002D538B">
            <w:pPr>
              <w:spacing w:after="0" w:line="240" w:lineRule="auto"/>
              <w:jc w:val="both"/>
              <w:rPr>
                <w:rFonts w:ascii="Times New Roman" w:eastAsia="Times New Roman" w:hAnsi="Times New Roman" w:cs="Times New Roman"/>
              </w:rPr>
            </w:pPr>
          </w:p>
        </w:tc>
      </w:tr>
      <w:tr w:rsidR="002C7FD9" w:rsidRPr="003A170A" w14:paraId="22319CD8" w14:textId="77777777" w:rsidTr="002D538B">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5E5A6A" w14:textId="69F423DB" w:rsidR="002C7FD9" w:rsidRDefault="005B04C0" w:rsidP="0018796F">
            <w:pPr>
              <w:pStyle w:val="ListParagraph"/>
              <w:numPr>
                <w:ilvl w:val="0"/>
                <w:numId w:val="40"/>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 xml:space="preserve">Subordinate </w:t>
            </w:r>
            <w:r w:rsidR="002C7FD9">
              <w:rPr>
                <w:rFonts w:ascii="Times New Roman" w:eastAsia="Times New Roman" w:hAnsi="Times New Roman" w:cs="Times New Roman"/>
                <w:b/>
              </w:rPr>
              <w:t>Guaranty</w:t>
            </w: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BF7D08" w14:textId="6EF89EB1" w:rsidR="002C7FD9" w:rsidRDefault="002C7FD9"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Any repayment and/or completion guaranty associated with the </w:t>
            </w:r>
            <w:r w:rsidR="00FB5EB2">
              <w:rPr>
                <w:rFonts w:ascii="Times New Roman" w:eastAsia="Times New Roman" w:hAnsi="Times New Roman" w:cs="Times New Roman"/>
                <w:bCs/>
              </w:rPr>
              <w:t>bridge loan</w:t>
            </w:r>
            <w:r>
              <w:rPr>
                <w:rFonts w:ascii="Times New Roman" w:eastAsia="Times New Roman" w:hAnsi="Times New Roman" w:cs="Times New Roman"/>
                <w:bCs/>
              </w:rPr>
              <w:t xml:space="preserve"> </w:t>
            </w:r>
            <w:r w:rsidR="00196B14">
              <w:rPr>
                <w:rFonts w:ascii="Times New Roman" w:eastAsia="Times New Roman" w:hAnsi="Times New Roman" w:cs="Times New Roman"/>
                <w:bCs/>
              </w:rPr>
              <w:t>is subordinated to any Guaranty in favor of Senior Lender</w:t>
            </w:r>
            <w:r w:rsidR="000A3DC8">
              <w:rPr>
                <w:rFonts w:ascii="Times New Roman" w:eastAsia="Times New Roman" w:hAnsi="Times New Roman" w:cs="Times New Roman"/>
                <w:bCs/>
              </w:rPr>
              <w:t xml:space="preserve"> using a subordination form approved by Fannie Mae</w:t>
            </w:r>
            <w:r w:rsidR="00196B14">
              <w:rPr>
                <w:rFonts w:ascii="Times New Roman" w:eastAsia="Times New Roman" w:hAnsi="Times New Roman" w:cs="Times New Roman"/>
                <w:bCs/>
              </w:rPr>
              <w:t>.</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645E3865" w14:textId="77777777" w:rsidR="00196B14" w:rsidRPr="003A170A" w:rsidRDefault="00196B14"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432C84BB" w14:textId="0DA656B6" w:rsidR="002C7FD9" w:rsidRPr="003A170A" w:rsidRDefault="00196B14" w:rsidP="0018796F">
            <w:pPr>
              <w:spacing w:after="0" w:line="240" w:lineRule="auto"/>
              <w:rPr>
                <w:rFonts w:ascii="Segoe UI Symbol" w:eastAsia="MS Gothic" w:hAnsi="Segoe UI Symbol" w:cs="Segoe UI Symbol"/>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1DECD845" w14:textId="77777777" w:rsidR="002C7FD9" w:rsidRPr="003A170A" w:rsidRDefault="002C7FD9" w:rsidP="002D538B">
            <w:pPr>
              <w:spacing w:after="0" w:line="240" w:lineRule="auto"/>
              <w:jc w:val="both"/>
              <w:rPr>
                <w:rFonts w:ascii="Times New Roman" w:eastAsia="Times New Roman" w:hAnsi="Times New Roman" w:cs="Times New Roman"/>
              </w:rPr>
            </w:pPr>
          </w:p>
        </w:tc>
      </w:tr>
      <w:tr w:rsidR="00EE56DA" w:rsidRPr="003A170A" w14:paraId="391A2E1A" w14:textId="77777777" w:rsidTr="002D538B">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2121F5" w14:textId="29208D56" w:rsidR="00EE56DA" w:rsidRDefault="00F31BC9" w:rsidP="0018796F">
            <w:pPr>
              <w:pStyle w:val="ListParagraph"/>
              <w:numPr>
                <w:ilvl w:val="0"/>
                <w:numId w:val="40"/>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Collateral</w:t>
            </w: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20BE66" w14:textId="14D6035B" w:rsidR="00EE56DA" w:rsidRDefault="00F31BC9"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Collateral for </w:t>
            </w:r>
            <w:r w:rsidR="00FB5EB2">
              <w:rPr>
                <w:rFonts w:ascii="Times New Roman" w:eastAsia="Times New Roman" w:hAnsi="Times New Roman" w:cs="Times New Roman"/>
                <w:bCs/>
              </w:rPr>
              <w:t>the bridge loan</w:t>
            </w:r>
            <w:r>
              <w:rPr>
                <w:rFonts w:ascii="Times New Roman" w:eastAsia="Times New Roman" w:hAnsi="Times New Roman" w:cs="Times New Roman"/>
                <w:bCs/>
              </w:rPr>
              <w:t xml:space="preserve"> complies with Guide Part III, Section 704.11</w:t>
            </w:r>
            <w:r w:rsidR="008B3BED">
              <w:rPr>
                <w:rFonts w:ascii="Times New Roman" w:eastAsia="Times New Roman" w:hAnsi="Times New Roman" w:cs="Times New Roman"/>
                <w:bCs/>
              </w:rPr>
              <w:t>.</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54194E07" w14:textId="77777777" w:rsidR="00F31BC9" w:rsidRPr="003A170A" w:rsidRDefault="00F31BC9"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0E35156A" w14:textId="69D333B0" w:rsidR="00EE56DA" w:rsidRPr="003A170A" w:rsidRDefault="00F31BC9" w:rsidP="0018796F">
            <w:pPr>
              <w:spacing w:after="120" w:line="240" w:lineRule="auto"/>
              <w:rPr>
                <w:rFonts w:ascii="Segoe UI Symbol" w:eastAsia="MS Gothic" w:hAnsi="Segoe UI Symbol" w:cs="Segoe UI Symbol"/>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25834C7D" w14:textId="01ECA67D" w:rsidR="00EE56DA" w:rsidRPr="003A170A" w:rsidRDefault="00A22645" w:rsidP="002D538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[Whether answer is Yes or No, indicate the types of collateral pledged to the Subordinate Lender</w:t>
            </w:r>
            <w:r w:rsidR="008F4CD0">
              <w:rPr>
                <w:rFonts w:ascii="Times New Roman" w:eastAsia="Times New Roman" w:hAnsi="Times New Roman" w:cs="Times New Roman"/>
              </w:rPr>
              <w:t>.</w:t>
            </w:r>
            <w:r>
              <w:rPr>
                <w:rFonts w:ascii="Times New Roman" w:eastAsia="Times New Roman" w:hAnsi="Times New Roman" w:cs="Times New Roman"/>
              </w:rPr>
              <w:t>]</w:t>
            </w:r>
          </w:p>
        </w:tc>
      </w:tr>
      <w:tr w:rsidR="00A934F1" w:rsidRPr="003A170A" w14:paraId="6CB5CE82" w14:textId="77777777" w:rsidTr="002D538B">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04D830" w14:textId="0E2C8CC3" w:rsidR="00A934F1" w:rsidRDefault="00A934F1" w:rsidP="0018796F">
            <w:pPr>
              <w:pStyle w:val="ListParagraph"/>
              <w:numPr>
                <w:ilvl w:val="0"/>
                <w:numId w:val="40"/>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Affiliation</w:t>
            </w: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E68141" w14:textId="0EE5F7BB" w:rsidR="00A934F1" w:rsidRPr="000E3A04" w:rsidRDefault="00CC2CBD" w:rsidP="0018796F">
            <w:pPr>
              <w:pStyle w:val="ListParagraph"/>
              <w:numPr>
                <w:ilvl w:val="0"/>
                <w:numId w:val="46"/>
              </w:numPr>
              <w:spacing w:after="0" w:line="240" w:lineRule="auto"/>
              <w:contextualSpacing w:val="0"/>
              <w:jc w:val="both"/>
              <w:rPr>
                <w:rFonts w:ascii="Times New Roman" w:eastAsia="Times New Roman" w:hAnsi="Times New Roman" w:cs="Times New Roman"/>
                <w:bCs/>
              </w:rPr>
            </w:pPr>
            <w:r>
              <w:rPr>
                <w:rFonts w:ascii="Times New Roman" w:eastAsia="Times New Roman" w:hAnsi="Times New Roman" w:cs="Times New Roman"/>
                <w:bCs/>
              </w:rPr>
              <w:t>B</w:t>
            </w:r>
            <w:r w:rsidR="00A934F1" w:rsidRPr="007449ED">
              <w:rPr>
                <w:rFonts w:ascii="Times New Roman" w:eastAsia="Times New Roman" w:hAnsi="Times New Roman" w:cs="Times New Roman"/>
                <w:bCs/>
              </w:rPr>
              <w:t xml:space="preserve">ridge lender </w:t>
            </w:r>
            <w:r>
              <w:rPr>
                <w:rFonts w:ascii="Times New Roman" w:eastAsia="Times New Roman" w:hAnsi="Times New Roman" w:cs="Times New Roman"/>
                <w:bCs/>
              </w:rPr>
              <w:t xml:space="preserve">is </w:t>
            </w:r>
            <w:r w:rsidR="00A934F1" w:rsidRPr="007449ED">
              <w:rPr>
                <w:rFonts w:ascii="Times New Roman" w:eastAsia="Times New Roman" w:hAnsi="Times New Roman" w:cs="Times New Roman"/>
                <w:bCs/>
              </w:rPr>
              <w:t>affiliated with Borrower</w:t>
            </w:r>
            <w:r>
              <w:rPr>
                <w:rFonts w:ascii="Times New Roman" w:eastAsia="Times New Roman" w:hAnsi="Times New Roman" w:cs="Times New Roman"/>
                <w:bCs/>
              </w:rPr>
              <w:t>.</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24B95309" w14:textId="77777777" w:rsidR="00010984" w:rsidRPr="003A170A" w:rsidRDefault="00010984"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0AF96FF6" w14:textId="21B40B06" w:rsidR="00010984" w:rsidRPr="003A170A" w:rsidRDefault="00010984" w:rsidP="00A70EFF">
            <w:pPr>
              <w:spacing w:after="120" w:line="240" w:lineRule="auto"/>
              <w:rPr>
                <w:rFonts w:ascii="Segoe UI Symbol" w:eastAsia="MS Gothic" w:hAnsi="Segoe UI Symbol" w:cs="Segoe UI Symbol"/>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1E48DF93" w14:textId="1D81C72C" w:rsidR="00A934F1" w:rsidRDefault="00801A8E" w:rsidP="002D538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[If </w:t>
            </w:r>
            <w:r w:rsidR="00E930F9">
              <w:rPr>
                <w:rFonts w:ascii="Times New Roman" w:eastAsia="Times New Roman" w:hAnsi="Times New Roman" w:cs="Times New Roman"/>
              </w:rPr>
              <w:t>“</w:t>
            </w:r>
            <w:r>
              <w:rPr>
                <w:rFonts w:ascii="Times New Roman" w:eastAsia="Times New Roman" w:hAnsi="Times New Roman" w:cs="Times New Roman"/>
              </w:rPr>
              <w:t>Yes</w:t>
            </w:r>
            <w:r w:rsidR="00E930F9">
              <w:rPr>
                <w:rFonts w:ascii="Times New Roman" w:eastAsia="Times New Roman" w:hAnsi="Times New Roman" w:cs="Times New Roman"/>
              </w:rPr>
              <w:t>”</w:t>
            </w:r>
            <w:r>
              <w:rPr>
                <w:rFonts w:ascii="Times New Roman" w:eastAsia="Times New Roman" w:hAnsi="Times New Roman" w:cs="Times New Roman"/>
              </w:rPr>
              <w:t>, briefly explain the affiliation.]</w:t>
            </w:r>
          </w:p>
        </w:tc>
      </w:tr>
      <w:tr w:rsidR="006E3C83" w:rsidRPr="003A170A" w14:paraId="54F9AF3D" w14:textId="77777777" w:rsidTr="002D538B">
        <w:tc>
          <w:tcPr>
            <w:tcW w:w="2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F70487" w14:textId="77777777" w:rsidR="006E3C83" w:rsidRPr="007449ED" w:rsidRDefault="006E3C83" w:rsidP="0018796F">
            <w:pPr>
              <w:spacing w:before="60" w:after="120" w:line="240" w:lineRule="auto"/>
              <w:rPr>
                <w:rFonts w:ascii="Times New Roman" w:eastAsia="Times New Roman" w:hAnsi="Times New Roman" w:cs="Times New Roman"/>
                <w:b/>
              </w:rPr>
            </w:pPr>
          </w:p>
        </w:tc>
        <w:tc>
          <w:tcPr>
            <w:tcW w:w="45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758D3B" w14:textId="580F5114" w:rsidR="006E3C83" w:rsidRPr="006E3C83" w:rsidRDefault="00CC2CBD" w:rsidP="001A42FC">
            <w:pPr>
              <w:pStyle w:val="ListParagraph"/>
              <w:numPr>
                <w:ilvl w:val="0"/>
                <w:numId w:val="46"/>
              </w:numPr>
              <w:spacing w:after="120" w:line="240" w:lineRule="auto"/>
              <w:contextualSpacing w:val="0"/>
              <w:jc w:val="both"/>
              <w:rPr>
                <w:rFonts w:ascii="Times New Roman" w:eastAsia="Times New Roman" w:hAnsi="Times New Roman" w:cs="Times New Roman"/>
                <w:bCs/>
              </w:rPr>
            </w:pPr>
            <w:r>
              <w:rPr>
                <w:rFonts w:ascii="Times New Roman" w:eastAsia="Times New Roman" w:hAnsi="Times New Roman" w:cs="Times New Roman"/>
                <w:bCs/>
              </w:rPr>
              <w:t>B</w:t>
            </w:r>
            <w:r w:rsidR="006E3C83" w:rsidRPr="00491E25">
              <w:rPr>
                <w:rFonts w:ascii="Times New Roman" w:eastAsia="Times New Roman" w:hAnsi="Times New Roman" w:cs="Times New Roman"/>
                <w:bCs/>
              </w:rPr>
              <w:t xml:space="preserve">ridge lender </w:t>
            </w:r>
            <w:r>
              <w:rPr>
                <w:rFonts w:ascii="Times New Roman" w:eastAsia="Times New Roman" w:hAnsi="Times New Roman" w:cs="Times New Roman"/>
                <w:bCs/>
              </w:rPr>
              <w:t xml:space="preserve">is </w:t>
            </w:r>
            <w:r w:rsidR="006E3C83" w:rsidRPr="00491E25">
              <w:rPr>
                <w:rFonts w:ascii="Times New Roman" w:eastAsia="Times New Roman" w:hAnsi="Times New Roman" w:cs="Times New Roman"/>
                <w:bCs/>
              </w:rPr>
              <w:t>affiliated with the Borrower’s limited partner or other equity investor</w:t>
            </w:r>
            <w:r>
              <w:rPr>
                <w:rFonts w:ascii="Times New Roman" w:eastAsia="Times New Roman" w:hAnsi="Times New Roman" w:cs="Times New Roman"/>
                <w:bCs/>
              </w:rPr>
              <w:t>.</w:t>
            </w:r>
          </w:p>
        </w:tc>
        <w:tc>
          <w:tcPr>
            <w:tcW w:w="1260" w:type="dxa"/>
            <w:tcBorders>
              <w:top w:val="single" w:sz="8" w:space="0" w:color="000000" w:themeColor="text1"/>
              <w:left w:val="single" w:sz="8" w:space="0" w:color="000000" w:themeColor="text1"/>
              <w:bottom w:val="single" w:sz="8" w:space="0" w:color="000000" w:themeColor="text1"/>
              <w:right w:val="single" w:sz="2" w:space="0" w:color="auto"/>
            </w:tcBorders>
          </w:tcPr>
          <w:p w14:paraId="1272CE3B" w14:textId="77777777" w:rsidR="006E3C83" w:rsidRPr="003A170A" w:rsidRDefault="006E3C83"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38B7D046" w14:textId="595E5944" w:rsidR="006E3C83" w:rsidRPr="003A170A" w:rsidRDefault="006E3C83" w:rsidP="0018796F">
            <w:pPr>
              <w:spacing w:after="0" w:line="240" w:lineRule="auto"/>
              <w:rPr>
                <w:rFonts w:ascii="Segoe UI Symbol" w:eastAsia="MS Gothic" w:hAnsi="Segoe UI Symbol" w:cs="Segoe UI Symbol"/>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4860" w:type="dxa"/>
            <w:tcBorders>
              <w:top w:val="single" w:sz="8" w:space="0" w:color="000000" w:themeColor="text1"/>
              <w:left w:val="single" w:sz="8" w:space="0" w:color="000000" w:themeColor="text1"/>
              <w:bottom w:val="single" w:sz="8" w:space="0" w:color="000000" w:themeColor="text1"/>
              <w:right w:val="single" w:sz="2" w:space="0" w:color="auto"/>
            </w:tcBorders>
          </w:tcPr>
          <w:p w14:paraId="7EBDDDFA" w14:textId="77777777" w:rsidR="006E3C83" w:rsidRDefault="006E3C83" w:rsidP="002D538B">
            <w:pPr>
              <w:spacing w:after="0" w:line="240" w:lineRule="auto"/>
              <w:jc w:val="both"/>
              <w:rPr>
                <w:rFonts w:ascii="Times New Roman" w:eastAsia="Times New Roman" w:hAnsi="Times New Roman" w:cs="Times New Roman"/>
              </w:rPr>
            </w:pPr>
          </w:p>
        </w:tc>
      </w:tr>
    </w:tbl>
    <w:p w14:paraId="566522FA" w14:textId="77777777" w:rsidR="009D4C9D" w:rsidRDefault="009D4C9D" w:rsidP="0018796F">
      <w:pPr>
        <w:pStyle w:val="ListParagraph"/>
        <w:ind w:left="1080"/>
        <w:contextualSpacing w:val="0"/>
        <w:rPr>
          <w:rFonts w:ascii="Times New Roman Bold" w:hAnsi="Times New Roman Bold" w:cs="Times New Roman"/>
          <w:b/>
          <w:bCs/>
          <w:caps/>
        </w:rPr>
      </w:pPr>
    </w:p>
    <w:p w14:paraId="345BB55E" w14:textId="5E90B6CA" w:rsidR="0060741C" w:rsidRPr="00D33E40" w:rsidRDefault="007B2202" w:rsidP="0018796F">
      <w:pPr>
        <w:pStyle w:val="ListParagraph"/>
        <w:keepNext/>
        <w:numPr>
          <w:ilvl w:val="0"/>
          <w:numId w:val="12"/>
        </w:numPr>
        <w:spacing w:line="240" w:lineRule="auto"/>
        <w:ind w:left="720"/>
        <w:contextualSpacing w:val="0"/>
        <w:rPr>
          <w:rFonts w:ascii="Times New Roman" w:hAnsi="Times New Roman" w:cs="Times New Roman"/>
          <w:b/>
          <w:bCs/>
        </w:rPr>
      </w:pPr>
      <w:r w:rsidRPr="007B2202">
        <w:rPr>
          <w:rFonts w:ascii="Times New Roman" w:hAnsi="Times New Roman" w:cs="Times New Roman"/>
          <w:b/>
          <w:bCs/>
        </w:rPr>
        <w:lastRenderedPageBreak/>
        <w:t xml:space="preserve">REQUIREMENTS AND REVIEWER ANALYSIS: </w:t>
      </w:r>
      <w:r w:rsidR="009B0B1E" w:rsidRPr="00D33E40">
        <w:rPr>
          <w:rFonts w:ascii="Times New Roman" w:hAnsi="Times New Roman" w:cs="Times New Roman"/>
          <w:b/>
          <w:bCs/>
        </w:rPr>
        <w:t xml:space="preserve">GRANT FUNDING </w:t>
      </w:r>
    </w:p>
    <w:tbl>
      <w:tblPr>
        <w:tblpPr w:leftFromText="180" w:rightFromText="180" w:vertAnchor="text" w:tblpX="-10" w:tblpY="1"/>
        <w:tblOverlap w:val="never"/>
        <w:tblW w:w="13670" w:type="dxa"/>
        <w:tblBorders>
          <w:top w:val="single" w:sz="2" w:space="0" w:color="auto"/>
          <w:left w:val="single" w:sz="2" w:space="0" w:color="auto"/>
          <w:bottom w:val="single" w:sz="2" w:space="0" w:color="auto"/>
          <w:right w:val="single" w:sz="2" w:space="0" w:color="auto"/>
          <w:insideH w:val="single" w:sz="8" w:space="0" w:color="000000" w:themeColor="text1"/>
          <w:insideV w:val="single" w:sz="8" w:space="0" w:color="000000" w:themeColor="text1"/>
        </w:tblBorders>
        <w:tblLayout w:type="fixed"/>
        <w:tblCellMar>
          <w:left w:w="145" w:type="dxa"/>
          <w:right w:w="145" w:type="dxa"/>
        </w:tblCellMar>
        <w:tblLook w:val="04A0" w:firstRow="1" w:lastRow="0" w:firstColumn="1" w:lastColumn="0" w:noHBand="0" w:noVBand="1"/>
      </w:tblPr>
      <w:tblGrid>
        <w:gridCol w:w="2330"/>
        <w:gridCol w:w="4320"/>
        <w:gridCol w:w="1350"/>
        <w:gridCol w:w="5670"/>
      </w:tblGrid>
      <w:tr w:rsidR="0046484B" w:rsidRPr="003A170A" w14:paraId="05DEA961" w14:textId="77777777" w:rsidTr="0344D792">
        <w:trPr>
          <w:tblHeader/>
        </w:trPr>
        <w:tc>
          <w:tcPr>
            <w:tcW w:w="233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52DF2868" w14:textId="77777777" w:rsidR="0046484B" w:rsidRPr="003A170A" w:rsidRDefault="0046484B" w:rsidP="0018796F">
            <w:pPr>
              <w:spacing w:before="60" w:after="120" w:line="240" w:lineRule="auto"/>
              <w:rPr>
                <w:rFonts w:ascii="Times New Roman" w:eastAsia="Times New Roman" w:hAnsi="Times New Roman" w:cs="Times New Roman"/>
                <w:b/>
              </w:rPr>
            </w:pPr>
            <w:r w:rsidRPr="003A170A">
              <w:rPr>
                <w:rFonts w:ascii="Times New Roman" w:eastAsia="Times New Roman" w:hAnsi="Times New Roman" w:cs="Times New Roman"/>
                <w:b/>
              </w:rPr>
              <w:t>SUBJECT MATTER</w:t>
            </w:r>
          </w:p>
        </w:tc>
        <w:tc>
          <w:tcPr>
            <w:tcW w:w="432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561E0F26" w14:textId="77777777" w:rsidR="0046484B" w:rsidRPr="003A170A" w:rsidRDefault="0046484B" w:rsidP="002D538B">
            <w:pP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REQUIREMENT</w:t>
            </w:r>
          </w:p>
        </w:tc>
        <w:tc>
          <w:tcPr>
            <w:tcW w:w="135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vAlign w:val="center"/>
            <w:hideMark/>
          </w:tcPr>
          <w:p w14:paraId="5A37F7D3" w14:textId="77777777" w:rsidR="0046484B" w:rsidRPr="003A170A" w:rsidRDefault="0046484B" w:rsidP="0018796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SELECT Y/N</w:t>
            </w:r>
            <w:r w:rsidRPr="003A170A">
              <w:rPr>
                <w:rFonts w:ascii="Times New Roman" w:eastAsia="Times New Roman" w:hAnsi="Times New Roman" w:cs="Times New Roman"/>
                <w:b/>
              </w:rPr>
              <w:t xml:space="preserve"> </w:t>
            </w:r>
          </w:p>
        </w:tc>
        <w:tc>
          <w:tcPr>
            <w:tcW w:w="567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tcPr>
          <w:p w14:paraId="302B3D62" w14:textId="77777777" w:rsidR="0046484B" w:rsidRPr="003A170A" w:rsidRDefault="0046484B" w:rsidP="002D538B">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b/>
              </w:rPr>
              <w:t>ANALYSIS/MITIGATION SUMMARY</w:t>
            </w:r>
          </w:p>
        </w:tc>
      </w:tr>
      <w:tr w:rsidR="009B0B1E" w:rsidRPr="003A170A" w14:paraId="752C4E0B" w14:textId="77777777" w:rsidTr="0344D792">
        <w:tblPrEx>
          <w:tblBorders>
            <w:insideH w:val="single" w:sz="8" w:space="0" w:color="000000"/>
            <w:insideV w:val="single" w:sz="8" w:space="0" w:color="000000"/>
          </w:tblBorders>
        </w:tblPrEx>
        <w:tc>
          <w:tcPr>
            <w:tcW w:w="23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F95308" w14:textId="77777777" w:rsidR="009B0B1E" w:rsidRPr="00D056E3" w:rsidRDefault="009B0B1E" w:rsidP="0018796F">
            <w:pPr>
              <w:pStyle w:val="ListParagraph"/>
              <w:numPr>
                <w:ilvl w:val="0"/>
                <w:numId w:val="36"/>
              </w:numPr>
              <w:spacing w:before="60" w:after="120" w:line="240" w:lineRule="auto"/>
              <w:contextualSpacing w:val="0"/>
              <w:rPr>
                <w:rFonts w:ascii="Times New Roman" w:eastAsia="Times New Roman" w:hAnsi="Times New Roman" w:cs="Times New Roman"/>
                <w:b/>
              </w:rPr>
            </w:pPr>
            <w:r w:rsidRPr="00D056E3">
              <w:rPr>
                <w:rFonts w:ascii="Times New Roman" w:eastAsia="Times New Roman" w:hAnsi="Times New Roman" w:cs="Times New Roman"/>
                <w:b/>
              </w:rPr>
              <w:t xml:space="preserve">Grant Funding </w:t>
            </w:r>
          </w:p>
        </w:tc>
        <w:tc>
          <w:tcPr>
            <w:tcW w:w="11340" w:type="dxa"/>
            <w:gridSpan w:val="3"/>
            <w:tcBorders>
              <w:top w:val="single" w:sz="8" w:space="0" w:color="000000" w:themeColor="text1"/>
              <w:left w:val="single" w:sz="8" w:space="0" w:color="000000" w:themeColor="text1"/>
              <w:bottom w:val="single" w:sz="8" w:space="0" w:color="000000" w:themeColor="text1"/>
              <w:right w:val="single" w:sz="2" w:space="0" w:color="auto"/>
            </w:tcBorders>
          </w:tcPr>
          <w:p w14:paraId="72F32701" w14:textId="4143A4BD" w:rsidR="009B0B1E" w:rsidRPr="003A170A" w:rsidRDefault="009B0B1E" w:rsidP="002D538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[Describe the Grant Funding and </w:t>
            </w:r>
            <w:r w:rsidRPr="003A170A">
              <w:rPr>
                <w:rFonts w:ascii="Times New Roman" w:eastAsia="Times New Roman" w:hAnsi="Times New Roman" w:cs="Times New Roman"/>
              </w:rPr>
              <w:t xml:space="preserve">provide the nature of the source of funding and </w:t>
            </w:r>
            <w:r w:rsidR="00DD6FFD">
              <w:rPr>
                <w:rFonts w:ascii="Times New Roman" w:eastAsia="Times New Roman" w:hAnsi="Times New Roman" w:cs="Times New Roman"/>
              </w:rPr>
              <w:t xml:space="preserve">brief </w:t>
            </w:r>
            <w:r w:rsidRPr="003A170A">
              <w:rPr>
                <w:rFonts w:ascii="Times New Roman" w:eastAsia="Times New Roman" w:hAnsi="Times New Roman" w:cs="Times New Roman"/>
              </w:rPr>
              <w:t>description of the program</w:t>
            </w:r>
            <w:r w:rsidR="00C17C36">
              <w:rPr>
                <w:rFonts w:ascii="Times New Roman" w:eastAsia="Times New Roman" w:hAnsi="Times New Roman" w:cs="Times New Roman"/>
              </w:rPr>
              <w:t>.</w:t>
            </w:r>
            <w:r w:rsidRPr="003A170A">
              <w:rPr>
                <w:rFonts w:ascii="Times New Roman" w:eastAsia="Times New Roman" w:hAnsi="Times New Roman" w:cs="Times New Roman"/>
              </w:rPr>
              <w:t>]</w:t>
            </w:r>
          </w:p>
        </w:tc>
      </w:tr>
      <w:tr w:rsidR="001E1196" w:rsidRPr="003A170A" w14:paraId="6E809688" w14:textId="77777777" w:rsidTr="0344D792">
        <w:tblPrEx>
          <w:tblBorders>
            <w:insideH w:val="single" w:sz="8" w:space="0" w:color="000000"/>
            <w:insideV w:val="single" w:sz="8" w:space="0" w:color="000000"/>
          </w:tblBorders>
        </w:tblPrEx>
        <w:tc>
          <w:tcPr>
            <w:tcW w:w="23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2231D9" w14:textId="26A10067" w:rsidR="001E1196" w:rsidRPr="00EA6004" w:rsidRDefault="00EA6004" w:rsidP="0018796F">
            <w:pPr>
              <w:pStyle w:val="ListParagraph"/>
              <w:numPr>
                <w:ilvl w:val="0"/>
                <w:numId w:val="36"/>
              </w:numPr>
              <w:spacing w:before="60" w:after="120" w:line="240" w:lineRule="auto"/>
              <w:contextualSpacing w:val="0"/>
              <w:rPr>
                <w:rFonts w:ascii="Times New Roman" w:eastAsia="Times New Roman" w:hAnsi="Times New Roman" w:cs="Times New Roman"/>
                <w:b/>
              </w:rPr>
            </w:pPr>
            <w:r w:rsidRPr="00EA6004">
              <w:rPr>
                <w:rFonts w:ascii="Times New Roman" w:eastAsia="Times New Roman" w:hAnsi="Times New Roman" w:cs="Times New Roman"/>
                <w:b/>
              </w:rPr>
              <w:t>Affiliation</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DF15A5" w14:textId="5E1D8D04" w:rsidR="001E1196" w:rsidRPr="00627A1F" w:rsidRDefault="00EA6004" w:rsidP="002D538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Borrower </w:t>
            </w:r>
            <w:r w:rsidR="00BA552F">
              <w:rPr>
                <w:rFonts w:ascii="Times New Roman" w:eastAsia="Times New Roman" w:hAnsi="Times New Roman" w:cs="Times New Roman"/>
              </w:rPr>
              <w:t xml:space="preserve">received </w:t>
            </w:r>
            <w:r w:rsidR="00FE6474">
              <w:rPr>
                <w:rFonts w:ascii="Times New Roman" w:eastAsia="Times New Roman" w:hAnsi="Times New Roman" w:cs="Times New Roman"/>
              </w:rPr>
              <w:t xml:space="preserve">the </w:t>
            </w:r>
            <w:r>
              <w:rPr>
                <w:rFonts w:ascii="Times New Roman" w:eastAsia="Times New Roman" w:hAnsi="Times New Roman" w:cs="Times New Roman"/>
              </w:rPr>
              <w:t>Grant Funding from a Borrower Affiliate</w:t>
            </w:r>
            <w:r w:rsidR="002E2328">
              <w:rPr>
                <w:rFonts w:ascii="Times New Roman" w:eastAsia="Times New Roman" w:hAnsi="Times New Roman" w:cs="Times New Roman"/>
              </w:rPr>
              <w:t>, either through a sub-grant or a loan</w:t>
            </w:r>
            <w:r>
              <w:rPr>
                <w:rFonts w:ascii="Times New Roman" w:eastAsia="Times New Roman" w:hAnsi="Times New Roman" w:cs="Times New Roman"/>
              </w:rPr>
              <w:t>.</w:t>
            </w:r>
          </w:p>
        </w:tc>
        <w:tc>
          <w:tcPr>
            <w:tcW w:w="1350" w:type="dxa"/>
            <w:tcBorders>
              <w:top w:val="single" w:sz="8" w:space="0" w:color="000000" w:themeColor="text1"/>
              <w:left w:val="single" w:sz="8" w:space="0" w:color="000000" w:themeColor="text1"/>
              <w:bottom w:val="single" w:sz="8" w:space="0" w:color="000000" w:themeColor="text1"/>
              <w:right w:val="single" w:sz="2" w:space="0" w:color="auto"/>
            </w:tcBorders>
          </w:tcPr>
          <w:p w14:paraId="75EC406A" w14:textId="77777777" w:rsidR="001E1196" w:rsidRPr="003A170A" w:rsidRDefault="008B6E85" w:rsidP="0018796F">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128525445"/>
                <w14:checkbox>
                  <w14:checked w14:val="0"/>
                  <w14:checkedState w14:val="2612" w14:font="MS Gothic"/>
                  <w14:uncheckedState w14:val="2610" w14:font="MS Gothic"/>
                </w14:checkbox>
              </w:sdtPr>
              <w:sdtEndPr/>
              <w:sdtContent>
                <w:r w:rsidR="001E1196" w:rsidRPr="003A170A">
                  <w:rPr>
                    <w:rFonts w:ascii="Segoe UI Symbol" w:eastAsia="MS Gothic" w:hAnsi="Segoe UI Symbol" w:cs="Segoe UI Symbol"/>
                  </w:rPr>
                  <w:t>☐</w:t>
                </w:r>
              </w:sdtContent>
            </w:sdt>
            <w:r w:rsidR="001E1196" w:rsidRPr="003A170A">
              <w:rPr>
                <w:rFonts w:ascii="Times New Roman" w:eastAsia="Times New Roman" w:hAnsi="Times New Roman" w:cs="Times New Roman"/>
              </w:rPr>
              <w:t>Yes</w:t>
            </w:r>
          </w:p>
          <w:p w14:paraId="0370063E" w14:textId="77777777" w:rsidR="001E1196" w:rsidRDefault="008B6E85" w:rsidP="0018796F">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1528754025"/>
                <w14:checkbox>
                  <w14:checked w14:val="0"/>
                  <w14:checkedState w14:val="2612" w14:font="MS Gothic"/>
                  <w14:uncheckedState w14:val="2610" w14:font="MS Gothic"/>
                </w14:checkbox>
              </w:sdtPr>
              <w:sdtEndPr/>
              <w:sdtContent>
                <w:r w:rsidR="001E1196" w:rsidRPr="003A170A">
                  <w:rPr>
                    <w:rFonts w:ascii="Segoe UI Symbol" w:eastAsia="MS Gothic" w:hAnsi="Segoe UI Symbol" w:cs="Segoe UI Symbol"/>
                  </w:rPr>
                  <w:t>☐</w:t>
                </w:r>
              </w:sdtContent>
            </w:sdt>
            <w:r w:rsidR="001E1196" w:rsidRPr="003A170A">
              <w:rPr>
                <w:rFonts w:ascii="Times New Roman" w:eastAsia="Times New Roman" w:hAnsi="Times New Roman" w:cs="Times New Roman"/>
              </w:rPr>
              <w:t>No</w:t>
            </w:r>
          </w:p>
          <w:p w14:paraId="644E1D2D" w14:textId="77777777" w:rsidR="001E1196" w:rsidRDefault="001E1196" w:rsidP="0018796F">
            <w:pPr>
              <w:spacing w:after="0" w:line="240" w:lineRule="auto"/>
              <w:rPr>
                <w:rFonts w:ascii="Times New Roman" w:eastAsia="Times New Roman" w:hAnsi="Times New Roman" w:cs="Times New Roman"/>
              </w:rPr>
            </w:pPr>
          </w:p>
        </w:tc>
        <w:tc>
          <w:tcPr>
            <w:tcW w:w="5670" w:type="dxa"/>
            <w:tcBorders>
              <w:top w:val="single" w:sz="8" w:space="0" w:color="000000" w:themeColor="text1"/>
              <w:left w:val="single" w:sz="8" w:space="0" w:color="000000" w:themeColor="text1"/>
              <w:bottom w:val="single" w:sz="8" w:space="0" w:color="000000" w:themeColor="text1"/>
              <w:right w:val="single" w:sz="2" w:space="0" w:color="auto"/>
            </w:tcBorders>
          </w:tcPr>
          <w:p w14:paraId="23C24292" w14:textId="078C545F" w:rsidR="001E1196" w:rsidRDefault="00EA6004" w:rsidP="002D538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[If a Borrower Affiliate is involved</w:t>
            </w:r>
            <w:r w:rsidR="00862729">
              <w:rPr>
                <w:rFonts w:ascii="Times New Roman" w:eastAsia="Times New Roman" w:hAnsi="Times New Roman" w:cs="Times New Roman"/>
              </w:rPr>
              <w:t xml:space="preserve"> (whether or not it provided the Grant Funding)</w:t>
            </w:r>
            <w:r>
              <w:rPr>
                <w:rFonts w:ascii="Times New Roman" w:eastAsia="Times New Roman" w:hAnsi="Times New Roman" w:cs="Times New Roman"/>
              </w:rPr>
              <w:t xml:space="preserve">, name the Affiliate entity, describe its relationship to Borrower, and list and briefly describe the </w:t>
            </w:r>
            <w:r w:rsidR="00862729">
              <w:rPr>
                <w:rFonts w:ascii="Times New Roman" w:eastAsia="Times New Roman" w:hAnsi="Times New Roman" w:cs="Times New Roman"/>
              </w:rPr>
              <w:t xml:space="preserve">grant </w:t>
            </w:r>
            <w:r>
              <w:rPr>
                <w:rFonts w:ascii="Times New Roman" w:eastAsia="Times New Roman" w:hAnsi="Times New Roman" w:cs="Times New Roman"/>
              </w:rPr>
              <w:t>documents to which the Affiliate is a party.]</w:t>
            </w:r>
          </w:p>
        </w:tc>
      </w:tr>
      <w:tr w:rsidR="009B0B1E" w:rsidRPr="003A170A" w14:paraId="7D6DA702" w14:textId="77777777" w:rsidTr="0344D792">
        <w:tblPrEx>
          <w:tblBorders>
            <w:insideH w:val="single" w:sz="8" w:space="0" w:color="000000"/>
            <w:insideV w:val="single" w:sz="8" w:space="0" w:color="000000"/>
          </w:tblBorders>
        </w:tblPrEx>
        <w:tc>
          <w:tcPr>
            <w:tcW w:w="23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BADF6D" w14:textId="77777777" w:rsidR="009B0B1E" w:rsidRPr="003126ED" w:rsidRDefault="009B0B1E" w:rsidP="0018796F">
            <w:pPr>
              <w:pStyle w:val="ListParagraph"/>
              <w:numPr>
                <w:ilvl w:val="0"/>
                <w:numId w:val="36"/>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 xml:space="preserve">Clawback </w:t>
            </w: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AC11BE" w14:textId="209BB6DD" w:rsidR="0018796F" w:rsidRDefault="009B0B1E" w:rsidP="002D538B">
            <w:pPr>
              <w:pStyle w:val="ListParagraph"/>
              <w:numPr>
                <w:ilvl w:val="0"/>
                <w:numId w:val="20"/>
              </w:numPr>
              <w:spacing w:after="120" w:line="240" w:lineRule="auto"/>
              <w:contextualSpacing w:val="0"/>
              <w:jc w:val="both"/>
              <w:rPr>
                <w:rFonts w:ascii="Times New Roman" w:eastAsia="Times New Roman" w:hAnsi="Times New Roman" w:cs="Times New Roman"/>
              </w:rPr>
            </w:pPr>
            <w:r w:rsidRPr="0344D792">
              <w:rPr>
                <w:rFonts w:ascii="Times New Roman" w:eastAsia="Times New Roman" w:hAnsi="Times New Roman" w:cs="Times New Roman"/>
              </w:rPr>
              <w:t xml:space="preserve">The grant funding is not subject to </w:t>
            </w:r>
            <w:r w:rsidR="645C1B74" w:rsidRPr="0344D792">
              <w:rPr>
                <w:rFonts w:ascii="Times New Roman" w:eastAsia="Times New Roman" w:hAnsi="Times New Roman" w:cs="Times New Roman"/>
              </w:rPr>
              <w:t>claw back</w:t>
            </w:r>
            <w:r w:rsidRPr="0344D792">
              <w:rPr>
                <w:rFonts w:ascii="Times New Roman" w:eastAsia="Times New Roman" w:hAnsi="Times New Roman" w:cs="Times New Roman"/>
              </w:rPr>
              <w:t>, recapture, or other contingent repayment upon an event of default or other trigger event</w:t>
            </w:r>
            <w:r w:rsidR="00C17C36">
              <w:rPr>
                <w:rFonts w:ascii="Times New Roman" w:eastAsia="Times New Roman" w:hAnsi="Times New Roman" w:cs="Times New Roman"/>
              </w:rPr>
              <w:t>.</w:t>
            </w:r>
          </w:p>
          <w:p w14:paraId="2B4741C6" w14:textId="1D64AF76" w:rsidR="009B0B1E" w:rsidRPr="00036893" w:rsidRDefault="009B0B1E" w:rsidP="002D538B">
            <w:pPr>
              <w:spacing w:after="120" w:line="240" w:lineRule="auto"/>
              <w:jc w:val="both"/>
              <w:rPr>
                <w:rFonts w:ascii="Times New Roman" w:eastAsia="Times New Roman" w:hAnsi="Times New Roman" w:cs="Times New Roman"/>
              </w:rPr>
            </w:pPr>
            <w:r w:rsidRPr="00036893">
              <w:rPr>
                <w:rFonts w:ascii="Times New Roman" w:eastAsia="Times New Roman" w:hAnsi="Times New Roman" w:cs="Times New Roman"/>
              </w:rPr>
              <w:t>[Select “No” if there is a clawback, recapture or other contingent repayment event</w:t>
            </w:r>
            <w:r>
              <w:rPr>
                <w:rFonts w:ascii="Times New Roman" w:eastAsia="Times New Roman" w:hAnsi="Times New Roman" w:cs="Times New Roman"/>
              </w:rPr>
              <w:t xml:space="preserve"> that could affect Borrower or Borrower Affiliate.</w:t>
            </w:r>
            <w:r w:rsidRPr="00036893">
              <w:rPr>
                <w:rFonts w:ascii="Times New Roman" w:eastAsia="Times New Roman" w:hAnsi="Times New Roman" w:cs="Times New Roman"/>
              </w:rPr>
              <w:t>]</w:t>
            </w:r>
          </w:p>
        </w:tc>
        <w:tc>
          <w:tcPr>
            <w:tcW w:w="1350" w:type="dxa"/>
            <w:tcBorders>
              <w:top w:val="single" w:sz="8" w:space="0" w:color="000000" w:themeColor="text1"/>
              <w:left w:val="single" w:sz="8" w:space="0" w:color="000000" w:themeColor="text1"/>
              <w:bottom w:val="single" w:sz="8" w:space="0" w:color="000000" w:themeColor="text1"/>
              <w:right w:val="single" w:sz="2" w:space="0" w:color="auto"/>
            </w:tcBorders>
          </w:tcPr>
          <w:p w14:paraId="67B31CC6" w14:textId="77777777" w:rsidR="009B0B1E" w:rsidRPr="003A170A" w:rsidRDefault="008B6E85" w:rsidP="0018796F">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797027740"/>
                <w14:checkbox>
                  <w14:checked w14:val="0"/>
                  <w14:checkedState w14:val="2612" w14:font="MS Gothic"/>
                  <w14:uncheckedState w14:val="2610" w14:font="MS Gothic"/>
                </w14:checkbox>
              </w:sdtPr>
              <w:sdtEndPr/>
              <w:sdtContent>
                <w:r w:rsidR="009B0B1E" w:rsidRPr="003A170A">
                  <w:rPr>
                    <w:rFonts w:ascii="Segoe UI Symbol" w:eastAsia="MS Gothic" w:hAnsi="Segoe UI Symbol" w:cs="Segoe UI Symbol"/>
                  </w:rPr>
                  <w:t>☐</w:t>
                </w:r>
              </w:sdtContent>
            </w:sdt>
            <w:r w:rsidR="009B0B1E" w:rsidRPr="003A170A">
              <w:rPr>
                <w:rFonts w:ascii="Times New Roman" w:eastAsia="Times New Roman" w:hAnsi="Times New Roman" w:cs="Times New Roman"/>
              </w:rPr>
              <w:t>Yes</w:t>
            </w:r>
          </w:p>
          <w:p w14:paraId="5D63BB95" w14:textId="77777777" w:rsidR="009B0B1E" w:rsidRDefault="008B6E85" w:rsidP="0018796F">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1574502605"/>
                <w14:checkbox>
                  <w14:checked w14:val="0"/>
                  <w14:checkedState w14:val="2612" w14:font="MS Gothic"/>
                  <w14:uncheckedState w14:val="2610" w14:font="MS Gothic"/>
                </w14:checkbox>
              </w:sdtPr>
              <w:sdtEndPr/>
              <w:sdtContent>
                <w:r w:rsidR="009B0B1E" w:rsidRPr="003A170A">
                  <w:rPr>
                    <w:rFonts w:ascii="Segoe UI Symbol" w:eastAsia="MS Gothic" w:hAnsi="Segoe UI Symbol" w:cs="Segoe UI Symbol"/>
                  </w:rPr>
                  <w:t>☐</w:t>
                </w:r>
              </w:sdtContent>
            </w:sdt>
            <w:r w:rsidR="009B0B1E" w:rsidRPr="003A170A">
              <w:rPr>
                <w:rFonts w:ascii="Times New Roman" w:eastAsia="Times New Roman" w:hAnsi="Times New Roman" w:cs="Times New Roman"/>
              </w:rPr>
              <w:t>No</w:t>
            </w:r>
          </w:p>
          <w:p w14:paraId="5620334C" w14:textId="77777777" w:rsidR="009B0B1E" w:rsidRPr="003A170A" w:rsidRDefault="008B6E85" w:rsidP="0018796F">
            <w:pPr>
              <w:spacing w:after="0" w:line="240" w:lineRule="auto"/>
              <w:rPr>
                <w:rFonts w:ascii="Times New Roman" w:eastAsia="Times New Roman" w:hAnsi="Times New Roman" w:cs="Times New Roman"/>
                <w:spacing w:val="-6"/>
                <w:highlight w:val="yellow"/>
              </w:rPr>
            </w:pPr>
            <w:sdt>
              <w:sdtPr>
                <w:rPr>
                  <w:rFonts w:ascii="Times New Roman" w:eastAsia="Times New Roman" w:hAnsi="Times New Roman" w:cs="Times New Roman"/>
                </w:rPr>
                <w:id w:val="-1201019245"/>
                <w14:checkbox>
                  <w14:checked w14:val="0"/>
                  <w14:checkedState w14:val="2612" w14:font="MS Gothic"/>
                  <w14:uncheckedState w14:val="2610" w14:font="MS Gothic"/>
                </w14:checkbox>
              </w:sdtPr>
              <w:sdtEndPr/>
              <w:sdtContent>
                <w:r w:rsidR="009B0B1E">
                  <w:rPr>
                    <w:rFonts w:ascii="MS Gothic" w:eastAsia="MS Gothic" w:hAnsi="MS Gothic" w:cs="Times New Roman" w:hint="eastAsia"/>
                  </w:rPr>
                  <w:t>☐</w:t>
                </w:r>
              </w:sdtContent>
            </w:sdt>
            <w:r w:rsidR="009B0B1E">
              <w:rPr>
                <w:rFonts w:ascii="Times New Roman" w:eastAsia="Times New Roman" w:hAnsi="Times New Roman" w:cs="Times New Roman"/>
              </w:rPr>
              <w:t>N/A</w:t>
            </w:r>
          </w:p>
        </w:tc>
        <w:tc>
          <w:tcPr>
            <w:tcW w:w="5670" w:type="dxa"/>
            <w:tcBorders>
              <w:top w:val="single" w:sz="8" w:space="0" w:color="000000" w:themeColor="text1"/>
              <w:left w:val="single" w:sz="8" w:space="0" w:color="000000" w:themeColor="text1"/>
              <w:bottom w:val="single" w:sz="8" w:space="0" w:color="000000" w:themeColor="text1"/>
              <w:right w:val="single" w:sz="2" w:space="0" w:color="auto"/>
            </w:tcBorders>
          </w:tcPr>
          <w:p w14:paraId="170B4865" w14:textId="57F57B6A" w:rsidR="009B0B1E" w:rsidRDefault="009B0B1E" w:rsidP="002D538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[If “No”</w:t>
            </w:r>
            <w:r w:rsidR="00E930F9">
              <w:rPr>
                <w:rFonts w:ascii="Times New Roman" w:eastAsia="Times New Roman" w:hAnsi="Times New Roman" w:cs="Times New Roman"/>
              </w:rPr>
              <w:t>,</w:t>
            </w:r>
            <w:r>
              <w:rPr>
                <w:rFonts w:ascii="Times New Roman" w:eastAsia="Times New Roman" w:hAnsi="Times New Roman" w:cs="Times New Roman"/>
              </w:rPr>
              <w:t xml:space="preserve"> provide information regarding the clawback, including a description</w:t>
            </w:r>
            <w:r w:rsidR="00BD2680">
              <w:rPr>
                <w:rFonts w:ascii="Times New Roman" w:eastAsia="Times New Roman" w:hAnsi="Times New Roman" w:cs="Times New Roman"/>
              </w:rPr>
              <w:t xml:space="preserve"> and whether the clawback liability reduces and if so, how often</w:t>
            </w:r>
            <w:r>
              <w:rPr>
                <w:rFonts w:ascii="Times New Roman" w:eastAsia="Times New Roman" w:hAnsi="Times New Roman" w:cs="Times New Roman"/>
              </w:rPr>
              <w:t xml:space="preserve">. </w:t>
            </w:r>
            <w:r w:rsidR="00121D14">
              <w:rPr>
                <w:rFonts w:ascii="Times New Roman" w:eastAsia="Times New Roman" w:hAnsi="Times New Roman" w:cs="Times New Roman"/>
              </w:rPr>
              <w:t xml:space="preserve"> </w:t>
            </w:r>
            <w:r w:rsidR="00BD2680">
              <w:rPr>
                <w:rFonts w:ascii="Times New Roman" w:eastAsia="Times New Roman" w:hAnsi="Times New Roman" w:cs="Times New Roman"/>
              </w:rPr>
              <w:t xml:space="preserve">Include information about </w:t>
            </w:r>
            <w:r w:rsidR="007106FA">
              <w:rPr>
                <w:rFonts w:ascii="Times New Roman" w:eastAsia="Times New Roman" w:hAnsi="Times New Roman" w:cs="Times New Roman"/>
              </w:rPr>
              <w:t xml:space="preserve">any other remedies, other than clawback.  </w:t>
            </w:r>
            <w:r>
              <w:rPr>
                <w:rFonts w:ascii="Times New Roman" w:eastAsia="Times New Roman" w:hAnsi="Times New Roman" w:cs="Times New Roman"/>
              </w:rPr>
              <w:t>Also include whether there is a clawback directly from Borrower (even if the grant runs through an intermediary</w:t>
            </w:r>
            <w:r w:rsidR="007106FA">
              <w:rPr>
                <w:rFonts w:ascii="Times New Roman" w:eastAsia="Times New Roman" w:hAnsi="Times New Roman" w:cs="Times New Roman"/>
              </w:rPr>
              <w:t>)</w:t>
            </w:r>
            <w:r>
              <w:rPr>
                <w:rFonts w:ascii="Times New Roman" w:eastAsia="Times New Roman" w:hAnsi="Times New Roman" w:cs="Times New Roman"/>
              </w:rPr>
              <w:t xml:space="preserve">. </w:t>
            </w:r>
            <w:r w:rsidR="00121D14">
              <w:rPr>
                <w:rFonts w:ascii="Times New Roman" w:eastAsia="Times New Roman" w:hAnsi="Times New Roman" w:cs="Times New Roman"/>
              </w:rPr>
              <w:t xml:space="preserve"> </w:t>
            </w:r>
            <w:r>
              <w:rPr>
                <w:rFonts w:ascii="Times New Roman" w:eastAsia="Times New Roman" w:hAnsi="Times New Roman" w:cs="Times New Roman"/>
              </w:rPr>
              <w:t>To the extent any contingent repayment affects only the Borrower, describe the impact.]</w:t>
            </w:r>
          </w:p>
          <w:p w14:paraId="43FCABFA" w14:textId="7F8C75AF" w:rsidR="007E0EF1" w:rsidRDefault="003A677E" w:rsidP="002D538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w:t>
            </w:r>
            <w:r w:rsidR="007E0EF1">
              <w:rPr>
                <w:rFonts w:ascii="Times New Roman" w:eastAsia="Times New Roman" w:hAnsi="Times New Roman" w:cs="Times New Roman"/>
              </w:rPr>
              <w:t xml:space="preserve">Reminder: </w:t>
            </w:r>
            <w:r w:rsidR="00121D14">
              <w:rPr>
                <w:rFonts w:ascii="Times New Roman" w:eastAsia="Times New Roman" w:hAnsi="Times New Roman" w:cs="Times New Roman"/>
              </w:rPr>
              <w:t xml:space="preserve"> </w:t>
            </w:r>
            <w:r w:rsidR="007E0EF1">
              <w:rPr>
                <w:rFonts w:ascii="Times New Roman" w:eastAsia="Times New Roman" w:hAnsi="Times New Roman" w:cs="Times New Roman"/>
              </w:rPr>
              <w:t xml:space="preserve">Use </w:t>
            </w:r>
            <w:r w:rsidR="00255886">
              <w:rPr>
                <w:rFonts w:ascii="Times New Roman" w:eastAsia="Times New Roman" w:hAnsi="Times New Roman" w:cs="Times New Roman"/>
              </w:rPr>
              <w:t xml:space="preserve">the </w:t>
            </w:r>
            <w:r w:rsidR="00D44934">
              <w:rPr>
                <w:rFonts w:ascii="Times New Roman" w:eastAsia="Times New Roman" w:hAnsi="Times New Roman" w:cs="Times New Roman"/>
              </w:rPr>
              <w:t>appropriate form of S</w:t>
            </w:r>
            <w:r w:rsidR="00D77300">
              <w:rPr>
                <w:rFonts w:ascii="Times New Roman" w:eastAsia="Times New Roman" w:hAnsi="Times New Roman" w:cs="Times New Roman"/>
              </w:rPr>
              <w:t xml:space="preserve">ubordination </w:t>
            </w:r>
            <w:r w:rsidR="00D44934">
              <w:rPr>
                <w:rFonts w:ascii="Times New Roman" w:eastAsia="Times New Roman" w:hAnsi="Times New Roman" w:cs="Times New Roman"/>
              </w:rPr>
              <w:t xml:space="preserve">Agreement(s) </w:t>
            </w:r>
            <w:r w:rsidR="00255886">
              <w:rPr>
                <w:rFonts w:ascii="Times New Roman" w:eastAsia="Times New Roman" w:hAnsi="Times New Roman" w:cs="Times New Roman"/>
              </w:rPr>
              <w:t>required by</w:t>
            </w:r>
            <w:r>
              <w:rPr>
                <w:rFonts w:ascii="Times New Roman" w:eastAsia="Times New Roman" w:hAnsi="Times New Roman" w:cs="Times New Roman"/>
              </w:rPr>
              <w:t xml:space="preserve"> Guide Part III, Section </w:t>
            </w:r>
            <w:r w:rsidR="00D77300">
              <w:rPr>
                <w:rFonts w:ascii="Times New Roman" w:eastAsia="Times New Roman" w:hAnsi="Times New Roman" w:cs="Times New Roman"/>
              </w:rPr>
              <w:t>704.12]</w:t>
            </w:r>
          </w:p>
          <w:p w14:paraId="2C5CC13A" w14:textId="47E41A60" w:rsidR="00D44934" w:rsidRPr="003A170A" w:rsidRDefault="00D44934" w:rsidP="002D538B">
            <w:pPr>
              <w:spacing w:after="0" w:line="240" w:lineRule="auto"/>
              <w:jc w:val="both"/>
              <w:rPr>
                <w:rFonts w:ascii="Times New Roman" w:eastAsia="Times New Roman" w:hAnsi="Times New Roman" w:cs="Times New Roman"/>
              </w:rPr>
            </w:pPr>
          </w:p>
        </w:tc>
      </w:tr>
      <w:tr w:rsidR="009B0B1E" w:rsidRPr="003A170A" w14:paraId="56432C91" w14:textId="77777777" w:rsidTr="0344D792">
        <w:tblPrEx>
          <w:tblBorders>
            <w:insideH w:val="single" w:sz="8" w:space="0" w:color="000000"/>
            <w:insideV w:val="single" w:sz="8" w:space="0" w:color="000000"/>
          </w:tblBorders>
        </w:tblPrEx>
        <w:tc>
          <w:tcPr>
            <w:tcW w:w="23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ACE8DE" w14:textId="77777777" w:rsidR="009B0B1E" w:rsidRPr="003A170A" w:rsidRDefault="009B0B1E" w:rsidP="0018796F">
            <w:pPr>
              <w:spacing w:before="60" w:after="120" w:line="240" w:lineRule="auto"/>
              <w:rPr>
                <w:rFonts w:ascii="Times New Roman" w:eastAsia="Times New Roman" w:hAnsi="Times New Roman" w:cs="Times New Roman"/>
                <w:b/>
              </w:rPr>
            </w:pPr>
          </w:p>
        </w:tc>
        <w:tc>
          <w:tcPr>
            <w:tcW w:w="43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6E7146" w14:textId="619AAC94" w:rsidR="009B0B1E" w:rsidRPr="003A170A" w:rsidRDefault="009B0B1E" w:rsidP="002D538B">
            <w:pPr>
              <w:pStyle w:val="ListParagraph"/>
              <w:numPr>
                <w:ilvl w:val="0"/>
                <w:numId w:val="20"/>
              </w:numPr>
              <w:spacing w:after="120" w:line="240" w:lineRule="auto"/>
              <w:contextualSpacing w:val="0"/>
              <w:jc w:val="both"/>
              <w:rPr>
                <w:rFonts w:ascii="Times New Roman" w:eastAsia="Times New Roman" w:hAnsi="Times New Roman" w:cs="Times New Roman"/>
              </w:rPr>
            </w:pPr>
            <w:r w:rsidRPr="003A170A">
              <w:rPr>
                <w:rFonts w:ascii="Times New Roman" w:eastAsia="Times New Roman" w:hAnsi="Times New Roman" w:cs="Times New Roman"/>
              </w:rPr>
              <w:t xml:space="preserve">If </w:t>
            </w:r>
            <w:r>
              <w:rPr>
                <w:rFonts w:ascii="Times New Roman" w:eastAsia="Times New Roman" w:hAnsi="Times New Roman" w:cs="Times New Roman"/>
              </w:rPr>
              <w:t xml:space="preserve">“No” </w:t>
            </w:r>
            <w:r w:rsidRPr="003A170A">
              <w:rPr>
                <w:rFonts w:ascii="Times New Roman" w:eastAsia="Times New Roman" w:hAnsi="Times New Roman" w:cs="Times New Roman"/>
              </w:rPr>
              <w:t>to (a), the collateral for the contingent repayment compl</w:t>
            </w:r>
            <w:r>
              <w:rPr>
                <w:rFonts w:ascii="Times New Roman" w:eastAsia="Times New Roman" w:hAnsi="Times New Roman" w:cs="Times New Roman"/>
              </w:rPr>
              <w:t>ies</w:t>
            </w:r>
            <w:r w:rsidRPr="003A170A">
              <w:rPr>
                <w:rFonts w:ascii="Times New Roman" w:eastAsia="Times New Roman" w:hAnsi="Times New Roman" w:cs="Times New Roman"/>
              </w:rPr>
              <w:t xml:space="preserve"> with </w:t>
            </w:r>
            <w:r>
              <w:rPr>
                <w:rFonts w:ascii="Times New Roman" w:eastAsia="Times New Roman" w:hAnsi="Times New Roman" w:cs="Times New Roman"/>
              </w:rPr>
              <w:t xml:space="preserve">Checklist Requirements </w:t>
            </w:r>
            <w:r w:rsidR="00D33E40">
              <w:rPr>
                <w:rFonts w:ascii="Times New Roman" w:eastAsia="Times New Roman" w:hAnsi="Times New Roman" w:cs="Times New Roman"/>
              </w:rPr>
              <w:t>#3-6</w:t>
            </w:r>
            <w:r>
              <w:rPr>
                <w:rFonts w:ascii="Times New Roman" w:eastAsia="Times New Roman" w:hAnsi="Times New Roman" w:cs="Times New Roman"/>
              </w:rPr>
              <w:t xml:space="preserve"> of Part</w:t>
            </w:r>
            <w:r w:rsidR="00D33E40">
              <w:rPr>
                <w:rFonts w:ascii="Times New Roman" w:eastAsia="Times New Roman" w:hAnsi="Times New Roman" w:cs="Times New Roman"/>
              </w:rPr>
              <w:t> </w:t>
            </w:r>
            <w:r>
              <w:rPr>
                <w:rFonts w:ascii="Times New Roman" w:eastAsia="Times New Roman" w:hAnsi="Times New Roman" w:cs="Times New Roman"/>
              </w:rPr>
              <w:t>II above.</w:t>
            </w:r>
          </w:p>
        </w:tc>
        <w:tc>
          <w:tcPr>
            <w:tcW w:w="1350" w:type="dxa"/>
            <w:tcBorders>
              <w:top w:val="single" w:sz="8" w:space="0" w:color="000000" w:themeColor="text1"/>
              <w:left w:val="single" w:sz="8" w:space="0" w:color="000000" w:themeColor="text1"/>
              <w:bottom w:val="single" w:sz="8" w:space="0" w:color="000000" w:themeColor="text1"/>
              <w:right w:val="single" w:sz="2" w:space="0" w:color="auto"/>
            </w:tcBorders>
          </w:tcPr>
          <w:p w14:paraId="1DFC8889" w14:textId="77777777" w:rsidR="009B0B1E" w:rsidRPr="003A170A" w:rsidRDefault="008B6E85" w:rsidP="0018796F">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125086785"/>
                <w14:checkbox>
                  <w14:checked w14:val="0"/>
                  <w14:checkedState w14:val="2612" w14:font="MS Gothic"/>
                  <w14:uncheckedState w14:val="2610" w14:font="MS Gothic"/>
                </w14:checkbox>
              </w:sdtPr>
              <w:sdtEndPr/>
              <w:sdtContent>
                <w:r w:rsidR="009B0B1E" w:rsidRPr="003A170A">
                  <w:rPr>
                    <w:rFonts w:ascii="Segoe UI Symbol" w:eastAsia="MS Gothic" w:hAnsi="Segoe UI Symbol" w:cs="Segoe UI Symbol"/>
                  </w:rPr>
                  <w:t>☐</w:t>
                </w:r>
              </w:sdtContent>
            </w:sdt>
            <w:r w:rsidR="009B0B1E" w:rsidRPr="003A170A">
              <w:rPr>
                <w:rFonts w:ascii="Times New Roman" w:eastAsia="Times New Roman" w:hAnsi="Times New Roman" w:cs="Times New Roman"/>
              </w:rPr>
              <w:t>Yes</w:t>
            </w:r>
          </w:p>
          <w:p w14:paraId="7C0EBE37" w14:textId="77777777" w:rsidR="009B0B1E" w:rsidRDefault="008B6E85" w:rsidP="0018796F">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288404497"/>
                <w14:checkbox>
                  <w14:checked w14:val="0"/>
                  <w14:checkedState w14:val="2612" w14:font="MS Gothic"/>
                  <w14:uncheckedState w14:val="2610" w14:font="MS Gothic"/>
                </w14:checkbox>
              </w:sdtPr>
              <w:sdtEndPr/>
              <w:sdtContent>
                <w:r w:rsidR="009B0B1E" w:rsidRPr="003A170A">
                  <w:rPr>
                    <w:rFonts w:ascii="Segoe UI Symbol" w:eastAsia="MS Gothic" w:hAnsi="Segoe UI Symbol" w:cs="Segoe UI Symbol"/>
                  </w:rPr>
                  <w:t>☐</w:t>
                </w:r>
              </w:sdtContent>
            </w:sdt>
            <w:r w:rsidR="009B0B1E" w:rsidRPr="003A170A">
              <w:rPr>
                <w:rFonts w:ascii="Times New Roman" w:eastAsia="Times New Roman" w:hAnsi="Times New Roman" w:cs="Times New Roman"/>
              </w:rPr>
              <w:t>No</w:t>
            </w:r>
          </w:p>
          <w:p w14:paraId="5CA44B00" w14:textId="0698A86A" w:rsidR="009B0B1E" w:rsidRPr="003A170A" w:rsidRDefault="008B6E85" w:rsidP="0018796F">
            <w:pPr>
              <w:spacing w:after="0" w:line="240" w:lineRule="auto"/>
              <w:rPr>
                <w:rFonts w:ascii="Times New Roman" w:eastAsia="Times New Roman" w:hAnsi="Times New Roman" w:cs="Times New Roman"/>
                <w:spacing w:val="-6"/>
                <w:highlight w:val="yellow"/>
              </w:rPr>
            </w:pPr>
            <w:sdt>
              <w:sdtPr>
                <w:rPr>
                  <w:rFonts w:ascii="Times New Roman" w:eastAsia="Times New Roman" w:hAnsi="Times New Roman" w:cs="Times New Roman"/>
                </w:rPr>
                <w:id w:val="1130056050"/>
                <w14:checkbox>
                  <w14:checked w14:val="0"/>
                  <w14:checkedState w14:val="2612" w14:font="MS Gothic"/>
                  <w14:uncheckedState w14:val="2610" w14:font="MS Gothic"/>
                </w14:checkbox>
              </w:sdtPr>
              <w:sdtEndPr/>
              <w:sdtContent>
                <w:r w:rsidR="002A1196">
                  <w:rPr>
                    <w:rFonts w:ascii="MS Gothic" w:eastAsia="MS Gothic" w:hAnsi="MS Gothic" w:cs="Times New Roman" w:hint="eastAsia"/>
                  </w:rPr>
                  <w:t>☐</w:t>
                </w:r>
              </w:sdtContent>
            </w:sdt>
            <w:r w:rsidR="009B0B1E">
              <w:rPr>
                <w:rFonts w:ascii="Times New Roman" w:eastAsia="Times New Roman" w:hAnsi="Times New Roman" w:cs="Times New Roman"/>
              </w:rPr>
              <w:t>N/A</w:t>
            </w:r>
          </w:p>
        </w:tc>
        <w:tc>
          <w:tcPr>
            <w:tcW w:w="5670" w:type="dxa"/>
            <w:tcBorders>
              <w:top w:val="single" w:sz="8" w:space="0" w:color="000000" w:themeColor="text1"/>
              <w:left w:val="single" w:sz="8" w:space="0" w:color="000000" w:themeColor="text1"/>
              <w:bottom w:val="single" w:sz="8" w:space="0" w:color="000000" w:themeColor="text1"/>
              <w:right w:val="single" w:sz="2" w:space="0" w:color="auto"/>
            </w:tcBorders>
          </w:tcPr>
          <w:p w14:paraId="25DE2521" w14:textId="77777777" w:rsidR="009B0B1E" w:rsidRPr="003A170A" w:rsidRDefault="009B0B1E" w:rsidP="002D538B">
            <w:pPr>
              <w:spacing w:after="0" w:line="240" w:lineRule="auto"/>
              <w:jc w:val="both"/>
              <w:rPr>
                <w:rFonts w:ascii="Times New Roman" w:eastAsia="Times New Roman" w:hAnsi="Times New Roman" w:cs="Times New Roman"/>
              </w:rPr>
            </w:pPr>
          </w:p>
        </w:tc>
      </w:tr>
    </w:tbl>
    <w:p w14:paraId="52637741" w14:textId="77777777" w:rsidR="007C655B" w:rsidRDefault="007C655B" w:rsidP="0018796F">
      <w:pPr>
        <w:pStyle w:val="ListParagraph"/>
        <w:spacing w:after="240" w:line="240" w:lineRule="auto"/>
        <w:contextualSpacing w:val="0"/>
        <w:rPr>
          <w:rFonts w:ascii="Times New Roman" w:hAnsi="Times New Roman" w:cs="Times New Roman"/>
          <w:b/>
          <w:bCs/>
        </w:rPr>
      </w:pPr>
    </w:p>
    <w:p w14:paraId="4104110E" w14:textId="3C6BB0E6" w:rsidR="009B0B1E" w:rsidRDefault="00204508" w:rsidP="0018796F">
      <w:pPr>
        <w:pStyle w:val="ListParagraph"/>
        <w:keepNext/>
        <w:numPr>
          <w:ilvl w:val="0"/>
          <w:numId w:val="12"/>
        </w:numPr>
        <w:spacing w:after="240" w:line="240" w:lineRule="auto"/>
        <w:ind w:left="720"/>
        <w:contextualSpacing w:val="0"/>
        <w:rPr>
          <w:rFonts w:ascii="Times New Roman" w:hAnsi="Times New Roman" w:cs="Times New Roman"/>
          <w:b/>
          <w:bCs/>
        </w:rPr>
      </w:pPr>
      <w:r w:rsidRPr="00204508">
        <w:rPr>
          <w:rFonts w:ascii="Times New Roman" w:hAnsi="Times New Roman" w:cs="Times New Roman"/>
          <w:b/>
          <w:bCs/>
        </w:rPr>
        <w:lastRenderedPageBreak/>
        <w:t>REQUIREMENTS AND REVIEWER ANALYSIS:</w:t>
      </w:r>
      <w:r>
        <w:rPr>
          <w:rFonts w:ascii="Times New Roman" w:hAnsi="Times New Roman" w:cs="Times New Roman"/>
          <w:b/>
          <w:bCs/>
        </w:rPr>
        <w:t xml:space="preserve"> </w:t>
      </w:r>
      <w:r w:rsidR="00537FB0">
        <w:rPr>
          <w:rFonts w:ascii="Times New Roman" w:hAnsi="Times New Roman" w:cs="Times New Roman"/>
          <w:b/>
          <w:bCs/>
        </w:rPr>
        <w:t>TAX-EXEMPT FINANCING</w:t>
      </w:r>
      <w:r w:rsidR="00537FB0" w:rsidRPr="000E3340">
        <w:rPr>
          <w:rFonts w:ascii="Times New Roman" w:hAnsi="Times New Roman" w:cs="Times New Roman"/>
          <w:b/>
          <w:bCs/>
        </w:rPr>
        <w:t xml:space="preserve"> </w:t>
      </w:r>
    </w:p>
    <w:p w14:paraId="1F5C0AAB" w14:textId="1161CAF9" w:rsidR="008A5802" w:rsidRPr="00306B2D" w:rsidRDefault="008A5802" w:rsidP="00306B2D">
      <w:pPr>
        <w:keepNext/>
        <w:spacing w:after="240" w:line="240" w:lineRule="auto"/>
        <w:rPr>
          <w:rFonts w:ascii="Times New Roman" w:hAnsi="Times New Roman" w:cs="Times New Roman"/>
          <w:b/>
          <w:bCs/>
        </w:rPr>
      </w:pPr>
      <w:r w:rsidRPr="008A5802">
        <w:rPr>
          <w:rFonts w:ascii="Times New Roman" w:hAnsi="Times New Roman" w:cs="Times New Roman"/>
          <w:b/>
          <w:bCs/>
        </w:rPr>
        <w:t>Complete this Part VII for each piece of tax-exempt bond financing. If multiple bond financings exist, either complete a separate Checklist for each or clearly distinguish each within this Part VII</w:t>
      </w:r>
      <w:r>
        <w:rPr>
          <w:rFonts w:ascii="Times New Roman" w:hAnsi="Times New Roman" w:cs="Times New Roman"/>
          <w:b/>
          <w:bCs/>
        </w:rPr>
        <w:t xml:space="preserve">. </w:t>
      </w:r>
    </w:p>
    <w:tbl>
      <w:tblPr>
        <w:tblpPr w:leftFromText="180" w:rightFromText="180" w:vertAnchor="text" w:tblpX="-10" w:tblpY="1"/>
        <w:tblOverlap w:val="never"/>
        <w:tblW w:w="13670" w:type="dxa"/>
        <w:tblBorders>
          <w:top w:val="single" w:sz="2" w:space="0" w:color="auto"/>
          <w:left w:val="single" w:sz="2" w:space="0" w:color="auto"/>
          <w:bottom w:val="single" w:sz="2" w:space="0" w:color="auto"/>
          <w:right w:val="single" w:sz="2" w:space="0" w:color="auto"/>
          <w:insideH w:val="single" w:sz="8" w:space="0" w:color="000000" w:themeColor="text1"/>
          <w:insideV w:val="single" w:sz="8" w:space="0" w:color="000000" w:themeColor="text1"/>
        </w:tblBorders>
        <w:tblLayout w:type="fixed"/>
        <w:tblCellMar>
          <w:left w:w="145" w:type="dxa"/>
          <w:right w:w="145" w:type="dxa"/>
        </w:tblCellMar>
        <w:tblLook w:val="04A0" w:firstRow="1" w:lastRow="0" w:firstColumn="1" w:lastColumn="0" w:noHBand="0" w:noVBand="1"/>
      </w:tblPr>
      <w:tblGrid>
        <w:gridCol w:w="2330"/>
        <w:gridCol w:w="4330"/>
        <w:gridCol w:w="1350"/>
        <w:gridCol w:w="5660"/>
      </w:tblGrid>
      <w:tr w:rsidR="0046484B" w:rsidRPr="003A170A" w14:paraId="6E447187" w14:textId="77777777">
        <w:trPr>
          <w:tblHeader/>
        </w:trPr>
        <w:tc>
          <w:tcPr>
            <w:tcW w:w="233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142008D9" w14:textId="77777777" w:rsidR="0046484B" w:rsidRPr="003A170A" w:rsidRDefault="0046484B" w:rsidP="0018796F">
            <w:pPr>
              <w:spacing w:before="60" w:after="120" w:line="240" w:lineRule="auto"/>
              <w:rPr>
                <w:rFonts w:ascii="Times New Roman" w:eastAsia="Times New Roman" w:hAnsi="Times New Roman" w:cs="Times New Roman"/>
                <w:b/>
              </w:rPr>
            </w:pPr>
            <w:r w:rsidRPr="003A170A">
              <w:rPr>
                <w:rFonts w:ascii="Times New Roman" w:eastAsia="Times New Roman" w:hAnsi="Times New Roman" w:cs="Times New Roman"/>
                <w:b/>
              </w:rPr>
              <w:t>SUBJECT MATTER</w:t>
            </w:r>
          </w:p>
        </w:tc>
        <w:tc>
          <w:tcPr>
            <w:tcW w:w="4330" w:type="dxa"/>
            <w:tcBorders>
              <w:top w:val="single" w:sz="2" w:space="0" w:color="auto"/>
              <w:left w:val="single" w:sz="8" w:space="0" w:color="000000" w:themeColor="text1"/>
              <w:bottom w:val="single" w:sz="8" w:space="0" w:color="000000" w:themeColor="text1"/>
              <w:right w:val="single" w:sz="8" w:space="0" w:color="000000" w:themeColor="text1"/>
            </w:tcBorders>
            <w:shd w:val="clear" w:color="auto" w:fill="FFFFFF" w:themeFill="background1"/>
            <w:vAlign w:val="center"/>
            <w:hideMark/>
          </w:tcPr>
          <w:p w14:paraId="2C002ACD" w14:textId="77777777" w:rsidR="0046484B" w:rsidRPr="003A170A" w:rsidRDefault="0046484B" w:rsidP="002D538B">
            <w:pP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REQUIREMENT</w:t>
            </w:r>
          </w:p>
        </w:tc>
        <w:tc>
          <w:tcPr>
            <w:tcW w:w="135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vAlign w:val="center"/>
            <w:hideMark/>
          </w:tcPr>
          <w:p w14:paraId="1D76B645" w14:textId="77777777" w:rsidR="0046484B" w:rsidRPr="003A170A" w:rsidRDefault="0046484B" w:rsidP="0018796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SELECT Y/N</w:t>
            </w:r>
            <w:r w:rsidRPr="003A170A">
              <w:rPr>
                <w:rFonts w:ascii="Times New Roman" w:eastAsia="Times New Roman" w:hAnsi="Times New Roman" w:cs="Times New Roman"/>
                <w:b/>
              </w:rPr>
              <w:t xml:space="preserve"> </w:t>
            </w:r>
          </w:p>
        </w:tc>
        <w:tc>
          <w:tcPr>
            <w:tcW w:w="5660" w:type="dxa"/>
            <w:tcBorders>
              <w:top w:val="single" w:sz="2" w:space="0" w:color="auto"/>
              <w:left w:val="single" w:sz="8" w:space="0" w:color="000000" w:themeColor="text1"/>
              <w:bottom w:val="single" w:sz="8" w:space="0" w:color="000000" w:themeColor="text1"/>
              <w:right w:val="single" w:sz="2" w:space="0" w:color="auto"/>
            </w:tcBorders>
            <w:shd w:val="clear" w:color="auto" w:fill="FFFFFF" w:themeFill="background1"/>
          </w:tcPr>
          <w:p w14:paraId="6E3B2697" w14:textId="77777777" w:rsidR="0046484B" w:rsidRPr="003A170A" w:rsidRDefault="0046484B" w:rsidP="002D538B">
            <w:pPr>
              <w:spacing w:before="120" w:after="120" w:line="240" w:lineRule="auto"/>
              <w:jc w:val="both"/>
              <w:rPr>
                <w:rFonts w:ascii="Times New Roman" w:eastAsia="Times New Roman" w:hAnsi="Times New Roman" w:cs="Times New Roman"/>
                <w:b/>
              </w:rPr>
            </w:pPr>
            <w:r>
              <w:rPr>
                <w:rFonts w:ascii="Times New Roman" w:eastAsia="Times New Roman" w:hAnsi="Times New Roman" w:cs="Times New Roman"/>
                <w:b/>
              </w:rPr>
              <w:t>ANALYSIS/MITIGATION SUMMARY</w:t>
            </w:r>
          </w:p>
        </w:tc>
      </w:tr>
      <w:tr w:rsidR="00565E7A" w:rsidRPr="003A170A" w14:paraId="02083F78" w14:textId="77777777" w:rsidTr="2EC7232C">
        <w:tblPrEx>
          <w:tblBorders>
            <w:insideH w:val="single" w:sz="8" w:space="0" w:color="000000"/>
            <w:insideV w:val="single" w:sz="8" w:space="0" w:color="000000"/>
          </w:tblBorders>
        </w:tblPrEx>
        <w:tc>
          <w:tcPr>
            <w:tcW w:w="23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4CAA38" w14:textId="75110B7D" w:rsidR="00565E7A" w:rsidRPr="00D056E3" w:rsidRDefault="00565E7A" w:rsidP="0018796F">
            <w:pPr>
              <w:pStyle w:val="ListParagraph"/>
              <w:numPr>
                <w:ilvl w:val="0"/>
                <w:numId w:val="42"/>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Bond Financing</w:t>
            </w:r>
            <w:r w:rsidRPr="00D056E3">
              <w:rPr>
                <w:rFonts w:ascii="Times New Roman" w:eastAsia="Times New Roman" w:hAnsi="Times New Roman" w:cs="Times New Roman"/>
                <w:b/>
              </w:rPr>
              <w:t xml:space="preserve"> </w:t>
            </w:r>
          </w:p>
        </w:tc>
        <w:tc>
          <w:tcPr>
            <w:tcW w:w="11340" w:type="dxa"/>
            <w:gridSpan w:val="3"/>
            <w:tcBorders>
              <w:top w:val="single" w:sz="8" w:space="0" w:color="000000" w:themeColor="text1"/>
              <w:left w:val="single" w:sz="8" w:space="0" w:color="000000" w:themeColor="text1"/>
              <w:bottom w:val="single" w:sz="8" w:space="0" w:color="000000" w:themeColor="text1"/>
              <w:right w:val="single" w:sz="2" w:space="0" w:color="auto"/>
            </w:tcBorders>
          </w:tcPr>
          <w:p w14:paraId="302B23C6" w14:textId="282D4C4E" w:rsidR="00565E7A" w:rsidRPr="003A170A" w:rsidRDefault="00565E7A" w:rsidP="002D538B">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[Describe </w:t>
            </w:r>
            <w:r w:rsidRPr="000A3B3F">
              <w:rPr>
                <w:rFonts w:ascii="Times New Roman" w:hAnsi="Times New Roman" w:cs="Times New Roman"/>
              </w:rPr>
              <w:t xml:space="preserve">the collateral and security for repayment of the bonds. </w:t>
            </w:r>
            <w:r w:rsidR="00121D14">
              <w:rPr>
                <w:rFonts w:ascii="Times New Roman" w:hAnsi="Times New Roman" w:cs="Times New Roman"/>
              </w:rPr>
              <w:t xml:space="preserve"> </w:t>
            </w:r>
            <w:r w:rsidRPr="000A3B3F">
              <w:rPr>
                <w:rFonts w:ascii="Times New Roman" w:hAnsi="Times New Roman" w:cs="Times New Roman"/>
              </w:rPr>
              <w:t xml:space="preserve">Include </w:t>
            </w:r>
            <w:r>
              <w:rPr>
                <w:rFonts w:ascii="Times New Roman" w:hAnsi="Times New Roman" w:cs="Times New Roman"/>
              </w:rPr>
              <w:t xml:space="preserve">a </w:t>
            </w:r>
            <w:r w:rsidR="002A528A">
              <w:rPr>
                <w:rFonts w:ascii="Times New Roman" w:hAnsi="Times New Roman" w:cs="Times New Roman"/>
              </w:rPr>
              <w:t xml:space="preserve">brief </w:t>
            </w:r>
            <w:r>
              <w:rPr>
                <w:rFonts w:ascii="Times New Roman" w:hAnsi="Times New Roman" w:cs="Times New Roman"/>
              </w:rPr>
              <w:t xml:space="preserve">description of </w:t>
            </w:r>
            <w:r w:rsidRPr="000A3B3F">
              <w:rPr>
                <w:rFonts w:ascii="Times New Roman" w:hAnsi="Times New Roman" w:cs="Times New Roman"/>
              </w:rPr>
              <w:t xml:space="preserve">the security for Issuer’s Reserved Rights or Trustee Fees and </w:t>
            </w:r>
            <w:r>
              <w:rPr>
                <w:rFonts w:ascii="Times New Roman" w:hAnsi="Times New Roman" w:cs="Times New Roman"/>
              </w:rPr>
              <w:t xml:space="preserve">describe </w:t>
            </w:r>
            <w:r w:rsidRPr="000A3B3F">
              <w:rPr>
                <w:rFonts w:ascii="Times New Roman" w:hAnsi="Times New Roman" w:cs="Times New Roman"/>
              </w:rPr>
              <w:t>how those will be mitigated.</w:t>
            </w:r>
            <w:r w:rsidRPr="003A170A">
              <w:rPr>
                <w:rFonts w:ascii="Times New Roman" w:eastAsia="Times New Roman" w:hAnsi="Times New Roman" w:cs="Times New Roman"/>
              </w:rPr>
              <w:t>]</w:t>
            </w:r>
          </w:p>
        </w:tc>
      </w:tr>
      <w:tr w:rsidR="009B0B1E" w:rsidRPr="003A170A" w14:paraId="6E975137" w14:textId="77777777" w:rsidTr="2EC7232C">
        <w:tc>
          <w:tcPr>
            <w:tcW w:w="23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0F0FBD" w14:textId="6A54955D" w:rsidR="009B0B1E" w:rsidRPr="000A3B3F" w:rsidRDefault="001A4980" w:rsidP="0018796F">
            <w:pPr>
              <w:pStyle w:val="ListParagraph"/>
              <w:numPr>
                <w:ilvl w:val="0"/>
                <w:numId w:val="42"/>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Bond Offering</w:t>
            </w:r>
            <w:r w:rsidR="009B0B1E">
              <w:rPr>
                <w:rFonts w:ascii="Times New Roman" w:eastAsia="Times New Roman" w:hAnsi="Times New Roman" w:cs="Times New Roman"/>
                <w:b/>
              </w:rPr>
              <w:t xml:space="preserve"> </w:t>
            </w:r>
          </w:p>
        </w:tc>
        <w:tc>
          <w:tcPr>
            <w:tcW w:w="43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DBB4B4" w14:textId="2FA114F4" w:rsidR="009B0B1E" w:rsidRDefault="009B0B1E" w:rsidP="002D538B">
            <w:pPr>
              <w:spacing w:line="240" w:lineRule="auto"/>
              <w:jc w:val="both"/>
              <w:rPr>
                <w:rFonts w:ascii="Times New Roman" w:hAnsi="Times New Roman" w:cs="Times New Roman"/>
              </w:rPr>
            </w:pPr>
            <w:r>
              <w:rPr>
                <w:rFonts w:ascii="Times New Roman" w:hAnsi="Times New Roman" w:cs="Times New Roman"/>
              </w:rPr>
              <w:t xml:space="preserve">The </w:t>
            </w:r>
            <w:r w:rsidR="00565E7A">
              <w:rPr>
                <w:rFonts w:ascii="Times New Roman" w:hAnsi="Times New Roman" w:cs="Times New Roman"/>
              </w:rPr>
              <w:t>tax-exempt financing is privately-placed</w:t>
            </w:r>
            <w:r w:rsidR="00275A0C">
              <w:rPr>
                <w:rFonts w:ascii="Times New Roman" w:hAnsi="Times New Roman" w:cs="Times New Roman"/>
              </w:rPr>
              <w:t xml:space="preserve"> or directly placed</w:t>
            </w:r>
            <w:r w:rsidR="00C17C36">
              <w:rPr>
                <w:rFonts w:ascii="Times New Roman" w:hAnsi="Times New Roman" w:cs="Times New Roman"/>
              </w:rPr>
              <w:t>.</w:t>
            </w:r>
          </w:p>
        </w:tc>
        <w:tc>
          <w:tcPr>
            <w:tcW w:w="1350" w:type="dxa"/>
            <w:tcBorders>
              <w:top w:val="single" w:sz="8" w:space="0" w:color="000000" w:themeColor="text1"/>
              <w:left w:val="single" w:sz="8" w:space="0" w:color="000000" w:themeColor="text1"/>
              <w:bottom w:val="single" w:sz="8" w:space="0" w:color="000000" w:themeColor="text1"/>
              <w:right w:val="single" w:sz="2" w:space="0" w:color="auto"/>
            </w:tcBorders>
          </w:tcPr>
          <w:p w14:paraId="67B03E92" w14:textId="77777777" w:rsidR="009B0B1E" w:rsidRPr="003A170A" w:rsidRDefault="009B0B1E"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6AF0027B" w14:textId="583DD45F" w:rsidR="009B0B1E" w:rsidRDefault="009B0B1E"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5660" w:type="dxa"/>
            <w:tcBorders>
              <w:top w:val="single" w:sz="8" w:space="0" w:color="000000" w:themeColor="text1"/>
              <w:left w:val="single" w:sz="8" w:space="0" w:color="000000" w:themeColor="text1"/>
              <w:bottom w:val="single" w:sz="8" w:space="0" w:color="000000" w:themeColor="text1"/>
              <w:right w:val="single" w:sz="2" w:space="0" w:color="auto"/>
            </w:tcBorders>
          </w:tcPr>
          <w:p w14:paraId="43DF74F9" w14:textId="21B04CF1" w:rsidR="009B0B1E" w:rsidRDefault="00E83B3F" w:rsidP="002D538B">
            <w:pPr>
              <w:jc w:val="both"/>
              <w:rPr>
                <w:rFonts w:ascii="Times New Roman" w:eastAsia="Times New Roman" w:hAnsi="Times New Roman" w:cs="Times New Roman"/>
                <w:spacing w:val="-6"/>
              </w:rPr>
            </w:pPr>
            <w:r>
              <w:rPr>
                <w:rFonts w:ascii="Times New Roman" w:eastAsia="Times New Roman" w:hAnsi="Times New Roman" w:cs="Times New Roman"/>
                <w:spacing w:val="-6"/>
              </w:rPr>
              <w:t>[</w:t>
            </w:r>
            <w:r w:rsidR="006D3544">
              <w:rPr>
                <w:rFonts w:ascii="Times New Roman" w:eastAsia="Times New Roman" w:hAnsi="Times New Roman" w:cs="Times New Roman"/>
                <w:spacing w:val="-6"/>
              </w:rPr>
              <w:t>Identify the bond purchaser</w:t>
            </w:r>
            <w:r w:rsidR="00260CBB">
              <w:rPr>
                <w:rFonts w:ascii="Times New Roman" w:eastAsia="Times New Roman" w:hAnsi="Times New Roman" w:cs="Times New Roman"/>
                <w:spacing w:val="-6"/>
              </w:rPr>
              <w:t>.</w:t>
            </w:r>
            <w:r w:rsidR="006D3544">
              <w:rPr>
                <w:rFonts w:ascii="Times New Roman" w:eastAsia="Times New Roman" w:hAnsi="Times New Roman" w:cs="Times New Roman"/>
                <w:spacing w:val="-6"/>
              </w:rPr>
              <w:t>]</w:t>
            </w:r>
          </w:p>
        </w:tc>
      </w:tr>
      <w:tr w:rsidR="001A4980" w:rsidRPr="003A170A" w14:paraId="000F199A" w14:textId="77777777" w:rsidTr="2EC7232C">
        <w:tc>
          <w:tcPr>
            <w:tcW w:w="23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9F2B86" w14:textId="1457E6C7" w:rsidR="001A4980" w:rsidRDefault="001A4980" w:rsidP="0018796F">
            <w:pPr>
              <w:pStyle w:val="ListParagraph"/>
              <w:numPr>
                <w:ilvl w:val="0"/>
                <w:numId w:val="42"/>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Bond Purchaser</w:t>
            </w:r>
          </w:p>
        </w:tc>
        <w:tc>
          <w:tcPr>
            <w:tcW w:w="43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55ABF1" w14:textId="4D91C97D" w:rsidR="001A4980" w:rsidRDefault="001A4980" w:rsidP="002D538B">
            <w:pPr>
              <w:spacing w:line="240" w:lineRule="auto"/>
              <w:jc w:val="both"/>
              <w:rPr>
                <w:rFonts w:ascii="Times New Roman" w:hAnsi="Times New Roman" w:cs="Times New Roman"/>
              </w:rPr>
            </w:pPr>
            <w:r>
              <w:rPr>
                <w:rFonts w:ascii="Times New Roman" w:hAnsi="Times New Roman" w:cs="Times New Roman"/>
              </w:rPr>
              <w:t>The bond purchaser is a Borrower Affiliate</w:t>
            </w:r>
            <w:r w:rsidR="00717FCA">
              <w:rPr>
                <w:rFonts w:ascii="Times New Roman" w:hAnsi="Times New Roman" w:cs="Times New Roman"/>
              </w:rPr>
              <w:t xml:space="preserve">, </w:t>
            </w:r>
            <w:r w:rsidR="0022138F">
              <w:rPr>
                <w:rFonts w:ascii="Times New Roman" w:hAnsi="Times New Roman" w:cs="Times New Roman"/>
              </w:rPr>
              <w:t>n</w:t>
            </w:r>
            <w:r w:rsidR="00717FCA">
              <w:rPr>
                <w:rFonts w:ascii="Times New Roman" w:hAnsi="Times New Roman" w:cs="Times New Roman"/>
              </w:rPr>
              <w:t>on-profit or Public Entity</w:t>
            </w:r>
          </w:p>
        </w:tc>
        <w:tc>
          <w:tcPr>
            <w:tcW w:w="1350" w:type="dxa"/>
            <w:tcBorders>
              <w:top w:val="single" w:sz="8" w:space="0" w:color="000000" w:themeColor="text1"/>
              <w:left w:val="single" w:sz="8" w:space="0" w:color="000000" w:themeColor="text1"/>
              <w:bottom w:val="single" w:sz="8" w:space="0" w:color="000000" w:themeColor="text1"/>
              <w:right w:val="single" w:sz="2" w:space="0" w:color="auto"/>
            </w:tcBorders>
          </w:tcPr>
          <w:p w14:paraId="4ADF7BA6" w14:textId="77777777" w:rsidR="001A4980" w:rsidRPr="003A170A" w:rsidRDefault="001A4980"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77B2047B" w14:textId="28EE0756" w:rsidR="001A4980" w:rsidRPr="008A6E20" w:rsidRDefault="001A4980"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5660" w:type="dxa"/>
            <w:tcBorders>
              <w:top w:val="single" w:sz="8" w:space="0" w:color="000000" w:themeColor="text1"/>
              <w:left w:val="single" w:sz="8" w:space="0" w:color="000000" w:themeColor="text1"/>
              <w:bottom w:val="single" w:sz="8" w:space="0" w:color="000000" w:themeColor="text1"/>
              <w:right w:val="single" w:sz="2" w:space="0" w:color="auto"/>
            </w:tcBorders>
          </w:tcPr>
          <w:p w14:paraId="0362CAEA" w14:textId="75C64D58" w:rsidR="001A4980" w:rsidRDefault="00717FCA" w:rsidP="002D538B">
            <w:pPr>
              <w:jc w:val="both"/>
              <w:rPr>
                <w:rFonts w:ascii="Times New Roman" w:eastAsia="Times New Roman" w:hAnsi="Times New Roman" w:cs="Times New Roman"/>
                <w:spacing w:val="-6"/>
              </w:rPr>
            </w:pPr>
            <w:r>
              <w:rPr>
                <w:rFonts w:ascii="Times New Roman" w:eastAsia="Times New Roman" w:hAnsi="Times New Roman" w:cs="Times New Roman"/>
                <w:spacing w:val="-6"/>
              </w:rPr>
              <w:t xml:space="preserve">[Indicate whether </w:t>
            </w:r>
            <w:r w:rsidR="00F734C6">
              <w:rPr>
                <w:rFonts w:ascii="Times New Roman" w:eastAsia="Times New Roman" w:hAnsi="Times New Roman" w:cs="Times New Roman"/>
                <w:spacing w:val="-6"/>
              </w:rPr>
              <w:t>Borrower</w:t>
            </w:r>
            <w:r>
              <w:rPr>
                <w:rFonts w:ascii="Times New Roman" w:eastAsia="Times New Roman" w:hAnsi="Times New Roman" w:cs="Times New Roman"/>
                <w:spacing w:val="-6"/>
              </w:rPr>
              <w:t xml:space="preserve"> </w:t>
            </w:r>
            <w:r w:rsidR="00F734C6">
              <w:rPr>
                <w:rFonts w:ascii="Times New Roman" w:eastAsia="Times New Roman" w:hAnsi="Times New Roman" w:cs="Times New Roman"/>
                <w:spacing w:val="-6"/>
              </w:rPr>
              <w:t>Affiliate</w:t>
            </w:r>
            <w:r>
              <w:rPr>
                <w:rFonts w:ascii="Times New Roman" w:eastAsia="Times New Roman" w:hAnsi="Times New Roman" w:cs="Times New Roman"/>
                <w:spacing w:val="-6"/>
              </w:rPr>
              <w:t xml:space="preserve">, </w:t>
            </w:r>
            <w:r w:rsidR="0022138F">
              <w:rPr>
                <w:rFonts w:ascii="Times New Roman" w:eastAsia="Times New Roman" w:hAnsi="Times New Roman" w:cs="Times New Roman"/>
                <w:spacing w:val="-6"/>
              </w:rPr>
              <w:t>n</w:t>
            </w:r>
            <w:r>
              <w:rPr>
                <w:rFonts w:ascii="Times New Roman" w:eastAsia="Times New Roman" w:hAnsi="Times New Roman" w:cs="Times New Roman"/>
                <w:spacing w:val="-6"/>
              </w:rPr>
              <w:t>on-profit or Public Entity</w:t>
            </w:r>
            <w:r w:rsidR="002C0D52">
              <w:rPr>
                <w:rFonts w:ascii="Times New Roman" w:eastAsia="Times New Roman" w:hAnsi="Times New Roman" w:cs="Times New Roman"/>
                <w:spacing w:val="-6"/>
              </w:rPr>
              <w:t>.</w:t>
            </w:r>
            <w:r w:rsidR="00F734C6">
              <w:rPr>
                <w:rFonts w:ascii="Times New Roman" w:eastAsia="Times New Roman" w:hAnsi="Times New Roman" w:cs="Times New Roman"/>
                <w:spacing w:val="-6"/>
              </w:rPr>
              <w:t>]</w:t>
            </w:r>
          </w:p>
        </w:tc>
      </w:tr>
      <w:tr w:rsidR="009B0B1E" w:rsidRPr="003A170A" w14:paraId="6C7D8B0F" w14:textId="77777777" w:rsidTr="2EC7232C">
        <w:tc>
          <w:tcPr>
            <w:tcW w:w="23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13A63D" w14:textId="77777777" w:rsidR="009B0B1E" w:rsidRPr="00282A14" w:rsidRDefault="009B0B1E" w:rsidP="0018796F">
            <w:pPr>
              <w:pStyle w:val="ListParagraph"/>
              <w:numPr>
                <w:ilvl w:val="0"/>
                <w:numId w:val="42"/>
              </w:numPr>
              <w:spacing w:before="60" w:after="120" w:line="240" w:lineRule="auto"/>
              <w:contextualSpacing w:val="0"/>
              <w:rPr>
                <w:rFonts w:ascii="Times New Roman" w:eastAsia="Times New Roman" w:hAnsi="Times New Roman" w:cs="Times New Roman"/>
                <w:b/>
              </w:rPr>
            </w:pPr>
            <w:r w:rsidRPr="00282A14">
              <w:rPr>
                <w:rFonts w:ascii="Times New Roman" w:eastAsia="Times New Roman" w:hAnsi="Times New Roman" w:cs="Times New Roman"/>
                <w:b/>
              </w:rPr>
              <w:t xml:space="preserve">Subordination Agreement </w:t>
            </w:r>
          </w:p>
        </w:tc>
        <w:tc>
          <w:tcPr>
            <w:tcW w:w="43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F8958A" w14:textId="6F53E486" w:rsidR="002A1196" w:rsidRPr="00627A1F" w:rsidRDefault="0045335B" w:rsidP="002D538B">
            <w:pPr>
              <w:pStyle w:val="ListParagraph"/>
              <w:numPr>
                <w:ilvl w:val="0"/>
                <w:numId w:val="49"/>
              </w:numPr>
              <w:spacing w:after="120" w:line="240" w:lineRule="auto"/>
              <w:contextualSpacing w:val="0"/>
              <w:jc w:val="both"/>
              <w:rPr>
                <w:rFonts w:ascii="Times New Roman" w:eastAsia="Times New Roman" w:hAnsi="Times New Roman" w:cs="Times New Roman"/>
              </w:rPr>
            </w:pPr>
            <w:r w:rsidRPr="00627A1F">
              <w:rPr>
                <w:rFonts w:ascii="Times New Roman" w:eastAsia="Times New Roman" w:hAnsi="Times New Roman" w:cs="Times New Roman"/>
              </w:rPr>
              <w:t>The</w:t>
            </w:r>
            <w:r w:rsidR="009B0B1E" w:rsidRPr="00627A1F">
              <w:rPr>
                <w:rFonts w:ascii="Times New Roman" w:eastAsia="Times New Roman" w:hAnsi="Times New Roman" w:cs="Times New Roman"/>
              </w:rPr>
              <w:t xml:space="preserve"> Senior Lender, the Borrower, the </w:t>
            </w:r>
            <w:r w:rsidR="00BB643D" w:rsidRPr="00627A1F">
              <w:rPr>
                <w:rFonts w:ascii="Times New Roman" w:eastAsia="Times New Roman" w:hAnsi="Times New Roman" w:cs="Times New Roman"/>
              </w:rPr>
              <w:t>bond issuer</w:t>
            </w:r>
            <w:r w:rsidR="009B0B1E" w:rsidRPr="00627A1F">
              <w:rPr>
                <w:rFonts w:ascii="Times New Roman" w:eastAsia="Times New Roman" w:hAnsi="Times New Roman" w:cs="Times New Roman"/>
              </w:rPr>
              <w:t>, the bond trustee</w:t>
            </w:r>
            <w:r w:rsidR="00A15781" w:rsidRPr="00627A1F">
              <w:rPr>
                <w:rFonts w:ascii="Times New Roman" w:eastAsia="Times New Roman" w:hAnsi="Times New Roman" w:cs="Times New Roman"/>
              </w:rPr>
              <w:t>,</w:t>
            </w:r>
            <w:r w:rsidR="009B0B1E" w:rsidRPr="00627A1F">
              <w:rPr>
                <w:rFonts w:ascii="Times New Roman" w:eastAsia="Times New Roman" w:hAnsi="Times New Roman" w:cs="Times New Roman"/>
              </w:rPr>
              <w:t xml:space="preserve"> and the bondholder will enter into </w:t>
            </w:r>
            <w:r w:rsidR="008E47EC">
              <w:rPr>
                <w:rFonts w:ascii="Times New Roman" w:eastAsia="Times New Roman" w:hAnsi="Times New Roman" w:cs="Times New Roman"/>
              </w:rPr>
              <w:t xml:space="preserve">the modified </w:t>
            </w:r>
            <w:r w:rsidR="009B0B1E" w:rsidRPr="00627A1F">
              <w:rPr>
                <w:rFonts w:ascii="Times New Roman" w:eastAsia="Times New Roman" w:hAnsi="Times New Roman" w:cs="Times New Roman"/>
              </w:rPr>
              <w:t>Form 6414</w:t>
            </w:r>
            <w:r w:rsidR="00862729">
              <w:rPr>
                <w:rFonts w:ascii="Times New Roman" w:eastAsia="Times New Roman" w:hAnsi="Times New Roman" w:cs="Times New Roman"/>
              </w:rPr>
              <w:t xml:space="preserve"> </w:t>
            </w:r>
            <w:r w:rsidR="008E47EC">
              <w:rPr>
                <w:rFonts w:ascii="Times New Roman" w:eastAsia="Times New Roman" w:hAnsi="Times New Roman" w:cs="Times New Roman"/>
              </w:rPr>
              <w:t xml:space="preserve">provided by Fannie Mae counsel </w:t>
            </w:r>
            <w:r w:rsidR="00862729">
              <w:rPr>
                <w:rFonts w:ascii="Times New Roman" w:eastAsia="Times New Roman" w:hAnsi="Times New Roman" w:cs="Times New Roman"/>
              </w:rPr>
              <w:t>without material modification</w:t>
            </w:r>
            <w:r w:rsidR="002A1196" w:rsidRPr="00627A1F">
              <w:rPr>
                <w:rFonts w:ascii="Times New Roman" w:eastAsia="Times New Roman" w:hAnsi="Times New Roman" w:cs="Times New Roman"/>
              </w:rPr>
              <w:t>.</w:t>
            </w:r>
          </w:p>
          <w:p w14:paraId="12DD445C" w14:textId="5D39170E" w:rsidR="009B0B1E" w:rsidRPr="00627A1F" w:rsidRDefault="002A1196" w:rsidP="002D538B">
            <w:pPr>
              <w:pStyle w:val="ListParagraph"/>
              <w:numPr>
                <w:ilvl w:val="0"/>
                <w:numId w:val="49"/>
              </w:numPr>
              <w:spacing w:after="120" w:line="240" w:lineRule="auto"/>
              <w:contextualSpacing w:val="0"/>
              <w:jc w:val="both"/>
              <w:rPr>
                <w:rFonts w:ascii="Times New Roman" w:eastAsia="Times New Roman" w:hAnsi="Times New Roman" w:cs="Times New Roman"/>
              </w:rPr>
            </w:pPr>
            <w:r w:rsidRPr="00627A1F">
              <w:rPr>
                <w:rFonts w:ascii="Times New Roman" w:eastAsia="Times New Roman" w:hAnsi="Times New Roman" w:cs="Times New Roman"/>
              </w:rPr>
              <w:t>I</w:t>
            </w:r>
            <w:r w:rsidR="009B0B1E" w:rsidRPr="00627A1F">
              <w:rPr>
                <w:rFonts w:ascii="Times New Roman" w:eastAsia="Times New Roman" w:hAnsi="Times New Roman" w:cs="Times New Roman"/>
              </w:rPr>
              <w:t xml:space="preserve">f </w:t>
            </w:r>
            <w:r w:rsidR="0045335B" w:rsidRPr="00627A1F">
              <w:rPr>
                <w:rFonts w:ascii="Times New Roman" w:eastAsia="Times New Roman" w:hAnsi="Times New Roman" w:cs="Times New Roman"/>
              </w:rPr>
              <w:t>the</w:t>
            </w:r>
            <w:r w:rsidR="009B0B1E" w:rsidRPr="00627A1F">
              <w:rPr>
                <w:rFonts w:ascii="Times New Roman" w:eastAsia="Times New Roman" w:hAnsi="Times New Roman" w:cs="Times New Roman"/>
              </w:rPr>
              <w:t xml:space="preserve"> </w:t>
            </w:r>
            <w:r w:rsidR="0045335B" w:rsidRPr="00627A1F">
              <w:rPr>
                <w:rFonts w:ascii="Times New Roman" w:eastAsia="Times New Roman" w:hAnsi="Times New Roman" w:cs="Times New Roman"/>
              </w:rPr>
              <w:t>bond issuer</w:t>
            </w:r>
            <w:r w:rsidR="009B0B1E" w:rsidRPr="00627A1F">
              <w:rPr>
                <w:rFonts w:ascii="Times New Roman" w:eastAsia="Times New Roman" w:hAnsi="Times New Roman" w:cs="Times New Roman"/>
              </w:rPr>
              <w:t xml:space="preserve"> </w:t>
            </w:r>
            <w:r w:rsidR="004D01D0" w:rsidRPr="00627A1F">
              <w:rPr>
                <w:rFonts w:ascii="Times New Roman" w:eastAsia="Times New Roman" w:hAnsi="Times New Roman" w:cs="Times New Roman"/>
              </w:rPr>
              <w:t xml:space="preserve">is a Public Entity and </w:t>
            </w:r>
            <w:r w:rsidR="009B0B1E" w:rsidRPr="00627A1F">
              <w:rPr>
                <w:rFonts w:ascii="Times New Roman" w:eastAsia="Times New Roman" w:hAnsi="Times New Roman" w:cs="Times New Roman"/>
              </w:rPr>
              <w:t>reserves certain rights under the Subordinate Loan that remain unassigned, the Senior Lender, the Borrower</w:t>
            </w:r>
            <w:r w:rsidR="00E87371" w:rsidRPr="00627A1F">
              <w:rPr>
                <w:rFonts w:ascii="Times New Roman" w:eastAsia="Times New Roman" w:hAnsi="Times New Roman" w:cs="Times New Roman"/>
              </w:rPr>
              <w:t>,</w:t>
            </w:r>
            <w:r w:rsidR="009B0B1E" w:rsidRPr="00627A1F">
              <w:rPr>
                <w:rFonts w:ascii="Times New Roman" w:eastAsia="Times New Roman" w:hAnsi="Times New Roman" w:cs="Times New Roman"/>
              </w:rPr>
              <w:t xml:space="preserve"> and the Public Entity will enter into </w:t>
            </w:r>
            <w:r w:rsidR="005F0FC0">
              <w:rPr>
                <w:rFonts w:ascii="Times New Roman" w:eastAsia="Times New Roman" w:hAnsi="Times New Roman" w:cs="Times New Roman"/>
              </w:rPr>
              <w:t xml:space="preserve">the modified </w:t>
            </w:r>
            <w:r w:rsidR="009B0B1E" w:rsidRPr="00627A1F">
              <w:rPr>
                <w:rFonts w:ascii="Times New Roman" w:eastAsia="Times New Roman" w:hAnsi="Times New Roman" w:cs="Times New Roman"/>
              </w:rPr>
              <w:t>Form 6456</w:t>
            </w:r>
            <w:r w:rsidR="005F0FC0">
              <w:rPr>
                <w:rFonts w:ascii="Times New Roman" w:eastAsia="Times New Roman" w:hAnsi="Times New Roman" w:cs="Times New Roman"/>
              </w:rPr>
              <w:t xml:space="preserve"> </w:t>
            </w:r>
            <w:r w:rsidR="005F0FC0" w:rsidRPr="00E73FF4">
              <w:rPr>
                <w:rFonts w:ascii="Times New Roman" w:eastAsia="Times New Roman" w:hAnsi="Times New Roman" w:cs="Times New Roman"/>
              </w:rPr>
              <w:t>provided by Fannie Mae counsel without material modification</w:t>
            </w:r>
            <w:r w:rsidR="009B0B1E" w:rsidRPr="00627A1F">
              <w:rPr>
                <w:rFonts w:ascii="Times New Roman" w:eastAsia="Times New Roman" w:hAnsi="Times New Roman" w:cs="Times New Roman"/>
              </w:rPr>
              <w:t>.</w:t>
            </w:r>
          </w:p>
        </w:tc>
        <w:tc>
          <w:tcPr>
            <w:tcW w:w="1350" w:type="dxa"/>
            <w:tcBorders>
              <w:top w:val="single" w:sz="8" w:space="0" w:color="000000" w:themeColor="text1"/>
              <w:left w:val="single" w:sz="8" w:space="0" w:color="000000" w:themeColor="text1"/>
              <w:bottom w:val="single" w:sz="8" w:space="0" w:color="000000" w:themeColor="text1"/>
              <w:right w:val="single" w:sz="2" w:space="0" w:color="auto"/>
            </w:tcBorders>
          </w:tcPr>
          <w:p w14:paraId="4D943ADD" w14:textId="77777777" w:rsidR="009B0B1E" w:rsidRPr="003A170A" w:rsidRDefault="009B0B1E"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189EB2FD" w14:textId="77777777" w:rsidR="009B0B1E" w:rsidRDefault="009B0B1E" w:rsidP="0018796F">
            <w:pPr>
              <w:spacing w:after="96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p w14:paraId="23AC6703" w14:textId="77777777" w:rsidR="002A1196" w:rsidRPr="003A170A" w:rsidRDefault="002A1196"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7F0FC6C5" w14:textId="77777777" w:rsidR="002A1196" w:rsidRDefault="002A1196"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No</w:t>
            </w:r>
          </w:p>
          <w:p w14:paraId="4AA30807" w14:textId="02190AE5" w:rsidR="002A1196" w:rsidRPr="003A170A" w:rsidRDefault="008B6E85" w:rsidP="0018796F">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1405519985"/>
                <w14:checkbox>
                  <w14:checked w14:val="0"/>
                  <w14:checkedState w14:val="2612" w14:font="MS Gothic"/>
                  <w14:uncheckedState w14:val="2610" w14:font="MS Gothic"/>
                </w14:checkbox>
              </w:sdtPr>
              <w:sdtEndPr/>
              <w:sdtContent>
                <w:r w:rsidR="005515A1">
                  <w:rPr>
                    <w:rFonts w:ascii="MS Gothic" w:eastAsia="MS Gothic" w:hAnsi="MS Gothic" w:cs="Times New Roman" w:hint="eastAsia"/>
                  </w:rPr>
                  <w:t>☐</w:t>
                </w:r>
              </w:sdtContent>
            </w:sdt>
            <w:r w:rsidR="005515A1">
              <w:rPr>
                <w:rFonts w:ascii="Times New Roman" w:eastAsia="Times New Roman" w:hAnsi="Times New Roman" w:cs="Times New Roman"/>
              </w:rPr>
              <w:t>N/A</w:t>
            </w:r>
          </w:p>
        </w:tc>
        <w:tc>
          <w:tcPr>
            <w:tcW w:w="5660" w:type="dxa"/>
            <w:tcBorders>
              <w:top w:val="single" w:sz="8" w:space="0" w:color="000000" w:themeColor="text1"/>
              <w:left w:val="single" w:sz="8" w:space="0" w:color="000000" w:themeColor="text1"/>
              <w:bottom w:val="single" w:sz="8" w:space="0" w:color="000000" w:themeColor="text1"/>
              <w:right w:val="single" w:sz="2" w:space="0" w:color="auto"/>
            </w:tcBorders>
          </w:tcPr>
          <w:p w14:paraId="6B77C2EA" w14:textId="77777777" w:rsidR="009B0B1E" w:rsidRPr="003A170A" w:rsidRDefault="009B0B1E" w:rsidP="002D538B">
            <w:pPr>
              <w:spacing w:after="0" w:line="240" w:lineRule="auto"/>
              <w:jc w:val="both"/>
              <w:rPr>
                <w:rFonts w:ascii="Times New Roman" w:eastAsia="Times New Roman" w:hAnsi="Times New Roman" w:cs="Times New Roman"/>
              </w:rPr>
            </w:pPr>
          </w:p>
        </w:tc>
      </w:tr>
      <w:tr w:rsidR="007214F4" w:rsidRPr="003A170A" w14:paraId="4C5E4348" w14:textId="77777777" w:rsidTr="2EC7232C">
        <w:tc>
          <w:tcPr>
            <w:tcW w:w="2330" w:type="dxa"/>
            <w:tcBorders>
              <w:top w:val="single" w:sz="8" w:space="0" w:color="000000" w:themeColor="text1"/>
              <w:left w:val="single" w:sz="8" w:space="0" w:color="000000" w:themeColor="text1"/>
              <w:right w:val="single" w:sz="8" w:space="0" w:color="000000" w:themeColor="text1"/>
            </w:tcBorders>
          </w:tcPr>
          <w:p w14:paraId="064A5DD2" w14:textId="7592AAEA" w:rsidR="007214F4" w:rsidRDefault="007A7201" w:rsidP="0018796F">
            <w:pPr>
              <w:pStyle w:val="ListParagraph"/>
              <w:numPr>
                <w:ilvl w:val="0"/>
                <w:numId w:val="42"/>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Financial</w:t>
            </w:r>
            <w:r w:rsidR="00CF6A5D">
              <w:rPr>
                <w:rFonts w:ascii="Times New Roman" w:eastAsia="Times New Roman" w:hAnsi="Times New Roman" w:cs="Times New Roman"/>
                <w:b/>
              </w:rPr>
              <w:t xml:space="preserve"> or Project Oversight</w:t>
            </w:r>
            <w:r w:rsidR="007214F4">
              <w:rPr>
                <w:rFonts w:ascii="Times New Roman" w:eastAsia="Times New Roman" w:hAnsi="Times New Roman" w:cs="Times New Roman"/>
                <w:b/>
              </w:rPr>
              <w:t xml:space="preserve"> Covenants</w:t>
            </w:r>
          </w:p>
        </w:tc>
        <w:tc>
          <w:tcPr>
            <w:tcW w:w="4330" w:type="dxa"/>
            <w:tcBorders>
              <w:top w:val="single" w:sz="8" w:space="0" w:color="000000" w:themeColor="text1"/>
              <w:left w:val="single" w:sz="8" w:space="0" w:color="000000" w:themeColor="text1"/>
              <w:right w:val="single" w:sz="8" w:space="0" w:color="000000" w:themeColor="text1"/>
            </w:tcBorders>
          </w:tcPr>
          <w:p w14:paraId="6DFDEED8" w14:textId="378BEC73" w:rsidR="007214F4" w:rsidRDefault="007214F4" w:rsidP="002D538B">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There are no </w:t>
            </w:r>
            <w:r w:rsidR="007A7201">
              <w:rPr>
                <w:rFonts w:ascii="Times New Roman" w:eastAsia="Times New Roman" w:hAnsi="Times New Roman" w:cs="Times New Roman"/>
              </w:rPr>
              <w:t xml:space="preserve">financial </w:t>
            </w:r>
            <w:r w:rsidR="00CF6A5D">
              <w:rPr>
                <w:rFonts w:ascii="Times New Roman" w:eastAsia="Times New Roman" w:hAnsi="Times New Roman" w:cs="Times New Roman"/>
              </w:rPr>
              <w:t xml:space="preserve">or project oversight </w:t>
            </w:r>
            <w:r w:rsidR="007A7201">
              <w:rPr>
                <w:rFonts w:ascii="Times New Roman" w:eastAsia="Times New Roman" w:hAnsi="Times New Roman" w:cs="Times New Roman"/>
              </w:rPr>
              <w:t>covenants under the bond documents that are not disclosed elsewhere in this Checklist.</w:t>
            </w:r>
          </w:p>
        </w:tc>
        <w:tc>
          <w:tcPr>
            <w:tcW w:w="1350" w:type="dxa"/>
            <w:tcBorders>
              <w:top w:val="single" w:sz="8" w:space="0" w:color="000000" w:themeColor="text1"/>
              <w:left w:val="single" w:sz="8" w:space="0" w:color="000000" w:themeColor="text1"/>
              <w:right w:val="single" w:sz="2" w:space="0" w:color="auto"/>
            </w:tcBorders>
          </w:tcPr>
          <w:p w14:paraId="742D1886" w14:textId="77777777" w:rsidR="007A7201" w:rsidRPr="003A170A" w:rsidRDefault="007A7201" w:rsidP="0018796F">
            <w:pPr>
              <w:spacing w:after="0" w:line="240" w:lineRule="auto"/>
              <w:rPr>
                <w:rFonts w:ascii="Times New Roman" w:eastAsia="Times New Roman" w:hAnsi="Times New Roman" w:cs="Times New Roman"/>
              </w:rPr>
            </w:pPr>
            <w:r w:rsidRPr="003A170A">
              <w:rPr>
                <w:rFonts w:ascii="Segoe UI Symbol" w:eastAsia="MS Gothic" w:hAnsi="Segoe UI Symbol" w:cs="Segoe UI Symbol"/>
              </w:rPr>
              <w:t>☐</w:t>
            </w:r>
            <w:r w:rsidRPr="003A170A">
              <w:rPr>
                <w:rFonts w:ascii="Times New Roman" w:eastAsia="Times New Roman" w:hAnsi="Times New Roman" w:cs="Times New Roman"/>
              </w:rPr>
              <w:t>Yes</w:t>
            </w:r>
          </w:p>
          <w:p w14:paraId="41C0BF18" w14:textId="0112C911" w:rsidR="007214F4" w:rsidRPr="003A170A" w:rsidRDefault="007A7201" w:rsidP="0018796F">
            <w:pPr>
              <w:spacing w:after="0" w:line="240" w:lineRule="auto"/>
              <w:rPr>
                <w:rFonts w:ascii="Segoe UI Symbol" w:eastAsia="MS Gothic" w:hAnsi="Segoe UI Symbol" w:cs="Segoe UI Symbol"/>
              </w:rPr>
            </w:pPr>
            <w:r w:rsidRPr="003A170A">
              <w:rPr>
                <w:rFonts w:ascii="Segoe UI Symbol" w:eastAsia="MS Gothic" w:hAnsi="Segoe UI Symbol" w:cs="Segoe UI Symbol"/>
              </w:rPr>
              <w:t>☐</w:t>
            </w:r>
            <w:r w:rsidRPr="003A170A">
              <w:rPr>
                <w:rFonts w:ascii="Times New Roman" w:eastAsia="Times New Roman" w:hAnsi="Times New Roman" w:cs="Times New Roman"/>
              </w:rPr>
              <w:t>No</w:t>
            </w:r>
          </w:p>
        </w:tc>
        <w:tc>
          <w:tcPr>
            <w:tcW w:w="5660" w:type="dxa"/>
            <w:tcBorders>
              <w:top w:val="single" w:sz="8" w:space="0" w:color="000000" w:themeColor="text1"/>
              <w:left w:val="single" w:sz="8" w:space="0" w:color="000000" w:themeColor="text1"/>
              <w:right w:val="single" w:sz="2" w:space="0" w:color="auto"/>
            </w:tcBorders>
          </w:tcPr>
          <w:p w14:paraId="1A6FC17B" w14:textId="77777777" w:rsidR="007214F4" w:rsidRPr="003A170A" w:rsidRDefault="007214F4" w:rsidP="002D538B">
            <w:pPr>
              <w:spacing w:after="0" w:line="240" w:lineRule="auto"/>
              <w:jc w:val="both"/>
              <w:rPr>
                <w:rFonts w:ascii="Times New Roman" w:eastAsia="Times New Roman" w:hAnsi="Times New Roman" w:cs="Times New Roman"/>
              </w:rPr>
            </w:pPr>
          </w:p>
        </w:tc>
      </w:tr>
    </w:tbl>
    <w:p w14:paraId="274CA8A0" w14:textId="77777777" w:rsidR="009B0B1E" w:rsidRPr="00A90875" w:rsidRDefault="009B0B1E" w:rsidP="0018796F">
      <w:pPr>
        <w:rPr>
          <w:rFonts w:ascii="Times New Roman" w:hAnsi="Times New Roman" w:cs="Times New Roman"/>
          <w:b/>
          <w:bCs/>
        </w:rPr>
      </w:pPr>
    </w:p>
    <w:p w14:paraId="0A9818E3" w14:textId="652E8D3A" w:rsidR="0046484B" w:rsidRPr="00D33E40" w:rsidRDefault="00204508" w:rsidP="0018796F">
      <w:pPr>
        <w:pStyle w:val="ListParagraph"/>
        <w:keepNext/>
        <w:numPr>
          <w:ilvl w:val="0"/>
          <w:numId w:val="12"/>
        </w:numPr>
        <w:spacing w:line="240" w:lineRule="auto"/>
        <w:ind w:left="720"/>
        <w:contextualSpacing w:val="0"/>
        <w:rPr>
          <w:rFonts w:ascii="Times New Roman Bold" w:hAnsi="Times New Roman Bold" w:cs="Times New Roman"/>
          <w:b/>
          <w:bCs/>
          <w:caps/>
        </w:rPr>
      </w:pPr>
      <w:r w:rsidRPr="00204508">
        <w:rPr>
          <w:rFonts w:ascii="Times New Roman Bold" w:hAnsi="Times New Roman Bold" w:cs="Times New Roman"/>
          <w:b/>
          <w:bCs/>
          <w:caps/>
        </w:rPr>
        <w:lastRenderedPageBreak/>
        <w:t>REQUIREMENTS AND REVIEWER ANALYSIS:</w:t>
      </w:r>
      <w:r>
        <w:rPr>
          <w:rFonts w:ascii="Times New Roman Bold" w:hAnsi="Times New Roman Bold" w:cs="Times New Roman"/>
          <w:b/>
          <w:bCs/>
          <w:caps/>
        </w:rPr>
        <w:t xml:space="preserve"> </w:t>
      </w:r>
      <w:r w:rsidR="00891989" w:rsidRPr="00D33E40">
        <w:rPr>
          <w:rFonts w:ascii="Times New Roman Bold" w:hAnsi="Times New Roman Bold" w:cs="Times New Roman"/>
          <w:b/>
          <w:bCs/>
          <w:caps/>
        </w:rPr>
        <w:t xml:space="preserve">OTHER </w:t>
      </w:r>
      <w:r w:rsidR="00786BFF">
        <w:rPr>
          <w:rFonts w:ascii="Times New Roman Bold" w:hAnsi="Times New Roman Bold" w:cs="Times New Roman"/>
          <w:b/>
          <w:bCs/>
          <w:caps/>
        </w:rPr>
        <w:t xml:space="preserve">(Non-LIHTC) </w:t>
      </w:r>
      <w:r w:rsidR="00891989" w:rsidRPr="00D33E40">
        <w:rPr>
          <w:rFonts w:ascii="Times New Roman Bold" w:hAnsi="Times New Roman Bold" w:cs="Times New Roman"/>
          <w:b/>
          <w:bCs/>
          <w:caps/>
        </w:rPr>
        <w:t xml:space="preserve">Equity Bridge Loans </w:t>
      </w:r>
    </w:p>
    <w:tbl>
      <w:tblPr>
        <w:tblpPr w:leftFromText="180" w:rightFromText="180" w:vertAnchor="text" w:tblpX="-10" w:tblpY="1"/>
        <w:tblOverlap w:val="never"/>
        <w:tblW w:w="13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5" w:type="dxa"/>
          <w:right w:w="145" w:type="dxa"/>
        </w:tblCellMar>
        <w:tblLook w:val="04A0" w:firstRow="1" w:lastRow="0" w:firstColumn="1" w:lastColumn="0" w:noHBand="0" w:noVBand="1"/>
      </w:tblPr>
      <w:tblGrid>
        <w:gridCol w:w="2330"/>
        <w:gridCol w:w="4330"/>
        <w:gridCol w:w="1350"/>
        <w:gridCol w:w="5660"/>
      </w:tblGrid>
      <w:tr w:rsidR="0030497D" w:rsidRPr="003A170A" w14:paraId="0704A754" w14:textId="77777777" w:rsidTr="00A70EFF">
        <w:trPr>
          <w:tblHeader/>
        </w:trPr>
        <w:tc>
          <w:tcPr>
            <w:tcW w:w="2330" w:type="dxa"/>
            <w:shd w:val="clear" w:color="auto" w:fill="FFFFFF" w:themeFill="background1"/>
            <w:vAlign w:val="center"/>
            <w:hideMark/>
          </w:tcPr>
          <w:p w14:paraId="78B03E47" w14:textId="77777777" w:rsidR="0030497D" w:rsidRPr="003A170A" w:rsidRDefault="0030497D" w:rsidP="0018796F">
            <w:pPr>
              <w:spacing w:before="60" w:after="120" w:line="240" w:lineRule="auto"/>
              <w:rPr>
                <w:rFonts w:ascii="Times New Roman" w:eastAsia="Times New Roman" w:hAnsi="Times New Roman" w:cs="Times New Roman"/>
                <w:b/>
              </w:rPr>
            </w:pPr>
            <w:r w:rsidRPr="003A170A">
              <w:rPr>
                <w:rFonts w:ascii="Times New Roman" w:eastAsia="Times New Roman" w:hAnsi="Times New Roman" w:cs="Times New Roman"/>
                <w:b/>
              </w:rPr>
              <w:t>SUBJECT MATTER</w:t>
            </w:r>
          </w:p>
        </w:tc>
        <w:tc>
          <w:tcPr>
            <w:tcW w:w="4330" w:type="dxa"/>
            <w:shd w:val="clear" w:color="auto" w:fill="FFFFFF" w:themeFill="background1"/>
            <w:vAlign w:val="center"/>
            <w:hideMark/>
          </w:tcPr>
          <w:p w14:paraId="1C521B29" w14:textId="77777777" w:rsidR="0030497D" w:rsidRPr="003A170A" w:rsidRDefault="0030497D" w:rsidP="0018796F">
            <w:pPr>
              <w:spacing w:after="120" w:line="240" w:lineRule="auto"/>
              <w:rPr>
                <w:rFonts w:ascii="Times New Roman" w:eastAsia="Times New Roman" w:hAnsi="Times New Roman" w:cs="Times New Roman"/>
                <w:b/>
              </w:rPr>
            </w:pPr>
            <w:r>
              <w:rPr>
                <w:rFonts w:ascii="Times New Roman" w:eastAsia="Times New Roman" w:hAnsi="Times New Roman" w:cs="Times New Roman"/>
                <w:b/>
              </w:rPr>
              <w:t>REQUIREMENT</w:t>
            </w:r>
          </w:p>
        </w:tc>
        <w:tc>
          <w:tcPr>
            <w:tcW w:w="1350" w:type="dxa"/>
            <w:shd w:val="clear" w:color="auto" w:fill="FFFFFF" w:themeFill="background1"/>
            <w:vAlign w:val="center"/>
            <w:hideMark/>
          </w:tcPr>
          <w:p w14:paraId="14E8C6FE" w14:textId="77777777" w:rsidR="0030497D" w:rsidRPr="003A170A" w:rsidRDefault="0030497D" w:rsidP="0018796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SELECT Y/N</w:t>
            </w:r>
            <w:r w:rsidRPr="003A170A">
              <w:rPr>
                <w:rFonts w:ascii="Times New Roman" w:eastAsia="Times New Roman" w:hAnsi="Times New Roman" w:cs="Times New Roman"/>
                <w:b/>
              </w:rPr>
              <w:t xml:space="preserve"> </w:t>
            </w:r>
          </w:p>
        </w:tc>
        <w:tc>
          <w:tcPr>
            <w:tcW w:w="5660" w:type="dxa"/>
            <w:shd w:val="clear" w:color="auto" w:fill="FFFFFF" w:themeFill="background1"/>
          </w:tcPr>
          <w:p w14:paraId="4126C29C" w14:textId="77777777" w:rsidR="0030497D" w:rsidRPr="003A170A" w:rsidRDefault="0030497D" w:rsidP="0018796F">
            <w:pPr>
              <w:spacing w:before="120" w:after="120" w:line="240" w:lineRule="auto"/>
              <w:rPr>
                <w:rFonts w:ascii="Times New Roman" w:eastAsia="Times New Roman" w:hAnsi="Times New Roman" w:cs="Times New Roman"/>
                <w:b/>
              </w:rPr>
            </w:pPr>
            <w:r>
              <w:rPr>
                <w:rFonts w:ascii="Times New Roman" w:eastAsia="Times New Roman" w:hAnsi="Times New Roman" w:cs="Times New Roman"/>
                <w:b/>
              </w:rPr>
              <w:t>ANALYSIS/MITIGATION SUMMARY</w:t>
            </w:r>
          </w:p>
        </w:tc>
      </w:tr>
    </w:tbl>
    <w:tbl>
      <w:tblPr>
        <w:tblW w:w="13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5"/>
        <w:gridCol w:w="4311"/>
        <w:gridCol w:w="7"/>
        <w:gridCol w:w="1350"/>
        <w:gridCol w:w="5672"/>
      </w:tblGrid>
      <w:tr w:rsidR="00C6786B" w:rsidRPr="003A170A" w14:paraId="3C3D44A6" w14:textId="4FEEBC25" w:rsidTr="00A70EFF">
        <w:trPr>
          <w:trHeight w:val="800"/>
        </w:trPr>
        <w:tc>
          <w:tcPr>
            <w:tcW w:w="2335" w:type="dxa"/>
            <w:tcBorders>
              <w:top w:val="single" w:sz="4" w:space="0" w:color="auto"/>
              <w:left w:val="single" w:sz="4" w:space="0" w:color="auto"/>
              <w:bottom w:val="single" w:sz="4" w:space="0" w:color="auto"/>
              <w:right w:val="single" w:sz="4" w:space="0" w:color="auto"/>
            </w:tcBorders>
          </w:tcPr>
          <w:p w14:paraId="05AFCF63" w14:textId="35223508" w:rsidR="00C6786B" w:rsidRDefault="00C6786B" w:rsidP="0018796F">
            <w:pPr>
              <w:pStyle w:val="ListParagraph"/>
              <w:numPr>
                <w:ilvl w:val="0"/>
                <w:numId w:val="35"/>
              </w:numPr>
              <w:spacing w:before="60" w:after="120" w:line="240" w:lineRule="auto"/>
              <w:contextualSpacing w:val="0"/>
              <w:rPr>
                <w:rFonts w:ascii="Times New Roman" w:eastAsia="Times New Roman" w:hAnsi="Times New Roman" w:cs="Times New Roman"/>
                <w:b/>
              </w:rPr>
            </w:pPr>
            <w:bookmarkStart w:id="2" w:name="_Hlk218256549"/>
            <w:r w:rsidRPr="00306137">
              <w:rPr>
                <w:rFonts w:ascii="Times New Roman" w:eastAsia="Times New Roman" w:hAnsi="Times New Roman" w:cs="Times New Roman"/>
                <w:b/>
              </w:rPr>
              <w:t>Type/Description of Bridge Equity</w:t>
            </w:r>
          </w:p>
        </w:tc>
        <w:tc>
          <w:tcPr>
            <w:tcW w:w="11340" w:type="dxa"/>
            <w:gridSpan w:val="4"/>
            <w:tcBorders>
              <w:top w:val="single" w:sz="4" w:space="0" w:color="auto"/>
              <w:left w:val="single" w:sz="4" w:space="0" w:color="auto"/>
              <w:bottom w:val="single" w:sz="4" w:space="0" w:color="auto"/>
              <w:right w:val="single" w:sz="4" w:space="0" w:color="auto"/>
            </w:tcBorders>
          </w:tcPr>
          <w:p w14:paraId="14B4C4FD" w14:textId="3A5F2A52" w:rsidR="00C6786B" w:rsidRDefault="00C6786B"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w:t>
            </w:r>
            <w:r w:rsidRPr="000C410F">
              <w:rPr>
                <w:rFonts w:ascii="Times New Roman" w:eastAsia="Times New Roman" w:hAnsi="Times New Roman" w:cs="Times New Roman"/>
                <w:bCs/>
              </w:rPr>
              <w:t>Describe the type of equity that is being bridged.</w:t>
            </w:r>
            <w:r>
              <w:rPr>
                <w:rFonts w:ascii="Times New Roman" w:eastAsia="Times New Roman" w:hAnsi="Times New Roman" w:cs="Times New Roman"/>
                <w:bCs/>
              </w:rPr>
              <w:t xml:space="preserve"> </w:t>
            </w:r>
            <w:r w:rsidR="00121D14">
              <w:rPr>
                <w:rFonts w:ascii="Times New Roman" w:eastAsia="Times New Roman" w:hAnsi="Times New Roman" w:cs="Times New Roman"/>
                <w:bCs/>
              </w:rPr>
              <w:t xml:space="preserve"> </w:t>
            </w:r>
            <w:r>
              <w:rPr>
                <w:rFonts w:ascii="Times New Roman" w:eastAsia="Times New Roman" w:hAnsi="Times New Roman" w:cs="Times New Roman"/>
                <w:bCs/>
              </w:rPr>
              <w:t xml:space="preserve">Provide information </w:t>
            </w:r>
            <w:r w:rsidR="00323A65">
              <w:rPr>
                <w:rFonts w:ascii="Times New Roman" w:eastAsia="Times New Roman" w:hAnsi="Times New Roman" w:cs="Times New Roman"/>
                <w:bCs/>
              </w:rPr>
              <w:t xml:space="preserve">about the </w:t>
            </w:r>
            <w:r w:rsidR="00C92A76">
              <w:rPr>
                <w:rFonts w:ascii="Times New Roman" w:eastAsia="Times New Roman" w:hAnsi="Times New Roman" w:cs="Times New Roman"/>
                <w:bCs/>
              </w:rPr>
              <w:t xml:space="preserve">equity pay-in </w:t>
            </w:r>
            <w:r>
              <w:rPr>
                <w:rFonts w:ascii="Times New Roman" w:eastAsia="Times New Roman" w:hAnsi="Times New Roman" w:cs="Times New Roman"/>
                <w:bCs/>
              </w:rPr>
              <w:t xml:space="preserve">structure and include any </w:t>
            </w:r>
            <w:proofErr w:type="spellStart"/>
            <w:r>
              <w:rPr>
                <w:rFonts w:ascii="Times New Roman" w:eastAsia="Times New Roman" w:hAnsi="Times New Roman" w:cs="Times New Roman"/>
                <w:bCs/>
              </w:rPr>
              <w:t>clawbacks</w:t>
            </w:r>
            <w:proofErr w:type="spellEnd"/>
            <w:r>
              <w:rPr>
                <w:rFonts w:ascii="Times New Roman" w:eastAsia="Times New Roman" w:hAnsi="Times New Roman" w:cs="Times New Roman"/>
                <w:bCs/>
              </w:rPr>
              <w:t>.]</w:t>
            </w:r>
          </w:p>
        </w:tc>
      </w:tr>
      <w:bookmarkEnd w:id="2"/>
      <w:tr w:rsidR="00C6786B" w:rsidRPr="003A170A" w14:paraId="1A7068C4" w14:textId="75F5E6D0" w:rsidTr="00A70EFF">
        <w:tc>
          <w:tcPr>
            <w:tcW w:w="2335" w:type="dxa"/>
            <w:tcBorders>
              <w:top w:val="single" w:sz="4" w:space="0" w:color="auto"/>
              <w:left w:val="single" w:sz="4" w:space="0" w:color="auto"/>
              <w:bottom w:val="single" w:sz="4" w:space="0" w:color="auto"/>
              <w:right w:val="single" w:sz="4" w:space="0" w:color="auto"/>
            </w:tcBorders>
          </w:tcPr>
          <w:p w14:paraId="14FAF69B" w14:textId="40700ACD" w:rsidR="00C6786B" w:rsidRPr="00306137" w:rsidRDefault="00EE62CB"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 xml:space="preserve">Subordinate </w:t>
            </w:r>
            <w:r w:rsidR="00C6786B" w:rsidRPr="00306137">
              <w:rPr>
                <w:rFonts w:ascii="Times New Roman" w:eastAsia="Times New Roman" w:hAnsi="Times New Roman" w:cs="Times New Roman"/>
                <w:b/>
              </w:rPr>
              <w:t>Lender</w:t>
            </w:r>
            <w:r>
              <w:rPr>
                <w:rFonts w:ascii="Times New Roman" w:eastAsia="Times New Roman" w:hAnsi="Times New Roman" w:cs="Times New Roman"/>
                <w:b/>
              </w:rPr>
              <w:t xml:space="preserve"> is not an Affiliate</w:t>
            </w:r>
          </w:p>
        </w:tc>
        <w:tc>
          <w:tcPr>
            <w:tcW w:w="11340" w:type="dxa"/>
            <w:gridSpan w:val="4"/>
            <w:tcBorders>
              <w:top w:val="single" w:sz="4" w:space="0" w:color="auto"/>
              <w:left w:val="single" w:sz="4" w:space="0" w:color="auto"/>
              <w:bottom w:val="single" w:sz="4" w:space="0" w:color="auto"/>
              <w:right w:val="single" w:sz="4" w:space="0" w:color="auto"/>
            </w:tcBorders>
          </w:tcPr>
          <w:p w14:paraId="61E0EB87" w14:textId="77777777" w:rsidR="0018796F" w:rsidRDefault="00EE62CB"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Subordinate </w:t>
            </w:r>
            <w:r w:rsidR="00D27220">
              <w:rPr>
                <w:rFonts w:ascii="Times New Roman" w:eastAsia="Times New Roman" w:hAnsi="Times New Roman" w:cs="Times New Roman"/>
                <w:bCs/>
              </w:rPr>
              <w:t xml:space="preserve">Lender </w:t>
            </w:r>
            <w:r>
              <w:rPr>
                <w:rFonts w:ascii="Times New Roman" w:eastAsia="Times New Roman" w:hAnsi="Times New Roman" w:cs="Times New Roman"/>
                <w:bCs/>
              </w:rPr>
              <w:t xml:space="preserve">(the </w:t>
            </w:r>
            <w:r w:rsidR="00DD0081">
              <w:rPr>
                <w:rFonts w:ascii="Times New Roman" w:eastAsia="Times New Roman" w:hAnsi="Times New Roman" w:cs="Times New Roman"/>
                <w:bCs/>
              </w:rPr>
              <w:t>b</w:t>
            </w:r>
            <w:r>
              <w:rPr>
                <w:rFonts w:ascii="Times New Roman" w:eastAsia="Times New Roman" w:hAnsi="Times New Roman" w:cs="Times New Roman"/>
                <w:bCs/>
              </w:rPr>
              <w:t xml:space="preserve">ridge </w:t>
            </w:r>
            <w:r w:rsidR="00DD0081">
              <w:rPr>
                <w:rFonts w:ascii="Times New Roman" w:eastAsia="Times New Roman" w:hAnsi="Times New Roman" w:cs="Times New Roman"/>
                <w:bCs/>
              </w:rPr>
              <w:t>l</w:t>
            </w:r>
            <w:r>
              <w:rPr>
                <w:rFonts w:ascii="Times New Roman" w:eastAsia="Times New Roman" w:hAnsi="Times New Roman" w:cs="Times New Roman"/>
                <w:bCs/>
              </w:rPr>
              <w:t xml:space="preserve">ender) </w:t>
            </w:r>
            <w:r w:rsidR="00D27220">
              <w:rPr>
                <w:rFonts w:ascii="Times New Roman" w:eastAsia="Times New Roman" w:hAnsi="Times New Roman" w:cs="Times New Roman"/>
                <w:bCs/>
              </w:rPr>
              <w:t>is not Affiliated with Borrower</w:t>
            </w:r>
            <w:r w:rsidR="00C702CC">
              <w:rPr>
                <w:rFonts w:ascii="Times New Roman" w:eastAsia="Times New Roman" w:hAnsi="Times New Roman" w:cs="Times New Roman"/>
                <w:bCs/>
              </w:rPr>
              <w:t>, Equity Investor</w:t>
            </w:r>
            <w:r w:rsidR="00D27220">
              <w:rPr>
                <w:rFonts w:ascii="Times New Roman" w:eastAsia="Times New Roman" w:hAnsi="Times New Roman" w:cs="Times New Roman"/>
                <w:bCs/>
              </w:rPr>
              <w:t xml:space="preserve"> or Senior Lender.</w:t>
            </w:r>
          </w:p>
          <w:p w14:paraId="075ECD45" w14:textId="763171A0" w:rsidR="00E553F0" w:rsidRDefault="008B6E85" w:rsidP="0018796F">
            <w:pPr>
              <w:spacing w:after="0" w:line="240" w:lineRule="auto"/>
              <w:jc w:val="both"/>
              <w:rPr>
                <w:rFonts w:ascii="Times New Roman" w:eastAsia="Times New Roman" w:hAnsi="Times New Roman" w:cs="Times New Roman"/>
                <w:bCs/>
              </w:rPr>
            </w:pPr>
            <w:sdt>
              <w:sdtPr>
                <w:rPr>
                  <w:rFonts w:ascii="Times New Roman" w:eastAsia="Times New Roman" w:hAnsi="Times New Roman" w:cs="Times New Roman"/>
                  <w:bCs/>
                </w:rPr>
                <w:id w:val="-654299383"/>
                <w14:checkbox>
                  <w14:checked w14:val="0"/>
                  <w14:checkedState w14:val="2612" w14:font="MS Gothic"/>
                  <w14:uncheckedState w14:val="2610" w14:font="MS Gothic"/>
                </w14:checkbox>
              </w:sdtPr>
              <w:sdtEndPr/>
              <w:sdtContent>
                <w:r w:rsidR="00E553F0">
                  <w:rPr>
                    <w:rFonts w:ascii="MS Gothic" w:eastAsia="MS Gothic" w:hAnsi="MS Gothic" w:cs="Times New Roman" w:hint="eastAsia"/>
                    <w:bCs/>
                  </w:rPr>
                  <w:t>☐</w:t>
                </w:r>
              </w:sdtContent>
            </w:sdt>
            <w:r w:rsidR="00E553F0">
              <w:rPr>
                <w:rFonts w:ascii="Times New Roman" w:eastAsia="Times New Roman" w:hAnsi="Times New Roman" w:cs="Times New Roman"/>
                <w:bCs/>
              </w:rPr>
              <w:t xml:space="preserve">Yes     </w:t>
            </w:r>
            <w:sdt>
              <w:sdtPr>
                <w:rPr>
                  <w:rFonts w:ascii="Times New Roman" w:eastAsia="Times New Roman" w:hAnsi="Times New Roman" w:cs="Times New Roman"/>
                  <w:bCs/>
                </w:rPr>
                <w:id w:val="-839780789"/>
                <w14:checkbox>
                  <w14:checked w14:val="0"/>
                  <w14:checkedState w14:val="2612" w14:font="MS Gothic"/>
                  <w14:uncheckedState w14:val="2610" w14:font="MS Gothic"/>
                </w14:checkbox>
              </w:sdtPr>
              <w:sdtEndPr/>
              <w:sdtContent>
                <w:r w:rsidR="00E553F0">
                  <w:rPr>
                    <w:rFonts w:ascii="MS Gothic" w:eastAsia="MS Gothic" w:hAnsi="MS Gothic" w:cs="Times New Roman" w:hint="eastAsia"/>
                    <w:bCs/>
                  </w:rPr>
                  <w:t>☐</w:t>
                </w:r>
              </w:sdtContent>
            </w:sdt>
            <w:r w:rsidR="00E553F0">
              <w:rPr>
                <w:rFonts w:ascii="Times New Roman" w:eastAsia="Times New Roman" w:hAnsi="Times New Roman" w:cs="Times New Roman"/>
                <w:bCs/>
              </w:rPr>
              <w:t>No</w:t>
            </w:r>
          </w:p>
          <w:p w14:paraId="75A4AFA6" w14:textId="7066A63F" w:rsidR="00D27220" w:rsidRPr="00C702CC" w:rsidRDefault="00C702CC"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
              </w:rPr>
              <w:t>[</w:t>
            </w:r>
            <w:r w:rsidRPr="00A509C0">
              <w:rPr>
                <w:rFonts w:ascii="Times New Roman" w:eastAsia="Times New Roman" w:hAnsi="Times New Roman" w:cs="Times New Roman"/>
                <w:bCs/>
              </w:rPr>
              <w:t>If “No”,</w:t>
            </w:r>
            <w:r w:rsidRPr="000E3A04">
              <w:rPr>
                <w:rFonts w:ascii="Times New Roman" w:eastAsia="Times New Roman" w:hAnsi="Times New Roman" w:cs="Times New Roman"/>
                <w:bCs/>
              </w:rPr>
              <w:t xml:space="preserve"> i</w:t>
            </w:r>
            <w:r w:rsidRPr="004012AC">
              <w:rPr>
                <w:rFonts w:ascii="Times New Roman" w:eastAsia="Times New Roman" w:hAnsi="Times New Roman" w:cs="Times New Roman"/>
                <w:bCs/>
              </w:rPr>
              <w:t>nclude information as to any affiliations.]</w:t>
            </w:r>
          </w:p>
        </w:tc>
      </w:tr>
      <w:tr w:rsidR="00C6786B" w:rsidRPr="003A170A" w14:paraId="7CD121A2" w14:textId="49F35755" w:rsidTr="6D66CA28">
        <w:tc>
          <w:tcPr>
            <w:tcW w:w="2335" w:type="dxa"/>
            <w:tcBorders>
              <w:top w:val="single" w:sz="4" w:space="0" w:color="auto"/>
              <w:left w:val="single" w:sz="4" w:space="0" w:color="auto"/>
              <w:bottom w:val="single" w:sz="4" w:space="0" w:color="auto"/>
              <w:right w:val="single" w:sz="4" w:space="0" w:color="auto"/>
            </w:tcBorders>
          </w:tcPr>
          <w:p w14:paraId="248C02E3" w14:textId="5C6B9650" w:rsidR="00C6786B" w:rsidRPr="00306137" w:rsidRDefault="00C6786B"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sidRPr="00306137">
              <w:rPr>
                <w:rFonts w:ascii="Times New Roman" w:eastAsia="Times New Roman" w:hAnsi="Times New Roman" w:cs="Times New Roman"/>
                <w:b/>
              </w:rPr>
              <w:t>Equity Investor</w:t>
            </w:r>
            <w:r w:rsidR="00D27220">
              <w:rPr>
                <w:rFonts w:ascii="Times New Roman" w:eastAsia="Times New Roman" w:hAnsi="Times New Roman" w:cs="Times New Roman"/>
                <w:b/>
              </w:rPr>
              <w:t xml:space="preserve"> Name</w:t>
            </w:r>
          </w:p>
        </w:tc>
        <w:tc>
          <w:tcPr>
            <w:tcW w:w="11340" w:type="dxa"/>
            <w:gridSpan w:val="4"/>
            <w:tcBorders>
              <w:top w:val="single" w:sz="4" w:space="0" w:color="auto"/>
              <w:left w:val="single" w:sz="4" w:space="0" w:color="auto"/>
              <w:bottom w:val="single" w:sz="4" w:space="0" w:color="auto"/>
              <w:right w:val="single" w:sz="4" w:space="0" w:color="auto"/>
            </w:tcBorders>
          </w:tcPr>
          <w:p w14:paraId="176A449A" w14:textId="7377A888" w:rsidR="00C6786B" w:rsidRPr="000C76B8" w:rsidRDefault="00C6786B" w:rsidP="0018796F">
            <w:pPr>
              <w:spacing w:after="0" w:line="240" w:lineRule="auto"/>
              <w:jc w:val="both"/>
              <w:rPr>
                <w:rFonts w:ascii="Times New Roman" w:eastAsia="Times New Roman" w:hAnsi="Times New Roman" w:cs="Times New Roman"/>
                <w:bCs/>
              </w:rPr>
            </w:pPr>
          </w:p>
        </w:tc>
      </w:tr>
      <w:tr w:rsidR="00C6786B" w:rsidRPr="003A170A" w14:paraId="63D31DF4" w14:textId="62D690EC" w:rsidTr="6D66CA28">
        <w:tc>
          <w:tcPr>
            <w:tcW w:w="2335" w:type="dxa"/>
            <w:tcBorders>
              <w:top w:val="single" w:sz="4" w:space="0" w:color="auto"/>
              <w:left w:val="single" w:sz="4" w:space="0" w:color="auto"/>
              <w:bottom w:val="single" w:sz="4" w:space="0" w:color="auto"/>
              <w:right w:val="single" w:sz="4" w:space="0" w:color="auto"/>
            </w:tcBorders>
          </w:tcPr>
          <w:p w14:paraId="2ED0A5E6" w14:textId="5455238D" w:rsidR="00C6786B" w:rsidRPr="00306137" w:rsidRDefault="00C6786B"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sidRPr="00306137">
              <w:rPr>
                <w:rFonts w:ascii="Times New Roman" w:eastAsia="Times New Roman" w:hAnsi="Times New Roman" w:cs="Times New Roman"/>
                <w:b/>
              </w:rPr>
              <w:t>Security Package</w:t>
            </w:r>
          </w:p>
        </w:tc>
        <w:tc>
          <w:tcPr>
            <w:tcW w:w="11340" w:type="dxa"/>
            <w:gridSpan w:val="4"/>
            <w:tcBorders>
              <w:top w:val="single" w:sz="4" w:space="0" w:color="auto"/>
              <w:left w:val="single" w:sz="4" w:space="0" w:color="auto"/>
              <w:bottom w:val="single" w:sz="4" w:space="0" w:color="auto"/>
              <w:right w:val="single" w:sz="4" w:space="0" w:color="auto"/>
            </w:tcBorders>
          </w:tcPr>
          <w:p w14:paraId="5C82AACA" w14:textId="4955BA26" w:rsidR="00C6786B" w:rsidRDefault="00C6786B"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w:t>
            </w:r>
            <w:r w:rsidR="00D27220">
              <w:rPr>
                <w:rFonts w:ascii="Times New Roman" w:eastAsia="Times New Roman" w:hAnsi="Times New Roman" w:cs="Times New Roman"/>
                <w:bCs/>
              </w:rPr>
              <w:t xml:space="preserve">Describe </w:t>
            </w:r>
            <w:r>
              <w:rPr>
                <w:rFonts w:ascii="Times New Roman" w:eastAsia="Times New Roman" w:hAnsi="Times New Roman" w:cs="Times New Roman"/>
                <w:bCs/>
              </w:rPr>
              <w:t>the security package</w:t>
            </w:r>
            <w:r w:rsidR="00D27220">
              <w:rPr>
                <w:rFonts w:ascii="Times New Roman" w:eastAsia="Times New Roman" w:hAnsi="Times New Roman" w:cs="Times New Roman"/>
                <w:bCs/>
              </w:rPr>
              <w:t xml:space="preserve"> for the equity bridge loan</w:t>
            </w:r>
            <w:r w:rsidR="00E734B9">
              <w:rPr>
                <w:rFonts w:ascii="Times New Roman" w:eastAsia="Times New Roman" w:hAnsi="Times New Roman" w:cs="Times New Roman"/>
                <w:bCs/>
              </w:rPr>
              <w:t>.</w:t>
            </w:r>
            <w:r w:rsidR="00B72953">
              <w:rPr>
                <w:rFonts w:ascii="Times New Roman" w:eastAsia="Times New Roman" w:hAnsi="Times New Roman" w:cs="Times New Roman"/>
                <w:bCs/>
              </w:rPr>
              <w:t xml:space="preserve">  E</w:t>
            </w:r>
            <w:r w:rsidR="00B72953" w:rsidRPr="00B72953">
              <w:rPr>
                <w:rFonts w:ascii="Times New Roman" w:eastAsia="Times New Roman" w:hAnsi="Times New Roman" w:cs="Times New Roman"/>
                <w:bCs/>
              </w:rPr>
              <w:t xml:space="preserve">ven though this type of bridge loan is not permitted by the </w:t>
            </w:r>
            <w:r w:rsidR="00B72953">
              <w:rPr>
                <w:rFonts w:ascii="Times New Roman" w:eastAsia="Times New Roman" w:hAnsi="Times New Roman" w:cs="Times New Roman"/>
                <w:bCs/>
              </w:rPr>
              <w:t>G</w:t>
            </w:r>
            <w:r w:rsidR="00B72953" w:rsidRPr="00B72953">
              <w:rPr>
                <w:rFonts w:ascii="Times New Roman" w:eastAsia="Times New Roman" w:hAnsi="Times New Roman" w:cs="Times New Roman"/>
                <w:bCs/>
              </w:rPr>
              <w:t xml:space="preserve">uide, in no event may a </w:t>
            </w:r>
            <w:r w:rsidR="00B72953">
              <w:rPr>
                <w:rFonts w:ascii="Times New Roman" w:eastAsia="Times New Roman" w:hAnsi="Times New Roman" w:cs="Times New Roman"/>
                <w:bCs/>
              </w:rPr>
              <w:t>S</w:t>
            </w:r>
            <w:r w:rsidR="00B72953" w:rsidRPr="00B72953">
              <w:rPr>
                <w:rFonts w:ascii="Times New Roman" w:eastAsia="Times New Roman" w:hAnsi="Times New Roman" w:cs="Times New Roman"/>
                <w:bCs/>
              </w:rPr>
              <w:t xml:space="preserve">ubordinate </w:t>
            </w:r>
            <w:r w:rsidR="00B72953">
              <w:rPr>
                <w:rFonts w:ascii="Times New Roman" w:eastAsia="Times New Roman" w:hAnsi="Times New Roman" w:cs="Times New Roman"/>
                <w:bCs/>
              </w:rPr>
              <w:t>L</w:t>
            </w:r>
            <w:r w:rsidR="00B72953" w:rsidRPr="00B72953">
              <w:rPr>
                <w:rFonts w:ascii="Times New Roman" w:eastAsia="Times New Roman" w:hAnsi="Times New Roman" w:cs="Times New Roman"/>
                <w:bCs/>
              </w:rPr>
              <w:t xml:space="preserve">ender have collateral greater </w:t>
            </w:r>
            <w:r w:rsidR="008A6543">
              <w:rPr>
                <w:rFonts w:ascii="Times New Roman" w:eastAsia="Times New Roman" w:hAnsi="Times New Roman" w:cs="Times New Roman"/>
                <w:bCs/>
              </w:rPr>
              <w:t>than</w:t>
            </w:r>
            <w:r w:rsidR="00B72953" w:rsidRPr="00B72953">
              <w:rPr>
                <w:rFonts w:ascii="Times New Roman" w:eastAsia="Times New Roman" w:hAnsi="Times New Roman" w:cs="Times New Roman"/>
                <w:bCs/>
              </w:rPr>
              <w:t xml:space="preserve"> the collateral permitted by the </w:t>
            </w:r>
            <w:r w:rsidR="00B72953">
              <w:rPr>
                <w:rFonts w:ascii="Times New Roman" w:eastAsia="Times New Roman" w:hAnsi="Times New Roman" w:cs="Times New Roman"/>
                <w:bCs/>
              </w:rPr>
              <w:t>G</w:t>
            </w:r>
            <w:r w:rsidR="00B72953" w:rsidRPr="00B72953">
              <w:rPr>
                <w:rFonts w:ascii="Times New Roman" w:eastAsia="Times New Roman" w:hAnsi="Times New Roman" w:cs="Times New Roman"/>
                <w:bCs/>
              </w:rPr>
              <w:t>uide</w:t>
            </w:r>
            <w:r w:rsidR="00B72953">
              <w:rPr>
                <w:rFonts w:ascii="Times New Roman" w:eastAsia="Times New Roman" w:hAnsi="Times New Roman" w:cs="Times New Roman"/>
                <w:bCs/>
              </w:rPr>
              <w:t xml:space="preserve"> with respect to federal LIHTC equity bridge loans.</w:t>
            </w:r>
            <w:r w:rsidR="00E734B9">
              <w:rPr>
                <w:rFonts w:ascii="Times New Roman" w:eastAsia="Times New Roman" w:hAnsi="Times New Roman" w:cs="Times New Roman"/>
                <w:bCs/>
              </w:rPr>
              <w:t>]</w:t>
            </w:r>
          </w:p>
        </w:tc>
      </w:tr>
      <w:tr w:rsidR="00BE3973" w:rsidRPr="003A170A" w14:paraId="23000211" w14:textId="77777777" w:rsidTr="6D66CA28">
        <w:tc>
          <w:tcPr>
            <w:tcW w:w="2335" w:type="dxa"/>
            <w:tcBorders>
              <w:top w:val="single" w:sz="4" w:space="0" w:color="auto"/>
              <w:left w:val="single" w:sz="4" w:space="0" w:color="auto"/>
              <w:bottom w:val="single" w:sz="4" w:space="0" w:color="auto"/>
              <w:right w:val="single" w:sz="4" w:space="0" w:color="auto"/>
            </w:tcBorders>
          </w:tcPr>
          <w:p w14:paraId="32C63E7E" w14:textId="7A3D58AC" w:rsidR="00BE3973" w:rsidRPr="00306137" w:rsidRDefault="00BE3973"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Reduction or Curtailment</w:t>
            </w:r>
          </w:p>
        </w:tc>
        <w:tc>
          <w:tcPr>
            <w:tcW w:w="11340" w:type="dxa"/>
            <w:gridSpan w:val="4"/>
            <w:tcBorders>
              <w:top w:val="single" w:sz="4" w:space="0" w:color="auto"/>
              <w:left w:val="single" w:sz="4" w:space="0" w:color="auto"/>
              <w:bottom w:val="single" w:sz="4" w:space="0" w:color="auto"/>
              <w:right w:val="single" w:sz="4" w:space="0" w:color="auto"/>
            </w:tcBorders>
          </w:tcPr>
          <w:p w14:paraId="7A5827E9" w14:textId="0EEF37CE" w:rsidR="00BE3973" w:rsidRDefault="00BE3973"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[Describe briefly the circumstances under which the equity is subject to reduction or curtailment.]</w:t>
            </w:r>
          </w:p>
        </w:tc>
      </w:tr>
      <w:tr w:rsidR="00C6786B" w:rsidRPr="003A170A" w14:paraId="523E135F" w14:textId="1BDEE74B" w:rsidTr="6D66CA28">
        <w:tc>
          <w:tcPr>
            <w:tcW w:w="2335" w:type="dxa"/>
            <w:tcBorders>
              <w:top w:val="single" w:sz="4" w:space="0" w:color="auto"/>
              <w:left w:val="single" w:sz="4" w:space="0" w:color="auto"/>
              <w:bottom w:val="single" w:sz="4" w:space="0" w:color="auto"/>
              <w:right w:val="single" w:sz="4" w:space="0" w:color="auto"/>
            </w:tcBorders>
          </w:tcPr>
          <w:p w14:paraId="170A75AD" w14:textId="4D850EB5" w:rsidR="00C6786B" w:rsidRPr="00306137" w:rsidRDefault="00C6786B"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sidRPr="00306137">
              <w:rPr>
                <w:rFonts w:ascii="Times New Roman" w:eastAsia="Times New Roman" w:hAnsi="Times New Roman" w:cs="Times New Roman"/>
                <w:b/>
              </w:rPr>
              <w:t>Master Lease</w:t>
            </w:r>
          </w:p>
        </w:tc>
        <w:tc>
          <w:tcPr>
            <w:tcW w:w="4311" w:type="dxa"/>
            <w:tcBorders>
              <w:top w:val="single" w:sz="4" w:space="0" w:color="auto"/>
              <w:left w:val="single" w:sz="4" w:space="0" w:color="auto"/>
              <w:bottom w:val="single" w:sz="4" w:space="0" w:color="auto"/>
              <w:right w:val="single" w:sz="4" w:space="0" w:color="auto"/>
            </w:tcBorders>
          </w:tcPr>
          <w:p w14:paraId="07513A81" w14:textId="020308AD" w:rsidR="00C6786B" w:rsidRPr="000C76B8" w:rsidRDefault="00C6786B" w:rsidP="00A70EFF">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There is no </w:t>
            </w:r>
            <w:r w:rsidRPr="000C76B8">
              <w:rPr>
                <w:rFonts w:ascii="Times New Roman" w:eastAsia="Times New Roman" w:hAnsi="Times New Roman" w:cs="Times New Roman"/>
                <w:bCs/>
              </w:rPr>
              <w:t>Master Lease</w:t>
            </w:r>
            <w:r>
              <w:rPr>
                <w:rFonts w:ascii="Times New Roman" w:eastAsia="Times New Roman" w:hAnsi="Times New Roman" w:cs="Times New Roman"/>
                <w:bCs/>
              </w:rPr>
              <w:t>.</w:t>
            </w:r>
          </w:p>
        </w:tc>
        <w:tc>
          <w:tcPr>
            <w:tcW w:w="1357" w:type="dxa"/>
            <w:gridSpan w:val="2"/>
            <w:tcBorders>
              <w:top w:val="single" w:sz="4" w:space="0" w:color="auto"/>
              <w:left w:val="single" w:sz="4" w:space="0" w:color="auto"/>
              <w:bottom w:val="single" w:sz="4" w:space="0" w:color="auto"/>
              <w:right w:val="single" w:sz="4" w:space="0" w:color="auto"/>
            </w:tcBorders>
          </w:tcPr>
          <w:p w14:paraId="2A82CAA4" w14:textId="77777777" w:rsidR="00C6786B" w:rsidRDefault="00C6786B" w:rsidP="0018796F">
            <w:pPr>
              <w:spacing w:after="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Yes</w:t>
            </w:r>
          </w:p>
          <w:p w14:paraId="32E7C0C7" w14:textId="6ACB884E" w:rsidR="00C6786B" w:rsidRDefault="00C6786B" w:rsidP="00A70EFF">
            <w:pPr>
              <w:spacing w:after="12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No</w:t>
            </w:r>
          </w:p>
        </w:tc>
        <w:tc>
          <w:tcPr>
            <w:tcW w:w="5672" w:type="dxa"/>
            <w:tcBorders>
              <w:top w:val="single" w:sz="4" w:space="0" w:color="auto"/>
              <w:left w:val="single" w:sz="4" w:space="0" w:color="auto"/>
              <w:bottom w:val="single" w:sz="4" w:space="0" w:color="auto"/>
              <w:right w:val="single" w:sz="4" w:space="0" w:color="auto"/>
            </w:tcBorders>
          </w:tcPr>
          <w:p w14:paraId="515BEEE7" w14:textId="2D04BA12" w:rsidR="00C6786B" w:rsidRDefault="34B021E6" w:rsidP="0018796F">
            <w:pPr>
              <w:spacing w:after="0" w:line="240" w:lineRule="auto"/>
              <w:jc w:val="both"/>
              <w:rPr>
                <w:rFonts w:ascii="Times New Roman" w:eastAsia="Times New Roman" w:hAnsi="Times New Roman" w:cs="Times New Roman"/>
              </w:rPr>
            </w:pPr>
            <w:r w:rsidRPr="6D66CA28">
              <w:rPr>
                <w:rFonts w:ascii="Times New Roman" w:eastAsia="Times New Roman" w:hAnsi="Times New Roman" w:cs="Times New Roman"/>
              </w:rPr>
              <w:t>[</w:t>
            </w:r>
            <w:r w:rsidR="3505EF54" w:rsidRPr="6D66CA28">
              <w:rPr>
                <w:rFonts w:ascii="Times New Roman" w:eastAsia="Times New Roman" w:hAnsi="Times New Roman" w:cs="Times New Roman"/>
              </w:rPr>
              <w:t xml:space="preserve">If “No” is selected and there is a Master Lease, </w:t>
            </w:r>
            <w:r w:rsidR="754CD79D" w:rsidRPr="6D66CA28">
              <w:rPr>
                <w:rFonts w:ascii="Times New Roman" w:eastAsia="Times New Roman" w:hAnsi="Times New Roman" w:cs="Times New Roman"/>
              </w:rPr>
              <w:t xml:space="preserve">complete the Master Lease Checklist (Form </w:t>
            </w:r>
            <w:r w:rsidRPr="6D66CA28">
              <w:rPr>
                <w:rFonts w:ascii="Times New Roman" w:eastAsia="Times New Roman" w:hAnsi="Times New Roman" w:cs="Times New Roman"/>
              </w:rPr>
              <w:t>6480</w:t>
            </w:r>
            <w:r w:rsidR="754CD79D" w:rsidRPr="6D66CA28">
              <w:rPr>
                <w:rFonts w:ascii="Times New Roman" w:eastAsia="Times New Roman" w:hAnsi="Times New Roman" w:cs="Times New Roman"/>
              </w:rPr>
              <w:t>)</w:t>
            </w:r>
            <w:r w:rsidR="3505EF54" w:rsidRPr="6D66CA28">
              <w:rPr>
                <w:rFonts w:ascii="Times New Roman" w:eastAsia="Times New Roman" w:hAnsi="Times New Roman" w:cs="Times New Roman"/>
              </w:rPr>
              <w:t>.]</w:t>
            </w:r>
          </w:p>
        </w:tc>
      </w:tr>
      <w:tr w:rsidR="00C6786B" w:rsidRPr="003A170A" w14:paraId="2BF6804A" w14:textId="5BC32352" w:rsidTr="6D66CA28">
        <w:tc>
          <w:tcPr>
            <w:tcW w:w="2335" w:type="dxa"/>
            <w:tcBorders>
              <w:top w:val="single" w:sz="4" w:space="0" w:color="auto"/>
              <w:left w:val="single" w:sz="4" w:space="0" w:color="auto"/>
              <w:bottom w:val="single" w:sz="4" w:space="0" w:color="auto"/>
              <w:right w:val="single" w:sz="4" w:space="0" w:color="auto"/>
            </w:tcBorders>
          </w:tcPr>
          <w:p w14:paraId="379A122D" w14:textId="5F76C327" w:rsidR="00C6786B" w:rsidRPr="00306137" w:rsidRDefault="00C6786B"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sidRPr="00306137">
              <w:rPr>
                <w:rFonts w:ascii="Times New Roman" w:eastAsia="Times New Roman" w:hAnsi="Times New Roman" w:cs="Times New Roman"/>
                <w:b/>
              </w:rPr>
              <w:t xml:space="preserve">Lender Eligibility </w:t>
            </w:r>
          </w:p>
        </w:tc>
        <w:tc>
          <w:tcPr>
            <w:tcW w:w="4311" w:type="dxa"/>
            <w:tcBorders>
              <w:top w:val="single" w:sz="4" w:space="0" w:color="auto"/>
              <w:left w:val="single" w:sz="4" w:space="0" w:color="auto"/>
              <w:bottom w:val="single" w:sz="4" w:space="0" w:color="auto"/>
              <w:right w:val="single" w:sz="4" w:space="0" w:color="auto"/>
            </w:tcBorders>
          </w:tcPr>
          <w:p w14:paraId="2CB80DCF" w14:textId="63C5FCC4" w:rsidR="00C6786B" w:rsidRDefault="00AA015C"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If an ownership interest in the Borrower is proposed as collateral for the bridge loan, t</w:t>
            </w:r>
            <w:r w:rsidR="00C6786B">
              <w:rPr>
                <w:rFonts w:ascii="Times New Roman" w:eastAsia="Times New Roman" w:hAnsi="Times New Roman" w:cs="Times New Roman"/>
                <w:bCs/>
              </w:rPr>
              <w:t xml:space="preserve">he </w:t>
            </w:r>
            <w:r w:rsidR="00DD0081">
              <w:rPr>
                <w:rFonts w:ascii="Times New Roman" w:eastAsia="Times New Roman" w:hAnsi="Times New Roman" w:cs="Times New Roman"/>
                <w:bCs/>
              </w:rPr>
              <w:t>Subordinate Lender (</w:t>
            </w:r>
            <w:r w:rsidR="00C6786B">
              <w:rPr>
                <w:rFonts w:ascii="Times New Roman" w:eastAsia="Times New Roman" w:hAnsi="Times New Roman" w:cs="Times New Roman"/>
                <w:bCs/>
              </w:rPr>
              <w:t>bridge lender</w:t>
            </w:r>
            <w:r w:rsidR="00DD0081">
              <w:rPr>
                <w:rFonts w:ascii="Times New Roman" w:eastAsia="Times New Roman" w:hAnsi="Times New Roman" w:cs="Times New Roman"/>
                <w:bCs/>
              </w:rPr>
              <w:t>)</w:t>
            </w:r>
            <w:r w:rsidR="00C6786B">
              <w:rPr>
                <w:rFonts w:ascii="Times New Roman" w:eastAsia="Times New Roman" w:hAnsi="Times New Roman" w:cs="Times New Roman"/>
                <w:bCs/>
              </w:rPr>
              <w:t xml:space="preserve"> is not on </w:t>
            </w:r>
            <w:proofErr w:type="spellStart"/>
            <w:r w:rsidR="00C6786B">
              <w:rPr>
                <w:rFonts w:ascii="Times New Roman" w:eastAsia="Times New Roman" w:hAnsi="Times New Roman" w:cs="Times New Roman"/>
                <w:bCs/>
              </w:rPr>
              <w:t>ACheck</w:t>
            </w:r>
            <w:proofErr w:type="spellEnd"/>
            <w:r w:rsidR="00C17C36">
              <w:rPr>
                <w:rFonts w:ascii="Times New Roman" w:eastAsia="Times New Roman" w:hAnsi="Times New Roman" w:cs="Times New Roman"/>
                <w:bCs/>
              </w:rPr>
              <w:t>.</w:t>
            </w:r>
          </w:p>
        </w:tc>
        <w:tc>
          <w:tcPr>
            <w:tcW w:w="1357" w:type="dxa"/>
            <w:gridSpan w:val="2"/>
            <w:tcBorders>
              <w:top w:val="single" w:sz="4" w:space="0" w:color="auto"/>
              <w:left w:val="single" w:sz="4" w:space="0" w:color="auto"/>
              <w:bottom w:val="single" w:sz="4" w:space="0" w:color="auto"/>
              <w:right w:val="single" w:sz="4" w:space="0" w:color="auto"/>
            </w:tcBorders>
          </w:tcPr>
          <w:p w14:paraId="1AE52FEA" w14:textId="77777777" w:rsidR="00C6786B" w:rsidRDefault="00C6786B" w:rsidP="0018796F">
            <w:pPr>
              <w:spacing w:after="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Yes</w:t>
            </w:r>
          </w:p>
          <w:p w14:paraId="388A1015" w14:textId="101AAF80" w:rsidR="00C6786B" w:rsidRDefault="00C6786B" w:rsidP="0018796F">
            <w:pPr>
              <w:spacing w:after="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No</w:t>
            </w:r>
          </w:p>
        </w:tc>
        <w:tc>
          <w:tcPr>
            <w:tcW w:w="5672" w:type="dxa"/>
            <w:tcBorders>
              <w:top w:val="single" w:sz="4" w:space="0" w:color="auto"/>
              <w:left w:val="single" w:sz="4" w:space="0" w:color="auto"/>
              <w:bottom w:val="single" w:sz="4" w:space="0" w:color="auto"/>
              <w:right w:val="single" w:sz="4" w:space="0" w:color="auto"/>
            </w:tcBorders>
          </w:tcPr>
          <w:p w14:paraId="682EF4DA" w14:textId="77777777" w:rsidR="00C6786B" w:rsidRDefault="00C6786B" w:rsidP="0018796F">
            <w:pPr>
              <w:spacing w:after="0" w:line="240" w:lineRule="auto"/>
              <w:jc w:val="both"/>
              <w:rPr>
                <w:rFonts w:ascii="Times New Roman" w:eastAsia="Times New Roman" w:hAnsi="Times New Roman" w:cs="Times New Roman"/>
                <w:bCs/>
              </w:rPr>
            </w:pPr>
          </w:p>
        </w:tc>
      </w:tr>
      <w:bookmarkEnd w:id="1"/>
      <w:tr w:rsidR="005B2FB8" w:rsidRPr="003A170A" w14:paraId="5BE2003F" w14:textId="77777777" w:rsidTr="6D66CA28">
        <w:tc>
          <w:tcPr>
            <w:tcW w:w="2335" w:type="dxa"/>
            <w:tcBorders>
              <w:top w:val="single" w:sz="4" w:space="0" w:color="auto"/>
              <w:left w:val="single" w:sz="4" w:space="0" w:color="auto"/>
              <w:bottom w:val="single" w:sz="4" w:space="0" w:color="auto"/>
              <w:right w:val="single" w:sz="4" w:space="0" w:color="auto"/>
            </w:tcBorders>
          </w:tcPr>
          <w:p w14:paraId="19B778AF" w14:textId="5C478B21" w:rsidR="005B2FB8" w:rsidRPr="00306137" w:rsidRDefault="005B2FB8"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sidRPr="005B2FB8">
              <w:rPr>
                <w:rFonts w:ascii="Times New Roman" w:eastAsia="Times New Roman" w:hAnsi="Times New Roman" w:cs="Times New Roman"/>
                <w:b/>
              </w:rPr>
              <w:t>Monthly Payments</w:t>
            </w:r>
          </w:p>
        </w:tc>
        <w:tc>
          <w:tcPr>
            <w:tcW w:w="4311" w:type="dxa"/>
            <w:tcBorders>
              <w:top w:val="single" w:sz="4" w:space="0" w:color="auto"/>
              <w:left w:val="single" w:sz="4" w:space="0" w:color="auto"/>
              <w:bottom w:val="single" w:sz="4" w:space="0" w:color="auto"/>
              <w:right w:val="single" w:sz="4" w:space="0" w:color="auto"/>
            </w:tcBorders>
          </w:tcPr>
          <w:p w14:paraId="2E9D9DED" w14:textId="475F1A5F" w:rsidR="005B2FB8" w:rsidRDefault="005B2FB8"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Interest payments are payable on a current basis solely from an interest reserve established by </w:t>
            </w:r>
            <w:r w:rsidR="00EE62CB">
              <w:rPr>
                <w:rFonts w:ascii="Times New Roman" w:eastAsia="Times New Roman" w:hAnsi="Times New Roman" w:cs="Times New Roman"/>
                <w:bCs/>
              </w:rPr>
              <w:t xml:space="preserve">Subordinate </w:t>
            </w:r>
            <w:r>
              <w:rPr>
                <w:rFonts w:ascii="Times New Roman" w:eastAsia="Times New Roman" w:hAnsi="Times New Roman" w:cs="Times New Roman"/>
                <w:bCs/>
              </w:rPr>
              <w:t>Lender and</w:t>
            </w:r>
            <w:r w:rsidR="00DE09A3">
              <w:rPr>
                <w:rFonts w:ascii="Times New Roman" w:eastAsia="Times New Roman" w:hAnsi="Times New Roman" w:cs="Times New Roman"/>
                <w:bCs/>
              </w:rPr>
              <w:t>/or</w:t>
            </w:r>
            <w:r>
              <w:rPr>
                <w:rFonts w:ascii="Times New Roman" w:eastAsia="Times New Roman" w:hAnsi="Times New Roman" w:cs="Times New Roman"/>
                <w:bCs/>
              </w:rPr>
              <w:t xml:space="preserve"> funded from equity bridge loan proceeds</w:t>
            </w:r>
            <w:r w:rsidR="00C17C36">
              <w:rPr>
                <w:rFonts w:ascii="Times New Roman" w:eastAsia="Times New Roman" w:hAnsi="Times New Roman" w:cs="Times New Roman"/>
                <w:bCs/>
              </w:rPr>
              <w:t>.</w:t>
            </w:r>
          </w:p>
        </w:tc>
        <w:tc>
          <w:tcPr>
            <w:tcW w:w="1357" w:type="dxa"/>
            <w:gridSpan w:val="2"/>
            <w:tcBorders>
              <w:top w:val="single" w:sz="4" w:space="0" w:color="auto"/>
              <w:left w:val="single" w:sz="4" w:space="0" w:color="auto"/>
              <w:bottom w:val="single" w:sz="4" w:space="0" w:color="auto"/>
              <w:right w:val="single" w:sz="4" w:space="0" w:color="auto"/>
            </w:tcBorders>
          </w:tcPr>
          <w:p w14:paraId="51D820A1" w14:textId="77777777" w:rsidR="005B2FB8" w:rsidRDefault="005B2FB8" w:rsidP="0018796F">
            <w:pPr>
              <w:spacing w:after="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Yes</w:t>
            </w:r>
          </w:p>
          <w:p w14:paraId="6FC06A75" w14:textId="1D390B21" w:rsidR="005B2FB8" w:rsidRPr="00A70EFF" w:rsidRDefault="005B2FB8" w:rsidP="0018796F">
            <w:pPr>
              <w:spacing w:after="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No</w:t>
            </w:r>
          </w:p>
        </w:tc>
        <w:tc>
          <w:tcPr>
            <w:tcW w:w="5672" w:type="dxa"/>
            <w:tcBorders>
              <w:top w:val="single" w:sz="4" w:space="0" w:color="auto"/>
              <w:left w:val="single" w:sz="4" w:space="0" w:color="auto"/>
              <w:bottom w:val="single" w:sz="4" w:space="0" w:color="auto"/>
              <w:right w:val="single" w:sz="4" w:space="0" w:color="auto"/>
            </w:tcBorders>
          </w:tcPr>
          <w:p w14:paraId="43C0F0C8" w14:textId="2379B670" w:rsidR="005B2FB8" w:rsidRDefault="00137A03"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[If “No” is selected, describe the source for making interest payments.]</w:t>
            </w:r>
          </w:p>
        </w:tc>
      </w:tr>
      <w:tr w:rsidR="005B2FB8" w:rsidRPr="003A170A" w14:paraId="7E18B9F4" w14:textId="6C7436E5" w:rsidTr="6D66CA28">
        <w:tc>
          <w:tcPr>
            <w:tcW w:w="2335" w:type="dxa"/>
            <w:tcBorders>
              <w:top w:val="single" w:sz="4" w:space="0" w:color="auto"/>
              <w:left w:val="single" w:sz="4" w:space="0" w:color="auto"/>
              <w:bottom w:val="single" w:sz="4" w:space="0" w:color="auto"/>
              <w:right w:val="single" w:sz="4" w:space="0" w:color="auto"/>
            </w:tcBorders>
          </w:tcPr>
          <w:p w14:paraId="73F9FEDF" w14:textId="2DC0BFBA" w:rsidR="005B2FB8" w:rsidRPr="00306137" w:rsidRDefault="005B2FB8"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sidRPr="00306137">
              <w:rPr>
                <w:rFonts w:ascii="Times New Roman" w:eastAsia="Times New Roman" w:hAnsi="Times New Roman" w:cs="Times New Roman"/>
                <w:b/>
              </w:rPr>
              <w:lastRenderedPageBreak/>
              <w:t>Repayment</w:t>
            </w:r>
          </w:p>
        </w:tc>
        <w:tc>
          <w:tcPr>
            <w:tcW w:w="4311" w:type="dxa"/>
            <w:tcBorders>
              <w:top w:val="single" w:sz="4" w:space="0" w:color="auto"/>
              <w:left w:val="single" w:sz="4" w:space="0" w:color="auto"/>
              <w:bottom w:val="single" w:sz="4" w:space="0" w:color="auto"/>
              <w:right w:val="single" w:sz="4" w:space="0" w:color="auto"/>
            </w:tcBorders>
          </w:tcPr>
          <w:p w14:paraId="58B3A047" w14:textId="1C60D568" w:rsidR="005B2FB8" w:rsidRDefault="005B2FB8"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The equity bridge loan will be repaid on or before the final equity payment associated with the Property’s placed-in-service date</w:t>
            </w:r>
            <w:r w:rsidR="00C17C36">
              <w:rPr>
                <w:rFonts w:ascii="Times New Roman" w:eastAsia="Times New Roman" w:hAnsi="Times New Roman" w:cs="Times New Roman"/>
                <w:bCs/>
              </w:rPr>
              <w:t>.</w:t>
            </w:r>
          </w:p>
        </w:tc>
        <w:tc>
          <w:tcPr>
            <w:tcW w:w="1357" w:type="dxa"/>
            <w:gridSpan w:val="2"/>
            <w:tcBorders>
              <w:top w:val="single" w:sz="4" w:space="0" w:color="auto"/>
              <w:left w:val="single" w:sz="4" w:space="0" w:color="auto"/>
              <w:bottom w:val="single" w:sz="4" w:space="0" w:color="auto"/>
              <w:right w:val="single" w:sz="4" w:space="0" w:color="auto"/>
            </w:tcBorders>
          </w:tcPr>
          <w:p w14:paraId="753681B7" w14:textId="77777777" w:rsidR="005B2FB8" w:rsidRDefault="005B2FB8" w:rsidP="0018796F">
            <w:pPr>
              <w:spacing w:after="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Yes</w:t>
            </w:r>
          </w:p>
          <w:p w14:paraId="10D40DB8" w14:textId="306CAEF5" w:rsidR="005B2FB8" w:rsidRDefault="005B2FB8" w:rsidP="0018796F">
            <w:pPr>
              <w:spacing w:after="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No</w:t>
            </w:r>
          </w:p>
        </w:tc>
        <w:tc>
          <w:tcPr>
            <w:tcW w:w="5672" w:type="dxa"/>
            <w:tcBorders>
              <w:top w:val="single" w:sz="4" w:space="0" w:color="auto"/>
              <w:left w:val="single" w:sz="4" w:space="0" w:color="auto"/>
              <w:bottom w:val="single" w:sz="4" w:space="0" w:color="auto"/>
              <w:right w:val="single" w:sz="4" w:space="0" w:color="auto"/>
            </w:tcBorders>
          </w:tcPr>
          <w:p w14:paraId="416AD804" w14:textId="77777777" w:rsidR="005B2FB8" w:rsidRDefault="005B2FB8" w:rsidP="0018796F">
            <w:pPr>
              <w:spacing w:after="0" w:line="240" w:lineRule="auto"/>
              <w:jc w:val="both"/>
              <w:rPr>
                <w:rFonts w:ascii="Times New Roman" w:eastAsia="Times New Roman" w:hAnsi="Times New Roman" w:cs="Times New Roman"/>
                <w:bCs/>
              </w:rPr>
            </w:pPr>
          </w:p>
        </w:tc>
      </w:tr>
      <w:tr w:rsidR="00831415" w:rsidRPr="003A170A" w14:paraId="67738DE4" w14:textId="77777777" w:rsidTr="6D66CA28">
        <w:tc>
          <w:tcPr>
            <w:tcW w:w="2335" w:type="dxa"/>
            <w:tcBorders>
              <w:top w:val="single" w:sz="4" w:space="0" w:color="auto"/>
              <w:left w:val="single" w:sz="4" w:space="0" w:color="auto"/>
              <w:bottom w:val="single" w:sz="4" w:space="0" w:color="auto"/>
              <w:right w:val="single" w:sz="4" w:space="0" w:color="auto"/>
            </w:tcBorders>
          </w:tcPr>
          <w:p w14:paraId="53FB02F2" w14:textId="5C5C0E46" w:rsidR="00831415" w:rsidRPr="00306137" w:rsidRDefault="00831415"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sidRPr="00306137">
              <w:rPr>
                <w:rFonts w:ascii="Times New Roman" w:eastAsia="Times New Roman" w:hAnsi="Times New Roman" w:cs="Times New Roman"/>
                <w:b/>
              </w:rPr>
              <w:t>Schedule</w:t>
            </w:r>
          </w:p>
        </w:tc>
        <w:tc>
          <w:tcPr>
            <w:tcW w:w="11340" w:type="dxa"/>
            <w:gridSpan w:val="4"/>
            <w:tcBorders>
              <w:top w:val="single" w:sz="4" w:space="0" w:color="auto"/>
              <w:left w:val="single" w:sz="4" w:space="0" w:color="auto"/>
              <w:bottom w:val="single" w:sz="4" w:space="0" w:color="auto"/>
              <w:right w:val="single" w:sz="4" w:space="0" w:color="auto"/>
            </w:tcBorders>
          </w:tcPr>
          <w:p w14:paraId="3F6A2E00" w14:textId="47705EEB" w:rsidR="006E3A2B" w:rsidRDefault="00831415" w:rsidP="0018796F">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[Include a description of the </w:t>
            </w:r>
            <w:r w:rsidRPr="000C76B8">
              <w:rPr>
                <w:rFonts w:ascii="Times New Roman" w:eastAsia="Times New Roman" w:hAnsi="Times New Roman" w:cs="Times New Roman"/>
                <w:bCs/>
              </w:rPr>
              <w:t>expected bridge loan draw schedule</w:t>
            </w:r>
            <w:r>
              <w:rPr>
                <w:rFonts w:ascii="Times New Roman" w:eastAsia="Times New Roman" w:hAnsi="Times New Roman" w:cs="Times New Roman"/>
                <w:bCs/>
              </w:rPr>
              <w:t xml:space="preserve"> and identify which equity installment(s) will be the source of repayment of the equity bridge loan. </w:t>
            </w:r>
            <w:r w:rsidR="002D538B">
              <w:rPr>
                <w:rFonts w:ascii="Times New Roman" w:eastAsia="Times New Roman" w:hAnsi="Times New Roman" w:cs="Times New Roman"/>
                <w:bCs/>
              </w:rPr>
              <w:t xml:space="preserve"> </w:t>
            </w:r>
            <w:r>
              <w:rPr>
                <w:rFonts w:ascii="Times New Roman" w:eastAsia="Times New Roman" w:hAnsi="Times New Roman" w:cs="Times New Roman"/>
                <w:bCs/>
              </w:rPr>
              <w:t xml:space="preserve">Also include (i) information about </w:t>
            </w:r>
            <w:r w:rsidRPr="000C76B8">
              <w:rPr>
                <w:rFonts w:ascii="Times New Roman" w:eastAsia="Times New Roman" w:hAnsi="Times New Roman" w:cs="Times New Roman"/>
                <w:bCs/>
              </w:rPr>
              <w:t>the overall construction or rehabilitation schedule</w:t>
            </w:r>
            <w:r>
              <w:rPr>
                <w:rFonts w:ascii="Times New Roman" w:eastAsia="Times New Roman" w:hAnsi="Times New Roman" w:cs="Times New Roman"/>
                <w:bCs/>
              </w:rPr>
              <w:t>, and (ii) conditions to funding equity installments tied to repayment of the equity bridge loan.]</w:t>
            </w:r>
          </w:p>
        </w:tc>
      </w:tr>
      <w:tr w:rsidR="00831415" w:rsidRPr="003A170A" w14:paraId="533F98D2" w14:textId="3AEDEFCA" w:rsidTr="6D66CA28">
        <w:tc>
          <w:tcPr>
            <w:tcW w:w="2335" w:type="dxa"/>
            <w:tcBorders>
              <w:top w:val="single" w:sz="4" w:space="0" w:color="auto"/>
              <w:left w:val="single" w:sz="4" w:space="0" w:color="auto"/>
              <w:bottom w:val="single" w:sz="4" w:space="0" w:color="auto"/>
              <w:right w:val="single" w:sz="4" w:space="0" w:color="auto"/>
            </w:tcBorders>
          </w:tcPr>
          <w:p w14:paraId="155A05F7" w14:textId="6A9466F6" w:rsidR="00831415" w:rsidRPr="00306137" w:rsidRDefault="00831415"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sidRPr="00306137">
              <w:rPr>
                <w:rFonts w:ascii="Times New Roman" w:eastAsia="Times New Roman" w:hAnsi="Times New Roman" w:cs="Times New Roman"/>
                <w:b/>
              </w:rPr>
              <w:t>Funding Conditions</w:t>
            </w:r>
          </w:p>
        </w:tc>
        <w:tc>
          <w:tcPr>
            <w:tcW w:w="4318" w:type="dxa"/>
            <w:gridSpan w:val="2"/>
            <w:tcBorders>
              <w:top w:val="single" w:sz="4" w:space="0" w:color="auto"/>
              <w:left w:val="single" w:sz="4" w:space="0" w:color="auto"/>
              <w:bottom w:val="single" w:sz="4" w:space="0" w:color="auto"/>
              <w:right w:val="single" w:sz="4" w:space="0" w:color="auto"/>
            </w:tcBorders>
          </w:tcPr>
          <w:p w14:paraId="39A392B2" w14:textId="5BE804B1" w:rsidR="00831415" w:rsidRDefault="00831415"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There are no performance hurdles or Property performance benchmarks tied to bridge loan payments</w:t>
            </w:r>
            <w:r w:rsidR="00C17C36">
              <w:rPr>
                <w:rFonts w:ascii="Times New Roman" w:eastAsia="Times New Roman" w:hAnsi="Times New Roman" w:cs="Times New Roman"/>
                <w:bCs/>
              </w:rPr>
              <w:t>.</w:t>
            </w:r>
          </w:p>
        </w:tc>
        <w:tc>
          <w:tcPr>
            <w:tcW w:w="1350" w:type="dxa"/>
            <w:tcBorders>
              <w:top w:val="single" w:sz="4" w:space="0" w:color="auto"/>
              <w:left w:val="single" w:sz="4" w:space="0" w:color="auto"/>
              <w:bottom w:val="single" w:sz="4" w:space="0" w:color="auto"/>
              <w:right w:val="single" w:sz="4" w:space="0" w:color="auto"/>
            </w:tcBorders>
          </w:tcPr>
          <w:p w14:paraId="7CD55118" w14:textId="77777777" w:rsidR="00831415" w:rsidRDefault="00831415" w:rsidP="0018796F">
            <w:pPr>
              <w:spacing w:after="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Yes</w:t>
            </w:r>
          </w:p>
          <w:p w14:paraId="6B2173DB" w14:textId="24836529" w:rsidR="00831415" w:rsidRDefault="00831415" w:rsidP="0018796F">
            <w:pPr>
              <w:spacing w:after="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 xml:space="preserve">No </w:t>
            </w:r>
          </w:p>
        </w:tc>
        <w:tc>
          <w:tcPr>
            <w:tcW w:w="5672" w:type="dxa"/>
            <w:tcBorders>
              <w:top w:val="single" w:sz="4" w:space="0" w:color="auto"/>
              <w:left w:val="single" w:sz="4" w:space="0" w:color="auto"/>
              <w:bottom w:val="single" w:sz="4" w:space="0" w:color="auto"/>
              <w:right w:val="single" w:sz="4" w:space="0" w:color="auto"/>
            </w:tcBorders>
          </w:tcPr>
          <w:p w14:paraId="5514E628" w14:textId="77777777" w:rsidR="00831415" w:rsidRDefault="00831415" w:rsidP="0018796F">
            <w:pPr>
              <w:spacing w:after="0" w:line="240" w:lineRule="auto"/>
              <w:jc w:val="both"/>
              <w:rPr>
                <w:rFonts w:ascii="Times New Roman" w:eastAsia="Times New Roman" w:hAnsi="Times New Roman" w:cs="Times New Roman"/>
                <w:bCs/>
              </w:rPr>
            </w:pPr>
          </w:p>
        </w:tc>
      </w:tr>
      <w:tr w:rsidR="0065165D" w:rsidRPr="003A170A" w14:paraId="53A3044B" w14:textId="77777777" w:rsidTr="6D66CA28">
        <w:tc>
          <w:tcPr>
            <w:tcW w:w="2335" w:type="dxa"/>
            <w:tcBorders>
              <w:top w:val="single" w:sz="4" w:space="0" w:color="auto"/>
              <w:left w:val="single" w:sz="4" w:space="0" w:color="auto"/>
              <w:bottom w:val="single" w:sz="4" w:space="0" w:color="auto"/>
              <w:right w:val="single" w:sz="4" w:space="0" w:color="auto"/>
            </w:tcBorders>
          </w:tcPr>
          <w:p w14:paraId="13237265" w14:textId="4C824844" w:rsidR="0065165D" w:rsidRDefault="00F96A6E"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Repayment Source</w:t>
            </w:r>
          </w:p>
        </w:tc>
        <w:tc>
          <w:tcPr>
            <w:tcW w:w="4318" w:type="dxa"/>
            <w:gridSpan w:val="2"/>
            <w:tcBorders>
              <w:top w:val="single" w:sz="4" w:space="0" w:color="auto"/>
              <w:left w:val="single" w:sz="4" w:space="0" w:color="auto"/>
              <w:bottom w:val="single" w:sz="4" w:space="0" w:color="auto"/>
              <w:right w:val="single" w:sz="4" w:space="0" w:color="auto"/>
            </w:tcBorders>
          </w:tcPr>
          <w:p w14:paraId="51E851D9" w14:textId="7432070F" w:rsidR="0065165D" w:rsidRDefault="0065165D"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The equity bridge loan is not payable from </w:t>
            </w:r>
            <w:r w:rsidR="00F96A6E">
              <w:rPr>
                <w:rFonts w:ascii="Times New Roman" w:eastAsia="Times New Roman" w:hAnsi="Times New Roman" w:cs="Times New Roman"/>
                <w:bCs/>
              </w:rPr>
              <w:t>Project cash flow</w:t>
            </w:r>
            <w:r w:rsidR="00C17C36">
              <w:rPr>
                <w:rFonts w:ascii="Times New Roman" w:eastAsia="Times New Roman" w:hAnsi="Times New Roman" w:cs="Times New Roman"/>
                <w:bCs/>
              </w:rPr>
              <w:t>.</w:t>
            </w:r>
          </w:p>
        </w:tc>
        <w:tc>
          <w:tcPr>
            <w:tcW w:w="1350" w:type="dxa"/>
            <w:tcBorders>
              <w:top w:val="single" w:sz="4" w:space="0" w:color="auto"/>
              <w:left w:val="single" w:sz="4" w:space="0" w:color="auto"/>
              <w:bottom w:val="single" w:sz="4" w:space="0" w:color="auto"/>
              <w:right w:val="single" w:sz="4" w:space="0" w:color="auto"/>
            </w:tcBorders>
          </w:tcPr>
          <w:p w14:paraId="30DEE988" w14:textId="77777777" w:rsidR="0065165D" w:rsidRDefault="0065165D" w:rsidP="0018796F">
            <w:pPr>
              <w:spacing w:after="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Yes</w:t>
            </w:r>
          </w:p>
          <w:p w14:paraId="5898E4C5" w14:textId="2177E862" w:rsidR="0065165D" w:rsidRPr="006E3A2B" w:rsidRDefault="0065165D" w:rsidP="0018796F">
            <w:pPr>
              <w:spacing w:after="0" w:line="240" w:lineRule="auto"/>
              <w:jc w:val="both"/>
              <w:rPr>
                <w:rFonts w:ascii="Times New Roman" w:eastAsia="Times New Roman" w:hAnsi="Times New Roman" w:cs="Times New Roman"/>
                <w:bCs/>
              </w:rPr>
            </w:pPr>
            <w:r>
              <w:rPr>
                <w:rFonts w:ascii="MS Gothic" w:eastAsia="MS Gothic" w:hAnsi="MS Gothic" w:cs="Times New Roman" w:hint="eastAsia"/>
                <w:bCs/>
              </w:rPr>
              <w:t>☐</w:t>
            </w:r>
            <w:r>
              <w:rPr>
                <w:rFonts w:ascii="Times New Roman" w:eastAsia="Times New Roman" w:hAnsi="Times New Roman" w:cs="Times New Roman"/>
                <w:bCs/>
              </w:rPr>
              <w:t>No</w:t>
            </w:r>
          </w:p>
        </w:tc>
        <w:tc>
          <w:tcPr>
            <w:tcW w:w="5672" w:type="dxa"/>
            <w:tcBorders>
              <w:top w:val="single" w:sz="4" w:space="0" w:color="auto"/>
              <w:left w:val="single" w:sz="4" w:space="0" w:color="auto"/>
              <w:bottom w:val="single" w:sz="4" w:space="0" w:color="auto"/>
              <w:right w:val="single" w:sz="4" w:space="0" w:color="auto"/>
            </w:tcBorders>
          </w:tcPr>
          <w:p w14:paraId="7C8D4BD4" w14:textId="028CA69C" w:rsidR="0065165D" w:rsidRDefault="00F96A6E"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[Indicate the source(s) of repayment.]</w:t>
            </w:r>
          </w:p>
        </w:tc>
      </w:tr>
      <w:tr w:rsidR="00831415" w:rsidRPr="003A170A" w14:paraId="57B24020" w14:textId="77777777" w:rsidTr="6D66CA28">
        <w:tc>
          <w:tcPr>
            <w:tcW w:w="2335" w:type="dxa"/>
            <w:tcBorders>
              <w:top w:val="single" w:sz="4" w:space="0" w:color="auto"/>
              <w:left w:val="single" w:sz="4" w:space="0" w:color="auto"/>
              <w:bottom w:val="single" w:sz="4" w:space="0" w:color="auto"/>
              <w:right w:val="single" w:sz="4" w:space="0" w:color="auto"/>
            </w:tcBorders>
          </w:tcPr>
          <w:p w14:paraId="4C52C67A" w14:textId="6C1CE9AE" w:rsidR="00831415" w:rsidRDefault="00831415"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Pr>
                <w:rFonts w:ascii="Times New Roman" w:eastAsia="Times New Roman" w:hAnsi="Times New Roman" w:cs="Times New Roman"/>
                <w:b/>
              </w:rPr>
              <w:t>Percentage of Equity Bridged</w:t>
            </w:r>
          </w:p>
        </w:tc>
        <w:tc>
          <w:tcPr>
            <w:tcW w:w="11340" w:type="dxa"/>
            <w:gridSpan w:val="4"/>
            <w:tcBorders>
              <w:top w:val="single" w:sz="4" w:space="0" w:color="auto"/>
              <w:left w:val="single" w:sz="4" w:space="0" w:color="auto"/>
              <w:bottom w:val="single" w:sz="4" w:space="0" w:color="auto"/>
              <w:right w:val="single" w:sz="4" w:space="0" w:color="auto"/>
            </w:tcBorders>
          </w:tcPr>
          <w:p w14:paraId="2DE22500" w14:textId="174C0E0D" w:rsidR="00831415" w:rsidRDefault="00831415" w:rsidP="0018796F">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bCs/>
              </w:rPr>
              <w:t>[Include the percentage the equity bridge loan bears to the equity contribution.]</w:t>
            </w:r>
          </w:p>
        </w:tc>
      </w:tr>
      <w:tr w:rsidR="00831415" w14:paraId="454A4586" w14:textId="77777777" w:rsidTr="6D66CA28">
        <w:tc>
          <w:tcPr>
            <w:tcW w:w="2335" w:type="dxa"/>
            <w:tcBorders>
              <w:top w:val="single" w:sz="4" w:space="0" w:color="auto"/>
              <w:left w:val="single" w:sz="4" w:space="0" w:color="auto"/>
              <w:bottom w:val="single" w:sz="4" w:space="0" w:color="auto"/>
              <w:right w:val="single" w:sz="4" w:space="0" w:color="auto"/>
            </w:tcBorders>
          </w:tcPr>
          <w:p w14:paraId="2E3725DF" w14:textId="77777777" w:rsidR="00831415" w:rsidRPr="00306137" w:rsidRDefault="00831415" w:rsidP="0018796F">
            <w:pPr>
              <w:pStyle w:val="ListParagraph"/>
              <w:numPr>
                <w:ilvl w:val="0"/>
                <w:numId w:val="35"/>
              </w:numPr>
              <w:spacing w:before="60" w:after="120" w:line="240" w:lineRule="auto"/>
              <w:contextualSpacing w:val="0"/>
              <w:rPr>
                <w:rFonts w:ascii="Times New Roman" w:eastAsia="Times New Roman" w:hAnsi="Times New Roman" w:cs="Times New Roman"/>
                <w:b/>
              </w:rPr>
            </w:pPr>
            <w:r w:rsidRPr="00306137">
              <w:rPr>
                <w:rFonts w:ascii="Times New Roman" w:eastAsia="Times New Roman" w:hAnsi="Times New Roman" w:cs="Times New Roman"/>
                <w:b/>
              </w:rPr>
              <w:t>Construction Sources</w:t>
            </w:r>
          </w:p>
        </w:tc>
        <w:tc>
          <w:tcPr>
            <w:tcW w:w="11340" w:type="dxa"/>
            <w:gridSpan w:val="4"/>
            <w:tcBorders>
              <w:top w:val="single" w:sz="4" w:space="0" w:color="auto"/>
              <w:left w:val="single" w:sz="4" w:space="0" w:color="auto"/>
              <w:bottom w:val="single" w:sz="4" w:space="0" w:color="auto"/>
              <w:right w:val="single" w:sz="4" w:space="0" w:color="auto"/>
            </w:tcBorders>
          </w:tcPr>
          <w:p w14:paraId="0F7CE42D" w14:textId="3C7C4A46" w:rsidR="00831415" w:rsidRDefault="00831415" w:rsidP="001A42FC">
            <w:pPr>
              <w:spacing w:after="120" w:line="240" w:lineRule="auto"/>
              <w:jc w:val="both"/>
              <w:rPr>
                <w:rFonts w:ascii="Times New Roman" w:eastAsia="Times New Roman" w:hAnsi="Times New Roman" w:cs="Times New Roman"/>
                <w:bCs/>
              </w:rPr>
            </w:pPr>
            <w:r>
              <w:rPr>
                <w:rFonts w:ascii="Times New Roman" w:eastAsia="Times New Roman" w:hAnsi="Times New Roman" w:cs="Times New Roman"/>
                <w:bCs/>
              </w:rPr>
              <w:t xml:space="preserve">[Identify all acquisition and </w:t>
            </w:r>
            <w:r w:rsidRPr="000C76B8">
              <w:rPr>
                <w:rFonts w:ascii="Times New Roman" w:eastAsia="Times New Roman" w:hAnsi="Times New Roman" w:cs="Times New Roman"/>
                <w:bCs/>
              </w:rPr>
              <w:t>construction</w:t>
            </w:r>
            <w:r>
              <w:rPr>
                <w:rFonts w:ascii="Times New Roman" w:eastAsia="Times New Roman" w:hAnsi="Times New Roman" w:cs="Times New Roman"/>
                <w:bCs/>
              </w:rPr>
              <w:t>/rehabilitation</w:t>
            </w:r>
            <w:r w:rsidRPr="000C76B8">
              <w:rPr>
                <w:rFonts w:ascii="Times New Roman" w:eastAsia="Times New Roman" w:hAnsi="Times New Roman" w:cs="Times New Roman"/>
                <w:bCs/>
              </w:rPr>
              <w:t xml:space="preserve"> </w:t>
            </w:r>
            <w:r>
              <w:rPr>
                <w:rFonts w:ascii="Times New Roman" w:eastAsia="Times New Roman" w:hAnsi="Times New Roman" w:cs="Times New Roman"/>
                <w:bCs/>
              </w:rPr>
              <w:t xml:space="preserve">financing </w:t>
            </w:r>
            <w:r w:rsidRPr="000C76B8">
              <w:rPr>
                <w:rFonts w:ascii="Times New Roman" w:eastAsia="Times New Roman" w:hAnsi="Times New Roman" w:cs="Times New Roman"/>
                <w:bCs/>
              </w:rPr>
              <w:t>sources</w:t>
            </w:r>
            <w:r>
              <w:rPr>
                <w:rFonts w:ascii="Times New Roman" w:eastAsia="Times New Roman" w:hAnsi="Times New Roman" w:cs="Times New Roman"/>
                <w:bCs/>
              </w:rPr>
              <w:t xml:space="preserve"> (loans and equity), and also i</w:t>
            </w:r>
            <w:r w:rsidRPr="000C76B8">
              <w:rPr>
                <w:rFonts w:ascii="Times New Roman" w:eastAsia="Times New Roman" w:hAnsi="Times New Roman" w:cs="Times New Roman"/>
                <w:bCs/>
              </w:rPr>
              <w:t xml:space="preserve">dentify whether they are </w:t>
            </w:r>
            <w:r w:rsidR="00AA015C">
              <w:rPr>
                <w:rFonts w:ascii="Times New Roman" w:eastAsia="Times New Roman" w:hAnsi="Times New Roman" w:cs="Times New Roman"/>
                <w:bCs/>
              </w:rPr>
              <w:t>required to be paid in</w:t>
            </w:r>
            <w:r w:rsidR="00AA015C" w:rsidRPr="000C76B8">
              <w:rPr>
                <w:rFonts w:ascii="Times New Roman" w:eastAsia="Times New Roman" w:hAnsi="Times New Roman" w:cs="Times New Roman"/>
                <w:bCs/>
              </w:rPr>
              <w:t xml:space="preserve"> </w:t>
            </w:r>
            <w:r w:rsidRPr="000C76B8">
              <w:rPr>
                <w:rFonts w:ascii="Times New Roman" w:eastAsia="Times New Roman" w:hAnsi="Times New Roman" w:cs="Times New Roman"/>
                <w:bCs/>
              </w:rPr>
              <w:t xml:space="preserve">before, after, or </w:t>
            </w:r>
            <w:proofErr w:type="spellStart"/>
            <w:r w:rsidRPr="000C76B8">
              <w:rPr>
                <w:rFonts w:ascii="Times New Roman" w:eastAsia="Times New Roman" w:hAnsi="Times New Roman" w:cs="Times New Roman"/>
                <w:bCs/>
              </w:rPr>
              <w:t>pari</w:t>
            </w:r>
            <w:proofErr w:type="spellEnd"/>
            <w:r w:rsidRPr="000C76B8">
              <w:rPr>
                <w:rFonts w:ascii="Times New Roman" w:eastAsia="Times New Roman" w:hAnsi="Times New Roman" w:cs="Times New Roman"/>
                <w:bCs/>
              </w:rPr>
              <w:t xml:space="preserve"> passu with the bridge loan.</w:t>
            </w:r>
            <w:r>
              <w:rPr>
                <w:rFonts w:ascii="Times New Roman" w:eastAsia="Times New Roman" w:hAnsi="Times New Roman" w:cs="Times New Roman"/>
                <w:bCs/>
              </w:rPr>
              <w:t>]</w:t>
            </w:r>
            <w:r w:rsidRPr="000C76B8">
              <w:rPr>
                <w:rFonts w:ascii="Times New Roman" w:eastAsia="Times New Roman" w:hAnsi="Times New Roman" w:cs="Times New Roman"/>
                <w:bCs/>
              </w:rPr>
              <w:t xml:space="preserve"> </w:t>
            </w:r>
            <w:r w:rsidR="002D538B">
              <w:rPr>
                <w:rFonts w:ascii="Times New Roman" w:eastAsia="Times New Roman" w:hAnsi="Times New Roman" w:cs="Times New Roman"/>
                <w:bCs/>
              </w:rPr>
              <w:t xml:space="preserve"> </w:t>
            </w:r>
            <w:r w:rsidR="00761896">
              <w:rPr>
                <w:rFonts w:ascii="Times New Roman" w:eastAsia="Times New Roman" w:hAnsi="Times New Roman" w:cs="Times New Roman"/>
                <w:bCs/>
              </w:rPr>
              <w:t xml:space="preserve">Attach </w:t>
            </w:r>
            <w:r>
              <w:rPr>
                <w:rFonts w:ascii="Times New Roman" w:eastAsia="Times New Roman" w:hAnsi="Times New Roman" w:cs="Times New Roman"/>
                <w:bCs/>
              </w:rPr>
              <w:t xml:space="preserve">a construction </w:t>
            </w:r>
            <w:r w:rsidR="00761896">
              <w:rPr>
                <w:rFonts w:ascii="Times New Roman" w:eastAsia="Times New Roman" w:hAnsi="Times New Roman" w:cs="Times New Roman"/>
                <w:bCs/>
              </w:rPr>
              <w:t xml:space="preserve">funding </w:t>
            </w:r>
            <w:r>
              <w:rPr>
                <w:rFonts w:ascii="Times New Roman" w:eastAsia="Times New Roman" w:hAnsi="Times New Roman" w:cs="Times New Roman"/>
                <w:bCs/>
              </w:rPr>
              <w:t>schedule that identifies when each source will fund its proceeds.</w:t>
            </w:r>
          </w:p>
        </w:tc>
      </w:tr>
    </w:tbl>
    <w:p w14:paraId="71D35545" w14:textId="77777777" w:rsidR="001A6430" w:rsidRPr="00A90875" w:rsidRDefault="001A6430" w:rsidP="0018796F">
      <w:pPr>
        <w:rPr>
          <w:rFonts w:ascii="Times New Roman" w:hAnsi="Times New Roman" w:cs="Times New Roman"/>
          <w:b/>
          <w:bCs/>
        </w:rPr>
      </w:pPr>
    </w:p>
    <w:sectPr w:rsidR="001A6430" w:rsidRPr="00A90875" w:rsidSect="00CA762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625EA" w14:textId="77777777" w:rsidR="00CC576A" w:rsidRDefault="00CC576A">
      <w:pPr>
        <w:spacing w:after="0" w:line="240" w:lineRule="auto"/>
      </w:pPr>
      <w:r>
        <w:separator/>
      </w:r>
    </w:p>
  </w:endnote>
  <w:endnote w:type="continuationSeparator" w:id="0">
    <w:p w14:paraId="792BE1F0" w14:textId="77777777" w:rsidR="00CC576A" w:rsidRDefault="00CC5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CDB94" w14:textId="13C805DC" w:rsidR="002A5A17" w:rsidRDefault="007F1C49">
    <w:pPr>
      <w:pStyle w:val="Footer"/>
    </w:pPr>
    <w:r>
      <w:rPr>
        <w:noProof/>
        <w14:ligatures w14:val="standardContextual"/>
      </w:rPr>
      <mc:AlternateContent>
        <mc:Choice Requires="wps">
          <w:drawing>
            <wp:anchor distT="0" distB="0" distL="0" distR="0" simplePos="0" relativeHeight="251658240" behindDoc="0" locked="0" layoutInCell="1" allowOverlap="1" wp14:anchorId="7B95774D" wp14:editId="365AF6A6">
              <wp:simplePos x="635" y="635"/>
              <wp:positionH relativeFrom="page">
                <wp:align>left</wp:align>
              </wp:positionH>
              <wp:positionV relativeFrom="page">
                <wp:align>bottom</wp:align>
              </wp:positionV>
              <wp:extent cx="443865" cy="443865"/>
              <wp:effectExtent l="0" t="0" r="6985" b="0"/>
              <wp:wrapNone/>
              <wp:docPr id="23792655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1ACB8B" w14:textId="13FF86AA" w:rsidR="007F1C49" w:rsidRPr="007F1C49" w:rsidRDefault="007F1C49" w:rsidP="007F1C49">
                          <w:pPr>
                            <w:spacing w:after="0"/>
                            <w:rPr>
                              <w:rFonts w:ascii="Calibri" w:eastAsia="Calibri" w:hAnsi="Calibri" w:cs="Calibri"/>
                              <w:noProof/>
                              <w:color w:val="000000"/>
                              <w:sz w:val="20"/>
                              <w:szCs w:val="20"/>
                            </w:rPr>
                          </w:pPr>
                          <w:r w:rsidRPr="007F1C49">
                            <w:rPr>
                              <w:rFonts w:ascii="Calibri" w:eastAsia="Calibri" w:hAnsi="Calibri" w:cs="Calibri"/>
                              <w:noProof/>
                              <w:color w:val="000000"/>
                              <w:sz w:val="2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95774D" id="_x0000_t202" coordsize="21600,21600" o:spt="202" path="m,l,21600r21600,l21600,xe">
              <v:stroke joinstyle="miter"/>
              <v:path gradientshapeok="t" o:connecttype="rect"/>
            </v:shapetype>
            <v:shape id="Text Box 2" o:spid="_x0000_s1026"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91ACB8B" w14:textId="13FF86AA" w:rsidR="007F1C49" w:rsidRPr="007F1C49" w:rsidRDefault="007F1C49" w:rsidP="007F1C49">
                    <w:pPr>
                      <w:spacing w:after="0"/>
                      <w:rPr>
                        <w:rFonts w:ascii="Calibri" w:eastAsia="Calibri" w:hAnsi="Calibri" w:cs="Calibri"/>
                        <w:noProof/>
                        <w:color w:val="000000"/>
                        <w:sz w:val="20"/>
                        <w:szCs w:val="20"/>
                      </w:rPr>
                    </w:pPr>
                    <w:r w:rsidRPr="007F1C49">
                      <w:rPr>
                        <w:rFonts w:ascii="Calibri" w:eastAsia="Calibri" w:hAnsi="Calibri" w:cs="Calibri"/>
                        <w:noProof/>
                        <w:color w:val="000000"/>
                        <w:sz w:val="20"/>
                        <w:szCs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753B" w14:textId="69234498" w:rsidR="00925435" w:rsidRPr="00CA762C" w:rsidDel="00925435" w:rsidRDefault="00925435" w:rsidP="000E3A04">
    <w:pPr>
      <w:pStyle w:val="Footer"/>
      <w:rPr>
        <w:rFonts w:ascii="Times New Roman" w:hAnsi="Times New Roman" w:cs="Times New Roman"/>
      </w:rPr>
    </w:pPr>
  </w:p>
  <w:tbl>
    <w:tblPr>
      <w:tblW w:w="13230" w:type="dxa"/>
      <w:tblInd w:w="-90" w:type="dxa"/>
      <w:tblLook w:val="01E0" w:firstRow="1" w:lastRow="1" w:firstColumn="1" w:lastColumn="1" w:noHBand="0" w:noVBand="0"/>
    </w:tblPr>
    <w:tblGrid>
      <w:gridCol w:w="5701"/>
      <w:gridCol w:w="3473"/>
      <w:gridCol w:w="4056"/>
    </w:tblGrid>
    <w:tr w:rsidR="00925435" w:rsidRPr="00F13810" w14:paraId="40B89C6C" w14:textId="77777777" w:rsidTr="00DB3450">
      <w:tc>
        <w:tcPr>
          <w:tcW w:w="5701" w:type="dxa"/>
          <w:vAlign w:val="bottom"/>
          <w:hideMark/>
        </w:tcPr>
        <w:p w14:paraId="616A2E60" w14:textId="7CFC8091" w:rsidR="00925435" w:rsidRPr="00F13810" w:rsidRDefault="000D06F5" w:rsidP="00925435">
          <w:pPr>
            <w:widowControl w:val="0"/>
            <w:tabs>
              <w:tab w:val="center" w:pos="4320"/>
              <w:tab w:val="right" w:pos="864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Third-Party</w:t>
          </w:r>
          <w:r w:rsidR="00306B2D">
            <w:rPr>
              <w:rFonts w:ascii="Times New Roman" w:eastAsia="Times New Roman" w:hAnsi="Times New Roman" w:cs="Times New Roman"/>
              <w:b/>
              <w:sz w:val="20"/>
              <w:szCs w:val="20"/>
            </w:rPr>
            <w:t xml:space="preserve"> </w:t>
          </w:r>
          <w:r w:rsidR="00925435">
            <w:rPr>
              <w:rFonts w:ascii="Times New Roman" w:eastAsia="Times New Roman" w:hAnsi="Times New Roman" w:cs="Times New Roman"/>
              <w:b/>
              <w:sz w:val="20"/>
              <w:szCs w:val="20"/>
            </w:rPr>
            <w:t xml:space="preserve">Financing </w:t>
          </w:r>
          <w:r w:rsidR="00925435" w:rsidRPr="00F13810">
            <w:rPr>
              <w:rFonts w:ascii="Times New Roman" w:eastAsia="Times New Roman" w:hAnsi="Times New Roman" w:cs="Times New Roman"/>
              <w:b/>
              <w:sz w:val="20"/>
              <w:szCs w:val="20"/>
            </w:rPr>
            <w:t>Checklist</w:t>
          </w:r>
        </w:p>
      </w:tc>
      <w:tc>
        <w:tcPr>
          <w:tcW w:w="3473" w:type="dxa"/>
          <w:vAlign w:val="bottom"/>
          <w:hideMark/>
        </w:tcPr>
        <w:p w14:paraId="4181FFD4" w14:textId="77777777" w:rsidR="00925435" w:rsidRPr="00F13810" w:rsidRDefault="00925435" w:rsidP="00925435">
          <w:pPr>
            <w:widowControl w:val="0"/>
            <w:tabs>
              <w:tab w:val="center" w:pos="4320"/>
              <w:tab w:val="right" w:pos="8640"/>
            </w:tabs>
            <w:spacing w:after="0" w:line="240" w:lineRule="auto"/>
            <w:jc w:val="center"/>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Form 643</w:t>
          </w:r>
          <w:r>
            <w:rPr>
              <w:rFonts w:ascii="Times New Roman" w:eastAsia="Times New Roman" w:hAnsi="Times New Roman" w:cs="Times New Roman"/>
              <w:b/>
              <w:sz w:val="20"/>
              <w:szCs w:val="20"/>
            </w:rPr>
            <w:t>6</w:t>
          </w:r>
        </w:p>
      </w:tc>
      <w:tc>
        <w:tcPr>
          <w:tcW w:w="4056" w:type="dxa"/>
          <w:vAlign w:val="bottom"/>
          <w:hideMark/>
        </w:tcPr>
        <w:p w14:paraId="33403185" w14:textId="77777777" w:rsidR="00925435" w:rsidRPr="00F13810" w:rsidRDefault="00925435" w:rsidP="00925435">
          <w:pPr>
            <w:widowControl w:val="0"/>
            <w:tabs>
              <w:tab w:val="center" w:pos="4320"/>
              <w:tab w:val="right" w:pos="8640"/>
            </w:tabs>
            <w:spacing w:after="0" w:line="240" w:lineRule="auto"/>
            <w:jc w:val="right"/>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xml:space="preserve">Page </w:t>
          </w:r>
          <w:r w:rsidRPr="00F13810">
            <w:rPr>
              <w:rFonts w:ascii="Times New Roman" w:eastAsia="Times New Roman" w:hAnsi="Times New Roman" w:cs="Times New Roman"/>
              <w:b/>
              <w:sz w:val="20"/>
              <w:szCs w:val="20"/>
            </w:rPr>
            <w:fldChar w:fldCharType="begin"/>
          </w:r>
          <w:r w:rsidRPr="00F13810">
            <w:rPr>
              <w:rFonts w:ascii="Times New Roman" w:eastAsia="Times New Roman" w:hAnsi="Times New Roman" w:cs="Times New Roman"/>
              <w:b/>
              <w:sz w:val="20"/>
              <w:szCs w:val="20"/>
            </w:rPr>
            <w:instrText xml:space="preserve"> PAGE </w:instrText>
          </w:r>
          <w:r w:rsidRPr="00F13810">
            <w:rPr>
              <w:rFonts w:ascii="Times New Roman" w:eastAsia="Times New Roman" w:hAnsi="Times New Roman" w:cs="Times New Roman"/>
              <w:b/>
              <w:sz w:val="20"/>
              <w:szCs w:val="20"/>
            </w:rPr>
            <w:fldChar w:fldCharType="separate"/>
          </w:r>
          <w:r w:rsidRPr="00F13810">
            <w:rPr>
              <w:rFonts w:ascii="Times New Roman" w:eastAsia="Times New Roman" w:hAnsi="Times New Roman" w:cs="Times New Roman"/>
              <w:b/>
              <w:sz w:val="20"/>
              <w:szCs w:val="20"/>
            </w:rPr>
            <w:t>1</w:t>
          </w:r>
          <w:r w:rsidRPr="00F13810">
            <w:rPr>
              <w:rFonts w:ascii="Times New Roman" w:eastAsia="Times New Roman" w:hAnsi="Times New Roman" w:cs="Times New Roman"/>
              <w:b/>
              <w:sz w:val="20"/>
              <w:szCs w:val="20"/>
            </w:rPr>
            <w:fldChar w:fldCharType="end"/>
          </w:r>
        </w:p>
      </w:tc>
    </w:tr>
    <w:tr w:rsidR="00925435" w:rsidRPr="00F13810" w14:paraId="36FAC726" w14:textId="77777777" w:rsidTr="00DB3450">
      <w:tc>
        <w:tcPr>
          <w:tcW w:w="5701" w:type="dxa"/>
          <w:vAlign w:val="bottom"/>
          <w:hideMark/>
        </w:tcPr>
        <w:p w14:paraId="0555C4AA" w14:textId="77777777" w:rsidR="00925435" w:rsidRPr="00F13810" w:rsidRDefault="00925435" w:rsidP="00925435">
          <w:pPr>
            <w:widowControl w:val="0"/>
            <w:tabs>
              <w:tab w:val="center" w:pos="4320"/>
              <w:tab w:val="right" w:pos="8640"/>
            </w:tabs>
            <w:spacing w:after="0" w:line="240" w:lineRule="auto"/>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Fannie Mae</w:t>
          </w:r>
        </w:p>
      </w:tc>
      <w:tc>
        <w:tcPr>
          <w:tcW w:w="3473" w:type="dxa"/>
          <w:vAlign w:val="bottom"/>
          <w:hideMark/>
        </w:tcPr>
        <w:p w14:paraId="466650AD" w14:textId="42D1E05F" w:rsidR="00925435" w:rsidRPr="00F13810" w:rsidRDefault="00925435" w:rsidP="00925435">
          <w:pPr>
            <w:widowControl w:val="0"/>
            <w:snapToGrid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0</w:t>
          </w:r>
          <w:r w:rsidR="005158F8">
            <w:rPr>
              <w:rFonts w:ascii="Times New Roman" w:eastAsia="Times New Roman" w:hAnsi="Times New Roman" w:cs="Times New Roman"/>
              <w:b/>
              <w:sz w:val="20"/>
              <w:szCs w:val="20"/>
            </w:rPr>
            <w:t>8</w:t>
          </w:r>
          <w:r>
            <w:rPr>
              <w:rFonts w:ascii="Times New Roman" w:eastAsia="Times New Roman" w:hAnsi="Times New Roman" w:cs="Times New Roman"/>
              <w:b/>
              <w:sz w:val="20"/>
              <w:szCs w:val="20"/>
            </w:rPr>
            <w:t>-26</w:t>
          </w:r>
        </w:p>
      </w:tc>
      <w:tc>
        <w:tcPr>
          <w:tcW w:w="4056" w:type="dxa"/>
          <w:vAlign w:val="bottom"/>
          <w:hideMark/>
        </w:tcPr>
        <w:p w14:paraId="5E31C90C" w14:textId="77777777" w:rsidR="00925435" w:rsidRPr="00F13810" w:rsidRDefault="00925435" w:rsidP="00925435">
          <w:pPr>
            <w:widowControl w:val="0"/>
            <w:snapToGrid w:val="0"/>
            <w:spacing w:after="0" w:line="240" w:lineRule="auto"/>
            <w:jc w:val="right"/>
            <w:rPr>
              <w:rFonts w:ascii="Times New Roman" w:eastAsia="Times New Roman" w:hAnsi="Times New Roman" w:cs="Times New Roman"/>
              <w:b/>
              <w:sz w:val="20"/>
              <w:szCs w:val="20"/>
            </w:rPr>
          </w:pPr>
          <w:r w:rsidRPr="00F13810">
            <w:rPr>
              <w:rFonts w:ascii="Times New Roman" w:eastAsia="Times New Roman" w:hAnsi="Times New Roman" w:cs="Times New Roman"/>
              <w:b/>
              <w:sz w:val="20"/>
              <w:szCs w:val="20"/>
            </w:rPr>
            <w:t>© 20</w:t>
          </w:r>
          <w:r>
            <w:rPr>
              <w:rFonts w:ascii="Times New Roman" w:eastAsia="Times New Roman" w:hAnsi="Times New Roman" w:cs="Times New Roman"/>
              <w:b/>
              <w:sz w:val="20"/>
              <w:szCs w:val="20"/>
            </w:rPr>
            <w:t>26</w:t>
          </w:r>
          <w:r w:rsidRPr="00F13810">
            <w:rPr>
              <w:rFonts w:ascii="Times New Roman" w:eastAsia="Times New Roman" w:hAnsi="Times New Roman" w:cs="Times New Roman"/>
              <w:b/>
              <w:sz w:val="20"/>
              <w:szCs w:val="20"/>
            </w:rPr>
            <w:t xml:space="preserve"> Fannie Mae</w:t>
          </w:r>
        </w:p>
      </w:tc>
    </w:tr>
  </w:tbl>
  <w:p w14:paraId="61301103" w14:textId="77777777" w:rsidR="0077419E" w:rsidRDefault="0077419E" w:rsidP="000E3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09379" w14:textId="77777777" w:rsidR="00CC576A" w:rsidRDefault="00CC576A">
      <w:pPr>
        <w:spacing w:after="0" w:line="240" w:lineRule="auto"/>
      </w:pPr>
    </w:p>
  </w:footnote>
  <w:footnote w:type="continuationSeparator" w:id="0">
    <w:p w14:paraId="25622A54" w14:textId="77777777" w:rsidR="00CC576A" w:rsidRDefault="00CC57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8A35" w14:textId="1016B99C" w:rsidR="00115108" w:rsidRDefault="009310D0" w:rsidP="009310D0">
    <w:pPr>
      <w:pStyle w:val="Header"/>
      <w:jc w:val="right"/>
    </w:pPr>
    <w:r>
      <w:t>Fannie Mae Confidential Draft</w:t>
    </w:r>
    <w:r>
      <w:br/>
      <w:t>3/19/26</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46CE"/>
    <w:multiLevelType w:val="hybridMultilevel"/>
    <w:tmpl w:val="64BE5DB4"/>
    <w:lvl w:ilvl="0" w:tplc="FFFFFFFF">
      <w:start w:val="1"/>
      <w:numFmt w:val="lowerLetter"/>
      <w:lvlText w:val="(%1)"/>
      <w:lvlJc w:val="left"/>
      <w:pPr>
        <w:ind w:left="0" w:hanging="360"/>
      </w:pPr>
      <w:rPr>
        <w:rFonts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 w15:restartNumberingAfterBreak="0">
    <w:nsid w:val="03E47DD5"/>
    <w:multiLevelType w:val="hybridMultilevel"/>
    <w:tmpl w:val="F8100EA6"/>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9005D1"/>
    <w:multiLevelType w:val="hybridMultilevel"/>
    <w:tmpl w:val="36967388"/>
    <w:lvl w:ilvl="0" w:tplc="C42A243A">
      <w:start w:val="1"/>
      <w:numFmt w:val="lowerLetter"/>
      <w:lvlText w:val="(%1)"/>
      <w:lvlJc w:val="left"/>
      <w:pPr>
        <w:ind w:left="720" w:hanging="360"/>
      </w:pPr>
      <w:rPr>
        <w:rFonts w:hint="default"/>
        <w:i w:val="0"/>
        <w:iCs w:val="0"/>
      </w:rPr>
    </w:lvl>
    <w:lvl w:ilvl="1" w:tplc="7B50232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A616B"/>
    <w:multiLevelType w:val="hybridMultilevel"/>
    <w:tmpl w:val="E6EC7832"/>
    <w:lvl w:ilvl="0" w:tplc="F94CA4FE">
      <w:start w:val="1"/>
      <w:numFmt w:val="decimal"/>
      <w:lvlText w:val="%1)"/>
      <w:lvlJc w:val="left"/>
      <w:pPr>
        <w:ind w:left="1080" w:hanging="360"/>
      </w:pPr>
    </w:lvl>
    <w:lvl w:ilvl="1" w:tplc="B00066BE">
      <w:start w:val="1"/>
      <w:numFmt w:val="decimal"/>
      <w:lvlText w:val="%2)"/>
      <w:lvlJc w:val="left"/>
      <w:pPr>
        <w:ind w:left="720" w:hanging="360"/>
      </w:pPr>
    </w:lvl>
    <w:lvl w:ilvl="2" w:tplc="BBDECBF6">
      <w:start w:val="1"/>
      <w:numFmt w:val="decimal"/>
      <w:lvlText w:val="%3)"/>
      <w:lvlJc w:val="left"/>
      <w:pPr>
        <w:ind w:left="1080" w:hanging="360"/>
      </w:pPr>
    </w:lvl>
    <w:lvl w:ilvl="3" w:tplc="3864AD8E">
      <w:start w:val="1"/>
      <w:numFmt w:val="decimal"/>
      <w:lvlText w:val="%4)"/>
      <w:lvlJc w:val="left"/>
      <w:pPr>
        <w:ind w:left="1080" w:hanging="360"/>
      </w:pPr>
    </w:lvl>
    <w:lvl w:ilvl="4" w:tplc="B5A4C646">
      <w:start w:val="1"/>
      <w:numFmt w:val="decimal"/>
      <w:lvlText w:val="%5)"/>
      <w:lvlJc w:val="left"/>
      <w:pPr>
        <w:ind w:left="1080" w:hanging="360"/>
      </w:pPr>
    </w:lvl>
    <w:lvl w:ilvl="5" w:tplc="F02C50AA">
      <w:start w:val="1"/>
      <w:numFmt w:val="decimal"/>
      <w:lvlText w:val="%6)"/>
      <w:lvlJc w:val="left"/>
      <w:pPr>
        <w:ind w:left="1080" w:hanging="360"/>
      </w:pPr>
    </w:lvl>
    <w:lvl w:ilvl="6" w:tplc="1708FE06">
      <w:start w:val="1"/>
      <w:numFmt w:val="decimal"/>
      <w:lvlText w:val="%7)"/>
      <w:lvlJc w:val="left"/>
      <w:pPr>
        <w:ind w:left="1080" w:hanging="360"/>
      </w:pPr>
    </w:lvl>
    <w:lvl w:ilvl="7" w:tplc="E10297BA">
      <w:start w:val="1"/>
      <w:numFmt w:val="decimal"/>
      <w:lvlText w:val="%8)"/>
      <w:lvlJc w:val="left"/>
      <w:pPr>
        <w:ind w:left="1080" w:hanging="360"/>
      </w:pPr>
    </w:lvl>
    <w:lvl w:ilvl="8" w:tplc="3E98CB30">
      <w:start w:val="1"/>
      <w:numFmt w:val="decimal"/>
      <w:lvlText w:val="%9)"/>
      <w:lvlJc w:val="left"/>
      <w:pPr>
        <w:ind w:left="1080" w:hanging="360"/>
      </w:pPr>
    </w:lvl>
  </w:abstractNum>
  <w:abstractNum w:abstractNumId="4" w15:restartNumberingAfterBreak="0">
    <w:nsid w:val="08E852A4"/>
    <w:multiLevelType w:val="hybridMultilevel"/>
    <w:tmpl w:val="5E0C6E34"/>
    <w:lvl w:ilvl="0" w:tplc="551A274E">
      <w:start w:val="1"/>
      <w:numFmt w:val="bullet"/>
      <w:lvlText w:val=""/>
      <w:lvlJc w:val="left"/>
      <w:pPr>
        <w:ind w:left="720" w:hanging="360"/>
      </w:pPr>
      <w:rPr>
        <w:rFonts w:ascii="Wingdings" w:hAnsi="Wingdings" w:hint="default"/>
        <w:sz w:val="16"/>
      </w:rPr>
    </w:lvl>
    <w:lvl w:ilvl="1" w:tplc="68D051EE" w:tentative="1">
      <w:start w:val="1"/>
      <w:numFmt w:val="bullet"/>
      <w:lvlText w:val="o"/>
      <w:lvlJc w:val="left"/>
      <w:pPr>
        <w:ind w:left="1440" w:hanging="360"/>
      </w:pPr>
      <w:rPr>
        <w:rFonts w:ascii="Courier New" w:hAnsi="Courier New" w:cs="Courier New" w:hint="default"/>
      </w:rPr>
    </w:lvl>
    <w:lvl w:ilvl="2" w:tplc="9E244F74" w:tentative="1">
      <w:start w:val="1"/>
      <w:numFmt w:val="bullet"/>
      <w:lvlText w:val=""/>
      <w:lvlJc w:val="left"/>
      <w:pPr>
        <w:ind w:left="2160" w:hanging="360"/>
      </w:pPr>
      <w:rPr>
        <w:rFonts w:ascii="Wingdings" w:hAnsi="Wingdings" w:hint="default"/>
      </w:rPr>
    </w:lvl>
    <w:lvl w:ilvl="3" w:tplc="764EF612" w:tentative="1">
      <w:start w:val="1"/>
      <w:numFmt w:val="bullet"/>
      <w:lvlText w:val=""/>
      <w:lvlJc w:val="left"/>
      <w:pPr>
        <w:ind w:left="2880" w:hanging="360"/>
      </w:pPr>
      <w:rPr>
        <w:rFonts w:ascii="Symbol" w:hAnsi="Symbol" w:hint="default"/>
      </w:rPr>
    </w:lvl>
    <w:lvl w:ilvl="4" w:tplc="A18E398C" w:tentative="1">
      <w:start w:val="1"/>
      <w:numFmt w:val="bullet"/>
      <w:lvlText w:val="o"/>
      <w:lvlJc w:val="left"/>
      <w:pPr>
        <w:ind w:left="3600" w:hanging="360"/>
      </w:pPr>
      <w:rPr>
        <w:rFonts w:ascii="Courier New" w:hAnsi="Courier New" w:cs="Courier New" w:hint="default"/>
      </w:rPr>
    </w:lvl>
    <w:lvl w:ilvl="5" w:tplc="2C4CC948" w:tentative="1">
      <w:start w:val="1"/>
      <w:numFmt w:val="bullet"/>
      <w:lvlText w:val=""/>
      <w:lvlJc w:val="left"/>
      <w:pPr>
        <w:ind w:left="4320" w:hanging="360"/>
      </w:pPr>
      <w:rPr>
        <w:rFonts w:ascii="Wingdings" w:hAnsi="Wingdings" w:hint="default"/>
      </w:rPr>
    </w:lvl>
    <w:lvl w:ilvl="6" w:tplc="4D8418FC" w:tentative="1">
      <w:start w:val="1"/>
      <w:numFmt w:val="bullet"/>
      <w:lvlText w:val=""/>
      <w:lvlJc w:val="left"/>
      <w:pPr>
        <w:ind w:left="5040" w:hanging="360"/>
      </w:pPr>
      <w:rPr>
        <w:rFonts w:ascii="Symbol" w:hAnsi="Symbol" w:hint="default"/>
      </w:rPr>
    </w:lvl>
    <w:lvl w:ilvl="7" w:tplc="D7881366" w:tentative="1">
      <w:start w:val="1"/>
      <w:numFmt w:val="bullet"/>
      <w:lvlText w:val="o"/>
      <w:lvlJc w:val="left"/>
      <w:pPr>
        <w:ind w:left="5760" w:hanging="360"/>
      </w:pPr>
      <w:rPr>
        <w:rFonts w:ascii="Courier New" w:hAnsi="Courier New" w:cs="Courier New" w:hint="default"/>
      </w:rPr>
    </w:lvl>
    <w:lvl w:ilvl="8" w:tplc="76087DA2" w:tentative="1">
      <w:start w:val="1"/>
      <w:numFmt w:val="bullet"/>
      <w:lvlText w:val=""/>
      <w:lvlJc w:val="left"/>
      <w:pPr>
        <w:ind w:left="6480" w:hanging="360"/>
      </w:pPr>
      <w:rPr>
        <w:rFonts w:ascii="Wingdings" w:hAnsi="Wingdings" w:hint="default"/>
      </w:rPr>
    </w:lvl>
  </w:abstractNum>
  <w:abstractNum w:abstractNumId="5" w15:restartNumberingAfterBreak="0">
    <w:nsid w:val="0B7F335E"/>
    <w:multiLevelType w:val="hybridMultilevel"/>
    <w:tmpl w:val="E514EA4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8D740A"/>
    <w:multiLevelType w:val="hybridMultilevel"/>
    <w:tmpl w:val="F8100EA6"/>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0750721"/>
    <w:multiLevelType w:val="hybridMultilevel"/>
    <w:tmpl w:val="B1CA3D9A"/>
    <w:lvl w:ilvl="0" w:tplc="481845EC">
      <w:start w:val="1"/>
      <w:numFmt w:val="upperRoman"/>
      <w:lvlText w:val="%1."/>
      <w:lvlJc w:val="left"/>
      <w:pPr>
        <w:ind w:left="1080" w:hanging="720"/>
      </w:pPr>
      <w:rPr>
        <w:rFonts w:hint="default"/>
      </w:rPr>
    </w:lvl>
    <w:lvl w:ilvl="1" w:tplc="0350699C" w:tentative="1">
      <w:start w:val="1"/>
      <w:numFmt w:val="lowerLetter"/>
      <w:lvlText w:val="%2."/>
      <w:lvlJc w:val="left"/>
      <w:pPr>
        <w:ind w:left="1440" w:hanging="360"/>
      </w:pPr>
    </w:lvl>
    <w:lvl w:ilvl="2" w:tplc="1760310C" w:tentative="1">
      <w:start w:val="1"/>
      <w:numFmt w:val="lowerRoman"/>
      <w:lvlText w:val="%3."/>
      <w:lvlJc w:val="right"/>
      <w:pPr>
        <w:ind w:left="2160" w:hanging="180"/>
      </w:pPr>
    </w:lvl>
    <w:lvl w:ilvl="3" w:tplc="F4F60BF6" w:tentative="1">
      <w:start w:val="1"/>
      <w:numFmt w:val="decimal"/>
      <w:lvlText w:val="%4."/>
      <w:lvlJc w:val="left"/>
      <w:pPr>
        <w:ind w:left="2880" w:hanging="360"/>
      </w:pPr>
    </w:lvl>
    <w:lvl w:ilvl="4" w:tplc="256E3510" w:tentative="1">
      <w:start w:val="1"/>
      <w:numFmt w:val="lowerLetter"/>
      <w:lvlText w:val="%5."/>
      <w:lvlJc w:val="left"/>
      <w:pPr>
        <w:ind w:left="3600" w:hanging="360"/>
      </w:pPr>
    </w:lvl>
    <w:lvl w:ilvl="5" w:tplc="ED94D698" w:tentative="1">
      <w:start w:val="1"/>
      <w:numFmt w:val="lowerRoman"/>
      <w:lvlText w:val="%6."/>
      <w:lvlJc w:val="right"/>
      <w:pPr>
        <w:ind w:left="4320" w:hanging="180"/>
      </w:pPr>
    </w:lvl>
    <w:lvl w:ilvl="6" w:tplc="45205286" w:tentative="1">
      <w:start w:val="1"/>
      <w:numFmt w:val="decimal"/>
      <w:lvlText w:val="%7."/>
      <w:lvlJc w:val="left"/>
      <w:pPr>
        <w:ind w:left="5040" w:hanging="360"/>
      </w:pPr>
    </w:lvl>
    <w:lvl w:ilvl="7" w:tplc="55BA2A62" w:tentative="1">
      <w:start w:val="1"/>
      <w:numFmt w:val="lowerLetter"/>
      <w:lvlText w:val="%8."/>
      <w:lvlJc w:val="left"/>
      <w:pPr>
        <w:ind w:left="5760" w:hanging="360"/>
      </w:pPr>
    </w:lvl>
    <w:lvl w:ilvl="8" w:tplc="6ADE2242" w:tentative="1">
      <w:start w:val="1"/>
      <w:numFmt w:val="lowerRoman"/>
      <w:lvlText w:val="%9."/>
      <w:lvlJc w:val="right"/>
      <w:pPr>
        <w:ind w:left="6480" w:hanging="180"/>
      </w:pPr>
    </w:lvl>
  </w:abstractNum>
  <w:abstractNum w:abstractNumId="8" w15:restartNumberingAfterBreak="0">
    <w:nsid w:val="11AE62AF"/>
    <w:multiLevelType w:val="hybridMultilevel"/>
    <w:tmpl w:val="22E2AA10"/>
    <w:lvl w:ilvl="0" w:tplc="95263C3E">
      <w:start w:val="1"/>
      <w:numFmt w:val="decimal"/>
      <w:lvlText w:val="%1)"/>
      <w:lvlJc w:val="left"/>
      <w:pPr>
        <w:ind w:left="1020" w:hanging="360"/>
      </w:pPr>
    </w:lvl>
    <w:lvl w:ilvl="1" w:tplc="801C1394">
      <w:start w:val="1"/>
      <w:numFmt w:val="decimal"/>
      <w:lvlText w:val="%2)"/>
      <w:lvlJc w:val="left"/>
      <w:pPr>
        <w:ind w:left="1020" w:hanging="360"/>
      </w:pPr>
    </w:lvl>
    <w:lvl w:ilvl="2" w:tplc="50F8A2B6">
      <w:start w:val="1"/>
      <w:numFmt w:val="decimal"/>
      <w:lvlText w:val="%3)"/>
      <w:lvlJc w:val="left"/>
      <w:pPr>
        <w:ind w:left="1020" w:hanging="360"/>
      </w:pPr>
    </w:lvl>
    <w:lvl w:ilvl="3" w:tplc="A0F2D52A">
      <w:start w:val="1"/>
      <w:numFmt w:val="decimal"/>
      <w:lvlText w:val="%4)"/>
      <w:lvlJc w:val="left"/>
      <w:pPr>
        <w:ind w:left="1020" w:hanging="360"/>
      </w:pPr>
    </w:lvl>
    <w:lvl w:ilvl="4" w:tplc="4CC45E14">
      <w:start w:val="1"/>
      <w:numFmt w:val="decimal"/>
      <w:lvlText w:val="%5)"/>
      <w:lvlJc w:val="left"/>
      <w:pPr>
        <w:ind w:left="1020" w:hanging="360"/>
      </w:pPr>
    </w:lvl>
    <w:lvl w:ilvl="5" w:tplc="85847DE4">
      <w:start w:val="1"/>
      <w:numFmt w:val="decimal"/>
      <w:lvlText w:val="%6)"/>
      <w:lvlJc w:val="left"/>
      <w:pPr>
        <w:ind w:left="1020" w:hanging="360"/>
      </w:pPr>
    </w:lvl>
    <w:lvl w:ilvl="6" w:tplc="F53A686E">
      <w:start w:val="1"/>
      <w:numFmt w:val="decimal"/>
      <w:lvlText w:val="%7)"/>
      <w:lvlJc w:val="left"/>
      <w:pPr>
        <w:ind w:left="1020" w:hanging="360"/>
      </w:pPr>
    </w:lvl>
    <w:lvl w:ilvl="7" w:tplc="B47C6960">
      <w:start w:val="1"/>
      <w:numFmt w:val="decimal"/>
      <w:lvlText w:val="%8)"/>
      <w:lvlJc w:val="left"/>
      <w:pPr>
        <w:ind w:left="1020" w:hanging="360"/>
      </w:pPr>
    </w:lvl>
    <w:lvl w:ilvl="8" w:tplc="2278E2B2">
      <w:start w:val="1"/>
      <w:numFmt w:val="decimal"/>
      <w:lvlText w:val="%9)"/>
      <w:lvlJc w:val="left"/>
      <w:pPr>
        <w:ind w:left="1020" w:hanging="360"/>
      </w:pPr>
    </w:lvl>
  </w:abstractNum>
  <w:abstractNum w:abstractNumId="9" w15:restartNumberingAfterBreak="0">
    <w:nsid w:val="174C7315"/>
    <w:multiLevelType w:val="hybridMultilevel"/>
    <w:tmpl w:val="A448FEFE"/>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9C96280"/>
    <w:multiLevelType w:val="hybridMultilevel"/>
    <w:tmpl w:val="0EC01D64"/>
    <w:lvl w:ilvl="0" w:tplc="62B08284">
      <w:start w:val="3"/>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D15EF0"/>
    <w:multiLevelType w:val="hybridMultilevel"/>
    <w:tmpl w:val="AC142398"/>
    <w:lvl w:ilvl="0" w:tplc="F24A8024">
      <w:start w:val="4"/>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040E7B"/>
    <w:multiLevelType w:val="hybridMultilevel"/>
    <w:tmpl w:val="88EC45A8"/>
    <w:lvl w:ilvl="0" w:tplc="E63085DC">
      <w:start w:val="1"/>
      <w:numFmt w:val="decimal"/>
      <w:lvlText w:val="%1)"/>
      <w:lvlJc w:val="left"/>
      <w:pPr>
        <w:ind w:left="1080" w:hanging="360"/>
      </w:pPr>
    </w:lvl>
    <w:lvl w:ilvl="1" w:tplc="D22C7D2A">
      <w:start w:val="1"/>
      <w:numFmt w:val="decimal"/>
      <w:lvlText w:val="%2)"/>
      <w:lvlJc w:val="left"/>
      <w:pPr>
        <w:ind w:left="720" w:hanging="360"/>
      </w:pPr>
    </w:lvl>
    <w:lvl w:ilvl="2" w:tplc="52C6EEDA">
      <w:start w:val="1"/>
      <w:numFmt w:val="decimal"/>
      <w:lvlText w:val="%3)"/>
      <w:lvlJc w:val="left"/>
      <w:pPr>
        <w:ind w:left="1080" w:hanging="360"/>
      </w:pPr>
    </w:lvl>
    <w:lvl w:ilvl="3" w:tplc="C6A667C0">
      <w:start w:val="1"/>
      <w:numFmt w:val="decimal"/>
      <w:lvlText w:val="%4)"/>
      <w:lvlJc w:val="left"/>
      <w:pPr>
        <w:ind w:left="1080" w:hanging="360"/>
      </w:pPr>
    </w:lvl>
    <w:lvl w:ilvl="4" w:tplc="8E84F130">
      <w:start w:val="1"/>
      <w:numFmt w:val="decimal"/>
      <w:lvlText w:val="%5)"/>
      <w:lvlJc w:val="left"/>
      <w:pPr>
        <w:ind w:left="1080" w:hanging="360"/>
      </w:pPr>
    </w:lvl>
    <w:lvl w:ilvl="5" w:tplc="68B8FD0A">
      <w:start w:val="1"/>
      <w:numFmt w:val="decimal"/>
      <w:lvlText w:val="%6)"/>
      <w:lvlJc w:val="left"/>
      <w:pPr>
        <w:ind w:left="1080" w:hanging="360"/>
      </w:pPr>
    </w:lvl>
    <w:lvl w:ilvl="6" w:tplc="14240D40">
      <w:start w:val="1"/>
      <w:numFmt w:val="decimal"/>
      <w:lvlText w:val="%7)"/>
      <w:lvlJc w:val="left"/>
      <w:pPr>
        <w:ind w:left="1080" w:hanging="360"/>
      </w:pPr>
    </w:lvl>
    <w:lvl w:ilvl="7" w:tplc="A870857E">
      <w:start w:val="1"/>
      <w:numFmt w:val="decimal"/>
      <w:lvlText w:val="%8)"/>
      <w:lvlJc w:val="left"/>
      <w:pPr>
        <w:ind w:left="1080" w:hanging="360"/>
      </w:pPr>
    </w:lvl>
    <w:lvl w:ilvl="8" w:tplc="AB9C35DA">
      <w:start w:val="1"/>
      <w:numFmt w:val="decimal"/>
      <w:lvlText w:val="%9)"/>
      <w:lvlJc w:val="left"/>
      <w:pPr>
        <w:ind w:left="1080" w:hanging="360"/>
      </w:pPr>
    </w:lvl>
  </w:abstractNum>
  <w:abstractNum w:abstractNumId="13" w15:restartNumberingAfterBreak="0">
    <w:nsid w:val="1D4C17C9"/>
    <w:multiLevelType w:val="hybridMultilevel"/>
    <w:tmpl w:val="87623B16"/>
    <w:lvl w:ilvl="0" w:tplc="EDEE7B88">
      <w:start w:val="1"/>
      <w:numFmt w:val="decimal"/>
      <w:lvlText w:val="%1)"/>
      <w:lvlJc w:val="left"/>
      <w:pPr>
        <w:ind w:left="1080" w:hanging="360"/>
      </w:pPr>
    </w:lvl>
    <w:lvl w:ilvl="1" w:tplc="39EEED9E">
      <w:start w:val="1"/>
      <w:numFmt w:val="decimal"/>
      <w:lvlText w:val="%2)"/>
      <w:lvlJc w:val="left"/>
      <w:pPr>
        <w:ind w:left="720" w:hanging="360"/>
      </w:pPr>
    </w:lvl>
    <w:lvl w:ilvl="2" w:tplc="CEF2C0A0">
      <w:start w:val="1"/>
      <w:numFmt w:val="decimal"/>
      <w:lvlText w:val="%3)"/>
      <w:lvlJc w:val="left"/>
      <w:pPr>
        <w:ind w:left="1080" w:hanging="360"/>
      </w:pPr>
    </w:lvl>
    <w:lvl w:ilvl="3" w:tplc="338E2944">
      <w:start w:val="1"/>
      <w:numFmt w:val="decimal"/>
      <w:lvlText w:val="%4)"/>
      <w:lvlJc w:val="left"/>
      <w:pPr>
        <w:ind w:left="1080" w:hanging="360"/>
      </w:pPr>
    </w:lvl>
    <w:lvl w:ilvl="4" w:tplc="5842531A">
      <w:start w:val="1"/>
      <w:numFmt w:val="decimal"/>
      <w:lvlText w:val="%5)"/>
      <w:lvlJc w:val="left"/>
      <w:pPr>
        <w:ind w:left="1080" w:hanging="360"/>
      </w:pPr>
    </w:lvl>
    <w:lvl w:ilvl="5" w:tplc="757236AC">
      <w:start w:val="1"/>
      <w:numFmt w:val="decimal"/>
      <w:lvlText w:val="%6)"/>
      <w:lvlJc w:val="left"/>
      <w:pPr>
        <w:ind w:left="1080" w:hanging="360"/>
      </w:pPr>
    </w:lvl>
    <w:lvl w:ilvl="6" w:tplc="DCF66C6C">
      <w:start w:val="1"/>
      <w:numFmt w:val="decimal"/>
      <w:lvlText w:val="%7)"/>
      <w:lvlJc w:val="left"/>
      <w:pPr>
        <w:ind w:left="1080" w:hanging="360"/>
      </w:pPr>
    </w:lvl>
    <w:lvl w:ilvl="7" w:tplc="09567E60">
      <w:start w:val="1"/>
      <w:numFmt w:val="decimal"/>
      <w:lvlText w:val="%8)"/>
      <w:lvlJc w:val="left"/>
      <w:pPr>
        <w:ind w:left="1080" w:hanging="360"/>
      </w:pPr>
    </w:lvl>
    <w:lvl w:ilvl="8" w:tplc="CDA49C40">
      <w:start w:val="1"/>
      <w:numFmt w:val="decimal"/>
      <w:lvlText w:val="%9)"/>
      <w:lvlJc w:val="left"/>
      <w:pPr>
        <w:ind w:left="1080" w:hanging="360"/>
      </w:pPr>
    </w:lvl>
  </w:abstractNum>
  <w:abstractNum w:abstractNumId="14" w15:restartNumberingAfterBreak="0">
    <w:nsid w:val="1F554749"/>
    <w:multiLevelType w:val="hybridMultilevel"/>
    <w:tmpl w:val="38D22282"/>
    <w:lvl w:ilvl="0" w:tplc="3910A18E">
      <w:start w:val="1"/>
      <w:numFmt w:val="decimal"/>
      <w:lvlText w:val="(%1)"/>
      <w:lvlJc w:val="left"/>
      <w:pPr>
        <w:ind w:left="756" w:hanging="360"/>
      </w:pPr>
      <w:rPr>
        <w:rFonts w:hint="default"/>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5" w15:restartNumberingAfterBreak="0">
    <w:nsid w:val="2186B369"/>
    <w:multiLevelType w:val="hybridMultilevel"/>
    <w:tmpl w:val="BAC8069E"/>
    <w:lvl w:ilvl="0" w:tplc="59BA886E">
      <w:start w:val="1"/>
      <w:numFmt w:val="decimal"/>
      <w:lvlText w:val="%1."/>
      <w:lvlJc w:val="left"/>
      <w:pPr>
        <w:ind w:left="1080" w:hanging="360"/>
      </w:pPr>
    </w:lvl>
    <w:lvl w:ilvl="1" w:tplc="6624DCF8">
      <w:start w:val="1"/>
      <w:numFmt w:val="lowerLetter"/>
      <w:lvlText w:val="%2."/>
      <w:lvlJc w:val="left"/>
      <w:pPr>
        <w:ind w:left="1800" w:hanging="360"/>
      </w:pPr>
    </w:lvl>
    <w:lvl w:ilvl="2" w:tplc="957C4972">
      <w:start w:val="1"/>
      <w:numFmt w:val="lowerRoman"/>
      <w:lvlText w:val="%3."/>
      <w:lvlJc w:val="right"/>
      <w:pPr>
        <w:ind w:left="2520" w:hanging="180"/>
      </w:pPr>
    </w:lvl>
    <w:lvl w:ilvl="3" w:tplc="19925CBA">
      <w:start w:val="1"/>
      <w:numFmt w:val="decimal"/>
      <w:lvlText w:val="%4."/>
      <w:lvlJc w:val="left"/>
      <w:pPr>
        <w:ind w:left="3240" w:hanging="360"/>
      </w:pPr>
    </w:lvl>
    <w:lvl w:ilvl="4" w:tplc="C3D8D7B0">
      <w:start w:val="1"/>
      <w:numFmt w:val="lowerLetter"/>
      <w:lvlText w:val="%5."/>
      <w:lvlJc w:val="left"/>
      <w:pPr>
        <w:ind w:left="3960" w:hanging="360"/>
      </w:pPr>
    </w:lvl>
    <w:lvl w:ilvl="5" w:tplc="F4305C54">
      <w:start w:val="1"/>
      <w:numFmt w:val="lowerRoman"/>
      <w:lvlText w:val="%6."/>
      <w:lvlJc w:val="right"/>
      <w:pPr>
        <w:ind w:left="4680" w:hanging="180"/>
      </w:pPr>
    </w:lvl>
    <w:lvl w:ilvl="6" w:tplc="5E4E45CC">
      <w:start w:val="1"/>
      <w:numFmt w:val="decimal"/>
      <w:lvlText w:val="%7."/>
      <w:lvlJc w:val="left"/>
      <w:pPr>
        <w:ind w:left="5400" w:hanging="360"/>
      </w:pPr>
    </w:lvl>
    <w:lvl w:ilvl="7" w:tplc="2F36B0EE">
      <w:start w:val="1"/>
      <w:numFmt w:val="lowerLetter"/>
      <w:lvlText w:val="%8."/>
      <w:lvlJc w:val="left"/>
      <w:pPr>
        <w:ind w:left="6120" w:hanging="360"/>
      </w:pPr>
    </w:lvl>
    <w:lvl w:ilvl="8" w:tplc="0E16D638">
      <w:start w:val="1"/>
      <w:numFmt w:val="lowerRoman"/>
      <w:lvlText w:val="%9."/>
      <w:lvlJc w:val="right"/>
      <w:pPr>
        <w:ind w:left="6840" w:hanging="180"/>
      </w:pPr>
    </w:lvl>
  </w:abstractNum>
  <w:abstractNum w:abstractNumId="16" w15:restartNumberingAfterBreak="0">
    <w:nsid w:val="229562BC"/>
    <w:multiLevelType w:val="hybridMultilevel"/>
    <w:tmpl w:val="0AC80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DE0571"/>
    <w:multiLevelType w:val="hybridMultilevel"/>
    <w:tmpl w:val="E90880FA"/>
    <w:lvl w:ilvl="0" w:tplc="6FFA4426">
      <w:start w:val="2"/>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1F6840"/>
    <w:multiLevelType w:val="hybridMultilevel"/>
    <w:tmpl w:val="7CF64A40"/>
    <w:lvl w:ilvl="0" w:tplc="551A274E">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A66AC"/>
    <w:multiLevelType w:val="hybridMultilevel"/>
    <w:tmpl w:val="2B0486B4"/>
    <w:lvl w:ilvl="0" w:tplc="2D986A38">
      <w:start w:val="1"/>
      <w:numFmt w:val="decimal"/>
      <w:lvlText w:val="%1)"/>
      <w:lvlJc w:val="left"/>
      <w:pPr>
        <w:ind w:left="720" w:hanging="360"/>
      </w:pPr>
    </w:lvl>
    <w:lvl w:ilvl="1" w:tplc="4F18B0E0">
      <w:start w:val="1"/>
      <w:numFmt w:val="decimal"/>
      <w:lvlText w:val="%2)"/>
      <w:lvlJc w:val="left"/>
      <w:pPr>
        <w:ind w:left="720" w:hanging="360"/>
      </w:pPr>
    </w:lvl>
    <w:lvl w:ilvl="2" w:tplc="F4F87BD8">
      <w:start w:val="1"/>
      <w:numFmt w:val="decimal"/>
      <w:lvlText w:val="%3)"/>
      <w:lvlJc w:val="left"/>
      <w:pPr>
        <w:ind w:left="720" w:hanging="360"/>
      </w:pPr>
    </w:lvl>
    <w:lvl w:ilvl="3" w:tplc="A2788734">
      <w:start w:val="1"/>
      <w:numFmt w:val="decimal"/>
      <w:lvlText w:val="%4)"/>
      <w:lvlJc w:val="left"/>
      <w:pPr>
        <w:ind w:left="720" w:hanging="360"/>
      </w:pPr>
    </w:lvl>
    <w:lvl w:ilvl="4" w:tplc="78E09B32">
      <w:start w:val="1"/>
      <w:numFmt w:val="decimal"/>
      <w:lvlText w:val="%5)"/>
      <w:lvlJc w:val="left"/>
      <w:pPr>
        <w:ind w:left="720" w:hanging="360"/>
      </w:pPr>
    </w:lvl>
    <w:lvl w:ilvl="5" w:tplc="558EA214">
      <w:start w:val="1"/>
      <w:numFmt w:val="decimal"/>
      <w:lvlText w:val="%6)"/>
      <w:lvlJc w:val="left"/>
      <w:pPr>
        <w:ind w:left="720" w:hanging="360"/>
      </w:pPr>
    </w:lvl>
    <w:lvl w:ilvl="6" w:tplc="5756FBEE">
      <w:start w:val="1"/>
      <w:numFmt w:val="decimal"/>
      <w:lvlText w:val="%7)"/>
      <w:lvlJc w:val="left"/>
      <w:pPr>
        <w:ind w:left="720" w:hanging="360"/>
      </w:pPr>
    </w:lvl>
    <w:lvl w:ilvl="7" w:tplc="8CE2200A">
      <w:start w:val="1"/>
      <w:numFmt w:val="decimal"/>
      <w:lvlText w:val="%8)"/>
      <w:lvlJc w:val="left"/>
      <w:pPr>
        <w:ind w:left="720" w:hanging="360"/>
      </w:pPr>
    </w:lvl>
    <w:lvl w:ilvl="8" w:tplc="A9D26F98">
      <w:start w:val="1"/>
      <w:numFmt w:val="decimal"/>
      <w:lvlText w:val="%9)"/>
      <w:lvlJc w:val="left"/>
      <w:pPr>
        <w:ind w:left="720" w:hanging="360"/>
      </w:pPr>
    </w:lvl>
  </w:abstractNum>
  <w:abstractNum w:abstractNumId="20" w15:restartNumberingAfterBreak="0">
    <w:nsid w:val="2D181FFC"/>
    <w:multiLevelType w:val="hybridMultilevel"/>
    <w:tmpl w:val="64BE5DB4"/>
    <w:lvl w:ilvl="0" w:tplc="418E7A7C">
      <w:start w:val="1"/>
      <w:numFmt w:val="lowerLetter"/>
      <w:lvlText w:val="(%1)"/>
      <w:lvlJc w:val="left"/>
      <w:pPr>
        <w:ind w:left="450" w:hanging="360"/>
      </w:pPr>
      <w:rPr>
        <w:rFonts w:hint="default"/>
      </w:rPr>
    </w:lvl>
    <w:lvl w:ilvl="1" w:tplc="82C8A54C" w:tentative="1">
      <w:start w:val="1"/>
      <w:numFmt w:val="bullet"/>
      <w:lvlText w:val="o"/>
      <w:lvlJc w:val="left"/>
      <w:pPr>
        <w:ind w:left="1440" w:hanging="360"/>
      </w:pPr>
      <w:rPr>
        <w:rFonts w:ascii="Courier New" w:hAnsi="Courier New" w:cs="Courier New" w:hint="default"/>
      </w:rPr>
    </w:lvl>
    <w:lvl w:ilvl="2" w:tplc="C526CA42" w:tentative="1">
      <w:start w:val="1"/>
      <w:numFmt w:val="bullet"/>
      <w:lvlText w:val=""/>
      <w:lvlJc w:val="left"/>
      <w:pPr>
        <w:ind w:left="2160" w:hanging="360"/>
      </w:pPr>
      <w:rPr>
        <w:rFonts w:ascii="Wingdings" w:hAnsi="Wingdings" w:hint="default"/>
      </w:rPr>
    </w:lvl>
    <w:lvl w:ilvl="3" w:tplc="EC4A7FD6" w:tentative="1">
      <w:start w:val="1"/>
      <w:numFmt w:val="bullet"/>
      <w:lvlText w:val=""/>
      <w:lvlJc w:val="left"/>
      <w:pPr>
        <w:ind w:left="2880" w:hanging="360"/>
      </w:pPr>
      <w:rPr>
        <w:rFonts w:ascii="Symbol" w:hAnsi="Symbol" w:hint="default"/>
      </w:rPr>
    </w:lvl>
    <w:lvl w:ilvl="4" w:tplc="D1E61F3A" w:tentative="1">
      <w:start w:val="1"/>
      <w:numFmt w:val="bullet"/>
      <w:lvlText w:val="o"/>
      <w:lvlJc w:val="left"/>
      <w:pPr>
        <w:ind w:left="3600" w:hanging="360"/>
      </w:pPr>
      <w:rPr>
        <w:rFonts w:ascii="Courier New" w:hAnsi="Courier New" w:cs="Courier New" w:hint="default"/>
      </w:rPr>
    </w:lvl>
    <w:lvl w:ilvl="5" w:tplc="528E6784" w:tentative="1">
      <w:start w:val="1"/>
      <w:numFmt w:val="bullet"/>
      <w:lvlText w:val=""/>
      <w:lvlJc w:val="left"/>
      <w:pPr>
        <w:ind w:left="4320" w:hanging="360"/>
      </w:pPr>
      <w:rPr>
        <w:rFonts w:ascii="Wingdings" w:hAnsi="Wingdings" w:hint="default"/>
      </w:rPr>
    </w:lvl>
    <w:lvl w:ilvl="6" w:tplc="8DA69906" w:tentative="1">
      <w:start w:val="1"/>
      <w:numFmt w:val="bullet"/>
      <w:lvlText w:val=""/>
      <w:lvlJc w:val="left"/>
      <w:pPr>
        <w:ind w:left="5040" w:hanging="360"/>
      </w:pPr>
      <w:rPr>
        <w:rFonts w:ascii="Symbol" w:hAnsi="Symbol" w:hint="default"/>
      </w:rPr>
    </w:lvl>
    <w:lvl w:ilvl="7" w:tplc="1C461B26" w:tentative="1">
      <w:start w:val="1"/>
      <w:numFmt w:val="bullet"/>
      <w:lvlText w:val="o"/>
      <w:lvlJc w:val="left"/>
      <w:pPr>
        <w:ind w:left="5760" w:hanging="360"/>
      </w:pPr>
      <w:rPr>
        <w:rFonts w:ascii="Courier New" w:hAnsi="Courier New" w:cs="Courier New" w:hint="default"/>
      </w:rPr>
    </w:lvl>
    <w:lvl w:ilvl="8" w:tplc="DE7A733C" w:tentative="1">
      <w:start w:val="1"/>
      <w:numFmt w:val="bullet"/>
      <w:lvlText w:val=""/>
      <w:lvlJc w:val="left"/>
      <w:pPr>
        <w:ind w:left="6480" w:hanging="360"/>
      </w:pPr>
      <w:rPr>
        <w:rFonts w:ascii="Wingdings" w:hAnsi="Wingdings" w:hint="default"/>
      </w:rPr>
    </w:lvl>
  </w:abstractNum>
  <w:abstractNum w:abstractNumId="21" w15:restartNumberingAfterBreak="0">
    <w:nsid w:val="2E7D3FFF"/>
    <w:multiLevelType w:val="hybridMultilevel"/>
    <w:tmpl w:val="DC3CADA6"/>
    <w:lvl w:ilvl="0" w:tplc="2FECC000">
      <w:start w:val="1"/>
      <w:numFmt w:val="decimal"/>
      <w:lvlText w:val="%1)"/>
      <w:lvlJc w:val="left"/>
      <w:pPr>
        <w:ind w:left="720" w:hanging="360"/>
      </w:pPr>
    </w:lvl>
    <w:lvl w:ilvl="1" w:tplc="58181B66">
      <w:start w:val="1"/>
      <w:numFmt w:val="decimal"/>
      <w:lvlText w:val="%2)"/>
      <w:lvlJc w:val="left"/>
      <w:pPr>
        <w:ind w:left="720" w:hanging="360"/>
      </w:pPr>
    </w:lvl>
    <w:lvl w:ilvl="2" w:tplc="8B98EDE2">
      <w:start w:val="1"/>
      <w:numFmt w:val="decimal"/>
      <w:lvlText w:val="%3)"/>
      <w:lvlJc w:val="left"/>
      <w:pPr>
        <w:ind w:left="720" w:hanging="360"/>
      </w:pPr>
    </w:lvl>
    <w:lvl w:ilvl="3" w:tplc="B9AA325A">
      <w:start w:val="1"/>
      <w:numFmt w:val="decimal"/>
      <w:lvlText w:val="%4)"/>
      <w:lvlJc w:val="left"/>
      <w:pPr>
        <w:ind w:left="720" w:hanging="360"/>
      </w:pPr>
    </w:lvl>
    <w:lvl w:ilvl="4" w:tplc="25AE0CD6">
      <w:start w:val="1"/>
      <w:numFmt w:val="decimal"/>
      <w:lvlText w:val="%5)"/>
      <w:lvlJc w:val="left"/>
      <w:pPr>
        <w:ind w:left="720" w:hanging="360"/>
      </w:pPr>
    </w:lvl>
    <w:lvl w:ilvl="5" w:tplc="E2D488C2">
      <w:start w:val="1"/>
      <w:numFmt w:val="decimal"/>
      <w:lvlText w:val="%6)"/>
      <w:lvlJc w:val="left"/>
      <w:pPr>
        <w:ind w:left="720" w:hanging="360"/>
      </w:pPr>
    </w:lvl>
    <w:lvl w:ilvl="6" w:tplc="E3605F96">
      <w:start w:val="1"/>
      <w:numFmt w:val="decimal"/>
      <w:lvlText w:val="%7)"/>
      <w:lvlJc w:val="left"/>
      <w:pPr>
        <w:ind w:left="720" w:hanging="360"/>
      </w:pPr>
    </w:lvl>
    <w:lvl w:ilvl="7" w:tplc="657EED28">
      <w:start w:val="1"/>
      <w:numFmt w:val="decimal"/>
      <w:lvlText w:val="%8)"/>
      <w:lvlJc w:val="left"/>
      <w:pPr>
        <w:ind w:left="720" w:hanging="360"/>
      </w:pPr>
    </w:lvl>
    <w:lvl w:ilvl="8" w:tplc="DCAA0EC8">
      <w:start w:val="1"/>
      <w:numFmt w:val="decimal"/>
      <w:lvlText w:val="%9)"/>
      <w:lvlJc w:val="left"/>
      <w:pPr>
        <w:ind w:left="720" w:hanging="360"/>
      </w:pPr>
    </w:lvl>
  </w:abstractNum>
  <w:abstractNum w:abstractNumId="22" w15:restartNumberingAfterBreak="0">
    <w:nsid w:val="2F8830C1"/>
    <w:multiLevelType w:val="hybridMultilevel"/>
    <w:tmpl w:val="57F81FD0"/>
    <w:lvl w:ilvl="0" w:tplc="FB241D90">
      <w:start w:val="1"/>
      <w:numFmt w:val="bullet"/>
      <w:lvlText w:val=""/>
      <w:lvlJc w:val="left"/>
      <w:pPr>
        <w:ind w:left="3381" w:hanging="360"/>
      </w:pPr>
      <w:rPr>
        <w:rFonts w:ascii="Symbol" w:hAnsi="Symbol" w:hint="default"/>
      </w:rPr>
    </w:lvl>
    <w:lvl w:ilvl="1" w:tplc="975E60E2" w:tentative="1">
      <w:start w:val="1"/>
      <w:numFmt w:val="bullet"/>
      <w:lvlText w:val="o"/>
      <w:lvlJc w:val="left"/>
      <w:pPr>
        <w:ind w:left="4101" w:hanging="360"/>
      </w:pPr>
      <w:rPr>
        <w:rFonts w:ascii="Courier New" w:hAnsi="Courier New" w:cs="Courier New" w:hint="default"/>
      </w:rPr>
    </w:lvl>
    <w:lvl w:ilvl="2" w:tplc="5C769BC4" w:tentative="1">
      <w:start w:val="1"/>
      <w:numFmt w:val="bullet"/>
      <w:lvlText w:val=""/>
      <w:lvlJc w:val="left"/>
      <w:pPr>
        <w:ind w:left="4821" w:hanging="360"/>
      </w:pPr>
      <w:rPr>
        <w:rFonts w:ascii="Wingdings" w:hAnsi="Wingdings" w:hint="default"/>
      </w:rPr>
    </w:lvl>
    <w:lvl w:ilvl="3" w:tplc="32C4D5D4" w:tentative="1">
      <w:start w:val="1"/>
      <w:numFmt w:val="bullet"/>
      <w:lvlText w:val=""/>
      <w:lvlJc w:val="left"/>
      <w:pPr>
        <w:ind w:left="5541" w:hanging="360"/>
      </w:pPr>
      <w:rPr>
        <w:rFonts w:ascii="Symbol" w:hAnsi="Symbol" w:hint="default"/>
      </w:rPr>
    </w:lvl>
    <w:lvl w:ilvl="4" w:tplc="B7084F44" w:tentative="1">
      <w:start w:val="1"/>
      <w:numFmt w:val="bullet"/>
      <w:lvlText w:val="o"/>
      <w:lvlJc w:val="left"/>
      <w:pPr>
        <w:ind w:left="6261" w:hanging="360"/>
      </w:pPr>
      <w:rPr>
        <w:rFonts w:ascii="Courier New" w:hAnsi="Courier New" w:cs="Courier New" w:hint="default"/>
      </w:rPr>
    </w:lvl>
    <w:lvl w:ilvl="5" w:tplc="56A098CC" w:tentative="1">
      <w:start w:val="1"/>
      <w:numFmt w:val="bullet"/>
      <w:lvlText w:val=""/>
      <w:lvlJc w:val="left"/>
      <w:pPr>
        <w:ind w:left="6981" w:hanging="360"/>
      </w:pPr>
      <w:rPr>
        <w:rFonts w:ascii="Wingdings" w:hAnsi="Wingdings" w:hint="default"/>
      </w:rPr>
    </w:lvl>
    <w:lvl w:ilvl="6" w:tplc="45C4C120" w:tentative="1">
      <w:start w:val="1"/>
      <w:numFmt w:val="bullet"/>
      <w:lvlText w:val=""/>
      <w:lvlJc w:val="left"/>
      <w:pPr>
        <w:ind w:left="7701" w:hanging="360"/>
      </w:pPr>
      <w:rPr>
        <w:rFonts w:ascii="Symbol" w:hAnsi="Symbol" w:hint="default"/>
      </w:rPr>
    </w:lvl>
    <w:lvl w:ilvl="7" w:tplc="8626DE5A" w:tentative="1">
      <w:start w:val="1"/>
      <w:numFmt w:val="bullet"/>
      <w:lvlText w:val="o"/>
      <w:lvlJc w:val="left"/>
      <w:pPr>
        <w:ind w:left="8421" w:hanging="360"/>
      </w:pPr>
      <w:rPr>
        <w:rFonts w:ascii="Courier New" w:hAnsi="Courier New" w:cs="Courier New" w:hint="default"/>
      </w:rPr>
    </w:lvl>
    <w:lvl w:ilvl="8" w:tplc="9C781252" w:tentative="1">
      <w:start w:val="1"/>
      <w:numFmt w:val="bullet"/>
      <w:lvlText w:val=""/>
      <w:lvlJc w:val="left"/>
      <w:pPr>
        <w:ind w:left="9141" w:hanging="360"/>
      </w:pPr>
      <w:rPr>
        <w:rFonts w:ascii="Wingdings" w:hAnsi="Wingdings" w:hint="default"/>
      </w:rPr>
    </w:lvl>
  </w:abstractNum>
  <w:abstractNum w:abstractNumId="23" w15:restartNumberingAfterBreak="0">
    <w:nsid w:val="323A0828"/>
    <w:multiLevelType w:val="hybridMultilevel"/>
    <w:tmpl w:val="F8100EA6"/>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3AB74D7"/>
    <w:multiLevelType w:val="hybridMultilevel"/>
    <w:tmpl w:val="7F94ED92"/>
    <w:lvl w:ilvl="0" w:tplc="6D3C0C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58459E"/>
    <w:multiLevelType w:val="hybridMultilevel"/>
    <w:tmpl w:val="AB440512"/>
    <w:lvl w:ilvl="0" w:tplc="FD762F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6D2499"/>
    <w:multiLevelType w:val="hybridMultilevel"/>
    <w:tmpl w:val="F8100EA6"/>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AA17A93"/>
    <w:multiLevelType w:val="hybridMultilevel"/>
    <w:tmpl w:val="01684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BA6450"/>
    <w:multiLevelType w:val="hybridMultilevel"/>
    <w:tmpl w:val="379A9F54"/>
    <w:lvl w:ilvl="0" w:tplc="EFF8AD6E">
      <w:start w:val="1"/>
      <w:numFmt w:val="decimal"/>
      <w:lvlText w:val="%1)"/>
      <w:lvlJc w:val="left"/>
      <w:pPr>
        <w:ind w:left="720" w:hanging="360"/>
      </w:pPr>
    </w:lvl>
    <w:lvl w:ilvl="1" w:tplc="010A3BE4">
      <w:start w:val="1"/>
      <w:numFmt w:val="decimal"/>
      <w:lvlText w:val="%2)"/>
      <w:lvlJc w:val="left"/>
      <w:pPr>
        <w:ind w:left="720" w:hanging="360"/>
      </w:pPr>
    </w:lvl>
    <w:lvl w:ilvl="2" w:tplc="F10CD84C">
      <w:start w:val="1"/>
      <w:numFmt w:val="decimal"/>
      <w:lvlText w:val="%3)"/>
      <w:lvlJc w:val="left"/>
      <w:pPr>
        <w:ind w:left="720" w:hanging="360"/>
      </w:pPr>
    </w:lvl>
    <w:lvl w:ilvl="3" w:tplc="73889008">
      <w:start w:val="1"/>
      <w:numFmt w:val="decimal"/>
      <w:lvlText w:val="%4)"/>
      <w:lvlJc w:val="left"/>
      <w:pPr>
        <w:ind w:left="720" w:hanging="360"/>
      </w:pPr>
    </w:lvl>
    <w:lvl w:ilvl="4" w:tplc="1DA240A2">
      <w:start w:val="1"/>
      <w:numFmt w:val="decimal"/>
      <w:lvlText w:val="%5)"/>
      <w:lvlJc w:val="left"/>
      <w:pPr>
        <w:ind w:left="720" w:hanging="360"/>
      </w:pPr>
    </w:lvl>
    <w:lvl w:ilvl="5" w:tplc="EAD48D56">
      <w:start w:val="1"/>
      <w:numFmt w:val="decimal"/>
      <w:lvlText w:val="%6)"/>
      <w:lvlJc w:val="left"/>
      <w:pPr>
        <w:ind w:left="720" w:hanging="360"/>
      </w:pPr>
    </w:lvl>
    <w:lvl w:ilvl="6" w:tplc="AE52360A">
      <w:start w:val="1"/>
      <w:numFmt w:val="decimal"/>
      <w:lvlText w:val="%7)"/>
      <w:lvlJc w:val="left"/>
      <w:pPr>
        <w:ind w:left="720" w:hanging="360"/>
      </w:pPr>
    </w:lvl>
    <w:lvl w:ilvl="7" w:tplc="A72261D4">
      <w:start w:val="1"/>
      <w:numFmt w:val="decimal"/>
      <w:lvlText w:val="%8)"/>
      <w:lvlJc w:val="left"/>
      <w:pPr>
        <w:ind w:left="720" w:hanging="360"/>
      </w:pPr>
    </w:lvl>
    <w:lvl w:ilvl="8" w:tplc="5F9C7DA6">
      <w:start w:val="1"/>
      <w:numFmt w:val="decimal"/>
      <w:lvlText w:val="%9)"/>
      <w:lvlJc w:val="left"/>
      <w:pPr>
        <w:ind w:left="720" w:hanging="360"/>
      </w:pPr>
    </w:lvl>
  </w:abstractNum>
  <w:abstractNum w:abstractNumId="29" w15:restartNumberingAfterBreak="0">
    <w:nsid w:val="424876FF"/>
    <w:multiLevelType w:val="hybridMultilevel"/>
    <w:tmpl w:val="0DAA7300"/>
    <w:lvl w:ilvl="0" w:tplc="AF7467DC">
      <w:start w:val="1"/>
      <w:numFmt w:val="decimal"/>
      <w:lvlText w:val="%1)"/>
      <w:lvlJc w:val="left"/>
      <w:pPr>
        <w:ind w:left="1080" w:hanging="360"/>
      </w:pPr>
    </w:lvl>
    <w:lvl w:ilvl="1" w:tplc="60B4382C">
      <w:start w:val="1"/>
      <w:numFmt w:val="decimal"/>
      <w:lvlText w:val="%2)"/>
      <w:lvlJc w:val="left"/>
      <w:pPr>
        <w:ind w:left="720" w:hanging="360"/>
      </w:pPr>
    </w:lvl>
    <w:lvl w:ilvl="2" w:tplc="62C6A832">
      <w:start w:val="1"/>
      <w:numFmt w:val="decimal"/>
      <w:lvlText w:val="%3)"/>
      <w:lvlJc w:val="left"/>
      <w:pPr>
        <w:ind w:left="1080" w:hanging="360"/>
      </w:pPr>
    </w:lvl>
    <w:lvl w:ilvl="3" w:tplc="165C09C4">
      <w:start w:val="1"/>
      <w:numFmt w:val="decimal"/>
      <w:lvlText w:val="%4)"/>
      <w:lvlJc w:val="left"/>
      <w:pPr>
        <w:ind w:left="1080" w:hanging="360"/>
      </w:pPr>
    </w:lvl>
    <w:lvl w:ilvl="4" w:tplc="2012C4C2">
      <w:start w:val="1"/>
      <w:numFmt w:val="decimal"/>
      <w:lvlText w:val="%5)"/>
      <w:lvlJc w:val="left"/>
      <w:pPr>
        <w:ind w:left="1080" w:hanging="360"/>
      </w:pPr>
    </w:lvl>
    <w:lvl w:ilvl="5" w:tplc="F906FD04">
      <w:start w:val="1"/>
      <w:numFmt w:val="decimal"/>
      <w:lvlText w:val="%6)"/>
      <w:lvlJc w:val="left"/>
      <w:pPr>
        <w:ind w:left="1080" w:hanging="360"/>
      </w:pPr>
    </w:lvl>
    <w:lvl w:ilvl="6" w:tplc="09DECDCE">
      <w:start w:val="1"/>
      <w:numFmt w:val="decimal"/>
      <w:lvlText w:val="%7)"/>
      <w:lvlJc w:val="left"/>
      <w:pPr>
        <w:ind w:left="1080" w:hanging="360"/>
      </w:pPr>
    </w:lvl>
    <w:lvl w:ilvl="7" w:tplc="E536D1DE">
      <w:start w:val="1"/>
      <w:numFmt w:val="decimal"/>
      <w:lvlText w:val="%8)"/>
      <w:lvlJc w:val="left"/>
      <w:pPr>
        <w:ind w:left="1080" w:hanging="360"/>
      </w:pPr>
    </w:lvl>
    <w:lvl w:ilvl="8" w:tplc="EFD08400">
      <w:start w:val="1"/>
      <w:numFmt w:val="decimal"/>
      <w:lvlText w:val="%9)"/>
      <w:lvlJc w:val="left"/>
      <w:pPr>
        <w:ind w:left="1080" w:hanging="360"/>
      </w:pPr>
    </w:lvl>
  </w:abstractNum>
  <w:abstractNum w:abstractNumId="30" w15:restartNumberingAfterBreak="0">
    <w:nsid w:val="45F32B6E"/>
    <w:multiLevelType w:val="hybridMultilevel"/>
    <w:tmpl w:val="F8100EA6"/>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C8E336A"/>
    <w:multiLevelType w:val="hybridMultilevel"/>
    <w:tmpl w:val="236ADA8A"/>
    <w:lvl w:ilvl="0" w:tplc="86A4CF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B56CB9"/>
    <w:multiLevelType w:val="hybridMultilevel"/>
    <w:tmpl w:val="8B525056"/>
    <w:lvl w:ilvl="0" w:tplc="8A72A1A8">
      <w:start w:val="1"/>
      <w:numFmt w:val="bullet"/>
      <w:lvlText w:val=""/>
      <w:lvlJc w:val="left"/>
      <w:pPr>
        <w:ind w:left="1440" w:hanging="360"/>
      </w:pPr>
      <w:rPr>
        <w:rFonts w:ascii="Symbol" w:hAnsi="Symbol"/>
      </w:rPr>
    </w:lvl>
    <w:lvl w:ilvl="1" w:tplc="5BFA1020">
      <w:start w:val="1"/>
      <w:numFmt w:val="bullet"/>
      <w:lvlText w:val=""/>
      <w:lvlJc w:val="left"/>
      <w:pPr>
        <w:ind w:left="2160" w:hanging="360"/>
      </w:pPr>
      <w:rPr>
        <w:rFonts w:ascii="Symbol" w:hAnsi="Symbol"/>
      </w:rPr>
    </w:lvl>
    <w:lvl w:ilvl="2" w:tplc="969A32D0">
      <w:start w:val="1"/>
      <w:numFmt w:val="bullet"/>
      <w:lvlText w:val=""/>
      <w:lvlJc w:val="left"/>
      <w:pPr>
        <w:ind w:left="1440" w:hanging="360"/>
      </w:pPr>
      <w:rPr>
        <w:rFonts w:ascii="Symbol" w:hAnsi="Symbol"/>
      </w:rPr>
    </w:lvl>
    <w:lvl w:ilvl="3" w:tplc="A4E8CF0C">
      <w:start w:val="1"/>
      <w:numFmt w:val="bullet"/>
      <w:lvlText w:val=""/>
      <w:lvlJc w:val="left"/>
      <w:pPr>
        <w:ind w:left="1440" w:hanging="360"/>
      </w:pPr>
      <w:rPr>
        <w:rFonts w:ascii="Symbol" w:hAnsi="Symbol"/>
      </w:rPr>
    </w:lvl>
    <w:lvl w:ilvl="4" w:tplc="9C6EBCAA">
      <w:start w:val="1"/>
      <w:numFmt w:val="bullet"/>
      <w:lvlText w:val=""/>
      <w:lvlJc w:val="left"/>
      <w:pPr>
        <w:ind w:left="1440" w:hanging="360"/>
      </w:pPr>
      <w:rPr>
        <w:rFonts w:ascii="Symbol" w:hAnsi="Symbol"/>
      </w:rPr>
    </w:lvl>
    <w:lvl w:ilvl="5" w:tplc="6E46E020">
      <w:start w:val="1"/>
      <w:numFmt w:val="bullet"/>
      <w:lvlText w:val=""/>
      <w:lvlJc w:val="left"/>
      <w:pPr>
        <w:ind w:left="1440" w:hanging="360"/>
      </w:pPr>
      <w:rPr>
        <w:rFonts w:ascii="Symbol" w:hAnsi="Symbol"/>
      </w:rPr>
    </w:lvl>
    <w:lvl w:ilvl="6" w:tplc="D9449570">
      <w:start w:val="1"/>
      <w:numFmt w:val="bullet"/>
      <w:lvlText w:val=""/>
      <w:lvlJc w:val="left"/>
      <w:pPr>
        <w:ind w:left="1440" w:hanging="360"/>
      </w:pPr>
      <w:rPr>
        <w:rFonts w:ascii="Symbol" w:hAnsi="Symbol"/>
      </w:rPr>
    </w:lvl>
    <w:lvl w:ilvl="7" w:tplc="810AE5AC">
      <w:start w:val="1"/>
      <w:numFmt w:val="bullet"/>
      <w:lvlText w:val=""/>
      <w:lvlJc w:val="left"/>
      <w:pPr>
        <w:ind w:left="1440" w:hanging="360"/>
      </w:pPr>
      <w:rPr>
        <w:rFonts w:ascii="Symbol" w:hAnsi="Symbol"/>
      </w:rPr>
    </w:lvl>
    <w:lvl w:ilvl="8" w:tplc="7EB42EC8">
      <w:start w:val="1"/>
      <w:numFmt w:val="bullet"/>
      <w:lvlText w:val=""/>
      <w:lvlJc w:val="left"/>
      <w:pPr>
        <w:ind w:left="1440" w:hanging="360"/>
      </w:pPr>
      <w:rPr>
        <w:rFonts w:ascii="Symbol" w:hAnsi="Symbol"/>
      </w:rPr>
    </w:lvl>
  </w:abstractNum>
  <w:abstractNum w:abstractNumId="33" w15:restartNumberingAfterBreak="0">
    <w:nsid w:val="4DF916AE"/>
    <w:multiLevelType w:val="hybridMultilevel"/>
    <w:tmpl w:val="61961402"/>
    <w:lvl w:ilvl="0" w:tplc="27C03E16">
      <w:start w:val="1"/>
      <w:numFmt w:val="decimal"/>
      <w:lvlText w:val="%1."/>
      <w:lvlJc w:val="left"/>
      <w:pPr>
        <w:tabs>
          <w:tab w:val="num" w:pos="720"/>
        </w:tabs>
        <w:ind w:left="720" w:hanging="360"/>
      </w:pPr>
    </w:lvl>
    <w:lvl w:ilvl="1" w:tplc="27C03E16">
      <w:start w:val="1"/>
      <w:numFmt w:val="decimal"/>
      <w:lvlText w:val="%2."/>
      <w:lvlJc w:val="left"/>
      <w:pPr>
        <w:ind w:left="360" w:hanging="360"/>
      </w:pPr>
    </w:lvl>
    <w:lvl w:ilvl="2" w:tplc="7DCC59D4">
      <w:numFmt w:val="bullet"/>
      <w:lvlText w:val="-"/>
      <w:lvlJc w:val="left"/>
      <w:pPr>
        <w:ind w:left="2340" w:hanging="360"/>
      </w:pPr>
      <w:rPr>
        <w:rFonts w:ascii="Times New Roman" w:eastAsia="Times New Roman" w:hAnsi="Times New Roman" w:cs="Times New Roman" w:hint="default"/>
      </w:rPr>
    </w:lvl>
    <w:lvl w:ilvl="3" w:tplc="820A52B4">
      <w:start w:val="1"/>
      <w:numFmt w:val="decimal"/>
      <w:lvlText w:val="%4."/>
      <w:lvlJc w:val="left"/>
      <w:pPr>
        <w:tabs>
          <w:tab w:val="num" w:pos="2880"/>
        </w:tabs>
        <w:ind w:left="2880" w:hanging="360"/>
      </w:pPr>
      <w:rPr>
        <w:rFonts w:cs="Times New Roman"/>
      </w:rPr>
    </w:lvl>
    <w:lvl w:ilvl="4" w:tplc="51D25268">
      <w:start w:val="1"/>
      <w:numFmt w:val="lowerLetter"/>
      <w:lvlText w:val="%5."/>
      <w:lvlJc w:val="left"/>
      <w:pPr>
        <w:tabs>
          <w:tab w:val="num" w:pos="3600"/>
        </w:tabs>
        <w:ind w:left="3600" w:hanging="360"/>
      </w:pPr>
      <w:rPr>
        <w:rFonts w:cs="Times New Roman"/>
      </w:rPr>
    </w:lvl>
    <w:lvl w:ilvl="5" w:tplc="DAB4C97C">
      <w:start w:val="1"/>
      <w:numFmt w:val="lowerRoman"/>
      <w:lvlText w:val="%6."/>
      <w:lvlJc w:val="right"/>
      <w:pPr>
        <w:tabs>
          <w:tab w:val="num" w:pos="4320"/>
        </w:tabs>
        <w:ind w:left="4320" w:hanging="180"/>
      </w:pPr>
      <w:rPr>
        <w:rFonts w:cs="Times New Roman"/>
      </w:rPr>
    </w:lvl>
    <w:lvl w:ilvl="6" w:tplc="38269072">
      <w:start w:val="1"/>
      <w:numFmt w:val="decimal"/>
      <w:lvlText w:val="%7."/>
      <w:lvlJc w:val="left"/>
      <w:pPr>
        <w:tabs>
          <w:tab w:val="num" w:pos="5040"/>
        </w:tabs>
        <w:ind w:left="5040" w:hanging="360"/>
      </w:pPr>
      <w:rPr>
        <w:rFonts w:cs="Times New Roman"/>
      </w:rPr>
    </w:lvl>
    <w:lvl w:ilvl="7" w:tplc="0330AE18">
      <w:start w:val="1"/>
      <w:numFmt w:val="lowerLetter"/>
      <w:lvlText w:val="%8."/>
      <w:lvlJc w:val="left"/>
      <w:pPr>
        <w:tabs>
          <w:tab w:val="num" w:pos="5760"/>
        </w:tabs>
        <w:ind w:left="5760" w:hanging="360"/>
      </w:pPr>
      <w:rPr>
        <w:rFonts w:cs="Times New Roman"/>
      </w:rPr>
    </w:lvl>
    <w:lvl w:ilvl="8" w:tplc="6B40D68C">
      <w:start w:val="1"/>
      <w:numFmt w:val="lowerRoman"/>
      <w:lvlText w:val="%9."/>
      <w:lvlJc w:val="right"/>
      <w:pPr>
        <w:tabs>
          <w:tab w:val="num" w:pos="6480"/>
        </w:tabs>
        <w:ind w:left="6480" w:hanging="180"/>
      </w:pPr>
      <w:rPr>
        <w:rFonts w:cs="Times New Roman"/>
      </w:rPr>
    </w:lvl>
  </w:abstractNum>
  <w:abstractNum w:abstractNumId="34" w15:restartNumberingAfterBreak="0">
    <w:nsid w:val="50E47D75"/>
    <w:multiLevelType w:val="hybridMultilevel"/>
    <w:tmpl w:val="2C8A34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2F13C28"/>
    <w:multiLevelType w:val="hybridMultilevel"/>
    <w:tmpl w:val="1890BB58"/>
    <w:lvl w:ilvl="0" w:tplc="814481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4395B81"/>
    <w:multiLevelType w:val="hybridMultilevel"/>
    <w:tmpl w:val="B0AA1D7C"/>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890616"/>
    <w:multiLevelType w:val="hybridMultilevel"/>
    <w:tmpl w:val="77FEB08C"/>
    <w:lvl w:ilvl="0" w:tplc="84CAD3C6">
      <w:start w:val="1"/>
      <w:numFmt w:val="decimal"/>
      <w:lvlText w:val="%1)"/>
      <w:lvlJc w:val="left"/>
      <w:pPr>
        <w:ind w:left="720" w:hanging="360"/>
      </w:pPr>
    </w:lvl>
    <w:lvl w:ilvl="1" w:tplc="0C7E8B2C">
      <w:start w:val="1"/>
      <w:numFmt w:val="decimal"/>
      <w:lvlText w:val="%2)"/>
      <w:lvlJc w:val="left"/>
      <w:pPr>
        <w:ind w:left="720" w:hanging="360"/>
      </w:pPr>
    </w:lvl>
    <w:lvl w:ilvl="2" w:tplc="7E3ADA60">
      <w:start w:val="1"/>
      <w:numFmt w:val="decimal"/>
      <w:lvlText w:val="%3)"/>
      <w:lvlJc w:val="left"/>
      <w:pPr>
        <w:ind w:left="720" w:hanging="360"/>
      </w:pPr>
    </w:lvl>
    <w:lvl w:ilvl="3" w:tplc="4E30FB14">
      <w:start w:val="1"/>
      <w:numFmt w:val="decimal"/>
      <w:lvlText w:val="%4)"/>
      <w:lvlJc w:val="left"/>
      <w:pPr>
        <w:ind w:left="720" w:hanging="360"/>
      </w:pPr>
    </w:lvl>
    <w:lvl w:ilvl="4" w:tplc="D85C048E">
      <w:start w:val="1"/>
      <w:numFmt w:val="decimal"/>
      <w:lvlText w:val="%5)"/>
      <w:lvlJc w:val="left"/>
      <w:pPr>
        <w:ind w:left="720" w:hanging="360"/>
      </w:pPr>
    </w:lvl>
    <w:lvl w:ilvl="5" w:tplc="286AD76C">
      <w:start w:val="1"/>
      <w:numFmt w:val="decimal"/>
      <w:lvlText w:val="%6)"/>
      <w:lvlJc w:val="left"/>
      <w:pPr>
        <w:ind w:left="720" w:hanging="360"/>
      </w:pPr>
    </w:lvl>
    <w:lvl w:ilvl="6" w:tplc="E2BA7EC8">
      <w:start w:val="1"/>
      <w:numFmt w:val="decimal"/>
      <w:lvlText w:val="%7)"/>
      <w:lvlJc w:val="left"/>
      <w:pPr>
        <w:ind w:left="720" w:hanging="360"/>
      </w:pPr>
    </w:lvl>
    <w:lvl w:ilvl="7" w:tplc="1CE6EF40">
      <w:start w:val="1"/>
      <w:numFmt w:val="decimal"/>
      <w:lvlText w:val="%8)"/>
      <w:lvlJc w:val="left"/>
      <w:pPr>
        <w:ind w:left="720" w:hanging="360"/>
      </w:pPr>
    </w:lvl>
    <w:lvl w:ilvl="8" w:tplc="1098F86A">
      <w:start w:val="1"/>
      <w:numFmt w:val="decimal"/>
      <w:lvlText w:val="%9)"/>
      <w:lvlJc w:val="left"/>
      <w:pPr>
        <w:ind w:left="720" w:hanging="360"/>
      </w:pPr>
    </w:lvl>
  </w:abstractNum>
  <w:abstractNum w:abstractNumId="38" w15:restartNumberingAfterBreak="0">
    <w:nsid w:val="573D1961"/>
    <w:multiLevelType w:val="hybridMultilevel"/>
    <w:tmpl w:val="F8100EA6"/>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7701D8C"/>
    <w:multiLevelType w:val="hybridMultilevel"/>
    <w:tmpl w:val="1890BB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7842284"/>
    <w:multiLevelType w:val="hybridMultilevel"/>
    <w:tmpl w:val="355EDF7A"/>
    <w:lvl w:ilvl="0" w:tplc="4A727E24">
      <w:start w:val="1"/>
      <w:numFmt w:val="lowerRoman"/>
      <w:lvlText w:val="%1."/>
      <w:lvlJc w:val="left"/>
      <w:pPr>
        <w:ind w:left="1080" w:hanging="720"/>
      </w:pPr>
      <w:rPr>
        <w:rFonts w:hint="default"/>
      </w:rPr>
    </w:lvl>
    <w:lvl w:ilvl="1" w:tplc="B3404708" w:tentative="1">
      <w:start w:val="1"/>
      <w:numFmt w:val="lowerLetter"/>
      <w:lvlText w:val="%2."/>
      <w:lvlJc w:val="left"/>
      <w:pPr>
        <w:ind w:left="1440" w:hanging="360"/>
      </w:pPr>
    </w:lvl>
    <w:lvl w:ilvl="2" w:tplc="86A6F3DA" w:tentative="1">
      <w:start w:val="1"/>
      <w:numFmt w:val="lowerRoman"/>
      <w:lvlText w:val="%3."/>
      <w:lvlJc w:val="right"/>
      <w:pPr>
        <w:ind w:left="2160" w:hanging="180"/>
      </w:pPr>
    </w:lvl>
    <w:lvl w:ilvl="3" w:tplc="8F40FFD0" w:tentative="1">
      <w:start w:val="1"/>
      <w:numFmt w:val="decimal"/>
      <w:lvlText w:val="%4."/>
      <w:lvlJc w:val="left"/>
      <w:pPr>
        <w:ind w:left="2880" w:hanging="360"/>
      </w:pPr>
    </w:lvl>
    <w:lvl w:ilvl="4" w:tplc="5C78BAAA" w:tentative="1">
      <w:start w:val="1"/>
      <w:numFmt w:val="lowerLetter"/>
      <w:lvlText w:val="%5."/>
      <w:lvlJc w:val="left"/>
      <w:pPr>
        <w:ind w:left="3600" w:hanging="360"/>
      </w:pPr>
    </w:lvl>
    <w:lvl w:ilvl="5" w:tplc="9830FA12" w:tentative="1">
      <w:start w:val="1"/>
      <w:numFmt w:val="lowerRoman"/>
      <w:lvlText w:val="%6."/>
      <w:lvlJc w:val="right"/>
      <w:pPr>
        <w:ind w:left="4320" w:hanging="180"/>
      </w:pPr>
    </w:lvl>
    <w:lvl w:ilvl="6" w:tplc="2A1CD248" w:tentative="1">
      <w:start w:val="1"/>
      <w:numFmt w:val="decimal"/>
      <w:lvlText w:val="%7."/>
      <w:lvlJc w:val="left"/>
      <w:pPr>
        <w:ind w:left="5040" w:hanging="360"/>
      </w:pPr>
    </w:lvl>
    <w:lvl w:ilvl="7" w:tplc="9D9E32BE" w:tentative="1">
      <w:start w:val="1"/>
      <w:numFmt w:val="lowerLetter"/>
      <w:lvlText w:val="%8."/>
      <w:lvlJc w:val="left"/>
      <w:pPr>
        <w:ind w:left="5760" w:hanging="360"/>
      </w:pPr>
    </w:lvl>
    <w:lvl w:ilvl="8" w:tplc="EF30A934" w:tentative="1">
      <w:start w:val="1"/>
      <w:numFmt w:val="lowerRoman"/>
      <w:lvlText w:val="%9."/>
      <w:lvlJc w:val="right"/>
      <w:pPr>
        <w:ind w:left="6480" w:hanging="180"/>
      </w:pPr>
    </w:lvl>
  </w:abstractNum>
  <w:abstractNum w:abstractNumId="41" w15:restartNumberingAfterBreak="0">
    <w:nsid w:val="5B2A1FE9"/>
    <w:multiLevelType w:val="hybridMultilevel"/>
    <w:tmpl w:val="D9D0B65E"/>
    <w:lvl w:ilvl="0" w:tplc="D160E1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FC2591"/>
    <w:multiLevelType w:val="hybridMultilevel"/>
    <w:tmpl w:val="8B5CE84C"/>
    <w:lvl w:ilvl="0" w:tplc="092AE4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DB94D55"/>
    <w:multiLevelType w:val="hybridMultilevel"/>
    <w:tmpl w:val="372E6836"/>
    <w:lvl w:ilvl="0" w:tplc="DA14CD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055698F"/>
    <w:multiLevelType w:val="hybridMultilevel"/>
    <w:tmpl w:val="64BE5DB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35908FB"/>
    <w:multiLevelType w:val="hybridMultilevel"/>
    <w:tmpl w:val="BC8E1964"/>
    <w:lvl w:ilvl="0" w:tplc="A656C7B6">
      <w:start w:val="1"/>
      <w:numFmt w:val="lowerRoman"/>
      <w:lvlText w:val="%1."/>
      <w:lvlJc w:val="right"/>
      <w:pPr>
        <w:ind w:left="720" w:hanging="360"/>
      </w:pPr>
      <w:rPr>
        <w:rFonts w:hint="default"/>
      </w:rPr>
    </w:lvl>
    <w:lvl w:ilvl="1" w:tplc="0ED0C276" w:tentative="1">
      <w:start w:val="1"/>
      <w:numFmt w:val="bullet"/>
      <w:lvlText w:val="o"/>
      <w:lvlJc w:val="left"/>
      <w:pPr>
        <w:ind w:left="1440" w:hanging="360"/>
      </w:pPr>
      <w:rPr>
        <w:rFonts w:ascii="Courier New" w:hAnsi="Courier New" w:cs="Courier New" w:hint="default"/>
      </w:rPr>
    </w:lvl>
    <w:lvl w:ilvl="2" w:tplc="B7E419F0" w:tentative="1">
      <w:start w:val="1"/>
      <w:numFmt w:val="bullet"/>
      <w:lvlText w:val=""/>
      <w:lvlJc w:val="left"/>
      <w:pPr>
        <w:ind w:left="2160" w:hanging="360"/>
      </w:pPr>
      <w:rPr>
        <w:rFonts w:ascii="Wingdings" w:hAnsi="Wingdings" w:hint="default"/>
      </w:rPr>
    </w:lvl>
    <w:lvl w:ilvl="3" w:tplc="8A56A626" w:tentative="1">
      <w:start w:val="1"/>
      <w:numFmt w:val="bullet"/>
      <w:lvlText w:val=""/>
      <w:lvlJc w:val="left"/>
      <w:pPr>
        <w:ind w:left="2880" w:hanging="360"/>
      </w:pPr>
      <w:rPr>
        <w:rFonts w:ascii="Symbol" w:hAnsi="Symbol" w:hint="default"/>
      </w:rPr>
    </w:lvl>
    <w:lvl w:ilvl="4" w:tplc="75B03B2E" w:tentative="1">
      <w:start w:val="1"/>
      <w:numFmt w:val="bullet"/>
      <w:lvlText w:val="o"/>
      <w:lvlJc w:val="left"/>
      <w:pPr>
        <w:ind w:left="3600" w:hanging="360"/>
      </w:pPr>
      <w:rPr>
        <w:rFonts w:ascii="Courier New" w:hAnsi="Courier New" w:cs="Courier New" w:hint="default"/>
      </w:rPr>
    </w:lvl>
    <w:lvl w:ilvl="5" w:tplc="9ED6EC04" w:tentative="1">
      <w:start w:val="1"/>
      <w:numFmt w:val="bullet"/>
      <w:lvlText w:val=""/>
      <w:lvlJc w:val="left"/>
      <w:pPr>
        <w:ind w:left="4320" w:hanging="360"/>
      </w:pPr>
      <w:rPr>
        <w:rFonts w:ascii="Wingdings" w:hAnsi="Wingdings" w:hint="default"/>
      </w:rPr>
    </w:lvl>
    <w:lvl w:ilvl="6" w:tplc="16787422" w:tentative="1">
      <w:start w:val="1"/>
      <w:numFmt w:val="bullet"/>
      <w:lvlText w:val=""/>
      <w:lvlJc w:val="left"/>
      <w:pPr>
        <w:ind w:left="5040" w:hanging="360"/>
      </w:pPr>
      <w:rPr>
        <w:rFonts w:ascii="Symbol" w:hAnsi="Symbol" w:hint="default"/>
      </w:rPr>
    </w:lvl>
    <w:lvl w:ilvl="7" w:tplc="CABC3068" w:tentative="1">
      <w:start w:val="1"/>
      <w:numFmt w:val="bullet"/>
      <w:lvlText w:val="o"/>
      <w:lvlJc w:val="left"/>
      <w:pPr>
        <w:ind w:left="5760" w:hanging="360"/>
      </w:pPr>
      <w:rPr>
        <w:rFonts w:ascii="Courier New" w:hAnsi="Courier New" w:cs="Courier New" w:hint="default"/>
      </w:rPr>
    </w:lvl>
    <w:lvl w:ilvl="8" w:tplc="66ECEF44" w:tentative="1">
      <w:start w:val="1"/>
      <w:numFmt w:val="bullet"/>
      <w:lvlText w:val=""/>
      <w:lvlJc w:val="left"/>
      <w:pPr>
        <w:ind w:left="6480" w:hanging="360"/>
      </w:pPr>
      <w:rPr>
        <w:rFonts w:ascii="Wingdings" w:hAnsi="Wingdings" w:hint="default"/>
      </w:rPr>
    </w:lvl>
  </w:abstractNum>
  <w:abstractNum w:abstractNumId="46" w15:restartNumberingAfterBreak="0">
    <w:nsid w:val="63795AD2"/>
    <w:multiLevelType w:val="hybridMultilevel"/>
    <w:tmpl w:val="9BDA8324"/>
    <w:lvl w:ilvl="0" w:tplc="38D6C4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39C1F63"/>
    <w:multiLevelType w:val="hybridMultilevel"/>
    <w:tmpl w:val="9FD65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4A903EA"/>
    <w:multiLevelType w:val="hybridMultilevel"/>
    <w:tmpl w:val="B83A2CCE"/>
    <w:lvl w:ilvl="0" w:tplc="2CC2689C">
      <w:start w:val="1"/>
      <w:numFmt w:val="decimal"/>
      <w:lvlText w:val="%1)"/>
      <w:lvlJc w:val="left"/>
      <w:pPr>
        <w:ind w:left="720" w:hanging="360"/>
      </w:pPr>
    </w:lvl>
    <w:lvl w:ilvl="1" w:tplc="AE02388E">
      <w:start w:val="1"/>
      <w:numFmt w:val="decimal"/>
      <w:lvlText w:val="%2)"/>
      <w:lvlJc w:val="left"/>
      <w:pPr>
        <w:ind w:left="720" w:hanging="360"/>
      </w:pPr>
    </w:lvl>
    <w:lvl w:ilvl="2" w:tplc="1E307874">
      <w:start w:val="1"/>
      <w:numFmt w:val="decimal"/>
      <w:lvlText w:val="%3)"/>
      <w:lvlJc w:val="left"/>
      <w:pPr>
        <w:ind w:left="720" w:hanging="360"/>
      </w:pPr>
    </w:lvl>
    <w:lvl w:ilvl="3" w:tplc="9C7A704A">
      <w:start w:val="1"/>
      <w:numFmt w:val="decimal"/>
      <w:lvlText w:val="%4)"/>
      <w:lvlJc w:val="left"/>
      <w:pPr>
        <w:ind w:left="720" w:hanging="360"/>
      </w:pPr>
    </w:lvl>
    <w:lvl w:ilvl="4" w:tplc="3E58344A">
      <w:start w:val="1"/>
      <w:numFmt w:val="decimal"/>
      <w:lvlText w:val="%5)"/>
      <w:lvlJc w:val="left"/>
      <w:pPr>
        <w:ind w:left="720" w:hanging="360"/>
      </w:pPr>
    </w:lvl>
    <w:lvl w:ilvl="5" w:tplc="6F3A9910">
      <w:start w:val="1"/>
      <w:numFmt w:val="decimal"/>
      <w:lvlText w:val="%6)"/>
      <w:lvlJc w:val="left"/>
      <w:pPr>
        <w:ind w:left="720" w:hanging="360"/>
      </w:pPr>
    </w:lvl>
    <w:lvl w:ilvl="6" w:tplc="686A445A">
      <w:start w:val="1"/>
      <w:numFmt w:val="decimal"/>
      <w:lvlText w:val="%7)"/>
      <w:lvlJc w:val="left"/>
      <w:pPr>
        <w:ind w:left="720" w:hanging="360"/>
      </w:pPr>
    </w:lvl>
    <w:lvl w:ilvl="7" w:tplc="ABB6E0AA">
      <w:start w:val="1"/>
      <w:numFmt w:val="decimal"/>
      <w:lvlText w:val="%8)"/>
      <w:lvlJc w:val="left"/>
      <w:pPr>
        <w:ind w:left="720" w:hanging="360"/>
      </w:pPr>
    </w:lvl>
    <w:lvl w:ilvl="8" w:tplc="99A0398E">
      <w:start w:val="1"/>
      <w:numFmt w:val="decimal"/>
      <w:lvlText w:val="%9)"/>
      <w:lvlJc w:val="left"/>
      <w:pPr>
        <w:ind w:left="720" w:hanging="360"/>
      </w:pPr>
    </w:lvl>
  </w:abstractNum>
  <w:abstractNum w:abstractNumId="49" w15:restartNumberingAfterBreak="0">
    <w:nsid w:val="672B22AA"/>
    <w:multiLevelType w:val="hybridMultilevel"/>
    <w:tmpl w:val="66C615D8"/>
    <w:lvl w:ilvl="0" w:tplc="12EC6770">
      <w:start w:val="1"/>
      <w:numFmt w:val="decimal"/>
      <w:lvlText w:val="%1."/>
      <w:lvlJc w:val="left"/>
      <w:pPr>
        <w:ind w:left="36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EE3034"/>
    <w:multiLevelType w:val="hybridMultilevel"/>
    <w:tmpl w:val="AD6218F2"/>
    <w:lvl w:ilvl="0" w:tplc="65EA56D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C2D4550"/>
    <w:multiLevelType w:val="hybridMultilevel"/>
    <w:tmpl w:val="E514EA42"/>
    <w:lvl w:ilvl="0" w:tplc="626C3F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E296930"/>
    <w:multiLevelType w:val="hybridMultilevel"/>
    <w:tmpl w:val="45B8295E"/>
    <w:lvl w:ilvl="0" w:tplc="609A63E8">
      <w:start w:val="1"/>
      <w:numFmt w:val="lowerRoman"/>
      <w:lvlText w:val="%1."/>
      <w:lvlJc w:val="right"/>
      <w:pPr>
        <w:ind w:left="720" w:hanging="360"/>
      </w:pPr>
    </w:lvl>
    <w:lvl w:ilvl="1" w:tplc="2BD86960" w:tentative="1">
      <w:start w:val="1"/>
      <w:numFmt w:val="lowerLetter"/>
      <w:lvlText w:val="%2."/>
      <w:lvlJc w:val="left"/>
      <w:pPr>
        <w:ind w:left="1440" w:hanging="360"/>
      </w:pPr>
    </w:lvl>
    <w:lvl w:ilvl="2" w:tplc="0CF45EB0" w:tentative="1">
      <w:start w:val="1"/>
      <w:numFmt w:val="lowerRoman"/>
      <w:lvlText w:val="%3."/>
      <w:lvlJc w:val="right"/>
      <w:pPr>
        <w:ind w:left="2160" w:hanging="180"/>
      </w:pPr>
    </w:lvl>
    <w:lvl w:ilvl="3" w:tplc="16621510" w:tentative="1">
      <w:start w:val="1"/>
      <w:numFmt w:val="decimal"/>
      <w:lvlText w:val="%4."/>
      <w:lvlJc w:val="left"/>
      <w:pPr>
        <w:ind w:left="2880" w:hanging="360"/>
      </w:pPr>
    </w:lvl>
    <w:lvl w:ilvl="4" w:tplc="7D8E1C06" w:tentative="1">
      <w:start w:val="1"/>
      <w:numFmt w:val="lowerLetter"/>
      <w:lvlText w:val="%5."/>
      <w:lvlJc w:val="left"/>
      <w:pPr>
        <w:ind w:left="3600" w:hanging="360"/>
      </w:pPr>
    </w:lvl>
    <w:lvl w:ilvl="5" w:tplc="97200A50" w:tentative="1">
      <w:start w:val="1"/>
      <w:numFmt w:val="lowerRoman"/>
      <w:lvlText w:val="%6."/>
      <w:lvlJc w:val="right"/>
      <w:pPr>
        <w:ind w:left="4320" w:hanging="180"/>
      </w:pPr>
    </w:lvl>
    <w:lvl w:ilvl="6" w:tplc="DC44AAAC" w:tentative="1">
      <w:start w:val="1"/>
      <w:numFmt w:val="decimal"/>
      <w:lvlText w:val="%7."/>
      <w:lvlJc w:val="left"/>
      <w:pPr>
        <w:ind w:left="5040" w:hanging="360"/>
      </w:pPr>
    </w:lvl>
    <w:lvl w:ilvl="7" w:tplc="F4C60C4A" w:tentative="1">
      <w:start w:val="1"/>
      <w:numFmt w:val="lowerLetter"/>
      <w:lvlText w:val="%8."/>
      <w:lvlJc w:val="left"/>
      <w:pPr>
        <w:ind w:left="5760" w:hanging="360"/>
      </w:pPr>
    </w:lvl>
    <w:lvl w:ilvl="8" w:tplc="D62CFE90" w:tentative="1">
      <w:start w:val="1"/>
      <w:numFmt w:val="lowerRoman"/>
      <w:lvlText w:val="%9."/>
      <w:lvlJc w:val="right"/>
      <w:pPr>
        <w:ind w:left="6480" w:hanging="180"/>
      </w:pPr>
    </w:lvl>
  </w:abstractNum>
  <w:abstractNum w:abstractNumId="53" w15:restartNumberingAfterBreak="0">
    <w:nsid w:val="71076752"/>
    <w:multiLevelType w:val="hybridMultilevel"/>
    <w:tmpl w:val="443C4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4D6F75"/>
    <w:multiLevelType w:val="hybridMultilevel"/>
    <w:tmpl w:val="1AC66C32"/>
    <w:lvl w:ilvl="0" w:tplc="73D422CA">
      <w:start w:val="1"/>
      <w:numFmt w:val="decimal"/>
      <w:lvlText w:val="%1)"/>
      <w:lvlJc w:val="left"/>
      <w:pPr>
        <w:ind w:left="1080" w:hanging="360"/>
      </w:pPr>
    </w:lvl>
    <w:lvl w:ilvl="1" w:tplc="470E2FD2">
      <w:start w:val="1"/>
      <w:numFmt w:val="decimal"/>
      <w:lvlText w:val="%2)"/>
      <w:lvlJc w:val="left"/>
      <w:pPr>
        <w:ind w:left="1440" w:hanging="360"/>
      </w:pPr>
    </w:lvl>
    <w:lvl w:ilvl="2" w:tplc="B1EC2314">
      <w:start w:val="1"/>
      <w:numFmt w:val="decimal"/>
      <w:lvlText w:val="%3)"/>
      <w:lvlJc w:val="left"/>
      <w:pPr>
        <w:ind w:left="1080" w:hanging="360"/>
      </w:pPr>
    </w:lvl>
    <w:lvl w:ilvl="3" w:tplc="F9A852D8">
      <w:start w:val="1"/>
      <w:numFmt w:val="decimal"/>
      <w:lvlText w:val="%4)"/>
      <w:lvlJc w:val="left"/>
      <w:pPr>
        <w:ind w:left="1080" w:hanging="360"/>
      </w:pPr>
    </w:lvl>
    <w:lvl w:ilvl="4" w:tplc="897A9EAC">
      <w:start w:val="1"/>
      <w:numFmt w:val="decimal"/>
      <w:lvlText w:val="%5)"/>
      <w:lvlJc w:val="left"/>
      <w:pPr>
        <w:ind w:left="1080" w:hanging="360"/>
      </w:pPr>
    </w:lvl>
    <w:lvl w:ilvl="5" w:tplc="93FA4D92">
      <w:start w:val="1"/>
      <w:numFmt w:val="decimal"/>
      <w:lvlText w:val="%6)"/>
      <w:lvlJc w:val="left"/>
      <w:pPr>
        <w:ind w:left="1080" w:hanging="360"/>
      </w:pPr>
    </w:lvl>
    <w:lvl w:ilvl="6" w:tplc="3C24BDC0">
      <w:start w:val="1"/>
      <w:numFmt w:val="decimal"/>
      <w:lvlText w:val="%7)"/>
      <w:lvlJc w:val="left"/>
      <w:pPr>
        <w:ind w:left="1080" w:hanging="360"/>
      </w:pPr>
    </w:lvl>
    <w:lvl w:ilvl="7" w:tplc="20582908">
      <w:start w:val="1"/>
      <w:numFmt w:val="decimal"/>
      <w:lvlText w:val="%8)"/>
      <w:lvlJc w:val="left"/>
      <w:pPr>
        <w:ind w:left="1080" w:hanging="360"/>
      </w:pPr>
    </w:lvl>
    <w:lvl w:ilvl="8" w:tplc="75C6B0D6">
      <w:start w:val="1"/>
      <w:numFmt w:val="decimal"/>
      <w:lvlText w:val="%9)"/>
      <w:lvlJc w:val="left"/>
      <w:pPr>
        <w:ind w:left="1080" w:hanging="360"/>
      </w:pPr>
    </w:lvl>
  </w:abstractNum>
  <w:abstractNum w:abstractNumId="55" w15:restartNumberingAfterBreak="0">
    <w:nsid w:val="78551CF4"/>
    <w:multiLevelType w:val="hybridMultilevel"/>
    <w:tmpl w:val="0032E276"/>
    <w:lvl w:ilvl="0" w:tplc="FC8E58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CE18BA"/>
    <w:multiLevelType w:val="hybridMultilevel"/>
    <w:tmpl w:val="9AF063EC"/>
    <w:lvl w:ilvl="0" w:tplc="0E3A274E">
      <w:start w:val="1"/>
      <w:numFmt w:val="bullet"/>
      <w:lvlText w:val=""/>
      <w:lvlJc w:val="left"/>
      <w:pPr>
        <w:tabs>
          <w:tab w:val="num" w:pos="720"/>
        </w:tabs>
        <w:ind w:left="720" w:hanging="360"/>
      </w:pPr>
      <w:rPr>
        <w:rFonts w:ascii="Symbol" w:hAnsi="Symbol" w:hint="default"/>
        <w:sz w:val="20"/>
      </w:rPr>
    </w:lvl>
    <w:lvl w:ilvl="1" w:tplc="260C0894">
      <w:start w:val="1"/>
      <w:numFmt w:val="bullet"/>
      <w:lvlText w:val=""/>
      <w:lvlJc w:val="left"/>
      <w:pPr>
        <w:tabs>
          <w:tab w:val="num" w:pos="1440"/>
        </w:tabs>
        <w:ind w:left="1440" w:hanging="360"/>
      </w:pPr>
      <w:rPr>
        <w:rFonts w:ascii="Symbol" w:hAnsi="Symbol" w:hint="default"/>
        <w:sz w:val="20"/>
      </w:rPr>
    </w:lvl>
    <w:lvl w:ilvl="2" w:tplc="59465DD4">
      <w:start w:val="1"/>
      <w:numFmt w:val="bullet"/>
      <w:lvlText w:val=""/>
      <w:lvlJc w:val="left"/>
      <w:pPr>
        <w:tabs>
          <w:tab w:val="num" w:pos="2160"/>
        </w:tabs>
        <w:ind w:left="2160" w:hanging="360"/>
      </w:pPr>
      <w:rPr>
        <w:rFonts w:ascii="Symbol" w:hAnsi="Symbol" w:hint="default"/>
        <w:sz w:val="20"/>
      </w:rPr>
    </w:lvl>
    <w:lvl w:ilvl="3" w:tplc="F4E80F6A">
      <w:start w:val="1"/>
      <w:numFmt w:val="bullet"/>
      <w:lvlText w:val=""/>
      <w:lvlJc w:val="left"/>
      <w:pPr>
        <w:tabs>
          <w:tab w:val="num" w:pos="2880"/>
        </w:tabs>
        <w:ind w:left="2880" w:hanging="360"/>
      </w:pPr>
      <w:rPr>
        <w:rFonts w:ascii="Symbol" w:hAnsi="Symbol" w:hint="default"/>
        <w:sz w:val="20"/>
      </w:rPr>
    </w:lvl>
    <w:lvl w:ilvl="4" w:tplc="C390DD34" w:tentative="1">
      <w:start w:val="1"/>
      <w:numFmt w:val="bullet"/>
      <w:lvlText w:val=""/>
      <w:lvlJc w:val="left"/>
      <w:pPr>
        <w:tabs>
          <w:tab w:val="num" w:pos="3600"/>
        </w:tabs>
        <w:ind w:left="3600" w:hanging="360"/>
      </w:pPr>
      <w:rPr>
        <w:rFonts w:ascii="Symbol" w:hAnsi="Symbol" w:hint="default"/>
        <w:sz w:val="20"/>
      </w:rPr>
    </w:lvl>
    <w:lvl w:ilvl="5" w:tplc="CB96D1D0" w:tentative="1">
      <w:start w:val="1"/>
      <w:numFmt w:val="bullet"/>
      <w:lvlText w:val=""/>
      <w:lvlJc w:val="left"/>
      <w:pPr>
        <w:tabs>
          <w:tab w:val="num" w:pos="4320"/>
        </w:tabs>
        <w:ind w:left="4320" w:hanging="360"/>
      </w:pPr>
      <w:rPr>
        <w:rFonts w:ascii="Symbol" w:hAnsi="Symbol" w:hint="default"/>
        <w:sz w:val="20"/>
      </w:rPr>
    </w:lvl>
    <w:lvl w:ilvl="6" w:tplc="B5B6A35E" w:tentative="1">
      <w:start w:val="1"/>
      <w:numFmt w:val="bullet"/>
      <w:lvlText w:val=""/>
      <w:lvlJc w:val="left"/>
      <w:pPr>
        <w:tabs>
          <w:tab w:val="num" w:pos="5040"/>
        </w:tabs>
        <w:ind w:left="5040" w:hanging="360"/>
      </w:pPr>
      <w:rPr>
        <w:rFonts w:ascii="Symbol" w:hAnsi="Symbol" w:hint="default"/>
        <w:sz w:val="20"/>
      </w:rPr>
    </w:lvl>
    <w:lvl w:ilvl="7" w:tplc="E7E0FC26" w:tentative="1">
      <w:start w:val="1"/>
      <w:numFmt w:val="bullet"/>
      <w:lvlText w:val=""/>
      <w:lvlJc w:val="left"/>
      <w:pPr>
        <w:tabs>
          <w:tab w:val="num" w:pos="5760"/>
        </w:tabs>
        <w:ind w:left="5760" w:hanging="360"/>
      </w:pPr>
      <w:rPr>
        <w:rFonts w:ascii="Symbol" w:hAnsi="Symbol" w:hint="default"/>
        <w:sz w:val="20"/>
      </w:rPr>
    </w:lvl>
    <w:lvl w:ilvl="8" w:tplc="FAFC26D6"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B9C52A5"/>
    <w:multiLevelType w:val="hybridMultilevel"/>
    <w:tmpl w:val="B96A9944"/>
    <w:lvl w:ilvl="0" w:tplc="7BE21324">
      <w:start w:val="1"/>
      <w:numFmt w:val="lowerRoman"/>
      <w:lvlText w:val="(%1)"/>
      <w:lvlJc w:val="left"/>
      <w:pPr>
        <w:ind w:left="1111" w:hanging="720"/>
      </w:pPr>
      <w:rPr>
        <w:rFonts w:hint="default"/>
      </w:r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58" w15:restartNumberingAfterBreak="0">
    <w:nsid w:val="7CA2145B"/>
    <w:multiLevelType w:val="hybridMultilevel"/>
    <w:tmpl w:val="D1CABFE6"/>
    <w:lvl w:ilvl="0" w:tplc="8C60BD48">
      <w:start w:val="1"/>
      <w:numFmt w:val="upperRoman"/>
      <w:lvlText w:val="%1."/>
      <w:lvlJc w:val="left"/>
      <w:pPr>
        <w:ind w:left="1260" w:hanging="720"/>
      </w:pPr>
      <w:rPr>
        <w:rFonts w:hint="default"/>
      </w:rPr>
    </w:lvl>
    <w:lvl w:ilvl="1" w:tplc="17A444C0" w:tentative="1">
      <w:start w:val="1"/>
      <w:numFmt w:val="lowerLetter"/>
      <w:lvlText w:val="%2."/>
      <w:lvlJc w:val="left"/>
      <w:pPr>
        <w:ind w:left="1440" w:hanging="360"/>
      </w:pPr>
    </w:lvl>
    <w:lvl w:ilvl="2" w:tplc="ED7E885C" w:tentative="1">
      <w:start w:val="1"/>
      <w:numFmt w:val="lowerRoman"/>
      <w:lvlText w:val="%3."/>
      <w:lvlJc w:val="right"/>
      <w:pPr>
        <w:ind w:left="2160" w:hanging="180"/>
      </w:pPr>
    </w:lvl>
    <w:lvl w:ilvl="3" w:tplc="A4421B7A" w:tentative="1">
      <w:start w:val="1"/>
      <w:numFmt w:val="decimal"/>
      <w:lvlText w:val="%4."/>
      <w:lvlJc w:val="left"/>
      <w:pPr>
        <w:ind w:left="2880" w:hanging="360"/>
      </w:pPr>
    </w:lvl>
    <w:lvl w:ilvl="4" w:tplc="61B2531C" w:tentative="1">
      <w:start w:val="1"/>
      <w:numFmt w:val="lowerLetter"/>
      <w:lvlText w:val="%5."/>
      <w:lvlJc w:val="left"/>
      <w:pPr>
        <w:ind w:left="3600" w:hanging="360"/>
      </w:pPr>
    </w:lvl>
    <w:lvl w:ilvl="5" w:tplc="EF288194" w:tentative="1">
      <w:start w:val="1"/>
      <w:numFmt w:val="lowerRoman"/>
      <w:lvlText w:val="%6."/>
      <w:lvlJc w:val="right"/>
      <w:pPr>
        <w:ind w:left="4320" w:hanging="180"/>
      </w:pPr>
    </w:lvl>
    <w:lvl w:ilvl="6" w:tplc="9F262252" w:tentative="1">
      <w:start w:val="1"/>
      <w:numFmt w:val="decimal"/>
      <w:lvlText w:val="%7."/>
      <w:lvlJc w:val="left"/>
      <w:pPr>
        <w:ind w:left="5040" w:hanging="360"/>
      </w:pPr>
    </w:lvl>
    <w:lvl w:ilvl="7" w:tplc="0914944A" w:tentative="1">
      <w:start w:val="1"/>
      <w:numFmt w:val="lowerLetter"/>
      <w:lvlText w:val="%8."/>
      <w:lvlJc w:val="left"/>
      <w:pPr>
        <w:ind w:left="5760" w:hanging="360"/>
      </w:pPr>
    </w:lvl>
    <w:lvl w:ilvl="8" w:tplc="4BE62ACC" w:tentative="1">
      <w:start w:val="1"/>
      <w:numFmt w:val="lowerRoman"/>
      <w:lvlText w:val="%9."/>
      <w:lvlJc w:val="right"/>
      <w:pPr>
        <w:ind w:left="6480" w:hanging="180"/>
      </w:pPr>
    </w:lvl>
  </w:abstractNum>
  <w:abstractNum w:abstractNumId="59" w15:restartNumberingAfterBreak="0">
    <w:nsid w:val="7CD83900"/>
    <w:multiLevelType w:val="hybridMultilevel"/>
    <w:tmpl w:val="70560654"/>
    <w:lvl w:ilvl="0" w:tplc="FFFFFFFF">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095337">
    <w:abstractNumId w:val="15"/>
  </w:num>
  <w:num w:numId="2" w16cid:durableId="1354576228">
    <w:abstractNumId w:val="22"/>
  </w:num>
  <w:num w:numId="3" w16cid:durableId="801775954">
    <w:abstractNumId w:val="56"/>
  </w:num>
  <w:num w:numId="4" w16cid:durableId="1875382542">
    <w:abstractNumId w:val="33"/>
  </w:num>
  <w:num w:numId="5" w16cid:durableId="891619264">
    <w:abstractNumId w:val="4"/>
  </w:num>
  <w:num w:numId="6" w16cid:durableId="1651131474">
    <w:abstractNumId w:val="33"/>
  </w:num>
  <w:num w:numId="7" w16cid:durableId="1081608647">
    <w:abstractNumId w:val="20"/>
  </w:num>
  <w:num w:numId="8" w16cid:durableId="230628037">
    <w:abstractNumId w:val="52"/>
  </w:num>
  <w:num w:numId="9" w16cid:durableId="1531264735">
    <w:abstractNumId w:val="45"/>
  </w:num>
  <w:num w:numId="10" w16cid:durableId="1006397637">
    <w:abstractNumId w:val="40"/>
  </w:num>
  <w:num w:numId="11" w16cid:durableId="1205213728">
    <w:abstractNumId w:val="7"/>
  </w:num>
  <w:num w:numId="12" w16cid:durableId="1910068179">
    <w:abstractNumId w:val="58"/>
  </w:num>
  <w:num w:numId="13" w16cid:durableId="1790320592">
    <w:abstractNumId w:val="18"/>
  </w:num>
  <w:num w:numId="14" w16cid:durableId="588004898">
    <w:abstractNumId w:val="49"/>
  </w:num>
  <w:num w:numId="15" w16cid:durableId="333606953">
    <w:abstractNumId w:val="0"/>
  </w:num>
  <w:num w:numId="16" w16cid:durableId="373965030">
    <w:abstractNumId w:val="2"/>
  </w:num>
  <w:num w:numId="17" w16cid:durableId="1915779558">
    <w:abstractNumId w:val="57"/>
  </w:num>
  <w:num w:numId="18" w16cid:durableId="1836724739">
    <w:abstractNumId w:val="47"/>
  </w:num>
  <w:num w:numId="19" w16cid:durableId="1556358506">
    <w:abstractNumId w:val="14"/>
  </w:num>
  <w:num w:numId="20" w16cid:durableId="341392310">
    <w:abstractNumId w:val="42"/>
  </w:num>
  <w:num w:numId="21" w16cid:durableId="703095081">
    <w:abstractNumId w:val="46"/>
  </w:num>
  <w:num w:numId="22" w16cid:durableId="713624939">
    <w:abstractNumId w:val="41"/>
  </w:num>
  <w:num w:numId="23" w16cid:durableId="228810502">
    <w:abstractNumId w:val="51"/>
  </w:num>
  <w:num w:numId="24" w16cid:durableId="1794668058">
    <w:abstractNumId w:val="44"/>
  </w:num>
  <w:num w:numId="25" w16cid:durableId="1560172238">
    <w:abstractNumId w:val="5"/>
  </w:num>
  <w:num w:numId="26" w16cid:durableId="252008274">
    <w:abstractNumId w:val="59"/>
  </w:num>
  <w:num w:numId="27" w16cid:durableId="1646738097">
    <w:abstractNumId w:val="36"/>
  </w:num>
  <w:num w:numId="28" w16cid:durableId="898177415">
    <w:abstractNumId w:val="50"/>
  </w:num>
  <w:num w:numId="29" w16cid:durableId="77798011">
    <w:abstractNumId w:val="16"/>
  </w:num>
  <w:num w:numId="30" w16cid:durableId="135073599">
    <w:abstractNumId w:val="32"/>
  </w:num>
  <w:num w:numId="31" w16cid:durableId="1134102773">
    <w:abstractNumId w:val="31"/>
  </w:num>
  <w:num w:numId="32" w16cid:durableId="1310400904">
    <w:abstractNumId w:val="53"/>
  </w:num>
  <w:num w:numId="33" w16cid:durableId="214198408">
    <w:abstractNumId w:val="27"/>
  </w:num>
  <w:num w:numId="34" w16cid:durableId="703290148">
    <w:abstractNumId w:val="24"/>
  </w:num>
  <w:num w:numId="35" w16cid:durableId="1073355798">
    <w:abstractNumId w:val="26"/>
  </w:num>
  <w:num w:numId="36" w16cid:durableId="1285650895">
    <w:abstractNumId w:val="30"/>
  </w:num>
  <w:num w:numId="37" w16cid:durableId="2083916309">
    <w:abstractNumId w:val="6"/>
  </w:num>
  <w:num w:numId="38" w16cid:durableId="498083119">
    <w:abstractNumId w:val="23"/>
  </w:num>
  <w:num w:numId="39" w16cid:durableId="815148594">
    <w:abstractNumId w:val="1"/>
  </w:num>
  <w:num w:numId="40" w16cid:durableId="1612782060">
    <w:abstractNumId w:val="38"/>
  </w:num>
  <w:num w:numId="41" w16cid:durableId="1445997995">
    <w:abstractNumId w:val="35"/>
  </w:num>
  <w:num w:numId="42" w16cid:durableId="866286443">
    <w:abstractNumId w:val="9"/>
  </w:num>
  <w:num w:numId="43" w16cid:durableId="987899686">
    <w:abstractNumId w:val="11"/>
  </w:num>
  <w:num w:numId="44" w16cid:durableId="1226526174">
    <w:abstractNumId w:val="55"/>
  </w:num>
  <w:num w:numId="45" w16cid:durableId="923875225">
    <w:abstractNumId w:val="34"/>
  </w:num>
  <w:num w:numId="46" w16cid:durableId="481625123">
    <w:abstractNumId w:val="43"/>
  </w:num>
  <w:num w:numId="47" w16cid:durableId="1051998078">
    <w:abstractNumId w:val="39"/>
  </w:num>
  <w:num w:numId="48" w16cid:durableId="1963686677">
    <w:abstractNumId w:val="17"/>
  </w:num>
  <w:num w:numId="49" w16cid:durableId="1729955429">
    <w:abstractNumId w:val="25"/>
  </w:num>
  <w:num w:numId="50" w16cid:durableId="1136800818">
    <w:abstractNumId w:val="10"/>
  </w:num>
  <w:num w:numId="51" w16cid:durableId="980962347">
    <w:abstractNumId w:val="54"/>
  </w:num>
  <w:num w:numId="52" w16cid:durableId="2008095109">
    <w:abstractNumId w:val="28"/>
  </w:num>
  <w:num w:numId="53" w16cid:durableId="1419641131">
    <w:abstractNumId w:val="13"/>
  </w:num>
  <w:num w:numId="54" w16cid:durableId="1334067696">
    <w:abstractNumId w:val="19"/>
  </w:num>
  <w:num w:numId="55" w16cid:durableId="708995070">
    <w:abstractNumId w:val="12"/>
  </w:num>
  <w:num w:numId="56" w16cid:durableId="614948190">
    <w:abstractNumId w:val="48"/>
  </w:num>
  <w:num w:numId="57" w16cid:durableId="1397237292">
    <w:abstractNumId w:val="3"/>
  </w:num>
  <w:num w:numId="58" w16cid:durableId="1385253860">
    <w:abstractNumId w:val="37"/>
  </w:num>
  <w:num w:numId="59" w16cid:durableId="767458356">
    <w:abstractNumId w:val="29"/>
  </w:num>
  <w:num w:numId="60" w16cid:durableId="570042834">
    <w:abstractNumId w:val="8"/>
  </w:num>
  <w:num w:numId="61" w16cid:durableId="741296554">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A0F"/>
    <w:rsid w:val="00002DDB"/>
    <w:rsid w:val="00004811"/>
    <w:rsid w:val="00004FC5"/>
    <w:rsid w:val="00005D12"/>
    <w:rsid w:val="00006943"/>
    <w:rsid w:val="00007082"/>
    <w:rsid w:val="000070C5"/>
    <w:rsid w:val="00007E36"/>
    <w:rsid w:val="00010984"/>
    <w:rsid w:val="00013B9C"/>
    <w:rsid w:val="000149D3"/>
    <w:rsid w:val="00014A99"/>
    <w:rsid w:val="000161D8"/>
    <w:rsid w:val="00016D51"/>
    <w:rsid w:val="00017490"/>
    <w:rsid w:val="00022816"/>
    <w:rsid w:val="00023A9A"/>
    <w:rsid w:val="000246FE"/>
    <w:rsid w:val="00025A87"/>
    <w:rsid w:val="00027C57"/>
    <w:rsid w:val="00031131"/>
    <w:rsid w:val="0003140B"/>
    <w:rsid w:val="00031DC8"/>
    <w:rsid w:val="00032BAA"/>
    <w:rsid w:val="00033890"/>
    <w:rsid w:val="000355F8"/>
    <w:rsid w:val="00035684"/>
    <w:rsid w:val="00036893"/>
    <w:rsid w:val="000400FA"/>
    <w:rsid w:val="00041699"/>
    <w:rsid w:val="000419F6"/>
    <w:rsid w:val="00042020"/>
    <w:rsid w:val="00042AC3"/>
    <w:rsid w:val="00044863"/>
    <w:rsid w:val="00044C81"/>
    <w:rsid w:val="00045B62"/>
    <w:rsid w:val="00045CC8"/>
    <w:rsid w:val="00045F29"/>
    <w:rsid w:val="00045FC5"/>
    <w:rsid w:val="00050156"/>
    <w:rsid w:val="000518C7"/>
    <w:rsid w:val="000526FA"/>
    <w:rsid w:val="00052AEA"/>
    <w:rsid w:val="0005377C"/>
    <w:rsid w:val="00054F5D"/>
    <w:rsid w:val="00054F62"/>
    <w:rsid w:val="0006281F"/>
    <w:rsid w:val="000629B9"/>
    <w:rsid w:val="00063080"/>
    <w:rsid w:val="00063CB8"/>
    <w:rsid w:val="00064186"/>
    <w:rsid w:val="000655D4"/>
    <w:rsid w:val="000675AA"/>
    <w:rsid w:val="000679F3"/>
    <w:rsid w:val="00071E0F"/>
    <w:rsid w:val="00072103"/>
    <w:rsid w:val="00074717"/>
    <w:rsid w:val="00074A67"/>
    <w:rsid w:val="00074DDE"/>
    <w:rsid w:val="00074E60"/>
    <w:rsid w:val="000753D7"/>
    <w:rsid w:val="00076CBB"/>
    <w:rsid w:val="00077403"/>
    <w:rsid w:val="000775AF"/>
    <w:rsid w:val="000779FC"/>
    <w:rsid w:val="00077C83"/>
    <w:rsid w:val="0008155E"/>
    <w:rsid w:val="00082CA0"/>
    <w:rsid w:val="000831E2"/>
    <w:rsid w:val="000831F0"/>
    <w:rsid w:val="0008616F"/>
    <w:rsid w:val="0008644B"/>
    <w:rsid w:val="000919D5"/>
    <w:rsid w:val="00092876"/>
    <w:rsid w:val="000933B6"/>
    <w:rsid w:val="000936A9"/>
    <w:rsid w:val="00097AFC"/>
    <w:rsid w:val="000A177A"/>
    <w:rsid w:val="000A3B3F"/>
    <w:rsid w:val="000A3DC8"/>
    <w:rsid w:val="000A5A06"/>
    <w:rsid w:val="000A5A67"/>
    <w:rsid w:val="000A7D7D"/>
    <w:rsid w:val="000B2C36"/>
    <w:rsid w:val="000B3745"/>
    <w:rsid w:val="000B5851"/>
    <w:rsid w:val="000B5B1B"/>
    <w:rsid w:val="000B7918"/>
    <w:rsid w:val="000C03DF"/>
    <w:rsid w:val="000C1909"/>
    <w:rsid w:val="000C3FE8"/>
    <w:rsid w:val="000C410F"/>
    <w:rsid w:val="000C4E15"/>
    <w:rsid w:val="000C58DE"/>
    <w:rsid w:val="000C68FE"/>
    <w:rsid w:val="000C6B67"/>
    <w:rsid w:val="000C76B8"/>
    <w:rsid w:val="000C772A"/>
    <w:rsid w:val="000D06F5"/>
    <w:rsid w:val="000D0FE1"/>
    <w:rsid w:val="000D132A"/>
    <w:rsid w:val="000D14DB"/>
    <w:rsid w:val="000D2372"/>
    <w:rsid w:val="000D7EA2"/>
    <w:rsid w:val="000E01A7"/>
    <w:rsid w:val="000E01D2"/>
    <w:rsid w:val="000E1A25"/>
    <w:rsid w:val="000E3340"/>
    <w:rsid w:val="000E3A04"/>
    <w:rsid w:val="000E57C9"/>
    <w:rsid w:val="000E5A11"/>
    <w:rsid w:val="000E62A5"/>
    <w:rsid w:val="000E6624"/>
    <w:rsid w:val="000E7049"/>
    <w:rsid w:val="000F0FA0"/>
    <w:rsid w:val="000F21E3"/>
    <w:rsid w:val="000F3F64"/>
    <w:rsid w:val="000F562B"/>
    <w:rsid w:val="000F6D8A"/>
    <w:rsid w:val="00101CB5"/>
    <w:rsid w:val="0010315D"/>
    <w:rsid w:val="00105863"/>
    <w:rsid w:val="001112B9"/>
    <w:rsid w:val="00115108"/>
    <w:rsid w:val="001163C1"/>
    <w:rsid w:val="00116792"/>
    <w:rsid w:val="00117576"/>
    <w:rsid w:val="001205CB"/>
    <w:rsid w:val="001206FB"/>
    <w:rsid w:val="00121665"/>
    <w:rsid w:val="00121D14"/>
    <w:rsid w:val="001235E9"/>
    <w:rsid w:val="00126822"/>
    <w:rsid w:val="00126900"/>
    <w:rsid w:val="00126E55"/>
    <w:rsid w:val="0013134E"/>
    <w:rsid w:val="001346DB"/>
    <w:rsid w:val="00135FF6"/>
    <w:rsid w:val="00136B40"/>
    <w:rsid w:val="00137A03"/>
    <w:rsid w:val="00140415"/>
    <w:rsid w:val="001407D1"/>
    <w:rsid w:val="00140A71"/>
    <w:rsid w:val="00141683"/>
    <w:rsid w:val="00141F03"/>
    <w:rsid w:val="00142A22"/>
    <w:rsid w:val="001451A8"/>
    <w:rsid w:val="00153CE8"/>
    <w:rsid w:val="001550AE"/>
    <w:rsid w:val="00155654"/>
    <w:rsid w:val="00155B89"/>
    <w:rsid w:val="00156D0E"/>
    <w:rsid w:val="00156F39"/>
    <w:rsid w:val="001612C6"/>
    <w:rsid w:val="00161714"/>
    <w:rsid w:val="001621F0"/>
    <w:rsid w:val="001624CC"/>
    <w:rsid w:val="00162ED8"/>
    <w:rsid w:val="001632A2"/>
    <w:rsid w:val="0016446B"/>
    <w:rsid w:val="001672FD"/>
    <w:rsid w:val="00170064"/>
    <w:rsid w:val="0017053F"/>
    <w:rsid w:val="00172956"/>
    <w:rsid w:val="0017434D"/>
    <w:rsid w:val="001753E7"/>
    <w:rsid w:val="001754EE"/>
    <w:rsid w:val="00175ACD"/>
    <w:rsid w:val="00175F8D"/>
    <w:rsid w:val="0018142F"/>
    <w:rsid w:val="001843C4"/>
    <w:rsid w:val="00184CDA"/>
    <w:rsid w:val="00185D2B"/>
    <w:rsid w:val="00185DE8"/>
    <w:rsid w:val="00186F89"/>
    <w:rsid w:val="001871F3"/>
    <w:rsid w:val="0018796F"/>
    <w:rsid w:val="00190AE8"/>
    <w:rsid w:val="00195A22"/>
    <w:rsid w:val="00196561"/>
    <w:rsid w:val="001967A8"/>
    <w:rsid w:val="00196B14"/>
    <w:rsid w:val="00197295"/>
    <w:rsid w:val="00197D57"/>
    <w:rsid w:val="001A08FC"/>
    <w:rsid w:val="001A0F09"/>
    <w:rsid w:val="001A31D2"/>
    <w:rsid w:val="001A42FC"/>
    <w:rsid w:val="001A43F6"/>
    <w:rsid w:val="001A4980"/>
    <w:rsid w:val="001A6430"/>
    <w:rsid w:val="001A6DB2"/>
    <w:rsid w:val="001A738F"/>
    <w:rsid w:val="001A7663"/>
    <w:rsid w:val="001B005B"/>
    <w:rsid w:val="001B0649"/>
    <w:rsid w:val="001B108B"/>
    <w:rsid w:val="001B16A7"/>
    <w:rsid w:val="001B19FF"/>
    <w:rsid w:val="001B3B55"/>
    <w:rsid w:val="001B3C6D"/>
    <w:rsid w:val="001B7D0E"/>
    <w:rsid w:val="001B7F92"/>
    <w:rsid w:val="001C03B9"/>
    <w:rsid w:val="001C0C80"/>
    <w:rsid w:val="001C0D36"/>
    <w:rsid w:val="001C0E3F"/>
    <w:rsid w:val="001C26CA"/>
    <w:rsid w:val="001C3042"/>
    <w:rsid w:val="001C30EF"/>
    <w:rsid w:val="001C4412"/>
    <w:rsid w:val="001C45DC"/>
    <w:rsid w:val="001C4E55"/>
    <w:rsid w:val="001C7686"/>
    <w:rsid w:val="001D0EAF"/>
    <w:rsid w:val="001D183C"/>
    <w:rsid w:val="001D7B23"/>
    <w:rsid w:val="001E0E9F"/>
    <w:rsid w:val="001E1196"/>
    <w:rsid w:val="001E16BB"/>
    <w:rsid w:val="001E4CEB"/>
    <w:rsid w:val="001E6BBB"/>
    <w:rsid w:val="001F2317"/>
    <w:rsid w:val="001F661C"/>
    <w:rsid w:val="001F7862"/>
    <w:rsid w:val="001F7D8C"/>
    <w:rsid w:val="001F7DEC"/>
    <w:rsid w:val="0020329F"/>
    <w:rsid w:val="00204508"/>
    <w:rsid w:val="00204A38"/>
    <w:rsid w:val="0020512C"/>
    <w:rsid w:val="00205218"/>
    <w:rsid w:val="00205DB2"/>
    <w:rsid w:val="00207531"/>
    <w:rsid w:val="002105ED"/>
    <w:rsid w:val="00211010"/>
    <w:rsid w:val="00212D02"/>
    <w:rsid w:val="00214B3B"/>
    <w:rsid w:val="00215FB5"/>
    <w:rsid w:val="00216A80"/>
    <w:rsid w:val="0021728E"/>
    <w:rsid w:val="00217ADA"/>
    <w:rsid w:val="00217F35"/>
    <w:rsid w:val="0022040B"/>
    <w:rsid w:val="002211D8"/>
    <w:rsid w:val="0022138F"/>
    <w:rsid w:val="00221458"/>
    <w:rsid w:val="00222E8F"/>
    <w:rsid w:val="00222EA1"/>
    <w:rsid w:val="0022316E"/>
    <w:rsid w:val="00224B21"/>
    <w:rsid w:val="00224B41"/>
    <w:rsid w:val="00224C2C"/>
    <w:rsid w:val="0022574E"/>
    <w:rsid w:val="002314C2"/>
    <w:rsid w:val="00233BED"/>
    <w:rsid w:val="00233D52"/>
    <w:rsid w:val="00234AB6"/>
    <w:rsid w:val="00235707"/>
    <w:rsid w:val="00236E83"/>
    <w:rsid w:val="0023754E"/>
    <w:rsid w:val="00237600"/>
    <w:rsid w:val="00240854"/>
    <w:rsid w:val="00241EA5"/>
    <w:rsid w:val="00246163"/>
    <w:rsid w:val="00247281"/>
    <w:rsid w:val="002475ED"/>
    <w:rsid w:val="00247B33"/>
    <w:rsid w:val="00247C48"/>
    <w:rsid w:val="00250688"/>
    <w:rsid w:val="00250B55"/>
    <w:rsid w:val="00250D4A"/>
    <w:rsid w:val="00250F18"/>
    <w:rsid w:val="0025138B"/>
    <w:rsid w:val="00252381"/>
    <w:rsid w:val="00253059"/>
    <w:rsid w:val="002536E6"/>
    <w:rsid w:val="00255766"/>
    <w:rsid w:val="00255886"/>
    <w:rsid w:val="0025747E"/>
    <w:rsid w:val="00257E6E"/>
    <w:rsid w:val="00260CBB"/>
    <w:rsid w:val="00262A24"/>
    <w:rsid w:val="002657A8"/>
    <w:rsid w:val="00266912"/>
    <w:rsid w:val="00267105"/>
    <w:rsid w:val="00267D1F"/>
    <w:rsid w:val="00267E29"/>
    <w:rsid w:val="00270F98"/>
    <w:rsid w:val="00273C7D"/>
    <w:rsid w:val="00274485"/>
    <w:rsid w:val="00275A0C"/>
    <w:rsid w:val="00275AC5"/>
    <w:rsid w:val="00276192"/>
    <w:rsid w:val="0027769A"/>
    <w:rsid w:val="00280A4C"/>
    <w:rsid w:val="00280E34"/>
    <w:rsid w:val="00281C15"/>
    <w:rsid w:val="00282A14"/>
    <w:rsid w:val="002836E2"/>
    <w:rsid w:val="002838B5"/>
    <w:rsid w:val="00286933"/>
    <w:rsid w:val="00291021"/>
    <w:rsid w:val="00292D64"/>
    <w:rsid w:val="002951B4"/>
    <w:rsid w:val="00295F47"/>
    <w:rsid w:val="0029653C"/>
    <w:rsid w:val="00296985"/>
    <w:rsid w:val="00297915"/>
    <w:rsid w:val="002A0146"/>
    <w:rsid w:val="002A1196"/>
    <w:rsid w:val="002A1F31"/>
    <w:rsid w:val="002A1F4F"/>
    <w:rsid w:val="002A2345"/>
    <w:rsid w:val="002A3DD6"/>
    <w:rsid w:val="002A528A"/>
    <w:rsid w:val="002A5A17"/>
    <w:rsid w:val="002A5FAF"/>
    <w:rsid w:val="002B079F"/>
    <w:rsid w:val="002B1EEC"/>
    <w:rsid w:val="002B763E"/>
    <w:rsid w:val="002C0D52"/>
    <w:rsid w:val="002C1A9E"/>
    <w:rsid w:val="002C3961"/>
    <w:rsid w:val="002C6564"/>
    <w:rsid w:val="002C7303"/>
    <w:rsid w:val="002C7FD9"/>
    <w:rsid w:val="002D1D77"/>
    <w:rsid w:val="002D2B7A"/>
    <w:rsid w:val="002D3521"/>
    <w:rsid w:val="002D3952"/>
    <w:rsid w:val="002D538B"/>
    <w:rsid w:val="002D5438"/>
    <w:rsid w:val="002D54D4"/>
    <w:rsid w:val="002D68B1"/>
    <w:rsid w:val="002D742D"/>
    <w:rsid w:val="002D74B0"/>
    <w:rsid w:val="002E03E2"/>
    <w:rsid w:val="002E08E7"/>
    <w:rsid w:val="002E2328"/>
    <w:rsid w:val="002E3D48"/>
    <w:rsid w:val="002E5042"/>
    <w:rsid w:val="002E5169"/>
    <w:rsid w:val="002E6910"/>
    <w:rsid w:val="002F07B1"/>
    <w:rsid w:val="002F1466"/>
    <w:rsid w:val="002F1775"/>
    <w:rsid w:val="002F18D7"/>
    <w:rsid w:val="002F4ED0"/>
    <w:rsid w:val="00302887"/>
    <w:rsid w:val="00302D56"/>
    <w:rsid w:val="0030390F"/>
    <w:rsid w:val="00303DD5"/>
    <w:rsid w:val="0030497D"/>
    <w:rsid w:val="00305804"/>
    <w:rsid w:val="00305B8E"/>
    <w:rsid w:val="00306137"/>
    <w:rsid w:val="00306643"/>
    <w:rsid w:val="00306B2D"/>
    <w:rsid w:val="003118C1"/>
    <w:rsid w:val="003126ED"/>
    <w:rsid w:val="00312B04"/>
    <w:rsid w:val="003132B4"/>
    <w:rsid w:val="003141B2"/>
    <w:rsid w:val="00315060"/>
    <w:rsid w:val="00315D0B"/>
    <w:rsid w:val="00316A34"/>
    <w:rsid w:val="00323A65"/>
    <w:rsid w:val="003246F4"/>
    <w:rsid w:val="00325F02"/>
    <w:rsid w:val="003266D0"/>
    <w:rsid w:val="0032773E"/>
    <w:rsid w:val="00330177"/>
    <w:rsid w:val="00330FBF"/>
    <w:rsid w:val="00334D11"/>
    <w:rsid w:val="00334ED5"/>
    <w:rsid w:val="003401A8"/>
    <w:rsid w:val="003414E7"/>
    <w:rsid w:val="003442EF"/>
    <w:rsid w:val="00344F45"/>
    <w:rsid w:val="00346074"/>
    <w:rsid w:val="003460E5"/>
    <w:rsid w:val="00347112"/>
    <w:rsid w:val="0035036A"/>
    <w:rsid w:val="003507F5"/>
    <w:rsid w:val="00352825"/>
    <w:rsid w:val="00353A2A"/>
    <w:rsid w:val="00357DE0"/>
    <w:rsid w:val="00360389"/>
    <w:rsid w:val="00360E06"/>
    <w:rsid w:val="00360E6A"/>
    <w:rsid w:val="00364722"/>
    <w:rsid w:val="00366A54"/>
    <w:rsid w:val="00367684"/>
    <w:rsid w:val="003727DB"/>
    <w:rsid w:val="00374B14"/>
    <w:rsid w:val="00377CFD"/>
    <w:rsid w:val="00380601"/>
    <w:rsid w:val="00380A37"/>
    <w:rsid w:val="00381AA9"/>
    <w:rsid w:val="00382F8C"/>
    <w:rsid w:val="003834FF"/>
    <w:rsid w:val="00383599"/>
    <w:rsid w:val="003835BF"/>
    <w:rsid w:val="00385167"/>
    <w:rsid w:val="003851CE"/>
    <w:rsid w:val="00386E74"/>
    <w:rsid w:val="00387045"/>
    <w:rsid w:val="00391459"/>
    <w:rsid w:val="003915DD"/>
    <w:rsid w:val="0039379B"/>
    <w:rsid w:val="00394275"/>
    <w:rsid w:val="00396246"/>
    <w:rsid w:val="003965DE"/>
    <w:rsid w:val="003975A1"/>
    <w:rsid w:val="003A1413"/>
    <w:rsid w:val="003A170A"/>
    <w:rsid w:val="003A250F"/>
    <w:rsid w:val="003A2D6E"/>
    <w:rsid w:val="003A4125"/>
    <w:rsid w:val="003A4B5F"/>
    <w:rsid w:val="003A5B87"/>
    <w:rsid w:val="003A6699"/>
    <w:rsid w:val="003A677E"/>
    <w:rsid w:val="003B1098"/>
    <w:rsid w:val="003B1965"/>
    <w:rsid w:val="003B1BD9"/>
    <w:rsid w:val="003B1FBC"/>
    <w:rsid w:val="003B4456"/>
    <w:rsid w:val="003B4A68"/>
    <w:rsid w:val="003C0363"/>
    <w:rsid w:val="003C0EF8"/>
    <w:rsid w:val="003C1787"/>
    <w:rsid w:val="003C301D"/>
    <w:rsid w:val="003C52ED"/>
    <w:rsid w:val="003C7CEE"/>
    <w:rsid w:val="003D6127"/>
    <w:rsid w:val="003E019B"/>
    <w:rsid w:val="003E0A0E"/>
    <w:rsid w:val="003E111D"/>
    <w:rsid w:val="003E4766"/>
    <w:rsid w:val="003E4FA9"/>
    <w:rsid w:val="003E6853"/>
    <w:rsid w:val="003E7E8B"/>
    <w:rsid w:val="003F146F"/>
    <w:rsid w:val="003F1897"/>
    <w:rsid w:val="003F622A"/>
    <w:rsid w:val="004012AC"/>
    <w:rsid w:val="00402D26"/>
    <w:rsid w:val="00403688"/>
    <w:rsid w:val="00404293"/>
    <w:rsid w:val="00405035"/>
    <w:rsid w:val="00405356"/>
    <w:rsid w:val="00405A57"/>
    <w:rsid w:val="004132C6"/>
    <w:rsid w:val="00414FC5"/>
    <w:rsid w:val="00416FFD"/>
    <w:rsid w:val="004177A6"/>
    <w:rsid w:val="00417CE0"/>
    <w:rsid w:val="0042292D"/>
    <w:rsid w:val="0042389F"/>
    <w:rsid w:val="0042390A"/>
    <w:rsid w:val="0042471E"/>
    <w:rsid w:val="00425E00"/>
    <w:rsid w:val="004272A3"/>
    <w:rsid w:val="004273F6"/>
    <w:rsid w:val="00427493"/>
    <w:rsid w:val="00430352"/>
    <w:rsid w:val="004315A8"/>
    <w:rsid w:val="004317D3"/>
    <w:rsid w:val="0043293C"/>
    <w:rsid w:val="00432F27"/>
    <w:rsid w:val="004357A5"/>
    <w:rsid w:val="004374D5"/>
    <w:rsid w:val="00441902"/>
    <w:rsid w:val="00443320"/>
    <w:rsid w:val="00447F9E"/>
    <w:rsid w:val="00450862"/>
    <w:rsid w:val="00451A0A"/>
    <w:rsid w:val="0045335B"/>
    <w:rsid w:val="004540A6"/>
    <w:rsid w:val="00454219"/>
    <w:rsid w:val="00455505"/>
    <w:rsid w:val="00462481"/>
    <w:rsid w:val="00464032"/>
    <w:rsid w:val="0046484B"/>
    <w:rsid w:val="004648ED"/>
    <w:rsid w:val="004652E2"/>
    <w:rsid w:val="00466658"/>
    <w:rsid w:val="00472348"/>
    <w:rsid w:val="004733D7"/>
    <w:rsid w:val="00473C5D"/>
    <w:rsid w:val="00476200"/>
    <w:rsid w:val="00477A97"/>
    <w:rsid w:val="00480F1B"/>
    <w:rsid w:val="00483147"/>
    <w:rsid w:val="0048381C"/>
    <w:rsid w:val="00484F16"/>
    <w:rsid w:val="00486311"/>
    <w:rsid w:val="00486BB5"/>
    <w:rsid w:val="00487150"/>
    <w:rsid w:val="004902E4"/>
    <w:rsid w:val="00491008"/>
    <w:rsid w:val="004959A2"/>
    <w:rsid w:val="004A09D7"/>
    <w:rsid w:val="004A13FD"/>
    <w:rsid w:val="004A42DA"/>
    <w:rsid w:val="004A46C9"/>
    <w:rsid w:val="004A595D"/>
    <w:rsid w:val="004A6310"/>
    <w:rsid w:val="004A6452"/>
    <w:rsid w:val="004A68FC"/>
    <w:rsid w:val="004A6ACC"/>
    <w:rsid w:val="004A6D23"/>
    <w:rsid w:val="004A7AF6"/>
    <w:rsid w:val="004B056A"/>
    <w:rsid w:val="004B46D6"/>
    <w:rsid w:val="004B6A79"/>
    <w:rsid w:val="004C3016"/>
    <w:rsid w:val="004C5A1D"/>
    <w:rsid w:val="004C6B15"/>
    <w:rsid w:val="004C781D"/>
    <w:rsid w:val="004D01D0"/>
    <w:rsid w:val="004D1517"/>
    <w:rsid w:val="004D1886"/>
    <w:rsid w:val="004D2537"/>
    <w:rsid w:val="004D25CC"/>
    <w:rsid w:val="004D42DD"/>
    <w:rsid w:val="004D4C92"/>
    <w:rsid w:val="004D4F15"/>
    <w:rsid w:val="004D59D7"/>
    <w:rsid w:val="004D6B57"/>
    <w:rsid w:val="004D6B65"/>
    <w:rsid w:val="004E53BE"/>
    <w:rsid w:val="004E6789"/>
    <w:rsid w:val="004E7E3A"/>
    <w:rsid w:val="004F223A"/>
    <w:rsid w:val="004F311F"/>
    <w:rsid w:val="004F485E"/>
    <w:rsid w:val="004F4D97"/>
    <w:rsid w:val="004F4F2A"/>
    <w:rsid w:val="004F6EDF"/>
    <w:rsid w:val="004F7241"/>
    <w:rsid w:val="0050087C"/>
    <w:rsid w:val="00501396"/>
    <w:rsid w:val="005033D5"/>
    <w:rsid w:val="00505BEC"/>
    <w:rsid w:val="0050765D"/>
    <w:rsid w:val="00507A7C"/>
    <w:rsid w:val="0051183C"/>
    <w:rsid w:val="0051334F"/>
    <w:rsid w:val="005142C1"/>
    <w:rsid w:val="005154A4"/>
    <w:rsid w:val="005158F8"/>
    <w:rsid w:val="00520F99"/>
    <w:rsid w:val="00522BCB"/>
    <w:rsid w:val="0052599F"/>
    <w:rsid w:val="005274BB"/>
    <w:rsid w:val="005312EF"/>
    <w:rsid w:val="005323E8"/>
    <w:rsid w:val="005344B8"/>
    <w:rsid w:val="005360B4"/>
    <w:rsid w:val="005362D0"/>
    <w:rsid w:val="00536B69"/>
    <w:rsid w:val="0053747B"/>
    <w:rsid w:val="00537FB0"/>
    <w:rsid w:val="005407F3"/>
    <w:rsid w:val="00542266"/>
    <w:rsid w:val="0054561A"/>
    <w:rsid w:val="00547F19"/>
    <w:rsid w:val="00550514"/>
    <w:rsid w:val="00551136"/>
    <w:rsid w:val="005515A1"/>
    <w:rsid w:val="0055170D"/>
    <w:rsid w:val="00552E63"/>
    <w:rsid w:val="00553651"/>
    <w:rsid w:val="00554D3C"/>
    <w:rsid w:val="00555F12"/>
    <w:rsid w:val="00556757"/>
    <w:rsid w:val="00556DE1"/>
    <w:rsid w:val="00557091"/>
    <w:rsid w:val="00560970"/>
    <w:rsid w:val="00560B9A"/>
    <w:rsid w:val="00561946"/>
    <w:rsid w:val="00562135"/>
    <w:rsid w:val="005621D8"/>
    <w:rsid w:val="00563376"/>
    <w:rsid w:val="005637CE"/>
    <w:rsid w:val="00565E7A"/>
    <w:rsid w:val="00567600"/>
    <w:rsid w:val="00567678"/>
    <w:rsid w:val="005702E5"/>
    <w:rsid w:val="005706C3"/>
    <w:rsid w:val="0057085E"/>
    <w:rsid w:val="00571194"/>
    <w:rsid w:val="005713DB"/>
    <w:rsid w:val="005722EA"/>
    <w:rsid w:val="00572D6A"/>
    <w:rsid w:val="0057466B"/>
    <w:rsid w:val="005753BB"/>
    <w:rsid w:val="00575FFD"/>
    <w:rsid w:val="005809F2"/>
    <w:rsid w:val="00580D11"/>
    <w:rsid w:val="005835FF"/>
    <w:rsid w:val="0058367A"/>
    <w:rsid w:val="0058452C"/>
    <w:rsid w:val="00590863"/>
    <w:rsid w:val="0059584B"/>
    <w:rsid w:val="00595CC6"/>
    <w:rsid w:val="00597C19"/>
    <w:rsid w:val="005A0FFC"/>
    <w:rsid w:val="005A1390"/>
    <w:rsid w:val="005A1ADC"/>
    <w:rsid w:val="005A22AC"/>
    <w:rsid w:val="005A34F5"/>
    <w:rsid w:val="005A427D"/>
    <w:rsid w:val="005A4884"/>
    <w:rsid w:val="005A6D20"/>
    <w:rsid w:val="005B0228"/>
    <w:rsid w:val="005B04C0"/>
    <w:rsid w:val="005B11FE"/>
    <w:rsid w:val="005B2FB8"/>
    <w:rsid w:val="005B3C3A"/>
    <w:rsid w:val="005B5BA5"/>
    <w:rsid w:val="005B5EC3"/>
    <w:rsid w:val="005B6E2F"/>
    <w:rsid w:val="005B7139"/>
    <w:rsid w:val="005C1909"/>
    <w:rsid w:val="005C3A0B"/>
    <w:rsid w:val="005C3AC9"/>
    <w:rsid w:val="005C3D9E"/>
    <w:rsid w:val="005C7D43"/>
    <w:rsid w:val="005C7FBE"/>
    <w:rsid w:val="005D1BFB"/>
    <w:rsid w:val="005D22E3"/>
    <w:rsid w:val="005D3B7A"/>
    <w:rsid w:val="005D741D"/>
    <w:rsid w:val="005D774C"/>
    <w:rsid w:val="005E117E"/>
    <w:rsid w:val="005E1C5E"/>
    <w:rsid w:val="005E23D2"/>
    <w:rsid w:val="005E2422"/>
    <w:rsid w:val="005E270C"/>
    <w:rsid w:val="005E32CC"/>
    <w:rsid w:val="005E53BB"/>
    <w:rsid w:val="005F0FC0"/>
    <w:rsid w:val="005F1BB7"/>
    <w:rsid w:val="006008E4"/>
    <w:rsid w:val="006018C2"/>
    <w:rsid w:val="00601945"/>
    <w:rsid w:val="00601F3C"/>
    <w:rsid w:val="0060204D"/>
    <w:rsid w:val="00602EAE"/>
    <w:rsid w:val="00604B42"/>
    <w:rsid w:val="0060720A"/>
    <w:rsid w:val="0060741C"/>
    <w:rsid w:val="00610C5E"/>
    <w:rsid w:val="00612165"/>
    <w:rsid w:val="00613181"/>
    <w:rsid w:val="00615305"/>
    <w:rsid w:val="0061709E"/>
    <w:rsid w:val="00620D7A"/>
    <w:rsid w:val="006214F5"/>
    <w:rsid w:val="00621B66"/>
    <w:rsid w:val="00623F9D"/>
    <w:rsid w:val="00627A1F"/>
    <w:rsid w:val="006310EC"/>
    <w:rsid w:val="006316D5"/>
    <w:rsid w:val="00632C28"/>
    <w:rsid w:val="006357C6"/>
    <w:rsid w:val="00640796"/>
    <w:rsid w:val="00641048"/>
    <w:rsid w:val="0064171A"/>
    <w:rsid w:val="00650F95"/>
    <w:rsid w:val="00651528"/>
    <w:rsid w:val="0065165D"/>
    <w:rsid w:val="00651B69"/>
    <w:rsid w:val="00652050"/>
    <w:rsid w:val="00652C5C"/>
    <w:rsid w:val="00655295"/>
    <w:rsid w:val="0066109A"/>
    <w:rsid w:val="006618C6"/>
    <w:rsid w:val="006635D3"/>
    <w:rsid w:val="0066482E"/>
    <w:rsid w:val="0066734F"/>
    <w:rsid w:val="006673AC"/>
    <w:rsid w:val="00667D76"/>
    <w:rsid w:val="00667FB7"/>
    <w:rsid w:val="00670857"/>
    <w:rsid w:val="00671A63"/>
    <w:rsid w:val="00671B96"/>
    <w:rsid w:val="00672B42"/>
    <w:rsid w:val="00675ABD"/>
    <w:rsid w:val="00676963"/>
    <w:rsid w:val="00676D48"/>
    <w:rsid w:val="0068063C"/>
    <w:rsid w:val="00681E11"/>
    <w:rsid w:val="006837AD"/>
    <w:rsid w:val="006842E1"/>
    <w:rsid w:val="00685EFD"/>
    <w:rsid w:val="00687D68"/>
    <w:rsid w:val="00687FB5"/>
    <w:rsid w:val="00690EC0"/>
    <w:rsid w:val="006916D8"/>
    <w:rsid w:val="00691FAB"/>
    <w:rsid w:val="00692CD4"/>
    <w:rsid w:val="00695251"/>
    <w:rsid w:val="00695437"/>
    <w:rsid w:val="00695A5C"/>
    <w:rsid w:val="00696D07"/>
    <w:rsid w:val="0069725E"/>
    <w:rsid w:val="006A75F8"/>
    <w:rsid w:val="006B11C5"/>
    <w:rsid w:val="006B1A3A"/>
    <w:rsid w:val="006B2A3A"/>
    <w:rsid w:val="006B694A"/>
    <w:rsid w:val="006C0D25"/>
    <w:rsid w:val="006C213E"/>
    <w:rsid w:val="006C5FA2"/>
    <w:rsid w:val="006C6775"/>
    <w:rsid w:val="006C6BA1"/>
    <w:rsid w:val="006C71B2"/>
    <w:rsid w:val="006C7741"/>
    <w:rsid w:val="006D0B7B"/>
    <w:rsid w:val="006D16D1"/>
    <w:rsid w:val="006D34B6"/>
    <w:rsid w:val="006D3544"/>
    <w:rsid w:val="006D4C30"/>
    <w:rsid w:val="006D5D52"/>
    <w:rsid w:val="006D7952"/>
    <w:rsid w:val="006D7B2B"/>
    <w:rsid w:val="006E1D3A"/>
    <w:rsid w:val="006E22C2"/>
    <w:rsid w:val="006E39D3"/>
    <w:rsid w:val="006E3A2B"/>
    <w:rsid w:val="006E3C83"/>
    <w:rsid w:val="006E41BF"/>
    <w:rsid w:val="006E4210"/>
    <w:rsid w:val="006F0F09"/>
    <w:rsid w:val="006F3CF3"/>
    <w:rsid w:val="006F3D5B"/>
    <w:rsid w:val="006F42E0"/>
    <w:rsid w:val="006F4A84"/>
    <w:rsid w:val="006F58B2"/>
    <w:rsid w:val="006F599F"/>
    <w:rsid w:val="006F5F95"/>
    <w:rsid w:val="006F7A07"/>
    <w:rsid w:val="00701949"/>
    <w:rsid w:val="00704079"/>
    <w:rsid w:val="007044C1"/>
    <w:rsid w:val="00704E0C"/>
    <w:rsid w:val="0071020B"/>
    <w:rsid w:val="007106FA"/>
    <w:rsid w:val="00711F77"/>
    <w:rsid w:val="0071276B"/>
    <w:rsid w:val="007128E9"/>
    <w:rsid w:val="00712B9B"/>
    <w:rsid w:val="0071366E"/>
    <w:rsid w:val="00715050"/>
    <w:rsid w:val="007150EE"/>
    <w:rsid w:val="0071570A"/>
    <w:rsid w:val="00715B48"/>
    <w:rsid w:val="0071624E"/>
    <w:rsid w:val="00716B61"/>
    <w:rsid w:val="00717D7D"/>
    <w:rsid w:val="00717F25"/>
    <w:rsid w:val="00717FCA"/>
    <w:rsid w:val="007201A0"/>
    <w:rsid w:val="007201AE"/>
    <w:rsid w:val="007214F4"/>
    <w:rsid w:val="00725147"/>
    <w:rsid w:val="007258E0"/>
    <w:rsid w:val="00726022"/>
    <w:rsid w:val="007263F5"/>
    <w:rsid w:val="0073169C"/>
    <w:rsid w:val="00731CD2"/>
    <w:rsid w:val="0073297D"/>
    <w:rsid w:val="00733E04"/>
    <w:rsid w:val="00734446"/>
    <w:rsid w:val="00734A49"/>
    <w:rsid w:val="00740442"/>
    <w:rsid w:val="00740467"/>
    <w:rsid w:val="00741A4C"/>
    <w:rsid w:val="00741AB7"/>
    <w:rsid w:val="00741D28"/>
    <w:rsid w:val="0074406D"/>
    <w:rsid w:val="007449ED"/>
    <w:rsid w:val="007454CB"/>
    <w:rsid w:val="00745E67"/>
    <w:rsid w:val="00745EA2"/>
    <w:rsid w:val="00750DB9"/>
    <w:rsid w:val="00751F8C"/>
    <w:rsid w:val="007534C5"/>
    <w:rsid w:val="00755495"/>
    <w:rsid w:val="0075652B"/>
    <w:rsid w:val="0076043B"/>
    <w:rsid w:val="00761896"/>
    <w:rsid w:val="00762A55"/>
    <w:rsid w:val="007633D9"/>
    <w:rsid w:val="00763FBD"/>
    <w:rsid w:val="00766BE0"/>
    <w:rsid w:val="0077370A"/>
    <w:rsid w:val="00773B96"/>
    <w:rsid w:val="0077419E"/>
    <w:rsid w:val="00774219"/>
    <w:rsid w:val="00775253"/>
    <w:rsid w:val="007774B0"/>
    <w:rsid w:val="00777E7A"/>
    <w:rsid w:val="00781680"/>
    <w:rsid w:val="00786BFF"/>
    <w:rsid w:val="00791DB9"/>
    <w:rsid w:val="007931A9"/>
    <w:rsid w:val="007961CF"/>
    <w:rsid w:val="00796CB2"/>
    <w:rsid w:val="007A0553"/>
    <w:rsid w:val="007A0A2E"/>
    <w:rsid w:val="007A0B24"/>
    <w:rsid w:val="007A1209"/>
    <w:rsid w:val="007A1271"/>
    <w:rsid w:val="007A1741"/>
    <w:rsid w:val="007A23DF"/>
    <w:rsid w:val="007A28FE"/>
    <w:rsid w:val="007A3E34"/>
    <w:rsid w:val="007A4227"/>
    <w:rsid w:val="007A565A"/>
    <w:rsid w:val="007A7201"/>
    <w:rsid w:val="007A7826"/>
    <w:rsid w:val="007A7A06"/>
    <w:rsid w:val="007B030E"/>
    <w:rsid w:val="007B07B9"/>
    <w:rsid w:val="007B0877"/>
    <w:rsid w:val="007B17A9"/>
    <w:rsid w:val="007B1D76"/>
    <w:rsid w:val="007B2202"/>
    <w:rsid w:val="007B49FE"/>
    <w:rsid w:val="007B7AF4"/>
    <w:rsid w:val="007C0647"/>
    <w:rsid w:val="007C194E"/>
    <w:rsid w:val="007C30B1"/>
    <w:rsid w:val="007C36F6"/>
    <w:rsid w:val="007C5301"/>
    <w:rsid w:val="007C655B"/>
    <w:rsid w:val="007D1CB7"/>
    <w:rsid w:val="007D2A98"/>
    <w:rsid w:val="007D59F8"/>
    <w:rsid w:val="007D6222"/>
    <w:rsid w:val="007D78AA"/>
    <w:rsid w:val="007E000B"/>
    <w:rsid w:val="007E0EF1"/>
    <w:rsid w:val="007E3E2B"/>
    <w:rsid w:val="007E41EC"/>
    <w:rsid w:val="007E4312"/>
    <w:rsid w:val="007E611D"/>
    <w:rsid w:val="007E799C"/>
    <w:rsid w:val="007F0761"/>
    <w:rsid w:val="007F0C59"/>
    <w:rsid w:val="007F1C49"/>
    <w:rsid w:val="007F51FE"/>
    <w:rsid w:val="007F6341"/>
    <w:rsid w:val="00800CEE"/>
    <w:rsid w:val="0080166E"/>
    <w:rsid w:val="00801A8E"/>
    <w:rsid w:val="008039AA"/>
    <w:rsid w:val="0080587D"/>
    <w:rsid w:val="00805EAB"/>
    <w:rsid w:val="00807B63"/>
    <w:rsid w:val="00810559"/>
    <w:rsid w:val="00810B9B"/>
    <w:rsid w:val="00814AB9"/>
    <w:rsid w:val="008152C5"/>
    <w:rsid w:val="00820A32"/>
    <w:rsid w:val="00820A34"/>
    <w:rsid w:val="008213DF"/>
    <w:rsid w:val="008215B7"/>
    <w:rsid w:val="0082233F"/>
    <w:rsid w:val="00823139"/>
    <w:rsid w:val="00824765"/>
    <w:rsid w:val="00825CA5"/>
    <w:rsid w:val="008269A5"/>
    <w:rsid w:val="00827AAA"/>
    <w:rsid w:val="00830590"/>
    <w:rsid w:val="008313A8"/>
    <w:rsid w:val="00831415"/>
    <w:rsid w:val="0083161A"/>
    <w:rsid w:val="00832022"/>
    <w:rsid w:val="008326BA"/>
    <w:rsid w:val="008346B8"/>
    <w:rsid w:val="00834CB1"/>
    <w:rsid w:val="00834FA5"/>
    <w:rsid w:val="00837BD1"/>
    <w:rsid w:val="00841297"/>
    <w:rsid w:val="00845F60"/>
    <w:rsid w:val="0085020C"/>
    <w:rsid w:val="00850763"/>
    <w:rsid w:val="008514EC"/>
    <w:rsid w:val="00851A9B"/>
    <w:rsid w:val="00853D04"/>
    <w:rsid w:val="00854D45"/>
    <w:rsid w:val="00855E09"/>
    <w:rsid w:val="008561E4"/>
    <w:rsid w:val="00856974"/>
    <w:rsid w:val="00862729"/>
    <w:rsid w:val="00864829"/>
    <w:rsid w:val="0086725A"/>
    <w:rsid w:val="0086764F"/>
    <w:rsid w:val="008726A7"/>
    <w:rsid w:val="00873C8F"/>
    <w:rsid w:val="00874091"/>
    <w:rsid w:val="00876E95"/>
    <w:rsid w:val="0087767B"/>
    <w:rsid w:val="0088029B"/>
    <w:rsid w:val="00881BF5"/>
    <w:rsid w:val="0088393E"/>
    <w:rsid w:val="008856C2"/>
    <w:rsid w:val="00885895"/>
    <w:rsid w:val="00887850"/>
    <w:rsid w:val="00890883"/>
    <w:rsid w:val="00891989"/>
    <w:rsid w:val="008926BB"/>
    <w:rsid w:val="00893108"/>
    <w:rsid w:val="0089398C"/>
    <w:rsid w:val="00893A04"/>
    <w:rsid w:val="008964A3"/>
    <w:rsid w:val="0089683D"/>
    <w:rsid w:val="008A054A"/>
    <w:rsid w:val="008A19D4"/>
    <w:rsid w:val="008A1DB8"/>
    <w:rsid w:val="008A3D05"/>
    <w:rsid w:val="008A5482"/>
    <w:rsid w:val="008A562F"/>
    <w:rsid w:val="008A5802"/>
    <w:rsid w:val="008A58FF"/>
    <w:rsid w:val="008A5A00"/>
    <w:rsid w:val="008A6543"/>
    <w:rsid w:val="008A6B3A"/>
    <w:rsid w:val="008A6E20"/>
    <w:rsid w:val="008B1B3D"/>
    <w:rsid w:val="008B3815"/>
    <w:rsid w:val="008B3BED"/>
    <w:rsid w:val="008B5ADE"/>
    <w:rsid w:val="008B5C18"/>
    <w:rsid w:val="008B6E85"/>
    <w:rsid w:val="008C0F7B"/>
    <w:rsid w:val="008C158D"/>
    <w:rsid w:val="008C1B79"/>
    <w:rsid w:val="008C1F3F"/>
    <w:rsid w:val="008C3762"/>
    <w:rsid w:val="008C55AF"/>
    <w:rsid w:val="008C5AFA"/>
    <w:rsid w:val="008C6D90"/>
    <w:rsid w:val="008D41FC"/>
    <w:rsid w:val="008D51C2"/>
    <w:rsid w:val="008E1A8E"/>
    <w:rsid w:val="008E47EC"/>
    <w:rsid w:val="008E6A0F"/>
    <w:rsid w:val="008E725A"/>
    <w:rsid w:val="008F4B81"/>
    <w:rsid w:val="008F4CD0"/>
    <w:rsid w:val="008F5C0D"/>
    <w:rsid w:val="008F6C7F"/>
    <w:rsid w:val="008F7EDD"/>
    <w:rsid w:val="00901D97"/>
    <w:rsid w:val="00901F28"/>
    <w:rsid w:val="0090207E"/>
    <w:rsid w:val="00903748"/>
    <w:rsid w:val="00904C32"/>
    <w:rsid w:val="00906A29"/>
    <w:rsid w:val="0090775D"/>
    <w:rsid w:val="00911B79"/>
    <w:rsid w:val="00912A85"/>
    <w:rsid w:val="00913BC8"/>
    <w:rsid w:val="00915BA5"/>
    <w:rsid w:val="0092018B"/>
    <w:rsid w:val="00921DDE"/>
    <w:rsid w:val="00925435"/>
    <w:rsid w:val="00926160"/>
    <w:rsid w:val="0092789A"/>
    <w:rsid w:val="009310D0"/>
    <w:rsid w:val="00932A8D"/>
    <w:rsid w:val="00934418"/>
    <w:rsid w:val="00934623"/>
    <w:rsid w:val="009356A0"/>
    <w:rsid w:val="009364CA"/>
    <w:rsid w:val="0093668C"/>
    <w:rsid w:val="00936866"/>
    <w:rsid w:val="00940C7D"/>
    <w:rsid w:val="00944DC5"/>
    <w:rsid w:val="00945D93"/>
    <w:rsid w:val="00946219"/>
    <w:rsid w:val="00950B43"/>
    <w:rsid w:val="00951850"/>
    <w:rsid w:val="00951D59"/>
    <w:rsid w:val="0095461D"/>
    <w:rsid w:val="00955252"/>
    <w:rsid w:val="0095553C"/>
    <w:rsid w:val="0095758C"/>
    <w:rsid w:val="00957D4F"/>
    <w:rsid w:val="00961461"/>
    <w:rsid w:val="00961FDF"/>
    <w:rsid w:val="00962C21"/>
    <w:rsid w:val="00962EBE"/>
    <w:rsid w:val="00963C6E"/>
    <w:rsid w:val="00963E43"/>
    <w:rsid w:val="00965416"/>
    <w:rsid w:val="009656C8"/>
    <w:rsid w:val="009659EB"/>
    <w:rsid w:val="00970671"/>
    <w:rsid w:val="00971108"/>
    <w:rsid w:val="009727FA"/>
    <w:rsid w:val="009739ED"/>
    <w:rsid w:val="00973E0A"/>
    <w:rsid w:val="00974CFC"/>
    <w:rsid w:val="009754A3"/>
    <w:rsid w:val="009756EF"/>
    <w:rsid w:val="00975BAE"/>
    <w:rsid w:val="009773A2"/>
    <w:rsid w:val="009805D7"/>
    <w:rsid w:val="009823CC"/>
    <w:rsid w:val="00986081"/>
    <w:rsid w:val="00990312"/>
    <w:rsid w:val="00990810"/>
    <w:rsid w:val="00991490"/>
    <w:rsid w:val="009917ED"/>
    <w:rsid w:val="009919BE"/>
    <w:rsid w:val="00991F65"/>
    <w:rsid w:val="009921B7"/>
    <w:rsid w:val="00992A6E"/>
    <w:rsid w:val="00994F72"/>
    <w:rsid w:val="009954F7"/>
    <w:rsid w:val="009A016B"/>
    <w:rsid w:val="009A10B7"/>
    <w:rsid w:val="009A3B29"/>
    <w:rsid w:val="009A41F7"/>
    <w:rsid w:val="009A524A"/>
    <w:rsid w:val="009A589E"/>
    <w:rsid w:val="009A628D"/>
    <w:rsid w:val="009B054B"/>
    <w:rsid w:val="009B0B1E"/>
    <w:rsid w:val="009C0173"/>
    <w:rsid w:val="009C04AD"/>
    <w:rsid w:val="009C15FD"/>
    <w:rsid w:val="009C24E7"/>
    <w:rsid w:val="009C2C3D"/>
    <w:rsid w:val="009C36EA"/>
    <w:rsid w:val="009C442F"/>
    <w:rsid w:val="009C56E7"/>
    <w:rsid w:val="009C60E6"/>
    <w:rsid w:val="009C64B3"/>
    <w:rsid w:val="009C70CF"/>
    <w:rsid w:val="009D05E3"/>
    <w:rsid w:val="009D19AC"/>
    <w:rsid w:val="009D1A3D"/>
    <w:rsid w:val="009D3FDE"/>
    <w:rsid w:val="009D4C9D"/>
    <w:rsid w:val="009D4D1A"/>
    <w:rsid w:val="009D5CFE"/>
    <w:rsid w:val="009D7594"/>
    <w:rsid w:val="009E10E4"/>
    <w:rsid w:val="009E1708"/>
    <w:rsid w:val="009E26A3"/>
    <w:rsid w:val="009E3D6A"/>
    <w:rsid w:val="009E441D"/>
    <w:rsid w:val="009E566F"/>
    <w:rsid w:val="009E62EF"/>
    <w:rsid w:val="009F00FD"/>
    <w:rsid w:val="009F0142"/>
    <w:rsid w:val="009F02D9"/>
    <w:rsid w:val="009F04B4"/>
    <w:rsid w:val="009F3D7C"/>
    <w:rsid w:val="009F5816"/>
    <w:rsid w:val="009F73A8"/>
    <w:rsid w:val="00A007A0"/>
    <w:rsid w:val="00A03736"/>
    <w:rsid w:val="00A05ED0"/>
    <w:rsid w:val="00A06B89"/>
    <w:rsid w:val="00A1136D"/>
    <w:rsid w:val="00A11F21"/>
    <w:rsid w:val="00A13952"/>
    <w:rsid w:val="00A1418B"/>
    <w:rsid w:val="00A15781"/>
    <w:rsid w:val="00A16587"/>
    <w:rsid w:val="00A21FD9"/>
    <w:rsid w:val="00A221CB"/>
    <w:rsid w:val="00A2262B"/>
    <w:rsid w:val="00A22645"/>
    <w:rsid w:val="00A234EF"/>
    <w:rsid w:val="00A25167"/>
    <w:rsid w:val="00A26373"/>
    <w:rsid w:val="00A264F4"/>
    <w:rsid w:val="00A2668E"/>
    <w:rsid w:val="00A27E8D"/>
    <w:rsid w:val="00A305A5"/>
    <w:rsid w:val="00A307CF"/>
    <w:rsid w:val="00A30C12"/>
    <w:rsid w:val="00A33A40"/>
    <w:rsid w:val="00A351BB"/>
    <w:rsid w:val="00A35B2D"/>
    <w:rsid w:val="00A378EA"/>
    <w:rsid w:val="00A412C8"/>
    <w:rsid w:val="00A42643"/>
    <w:rsid w:val="00A434EF"/>
    <w:rsid w:val="00A45747"/>
    <w:rsid w:val="00A45818"/>
    <w:rsid w:val="00A464A8"/>
    <w:rsid w:val="00A5088A"/>
    <w:rsid w:val="00A509C0"/>
    <w:rsid w:val="00A5147D"/>
    <w:rsid w:val="00A5147F"/>
    <w:rsid w:val="00A550D9"/>
    <w:rsid w:val="00A562A7"/>
    <w:rsid w:val="00A607D2"/>
    <w:rsid w:val="00A624EB"/>
    <w:rsid w:val="00A63B05"/>
    <w:rsid w:val="00A670CF"/>
    <w:rsid w:val="00A70EFF"/>
    <w:rsid w:val="00A73B18"/>
    <w:rsid w:val="00A74455"/>
    <w:rsid w:val="00A77596"/>
    <w:rsid w:val="00A802DE"/>
    <w:rsid w:val="00A81745"/>
    <w:rsid w:val="00A82A71"/>
    <w:rsid w:val="00A84488"/>
    <w:rsid w:val="00A8450D"/>
    <w:rsid w:val="00A84CE6"/>
    <w:rsid w:val="00A86B66"/>
    <w:rsid w:val="00A90875"/>
    <w:rsid w:val="00A934F1"/>
    <w:rsid w:val="00A93894"/>
    <w:rsid w:val="00A93E73"/>
    <w:rsid w:val="00A95AD1"/>
    <w:rsid w:val="00A97A1C"/>
    <w:rsid w:val="00AA015C"/>
    <w:rsid w:val="00AA036F"/>
    <w:rsid w:val="00AA221F"/>
    <w:rsid w:val="00AA25D1"/>
    <w:rsid w:val="00AA3F88"/>
    <w:rsid w:val="00AA4AAA"/>
    <w:rsid w:val="00AA4EAC"/>
    <w:rsid w:val="00AB0128"/>
    <w:rsid w:val="00AB28C6"/>
    <w:rsid w:val="00AB2ECB"/>
    <w:rsid w:val="00AB4335"/>
    <w:rsid w:val="00AB492D"/>
    <w:rsid w:val="00AB6693"/>
    <w:rsid w:val="00AC1134"/>
    <w:rsid w:val="00AC212F"/>
    <w:rsid w:val="00AC2186"/>
    <w:rsid w:val="00AC342A"/>
    <w:rsid w:val="00AC419D"/>
    <w:rsid w:val="00AC4E54"/>
    <w:rsid w:val="00AD1FC6"/>
    <w:rsid w:val="00AD4377"/>
    <w:rsid w:val="00AD4648"/>
    <w:rsid w:val="00AD4930"/>
    <w:rsid w:val="00AD5513"/>
    <w:rsid w:val="00AD65B4"/>
    <w:rsid w:val="00AD69B9"/>
    <w:rsid w:val="00AD7613"/>
    <w:rsid w:val="00AD78C2"/>
    <w:rsid w:val="00AE1246"/>
    <w:rsid w:val="00AE1D3C"/>
    <w:rsid w:val="00AE277C"/>
    <w:rsid w:val="00AE36B6"/>
    <w:rsid w:val="00AE7622"/>
    <w:rsid w:val="00AF043A"/>
    <w:rsid w:val="00AF0F1E"/>
    <w:rsid w:val="00AF3869"/>
    <w:rsid w:val="00AF3BC3"/>
    <w:rsid w:val="00AF3C64"/>
    <w:rsid w:val="00AF53D8"/>
    <w:rsid w:val="00AF5DCB"/>
    <w:rsid w:val="00AF62D0"/>
    <w:rsid w:val="00AF793D"/>
    <w:rsid w:val="00B020E9"/>
    <w:rsid w:val="00B025D3"/>
    <w:rsid w:val="00B0286F"/>
    <w:rsid w:val="00B02AF8"/>
    <w:rsid w:val="00B04352"/>
    <w:rsid w:val="00B04684"/>
    <w:rsid w:val="00B05438"/>
    <w:rsid w:val="00B1096D"/>
    <w:rsid w:val="00B13556"/>
    <w:rsid w:val="00B13984"/>
    <w:rsid w:val="00B141C3"/>
    <w:rsid w:val="00B14637"/>
    <w:rsid w:val="00B14C17"/>
    <w:rsid w:val="00B15E90"/>
    <w:rsid w:val="00B160AD"/>
    <w:rsid w:val="00B17474"/>
    <w:rsid w:val="00B225F9"/>
    <w:rsid w:val="00B2475B"/>
    <w:rsid w:val="00B24E26"/>
    <w:rsid w:val="00B24E33"/>
    <w:rsid w:val="00B25892"/>
    <w:rsid w:val="00B25FD3"/>
    <w:rsid w:val="00B2600A"/>
    <w:rsid w:val="00B27CE8"/>
    <w:rsid w:val="00B28F1E"/>
    <w:rsid w:val="00B30491"/>
    <w:rsid w:val="00B31F88"/>
    <w:rsid w:val="00B32371"/>
    <w:rsid w:val="00B3316D"/>
    <w:rsid w:val="00B40F7B"/>
    <w:rsid w:val="00B41F4D"/>
    <w:rsid w:val="00B43477"/>
    <w:rsid w:val="00B469F4"/>
    <w:rsid w:val="00B4786F"/>
    <w:rsid w:val="00B47923"/>
    <w:rsid w:val="00B50A46"/>
    <w:rsid w:val="00B52EE2"/>
    <w:rsid w:val="00B53C71"/>
    <w:rsid w:val="00B5636A"/>
    <w:rsid w:val="00B60507"/>
    <w:rsid w:val="00B613F5"/>
    <w:rsid w:val="00B6146B"/>
    <w:rsid w:val="00B62C45"/>
    <w:rsid w:val="00B64561"/>
    <w:rsid w:val="00B66931"/>
    <w:rsid w:val="00B70D6A"/>
    <w:rsid w:val="00B725FC"/>
    <w:rsid w:val="00B72705"/>
    <w:rsid w:val="00B72953"/>
    <w:rsid w:val="00B72C48"/>
    <w:rsid w:val="00B73799"/>
    <w:rsid w:val="00B7539B"/>
    <w:rsid w:val="00B7624B"/>
    <w:rsid w:val="00B8016B"/>
    <w:rsid w:val="00B852F4"/>
    <w:rsid w:val="00B869C8"/>
    <w:rsid w:val="00B86DBA"/>
    <w:rsid w:val="00B90F5B"/>
    <w:rsid w:val="00B90F7C"/>
    <w:rsid w:val="00B97171"/>
    <w:rsid w:val="00BA0B28"/>
    <w:rsid w:val="00BA0D3E"/>
    <w:rsid w:val="00BA1827"/>
    <w:rsid w:val="00BA43F8"/>
    <w:rsid w:val="00BA552F"/>
    <w:rsid w:val="00BA63B5"/>
    <w:rsid w:val="00BB3EFF"/>
    <w:rsid w:val="00BB643D"/>
    <w:rsid w:val="00BC0783"/>
    <w:rsid w:val="00BC0EAE"/>
    <w:rsid w:val="00BC4645"/>
    <w:rsid w:val="00BC4C3F"/>
    <w:rsid w:val="00BC6BC4"/>
    <w:rsid w:val="00BD2680"/>
    <w:rsid w:val="00BD4A05"/>
    <w:rsid w:val="00BD4F94"/>
    <w:rsid w:val="00BD79CA"/>
    <w:rsid w:val="00BE1374"/>
    <w:rsid w:val="00BE2B1C"/>
    <w:rsid w:val="00BE3973"/>
    <w:rsid w:val="00BE4A68"/>
    <w:rsid w:val="00BE50DB"/>
    <w:rsid w:val="00BE5568"/>
    <w:rsid w:val="00BE7E59"/>
    <w:rsid w:val="00BF2A9D"/>
    <w:rsid w:val="00BF75AB"/>
    <w:rsid w:val="00C01183"/>
    <w:rsid w:val="00C011DC"/>
    <w:rsid w:val="00C0166E"/>
    <w:rsid w:val="00C01891"/>
    <w:rsid w:val="00C02EBC"/>
    <w:rsid w:val="00C03726"/>
    <w:rsid w:val="00C05199"/>
    <w:rsid w:val="00C058A6"/>
    <w:rsid w:val="00C10B3A"/>
    <w:rsid w:val="00C127CA"/>
    <w:rsid w:val="00C14B27"/>
    <w:rsid w:val="00C15911"/>
    <w:rsid w:val="00C160F6"/>
    <w:rsid w:val="00C16701"/>
    <w:rsid w:val="00C17C36"/>
    <w:rsid w:val="00C17DBD"/>
    <w:rsid w:val="00C2307A"/>
    <w:rsid w:val="00C27EC2"/>
    <w:rsid w:val="00C30D08"/>
    <w:rsid w:val="00C31BB5"/>
    <w:rsid w:val="00C3311E"/>
    <w:rsid w:val="00C34B01"/>
    <w:rsid w:val="00C35ED2"/>
    <w:rsid w:val="00C377AD"/>
    <w:rsid w:val="00C4251D"/>
    <w:rsid w:val="00C4262F"/>
    <w:rsid w:val="00C442CD"/>
    <w:rsid w:val="00C44DB5"/>
    <w:rsid w:val="00C4778C"/>
    <w:rsid w:val="00C523F4"/>
    <w:rsid w:val="00C5254E"/>
    <w:rsid w:val="00C53423"/>
    <w:rsid w:val="00C54093"/>
    <w:rsid w:val="00C614E6"/>
    <w:rsid w:val="00C6786B"/>
    <w:rsid w:val="00C702CC"/>
    <w:rsid w:val="00C706DA"/>
    <w:rsid w:val="00C7134C"/>
    <w:rsid w:val="00C72B4B"/>
    <w:rsid w:val="00C72E8E"/>
    <w:rsid w:val="00C737D9"/>
    <w:rsid w:val="00C7527B"/>
    <w:rsid w:val="00C76663"/>
    <w:rsid w:val="00C80DBB"/>
    <w:rsid w:val="00C829FE"/>
    <w:rsid w:val="00C8493C"/>
    <w:rsid w:val="00C8609A"/>
    <w:rsid w:val="00C86FE5"/>
    <w:rsid w:val="00C90E20"/>
    <w:rsid w:val="00C919B2"/>
    <w:rsid w:val="00C91D82"/>
    <w:rsid w:val="00C921EB"/>
    <w:rsid w:val="00C92A76"/>
    <w:rsid w:val="00C959F6"/>
    <w:rsid w:val="00CA1AA5"/>
    <w:rsid w:val="00CA1AD0"/>
    <w:rsid w:val="00CA1C13"/>
    <w:rsid w:val="00CA2253"/>
    <w:rsid w:val="00CA4482"/>
    <w:rsid w:val="00CA4C69"/>
    <w:rsid w:val="00CA58AD"/>
    <w:rsid w:val="00CA6AB0"/>
    <w:rsid w:val="00CA762C"/>
    <w:rsid w:val="00CB01A5"/>
    <w:rsid w:val="00CB166C"/>
    <w:rsid w:val="00CB36F2"/>
    <w:rsid w:val="00CB5031"/>
    <w:rsid w:val="00CB6831"/>
    <w:rsid w:val="00CB73ED"/>
    <w:rsid w:val="00CB7A1E"/>
    <w:rsid w:val="00CC0FF6"/>
    <w:rsid w:val="00CC28F2"/>
    <w:rsid w:val="00CC2A37"/>
    <w:rsid w:val="00CC2CBD"/>
    <w:rsid w:val="00CC3EA6"/>
    <w:rsid w:val="00CC51EA"/>
    <w:rsid w:val="00CC576A"/>
    <w:rsid w:val="00CC77A0"/>
    <w:rsid w:val="00CD0333"/>
    <w:rsid w:val="00CD0C90"/>
    <w:rsid w:val="00CD1EB0"/>
    <w:rsid w:val="00CD24F5"/>
    <w:rsid w:val="00CD254F"/>
    <w:rsid w:val="00CD276B"/>
    <w:rsid w:val="00CD4146"/>
    <w:rsid w:val="00CD5A68"/>
    <w:rsid w:val="00CD5BFF"/>
    <w:rsid w:val="00CD5DCF"/>
    <w:rsid w:val="00CD6893"/>
    <w:rsid w:val="00CE0F7B"/>
    <w:rsid w:val="00CE11D3"/>
    <w:rsid w:val="00CE2291"/>
    <w:rsid w:val="00CE3BB9"/>
    <w:rsid w:val="00CE4104"/>
    <w:rsid w:val="00CE5182"/>
    <w:rsid w:val="00CE5789"/>
    <w:rsid w:val="00CE579F"/>
    <w:rsid w:val="00CE606C"/>
    <w:rsid w:val="00CE6FD8"/>
    <w:rsid w:val="00CE7F85"/>
    <w:rsid w:val="00CF0119"/>
    <w:rsid w:val="00CF35C9"/>
    <w:rsid w:val="00CF3AA9"/>
    <w:rsid w:val="00CF3CCC"/>
    <w:rsid w:val="00CF3FC4"/>
    <w:rsid w:val="00CF6347"/>
    <w:rsid w:val="00CF6A5D"/>
    <w:rsid w:val="00D0056B"/>
    <w:rsid w:val="00D020D6"/>
    <w:rsid w:val="00D052CB"/>
    <w:rsid w:val="00D056E3"/>
    <w:rsid w:val="00D05957"/>
    <w:rsid w:val="00D10589"/>
    <w:rsid w:val="00D12B7A"/>
    <w:rsid w:val="00D138C8"/>
    <w:rsid w:val="00D1415C"/>
    <w:rsid w:val="00D1441B"/>
    <w:rsid w:val="00D14C1B"/>
    <w:rsid w:val="00D16BBE"/>
    <w:rsid w:val="00D16D16"/>
    <w:rsid w:val="00D17E70"/>
    <w:rsid w:val="00D20896"/>
    <w:rsid w:val="00D20ACC"/>
    <w:rsid w:val="00D22198"/>
    <w:rsid w:val="00D224D8"/>
    <w:rsid w:val="00D23292"/>
    <w:rsid w:val="00D25C63"/>
    <w:rsid w:val="00D25E61"/>
    <w:rsid w:val="00D260F1"/>
    <w:rsid w:val="00D265F4"/>
    <w:rsid w:val="00D27220"/>
    <w:rsid w:val="00D27AA6"/>
    <w:rsid w:val="00D27F90"/>
    <w:rsid w:val="00D30503"/>
    <w:rsid w:val="00D30650"/>
    <w:rsid w:val="00D3168C"/>
    <w:rsid w:val="00D31AD0"/>
    <w:rsid w:val="00D3217E"/>
    <w:rsid w:val="00D32CEF"/>
    <w:rsid w:val="00D33E40"/>
    <w:rsid w:val="00D35D34"/>
    <w:rsid w:val="00D35F39"/>
    <w:rsid w:val="00D37135"/>
    <w:rsid w:val="00D4207E"/>
    <w:rsid w:val="00D424C0"/>
    <w:rsid w:val="00D42983"/>
    <w:rsid w:val="00D433E6"/>
    <w:rsid w:val="00D43597"/>
    <w:rsid w:val="00D441EA"/>
    <w:rsid w:val="00D44934"/>
    <w:rsid w:val="00D457B3"/>
    <w:rsid w:val="00D46011"/>
    <w:rsid w:val="00D468FA"/>
    <w:rsid w:val="00D46BF9"/>
    <w:rsid w:val="00D47D0D"/>
    <w:rsid w:val="00D507B3"/>
    <w:rsid w:val="00D519A6"/>
    <w:rsid w:val="00D5666B"/>
    <w:rsid w:val="00D57918"/>
    <w:rsid w:val="00D603A8"/>
    <w:rsid w:val="00D60490"/>
    <w:rsid w:val="00D60956"/>
    <w:rsid w:val="00D609D6"/>
    <w:rsid w:val="00D61C50"/>
    <w:rsid w:val="00D63A7F"/>
    <w:rsid w:val="00D645C1"/>
    <w:rsid w:val="00D6489E"/>
    <w:rsid w:val="00D667C8"/>
    <w:rsid w:val="00D66A39"/>
    <w:rsid w:val="00D73966"/>
    <w:rsid w:val="00D753E1"/>
    <w:rsid w:val="00D75704"/>
    <w:rsid w:val="00D77300"/>
    <w:rsid w:val="00D83299"/>
    <w:rsid w:val="00D85B24"/>
    <w:rsid w:val="00D90280"/>
    <w:rsid w:val="00D902CD"/>
    <w:rsid w:val="00D90C8F"/>
    <w:rsid w:val="00D91486"/>
    <w:rsid w:val="00D95069"/>
    <w:rsid w:val="00DA1749"/>
    <w:rsid w:val="00DA1A3B"/>
    <w:rsid w:val="00DA2B04"/>
    <w:rsid w:val="00DA39E5"/>
    <w:rsid w:val="00DA3E21"/>
    <w:rsid w:val="00DA7207"/>
    <w:rsid w:val="00DA7D5C"/>
    <w:rsid w:val="00DA7E68"/>
    <w:rsid w:val="00DB0548"/>
    <w:rsid w:val="00DB3506"/>
    <w:rsid w:val="00DB6360"/>
    <w:rsid w:val="00DB7440"/>
    <w:rsid w:val="00DC17F0"/>
    <w:rsid w:val="00DC5CE6"/>
    <w:rsid w:val="00DC602C"/>
    <w:rsid w:val="00DC68B8"/>
    <w:rsid w:val="00DC6C11"/>
    <w:rsid w:val="00DC732D"/>
    <w:rsid w:val="00DC7B0D"/>
    <w:rsid w:val="00DC7F3F"/>
    <w:rsid w:val="00DD0081"/>
    <w:rsid w:val="00DD011E"/>
    <w:rsid w:val="00DD2571"/>
    <w:rsid w:val="00DD28FF"/>
    <w:rsid w:val="00DD2BEE"/>
    <w:rsid w:val="00DD4E1B"/>
    <w:rsid w:val="00DD505D"/>
    <w:rsid w:val="00DD6FFD"/>
    <w:rsid w:val="00DD74EE"/>
    <w:rsid w:val="00DE09A3"/>
    <w:rsid w:val="00DE31E0"/>
    <w:rsid w:val="00DE49E9"/>
    <w:rsid w:val="00DE4FEB"/>
    <w:rsid w:val="00DE5CA2"/>
    <w:rsid w:val="00DE6FDE"/>
    <w:rsid w:val="00DF0928"/>
    <w:rsid w:val="00DF0E52"/>
    <w:rsid w:val="00DF25DC"/>
    <w:rsid w:val="00DF2CCB"/>
    <w:rsid w:val="00DF4AB7"/>
    <w:rsid w:val="00DF56F9"/>
    <w:rsid w:val="00DF6CCF"/>
    <w:rsid w:val="00DF79F7"/>
    <w:rsid w:val="00E00B42"/>
    <w:rsid w:val="00E02388"/>
    <w:rsid w:val="00E02575"/>
    <w:rsid w:val="00E056A4"/>
    <w:rsid w:val="00E06497"/>
    <w:rsid w:val="00E07086"/>
    <w:rsid w:val="00E073A6"/>
    <w:rsid w:val="00E101A9"/>
    <w:rsid w:val="00E13551"/>
    <w:rsid w:val="00E1402F"/>
    <w:rsid w:val="00E176FC"/>
    <w:rsid w:val="00E2023A"/>
    <w:rsid w:val="00E20B2E"/>
    <w:rsid w:val="00E21533"/>
    <w:rsid w:val="00E30BFF"/>
    <w:rsid w:val="00E314F1"/>
    <w:rsid w:val="00E321F7"/>
    <w:rsid w:val="00E329EC"/>
    <w:rsid w:val="00E32B3A"/>
    <w:rsid w:val="00E33135"/>
    <w:rsid w:val="00E3476D"/>
    <w:rsid w:val="00E34AFC"/>
    <w:rsid w:val="00E35E10"/>
    <w:rsid w:val="00E361B1"/>
    <w:rsid w:val="00E36864"/>
    <w:rsid w:val="00E3769E"/>
    <w:rsid w:val="00E377B9"/>
    <w:rsid w:val="00E379F2"/>
    <w:rsid w:val="00E413EA"/>
    <w:rsid w:val="00E414F1"/>
    <w:rsid w:val="00E433B2"/>
    <w:rsid w:val="00E44AFE"/>
    <w:rsid w:val="00E45A3F"/>
    <w:rsid w:val="00E46689"/>
    <w:rsid w:val="00E505EC"/>
    <w:rsid w:val="00E50D45"/>
    <w:rsid w:val="00E5243C"/>
    <w:rsid w:val="00E525F7"/>
    <w:rsid w:val="00E553CD"/>
    <w:rsid w:val="00E553F0"/>
    <w:rsid w:val="00E5641E"/>
    <w:rsid w:val="00E56773"/>
    <w:rsid w:val="00E62BAD"/>
    <w:rsid w:val="00E64A22"/>
    <w:rsid w:val="00E6534C"/>
    <w:rsid w:val="00E6714E"/>
    <w:rsid w:val="00E7177B"/>
    <w:rsid w:val="00E71CC8"/>
    <w:rsid w:val="00E720E0"/>
    <w:rsid w:val="00E734B9"/>
    <w:rsid w:val="00E73FF4"/>
    <w:rsid w:val="00E74341"/>
    <w:rsid w:val="00E74481"/>
    <w:rsid w:val="00E775B1"/>
    <w:rsid w:val="00E819A9"/>
    <w:rsid w:val="00E822AA"/>
    <w:rsid w:val="00E83B3F"/>
    <w:rsid w:val="00E85DB7"/>
    <w:rsid w:val="00E87371"/>
    <w:rsid w:val="00E9247E"/>
    <w:rsid w:val="00E930F9"/>
    <w:rsid w:val="00E941B2"/>
    <w:rsid w:val="00E9425B"/>
    <w:rsid w:val="00E94B6C"/>
    <w:rsid w:val="00E953BD"/>
    <w:rsid w:val="00E9595C"/>
    <w:rsid w:val="00EA08E2"/>
    <w:rsid w:val="00EA0940"/>
    <w:rsid w:val="00EA0DD2"/>
    <w:rsid w:val="00EA2395"/>
    <w:rsid w:val="00EA2B9E"/>
    <w:rsid w:val="00EA391F"/>
    <w:rsid w:val="00EA3CAD"/>
    <w:rsid w:val="00EA427A"/>
    <w:rsid w:val="00EA5712"/>
    <w:rsid w:val="00EA5CE1"/>
    <w:rsid w:val="00EA5E70"/>
    <w:rsid w:val="00EA6004"/>
    <w:rsid w:val="00EA612E"/>
    <w:rsid w:val="00EA634C"/>
    <w:rsid w:val="00EA63DE"/>
    <w:rsid w:val="00EA6C7C"/>
    <w:rsid w:val="00EA7B06"/>
    <w:rsid w:val="00EB33B4"/>
    <w:rsid w:val="00EB51F0"/>
    <w:rsid w:val="00EC0470"/>
    <w:rsid w:val="00EC080D"/>
    <w:rsid w:val="00EC08A7"/>
    <w:rsid w:val="00EC1210"/>
    <w:rsid w:val="00EC2CCB"/>
    <w:rsid w:val="00EC3D38"/>
    <w:rsid w:val="00EC424A"/>
    <w:rsid w:val="00EC43C0"/>
    <w:rsid w:val="00EC443D"/>
    <w:rsid w:val="00EC7BCF"/>
    <w:rsid w:val="00EC7D59"/>
    <w:rsid w:val="00ED1D37"/>
    <w:rsid w:val="00ED1F4F"/>
    <w:rsid w:val="00ED2FC4"/>
    <w:rsid w:val="00ED3327"/>
    <w:rsid w:val="00ED3AA0"/>
    <w:rsid w:val="00ED42CD"/>
    <w:rsid w:val="00ED470D"/>
    <w:rsid w:val="00ED4DB5"/>
    <w:rsid w:val="00EE45D0"/>
    <w:rsid w:val="00EE56DA"/>
    <w:rsid w:val="00EE62CB"/>
    <w:rsid w:val="00EE7D1C"/>
    <w:rsid w:val="00EE7E6C"/>
    <w:rsid w:val="00EF1D29"/>
    <w:rsid w:val="00EF49A4"/>
    <w:rsid w:val="00EF6A62"/>
    <w:rsid w:val="00EF78EB"/>
    <w:rsid w:val="00F00585"/>
    <w:rsid w:val="00F01085"/>
    <w:rsid w:val="00F02152"/>
    <w:rsid w:val="00F05931"/>
    <w:rsid w:val="00F10542"/>
    <w:rsid w:val="00F113EA"/>
    <w:rsid w:val="00F11A35"/>
    <w:rsid w:val="00F12019"/>
    <w:rsid w:val="00F120FC"/>
    <w:rsid w:val="00F12453"/>
    <w:rsid w:val="00F12979"/>
    <w:rsid w:val="00F145D0"/>
    <w:rsid w:val="00F14F5B"/>
    <w:rsid w:val="00F16240"/>
    <w:rsid w:val="00F16780"/>
    <w:rsid w:val="00F22C81"/>
    <w:rsid w:val="00F24E2B"/>
    <w:rsid w:val="00F26E49"/>
    <w:rsid w:val="00F31090"/>
    <w:rsid w:val="00F31BC9"/>
    <w:rsid w:val="00F32455"/>
    <w:rsid w:val="00F33451"/>
    <w:rsid w:val="00F37DD0"/>
    <w:rsid w:val="00F40484"/>
    <w:rsid w:val="00F405F4"/>
    <w:rsid w:val="00F40B8B"/>
    <w:rsid w:val="00F43431"/>
    <w:rsid w:val="00F43850"/>
    <w:rsid w:val="00F459F1"/>
    <w:rsid w:val="00F47756"/>
    <w:rsid w:val="00F47CD7"/>
    <w:rsid w:val="00F508F5"/>
    <w:rsid w:val="00F529D1"/>
    <w:rsid w:val="00F56A90"/>
    <w:rsid w:val="00F56C0E"/>
    <w:rsid w:val="00F604EA"/>
    <w:rsid w:val="00F605A0"/>
    <w:rsid w:val="00F6234D"/>
    <w:rsid w:val="00F644CF"/>
    <w:rsid w:val="00F6538E"/>
    <w:rsid w:val="00F65DBD"/>
    <w:rsid w:val="00F66236"/>
    <w:rsid w:val="00F66C92"/>
    <w:rsid w:val="00F728FD"/>
    <w:rsid w:val="00F734C6"/>
    <w:rsid w:val="00F73CE9"/>
    <w:rsid w:val="00F746B8"/>
    <w:rsid w:val="00F74713"/>
    <w:rsid w:val="00F758C7"/>
    <w:rsid w:val="00F77484"/>
    <w:rsid w:val="00F7761B"/>
    <w:rsid w:val="00F8134E"/>
    <w:rsid w:val="00F90693"/>
    <w:rsid w:val="00F906C0"/>
    <w:rsid w:val="00F9170F"/>
    <w:rsid w:val="00F92972"/>
    <w:rsid w:val="00F93159"/>
    <w:rsid w:val="00F938A2"/>
    <w:rsid w:val="00F93A9F"/>
    <w:rsid w:val="00F96443"/>
    <w:rsid w:val="00F96A6E"/>
    <w:rsid w:val="00F97148"/>
    <w:rsid w:val="00F9794C"/>
    <w:rsid w:val="00FA18FC"/>
    <w:rsid w:val="00FA277D"/>
    <w:rsid w:val="00FA342B"/>
    <w:rsid w:val="00FA3441"/>
    <w:rsid w:val="00FA3CAC"/>
    <w:rsid w:val="00FA4317"/>
    <w:rsid w:val="00FA4C29"/>
    <w:rsid w:val="00FB2DE1"/>
    <w:rsid w:val="00FB5EB2"/>
    <w:rsid w:val="00FC01F2"/>
    <w:rsid w:val="00FC0AE5"/>
    <w:rsid w:val="00FC164F"/>
    <w:rsid w:val="00FC2D29"/>
    <w:rsid w:val="00FC3A09"/>
    <w:rsid w:val="00FC54CE"/>
    <w:rsid w:val="00FC5C79"/>
    <w:rsid w:val="00FD1DD0"/>
    <w:rsid w:val="00FD30FF"/>
    <w:rsid w:val="00FD3DEA"/>
    <w:rsid w:val="00FD483C"/>
    <w:rsid w:val="00FD6401"/>
    <w:rsid w:val="00FE01CB"/>
    <w:rsid w:val="00FE25C7"/>
    <w:rsid w:val="00FE2DAB"/>
    <w:rsid w:val="00FE2F0D"/>
    <w:rsid w:val="00FE47A6"/>
    <w:rsid w:val="00FE5AD4"/>
    <w:rsid w:val="00FE6474"/>
    <w:rsid w:val="00FE6526"/>
    <w:rsid w:val="00FE6872"/>
    <w:rsid w:val="00FF05EC"/>
    <w:rsid w:val="00FF14A3"/>
    <w:rsid w:val="00FF3CCB"/>
    <w:rsid w:val="00FF6515"/>
    <w:rsid w:val="00FF6B00"/>
    <w:rsid w:val="00FF7830"/>
    <w:rsid w:val="017361C8"/>
    <w:rsid w:val="01E6FB6E"/>
    <w:rsid w:val="02C70641"/>
    <w:rsid w:val="0344D792"/>
    <w:rsid w:val="04D6B6EC"/>
    <w:rsid w:val="04E68B10"/>
    <w:rsid w:val="06149632"/>
    <w:rsid w:val="07B3F409"/>
    <w:rsid w:val="084F2876"/>
    <w:rsid w:val="086AA6CE"/>
    <w:rsid w:val="087032A0"/>
    <w:rsid w:val="08B5DBC3"/>
    <w:rsid w:val="090E645F"/>
    <w:rsid w:val="0917F23E"/>
    <w:rsid w:val="0D586895"/>
    <w:rsid w:val="0D9C4683"/>
    <w:rsid w:val="0E589E18"/>
    <w:rsid w:val="0ED05B10"/>
    <w:rsid w:val="0F4B4B49"/>
    <w:rsid w:val="103A07C8"/>
    <w:rsid w:val="10D6E664"/>
    <w:rsid w:val="11B9A0B8"/>
    <w:rsid w:val="12D755DA"/>
    <w:rsid w:val="12D86CCF"/>
    <w:rsid w:val="1429771D"/>
    <w:rsid w:val="1493506A"/>
    <w:rsid w:val="14BFB121"/>
    <w:rsid w:val="151DE3DF"/>
    <w:rsid w:val="167B58B0"/>
    <w:rsid w:val="1738EDD1"/>
    <w:rsid w:val="1815D199"/>
    <w:rsid w:val="18A1A438"/>
    <w:rsid w:val="18AE4232"/>
    <w:rsid w:val="1D17E06C"/>
    <w:rsid w:val="1D97A3B5"/>
    <w:rsid w:val="1E4D16FE"/>
    <w:rsid w:val="205D2497"/>
    <w:rsid w:val="20A245BB"/>
    <w:rsid w:val="21976E26"/>
    <w:rsid w:val="21E29DB2"/>
    <w:rsid w:val="22CBDC0E"/>
    <w:rsid w:val="2456DA70"/>
    <w:rsid w:val="245BC0E2"/>
    <w:rsid w:val="24680A67"/>
    <w:rsid w:val="24DBED8B"/>
    <w:rsid w:val="251EC44F"/>
    <w:rsid w:val="265BB49B"/>
    <w:rsid w:val="2662E17C"/>
    <w:rsid w:val="270A8C20"/>
    <w:rsid w:val="27AC0C4C"/>
    <w:rsid w:val="29D5BA0C"/>
    <w:rsid w:val="2BB0401D"/>
    <w:rsid w:val="2CB2CD7B"/>
    <w:rsid w:val="2D708C66"/>
    <w:rsid w:val="2EC7232C"/>
    <w:rsid w:val="2EFDBF88"/>
    <w:rsid w:val="316F2702"/>
    <w:rsid w:val="31952117"/>
    <w:rsid w:val="324C706A"/>
    <w:rsid w:val="32AB9497"/>
    <w:rsid w:val="34B021E6"/>
    <w:rsid w:val="3505EF54"/>
    <w:rsid w:val="3543162E"/>
    <w:rsid w:val="36031B9C"/>
    <w:rsid w:val="3651E5DF"/>
    <w:rsid w:val="37D24932"/>
    <w:rsid w:val="37E905EA"/>
    <w:rsid w:val="38879CB7"/>
    <w:rsid w:val="394930C6"/>
    <w:rsid w:val="398E6EC7"/>
    <w:rsid w:val="3A3716FC"/>
    <w:rsid w:val="3A706276"/>
    <w:rsid w:val="3B1262D9"/>
    <w:rsid w:val="3D1B2CD2"/>
    <w:rsid w:val="3E67FFCB"/>
    <w:rsid w:val="3F54A927"/>
    <w:rsid w:val="3FE6DAAC"/>
    <w:rsid w:val="4010FE56"/>
    <w:rsid w:val="41EEED7C"/>
    <w:rsid w:val="42C12E10"/>
    <w:rsid w:val="449EAF8B"/>
    <w:rsid w:val="4656510A"/>
    <w:rsid w:val="47AC374B"/>
    <w:rsid w:val="4A231A40"/>
    <w:rsid w:val="4A4AF0D7"/>
    <w:rsid w:val="4A73C4FA"/>
    <w:rsid w:val="4A98A552"/>
    <w:rsid w:val="4B3EE22C"/>
    <w:rsid w:val="4BEEC8D0"/>
    <w:rsid w:val="4C3A8198"/>
    <w:rsid w:val="4C4728EB"/>
    <w:rsid w:val="4C6E7F41"/>
    <w:rsid w:val="4D634CDD"/>
    <w:rsid w:val="4D86ACFF"/>
    <w:rsid w:val="506A6F46"/>
    <w:rsid w:val="50AECED7"/>
    <w:rsid w:val="50B9C220"/>
    <w:rsid w:val="50D7FE1C"/>
    <w:rsid w:val="527C6BF6"/>
    <w:rsid w:val="5322FE33"/>
    <w:rsid w:val="53D798DC"/>
    <w:rsid w:val="550E2017"/>
    <w:rsid w:val="5824B713"/>
    <w:rsid w:val="596C0243"/>
    <w:rsid w:val="5A52C032"/>
    <w:rsid w:val="5AE01675"/>
    <w:rsid w:val="5C092886"/>
    <w:rsid w:val="5C1D90AC"/>
    <w:rsid w:val="5C883BE7"/>
    <w:rsid w:val="5D325694"/>
    <w:rsid w:val="5D87C350"/>
    <w:rsid w:val="5E504A59"/>
    <w:rsid w:val="5E943941"/>
    <w:rsid w:val="5ECFB8E6"/>
    <w:rsid w:val="6077C750"/>
    <w:rsid w:val="61A63785"/>
    <w:rsid w:val="623983A9"/>
    <w:rsid w:val="62707B17"/>
    <w:rsid w:val="63EEFA54"/>
    <w:rsid w:val="645C1B74"/>
    <w:rsid w:val="6490656B"/>
    <w:rsid w:val="64E237FE"/>
    <w:rsid w:val="652D3B28"/>
    <w:rsid w:val="654C045C"/>
    <w:rsid w:val="6610A081"/>
    <w:rsid w:val="6619908C"/>
    <w:rsid w:val="68CBA160"/>
    <w:rsid w:val="69382ADA"/>
    <w:rsid w:val="6BDA2ED5"/>
    <w:rsid w:val="6C66066E"/>
    <w:rsid w:val="6D4B0BC4"/>
    <w:rsid w:val="6D66CA28"/>
    <w:rsid w:val="6E6EF8E4"/>
    <w:rsid w:val="6F766862"/>
    <w:rsid w:val="6FD8C925"/>
    <w:rsid w:val="725C8E8C"/>
    <w:rsid w:val="7288FCF7"/>
    <w:rsid w:val="742CFD14"/>
    <w:rsid w:val="74573802"/>
    <w:rsid w:val="754CD79D"/>
    <w:rsid w:val="77D230F7"/>
    <w:rsid w:val="7A92E8F7"/>
    <w:rsid w:val="7AB2FC11"/>
    <w:rsid w:val="7D051D36"/>
    <w:rsid w:val="7D7B9411"/>
    <w:rsid w:val="7FDC11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7B708"/>
  <w15:docId w15:val="{0B0633CA-08AD-43C1-B899-AC1837532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08E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16DF"/>
    <w:rPr>
      <w:color w:val="0563C1" w:themeColor="hyperlink"/>
      <w:u w:val="single"/>
    </w:rPr>
  </w:style>
  <w:style w:type="character" w:customStyle="1" w:styleId="UnresolvedMention1">
    <w:name w:val="Unresolved Mention1"/>
    <w:basedOn w:val="DefaultParagraphFont"/>
    <w:uiPriority w:val="99"/>
    <w:semiHidden/>
    <w:unhideWhenUsed/>
    <w:rsid w:val="000916DF"/>
    <w:rPr>
      <w:color w:val="605E5C"/>
      <w:shd w:val="clear" w:color="auto" w:fill="E1DFDD"/>
    </w:rPr>
  </w:style>
  <w:style w:type="character" w:styleId="CommentReference">
    <w:name w:val="annotation reference"/>
    <w:basedOn w:val="DefaultParagraphFont"/>
    <w:uiPriority w:val="99"/>
    <w:semiHidden/>
    <w:unhideWhenUsed/>
    <w:rsid w:val="000916DF"/>
    <w:rPr>
      <w:sz w:val="16"/>
      <w:szCs w:val="16"/>
    </w:rPr>
  </w:style>
  <w:style w:type="paragraph" w:styleId="CommentText">
    <w:name w:val="annotation text"/>
    <w:basedOn w:val="Normal"/>
    <w:link w:val="CommentTextChar"/>
    <w:uiPriority w:val="99"/>
    <w:unhideWhenUsed/>
    <w:rsid w:val="000916DF"/>
    <w:pPr>
      <w:spacing w:line="240" w:lineRule="auto"/>
    </w:pPr>
    <w:rPr>
      <w:sz w:val="20"/>
      <w:szCs w:val="20"/>
    </w:rPr>
  </w:style>
  <w:style w:type="character" w:customStyle="1" w:styleId="CommentTextChar">
    <w:name w:val="Comment Text Char"/>
    <w:basedOn w:val="DefaultParagraphFont"/>
    <w:link w:val="CommentText"/>
    <w:uiPriority w:val="99"/>
    <w:rsid w:val="000916DF"/>
    <w:rPr>
      <w:kern w:val="0"/>
      <w:sz w:val="20"/>
      <w:szCs w:val="20"/>
      <w14:ligatures w14:val="none"/>
    </w:rPr>
  </w:style>
  <w:style w:type="paragraph" w:styleId="ListParagraph">
    <w:name w:val="List Paragraph"/>
    <w:basedOn w:val="Normal"/>
    <w:uiPriority w:val="34"/>
    <w:qFormat/>
    <w:rsid w:val="002E29E6"/>
    <w:pPr>
      <w:ind w:left="720"/>
      <w:contextualSpacing/>
    </w:pPr>
  </w:style>
  <w:style w:type="paragraph" w:styleId="Footer">
    <w:name w:val="footer"/>
    <w:basedOn w:val="Normal"/>
    <w:link w:val="FooterChar"/>
    <w:uiPriority w:val="99"/>
    <w:unhideWhenUsed/>
    <w:rsid w:val="00493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BDD"/>
    <w:rPr>
      <w:kern w:val="0"/>
      <w14:ligatures w14:val="none"/>
    </w:rPr>
  </w:style>
  <w:style w:type="paragraph" w:styleId="FootnoteText">
    <w:name w:val="footnote text"/>
    <w:basedOn w:val="Normal"/>
    <w:link w:val="FootnoteTextChar"/>
    <w:uiPriority w:val="99"/>
    <w:unhideWhenUsed/>
    <w:rsid w:val="00C83CB2"/>
    <w:pPr>
      <w:spacing w:after="0" w:line="240" w:lineRule="auto"/>
    </w:pPr>
    <w:rPr>
      <w:sz w:val="20"/>
      <w:szCs w:val="20"/>
    </w:rPr>
  </w:style>
  <w:style w:type="character" w:customStyle="1" w:styleId="FootnoteTextChar">
    <w:name w:val="Footnote Text Char"/>
    <w:basedOn w:val="DefaultParagraphFont"/>
    <w:link w:val="FootnoteText"/>
    <w:uiPriority w:val="99"/>
    <w:rsid w:val="00C83CB2"/>
    <w:rPr>
      <w:kern w:val="0"/>
      <w:sz w:val="20"/>
      <w:szCs w:val="20"/>
      <w14:ligatures w14:val="none"/>
    </w:rPr>
  </w:style>
  <w:style w:type="character" w:styleId="FootnoteReference">
    <w:name w:val="footnote reference"/>
    <w:basedOn w:val="DefaultParagraphFont"/>
    <w:uiPriority w:val="99"/>
    <w:semiHidden/>
    <w:unhideWhenUsed/>
    <w:rsid w:val="00C83CB2"/>
    <w:rPr>
      <w:vertAlign w:val="superscript"/>
    </w:rPr>
  </w:style>
  <w:style w:type="paragraph" w:styleId="CommentSubject">
    <w:name w:val="annotation subject"/>
    <w:basedOn w:val="CommentText"/>
    <w:next w:val="CommentText"/>
    <w:link w:val="CommentSubjectChar"/>
    <w:uiPriority w:val="99"/>
    <w:semiHidden/>
    <w:unhideWhenUsed/>
    <w:rsid w:val="00742B57"/>
    <w:rPr>
      <w:b/>
      <w:bCs/>
    </w:rPr>
  </w:style>
  <w:style w:type="character" w:customStyle="1" w:styleId="CommentSubjectChar">
    <w:name w:val="Comment Subject Char"/>
    <w:basedOn w:val="CommentTextChar"/>
    <w:link w:val="CommentSubject"/>
    <w:uiPriority w:val="99"/>
    <w:semiHidden/>
    <w:rsid w:val="00742B57"/>
    <w:rPr>
      <w:b/>
      <w:bCs/>
      <w:kern w:val="0"/>
      <w:sz w:val="20"/>
      <w:szCs w:val="20"/>
      <w14:ligatures w14:val="none"/>
    </w:rPr>
  </w:style>
  <w:style w:type="paragraph" w:styleId="Revision">
    <w:name w:val="Revision"/>
    <w:hidden/>
    <w:uiPriority w:val="99"/>
    <w:semiHidden/>
    <w:rsid w:val="00921AF5"/>
    <w:pPr>
      <w:spacing w:after="0" w:line="240" w:lineRule="auto"/>
    </w:pPr>
    <w:rPr>
      <w:kern w:val="0"/>
      <w14:ligatures w14:val="none"/>
    </w:rPr>
  </w:style>
  <w:style w:type="paragraph" w:styleId="Header">
    <w:name w:val="header"/>
    <w:basedOn w:val="Normal"/>
    <w:link w:val="HeaderChar"/>
    <w:uiPriority w:val="99"/>
    <w:unhideWhenUsed/>
    <w:rsid w:val="008839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93E"/>
    <w:rPr>
      <w:kern w:val="0"/>
      <w14:ligatures w14:val="none"/>
    </w:rPr>
  </w:style>
  <w:style w:type="paragraph" w:customStyle="1" w:styleId="pf0">
    <w:name w:val="pf0"/>
    <w:basedOn w:val="Normal"/>
    <w:rsid w:val="000E62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E62A5"/>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rsid w:val="00D57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29617">
      <w:bodyDiv w:val="1"/>
      <w:marLeft w:val="0"/>
      <w:marRight w:val="0"/>
      <w:marTop w:val="0"/>
      <w:marBottom w:val="0"/>
      <w:divBdr>
        <w:top w:val="none" w:sz="0" w:space="0" w:color="auto"/>
        <w:left w:val="none" w:sz="0" w:space="0" w:color="auto"/>
        <w:bottom w:val="none" w:sz="0" w:space="0" w:color="auto"/>
        <w:right w:val="none" w:sz="0" w:space="0" w:color="auto"/>
      </w:divBdr>
    </w:div>
    <w:div w:id="173343560">
      <w:bodyDiv w:val="1"/>
      <w:marLeft w:val="0"/>
      <w:marRight w:val="0"/>
      <w:marTop w:val="0"/>
      <w:marBottom w:val="0"/>
      <w:divBdr>
        <w:top w:val="none" w:sz="0" w:space="0" w:color="auto"/>
        <w:left w:val="none" w:sz="0" w:space="0" w:color="auto"/>
        <w:bottom w:val="none" w:sz="0" w:space="0" w:color="auto"/>
        <w:right w:val="none" w:sz="0" w:space="0" w:color="auto"/>
      </w:divBdr>
    </w:div>
    <w:div w:id="346568443">
      <w:bodyDiv w:val="1"/>
      <w:marLeft w:val="0"/>
      <w:marRight w:val="0"/>
      <w:marTop w:val="0"/>
      <w:marBottom w:val="0"/>
      <w:divBdr>
        <w:top w:val="none" w:sz="0" w:space="0" w:color="auto"/>
        <w:left w:val="none" w:sz="0" w:space="0" w:color="auto"/>
        <w:bottom w:val="none" w:sz="0" w:space="0" w:color="auto"/>
        <w:right w:val="none" w:sz="0" w:space="0" w:color="auto"/>
      </w:divBdr>
    </w:div>
    <w:div w:id="592973188">
      <w:bodyDiv w:val="1"/>
      <w:marLeft w:val="0"/>
      <w:marRight w:val="0"/>
      <w:marTop w:val="0"/>
      <w:marBottom w:val="0"/>
      <w:divBdr>
        <w:top w:val="none" w:sz="0" w:space="0" w:color="auto"/>
        <w:left w:val="none" w:sz="0" w:space="0" w:color="auto"/>
        <w:bottom w:val="none" w:sz="0" w:space="0" w:color="auto"/>
        <w:right w:val="none" w:sz="0" w:space="0" w:color="auto"/>
      </w:divBdr>
    </w:div>
    <w:div w:id="643050872">
      <w:bodyDiv w:val="1"/>
      <w:marLeft w:val="0"/>
      <w:marRight w:val="0"/>
      <w:marTop w:val="0"/>
      <w:marBottom w:val="0"/>
      <w:divBdr>
        <w:top w:val="none" w:sz="0" w:space="0" w:color="auto"/>
        <w:left w:val="none" w:sz="0" w:space="0" w:color="auto"/>
        <w:bottom w:val="none" w:sz="0" w:space="0" w:color="auto"/>
        <w:right w:val="none" w:sz="0" w:space="0" w:color="auto"/>
      </w:divBdr>
    </w:div>
    <w:div w:id="959192354">
      <w:bodyDiv w:val="1"/>
      <w:marLeft w:val="0"/>
      <w:marRight w:val="0"/>
      <w:marTop w:val="0"/>
      <w:marBottom w:val="0"/>
      <w:divBdr>
        <w:top w:val="none" w:sz="0" w:space="0" w:color="auto"/>
        <w:left w:val="none" w:sz="0" w:space="0" w:color="auto"/>
        <w:bottom w:val="none" w:sz="0" w:space="0" w:color="auto"/>
        <w:right w:val="none" w:sz="0" w:space="0" w:color="auto"/>
      </w:divBdr>
    </w:div>
    <w:div w:id="1465738593">
      <w:bodyDiv w:val="1"/>
      <w:marLeft w:val="0"/>
      <w:marRight w:val="0"/>
      <w:marTop w:val="0"/>
      <w:marBottom w:val="0"/>
      <w:divBdr>
        <w:top w:val="none" w:sz="0" w:space="0" w:color="auto"/>
        <w:left w:val="none" w:sz="0" w:space="0" w:color="auto"/>
        <w:bottom w:val="none" w:sz="0" w:space="0" w:color="auto"/>
        <w:right w:val="none" w:sz="0" w:space="0" w:color="auto"/>
      </w:divBdr>
    </w:div>
    <w:div w:id="209180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AB46F-5318-4FE3-9F35-DD6E22A51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3805</Words>
  <Characters>21022</Characters>
  <Application>Microsoft Office Word</Application>
  <DocSecurity>0</DocSecurity>
  <Lines>1167</Lines>
  <Paragraphs>919</Paragraphs>
  <ScaleCrop>false</ScaleCrop>
  <HeadingPairs>
    <vt:vector size="2" baseType="variant">
      <vt:variant>
        <vt:lpstr>Title</vt:lpstr>
      </vt:variant>
      <vt:variant>
        <vt:i4>1</vt:i4>
      </vt:variant>
    </vt:vector>
  </HeadingPairs>
  <TitlesOfParts>
    <vt:vector size="1" baseType="lpstr">
      <vt:lpstr>6436</vt:lpstr>
    </vt:vector>
  </TitlesOfParts>
  <Company/>
  <LinksUpToDate>false</LinksUpToDate>
  <CharactersWithSpaces>23908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6436</dc:title>
  <dc:subject>Third-Party  Financing Checklist</dc:subject>
  <dc:creator>Fannie Mae</dc:creator>
  <cp:keywords/>
  <dc:description/>
  <cp:lastModifiedBy>Sue Riggs</cp:lastModifiedBy>
  <cp:revision>3</cp:revision>
  <cp:lastPrinted>2025-12-04T04:19:00Z</cp:lastPrinted>
  <dcterms:created xsi:type="dcterms:W3CDTF">2026-08-14T18:21:00Z</dcterms:created>
  <dcterms:modified xsi:type="dcterms:W3CDTF">2026-08-14T18:21:00Z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69f9bed5,e2e7898,4379ffb4</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2024-02-08T19:00:39Z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5c157ba2-835c-4710-850e-a92c8d8f5f01</vt:lpwstr>
  </property>
  <property fmtid="{D5CDD505-2E9C-101B-9397-08002B2CF9AE}" pid="11" name="MSIP_Label_a9455cd2-ef3f-47ad-8dee-f10882ec60d9_ContentBits">
    <vt:lpwstr>2</vt:lpwstr>
  </property>
  <property fmtid="{D5CDD505-2E9C-101B-9397-08002B2CF9AE}" pid="12" name="MediaServiceImageTags">
    <vt:lpwstr/>
  </property>
  <property fmtid="{D5CDD505-2E9C-101B-9397-08002B2CF9AE}" pid="13" name="Order">
    <vt:r8>275800</vt:r8>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ContentTypeId">
    <vt:lpwstr>0x0101003D2D02C647136E4990C53FAF8118DA35</vt:lpwstr>
  </property>
  <property fmtid="{D5CDD505-2E9C-101B-9397-08002B2CF9AE}" pid="21" name="iManageFooter">
    <vt:lpwstr>71382417-v4</vt:lpwstr>
  </property>
</Properties>
</file>