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3AB" w:rsidRPr="00565D7B" w:rsidRDefault="00BD03AB" w:rsidP="00BD03AB">
      <w:pPr>
        <w:suppressAutoHyphens/>
        <w:jc w:val="center"/>
        <w:rPr>
          <w:b/>
        </w:rPr>
      </w:pPr>
      <w:bookmarkStart w:id="0" w:name="_GoBack"/>
      <w:bookmarkEnd w:id="0"/>
      <w:r>
        <w:rPr>
          <w:b/>
        </w:rPr>
        <w:t xml:space="preserve">______________ AMENDMENT </w:t>
      </w:r>
      <w:r w:rsidRPr="00565D7B">
        <w:rPr>
          <w:b/>
        </w:rPr>
        <w:t>TO MULTIFAMILY LOAN AND SECURITY AGREEMENT</w:t>
      </w:r>
    </w:p>
    <w:p w:rsidR="00BD03AB" w:rsidRDefault="00BD03AB" w:rsidP="002521A8">
      <w:pPr>
        <w:widowControl/>
        <w:suppressAutoHyphens/>
        <w:spacing w:after="360"/>
        <w:jc w:val="center"/>
        <w:rPr>
          <w:b/>
        </w:rPr>
      </w:pPr>
      <w:r>
        <w:rPr>
          <w:b/>
        </w:rPr>
        <w:t>(</w:t>
      </w:r>
      <w:r w:rsidR="003441DE">
        <w:rPr>
          <w:b/>
        </w:rPr>
        <w:t>Restoration Reserve</w:t>
      </w:r>
      <w:r>
        <w:rPr>
          <w:b/>
        </w:rPr>
        <w:t>)</w:t>
      </w:r>
    </w:p>
    <w:p w:rsidR="00BD03AB" w:rsidRPr="006610AE" w:rsidRDefault="00BD03AB" w:rsidP="00BD03AB">
      <w:pPr>
        <w:pStyle w:val="AH-BdSingleSp5J"/>
      </w:pPr>
      <w:r w:rsidRPr="006610AE">
        <w:t>This _____________ AMENDMENT TO MULTIFAMILY LOAN AND SECURITY AGREEMENT (this “</w:t>
      </w:r>
      <w:r w:rsidRPr="005D3CCA">
        <w:rPr>
          <w:b/>
        </w:rPr>
        <w:t>Amendment</w:t>
      </w:r>
      <w:r w:rsidRPr="006610AE">
        <w:t>”) dated as of __________________, is executed by and between ____________________________________ (“</w:t>
      </w:r>
      <w:r w:rsidRPr="005D3CCA">
        <w:rPr>
          <w:b/>
        </w:rPr>
        <w:t>Borrower</w:t>
      </w:r>
      <w:r w:rsidRPr="006610AE">
        <w:t xml:space="preserve">”) and </w:t>
      </w:r>
      <w:r w:rsidRPr="006610AE">
        <w:rPr>
          <w:b/>
        </w:rPr>
        <w:t>FANNIE MAE</w:t>
      </w:r>
      <w:r w:rsidRPr="006610AE">
        <w:t xml:space="preserve">, </w:t>
      </w:r>
      <w:r w:rsidR="006F6F4A">
        <w:t>the</w:t>
      </w:r>
      <w:r w:rsidRPr="006610AE">
        <w:t xml:space="preserve"> corporation duly organized under the Federal National Mortgage Association Charter Act, as amended, 12 U.S.C. </w:t>
      </w:r>
      <w:r w:rsidRPr="00CE614B">
        <w:rPr>
          <w:smallCaps/>
          <w:szCs w:val="32"/>
        </w:rPr>
        <w:t>§</w:t>
      </w:r>
      <w:r>
        <w:t>1716</w:t>
      </w:r>
      <w:r w:rsidRPr="006610AE">
        <w:t xml:space="preserve"> et seq. and duly organized and existing under the laws of the United States (“</w:t>
      </w:r>
      <w:r w:rsidRPr="005D3CCA">
        <w:rPr>
          <w:b/>
        </w:rPr>
        <w:t>Fannie Mae</w:t>
      </w:r>
      <w:r w:rsidRPr="006610AE">
        <w:t>”).</w:t>
      </w:r>
    </w:p>
    <w:p w:rsidR="006A541F" w:rsidRPr="001229E9" w:rsidRDefault="00A74C45" w:rsidP="002521A8">
      <w:pPr>
        <w:widowControl/>
        <w:suppressAutoHyphens/>
        <w:spacing w:after="240"/>
        <w:jc w:val="center"/>
        <w:rPr>
          <w:b/>
        </w:rPr>
      </w:pPr>
      <w:r w:rsidRPr="001229E9">
        <w:rPr>
          <w:b/>
          <w:u w:val="single"/>
        </w:rPr>
        <w:t>RECITALS</w:t>
      </w:r>
      <w:r w:rsidRPr="001229E9">
        <w:rPr>
          <w:b/>
        </w:rPr>
        <w:t>:</w:t>
      </w:r>
    </w:p>
    <w:p w:rsidR="00FE1191" w:rsidRPr="006610AE" w:rsidRDefault="00FE1191" w:rsidP="002521A8">
      <w:pPr>
        <w:widowControl/>
        <w:spacing w:after="240"/>
        <w:ind w:firstLine="720"/>
        <w:jc w:val="both"/>
      </w:pPr>
      <w:r w:rsidRPr="006610AE">
        <w:t>A.</w:t>
      </w:r>
      <w:r w:rsidRPr="006610AE">
        <w:tab/>
        <w:t>Pursuant to that certain Multifamily Loan and Security Agreement dated as of _______________________ (the “</w:t>
      </w:r>
      <w:r w:rsidRPr="006610AE">
        <w:rPr>
          <w:b/>
        </w:rPr>
        <w:t>Effective Date</w:t>
      </w:r>
      <w:r w:rsidRPr="006610AE">
        <w:t>”), executed by and between Borrower and ________________ (“</w:t>
      </w:r>
      <w:r w:rsidRPr="006610AE">
        <w:rPr>
          <w:b/>
        </w:rPr>
        <w:t>Prior Lender</w:t>
      </w:r>
      <w:r w:rsidRPr="006610AE">
        <w:t>”) (as amended, restated, replaced, supplemented</w:t>
      </w:r>
      <w:r>
        <w:t>,</w:t>
      </w:r>
      <w:r w:rsidRPr="006610AE">
        <w:t xml:space="preserve"> or otherwise modified from time to time, the “</w:t>
      </w:r>
      <w:r w:rsidRPr="006610AE">
        <w:rPr>
          <w:b/>
        </w:rPr>
        <w:t>Loan Agreement</w:t>
      </w:r>
      <w:r w:rsidRPr="006610AE">
        <w:t>”), Prior Lender made a loan to Borrower in the original principal amount of ____________________ and ___/100</w:t>
      </w:r>
      <w:r>
        <w:t xml:space="preserve"> </w:t>
      </w:r>
      <w:r w:rsidRPr="006610AE">
        <w:t>Dollars</w:t>
      </w:r>
      <w:r>
        <w:t> </w:t>
      </w:r>
      <w:r w:rsidRPr="006610AE">
        <w:t>($_________) (the “</w:t>
      </w:r>
      <w:r w:rsidRPr="006610AE">
        <w:rPr>
          <w:b/>
        </w:rPr>
        <w:t>Mortgage Loan</w:t>
      </w:r>
      <w:r w:rsidRPr="006610AE">
        <w:t>”), as evidenced by that certain Multifamily Note dated as of the Effective Date, executed by Borrower and made payable to Prior Lender in the amount of the Mortgage</w:t>
      </w:r>
      <w:r w:rsidRPr="006610AE">
        <w:rPr>
          <w:b/>
        </w:rPr>
        <w:t xml:space="preserve"> </w:t>
      </w:r>
      <w:r w:rsidRPr="006610AE">
        <w:t>Loan (as amended, restated, replaced, supplemented</w:t>
      </w:r>
      <w:r>
        <w:t>,</w:t>
      </w:r>
      <w:r w:rsidRPr="006610AE">
        <w:t xml:space="preserve"> or otherwise modified from time to time, the “</w:t>
      </w:r>
      <w:r w:rsidRPr="006610AE">
        <w:rPr>
          <w:b/>
        </w:rPr>
        <w:t>Note</w:t>
      </w:r>
      <w:r w:rsidRPr="006610AE">
        <w:t>”).</w:t>
      </w:r>
    </w:p>
    <w:p w:rsidR="00FE1191" w:rsidRPr="006610AE" w:rsidRDefault="00FE1191" w:rsidP="002521A8">
      <w:pPr>
        <w:widowControl/>
        <w:tabs>
          <w:tab w:val="left" w:pos="-720"/>
        </w:tabs>
        <w:suppressAutoHyphens/>
        <w:spacing w:after="240"/>
        <w:ind w:firstLine="720"/>
        <w:jc w:val="both"/>
      </w:pPr>
      <w:r w:rsidRPr="006610AE">
        <w:t>B.</w:t>
      </w:r>
      <w:r w:rsidRPr="006610AE">
        <w:tab/>
        <w:t>In addition to the Loan Agreement, the Mortgage</w:t>
      </w:r>
      <w:r w:rsidRPr="00205660">
        <w:t xml:space="preserve"> </w:t>
      </w:r>
      <w:r w:rsidRPr="006610AE">
        <w:t xml:space="preserve">Loan and the Note are also secured by, among other things, a certain </w:t>
      </w:r>
      <w:r>
        <w:t>Multifamily Mortgage, Deed of Trust, or Deed to Secure Debt</w:t>
      </w:r>
      <w:r w:rsidRPr="006610AE">
        <w:t xml:space="preserve"> dated as of the Effective Date (as amended, restated, replaced, supplemented or otherwise modified from time to time, the “</w:t>
      </w:r>
      <w:r w:rsidRPr="006610AE">
        <w:rPr>
          <w:b/>
        </w:rPr>
        <w:t>Security Instrument</w:t>
      </w:r>
      <w:r w:rsidRPr="006610AE">
        <w:t>”).</w:t>
      </w:r>
    </w:p>
    <w:p w:rsidR="00FE1191" w:rsidRDefault="00FE1191" w:rsidP="002521A8">
      <w:pPr>
        <w:widowControl/>
        <w:tabs>
          <w:tab w:val="left" w:pos="-720"/>
        </w:tabs>
        <w:suppressAutoHyphens/>
        <w:spacing w:after="240"/>
        <w:ind w:firstLine="720"/>
        <w:jc w:val="both"/>
      </w:pPr>
      <w:r w:rsidRPr="006610AE">
        <w:t>C.</w:t>
      </w:r>
      <w:r w:rsidRPr="006610AE">
        <w:tab/>
        <w:t>Fannie Mae is the successor-in-interest to the Prior Lender under the Loan Agreement, the holder of the Note and the mortgagee or beneficiary under the Security Instrument.</w:t>
      </w:r>
    </w:p>
    <w:p w:rsidR="00FE1191" w:rsidRPr="005A2DED" w:rsidRDefault="00FE1191" w:rsidP="002521A8">
      <w:pPr>
        <w:widowControl/>
        <w:tabs>
          <w:tab w:val="left" w:pos="-720"/>
        </w:tabs>
        <w:suppressAutoHyphens/>
        <w:spacing w:after="240"/>
        <w:ind w:firstLine="720"/>
        <w:jc w:val="both"/>
      </w:pPr>
      <w:r>
        <w:t>D.</w:t>
      </w:r>
      <w:r>
        <w:tab/>
      </w:r>
      <w:r>
        <w:rPr>
          <w:szCs w:val="24"/>
        </w:rPr>
        <w:t xml:space="preserve">[Prior Lender][___________] </w:t>
      </w:r>
      <w:r w:rsidR="003F362A">
        <w:rPr>
          <w:szCs w:val="24"/>
        </w:rPr>
        <w:t>(“</w:t>
      </w:r>
      <w:r w:rsidR="003F362A">
        <w:rPr>
          <w:b/>
          <w:szCs w:val="24"/>
        </w:rPr>
        <w:t>Servicer</w:t>
      </w:r>
      <w:r w:rsidR="003F362A">
        <w:rPr>
          <w:szCs w:val="24"/>
        </w:rPr>
        <w:t xml:space="preserve">”) </w:t>
      </w:r>
      <w:r>
        <w:rPr>
          <w:szCs w:val="24"/>
        </w:rPr>
        <w:t>services the Mortgage Loan on behalf of Fannie Mae.</w:t>
      </w:r>
    </w:p>
    <w:p w:rsidR="006A541F" w:rsidRPr="001229E9" w:rsidRDefault="00A74C45" w:rsidP="002521A8">
      <w:pPr>
        <w:widowControl/>
        <w:suppressAutoHyphens/>
        <w:spacing w:after="240"/>
        <w:ind w:firstLine="720"/>
        <w:jc w:val="both"/>
      </w:pPr>
      <w:r>
        <w:t>E</w:t>
      </w:r>
      <w:r w:rsidRPr="001229E9">
        <w:t>.</w:t>
      </w:r>
      <w:r w:rsidRPr="001229E9">
        <w:tab/>
        <w:t xml:space="preserve">On </w:t>
      </w:r>
      <w:r w:rsidRPr="00FE1191">
        <w:rPr>
          <w:b/>
        </w:rPr>
        <w:t>[</w:t>
      </w:r>
      <w:r w:rsidR="00FE1191" w:rsidRPr="00FE1191">
        <w:rPr>
          <w:b/>
        </w:rPr>
        <w:t>DRAFTING NOTE: INSERT DATE OF LOSS]</w:t>
      </w:r>
      <w:r w:rsidR="00FE1191">
        <w:t xml:space="preserve"> </w:t>
      </w:r>
      <w:r w:rsidRPr="001229E9">
        <w:t>__________________, a casualty occurred at the Mortgaged Property</w:t>
      </w:r>
      <w:r w:rsidR="00793E50">
        <w:t xml:space="preserve"> </w:t>
      </w:r>
      <w:r w:rsidR="00793E50" w:rsidRPr="001229E9">
        <w:t>(the “</w:t>
      </w:r>
      <w:r w:rsidR="00793E50" w:rsidRPr="001229E9">
        <w:rPr>
          <w:b/>
        </w:rPr>
        <w:t>Damage</w:t>
      </w:r>
      <w:r w:rsidR="00793E50" w:rsidRPr="001229E9">
        <w:t>”)</w:t>
      </w:r>
      <w:r w:rsidRPr="001229E9">
        <w:t xml:space="preserve">, causing damage thereto which is estimated to cost more than </w:t>
      </w:r>
      <w:r w:rsidR="00FE1191">
        <w:rPr>
          <w:b/>
        </w:rPr>
        <w:t>[DRAFTING NOTE: REFERENCE AMOUNT “OVER WHICH” INSURANCE PROCEEDS ARE TO BE HELD IN A RESERVE PURSUANT TO SECTION 9.03(b)(2) OF THE LOAN AGREEMENT.  GENERALLY $</w:t>
      </w:r>
      <w:r w:rsidR="00DD6444">
        <w:rPr>
          <w:b/>
        </w:rPr>
        <w:t>75</w:t>
      </w:r>
      <w:r w:rsidR="00FE1191">
        <w:rPr>
          <w:b/>
        </w:rPr>
        <w:t xml:space="preserve">,000 UNLESS THE LOAN AGREEMENT PROVIDES OTHERWISE] </w:t>
      </w:r>
      <w:r w:rsidRPr="001229E9">
        <w:t>$</w:t>
      </w:r>
      <w:r>
        <w:t>___________</w:t>
      </w:r>
      <w:r w:rsidRPr="001229E9">
        <w:t xml:space="preserve"> to replace or rebuild.  Borrower’s insurance company </w:t>
      </w:r>
      <w:r w:rsidR="00FE1191">
        <w:rPr>
          <w:b/>
        </w:rPr>
        <w:t xml:space="preserve">[DRAFTING NOTE </w:t>
      </w:r>
      <w:r w:rsidR="001D765F">
        <w:rPr>
          <w:b/>
        </w:rPr>
        <w:t>(</w:t>
      </w:r>
      <w:r w:rsidR="00FE1191">
        <w:rPr>
          <w:b/>
        </w:rPr>
        <w:t>IF LUMP SUM PAYMENT</w:t>
      </w:r>
      <w:r w:rsidR="001D765F">
        <w:rPr>
          <w:b/>
        </w:rPr>
        <w:t>)</w:t>
      </w:r>
      <w:r w:rsidR="00FE1191">
        <w:rPr>
          <w:b/>
        </w:rPr>
        <w:t xml:space="preserve">: </w:t>
      </w:r>
      <w:r w:rsidR="00FE1191">
        <w:t xml:space="preserve">has </w:t>
      </w:r>
      <w:r w:rsidRPr="001229E9">
        <w:t>issued a loss draft in the amount of $_______________</w:t>
      </w:r>
      <w:r w:rsidR="00FE1191">
        <w:rPr>
          <w:b/>
        </w:rPr>
        <w:t>]</w:t>
      </w:r>
      <w:r w:rsidRPr="001229E9">
        <w:t xml:space="preserve"> </w:t>
      </w:r>
      <w:r w:rsidR="001D765F">
        <w:rPr>
          <w:b/>
        </w:rPr>
        <w:t>[DRAFTING NOTE</w:t>
      </w:r>
      <w:r w:rsidR="00FE1191">
        <w:rPr>
          <w:b/>
        </w:rPr>
        <w:t xml:space="preserve"> </w:t>
      </w:r>
      <w:r w:rsidR="001D765F">
        <w:rPr>
          <w:b/>
        </w:rPr>
        <w:t>(</w:t>
      </w:r>
      <w:r w:rsidR="00FE1191">
        <w:rPr>
          <w:b/>
        </w:rPr>
        <w:t>IF NOT A LUMP SUM PAYMENT</w:t>
      </w:r>
      <w:r w:rsidR="001D765F">
        <w:rPr>
          <w:b/>
        </w:rPr>
        <w:t>)</w:t>
      </w:r>
      <w:r w:rsidR="00FE1191">
        <w:rPr>
          <w:b/>
        </w:rPr>
        <w:t xml:space="preserve">: </w:t>
      </w:r>
      <w:r>
        <w:t>will be issuing loss drafts over time</w:t>
      </w:r>
      <w:r w:rsidR="00793E50">
        <w:rPr>
          <w:b/>
        </w:rPr>
        <w:t>]</w:t>
      </w:r>
      <w:r>
        <w:t xml:space="preserve"> </w:t>
      </w:r>
      <w:r w:rsidRPr="001229E9">
        <w:t>(the “</w:t>
      </w:r>
      <w:r w:rsidRPr="001229E9">
        <w:rPr>
          <w:b/>
        </w:rPr>
        <w:t>Proceeds</w:t>
      </w:r>
      <w:r w:rsidRPr="001229E9">
        <w:t xml:space="preserve">”) payable to </w:t>
      </w:r>
      <w:r>
        <w:t xml:space="preserve">Fannie Mae and Borrower or payable to Servicer and Borrower, </w:t>
      </w:r>
      <w:r w:rsidRPr="001229E9">
        <w:t>as compensation for the Damage.</w:t>
      </w:r>
    </w:p>
    <w:p w:rsidR="006A541F" w:rsidRDefault="00A74C45" w:rsidP="002521A8">
      <w:pPr>
        <w:widowControl/>
        <w:suppressAutoHyphens/>
        <w:spacing w:after="240"/>
        <w:ind w:firstLine="720"/>
        <w:jc w:val="both"/>
      </w:pPr>
      <w:r>
        <w:lastRenderedPageBreak/>
        <w:t>F</w:t>
      </w:r>
      <w:r w:rsidRPr="001229E9">
        <w:t>.</w:t>
      </w:r>
      <w:r w:rsidRPr="001229E9">
        <w:tab/>
      </w:r>
      <w:r w:rsidR="003F362A">
        <w:t xml:space="preserve">Fannie Mae, </w:t>
      </w:r>
      <w:r>
        <w:t xml:space="preserve">having determined to </w:t>
      </w:r>
      <w:r w:rsidRPr="00F56FCB">
        <w:t xml:space="preserve">permit Restoration pursuant to </w:t>
      </w:r>
      <w:r w:rsidR="001D765F">
        <w:t>Section </w:t>
      </w:r>
      <w:r>
        <w:t>9.03(b) of the Loan Agreement,</w:t>
      </w:r>
      <w:r w:rsidRPr="001229E9">
        <w:t xml:space="preserve"> </w:t>
      </w:r>
      <w:r>
        <w:t>(i)</w:t>
      </w:r>
      <w:r w:rsidR="0080429C">
        <w:t> </w:t>
      </w:r>
      <w:r w:rsidRPr="001229E9">
        <w:t>require</w:t>
      </w:r>
      <w:r>
        <w:t>s</w:t>
      </w:r>
      <w:r w:rsidRPr="001229E9">
        <w:t xml:space="preserve"> that the Proceeds </w:t>
      </w:r>
      <w:r>
        <w:t xml:space="preserve">that have been disbursed (or that will be disbursed from time to time) </w:t>
      </w:r>
      <w:r w:rsidRPr="001229E9">
        <w:t>be placed in escrow</w:t>
      </w:r>
      <w:r>
        <w:t>, (ii)</w:t>
      </w:r>
      <w:r w:rsidR="0080429C">
        <w:t> </w:t>
      </w:r>
      <w:r>
        <w:t>may require that Borrower escrow Additional Funds with Servicer, and (iii)</w:t>
      </w:r>
      <w:r w:rsidR="0080429C">
        <w:t> </w:t>
      </w:r>
      <w:r>
        <w:t xml:space="preserve">intends to disburse funds from the </w:t>
      </w:r>
      <w:r w:rsidR="003F362A" w:rsidRPr="00793E50">
        <w:t xml:space="preserve">Restoration </w:t>
      </w:r>
      <w:r w:rsidR="00793E50">
        <w:t xml:space="preserve">Reserve </w:t>
      </w:r>
      <w:r w:rsidRPr="00793E50">
        <w:t>Account</w:t>
      </w:r>
      <w:r w:rsidR="00793E50">
        <w:t xml:space="preserve"> </w:t>
      </w:r>
      <w:r>
        <w:t>from time to time</w:t>
      </w:r>
      <w:r w:rsidRPr="001229E9">
        <w:t xml:space="preserve"> </w:t>
      </w:r>
      <w:r w:rsidRPr="009E39CE">
        <w:t xml:space="preserve">to </w:t>
      </w:r>
      <w:r>
        <w:t>reimburse Borrower for</w:t>
      </w:r>
      <w:r w:rsidR="00355CDB">
        <w:t xml:space="preserve"> (or </w:t>
      </w:r>
      <w:r w:rsidR="00DD2704">
        <w:t xml:space="preserve">to </w:t>
      </w:r>
      <w:r w:rsidR="00355CDB">
        <w:t>pay for, if joint checks are approved by Fannie Mae)</w:t>
      </w:r>
      <w:r>
        <w:t xml:space="preserve"> the Restoration of</w:t>
      </w:r>
      <w:r w:rsidRPr="001229E9">
        <w:t xml:space="preserve"> the Mortgaged Property to its condition prior to the </w:t>
      </w:r>
      <w:r w:rsidR="001D765F">
        <w:t>D</w:t>
      </w:r>
      <w:r w:rsidRPr="001229E9">
        <w:t>amage, or to a c</w:t>
      </w:r>
      <w:r w:rsidR="003F362A">
        <w:t>ondition otherwise acceptable to Fannie Mae</w:t>
      </w:r>
      <w:r w:rsidRPr="001229E9">
        <w:t xml:space="preserve">, </w:t>
      </w:r>
      <w:r>
        <w:t xml:space="preserve">in each case </w:t>
      </w:r>
      <w:r w:rsidRPr="001229E9">
        <w:t xml:space="preserve">under and subject to the terms of this </w:t>
      </w:r>
      <w:r w:rsidR="00EC30E8">
        <w:t>Amendment</w:t>
      </w:r>
      <w:r w:rsidRPr="001229E9">
        <w:t>.</w:t>
      </w:r>
    </w:p>
    <w:p w:rsidR="00BD03AB" w:rsidRPr="006610AE" w:rsidRDefault="00BD03AB" w:rsidP="00BD03AB">
      <w:pPr>
        <w:pStyle w:val="AH-BdSingleSp5J"/>
      </w:pPr>
      <w:r w:rsidRPr="006610AE">
        <w:t>NOW, THEREFORE, in consideration of the mutual promises contained in this Amendment and of other good and valuable consideration, the receipt and sufficiency of which are hereby acknowledged, Borrower and Fannie Mae agree as follows:</w:t>
      </w:r>
    </w:p>
    <w:p w:rsidR="006A541F" w:rsidRPr="001229E9" w:rsidRDefault="00A74C45" w:rsidP="002521A8">
      <w:pPr>
        <w:widowControl/>
        <w:suppressAutoHyphens/>
        <w:spacing w:after="240"/>
        <w:jc w:val="center"/>
        <w:rPr>
          <w:b/>
        </w:rPr>
      </w:pPr>
      <w:r w:rsidRPr="001229E9">
        <w:rPr>
          <w:b/>
          <w:u w:val="single"/>
        </w:rPr>
        <w:t>AGREEMENTS</w:t>
      </w:r>
      <w:r w:rsidRPr="001229E9">
        <w:rPr>
          <w:b/>
        </w:rPr>
        <w:t>:</w:t>
      </w:r>
    </w:p>
    <w:p w:rsidR="0080429C" w:rsidRPr="00BD03AB" w:rsidRDefault="00A74C45" w:rsidP="00BD03AB">
      <w:pPr>
        <w:pStyle w:val="Heading1"/>
        <w:ind w:firstLine="0"/>
        <w:rPr>
          <w:u w:val="none"/>
        </w:rPr>
      </w:pPr>
      <w:r w:rsidRPr="00BD03AB">
        <w:rPr>
          <w:u w:val="none"/>
        </w:rPr>
        <w:t>Recitals.</w:t>
      </w:r>
    </w:p>
    <w:p w:rsidR="00BD03AB" w:rsidRPr="006610AE" w:rsidRDefault="00BD03AB" w:rsidP="00BD03AB">
      <w:pPr>
        <w:tabs>
          <w:tab w:val="left" w:pos="-720"/>
        </w:tabs>
        <w:suppressAutoHyphens/>
        <w:spacing w:after="240"/>
        <w:ind w:firstLine="720"/>
      </w:pPr>
      <w:bookmarkStart w:id="1" w:name="_Ref276455110"/>
      <w:r w:rsidRPr="006610AE">
        <w:rPr>
          <w:szCs w:val="24"/>
        </w:rPr>
        <w:t>The recitals set forth above are incorporated herein by reference as if fully set forth in the body of this Amendment.</w:t>
      </w:r>
    </w:p>
    <w:p w:rsidR="0080429C" w:rsidRPr="0080429C" w:rsidRDefault="00A74C45" w:rsidP="003754D6">
      <w:pPr>
        <w:pStyle w:val="Heading1"/>
        <w:keepNext/>
        <w:ind w:firstLine="0"/>
        <w:rPr>
          <w:u w:val="none"/>
        </w:rPr>
      </w:pPr>
      <w:r w:rsidRPr="0080429C">
        <w:rPr>
          <w:u w:val="none"/>
        </w:rPr>
        <w:t>Defined Terms</w:t>
      </w:r>
      <w:r w:rsidRPr="0080429C">
        <w:rPr>
          <w:b w:val="0"/>
          <w:u w:val="none"/>
        </w:rPr>
        <w:t>.</w:t>
      </w:r>
      <w:bookmarkEnd w:id="1"/>
    </w:p>
    <w:p w:rsidR="00BD03AB" w:rsidRPr="006610AE" w:rsidRDefault="00BD03AB" w:rsidP="009A1865">
      <w:pPr>
        <w:widowControl/>
        <w:numPr>
          <w:ilvl w:val="0"/>
          <w:numId w:val="3"/>
        </w:numPr>
        <w:tabs>
          <w:tab w:val="clear" w:pos="1440"/>
          <w:tab w:val="left" w:pos="-720"/>
        </w:tabs>
        <w:suppressAutoHyphens/>
        <w:spacing w:after="240"/>
        <w:jc w:val="both"/>
      </w:pPr>
      <w:r w:rsidRPr="006610AE">
        <w:t>Capitalized terms used and not specifically defined herein shall have the meanings given to such terms in the Loan Agreement.</w:t>
      </w:r>
    </w:p>
    <w:p w:rsidR="00BD03AB" w:rsidRDefault="00BD03AB" w:rsidP="009A1865">
      <w:pPr>
        <w:widowControl/>
        <w:numPr>
          <w:ilvl w:val="0"/>
          <w:numId w:val="3"/>
        </w:numPr>
        <w:tabs>
          <w:tab w:val="clear" w:pos="1440"/>
          <w:tab w:val="left" w:pos="-720"/>
        </w:tabs>
        <w:suppressAutoHyphens/>
        <w:spacing w:after="240"/>
        <w:jc w:val="both"/>
      </w:pPr>
      <w:r>
        <w:t xml:space="preserve">The </w:t>
      </w:r>
      <w:r w:rsidRPr="00565D7B">
        <w:t>Definitions Schedule is hereby amended by</w:t>
      </w:r>
      <w:r>
        <w:t xml:space="preserve"> </w:t>
      </w:r>
      <w:r w:rsidRPr="00565D7B">
        <w:t>adding the following new definitions in the appropriate alphabetical order:</w:t>
      </w:r>
    </w:p>
    <w:p w:rsidR="006A541F" w:rsidRDefault="00A74C45" w:rsidP="00BD03AB">
      <w:pPr>
        <w:widowControl/>
        <w:spacing w:after="240"/>
        <w:ind w:left="720" w:right="720"/>
        <w:jc w:val="both"/>
        <w:rPr>
          <w:b/>
        </w:rPr>
      </w:pPr>
      <w:r w:rsidRPr="00A04B63">
        <w:t>“</w:t>
      </w:r>
      <w:r w:rsidRPr="00A04B63">
        <w:rPr>
          <w:b/>
        </w:rPr>
        <w:t>Additional Funds</w:t>
      </w:r>
      <w:r w:rsidRPr="00A04B63">
        <w:t>” mean</w:t>
      </w:r>
      <w:r w:rsidR="003F362A">
        <w:t>s</w:t>
      </w:r>
      <w:r w:rsidRPr="00A04B63">
        <w:t>, if the Proceeds will be insufficient to complete the Restoration, an amount equal to (a)</w:t>
      </w:r>
      <w:r w:rsidR="0080429C">
        <w:t> </w:t>
      </w:r>
      <w:r w:rsidRPr="00A04B63">
        <w:t xml:space="preserve">Borrower’s estimate of the total cost to fully and finally complete the Restoration, which estimate shall be subject to </w:t>
      </w:r>
      <w:r w:rsidR="003F362A">
        <w:t xml:space="preserve">Fannie Mae’s </w:t>
      </w:r>
      <w:r w:rsidRPr="00A04B63">
        <w:t>reasonable approval</w:t>
      </w:r>
      <w:r w:rsidR="00355CDB">
        <w:t xml:space="preserve"> and may be increased from time to time</w:t>
      </w:r>
      <w:r w:rsidRPr="00A04B63">
        <w:t>, less (b)</w:t>
      </w:r>
      <w:r w:rsidR="0080429C">
        <w:t> </w:t>
      </w:r>
      <w:r w:rsidRPr="00A04B63">
        <w:t>the aggregate amount of the Proceeds disbursed, or to be disbursed over time, by the insurance company.</w:t>
      </w:r>
    </w:p>
    <w:p w:rsidR="003F362A" w:rsidRPr="00A04B63" w:rsidRDefault="003F362A" w:rsidP="00BD03AB">
      <w:pPr>
        <w:widowControl/>
        <w:spacing w:after="240"/>
        <w:ind w:left="720" w:right="720"/>
        <w:jc w:val="both"/>
      </w:pPr>
      <w:r w:rsidRPr="00A04B63">
        <w:t>“</w:t>
      </w:r>
      <w:r w:rsidRPr="00A04B63">
        <w:rPr>
          <w:b/>
        </w:rPr>
        <w:t>Construction Personnel</w:t>
      </w:r>
      <w:r w:rsidRPr="00A04B63">
        <w:t>” shall mean, collectively, any contractor, architect or engineer engaged by Borrower in connection with the Restoration.</w:t>
      </w:r>
    </w:p>
    <w:p w:rsidR="003F362A" w:rsidRPr="003F362A" w:rsidRDefault="003F362A" w:rsidP="00BD03AB">
      <w:pPr>
        <w:widowControl/>
        <w:spacing w:after="240"/>
        <w:ind w:left="720" w:right="720"/>
        <w:jc w:val="both"/>
      </w:pPr>
      <w:r>
        <w:t>“</w:t>
      </w:r>
      <w:r>
        <w:rPr>
          <w:b/>
        </w:rPr>
        <w:t>Damage</w:t>
      </w:r>
      <w:r>
        <w:t>” has the meaning set forth in the Recitals.</w:t>
      </w:r>
    </w:p>
    <w:p w:rsidR="00BB46BD" w:rsidRDefault="00BB46BD" w:rsidP="00BD03AB">
      <w:pPr>
        <w:widowControl/>
        <w:spacing w:after="240"/>
        <w:ind w:left="720" w:right="720"/>
        <w:jc w:val="both"/>
        <w:rPr>
          <w:snapToGrid/>
        </w:rPr>
      </w:pPr>
      <w:r>
        <w:rPr>
          <w:szCs w:val="24"/>
        </w:rPr>
        <w:t>“</w:t>
      </w:r>
      <w:r>
        <w:rPr>
          <w:b/>
          <w:szCs w:val="24"/>
        </w:rPr>
        <w:t xml:space="preserve">Maximum </w:t>
      </w:r>
      <w:r w:rsidR="0070490C">
        <w:rPr>
          <w:b/>
          <w:szCs w:val="24"/>
        </w:rPr>
        <w:t>Restoration</w:t>
      </w:r>
      <w:r>
        <w:rPr>
          <w:b/>
          <w:szCs w:val="24"/>
        </w:rPr>
        <w:t xml:space="preserve"> Reserve Disbursement Interval</w:t>
      </w:r>
      <w:r>
        <w:rPr>
          <w:szCs w:val="24"/>
        </w:rPr>
        <w:t>”</w:t>
      </w:r>
      <w:r>
        <w:t xml:space="preserve"> means _____________.</w:t>
      </w:r>
    </w:p>
    <w:p w:rsidR="00BB46BD" w:rsidRDefault="00BB46BD" w:rsidP="00BD03AB">
      <w:pPr>
        <w:widowControl/>
        <w:spacing w:after="240"/>
        <w:ind w:left="720" w:right="720"/>
        <w:jc w:val="both"/>
      </w:pPr>
      <w:r>
        <w:rPr>
          <w:szCs w:val="24"/>
        </w:rPr>
        <w:t>“</w:t>
      </w:r>
      <w:r>
        <w:rPr>
          <w:b/>
          <w:szCs w:val="24"/>
        </w:rPr>
        <w:t xml:space="preserve">Minimum </w:t>
      </w:r>
      <w:r w:rsidR="0070490C">
        <w:rPr>
          <w:b/>
          <w:szCs w:val="24"/>
        </w:rPr>
        <w:t xml:space="preserve">Restoration </w:t>
      </w:r>
      <w:r>
        <w:rPr>
          <w:b/>
          <w:szCs w:val="24"/>
        </w:rPr>
        <w:t>Reserve Disbursement Amount</w:t>
      </w:r>
      <w:r>
        <w:rPr>
          <w:szCs w:val="24"/>
        </w:rPr>
        <w:t>”</w:t>
      </w:r>
      <w:r>
        <w:t xml:space="preserve"> means $___________.</w:t>
      </w:r>
    </w:p>
    <w:p w:rsidR="003F362A" w:rsidRPr="00A04B63" w:rsidRDefault="003F362A" w:rsidP="00BD03AB">
      <w:pPr>
        <w:widowControl/>
        <w:spacing w:after="240"/>
        <w:ind w:left="720" w:right="720"/>
        <w:jc w:val="both"/>
      </w:pPr>
      <w:r w:rsidRPr="00A04B63">
        <w:t>“</w:t>
      </w:r>
      <w:r w:rsidRPr="00A04B63">
        <w:rPr>
          <w:b/>
        </w:rPr>
        <w:t>Plans</w:t>
      </w:r>
      <w:r w:rsidRPr="00A04B63">
        <w:t>” shall mean the plans and specifications for the Restoration.</w:t>
      </w:r>
    </w:p>
    <w:p w:rsidR="003F362A" w:rsidRDefault="003F362A" w:rsidP="00BD03AB">
      <w:pPr>
        <w:widowControl/>
        <w:spacing w:after="240"/>
        <w:ind w:left="720" w:right="720"/>
        <w:jc w:val="both"/>
      </w:pPr>
      <w:r>
        <w:lastRenderedPageBreak/>
        <w:t>“</w:t>
      </w:r>
      <w:r>
        <w:rPr>
          <w:b/>
        </w:rPr>
        <w:t>Proceeds</w:t>
      </w:r>
      <w:r>
        <w:t>” has the meaning set forth in the Recitals.</w:t>
      </w:r>
    </w:p>
    <w:p w:rsidR="00713031" w:rsidRPr="00713031" w:rsidRDefault="00713031" w:rsidP="00BD03AB">
      <w:pPr>
        <w:widowControl/>
        <w:spacing w:after="240"/>
        <w:ind w:left="720" w:right="720"/>
        <w:jc w:val="both"/>
        <w:rPr>
          <w:b/>
        </w:rPr>
      </w:pPr>
      <w:r w:rsidRPr="00B3279E">
        <w:rPr>
          <w:b/>
        </w:rPr>
        <w:t>[</w:t>
      </w:r>
      <w:r w:rsidRPr="00B3279E">
        <w:t>“</w:t>
      </w:r>
      <w:r w:rsidRPr="00B3279E">
        <w:rPr>
          <w:b/>
        </w:rPr>
        <w:t>Required Restoration Completion Period</w:t>
      </w:r>
      <w:r w:rsidRPr="00B3279E">
        <w:t xml:space="preserve">” means </w:t>
      </w:r>
      <w:r w:rsidR="006D45F1" w:rsidRPr="00B3279E">
        <w:t>one year</w:t>
      </w:r>
      <w:r w:rsidR="00DD2704" w:rsidRPr="00B3279E">
        <w:t xml:space="preserve"> from </w:t>
      </w:r>
      <w:r w:rsidR="006E708A">
        <w:t xml:space="preserve">__________________ </w:t>
      </w:r>
      <w:r w:rsidR="006E708A">
        <w:rPr>
          <w:b/>
        </w:rPr>
        <w:t xml:space="preserve">[DRAFTING NOTE: INSERT DATE </w:t>
      </w:r>
      <w:r w:rsidR="00B4233E">
        <w:rPr>
          <w:b/>
        </w:rPr>
        <w:t>OF LOSS</w:t>
      </w:r>
      <w:r w:rsidR="006E708A">
        <w:rPr>
          <w:b/>
        </w:rPr>
        <w:t>]</w:t>
      </w:r>
      <w:r w:rsidR="00DD2704" w:rsidRPr="00B3279E">
        <w:t xml:space="preserve">, subject to Force </w:t>
      </w:r>
      <w:r w:rsidR="0080429C" w:rsidRPr="00B3279E">
        <w:t>Majeure</w:t>
      </w:r>
      <w:r w:rsidR="00B3279E">
        <w:t xml:space="preserve">; provided that if Borrower is diligently pursuing the Restoration, </w:t>
      </w:r>
      <w:r w:rsidR="00DD2704" w:rsidRPr="00B3279E">
        <w:t xml:space="preserve">such period may be </w:t>
      </w:r>
      <w:r w:rsidR="006D45F1" w:rsidRPr="00B3279E">
        <w:t>reasonably ext</w:t>
      </w:r>
      <w:r w:rsidR="00DD2704" w:rsidRPr="00B3279E">
        <w:t>ended by Fannie Mae</w:t>
      </w:r>
      <w:r w:rsidRPr="00B3279E">
        <w:t>.</w:t>
      </w:r>
      <w:r w:rsidRPr="00B3279E">
        <w:rPr>
          <w:b/>
        </w:rPr>
        <w:t>]</w:t>
      </w:r>
    </w:p>
    <w:p w:rsidR="006A541F" w:rsidRDefault="00A74C45" w:rsidP="00BD03AB">
      <w:pPr>
        <w:widowControl/>
        <w:spacing w:after="240"/>
        <w:ind w:left="720" w:right="720"/>
        <w:jc w:val="both"/>
      </w:pPr>
      <w:r w:rsidRPr="00A04B63">
        <w:t>“</w:t>
      </w:r>
      <w:r w:rsidR="003F362A">
        <w:rPr>
          <w:b/>
        </w:rPr>
        <w:t>Restoration</w:t>
      </w:r>
      <w:r w:rsidRPr="00A04B63">
        <w:rPr>
          <w:b/>
        </w:rPr>
        <w:t xml:space="preserve"> Escrow</w:t>
      </w:r>
      <w:r w:rsidRPr="00A04B63">
        <w:t>” mean</w:t>
      </w:r>
      <w:r w:rsidR="003F362A">
        <w:t>s</w:t>
      </w:r>
      <w:r w:rsidRPr="00A04B63">
        <w:t xml:space="preserve">, collectively, the Proceeds, the Additional Funds (if any) and any other funds held in the </w:t>
      </w:r>
      <w:r w:rsidR="004C5E00">
        <w:t>Restoration Reserve Account</w:t>
      </w:r>
      <w:r w:rsidRPr="00A04B63">
        <w:t xml:space="preserve"> from time to time, together with all interest earned thereon (if any).</w:t>
      </w:r>
    </w:p>
    <w:p w:rsidR="003F362A" w:rsidRDefault="003F362A" w:rsidP="00BD03AB">
      <w:pPr>
        <w:widowControl/>
        <w:spacing w:after="240"/>
        <w:ind w:left="720" w:right="720"/>
        <w:jc w:val="both"/>
      </w:pPr>
      <w:r>
        <w:t>“</w:t>
      </w:r>
      <w:r>
        <w:rPr>
          <w:b/>
        </w:rPr>
        <w:t>Restoration Reserve Account</w:t>
      </w:r>
      <w:r>
        <w:t xml:space="preserve">” </w:t>
      </w:r>
      <w:r w:rsidR="00793E50">
        <w:t>means a custodial account as required by Lender from time to time.</w:t>
      </w:r>
    </w:p>
    <w:p w:rsidR="00BB46BD" w:rsidRPr="00CE0DD2" w:rsidRDefault="00BB46BD" w:rsidP="00BD03AB">
      <w:pPr>
        <w:widowControl/>
        <w:spacing w:after="240"/>
        <w:ind w:left="720" w:right="720"/>
        <w:jc w:val="both"/>
        <w:rPr>
          <w:b/>
          <w:snapToGrid/>
        </w:rPr>
      </w:pPr>
      <w:r>
        <w:rPr>
          <w:szCs w:val="24"/>
        </w:rPr>
        <w:t>“</w:t>
      </w:r>
      <w:r w:rsidR="008551B5">
        <w:rPr>
          <w:b/>
          <w:szCs w:val="24"/>
        </w:rPr>
        <w:t>Restoration</w:t>
      </w:r>
      <w:r>
        <w:rPr>
          <w:b/>
          <w:szCs w:val="24"/>
        </w:rPr>
        <w:t xml:space="preserve"> Reserve Account Administrative Fee</w:t>
      </w:r>
      <w:r>
        <w:rPr>
          <w:szCs w:val="24"/>
        </w:rPr>
        <w:t>”</w:t>
      </w:r>
      <w:r>
        <w:t xml:space="preserve"> means $___________.</w:t>
      </w:r>
      <w:r w:rsidR="00CE0DD2">
        <w:t xml:space="preserve">  </w:t>
      </w:r>
      <w:r w:rsidR="00CE0DD2" w:rsidRPr="00B3279E">
        <w:rPr>
          <w:b/>
        </w:rPr>
        <w:t>[</w:t>
      </w:r>
      <w:r w:rsidR="00DD2704" w:rsidRPr="00B3279E">
        <w:rPr>
          <w:b/>
        </w:rPr>
        <w:t>DRAFTING NOTE: SERVICER MAY INCLUDE IF APPLICABLE</w:t>
      </w:r>
      <w:r w:rsidR="00CE0DD2" w:rsidRPr="00B3279E">
        <w:rPr>
          <w:b/>
        </w:rPr>
        <w:t>]</w:t>
      </w:r>
    </w:p>
    <w:p w:rsidR="00B3279E" w:rsidRPr="00B3279E" w:rsidRDefault="00B3279E" w:rsidP="00B3279E">
      <w:pPr>
        <w:pStyle w:val="Heading1"/>
        <w:keepNext/>
        <w:ind w:firstLine="0"/>
        <w:rPr>
          <w:u w:val="none"/>
        </w:rPr>
      </w:pPr>
      <w:bookmarkStart w:id="2" w:name="_Ref289945519"/>
      <w:r>
        <w:rPr>
          <w:u w:val="none"/>
        </w:rPr>
        <w:t>Restoration</w:t>
      </w:r>
      <w:r w:rsidRPr="00B3279E">
        <w:rPr>
          <w:u w:val="none"/>
        </w:rPr>
        <w:t xml:space="preserve"> Reserve.</w:t>
      </w:r>
    </w:p>
    <w:p w:rsidR="00B3279E" w:rsidRDefault="00B3279E" w:rsidP="00B3279E">
      <w:pPr>
        <w:keepNext/>
        <w:tabs>
          <w:tab w:val="left" w:pos="-720"/>
        </w:tabs>
        <w:suppressAutoHyphens/>
        <w:spacing w:after="240"/>
        <w:ind w:firstLine="720"/>
        <w:jc w:val="both"/>
        <w:rPr>
          <w:szCs w:val="24"/>
        </w:rPr>
      </w:pPr>
      <w:r w:rsidRPr="00764B0B">
        <w:rPr>
          <w:szCs w:val="24"/>
        </w:rPr>
        <w:t>The Loan Agreement is hereby amended by adding the following Article to the end thereof:</w:t>
      </w:r>
    </w:p>
    <w:p w:rsidR="00B3279E" w:rsidRPr="00565D7B" w:rsidRDefault="00B3279E" w:rsidP="009A1865">
      <w:pPr>
        <w:keepNext/>
        <w:spacing w:after="240"/>
        <w:ind w:left="720" w:right="720"/>
        <w:jc w:val="center"/>
        <w:rPr>
          <w:b/>
          <w:sz w:val="28"/>
          <w:szCs w:val="28"/>
        </w:rPr>
      </w:pPr>
      <w:r w:rsidRPr="00565D7B">
        <w:rPr>
          <w:b/>
          <w:sz w:val="28"/>
          <w:szCs w:val="28"/>
        </w:rPr>
        <w:t xml:space="preserve">ARTICLE [___] </w:t>
      </w:r>
      <w:r>
        <w:rPr>
          <w:b/>
          <w:sz w:val="28"/>
          <w:szCs w:val="28"/>
        </w:rPr>
        <w:t>–</w:t>
      </w:r>
      <w:r w:rsidRPr="00565D7B">
        <w:rPr>
          <w:b/>
          <w:sz w:val="28"/>
          <w:szCs w:val="28"/>
        </w:rPr>
        <w:t xml:space="preserve"> </w:t>
      </w:r>
      <w:r w:rsidR="009A1865">
        <w:rPr>
          <w:rFonts w:ascii="Times New Roman Bold" w:hAnsi="Times New Roman Bold"/>
          <w:b/>
          <w:caps/>
          <w:sz w:val="28"/>
          <w:szCs w:val="28"/>
        </w:rPr>
        <w:t>RESTORATION RESERVE</w:t>
      </w:r>
    </w:p>
    <w:p w:rsidR="00B3279E" w:rsidRPr="003754D6" w:rsidRDefault="00B3279E" w:rsidP="009A1865">
      <w:pPr>
        <w:pStyle w:val="Heading3"/>
        <w:keepNext/>
        <w:numPr>
          <w:ilvl w:val="0"/>
          <w:numId w:val="0"/>
        </w:numPr>
        <w:ind w:left="720"/>
        <w:rPr>
          <w:b/>
        </w:rPr>
      </w:pPr>
      <w:r>
        <w:rPr>
          <w:b/>
        </w:rPr>
        <w:t>Section [__].01</w:t>
      </w:r>
      <w:r>
        <w:rPr>
          <w:b/>
        </w:rPr>
        <w:tab/>
        <w:t>Borrower Representations and Warranties</w:t>
      </w:r>
      <w:r w:rsidRPr="003754D6">
        <w:rPr>
          <w:b/>
        </w:rPr>
        <w:t>.</w:t>
      </w:r>
    </w:p>
    <w:p w:rsidR="0080429C" w:rsidRPr="0080429C" w:rsidRDefault="00B3279E" w:rsidP="009A1865">
      <w:pPr>
        <w:pStyle w:val="Heading1"/>
        <w:keepNext/>
        <w:numPr>
          <w:ilvl w:val="0"/>
          <w:numId w:val="0"/>
        </w:numPr>
        <w:ind w:left="720" w:right="720" w:firstLine="720"/>
        <w:rPr>
          <w:u w:val="none"/>
        </w:rPr>
      </w:pPr>
      <w:r>
        <w:rPr>
          <w:u w:val="none"/>
        </w:rPr>
        <w:t>(a)</w:t>
      </w:r>
      <w:r>
        <w:rPr>
          <w:u w:val="none"/>
        </w:rPr>
        <w:tab/>
      </w:r>
      <w:r w:rsidR="00A74C45" w:rsidRPr="0080429C">
        <w:rPr>
          <w:u w:val="none"/>
        </w:rPr>
        <w:t xml:space="preserve">Deposit of </w:t>
      </w:r>
      <w:r w:rsidR="00793E50" w:rsidRPr="0080429C">
        <w:rPr>
          <w:u w:val="none"/>
        </w:rPr>
        <w:t>Restoration Escrow</w:t>
      </w:r>
      <w:r w:rsidR="00A74C45" w:rsidRPr="0080429C">
        <w:rPr>
          <w:u w:val="none"/>
        </w:rPr>
        <w:t>.</w:t>
      </w:r>
      <w:bookmarkEnd w:id="2"/>
    </w:p>
    <w:p w:rsidR="006A541F" w:rsidRPr="00A04B63" w:rsidRDefault="00A74C45" w:rsidP="009A1865">
      <w:pPr>
        <w:pStyle w:val="Heading1"/>
        <w:numPr>
          <w:ilvl w:val="0"/>
          <w:numId w:val="0"/>
        </w:numPr>
        <w:ind w:left="720" w:right="720" w:firstLine="720"/>
        <w:rPr>
          <w:b w:val="0"/>
          <w:u w:val="none"/>
        </w:rPr>
      </w:pPr>
      <w:r w:rsidRPr="00A04B63">
        <w:rPr>
          <w:b w:val="0"/>
          <w:u w:val="none"/>
        </w:rPr>
        <w:t xml:space="preserve">Concurrently herewith, </w:t>
      </w:r>
      <w:r w:rsidRPr="00A04B63">
        <w:rPr>
          <w:u w:val="none"/>
        </w:rPr>
        <w:t>[</w:t>
      </w:r>
      <w:r w:rsidR="001D765F" w:rsidRPr="00A04B63">
        <w:rPr>
          <w:u w:val="none"/>
        </w:rPr>
        <w:t>DRAFTING NOTE</w:t>
      </w:r>
      <w:r w:rsidR="0080429C">
        <w:rPr>
          <w:u w:val="none"/>
        </w:rPr>
        <w:t xml:space="preserve"> -</w:t>
      </w:r>
      <w:r w:rsidR="001D765F" w:rsidRPr="00A04B63">
        <w:rPr>
          <w:u w:val="none"/>
        </w:rPr>
        <w:t xml:space="preserve"> INSERT IF APPLICABLE: </w:t>
      </w:r>
      <w:r w:rsidRPr="00A04B63">
        <w:rPr>
          <w:b w:val="0"/>
          <w:u w:val="none"/>
        </w:rPr>
        <w:t>(</w:t>
      </w:r>
      <w:r w:rsidR="008A4ED3">
        <w:rPr>
          <w:b w:val="0"/>
          <w:u w:val="none"/>
        </w:rPr>
        <w:t>1</w:t>
      </w:r>
      <w:r w:rsidR="0080429C">
        <w:rPr>
          <w:b w:val="0"/>
          <w:u w:val="none"/>
        </w:rPr>
        <w:t>) </w:t>
      </w:r>
      <w:r w:rsidRPr="00A04B63">
        <w:rPr>
          <w:b w:val="0"/>
          <w:u w:val="none"/>
        </w:rPr>
        <w:t>Borrower is delivering the Additional Funds</w:t>
      </w:r>
      <w:r w:rsidR="00355CDB">
        <w:rPr>
          <w:b w:val="0"/>
          <w:u w:val="none"/>
        </w:rPr>
        <w:t xml:space="preserve">, if any, </w:t>
      </w:r>
      <w:r w:rsidRPr="00A04B63">
        <w:rPr>
          <w:b w:val="0"/>
          <w:u w:val="none"/>
        </w:rPr>
        <w:t>to Servicer, and (</w:t>
      </w:r>
      <w:r w:rsidR="008A4ED3">
        <w:rPr>
          <w:b w:val="0"/>
          <w:u w:val="none"/>
        </w:rPr>
        <w:t>2</w:t>
      </w:r>
      <w:r w:rsidRPr="00A04B63">
        <w:rPr>
          <w:b w:val="0"/>
          <w:u w:val="none"/>
        </w:rPr>
        <w:t>)</w:t>
      </w:r>
      <w:r w:rsidRPr="0080429C">
        <w:rPr>
          <w:u w:val="none"/>
        </w:rPr>
        <w:t>]</w:t>
      </w:r>
      <w:r w:rsidRPr="00A04B63">
        <w:rPr>
          <w:b w:val="0"/>
          <w:u w:val="none"/>
        </w:rPr>
        <w:t xml:space="preserve"> Servicer is depositing the </w:t>
      </w:r>
      <w:r w:rsidR="00A36FC9">
        <w:rPr>
          <w:b w:val="0"/>
          <w:u w:val="none"/>
        </w:rPr>
        <w:t>Restoration</w:t>
      </w:r>
      <w:r w:rsidRPr="00A04B63">
        <w:rPr>
          <w:b w:val="0"/>
          <w:u w:val="none"/>
        </w:rPr>
        <w:t xml:space="preserve"> Escrow</w:t>
      </w:r>
      <w:r w:rsidR="00CE0DD2">
        <w:rPr>
          <w:b w:val="0"/>
          <w:u w:val="none"/>
        </w:rPr>
        <w:t xml:space="preserve"> into the Restoration Reserve Account.</w:t>
      </w:r>
    </w:p>
    <w:p w:rsidR="0080429C" w:rsidRPr="0080429C" w:rsidRDefault="00B3279E" w:rsidP="009A1865">
      <w:pPr>
        <w:pStyle w:val="Heading1"/>
        <w:keepNext/>
        <w:numPr>
          <w:ilvl w:val="0"/>
          <w:numId w:val="0"/>
        </w:numPr>
        <w:ind w:left="720" w:right="720" w:firstLine="720"/>
        <w:rPr>
          <w:u w:val="none"/>
        </w:rPr>
      </w:pPr>
      <w:r>
        <w:rPr>
          <w:u w:val="none"/>
        </w:rPr>
        <w:t>(b)</w:t>
      </w:r>
      <w:r>
        <w:rPr>
          <w:u w:val="none"/>
        </w:rPr>
        <w:tab/>
      </w:r>
      <w:r w:rsidR="00A74C45" w:rsidRPr="0080429C">
        <w:rPr>
          <w:u w:val="none"/>
        </w:rPr>
        <w:t>Borrower Representation</w:t>
      </w:r>
      <w:r w:rsidR="00C555AA">
        <w:rPr>
          <w:u w:val="none"/>
        </w:rPr>
        <w:t>s</w:t>
      </w:r>
      <w:r w:rsidR="00354EB3" w:rsidRPr="0080429C">
        <w:rPr>
          <w:u w:val="none"/>
        </w:rPr>
        <w:t xml:space="preserve"> and Warrant</w:t>
      </w:r>
      <w:r w:rsidR="00C555AA">
        <w:rPr>
          <w:u w:val="none"/>
        </w:rPr>
        <w:t>ies</w:t>
      </w:r>
      <w:r w:rsidR="0080429C" w:rsidRPr="0080429C">
        <w:rPr>
          <w:u w:val="none"/>
        </w:rPr>
        <w:t>.</w:t>
      </w:r>
    </w:p>
    <w:p w:rsidR="00DD2704" w:rsidRPr="009E39CE" w:rsidRDefault="00A74C45" w:rsidP="009A1865">
      <w:pPr>
        <w:pStyle w:val="Heading1"/>
        <w:numPr>
          <w:ilvl w:val="0"/>
          <w:numId w:val="0"/>
        </w:numPr>
        <w:ind w:left="720" w:right="720" w:firstLine="720"/>
        <w:rPr>
          <w:u w:val="none"/>
        </w:rPr>
      </w:pPr>
      <w:r w:rsidRPr="00A04B63">
        <w:rPr>
          <w:b w:val="0"/>
          <w:u w:val="none"/>
        </w:rPr>
        <w:t>Borrower hereby represents and warrants that</w:t>
      </w:r>
      <w:r w:rsidR="00DD2704">
        <w:rPr>
          <w:b w:val="0"/>
          <w:u w:val="none"/>
        </w:rPr>
        <w:t>:</w:t>
      </w:r>
    </w:p>
    <w:p w:rsidR="00DD2704" w:rsidRDefault="00A74C45" w:rsidP="009A1865">
      <w:pPr>
        <w:pStyle w:val="Heading4"/>
        <w:ind w:right="720"/>
      </w:pPr>
      <w:r w:rsidRPr="00A04B63">
        <w:t>upon completion of the Restoration</w:t>
      </w:r>
      <w:r w:rsidR="00DD2704">
        <w:t xml:space="preserve">, </w:t>
      </w:r>
      <w:r w:rsidR="00DD2704" w:rsidRPr="00A04B63">
        <w:t>the Mortgaged Property,</w:t>
      </w:r>
      <w:r w:rsidRPr="00A04B63">
        <w:t xml:space="preserve"> will have sufficient rental income to pay all operating expenses, </w:t>
      </w:r>
      <w:r w:rsidR="00B3279E">
        <w:t>deposits</w:t>
      </w:r>
      <w:r w:rsidRPr="00A04B63">
        <w:t xml:space="preserve"> for </w:t>
      </w:r>
      <w:r w:rsidR="00B3279E">
        <w:t xml:space="preserve">all </w:t>
      </w:r>
      <w:r w:rsidRPr="00A04B63">
        <w:t xml:space="preserve">reserves, and </w:t>
      </w:r>
      <w:r w:rsidR="00B3279E">
        <w:t xml:space="preserve">all </w:t>
      </w:r>
      <w:r w:rsidRPr="00A04B63">
        <w:t>loan repayment obligations required under the Loan Documents</w:t>
      </w:r>
      <w:r w:rsidR="00DD2704">
        <w:t>;</w:t>
      </w:r>
      <w:r w:rsidR="0080429C">
        <w:t xml:space="preserve"> and</w:t>
      </w:r>
    </w:p>
    <w:p w:rsidR="006A541F" w:rsidRDefault="00DD2704" w:rsidP="009A1865">
      <w:pPr>
        <w:pStyle w:val="Heading4"/>
        <w:ind w:right="720"/>
      </w:pPr>
      <w:r w:rsidRPr="00B3279E">
        <w:t>t</w:t>
      </w:r>
      <w:r w:rsidR="00354EB3" w:rsidRPr="00B3279E">
        <w:t xml:space="preserve">he </w:t>
      </w:r>
      <w:r w:rsidR="00793E50" w:rsidRPr="00B3279E">
        <w:t>Restoration</w:t>
      </w:r>
      <w:r w:rsidR="00A36FC9" w:rsidRPr="00B3279E">
        <w:t xml:space="preserve"> </w:t>
      </w:r>
      <w:r w:rsidR="00354EB3" w:rsidRPr="00B3279E">
        <w:t xml:space="preserve">can be completed within </w:t>
      </w:r>
      <w:r w:rsidR="00793E50" w:rsidRPr="00B3279E">
        <w:t>the Required Restoration Completion Period</w:t>
      </w:r>
      <w:r w:rsidRPr="00B3279E">
        <w:t>.</w:t>
      </w:r>
    </w:p>
    <w:p w:rsidR="00B3279E" w:rsidRPr="003754D6" w:rsidRDefault="00B3279E" w:rsidP="009A1865">
      <w:pPr>
        <w:pStyle w:val="Heading3"/>
        <w:keepNext/>
        <w:numPr>
          <w:ilvl w:val="0"/>
          <w:numId w:val="0"/>
        </w:numPr>
        <w:ind w:left="720"/>
        <w:rPr>
          <w:b/>
        </w:rPr>
      </w:pPr>
      <w:r>
        <w:rPr>
          <w:b/>
        </w:rPr>
        <w:lastRenderedPageBreak/>
        <w:t>Section [__].02</w:t>
      </w:r>
      <w:r>
        <w:rPr>
          <w:b/>
        </w:rPr>
        <w:tab/>
        <w:t>Covenants</w:t>
      </w:r>
      <w:r w:rsidRPr="003754D6">
        <w:rPr>
          <w:b/>
        </w:rPr>
        <w:t>.</w:t>
      </w:r>
    </w:p>
    <w:p w:rsidR="0080429C" w:rsidRPr="0080429C" w:rsidRDefault="00B3279E" w:rsidP="009A1865">
      <w:pPr>
        <w:pStyle w:val="Heading1"/>
        <w:keepNext/>
        <w:numPr>
          <w:ilvl w:val="0"/>
          <w:numId w:val="0"/>
        </w:numPr>
        <w:ind w:left="720" w:right="720" w:firstLine="720"/>
        <w:rPr>
          <w:u w:val="none"/>
        </w:rPr>
      </w:pPr>
      <w:bookmarkStart w:id="3" w:name="_Ref509825558"/>
      <w:r>
        <w:rPr>
          <w:u w:val="none"/>
        </w:rPr>
        <w:t>(a)</w:t>
      </w:r>
      <w:r>
        <w:rPr>
          <w:u w:val="none"/>
        </w:rPr>
        <w:tab/>
      </w:r>
      <w:bookmarkStart w:id="4" w:name="_Ref289945520"/>
      <w:r w:rsidR="00354EB3" w:rsidRPr="0080429C">
        <w:rPr>
          <w:u w:val="none"/>
        </w:rPr>
        <w:t>Conditions</w:t>
      </w:r>
      <w:r w:rsidR="00A74C45" w:rsidRPr="0080429C">
        <w:rPr>
          <w:u w:val="none"/>
        </w:rPr>
        <w:t xml:space="preserve"> to Commencement of Restoration.</w:t>
      </w:r>
      <w:bookmarkEnd w:id="4"/>
    </w:p>
    <w:p w:rsidR="00354EB3" w:rsidRPr="00A04B63" w:rsidRDefault="00A74C45" w:rsidP="009A1865">
      <w:pPr>
        <w:pStyle w:val="Heading1"/>
        <w:numPr>
          <w:ilvl w:val="0"/>
          <w:numId w:val="0"/>
        </w:numPr>
        <w:ind w:left="720" w:right="720" w:firstLine="720"/>
        <w:rPr>
          <w:b w:val="0"/>
          <w:u w:val="none"/>
        </w:rPr>
      </w:pPr>
      <w:r w:rsidRPr="00A04B63">
        <w:rPr>
          <w:b w:val="0"/>
          <w:u w:val="none"/>
        </w:rPr>
        <w:t xml:space="preserve">Prior to commencement of any Restoration, Borrower shall deliver to </w:t>
      </w:r>
      <w:r w:rsidR="00A36FC9">
        <w:rPr>
          <w:b w:val="0"/>
          <w:u w:val="none"/>
        </w:rPr>
        <w:t>Fannie Mae</w:t>
      </w:r>
      <w:r w:rsidRPr="00A04B63">
        <w:rPr>
          <w:b w:val="0"/>
          <w:u w:val="none"/>
        </w:rPr>
        <w:t>, for review and approval by Fannie Mae</w:t>
      </w:r>
      <w:r w:rsidR="00354EB3" w:rsidRPr="00A04B63">
        <w:rPr>
          <w:b w:val="0"/>
          <w:u w:val="none"/>
        </w:rPr>
        <w:t>:</w:t>
      </w:r>
      <w:bookmarkEnd w:id="3"/>
    </w:p>
    <w:p w:rsidR="00354EB3" w:rsidRPr="00A36FC9" w:rsidRDefault="002058C6" w:rsidP="009A1865">
      <w:pPr>
        <w:pStyle w:val="Heading2"/>
        <w:widowControl/>
        <w:numPr>
          <w:ilvl w:val="0"/>
          <w:numId w:val="0"/>
        </w:numPr>
        <w:ind w:left="1440" w:right="720" w:firstLine="720"/>
      </w:pPr>
      <w:r>
        <w:t>(1)</w:t>
      </w:r>
      <w:r>
        <w:tab/>
      </w:r>
      <w:r w:rsidR="00A74C45" w:rsidRPr="00A36FC9">
        <w:t>a copy of all building and other permits and authorizations required by any law, ordinance, statute, rule</w:t>
      </w:r>
      <w:r w:rsidR="00CE614B">
        <w:t>,</w:t>
      </w:r>
      <w:r w:rsidR="00A74C45" w:rsidRPr="00A36FC9">
        <w:t xml:space="preserve"> or regulation of the Governmental Authority to carry out the Restoration;</w:t>
      </w:r>
    </w:p>
    <w:p w:rsidR="00354EB3" w:rsidRPr="00026DEC" w:rsidRDefault="002058C6" w:rsidP="009A1865">
      <w:pPr>
        <w:pStyle w:val="Heading2"/>
        <w:widowControl/>
        <w:numPr>
          <w:ilvl w:val="0"/>
          <w:numId w:val="0"/>
        </w:numPr>
        <w:ind w:left="1440" w:right="720" w:firstLine="720"/>
      </w:pPr>
      <w:r>
        <w:t>(2)</w:t>
      </w:r>
      <w:r>
        <w:tab/>
      </w:r>
      <w:r w:rsidR="00A74C45" w:rsidRPr="00026DEC">
        <w:t>a copy of the Plans;</w:t>
      </w:r>
      <w:r w:rsidR="00DD2704">
        <w:t xml:space="preserve"> and</w:t>
      </w:r>
    </w:p>
    <w:p w:rsidR="00354EB3" w:rsidRPr="00026DEC" w:rsidRDefault="002058C6" w:rsidP="009A1865">
      <w:pPr>
        <w:pStyle w:val="Heading2"/>
        <w:widowControl/>
        <w:numPr>
          <w:ilvl w:val="0"/>
          <w:numId w:val="0"/>
        </w:numPr>
        <w:ind w:left="1440" w:right="720" w:firstLine="720"/>
      </w:pPr>
      <w:r>
        <w:t>(3)</w:t>
      </w:r>
      <w:r>
        <w:tab/>
      </w:r>
      <w:r w:rsidR="00A74C45" w:rsidRPr="00026DEC">
        <w:t>resumes and references for all Construction Personnel, and evidence that such Construction Personnel is duly licensed</w:t>
      </w:r>
      <w:r w:rsidR="00DD2704">
        <w:t>.</w:t>
      </w:r>
    </w:p>
    <w:p w:rsidR="0080429C" w:rsidRPr="0080429C" w:rsidRDefault="002058C6" w:rsidP="009A1865">
      <w:pPr>
        <w:pStyle w:val="Heading1"/>
        <w:keepNext/>
        <w:numPr>
          <w:ilvl w:val="0"/>
          <w:numId w:val="0"/>
        </w:numPr>
        <w:ind w:left="720" w:right="720" w:firstLine="720"/>
        <w:rPr>
          <w:u w:val="none"/>
        </w:rPr>
      </w:pPr>
      <w:bookmarkStart w:id="5" w:name="_Ref513100691"/>
      <w:r>
        <w:rPr>
          <w:u w:val="none"/>
        </w:rPr>
        <w:t>(b)</w:t>
      </w:r>
      <w:r>
        <w:rPr>
          <w:u w:val="none"/>
        </w:rPr>
        <w:tab/>
      </w:r>
      <w:r w:rsidR="00A74C45" w:rsidRPr="0080429C">
        <w:rPr>
          <w:u w:val="none"/>
        </w:rPr>
        <w:t>Performance of Restoration</w:t>
      </w:r>
      <w:r w:rsidR="0080429C" w:rsidRPr="0080429C">
        <w:rPr>
          <w:u w:val="none"/>
        </w:rPr>
        <w:t>.</w:t>
      </w:r>
      <w:bookmarkEnd w:id="5"/>
    </w:p>
    <w:p w:rsidR="00FE25A0" w:rsidRPr="00026DEC" w:rsidRDefault="00A74C45" w:rsidP="009A1865">
      <w:pPr>
        <w:pStyle w:val="Heading1"/>
        <w:numPr>
          <w:ilvl w:val="0"/>
          <w:numId w:val="0"/>
        </w:numPr>
        <w:ind w:left="720" w:right="720" w:firstLine="720"/>
        <w:rPr>
          <w:b w:val="0"/>
          <w:u w:val="none"/>
        </w:rPr>
      </w:pPr>
      <w:r w:rsidRPr="00026DEC">
        <w:rPr>
          <w:b w:val="0"/>
          <w:u w:val="none"/>
        </w:rPr>
        <w:t xml:space="preserve">Borrower shall commence the Restoration as soon </w:t>
      </w:r>
      <w:r w:rsidR="00FE25A0" w:rsidRPr="00026DEC">
        <w:rPr>
          <w:b w:val="0"/>
          <w:u w:val="none"/>
        </w:rPr>
        <w:t>as reasonably practicable after:</w:t>
      </w:r>
    </w:p>
    <w:p w:rsidR="00FE25A0" w:rsidRPr="00A04B63" w:rsidRDefault="002058C6" w:rsidP="009A1865">
      <w:pPr>
        <w:pStyle w:val="Heading2"/>
        <w:widowControl/>
        <w:numPr>
          <w:ilvl w:val="0"/>
          <w:numId w:val="0"/>
        </w:numPr>
        <w:ind w:left="1440" w:right="720" w:firstLine="720"/>
      </w:pPr>
      <w:r>
        <w:t>(1)</w:t>
      </w:r>
      <w:r>
        <w:tab/>
      </w:r>
      <w:r w:rsidR="00A74C45" w:rsidRPr="00A04B63">
        <w:t xml:space="preserve">Borrower has made all deliveries required in </w:t>
      </w:r>
      <w:r w:rsidR="00FE25A0" w:rsidRPr="00A04B63">
        <w:t>Section</w:t>
      </w:r>
      <w:r w:rsidR="0080429C">
        <w:t> </w:t>
      </w:r>
      <w:r w:rsidR="003441DE">
        <w:t>[__].03(a)(5) (Disbursements for Restoration)</w:t>
      </w:r>
      <w:r w:rsidR="00A74C45" w:rsidRPr="00A04B63">
        <w:t xml:space="preserve"> </w:t>
      </w:r>
      <w:r w:rsidR="00FE25A0" w:rsidRPr="00A04B63">
        <w:t xml:space="preserve">of </w:t>
      </w:r>
      <w:r w:rsidR="00EC30E8">
        <w:t xml:space="preserve">this </w:t>
      </w:r>
      <w:r w:rsidR="003441DE">
        <w:t>Loan Agreement</w:t>
      </w:r>
      <w:r w:rsidR="00CE0DD2">
        <w:t>;</w:t>
      </w:r>
    </w:p>
    <w:p w:rsidR="00FE25A0" w:rsidRPr="00A04B63" w:rsidRDefault="002058C6" w:rsidP="009A1865">
      <w:pPr>
        <w:pStyle w:val="Heading2"/>
        <w:widowControl/>
        <w:numPr>
          <w:ilvl w:val="0"/>
          <w:numId w:val="0"/>
        </w:numPr>
        <w:ind w:left="1440" w:right="720" w:firstLine="720"/>
      </w:pPr>
      <w:r>
        <w:t>(2)</w:t>
      </w:r>
      <w:r>
        <w:tab/>
      </w:r>
      <w:r w:rsidR="00A36FC9">
        <w:t xml:space="preserve">Fannie Mae </w:t>
      </w:r>
      <w:r w:rsidR="00A74C45" w:rsidRPr="00A04B63">
        <w:t>has approved the Plans and the Construction Personnel (which approval shall not be unreasonably withheld)</w:t>
      </w:r>
      <w:r w:rsidR="00CE0DD2">
        <w:t>; and</w:t>
      </w:r>
    </w:p>
    <w:p w:rsidR="00A36FC9" w:rsidRPr="00A36FC9" w:rsidRDefault="002058C6" w:rsidP="009A1865">
      <w:pPr>
        <w:pStyle w:val="Heading2"/>
        <w:widowControl/>
        <w:numPr>
          <w:ilvl w:val="0"/>
          <w:numId w:val="0"/>
        </w:numPr>
        <w:ind w:left="1440" w:right="720" w:firstLine="720"/>
      </w:pPr>
      <w:bookmarkStart w:id="6" w:name="_Ref289945534"/>
      <w:bookmarkStart w:id="7" w:name="_Ref509825839"/>
      <w:r>
        <w:t>(3)</w:t>
      </w:r>
      <w:r>
        <w:tab/>
      </w:r>
      <w:r w:rsidR="00A36FC9" w:rsidRPr="00A36FC9">
        <w:t>Borrower shall make, construct, install, diligently perform, and complete all Restoration:</w:t>
      </w:r>
    </w:p>
    <w:p w:rsidR="00A36FC9" w:rsidRPr="00713031" w:rsidRDefault="002058C6" w:rsidP="009A1865">
      <w:pPr>
        <w:pStyle w:val="Heading3"/>
        <w:numPr>
          <w:ilvl w:val="0"/>
          <w:numId w:val="0"/>
        </w:numPr>
        <w:ind w:left="2160" w:firstLine="720"/>
      </w:pPr>
      <w:r>
        <w:t>(A)</w:t>
      </w:r>
      <w:r>
        <w:tab/>
      </w:r>
      <w:r w:rsidR="00A36FC9" w:rsidRPr="00713031">
        <w:t>in a good and workmanlike manner as soon as practicable following the commencement thereof, free and clear of any Liens, including mechanics’ or materialmen’s liens and encumbrances (except Permitted Encumbrances and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p>
    <w:p w:rsidR="00A36FC9" w:rsidRPr="00A36FC9" w:rsidRDefault="002058C6" w:rsidP="009A1865">
      <w:pPr>
        <w:pStyle w:val="Heading3"/>
        <w:numPr>
          <w:ilvl w:val="0"/>
          <w:numId w:val="0"/>
        </w:numPr>
        <w:ind w:left="2160" w:firstLine="720"/>
      </w:pPr>
      <w:r>
        <w:t>(B)</w:t>
      </w:r>
      <w:r>
        <w:tab/>
      </w:r>
      <w:r w:rsidR="00A36FC9" w:rsidRPr="00A36FC9">
        <w:t>in accordance with all applicable laws, ordinances, rules, and regulations of any Governmental Authority, including applicable building codes, special use permits, and environmental regulations;</w:t>
      </w:r>
    </w:p>
    <w:p w:rsidR="00A36FC9" w:rsidRPr="00A36FC9" w:rsidRDefault="002058C6" w:rsidP="009A1865">
      <w:pPr>
        <w:pStyle w:val="Heading3"/>
        <w:numPr>
          <w:ilvl w:val="0"/>
          <w:numId w:val="0"/>
        </w:numPr>
        <w:ind w:left="2160" w:firstLine="720"/>
      </w:pPr>
      <w:r>
        <w:lastRenderedPageBreak/>
        <w:t>(C)</w:t>
      </w:r>
      <w:r>
        <w:tab/>
      </w:r>
      <w:r w:rsidR="00A36FC9" w:rsidRPr="00A36FC9">
        <w:t>in accordance with all applicable insurance and bonding requirements; and</w:t>
      </w:r>
    </w:p>
    <w:p w:rsidR="00D94210" w:rsidRPr="002058C6" w:rsidRDefault="002058C6" w:rsidP="009A1865">
      <w:pPr>
        <w:pStyle w:val="Heading3"/>
        <w:numPr>
          <w:ilvl w:val="0"/>
          <w:numId w:val="0"/>
        </w:numPr>
        <w:ind w:left="2160" w:firstLine="720"/>
      </w:pPr>
      <w:r>
        <w:t>(D)</w:t>
      </w:r>
      <w:r>
        <w:tab/>
      </w:r>
      <w:r w:rsidR="00A36FC9" w:rsidRPr="00A36FC9">
        <w:t>within all timeframes required by Fannie Mae</w:t>
      </w:r>
      <w:r w:rsidR="00EC30E8">
        <w:t xml:space="preserve"> </w:t>
      </w:r>
      <w:r w:rsidR="00CD507D">
        <w:t>and Borrower shall not abandon</w:t>
      </w:r>
      <w:r w:rsidR="00EC30E8" w:rsidRPr="00A04B63">
        <w:t xml:space="preserve"> or cease Restoration work for</w:t>
      </w:r>
      <w:r w:rsidR="00EC30E8">
        <w:t xml:space="preserve"> a period of</w:t>
      </w:r>
      <w:r w:rsidR="00EC30E8" w:rsidRPr="00A04B63">
        <w:t xml:space="preserve"> more than twenty</w:t>
      </w:r>
      <w:r w:rsidR="00EC30E8">
        <w:t> </w:t>
      </w:r>
      <w:r w:rsidR="00EC30E8" w:rsidRPr="00A04B63">
        <w:t>(20) days on any Restoration (unless the failure or cessation results from any Force Majeure event and Borrower is diligently seeking to recommence work)</w:t>
      </w:r>
      <w:r w:rsidR="00A36FC9" w:rsidRPr="00A36FC9">
        <w:t>.</w:t>
      </w:r>
    </w:p>
    <w:p w:rsidR="0080429C" w:rsidRPr="0080429C" w:rsidRDefault="002058C6" w:rsidP="009A1865">
      <w:pPr>
        <w:pStyle w:val="Heading1"/>
        <w:keepNext/>
        <w:numPr>
          <w:ilvl w:val="0"/>
          <w:numId w:val="0"/>
        </w:numPr>
        <w:ind w:left="720" w:right="720" w:firstLine="720"/>
        <w:rPr>
          <w:u w:val="none"/>
        </w:rPr>
      </w:pPr>
      <w:r>
        <w:rPr>
          <w:u w:val="none"/>
        </w:rPr>
        <w:t>(c)</w:t>
      </w:r>
      <w:r>
        <w:rPr>
          <w:u w:val="none"/>
        </w:rPr>
        <w:tab/>
      </w:r>
      <w:r w:rsidR="00D94210" w:rsidRPr="0080429C">
        <w:rPr>
          <w:u w:val="none"/>
        </w:rPr>
        <w:t>Payment for Restoration</w:t>
      </w:r>
      <w:r w:rsidR="00713031" w:rsidRPr="0080429C">
        <w:rPr>
          <w:u w:val="none"/>
        </w:rPr>
        <w:t>; Fees; Completion</w:t>
      </w:r>
      <w:r w:rsidR="00D94210" w:rsidRPr="0080429C">
        <w:rPr>
          <w:u w:val="none"/>
        </w:rPr>
        <w:t>.</w:t>
      </w:r>
    </w:p>
    <w:p w:rsidR="00D94210" w:rsidRPr="00D94210" w:rsidRDefault="00D94210" w:rsidP="009A1865">
      <w:pPr>
        <w:pStyle w:val="Heading1"/>
        <w:numPr>
          <w:ilvl w:val="0"/>
          <w:numId w:val="0"/>
        </w:numPr>
        <w:ind w:left="720" w:right="720" w:firstLine="720"/>
        <w:rPr>
          <w:b w:val="0"/>
          <w:u w:val="none"/>
        </w:rPr>
      </w:pPr>
      <w:r w:rsidRPr="003754D6">
        <w:rPr>
          <w:b w:val="0"/>
          <w:u w:val="none"/>
        </w:rPr>
        <w:t>Borrower</w:t>
      </w:r>
      <w:r w:rsidRPr="00D94210">
        <w:rPr>
          <w:b w:val="0"/>
          <w:u w:val="none"/>
        </w:rPr>
        <w:t xml:space="preserve"> shall:</w:t>
      </w:r>
    </w:p>
    <w:p w:rsidR="00D94210" w:rsidRPr="00C04491" w:rsidRDefault="002058C6" w:rsidP="009A1865">
      <w:pPr>
        <w:pStyle w:val="Heading2"/>
        <w:widowControl/>
        <w:numPr>
          <w:ilvl w:val="0"/>
          <w:numId w:val="0"/>
        </w:numPr>
        <w:ind w:left="1440" w:right="720" w:firstLine="720"/>
      </w:pPr>
      <w:r>
        <w:t>(1)</w:t>
      </w:r>
      <w:r>
        <w:tab/>
      </w:r>
      <w:r w:rsidR="00D94210" w:rsidRPr="00C04491">
        <w:t xml:space="preserve">pay all invoices for the </w:t>
      </w:r>
      <w:r w:rsidR="00D94210">
        <w:t>Restoration</w:t>
      </w:r>
      <w:r w:rsidR="00D94210" w:rsidRPr="00C04491">
        <w:t xml:space="preserve">, regardless of whether funds on deposit in the </w:t>
      </w:r>
      <w:r w:rsidR="00D94210">
        <w:t>Restoration Reserve Account</w:t>
      </w:r>
      <w:r w:rsidR="00D94210" w:rsidRPr="00C04491">
        <w:t xml:space="preserve"> are sufficient, prior to any request for disbursement from the </w:t>
      </w:r>
      <w:r w:rsidR="00D94210">
        <w:t>Restoration Reserve Account</w:t>
      </w:r>
      <w:r w:rsidR="00D94210" w:rsidRPr="00C04491">
        <w:t xml:space="preserve"> (unless </w:t>
      </w:r>
      <w:r w:rsidR="00D94210">
        <w:t>Fannie Mae</w:t>
      </w:r>
      <w:r w:rsidR="00D94210" w:rsidRPr="00C04491">
        <w:t xml:space="preserve"> has agreed to issue joint checks in connection with a particular </w:t>
      </w:r>
      <w:r w:rsidR="00D94210">
        <w:t>Restoration</w:t>
      </w:r>
      <w:r w:rsidR="00D94210" w:rsidRPr="00C04491">
        <w:t xml:space="preserve"> </w:t>
      </w:r>
      <w:r w:rsidR="00D94210">
        <w:t>i</w:t>
      </w:r>
      <w:r w:rsidR="00D94210" w:rsidRPr="00C04491">
        <w:t>tem);</w:t>
      </w:r>
    </w:p>
    <w:p w:rsidR="00D94210" w:rsidRPr="00C04491" w:rsidRDefault="002058C6" w:rsidP="009A1865">
      <w:pPr>
        <w:pStyle w:val="Heading2"/>
        <w:widowControl/>
        <w:numPr>
          <w:ilvl w:val="0"/>
          <w:numId w:val="0"/>
        </w:numPr>
        <w:ind w:left="1440" w:right="720" w:firstLine="720"/>
      </w:pPr>
      <w:r>
        <w:t>(2)</w:t>
      </w:r>
      <w:r>
        <w:tab/>
      </w:r>
      <w:r w:rsidR="00D94210" w:rsidRPr="00C04491">
        <w:t xml:space="preserve">pay all applicable fees and charges of any Governmental Authority on account of the </w:t>
      </w:r>
      <w:r w:rsidR="00D94210">
        <w:t>Restoration</w:t>
      </w:r>
      <w:r w:rsidR="00D94210" w:rsidRPr="00C04491">
        <w:t xml:space="preserve">; </w:t>
      </w:r>
    </w:p>
    <w:p w:rsidR="00713031" w:rsidRPr="00C04491" w:rsidRDefault="002058C6" w:rsidP="009A1865">
      <w:pPr>
        <w:pStyle w:val="Heading2"/>
        <w:widowControl/>
        <w:numPr>
          <w:ilvl w:val="0"/>
          <w:numId w:val="0"/>
        </w:numPr>
        <w:ind w:left="1440" w:right="720" w:firstLine="720"/>
      </w:pPr>
      <w:r>
        <w:t>(3)</w:t>
      </w:r>
      <w:r>
        <w:tab/>
      </w:r>
      <w:r w:rsidR="00713031" w:rsidRPr="00C04491">
        <w:t>by the date specified in the applicable invoice,</w:t>
      </w:r>
      <w:r w:rsidR="00713031">
        <w:t xml:space="preserve"> </w:t>
      </w:r>
      <w:r w:rsidR="00713031" w:rsidRPr="00DD2704">
        <w:t xml:space="preserve">pay to Fannie Mae the </w:t>
      </w:r>
      <w:r w:rsidR="00713031" w:rsidRPr="009E39CE">
        <w:t xml:space="preserve">Restoration Reserve Account Administrative Fee </w:t>
      </w:r>
      <w:r w:rsidR="00713031" w:rsidRPr="00C04491">
        <w:t xml:space="preserve">for </w:t>
      </w:r>
      <w:r w:rsidR="00713031">
        <w:t>Fannie Mae</w:t>
      </w:r>
      <w:r w:rsidR="00713031" w:rsidRPr="00C04491">
        <w:t xml:space="preserve">’s </w:t>
      </w:r>
      <w:r w:rsidR="00713031">
        <w:t xml:space="preserve">and Servicer’s </w:t>
      </w:r>
      <w:r w:rsidR="00713031" w:rsidRPr="00C04491">
        <w:t xml:space="preserve">services in administering the </w:t>
      </w:r>
      <w:r w:rsidR="00713031">
        <w:t>Restoration Reserve Account</w:t>
      </w:r>
      <w:r w:rsidR="00713031" w:rsidRPr="00C04491">
        <w:t xml:space="preserve"> and investing the funds on deposit in the </w:t>
      </w:r>
      <w:r w:rsidR="00713031">
        <w:t>Restoration Reserve Account</w:t>
      </w:r>
      <w:r w:rsidR="00713031" w:rsidRPr="00C04491">
        <w:t>;</w:t>
      </w:r>
    </w:p>
    <w:p w:rsidR="00713031" w:rsidRPr="00C04491" w:rsidRDefault="002058C6" w:rsidP="009A1865">
      <w:pPr>
        <w:pStyle w:val="Heading2"/>
        <w:widowControl/>
        <w:numPr>
          <w:ilvl w:val="0"/>
          <w:numId w:val="0"/>
        </w:numPr>
        <w:ind w:left="1440" w:right="720" w:firstLine="720"/>
      </w:pPr>
      <w:r>
        <w:t>(4)</w:t>
      </w:r>
      <w:r>
        <w:tab/>
      </w:r>
      <w:r w:rsidR="00713031" w:rsidRPr="00C04491">
        <w:t xml:space="preserve">upon demand, </w:t>
      </w:r>
      <w:r w:rsidR="00CE614B">
        <w:t xml:space="preserve">pay </w:t>
      </w:r>
      <w:r w:rsidR="00713031" w:rsidRPr="00C04491">
        <w:t xml:space="preserve">a reasonable inspection fee, not exceeding the </w:t>
      </w:r>
      <w:r w:rsidR="00713031" w:rsidRPr="009E39CE">
        <w:t>Maximum Inspection Fee</w:t>
      </w:r>
      <w:r w:rsidR="00713031" w:rsidRPr="00C04491">
        <w:t xml:space="preserve">, for each inspection of the Mortgaged Property by </w:t>
      </w:r>
      <w:r w:rsidR="00713031">
        <w:t>Fannie Mae</w:t>
      </w:r>
      <w:r w:rsidR="00713031" w:rsidRPr="00C04491">
        <w:t xml:space="preserve"> in connection with a </w:t>
      </w:r>
      <w:r w:rsidR="00713031">
        <w:t>Restoration item</w:t>
      </w:r>
      <w:r w:rsidR="00713031" w:rsidRPr="00C04491">
        <w:t>, plus all other reasonable costs and out-of-pocket expense</w:t>
      </w:r>
      <w:r w:rsidR="0080429C">
        <w:t>s relating to such inspections;</w:t>
      </w:r>
    </w:p>
    <w:p w:rsidR="00713031" w:rsidRPr="00C04491" w:rsidRDefault="002058C6" w:rsidP="009A1865">
      <w:pPr>
        <w:pStyle w:val="Heading2"/>
        <w:widowControl/>
        <w:numPr>
          <w:ilvl w:val="0"/>
          <w:numId w:val="0"/>
        </w:numPr>
        <w:ind w:left="1440" w:right="720" w:firstLine="720"/>
      </w:pPr>
      <w:r>
        <w:t>(5)</w:t>
      </w:r>
      <w:r>
        <w:tab/>
      </w:r>
      <w:r w:rsidR="00713031" w:rsidRPr="00C04491">
        <w:t xml:space="preserve">upon demand, </w:t>
      </w:r>
      <w:r w:rsidR="00CE614B">
        <w:t xml:space="preserve">pay </w:t>
      </w:r>
      <w:r w:rsidR="00713031" w:rsidRPr="00C04491">
        <w:t>all reasonable fees charged by any engineer, architect, inspector</w:t>
      </w:r>
      <w:r w:rsidR="00CE614B">
        <w:t>,</w:t>
      </w:r>
      <w:r w:rsidR="00713031" w:rsidRPr="00C04491">
        <w:t xml:space="preserve"> or other person inspecting the Mortgaged Property on behalf of </w:t>
      </w:r>
      <w:r w:rsidR="00713031">
        <w:t>Fannie Mae</w:t>
      </w:r>
      <w:r w:rsidR="00713031" w:rsidRPr="00C04491">
        <w:t xml:space="preserve"> for each inspection of the Mortgaged Property in connection with a </w:t>
      </w:r>
      <w:r w:rsidR="00713031">
        <w:t>Restoration item</w:t>
      </w:r>
      <w:r w:rsidR="00713031" w:rsidRPr="00C04491">
        <w:t>, plus all other reasonable costs and out-of-pocket expens</w:t>
      </w:r>
      <w:r w:rsidR="0080429C">
        <w:t>es relating to such inspections; and</w:t>
      </w:r>
    </w:p>
    <w:p w:rsidR="00D94210" w:rsidRPr="00C04491" w:rsidRDefault="002058C6" w:rsidP="009A1865">
      <w:pPr>
        <w:pStyle w:val="Heading2"/>
        <w:widowControl/>
        <w:numPr>
          <w:ilvl w:val="0"/>
          <w:numId w:val="0"/>
        </w:numPr>
        <w:ind w:left="1440" w:right="720" w:firstLine="720"/>
      </w:pPr>
      <w:r>
        <w:t>(6)</w:t>
      </w:r>
      <w:r>
        <w:tab/>
      </w:r>
      <w:r w:rsidR="00D94210" w:rsidRPr="00C04491">
        <w:t xml:space="preserve">provide evidence satisfactory to </w:t>
      </w:r>
      <w:r w:rsidR="00D94210">
        <w:t>Fannie Mae</w:t>
      </w:r>
      <w:r w:rsidR="00D94210" w:rsidRPr="00C04491">
        <w:t xml:space="preserve"> of completion of the </w:t>
      </w:r>
      <w:r w:rsidR="00D94210">
        <w:t>Restoration</w:t>
      </w:r>
      <w:r w:rsidR="00D94210" w:rsidRPr="00C04491">
        <w:t xml:space="preserve"> within the </w:t>
      </w:r>
      <w:r w:rsidR="00D94210">
        <w:t xml:space="preserve">Required Restoration </w:t>
      </w:r>
      <w:r w:rsidR="00D94210" w:rsidRPr="00C04491">
        <w:t>Completion Period.</w:t>
      </w:r>
    </w:p>
    <w:p w:rsidR="00D94210" w:rsidRPr="002058C6" w:rsidRDefault="002058C6" w:rsidP="009A1865">
      <w:pPr>
        <w:pStyle w:val="Heading3"/>
        <w:keepNext/>
        <w:numPr>
          <w:ilvl w:val="0"/>
          <w:numId w:val="0"/>
        </w:numPr>
        <w:ind w:left="2880" w:hanging="2160"/>
        <w:rPr>
          <w:b/>
        </w:rPr>
      </w:pPr>
      <w:bookmarkStart w:id="8" w:name="_Toc263869959"/>
      <w:bookmarkStart w:id="9" w:name="_Toc263870038"/>
      <w:bookmarkStart w:id="10" w:name="_Toc263870575"/>
      <w:bookmarkStart w:id="11" w:name="_Toc264473976"/>
      <w:bookmarkStart w:id="12" w:name="_Toc266373244"/>
      <w:bookmarkStart w:id="13" w:name="_Toc270286551"/>
      <w:bookmarkStart w:id="14" w:name="_Toc270292091"/>
      <w:r>
        <w:rPr>
          <w:b/>
        </w:rPr>
        <w:lastRenderedPageBreak/>
        <w:t>Section [__].03</w:t>
      </w:r>
      <w:r>
        <w:rPr>
          <w:b/>
        </w:rPr>
        <w:tab/>
      </w:r>
      <w:r w:rsidR="00D94210" w:rsidRPr="002058C6">
        <w:rPr>
          <w:b/>
        </w:rPr>
        <w:t>Mortgage Loan Administration Matters Regarding Restoration Reserve Account</w:t>
      </w:r>
      <w:bookmarkEnd w:id="8"/>
      <w:bookmarkEnd w:id="9"/>
      <w:bookmarkEnd w:id="10"/>
      <w:bookmarkEnd w:id="11"/>
      <w:bookmarkEnd w:id="12"/>
      <w:bookmarkEnd w:id="13"/>
      <w:bookmarkEnd w:id="14"/>
      <w:r w:rsidR="002521A8" w:rsidRPr="002058C6">
        <w:rPr>
          <w:b/>
        </w:rPr>
        <w:t>.</w:t>
      </w:r>
    </w:p>
    <w:p w:rsidR="0080429C" w:rsidRPr="002058C6" w:rsidRDefault="002058C6" w:rsidP="009A1865">
      <w:pPr>
        <w:pStyle w:val="Heading1"/>
        <w:keepNext/>
        <w:numPr>
          <w:ilvl w:val="0"/>
          <w:numId w:val="0"/>
        </w:numPr>
        <w:ind w:left="720" w:right="720" w:firstLine="720"/>
        <w:rPr>
          <w:u w:val="none"/>
        </w:rPr>
      </w:pPr>
      <w:bookmarkStart w:id="15" w:name="_Toc270292092"/>
      <w:r>
        <w:rPr>
          <w:u w:val="none"/>
        </w:rPr>
        <w:t>(a)</w:t>
      </w:r>
      <w:r w:rsidR="00911A55" w:rsidRPr="002058C6">
        <w:rPr>
          <w:u w:val="none"/>
        </w:rPr>
        <w:tab/>
      </w:r>
      <w:r>
        <w:rPr>
          <w:u w:val="none"/>
        </w:rPr>
        <w:t xml:space="preserve">Restoration Reserve </w:t>
      </w:r>
      <w:r w:rsidR="00D94210" w:rsidRPr="002058C6">
        <w:rPr>
          <w:u w:val="none"/>
        </w:rPr>
        <w:t>Account.</w:t>
      </w:r>
      <w:bookmarkEnd w:id="15"/>
    </w:p>
    <w:p w:rsidR="002058C6" w:rsidRPr="002058C6" w:rsidRDefault="002058C6" w:rsidP="009A1865">
      <w:pPr>
        <w:pStyle w:val="Heading2"/>
        <w:keepNext/>
        <w:widowControl/>
        <w:numPr>
          <w:ilvl w:val="0"/>
          <w:numId w:val="0"/>
        </w:numPr>
        <w:ind w:left="1440" w:right="720" w:firstLine="720"/>
        <w:rPr>
          <w:b/>
        </w:rPr>
      </w:pPr>
      <w:r>
        <w:rPr>
          <w:b/>
        </w:rPr>
        <w:t>(1)</w:t>
      </w:r>
      <w:r>
        <w:rPr>
          <w:b/>
        </w:rPr>
        <w:tab/>
        <w:t>Custodial Account.</w:t>
      </w:r>
    </w:p>
    <w:p w:rsidR="00D94210" w:rsidRPr="0070490C" w:rsidRDefault="00D94210" w:rsidP="009A1865">
      <w:pPr>
        <w:pStyle w:val="Heading2"/>
        <w:widowControl/>
        <w:numPr>
          <w:ilvl w:val="0"/>
          <w:numId w:val="0"/>
        </w:numPr>
        <w:ind w:left="1440" w:right="720" w:firstLine="720"/>
      </w:pPr>
      <w:r w:rsidRPr="0070490C">
        <w:t>The Restoration Reserve Account shall be deemed a Collateral Account under th</w:t>
      </w:r>
      <w:r w:rsidR="002058C6">
        <w:t>is</w:t>
      </w:r>
      <w:r w:rsidRPr="0070490C">
        <w:t xml:space="preserve"> Loan Agreement and any funds on deposit in the Restoration Reserve Account shall be deemed part of the Collateral Account Funds </w:t>
      </w:r>
      <w:r w:rsidR="009F02FB">
        <w:t>under th</w:t>
      </w:r>
      <w:r w:rsidR="002058C6">
        <w:t>is</w:t>
      </w:r>
      <w:r w:rsidRPr="0070490C">
        <w:t xml:space="preserve"> Loan Agreement.  The Restoration Reserve Account shall be an </w:t>
      </w:r>
      <w:r w:rsidR="00CE0DD2" w:rsidRPr="00CE614B">
        <w:rPr>
          <w:b/>
        </w:rPr>
        <w:t>[</w:t>
      </w:r>
      <w:r w:rsidR="00190C4E" w:rsidRPr="00CE614B">
        <w:rPr>
          <w:b/>
        </w:rPr>
        <w:t>DRAFTING NOTE: SERVICER TO SELECT [</w:t>
      </w:r>
      <w:r w:rsidRPr="00CE614B">
        <w:rPr>
          <w:b/>
        </w:rPr>
        <w:t>interest-bearing</w:t>
      </w:r>
      <w:r w:rsidR="00190C4E" w:rsidRPr="00CE614B">
        <w:rPr>
          <w:b/>
        </w:rPr>
        <w:t>] [non-interest bearing</w:t>
      </w:r>
      <w:r w:rsidR="00190C4E" w:rsidRPr="009F02FB">
        <w:rPr>
          <w:b/>
        </w:rPr>
        <w:t>]</w:t>
      </w:r>
      <w:r w:rsidR="00700E45">
        <w:rPr>
          <w:b/>
        </w:rPr>
        <w:t>]</w:t>
      </w:r>
      <w:r w:rsidR="00CE0DD2" w:rsidRPr="009F02FB">
        <w:t xml:space="preserve"> </w:t>
      </w:r>
      <w:r w:rsidRPr="0070490C">
        <w:t xml:space="preserve">account that meets the standards for custodial accounts as required by Fannie Mae from time to time.  Fannie Mae shall not be responsible for any losses resulting from </w:t>
      </w:r>
      <w:r w:rsidRPr="0070490C">
        <w:rPr>
          <w:spacing w:val="-3"/>
        </w:rPr>
        <w:t>the</w:t>
      </w:r>
      <w:r w:rsidRPr="0070490C">
        <w:t xml:space="preserve"> investment of the funds on deposit in the Restoration Reserve Account or for obtaining any specific level or percentage of earnings on such investment.  </w:t>
      </w:r>
      <w:r w:rsidR="00190C4E" w:rsidRPr="009E39CE">
        <w:rPr>
          <w:b/>
        </w:rPr>
        <w:t>[DRAFTING NOTE: INSERT IF APPLICABLE:</w:t>
      </w:r>
      <w:r w:rsidR="00190C4E">
        <w:t xml:space="preserve"> </w:t>
      </w:r>
      <w:r w:rsidRPr="0070490C">
        <w:t xml:space="preserve">All interest earned on the funds on deposit in the Restoration Reserve Account shall be added to and become part of such Restoration Reserve Account; provided, however, if applicable law requires, and so long as no Event of Default has occurred and is continuing under any of the Loan Documents, Fannie Mae shall pay to Borrower the interest earned on the Restoration Reserve Account not less frequently than </w:t>
      </w:r>
      <w:r w:rsidRPr="00CE0DD2">
        <w:rPr>
          <w:b/>
        </w:rPr>
        <w:t>[</w:t>
      </w:r>
      <w:r w:rsidR="00190C4E">
        <w:rPr>
          <w:b/>
        </w:rPr>
        <w:t>DRAFTING NOTE: SERVICER TO INSERT FREQUENCY __________</w:t>
      </w:r>
      <w:r w:rsidRPr="00CE0DD2">
        <w:rPr>
          <w:b/>
        </w:rPr>
        <w:t>]</w:t>
      </w:r>
      <w:r w:rsidRPr="0070490C">
        <w:t>.</w:t>
      </w:r>
      <w:r w:rsidR="00700E45">
        <w:rPr>
          <w:b/>
          <w:bCs/>
        </w:rPr>
        <w:t>]</w:t>
      </w:r>
      <w:r w:rsidRPr="0070490C">
        <w:t xml:space="preserve">  In no event shall Fannie Mae be obligated to disburse funds from the Restoration Reserve Account if an Event of Default has occurred and is continuing.</w:t>
      </w:r>
    </w:p>
    <w:p w:rsidR="003754D6" w:rsidRPr="003754D6" w:rsidRDefault="004320B8" w:rsidP="009A1865">
      <w:pPr>
        <w:pStyle w:val="Heading2"/>
        <w:keepNext/>
        <w:widowControl/>
        <w:numPr>
          <w:ilvl w:val="0"/>
          <w:numId w:val="0"/>
        </w:numPr>
        <w:ind w:left="1440" w:right="720" w:firstLine="720"/>
        <w:rPr>
          <w:b/>
        </w:rPr>
      </w:pPr>
      <w:bookmarkStart w:id="16" w:name="_Toc263869960"/>
      <w:bookmarkStart w:id="17" w:name="_Toc263870039"/>
      <w:bookmarkStart w:id="18" w:name="_Toc263870576"/>
      <w:bookmarkStart w:id="19" w:name="_Toc264473977"/>
      <w:bookmarkStart w:id="20" w:name="_Toc270292093"/>
      <w:bookmarkStart w:id="21" w:name="_Toc241299253"/>
      <w:bookmarkStart w:id="22" w:name="_Toc241300092"/>
      <w:bookmarkStart w:id="23" w:name="_Toc241480302"/>
      <w:r>
        <w:rPr>
          <w:b/>
        </w:rPr>
        <w:t>(2)</w:t>
      </w:r>
      <w:r w:rsidR="00911A55">
        <w:rPr>
          <w:b/>
        </w:rPr>
        <w:tab/>
      </w:r>
      <w:r w:rsidR="00D94210" w:rsidRPr="003754D6">
        <w:rPr>
          <w:b/>
        </w:rPr>
        <w:t>Disbursements by Fannie Mae Only.</w:t>
      </w:r>
      <w:bookmarkEnd w:id="16"/>
      <w:bookmarkEnd w:id="17"/>
      <w:bookmarkEnd w:id="18"/>
      <w:bookmarkEnd w:id="19"/>
      <w:bookmarkEnd w:id="20"/>
    </w:p>
    <w:p w:rsidR="00D94210" w:rsidRPr="007A5BE1" w:rsidRDefault="00D94210" w:rsidP="009A1865">
      <w:pPr>
        <w:pStyle w:val="Heading2"/>
        <w:widowControl/>
        <w:numPr>
          <w:ilvl w:val="0"/>
          <w:numId w:val="0"/>
        </w:numPr>
        <w:ind w:left="1440" w:right="720" w:firstLine="720"/>
      </w:pPr>
      <w:r w:rsidRPr="007A5BE1">
        <w:t>Only Fannie Mae or a designated representative of Fannie Mae may make disbursements from the Restoration Reserve Account.</w:t>
      </w:r>
      <w:bookmarkEnd w:id="21"/>
      <w:bookmarkEnd w:id="22"/>
      <w:bookmarkEnd w:id="23"/>
      <w:r w:rsidRPr="007A5BE1">
        <w:t xml:space="preserve">  Except as provided in Section [__].0</w:t>
      </w:r>
      <w:r w:rsidR="004A0396">
        <w:t>3</w:t>
      </w:r>
      <w:r w:rsidRPr="007A5BE1">
        <w:t>(a)(8) (Joint Checks for Periodic Disbursements), disbursements shall only be made upon Borrower request and after satisfaction of all conditions for disbursement.</w:t>
      </w:r>
    </w:p>
    <w:p w:rsidR="003754D6" w:rsidRPr="003754D6" w:rsidRDefault="004320B8" w:rsidP="009A1865">
      <w:pPr>
        <w:pStyle w:val="Heading2"/>
        <w:keepNext/>
        <w:widowControl/>
        <w:numPr>
          <w:ilvl w:val="0"/>
          <w:numId w:val="0"/>
        </w:numPr>
        <w:ind w:left="1440" w:right="720" w:firstLine="720"/>
        <w:rPr>
          <w:b/>
        </w:rPr>
      </w:pPr>
      <w:r>
        <w:rPr>
          <w:b/>
        </w:rPr>
        <w:t>(3)</w:t>
      </w:r>
      <w:r w:rsidR="00911A55">
        <w:rPr>
          <w:b/>
        </w:rPr>
        <w:tab/>
      </w:r>
      <w:r w:rsidR="00D94210" w:rsidRPr="003754D6">
        <w:rPr>
          <w:b/>
        </w:rPr>
        <w:t>Adjustment to Deposits.</w:t>
      </w:r>
    </w:p>
    <w:p w:rsidR="00D94210" w:rsidRPr="007A5BE1" w:rsidRDefault="00D94210" w:rsidP="009A1865">
      <w:pPr>
        <w:pStyle w:val="Heading2"/>
        <w:widowControl/>
        <w:numPr>
          <w:ilvl w:val="0"/>
          <w:numId w:val="0"/>
        </w:numPr>
        <w:ind w:left="1440" w:right="720" w:firstLine="720"/>
      </w:pPr>
      <w:r w:rsidRPr="007A5BE1">
        <w:t xml:space="preserve">In connection with any Transfer of the Mortgaged Property, or any Transfer of an ownership interest in Borrower, Guarantor or Key Principal that requires Fannie Mae’s consent, Fannie Mae may review the amounts on deposit, if any, in the Restoration Reserve Account and the likely Restoration required by the Mortgaged Property, and the related contingencies which may arise during the remaining Loan Term.  Based upon that review, Fannie Mae may require an additional deposit to the </w:t>
      </w:r>
      <w:r w:rsidRPr="007A5BE1">
        <w:lastRenderedPageBreak/>
        <w:t>Restoration Reserve Account as a condition to Fannie Mae’s consent to such Transfer.  In all events, the transferee shall be required to assume Borrower’s duties and obligations under th</w:t>
      </w:r>
      <w:r w:rsidR="004320B8">
        <w:t>is</w:t>
      </w:r>
      <w:r w:rsidRPr="007A5BE1">
        <w:t xml:space="preserve"> Loan Agreement.</w:t>
      </w:r>
    </w:p>
    <w:p w:rsidR="003754D6" w:rsidRPr="003754D6" w:rsidRDefault="004320B8" w:rsidP="009A1865">
      <w:pPr>
        <w:pStyle w:val="Heading2"/>
        <w:keepNext/>
        <w:widowControl/>
        <w:numPr>
          <w:ilvl w:val="0"/>
          <w:numId w:val="0"/>
        </w:numPr>
        <w:ind w:left="1440" w:right="720" w:firstLine="720"/>
        <w:rPr>
          <w:b/>
        </w:rPr>
      </w:pPr>
      <w:bookmarkStart w:id="24" w:name="_Toc263870580"/>
      <w:bookmarkStart w:id="25" w:name="_Toc264473981"/>
      <w:bookmarkStart w:id="26" w:name="_Toc266373248"/>
      <w:bookmarkStart w:id="27" w:name="_Toc270292097"/>
      <w:r>
        <w:rPr>
          <w:b/>
        </w:rPr>
        <w:t>(4)</w:t>
      </w:r>
      <w:r w:rsidR="00911A55">
        <w:rPr>
          <w:b/>
        </w:rPr>
        <w:tab/>
      </w:r>
      <w:r w:rsidR="00D94210" w:rsidRPr="003754D6">
        <w:rPr>
          <w:b/>
        </w:rPr>
        <w:t>Insufficient Funds.</w:t>
      </w:r>
      <w:bookmarkEnd w:id="24"/>
      <w:bookmarkEnd w:id="25"/>
      <w:bookmarkEnd w:id="26"/>
      <w:bookmarkEnd w:id="27"/>
    </w:p>
    <w:p w:rsidR="00D94210" w:rsidRPr="007A5BE1" w:rsidRDefault="00D94210" w:rsidP="009A1865">
      <w:pPr>
        <w:pStyle w:val="Heading2"/>
        <w:widowControl/>
        <w:numPr>
          <w:ilvl w:val="0"/>
          <w:numId w:val="0"/>
        </w:numPr>
        <w:ind w:left="1440" w:right="720" w:firstLine="720"/>
      </w:pPr>
      <w:r w:rsidRPr="007A5BE1">
        <w:t>Fannie Mae may, upon thirty (30) days prior written notice to Borrower, require additional deposit(s) to the Restoration Reserve Account if Fannie Mae determines that the amounts on deposit in the Restoration Reserve Account are not sufficient to cove</w:t>
      </w:r>
      <w:r w:rsidR="00714F9B">
        <w:t>r the costs for the Restoration.</w:t>
      </w:r>
      <w:r w:rsidRPr="007A5BE1">
        <w:t xml:space="preserve">  Borrower’s agreement to complete the Restoration as required by th</w:t>
      </w:r>
      <w:r w:rsidR="009A1865">
        <w:t>is</w:t>
      </w:r>
      <w:r w:rsidRPr="007A5BE1">
        <w:t xml:space="preserve"> Loan Agreement shall not be affected by the insufficiency of any balance in the Restoration Reserve Account.</w:t>
      </w:r>
    </w:p>
    <w:p w:rsidR="003754D6" w:rsidRPr="003754D6" w:rsidRDefault="004320B8" w:rsidP="009A1865">
      <w:pPr>
        <w:pStyle w:val="Heading2"/>
        <w:keepNext/>
        <w:widowControl/>
        <w:numPr>
          <w:ilvl w:val="0"/>
          <w:numId w:val="0"/>
        </w:numPr>
        <w:ind w:left="1440" w:right="720" w:firstLine="720"/>
        <w:rPr>
          <w:b/>
        </w:rPr>
      </w:pPr>
      <w:bookmarkStart w:id="28" w:name="_Toc263870582"/>
      <w:bookmarkStart w:id="29" w:name="_Toc264473983"/>
      <w:bookmarkStart w:id="30" w:name="_Toc270292098"/>
      <w:r>
        <w:rPr>
          <w:b/>
        </w:rPr>
        <w:t>(</w:t>
      </w:r>
      <w:r w:rsidR="00911A55">
        <w:rPr>
          <w:b/>
        </w:rPr>
        <w:t>5</w:t>
      </w:r>
      <w:r>
        <w:rPr>
          <w:b/>
        </w:rPr>
        <w:t>)</w:t>
      </w:r>
      <w:r w:rsidR="00911A55">
        <w:rPr>
          <w:b/>
        </w:rPr>
        <w:tab/>
      </w:r>
      <w:r w:rsidR="00D94210" w:rsidRPr="003754D6">
        <w:rPr>
          <w:b/>
        </w:rPr>
        <w:t>Disbursements for Restoration.</w:t>
      </w:r>
      <w:bookmarkStart w:id="31" w:name="_Ref182278183"/>
      <w:bookmarkEnd w:id="28"/>
      <w:bookmarkEnd w:id="29"/>
      <w:bookmarkEnd w:id="30"/>
    </w:p>
    <w:p w:rsidR="00714F9B" w:rsidRDefault="00D94210" w:rsidP="009A1865">
      <w:pPr>
        <w:pStyle w:val="Heading2"/>
        <w:widowControl/>
        <w:numPr>
          <w:ilvl w:val="0"/>
          <w:numId w:val="0"/>
        </w:numPr>
        <w:ind w:left="1440" w:right="720" w:firstLine="720"/>
      </w:pPr>
      <w:r w:rsidRPr="007A5BE1">
        <w:t xml:space="preserve">Disbursement requests may only be made after completion of the applicable Restoration and only to reimburse Borrower for the actual approved costs of the Restoration.  </w:t>
      </w:r>
      <w:r w:rsidR="00714F9B">
        <w:t>Each disbursement shall be equal to the lesser of (</w:t>
      </w:r>
      <w:r w:rsidR="004320B8">
        <w:t>A</w:t>
      </w:r>
      <w:r w:rsidR="00714F9B">
        <w:t>) the amount of the actual cost covered by the disbursement request, or (</w:t>
      </w:r>
      <w:r w:rsidR="004320B8">
        <w:t>B</w:t>
      </w:r>
      <w:r w:rsidR="00714F9B">
        <w:t>) </w:t>
      </w:r>
      <w:r w:rsidR="00714F9B" w:rsidRPr="00B935F6">
        <w:t>if the Restoration work was done under a contract or subcontract pursuant to which other work remains to be done, an amount equal to ninety percent (90%) of the actual cost of such work, plus one hundred percent</w:t>
      </w:r>
      <w:r w:rsidR="00AA7CE4">
        <w:t> </w:t>
      </w:r>
      <w:r w:rsidR="00714F9B" w:rsidRPr="00B935F6">
        <w:t>(100%) of the cost of any materials used, or to be used, in connection with such work, if at the time of such disbursement request, title to such materials has passed to Borrower and such materials have been installed, or are being properly stored, on the Mortgaged Property</w:t>
      </w:r>
      <w:r w:rsidR="00714F9B">
        <w:t xml:space="preserve">.  </w:t>
      </w:r>
      <w:r w:rsidRPr="007A5BE1">
        <w:t>Fannie Mae shall not be required to disburse any amounts:</w:t>
      </w:r>
    </w:p>
    <w:p w:rsidR="00714F9B" w:rsidRDefault="004320B8" w:rsidP="009A1865">
      <w:pPr>
        <w:pStyle w:val="Heading3"/>
        <w:numPr>
          <w:ilvl w:val="0"/>
          <w:numId w:val="0"/>
        </w:numPr>
        <w:ind w:left="2880" w:firstLine="720"/>
      </w:pPr>
      <w:r>
        <w:t>(i)</w:t>
      </w:r>
      <w:r>
        <w:tab/>
      </w:r>
      <w:r w:rsidR="00714F9B">
        <w:t xml:space="preserve">which would </w:t>
      </w:r>
      <w:r w:rsidR="00D94210" w:rsidRPr="007A5BE1">
        <w:t>cause the total amount disbursed to date to exceed</w:t>
      </w:r>
      <w:r w:rsidR="00D94210" w:rsidRPr="00B935F6">
        <w:t xml:space="preserve"> </w:t>
      </w:r>
      <w:r w:rsidR="00B935F6" w:rsidRPr="00B935F6">
        <w:t>the actual cost covered by the disbursement request, or</w:t>
      </w:r>
    </w:p>
    <w:p w:rsidR="00714F9B" w:rsidRDefault="004320B8" w:rsidP="009A1865">
      <w:pPr>
        <w:pStyle w:val="Heading3"/>
        <w:numPr>
          <w:ilvl w:val="0"/>
          <w:numId w:val="0"/>
        </w:numPr>
        <w:ind w:left="2880" w:firstLine="720"/>
      </w:pPr>
      <w:r>
        <w:t>(ii)</w:t>
      </w:r>
      <w:r>
        <w:tab/>
      </w:r>
      <w:r w:rsidR="00714F9B">
        <w:t xml:space="preserve">which would </w:t>
      </w:r>
      <w:r w:rsidR="00D94210" w:rsidRPr="007A5BE1">
        <w:t>cause the amount of funds remaining in the Restoration Reserve Account after any disbursement (other than with respect to the final disbursement) to be less than the then current estimated cost of completing all remaining Restoration</w:t>
      </w:r>
      <w:r w:rsidR="00714F9B">
        <w:t>; or</w:t>
      </w:r>
    </w:p>
    <w:p w:rsidR="00D94210" w:rsidRPr="007A5BE1" w:rsidRDefault="004320B8" w:rsidP="009A1865">
      <w:pPr>
        <w:pStyle w:val="Heading3"/>
        <w:numPr>
          <w:ilvl w:val="0"/>
          <w:numId w:val="0"/>
        </w:numPr>
        <w:ind w:left="2880" w:firstLine="720"/>
      </w:pPr>
      <w:r>
        <w:t>(iii)</w:t>
      </w:r>
      <w:r>
        <w:tab/>
      </w:r>
      <w:r w:rsidR="00714F9B">
        <w:t xml:space="preserve">if </w:t>
      </w:r>
      <w:r w:rsidR="00D94210" w:rsidRPr="007A5BE1">
        <w:t xml:space="preserve">an Event of Default has occurred and is continuing.  Fannie Mae shall not disburse from the Replacement Reserve Account or the Repairs Escrow Account for costs of Restoration.  Fannie Mae shall not disburse from the Restoration Reserve Account the costs of routine maintenance to the Mortgaged Property or for costs </w:t>
      </w:r>
      <w:r w:rsidR="00D94210" w:rsidRPr="007A5BE1">
        <w:lastRenderedPageBreak/>
        <w:t xml:space="preserve">which are to be reimbursed from any Reserve/Escrow Account.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w:t>
      </w:r>
      <w:r w:rsidR="00AA7CE4">
        <w:t xml:space="preserve">$________ </w:t>
      </w:r>
      <w:r w:rsidR="00CE0DD2">
        <w:rPr>
          <w:b/>
        </w:rPr>
        <w:t>[</w:t>
      </w:r>
      <w:r w:rsidR="00190C4E">
        <w:rPr>
          <w:b/>
        </w:rPr>
        <w:t xml:space="preserve">DRAFTING NOTE: SERVICER TO INSERT </w:t>
      </w:r>
      <w:r w:rsidR="00150EAC">
        <w:rPr>
          <w:b/>
        </w:rPr>
        <w:t>MINIMUM RESTORATION RESERVE DISBURSEMENT AMOUNT</w:t>
      </w:r>
      <w:r w:rsidR="00CE0DD2">
        <w:rPr>
          <w:b/>
        </w:rPr>
        <w:t>]</w:t>
      </w:r>
      <w:r w:rsidR="00190C4E" w:rsidRPr="00393D44">
        <w:rPr>
          <w:bCs/>
        </w:rPr>
        <w:t>.</w:t>
      </w:r>
      <w:bookmarkEnd w:id="31"/>
    </w:p>
    <w:p w:rsidR="003754D6" w:rsidRPr="003754D6" w:rsidRDefault="004320B8" w:rsidP="009A1865">
      <w:pPr>
        <w:pStyle w:val="Heading2"/>
        <w:keepNext/>
        <w:widowControl/>
        <w:numPr>
          <w:ilvl w:val="0"/>
          <w:numId w:val="0"/>
        </w:numPr>
        <w:ind w:left="1440" w:right="720" w:firstLine="720"/>
        <w:rPr>
          <w:b/>
        </w:rPr>
      </w:pPr>
      <w:bookmarkStart w:id="32" w:name="_Toc263870583"/>
      <w:bookmarkStart w:id="33" w:name="_Toc264473984"/>
      <w:bookmarkStart w:id="34" w:name="_Toc266373249"/>
      <w:bookmarkStart w:id="35" w:name="_Toc270292099"/>
      <w:r>
        <w:rPr>
          <w:b/>
        </w:rPr>
        <w:t>(</w:t>
      </w:r>
      <w:r w:rsidR="00911A55">
        <w:rPr>
          <w:b/>
        </w:rPr>
        <w:t>6</w:t>
      </w:r>
      <w:r>
        <w:rPr>
          <w:b/>
        </w:rPr>
        <w:t>)</w:t>
      </w:r>
      <w:r w:rsidR="00911A55">
        <w:rPr>
          <w:b/>
        </w:rPr>
        <w:tab/>
      </w:r>
      <w:r w:rsidR="00D94210" w:rsidRPr="003754D6">
        <w:rPr>
          <w:b/>
        </w:rPr>
        <w:t>Disbursement Requests.</w:t>
      </w:r>
      <w:bookmarkEnd w:id="32"/>
      <w:bookmarkEnd w:id="33"/>
      <w:bookmarkEnd w:id="34"/>
      <w:bookmarkEnd w:id="35"/>
    </w:p>
    <w:p w:rsidR="00D94210" w:rsidRPr="007A5BE1" w:rsidRDefault="00D94210" w:rsidP="009A1865">
      <w:pPr>
        <w:pStyle w:val="Heading3"/>
        <w:numPr>
          <w:ilvl w:val="0"/>
          <w:numId w:val="0"/>
        </w:numPr>
        <w:ind w:left="1440" w:firstLine="720"/>
      </w:pPr>
      <w:r w:rsidRPr="007A5BE1">
        <w:t>Each request by Borrower for disbursement from the Restoration Reserve Account must be in writing and must:</w:t>
      </w:r>
    </w:p>
    <w:p w:rsidR="00D94210" w:rsidRPr="00C04491" w:rsidRDefault="00D94210" w:rsidP="009A1865">
      <w:pPr>
        <w:widowControl/>
        <w:spacing w:after="240"/>
        <w:ind w:left="2160" w:right="720" w:firstLine="720"/>
        <w:jc w:val="both"/>
        <w:rPr>
          <w:szCs w:val="24"/>
        </w:rPr>
      </w:pPr>
      <w:r w:rsidRPr="00B40EB8">
        <w:rPr>
          <w:szCs w:val="24"/>
        </w:rPr>
        <w:t>(</w:t>
      </w:r>
      <w:r w:rsidR="004320B8">
        <w:rPr>
          <w:szCs w:val="24"/>
        </w:rPr>
        <w:t>A</w:t>
      </w:r>
      <w:r w:rsidRPr="00B40EB8">
        <w:rPr>
          <w:szCs w:val="24"/>
        </w:rPr>
        <w:t>)</w:t>
      </w:r>
      <w:r w:rsidRPr="00B40EB8">
        <w:rPr>
          <w:szCs w:val="24"/>
        </w:rPr>
        <w:tab/>
        <w:t>specify the Restoration for which reimbursement is requested;</w:t>
      </w:r>
    </w:p>
    <w:p w:rsidR="00D94210" w:rsidRPr="00C04491" w:rsidRDefault="00D94210" w:rsidP="009A1865">
      <w:pPr>
        <w:widowControl/>
        <w:spacing w:after="240"/>
        <w:ind w:left="2160" w:right="720" w:firstLine="720"/>
        <w:jc w:val="both"/>
        <w:rPr>
          <w:szCs w:val="24"/>
        </w:rPr>
      </w:pPr>
      <w:r w:rsidRPr="00C04491">
        <w:rPr>
          <w:szCs w:val="24"/>
        </w:rPr>
        <w:t>(</w:t>
      </w:r>
      <w:r w:rsidR="004320B8">
        <w:rPr>
          <w:szCs w:val="24"/>
        </w:rPr>
        <w:t>B</w:t>
      </w:r>
      <w:r w:rsidRPr="00C04491">
        <w:rPr>
          <w:szCs w:val="24"/>
        </w:rPr>
        <w:t>)</w:t>
      </w:r>
      <w:r w:rsidRPr="00C04491">
        <w:rPr>
          <w:szCs w:val="24"/>
        </w:rPr>
        <w:tab/>
        <w:t>if applicable, specify the quantity and price of the items or materials purchased, grouped by type or category;</w:t>
      </w:r>
    </w:p>
    <w:p w:rsidR="00D94210" w:rsidRPr="00C04491" w:rsidRDefault="00D94210" w:rsidP="009A1865">
      <w:pPr>
        <w:widowControl/>
        <w:spacing w:after="240"/>
        <w:ind w:left="2160" w:right="720" w:firstLine="720"/>
        <w:jc w:val="both"/>
        <w:rPr>
          <w:szCs w:val="24"/>
        </w:rPr>
      </w:pPr>
      <w:r w:rsidRPr="00C04491">
        <w:rPr>
          <w:szCs w:val="24"/>
        </w:rPr>
        <w:t>(</w:t>
      </w:r>
      <w:r w:rsidR="004320B8">
        <w:rPr>
          <w:szCs w:val="24"/>
        </w:rPr>
        <w:t>C</w:t>
      </w:r>
      <w:r w:rsidRPr="00C04491">
        <w:rPr>
          <w:szCs w:val="24"/>
        </w:rPr>
        <w:t>)</w:t>
      </w:r>
      <w:r w:rsidRPr="00C04491">
        <w:rPr>
          <w:szCs w:val="24"/>
        </w:rPr>
        <w:tab/>
        <w:t xml:space="preserve">if applicable, specify the cost of all contracted labor or other services, including architectural services, involved in the </w:t>
      </w:r>
      <w:r>
        <w:rPr>
          <w:szCs w:val="24"/>
        </w:rPr>
        <w:t>Restoration</w:t>
      </w:r>
      <w:r w:rsidRPr="00C04491">
        <w:rPr>
          <w:szCs w:val="24"/>
        </w:rPr>
        <w:t xml:space="preserve"> for which such request for disbursement is made;</w:t>
      </w:r>
    </w:p>
    <w:p w:rsidR="00D94210" w:rsidRPr="00C04491" w:rsidRDefault="00D94210" w:rsidP="009A1865">
      <w:pPr>
        <w:widowControl/>
        <w:spacing w:after="240"/>
        <w:ind w:left="2160" w:right="720" w:firstLine="720"/>
        <w:jc w:val="both"/>
        <w:rPr>
          <w:szCs w:val="24"/>
        </w:rPr>
      </w:pPr>
      <w:r w:rsidRPr="00C04491">
        <w:rPr>
          <w:szCs w:val="24"/>
        </w:rPr>
        <w:t>(</w:t>
      </w:r>
      <w:r w:rsidR="004320B8">
        <w:rPr>
          <w:szCs w:val="24"/>
        </w:rPr>
        <w:t>D</w:t>
      </w:r>
      <w:r w:rsidRPr="00C04491">
        <w:rPr>
          <w:szCs w:val="24"/>
        </w:rPr>
        <w:t>)</w:t>
      </w:r>
      <w:r w:rsidRPr="00C04491">
        <w:rPr>
          <w:szCs w:val="24"/>
        </w:rPr>
        <w:tab/>
        <w:t>if applicable, include copies of invoices for all items or materials purchased and all contracted labor or services provided;</w:t>
      </w:r>
    </w:p>
    <w:p w:rsidR="00D94210" w:rsidRPr="00C04491" w:rsidRDefault="00D94210" w:rsidP="009A1865">
      <w:pPr>
        <w:widowControl/>
        <w:spacing w:after="240"/>
        <w:ind w:left="2160" w:right="720" w:firstLine="720"/>
        <w:jc w:val="both"/>
        <w:rPr>
          <w:szCs w:val="24"/>
        </w:rPr>
      </w:pPr>
      <w:r w:rsidRPr="00C04491">
        <w:rPr>
          <w:szCs w:val="24"/>
        </w:rPr>
        <w:t>(</w:t>
      </w:r>
      <w:r w:rsidR="004320B8">
        <w:rPr>
          <w:szCs w:val="24"/>
        </w:rPr>
        <w:t>E</w:t>
      </w:r>
      <w:r w:rsidRPr="00C04491">
        <w:rPr>
          <w:szCs w:val="24"/>
        </w:rPr>
        <w:t>)</w:t>
      </w:r>
      <w:r w:rsidRPr="00C04491">
        <w:rPr>
          <w:szCs w:val="24"/>
        </w:rPr>
        <w:tab/>
        <w:t xml:space="preserve">include evidence of payment of such </w:t>
      </w:r>
      <w:r>
        <w:rPr>
          <w:szCs w:val="24"/>
        </w:rPr>
        <w:t>Restoration</w:t>
      </w:r>
      <w:r w:rsidRPr="00C04491">
        <w:rPr>
          <w:szCs w:val="24"/>
        </w:rPr>
        <w:t xml:space="preserve"> satisfactory to </w:t>
      </w:r>
      <w:r>
        <w:rPr>
          <w:szCs w:val="24"/>
        </w:rPr>
        <w:t>Fannie Mae</w:t>
      </w:r>
      <w:r w:rsidRPr="00C04491">
        <w:rPr>
          <w:szCs w:val="24"/>
        </w:rPr>
        <w:t xml:space="preserve"> (unless </w:t>
      </w:r>
      <w:r>
        <w:rPr>
          <w:szCs w:val="24"/>
        </w:rPr>
        <w:t>Fannie Mae</w:t>
      </w:r>
      <w:r w:rsidRPr="00C04491">
        <w:rPr>
          <w:szCs w:val="24"/>
        </w:rPr>
        <w:t xml:space="preserve"> has agreed to issue joint checks in connection with a particular </w:t>
      </w:r>
      <w:r w:rsidR="00713031">
        <w:rPr>
          <w:szCs w:val="24"/>
        </w:rPr>
        <w:t>Restoration item</w:t>
      </w:r>
      <w:r w:rsidR="009F02FB">
        <w:rPr>
          <w:szCs w:val="24"/>
        </w:rPr>
        <w:t xml:space="preserve"> as provided in this </w:t>
      </w:r>
      <w:r w:rsidR="00911A55">
        <w:rPr>
          <w:szCs w:val="24"/>
        </w:rPr>
        <w:t>Loan Agreement</w:t>
      </w:r>
      <w:r w:rsidRPr="00C04491">
        <w:rPr>
          <w:szCs w:val="24"/>
        </w:rPr>
        <w:t>)</w:t>
      </w:r>
      <w:bookmarkStart w:id="36" w:name="_Ref180902542"/>
      <w:bookmarkStart w:id="37" w:name="_Ref182294593"/>
      <w:r w:rsidRPr="00C04491">
        <w:rPr>
          <w:szCs w:val="24"/>
        </w:rPr>
        <w:t>;</w:t>
      </w:r>
    </w:p>
    <w:p w:rsidR="00D94210" w:rsidRPr="00C04491" w:rsidRDefault="00D94210" w:rsidP="009A1865">
      <w:pPr>
        <w:widowControl/>
        <w:spacing w:after="240"/>
        <w:ind w:left="2160" w:right="720" w:firstLine="720"/>
        <w:jc w:val="both"/>
        <w:rPr>
          <w:szCs w:val="24"/>
        </w:rPr>
      </w:pPr>
      <w:r w:rsidRPr="00C04491">
        <w:rPr>
          <w:szCs w:val="24"/>
        </w:rPr>
        <w:t>(</w:t>
      </w:r>
      <w:r w:rsidR="004320B8">
        <w:rPr>
          <w:szCs w:val="24"/>
        </w:rPr>
        <w:t>F</w:t>
      </w:r>
      <w:r w:rsidRPr="00C04491">
        <w:rPr>
          <w:szCs w:val="24"/>
        </w:rPr>
        <w:t>)</w:t>
      </w:r>
      <w:r w:rsidRPr="00C04491">
        <w:rPr>
          <w:szCs w:val="24"/>
        </w:rPr>
        <w:tab/>
        <w:t xml:space="preserve">if applicable, contain a certification by Borrower that the </w:t>
      </w:r>
      <w:r>
        <w:rPr>
          <w:szCs w:val="24"/>
        </w:rPr>
        <w:t>Restoration</w:t>
      </w:r>
      <w:r w:rsidRPr="00C04491">
        <w:rPr>
          <w:szCs w:val="24"/>
        </w:rPr>
        <w:t xml:space="preserve"> has been completed </w:t>
      </w:r>
      <w:r>
        <w:rPr>
          <w:szCs w:val="24"/>
        </w:rPr>
        <w:t xml:space="preserve">lien free and </w:t>
      </w:r>
      <w:r w:rsidRPr="00C04491">
        <w:rPr>
          <w:szCs w:val="24"/>
        </w:rPr>
        <w:t xml:space="preserve">in a good and workmanlike manner, in accordance with any plans and specifications previously approved by </w:t>
      </w:r>
      <w:r>
        <w:rPr>
          <w:szCs w:val="24"/>
        </w:rPr>
        <w:t>Fannie Mae</w:t>
      </w:r>
      <w:r w:rsidRPr="00C04491">
        <w:rPr>
          <w:szCs w:val="24"/>
        </w:rPr>
        <w:t xml:space="preserve"> (if applicable) and in compliance with all applicable laws, ordinances, rules and regulations of any Governmental Authority having jurisdiction over the Mortgaged Property, and otherwise in accordance with the provisions of</w:t>
      </w:r>
      <w:r w:rsidR="009F02FB">
        <w:rPr>
          <w:szCs w:val="24"/>
        </w:rPr>
        <w:t xml:space="preserve"> th</w:t>
      </w:r>
      <w:r w:rsidR="00911A55">
        <w:rPr>
          <w:szCs w:val="24"/>
        </w:rPr>
        <w:t>is</w:t>
      </w:r>
      <w:r w:rsidR="009F02FB">
        <w:rPr>
          <w:szCs w:val="24"/>
        </w:rPr>
        <w:t xml:space="preserve"> </w:t>
      </w:r>
      <w:r w:rsidR="009F02FB" w:rsidRPr="00C04491">
        <w:rPr>
          <w:szCs w:val="24"/>
        </w:rPr>
        <w:t>Loan Agreement</w:t>
      </w:r>
      <w:r w:rsidRPr="00C04491">
        <w:rPr>
          <w:szCs w:val="24"/>
        </w:rPr>
        <w:t>; and</w:t>
      </w:r>
    </w:p>
    <w:p w:rsidR="00D94210" w:rsidRPr="00C04491" w:rsidRDefault="00D94210" w:rsidP="009A1865">
      <w:pPr>
        <w:widowControl/>
        <w:spacing w:after="240"/>
        <w:ind w:left="2160" w:right="720" w:firstLine="720"/>
        <w:jc w:val="both"/>
        <w:rPr>
          <w:szCs w:val="24"/>
        </w:rPr>
      </w:pPr>
      <w:r w:rsidRPr="00C04491">
        <w:rPr>
          <w:szCs w:val="24"/>
        </w:rPr>
        <w:t>(</w:t>
      </w:r>
      <w:r w:rsidR="004320B8">
        <w:rPr>
          <w:szCs w:val="24"/>
        </w:rPr>
        <w:t>G</w:t>
      </w:r>
      <w:r w:rsidRPr="00C04491">
        <w:rPr>
          <w:szCs w:val="24"/>
        </w:rPr>
        <w:t>)</w:t>
      </w:r>
      <w:r w:rsidRPr="00C04491">
        <w:rPr>
          <w:szCs w:val="24"/>
        </w:rPr>
        <w:tab/>
        <w:t>if applicable, include evidence that any certificates of occupancy required by local law or authorities have been issued.</w:t>
      </w:r>
    </w:p>
    <w:p w:rsidR="003754D6" w:rsidRPr="003754D6" w:rsidRDefault="004320B8" w:rsidP="009A1865">
      <w:pPr>
        <w:pStyle w:val="Heading2"/>
        <w:keepNext/>
        <w:widowControl/>
        <w:numPr>
          <w:ilvl w:val="0"/>
          <w:numId w:val="0"/>
        </w:numPr>
        <w:ind w:left="1440" w:right="720" w:firstLine="720"/>
        <w:rPr>
          <w:b/>
        </w:rPr>
      </w:pPr>
      <w:bookmarkStart w:id="38" w:name="_Toc263870584"/>
      <w:bookmarkStart w:id="39" w:name="_Toc264473985"/>
      <w:bookmarkStart w:id="40" w:name="_Toc270292100"/>
      <w:bookmarkStart w:id="41" w:name="_Toc266373250"/>
      <w:r>
        <w:rPr>
          <w:b/>
        </w:rPr>
        <w:lastRenderedPageBreak/>
        <w:t>(</w:t>
      </w:r>
      <w:r w:rsidR="00911A55">
        <w:rPr>
          <w:b/>
        </w:rPr>
        <w:t>7</w:t>
      </w:r>
      <w:r>
        <w:rPr>
          <w:b/>
        </w:rPr>
        <w:t>)</w:t>
      </w:r>
      <w:r w:rsidR="00911A55">
        <w:rPr>
          <w:b/>
        </w:rPr>
        <w:tab/>
      </w:r>
      <w:r w:rsidR="00D94210" w:rsidRPr="003754D6">
        <w:rPr>
          <w:b/>
        </w:rPr>
        <w:t>Conditions to Disbursement.</w:t>
      </w:r>
      <w:bookmarkEnd w:id="38"/>
      <w:bookmarkEnd w:id="39"/>
      <w:bookmarkEnd w:id="40"/>
    </w:p>
    <w:p w:rsidR="00D94210" w:rsidRPr="006F4B9F" w:rsidRDefault="00D94210" w:rsidP="009A1865">
      <w:pPr>
        <w:pStyle w:val="Heading3"/>
        <w:numPr>
          <w:ilvl w:val="0"/>
          <w:numId w:val="0"/>
        </w:numPr>
        <w:ind w:left="1440" w:firstLine="720"/>
      </w:pPr>
      <w:r w:rsidRPr="006F4B9F">
        <w:t xml:space="preserve">Fannie Mae may require any or all of the following at the expense of Borrower as a condition to disbursement of funds from the Restoration </w:t>
      </w:r>
      <w:r w:rsidR="00CE0DD2">
        <w:t>Reserve Account</w:t>
      </w:r>
      <w:r w:rsidRPr="006F4B9F">
        <w:t>:</w:t>
      </w:r>
      <w:bookmarkEnd w:id="41"/>
    </w:p>
    <w:p w:rsidR="00D94210" w:rsidRPr="00C04491" w:rsidRDefault="00D94210" w:rsidP="009A1865">
      <w:pPr>
        <w:widowControl/>
        <w:spacing w:after="240"/>
        <w:ind w:left="2160" w:right="720" w:firstLine="720"/>
        <w:jc w:val="both"/>
        <w:rPr>
          <w:szCs w:val="24"/>
        </w:rPr>
      </w:pPr>
      <w:r w:rsidRPr="00C04491">
        <w:rPr>
          <w:szCs w:val="24"/>
        </w:rPr>
        <w:t>(</w:t>
      </w:r>
      <w:r w:rsidR="004320B8">
        <w:rPr>
          <w:szCs w:val="24"/>
        </w:rPr>
        <w:t>A</w:t>
      </w:r>
      <w:r w:rsidRPr="00C04491">
        <w:rPr>
          <w:szCs w:val="24"/>
        </w:rPr>
        <w:t>)</w:t>
      </w:r>
      <w:r w:rsidRPr="00C04491">
        <w:rPr>
          <w:szCs w:val="24"/>
        </w:rPr>
        <w:tab/>
        <w:t xml:space="preserve">an inspection by </w:t>
      </w:r>
      <w:r>
        <w:rPr>
          <w:szCs w:val="24"/>
        </w:rPr>
        <w:t>Fannie Mae</w:t>
      </w:r>
      <w:r w:rsidRPr="00C04491">
        <w:rPr>
          <w:szCs w:val="24"/>
        </w:rPr>
        <w:t xml:space="preserve"> of the Mortgaged Property and the applicable </w:t>
      </w:r>
      <w:r w:rsidR="00713031">
        <w:rPr>
          <w:szCs w:val="24"/>
        </w:rPr>
        <w:t>Restoration item</w:t>
      </w:r>
      <w:r w:rsidRPr="00C04491">
        <w:rPr>
          <w:szCs w:val="24"/>
        </w:rPr>
        <w:t>;</w:t>
      </w:r>
    </w:p>
    <w:p w:rsidR="00D94210" w:rsidRPr="00C04491" w:rsidRDefault="00D94210" w:rsidP="009A1865">
      <w:pPr>
        <w:widowControl/>
        <w:spacing w:after="240"/>
        <w:ind w:left="2160" w:right="720" w:firstLine="720"/>
        <w:jc w:val="both"/>
        <w:rPr>
          <w:szCs w:val="24"/>
        </w:rPr>
      </w:pPr>
      <w:r w:rsidRPr="00C04491">
        <w:rPr>
          <w:szCs w:val="24"/>
        </w:rPr>
        <w:t>(</w:t>
      </w:r>
      <w:r w:rsidR="004320B8">
        <w:rPr>
          <w:szCs w:val="24"/>
        </w:rPr>
        <w:t>B</w:t>
      </w:r>
      <w:r w:rsidRPr="00C04491">
        <w:rPr>
          <w:szCs w:val="24"/>
        </w:rPr>
        <w:t>)</w:t>
      </w:r>
      <w:r w:rsidRPr="00C04491">
        <w:rPr>
          <w:szCs w:val="24"/>
        </w:rPr>
        <w:tab/>
        <w:t xml:space="preserve">an inspection or certificate of completion by an appropriate independent qualified professional (such as an architect, engineer or property inspector, depending on the nature of the </w:t>
      </w:r>
      <w:r>
        <w:rPr>
          <w:szCs w:val="24"/>
        </w:rPr>
        <w:t>Restoration</w:t>
      </w:r>
      <w:r w:rsidRPr="00C04491">
        <w:rPr>
          <w:szCs w:val="24"/>
        </w:rPr>
        <w:t xml:space="preserve">) selected by </w:t>
      </w:r>
      <w:r>
        <w:rPr>
          <w:szCs w:val="24"/>
        </w:rPr>
        <w:t>Fannie Mae</w:t>
      </w:r>
      <w:r w:rsidRPr="00C04491">
        <w:rPr>
          <w:szCs w:val="24"/>
        </w:rPr>
        <w:t>;</w:t>
      </w:r>
    </w:p>
    <w:p w:rsidR="00D94210" w:rsidRPr="00C04491" w:rsidRDefault="00D94210" w:rsidP="009A1865">
      <w:pPr>
        <w:widowControl/>
        <w:spacing w:after="240"/>
        <w:ind w:left="2160" w:right="720" w:firstLine="720"/>
        <w:jc w:val="both"/>
        <w:rPr>
          <w:szCs w:val="24"/>
        </w:rPr>
      </w:pPr>
      <w:r w:rsidRPr="00C04491">
        <w:rPr>
          <w:szCs w:val="24"/>
        </w:rPr>
        <w:t>(</w:t>
      </w:r>
      <w:r w:rsidR="004320B8">
        <w:rPr>
          <w:szCs w:val="24"/>
        </w:rPr>
        <w:t>C</w:t>
      </w:r>
      <w:r w:rsidRPr="00C04491">
        <w:rPr>
          <w:szCs w:val="24"/>
        </w:rPr>
        <w:t>)</w:t>
      </w:r>
      <w:r w:rsidRPr="00C04491">
        <w:rPr>
          <w:szCs w:val="24"/>
        </w:rPr>
        <w:tab/>
        <w:t>either:</w:t>
      </w:r>
    </w:p>
    <w:p w:rsidR="00D94210" w:rsidRPr="00C04491" w:rsidRDefault="00D94210" w:rsidP="009A1865">
      <w:pPr>
        <w:widowControl/>
        <w:spacing w:after="240"/>
        <w:ind w:left="2880" w:right="720" w:firstLine="720"/>
        <w:jc w:val="both"/>
        <w:rPr>
          <w:szCs w:val="24"/>
        </w:rPr>
      </w:pPr>
      <w:r w:rsidRPr="00C04491">
        <w:rPr>
          <w:szCs w:val="24"/>
        </w:rPr>
        <w:t>(</w:t>
      </w:r>
      <w:r w:rsidR="004320B8">
        <w:rPr>
          <w:szCs w:val="24"/>
        </w:rPr>
        <w:t>i</w:t>
      </w:r>
      <w:r w:rsidRPr="00C04491">
        <w:rPr>
          <w:szCs w:val="24"/>
        </w:rPr>
        <w:t>)</w:t>
      </w:r>
      <w:r w:rsidRPr="00C04491">
        <w:rPr>
          <w:szCs w:val="24"/>
        </w:rPr>
        <w:tab/>
        <w:t>a search of title to the Mortgaged Property effective to the date of disbursement; or</w:t>
      </w:r>
    </w:p>
    <w:p w:rsidR="00D94210" w:rsidRPr="00C04491" w:rsidRDefault="00911A55" w:rsidP="009A1865">
      <w:pPr>
        <w:widowControl/>
        <w:spacing w:after="240"/>
        <w:ind w:left="2880" w:right="720" w:firstLine="720"/>
        <w:jc w:val="both"/>
        <w:rPr>
          <w:szCs w:val="24"/>
        </w:rPr>
      </w:pPr>
      <w:r>
        <w:rPr>
          <w:szCs w:val="24"/>
        </w:rPr>
        <w:t>(</w:t>
      </w:r>
      <w:r w:rsidR="004320B8">
        <w:rPr>
          <w:szCs w:val="24"/>
        </w:rPr>
        <w:t>ii</w:t>
      </w:r>
      <w:r w:rsidR="00D94210" w:rsidRPr="00C04491">
        <w:rPr>
          <w:szCs w:val="24"/>
        </w:rPr>
        <w:t>)</w:t>
      </w:r>
      <w:r w:rsidR="00D94210" w:rsidRPr="00C04491">
        <w:rPr>
          <w:szCs w:val="24"/>
        </w:rPr>
        <w:tab/>
        <w:t xml:space="preserve">a “date-down” endorsement to </w:t>
      </w:r>
      <w:r w:rsidR="00D94210">
        <w:rPr>
          <w:szCs w:val="24"/>
        </w:rPr>
        <w:t>Fannie Mae</w:t>
      </w:r>
      <w:r w:rsidR="00D94210" w:rsidRPr="00C04491">
        <w:rPr>
          <w:szCs w:val="24"/>
        </w:rPr>
        <w:t xml:space="preserve">’s Title Policy extending the effective date of such policy to the date of disbursement, and showing no Liens other than </w:t>
      </w:r>
      <w:r w:rsidR="00D94210">
        <w:rPr>
          <w:szCs w:val="24"/>
        </w:rPr>
        <w:t>(</w:t>
      </w:r>
      <w:r>
        <w:rPr>
          <w:szCs w:val="24"/>
        </w:rPr>
        <w:t>A</w:t>
      </w:r>
      <w:r w:rsidR="00D94210">
        <w:rPr>
          <w:szCs w:val="24"/>
        </w:rPr>
        <w:t>)</w:t>
      </w:r>
      <w:r w:rsidR="00AA7CE4">
        <w:rPr>
          <w:szCs w:val="24"/>
        </w:rPr>
        <w:t> </w:t>
      </w:r>
      <w:r w:rsidR="00D94210">
        <w:rPr>
          <w:szCs w:val="24"/>
        </w:rPr>
        <w:t>Permitted Encumbrances, (</w:t>
      </w:r>
      <w:r>
        <w:rPr>
          <w:szCs w:val="24"/>
        </w:rPr>
        <w:t>B</w:t>
      </w:r>
      <w:r w:rsidR="00D94210">
        <w:rPr>
          <w:szCs w:val="24"/>
        </w:rPr>
        <w:t>)</w:t>
      </w:r>
      <w:r w:rsidR="00AA7CE4">
        <w:rPr>
          <w:szCs w:val="24"/>
        </w:rPr>
        <w:t> </w:t>
      </w:r>
      <w:r w:rsidR="00D94210" w:rsidRPr="00C04491">
        <w:rPr>
          <w:szCs w:val="24"/>
        </w:rPr>
        <w:t xml:space="preserve">liens which Borrower is diligently contesting in good faith that have been bonded off to the satisfaction of </w:t>
      </w:r>
      <w:r w:rsidR="00D94210">
        <w:rPr>
          <w:szCs w:val="24"/>
        </w:rPr>
        <w:t>Fannie Mae, or (</w:t>
      </w:r>
      <w:r>
        <w:rPr>
          <w:szCs w:val="24"/>
        </w:rPr>
        <w:t>C</w:t>
      </w:r>
      <w:r w:rsidR="00D94210">
        <w:rPr>
          <w:szCs w:val="24"/>
        </w:rPr>
        <w:t>)</w:t>
      </w:r>
      <w:r w:rsidR="00AA7CE4">
        <w:rPr>
          <w:szCs w:val="24"/>
        </w:rPr>
        <w:t> </w:t>
      </w:r>
      <w:r w:rsidR="00D94210">
        <w:rPr>
          <w:szCs w:val="24"/>
        </w:rPr>
        <w:t>mechanics’ or materialmen’s liens which attach automatically under the laws of the Governmental Authority upon the commencement of any work upon, or delivery of any materials to, the Mortgaged Property but for which Borrower is not delinquent in the payment for any such services or materials</w:t>
      </w:r>
      <w:r w:rsidR="00D94210" w:rsidRPr="00C04491">
        <w:rPr>
          <w:szCs w:val="24"/>
        </w:rPr>
        <w:t>; and</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D</w:t>
      </w:r>
      <w:r w:rsidRPr="00C04491">
        <w:rPr>
          <w:szCs w:val="24"/>
        </w:rPr>
        <w:t>)</w:t>
      </w:r>
      <w:r w:rsidRPr="00C04491">
        <w:rPr>
          <w:szCs w:val="24"/>
        </w:rPr>
        <w:tab/>
        <w:t>an acknowledgement of payment, waiver of claims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w:t>
      </w:r>
      <w:r w:rsidR="001B7084">
        <w:rPr>
          <w:szCs w:val="24"/>
        </w:rPr>
        <w:t>,</w:t>
      </w:r>
      <w:r w:rsidRPr="00C04491">
        <w:rPr>
          <w:szCs w:val="24"/>
        </w:rPr>
        <w:t xml:space="preserve"> or materialman through the date covered by the disbursement request (or, in the event that payment to such contractor, subcontractor</w:t>
      </w:r>
      <w:r w:rsidR="001B7084">
        <w:rPr>
          <w:szCs w:val="24"/>
        </w:rPr>
        <w:t>,</w:t>
      </w:r>
      <w:r w:rsidRPr="00C04491">
        <w:rPr>
          <w:szCs w:val="24"/>
        </w:rPr>
        <w:t xml:space="preserve"> or materialman is to be made by a joint check, the release of lien shall be effective through the date covered by the previous disbursement).</w:t>
      </w:r>
    </w:p>
    <w:p w:rsidR="003754D6" w:rsidRPr="003754D6" w:rsidRDefault="00EC031F" w:rsidP="009A1865">
      <w:pPr>
        <w:pStyle w:val="Heading2"/>
        <w:keepNext/>
        <w:widowControl/>
        <w:numPr>
          <w:ilvl w:val="0"/>
          <w:numId w:val="0"/>
        </w:numPr>
        <w:ind w:left="1440" w:right="720" w:firstLine="720"/>
        <w:rPr>
          <w:b/>
        </w:rPr>
      </w:pPr>
      <w:bookmarkStart w:id="42" w:name="_Toc263870585"/>
      <w:bookmarkStart w:id="43" w:name="_Toc264473986"/>
      <w:bookmarkStart w:id="44" w:name="_Toc266373251"/>
      <w:bookmarkStart w:id="45" w:name="_Toc270292101"/>
      <w:r>
        <w:rPr>
          <w:b/>
        </w:rPr>
        <w:lastRenderedPageBreak/>
        <w:t>(</w:t>
      </w:r>
      <w:r w:rsidR="00911A55">
        <w:rPr>
          <w:b/>
        </w:rPr>
        <w:t>8</w:t>
      </w:r>
      <w:r>
        <w:rPr>
          <w:b/>
        </w:rPr>
        <w:t>)</w:t>
      </w:r>
      <w:r w:rsidR="00911A55">
        <w:rPr>
          <w:b/>
        </w:rPr>
        <w:tab/>
      </w:r>
      <w:r w:rsidR="00D94210" w:rsidRPr="003754D6">
        <w:rPr>
          <w:b/>
        </w:rPr>
        <w:t>Joint Checks for Periodic Disbursements.</w:t>
      </w:r>
      <w:bookmarkEnd w:id="42"/>
      <w:bookmarkEnd w:id="43"/>
      <w:bookmarkEnd w:id="44"/>
      <w:bookmarkEnd w:id="45"/>
    </w:p>
    <w:p w:rsidR="00D94210" w:rsidRPr="006F4B9F" w:rsidRDefault="00D94210" w:rsidP="009A1865">
      <w:pPr>
        <w:pStyle w:val="Heading3"/>
        <w:numPr>
          <w:ilvl w:val="0"/>
          <w:numId w:val="0"/>
        </w:numPr>
        <w:ind w:left="1440" w:firstLine="720"/>
      </w:pPr>
      <w:r w:rsidRPr="006F4B9F">
        <w:t>Fannie Mae may issue joint checks, payable to Borrower and the applicable supplier, materialman, mechanic, contractor, subcontractor</w:t>
      </w:r>
      <w:r w:rsidR="001B7084">
        <w:t>,</w:t>
      </w:r>
      <w:r w:rsidRPr="006F4B9F">
        <w:t xml:space="preserve"> or other similar party, if:</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A</w:t>
      </w:r>
      <w:r w:rsidRPr="00C04491">
        <w:rPr>
          <w:szCs w:val="24"/>
        </w:rPr>
        <w:t>)</w:t>
      </w:r>
      <w:r w:rsidRPr="00C04491">
        <w:rPr>
          <w:szCs w:val="24"/>
        </w:rPr>
        <w:tab/>
        <w:t xml:space="preserve">the cost of the </w:t>
      </w:r>
      <w:r w:rsidR="00713031">
        <w:rPr>
          <w:szCs w:val="24"/>
        </w:rPr>
        <w:t>Restoration item</w:t>
      </w:r>
      <w:r w:rsidRPr="00C04491">
        <w:rPr>
          <w:szCs w:val="24"/>
        </w:rPr>
        <w:t xml:space="preserve"> exceeds </w:t>
      </w:r>
      <w:r w:rsidR="00B40EB8">
        <w:rPr>
          <w:b/>
          <w:szCs w:val="24"/>
        </w:rPr>
        <w:t>[DRAFTING NOTE</w:t>
      </w:r>
      <w:r w:rsidR="009F02FB">
        <w:rPr>
          <w:b/>
          <w:szCs w:val="24"/>
        </w:rPr>
        <w:t>:</w:t>
      </w:r>
      <w:r w:rsidR="00B40EB8">
        <w:rPr>
          <w:b/>
          <w:szCs w:val="24"/>
        </w:rPr>
        <w:t xml:space="preserve"> </w:t>
      </w:r>
      <w:r w:rsidR="00190C4E">
        <w:rPr>
          <w:b/>
          <w:szCs w:val="24"/>
        </w:rPr>
        <w:t xml:space="preserve">SERVICER TO </w:t>
      </w:r>
      <w:r w:rsidR="00B40EB8">
        <w:rPr>
          <w:b/>
          <w:szCs w:val="24"/>
        </w:rPr>
        <w:t>INSERT COST THRESHOLD</w:t>
      </w:r>
      <w:r w:rsidR="00190C4E">
        <w:rPr>
          <w:b/>
          <w:szCs w:val="24"/>
        </w:rPr>
        <w:t>, IF APPLICABLE</w:t>
      </w:r>
      <w:r w:rsidR="00B40EB8">
        <w:rPr>
          <w:b/>
          <w:szCs w:val="24"/>
        </w:rPr>
        <w:t xml:space="preserve"> - $________]</w:t>
      </w:r>
      <w:r w:rsidRPr="00C04491">
        <w:rPr>
          <w:szCs w:val="24"/>
        </w:rPr>
        <w:t xml:space="preserve">, and the contractor performing such </w:t>
      </w:r>
      <w:r>
        <w:rPr>
          <w:szCs w:val="24"/>
        </w:rPr>
        <w:t>Restoration</w:t>
      </w:r>
      <w:r w:rsidRPr="00C04491">
        <w:rPr>
          <w:szCs w:val="24"/>
        </w:rPr>
        <w:t xml:space="preserve"> requires periodic payments pursuant to the terms of the applicable written contract;</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B</w:t>
      </w:r>
      <w:r w:rsidRPr="00C04491">
        <w:rPr>
          <w:szCs w:val="24"/>
        </w:rPr>
        <w:t>)</w:t>
      </w:r>
      <w:r w:rsidRPr="00C04491">
        <w:rPr>
          <w:szCs w:val="24"/>
        </w:rPr>
        <w:tab/>
        <w:t xml:space="preserve">the contract for such </w:t>
      </w:r>
      <w:r>
        <w:rPr>
          <w:szCs w:val="24"/>
        </w:rPr>
        <w:t>Restoration</w:t>
      </w:r>
      <w:r w:rsidRPr="00C04491">
        <w:rPr>
          <w:szCs w:val="24"/>
        </w:rPr>
        <w:t xml:space="preserve"> requires payment upon completion of the applicable portion of the work;</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C</w:t>
      </w:r>
      <w:r w:rsidRPr="00C04491">
        <w:rPr>
          <w:szCs w:val="24"/>
        </w:rPr>
        <w:t>)</w:t>
      </w:r>
      <w:r w:rsidRPr="00C04491">
        <w:rPr>
          <w:szCs w:val="24"/>
        </w:rPr>
        <w:tab/>
        <w:t>Borrower makes the disbursement request after completion of the applicable portion of the work required to be completed under such contract;</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D</w:t>
      </w:r>
      <w:r w:rsidRPr="00C04491">
        <w:rPr>
          <w:szCs w:val="24"/>
        </w:rPr>
        <w:t>)</w:t>
      </w:r>
      <w:r w:rsidRPr="00C04491">
        <w:rPr>
          <w:szCs w:val="24"/>
        </w:rPr>
        <w:tab/>
        <w:t>the materials for which the request for disbursement has been made are on site at the Mortgaged Property and are properly secured or installed;</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E</w:t>
      </w:r>
      <w:r w:rsidRPr="00C04491">
        <w:rPr>
          <w:szCs w:val="24"/>
        </w:rPr>
        <w:t>)</w:t>
      </w:r>
      <w:r w:rsidRPr="00C04491">
        <w:rPr>
          <w:szCs w:val="24"/>
        </w:rPr>
        <w:tab/>
      </w:r>
      <w:r>
        <w:rPr>
          <w:szCs w:val="24"/>
        </w:rPr>
        <w:t>Fannie Mae</w:t>
      </w:r>
      <w:r w:rsidRPr="00C04491">
        <w:rPr>
          <w:szCs w:val="24"/>
        </w:rPr>
        <w:t xml:space="preserve"> determines that the remaining funds in the </w:t>
      </w:r>
      <w:r>
        <w:rPr>
          <w:szCs w:val="24"/>
        </w:rPr>
        <w:t>Restoration Reserve Account</w:t>
      </w:r>
      <w:r w:rsidRPr="00C04491">
        <w:rPr>
          <w:szCs w:val="24"/>
        </w:rPr>
        <w:t xml:space="preserve"> designated for such </w:t>
      </w:r>
      <w:r w:rsidR="00B40EB8">
        <w:rPr>
          <w:szCs w:val="24"/>
        </w:rPr>
        <w:t>Restoration</w:t>
      </w:r>
      <w:r w:rsidRPr="00C04491">
        <w:rPr>
          <w:szCs w:val="24"/>
        </w:rPr>
        <w:t xml:space="preserve"> are sufficient </w:t>
      </w:r>
      <w:r>
        <w:rPr>
          <w:szCs w:val="24"/>
        </w:rPr>
        <w:t>to pay such costs and the then-current estimated cost of completing all remaining Required Restoration</w:t>
      </w:r>
      <w:r w:rsidRPr="00C04491">
        <w:rPr>
          <w:szCs w:val="24"/>
        </w:rPr>
        <w:t>;</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F</w:t>
      </w:r>
      <w:r w:rsidRPr="00C04491">
        <w:rPr>
          <w:szCs w:val="24"/>
        </w:rPr>
        <w:t>)</w:t>
      </w:r>
      <w:r w:rsidRPr="00C04491">
        <w:rPr>
          <w:szCs w:val="24"/>
        </w:rPr>
        <w:tab/>
        <w:t>each supplier, materialman, mechanic, contractor, subcontractor</w:t>
      </w:r>
      <w:r w:rsidR="001B7084">
        <w:rPr>
          <w:szCs w:val="24"/>
        </w:rPr>
        <w:t>,</w:t>
      </w:r>
      <w:r w:rsidRPr="00C04491">
        <w:rPr>
          <w:szCs w:val="24"/>
        </w:rPr>
        <w:t xml:space="preserve"> or other similar party receiving payments shall have provided, if requested </w:t>
      </w:r>
      <w:r>
        <w:rPr>
          <w:szCs w:val="24"/>
        </w:rPr>
        <w:t xml:space="preserve">in writing </w:t>
      </w:r>
      <w:r w:rsidRPr="00C04491">
        <w:rPr>
          <w:szCs w:val="24"/>
        </w:rPr>
        <w:t xml:space="preserve">by </w:t>
      </w:r>
      <w:r>
        <w:rPr>
          <w:szCs w:val="24"/>
        </w:rPr>
        <w:t>Fannie Mae,</w:t>
      </w:r>
      <w:r w:rsidRPr="00C04491">
        <w:rPr>
          <w:szCs w:val="24"/>
        </w:rPr>
        <w:t xml:space="preserve"> a waiver of liens with respect to amounts which have been previously paid to them</w:t>
      </w:r>
      <w:bookmarkEnd w:id="36"/>
      <w:bookmarkEnd w:id="37"/>
      <w:r w:rsidRPr="00C04491">
        <w:rPr>
          <w:szCs w:val="24"/>
        </w:rPr>
        <w:t>; and</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G</w:t>
      </w:r>
      <w:r w:rsidRPr="00C04491">
        <w:rPr>
          <w:szCs w:val="24"/>
        </w:rPr>
        <w:t>)</w:t>
      </w:r>
      <w:r w:rsidRPr="00C04491">
        <w:rPr>
          <w:szCs w:val="24"/>
        </w:rPr>
        <w:tab/>
        <w:t>all other conditions for disbursement have been satisfied.</w:t>
      </w:r>
    </w:p>
    <w:p w:rsidR="003754D6" w:rsidRPr="003754D6" w:rsidRDefault="00EC031F" w:rsidP="009A1865">
      <w:pPr>
        <w:pStyle w:val="Heading2"/>
        <w:keepNext/>
        <w:widowControl/>
        <w:numPr>
          <w:ilvl w:val="0"/>
          <w:numId w:val="0"/>
        </w:numPr>
        <w:ind w:left="1440" w:right="720" w:firstLine="720"/>
        <w:rPr>
          <w:b/>
        </w:rPr>
      </w:pPr>
      <w:bookmarkStart w:id="46" w:name="_Toc270286555"/>
      <w:bookmarkStart w:id="47" w:name="_Toc270292105"/>
      <w:bookmarkStart w:id="48" w:name="_Ref180901482"/>
      <w:r>
        <w:rPr>
          <w:b/>
        </w:rPr>
        <w:t>(</w:t>
      </w:r>
      <w:r w:rsidR="00911A55">
        <w:rPr>
          <w:b/>
        </w:rPr>
        <w:t>9</w:t>
      </w:r>
      <w:r>
        <w:rPr>
          <w:b/>
        </w:rPr>
        <w:t>)</w:t>
      </w:r>
      <w:r w:rsidR="00911A55">
        <w:rPr>
          <w:b/>
        </w:rPr>
        <w:tab/>
      </w:r>
      <w:r w:rsidR="00D94210" w:rsidRPr="003754D6">
        <w:rPr>
          <w:b/>
        </w:rPr>
        <w:t>Excess Costs.</w:t>
      </w:r>
      <w:bookmarkEnd w:id="46"/>
      <w:bookmarkEnd w:id="47"/>
    </w:p>
    <w:p w:rsidR="00D94210" w:rsidRPr="006F4B9F" w:rsidRDefault="009F3740" w:rsidP="009A1865">
      <w:pPr>
        <w:pStyle w:val="Heading3"/>
        <w:numPr>
          <w:ilvl w:val="0"/>
          <w:numId w:val="0"/>
        </w:numPr>
        <w:ind w:left="1440" w:firstLine="720"/>
      </w:pPr>
      <w:r>
        <w:t>In the event any Restoration item exceeds the initial cost approved by Lender for Restoration, Borrower may submit a disbursement request to reimburse Borrower for such excess cost.</w:t>
      </w:r>
      <w:r w:rsidR="00D94210" w:rsidRPr="006F4B9F">
        <w:t xml:space="preserve">  The disbursement request must be in writing and include an explanation for such request.  Fannie Mae shall make disbursements from the Restoration Reserve Account if:</w:t>
      </w:r>
    </w:p>
    <w:p w:rsidR="00D94210" w:rsidRPr="00C04491" w:rsidRDefault="00D94210" w:rsidP="009A1865">
      <w:pPr>
        <w:widowControl/>
        <w:spacing w:after="240"/>
        <w:ind w:left="2160" w:right="720" w:firstLine="720"/>
        <w:jc w:val="both"/>
        <w:rPr>
          <w:szCs w:val="24"/>
        </w:rPr>
      </w:pPr>
      <w:r w:rsidRPr="00C04491">
        <w:rPr>
          <w:szCs w:val="24"/>
        </w:rPr>
        <w:lastRenderedPageBreak/>
        <w:t>(</w:t>
      </w:r>
      <w:r w:rsidR="00EC031F">
        <w:rPr>
          <w:szCs w:val="24"/>
        </w:rPr>
        <w:t>A</w:t>
      </w:r>
      <w:r w:rsidRPr="00C04491">
        <w:rPr>
          <w:szCs w:val="24"/>
        </w:rPr>
        <w:t>)</w:t>
      </w:r>
      <w:r w:rsidRPr="00C04491">
        <w:rPr>
          <w:szCs w:val="24"/>
        </w:rPr>
        <w:tab/>
        <w:t xml:space="preserve">the excess cost is </w:t>
      </w:r>
      <w:r>
        <w:rPr>
          <w:szCs w:val="24"/>
        </w:rPr>
        <w:t xml:space="preserve">commercially </w:t>
      </w:r>
      <w:r w:rsidRPr="00C04491">
        <w:rPr>
          <w:szCs w:val="24"/>
        </w:rPr>
        <w:t>reasonable;</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B</w:t>
      </w:r>
      <w:r w:rsidRPr="00C04491">
        <w:rPr>
          <w:szCs w:val="24"/>
        </w:rPr>
        <w:t>)</w:t>
      </w:r>
      <w:r w:rsidRPr="00C04491">
        <w:rPr>
          <w:szCs w:val="24"/>
        </w:rPr>
        <w:tab/>
        <w:t xml:space="preserve">the amount of funds in the </w:t>
      </w:r>
      <w:r>
        <w:rPr>
          <w:szCs w:val="24"/>
        </w:rPr>
        <w:t>Restoration Reserve Account</w:t>
      </w:r>
      <w:r w:rsidRPr="00C04491">
        <w:rPr>
          <w:szCs w:val="24"/>
        </w:rPr>
        <w:t xml:space="preserve"> is sufficient to pay such cost</w:t>
      </w:r>
      <w:r>
        <w:rPr>
          <w:szCs w:val="24"/>
        </w:rPr>
        <w:t>s</w:t>
      </w:r>
      <w:r w:rsidRPr="00C04491">
        <w:rPr>
          <w:szCs w:val="24"/>
        </w:rPr>
        <w:t xml:space="preserve"> and the then-current estimated cost of completing all remaining </w:t>
      </w:r>
      <w:r>
        <w:rPr>
          <w:szCs w:val="24"/>
        </w:rPr>
        <w:t>Required Restoration</w:t>
      </w:r>
      <w:r w:rsidRPr="00C04491">
        <w:rPr>
          <w:szCs w:val="24"/>
        </w:rPr>
        <w:t>; and</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C</w:t>
      </w:r>
      <w:r w:rsidRPr="00C04491">
        <w:rPr>
          <w:szCs w:val="24"/>
        </w:rPr>
        <w:t>)</w:t>
      </w:r>
      <w:r w:rsidRPr="00C04491">
        <w:rPr>
          <w:szCs w:val="24"/>
        </w:rPr>
        <w:tab/>
        <w:t xml:space="preserve">all conditions for disbursement from the </w:t>
      </w:r>
      <w:r>
        <w:rPr>
          <w:szCs w:val="24"/>
        </w:rPr>
        <w:t>Restoration Reserve Account</w:t>
      </w:r>
      <w:r w:rsidRPr="00C04491">
        <w:rPr>
          <w:szCs w:val="24"/>
        </w:rPr>
        <w:t xml:space="preserve"> have been satisfied.</w:t>
      </w:r>
    </w:p>
    <w:p w:rsidR="00D94210" w:rsidRPr="006F4B9F" w:rsidRDefault="00EC031F" w:rsidP="009A1865">
      <w:pPr>
        <w:pStyle w:val="Heading2"/>
        <w:keepNext/>
        <w:widowControl/>
        <w:numPr>
          <w:ilvl w:val="0"/>
          <w:numId w:val="0"/>
        </w:numPr>
        <w:ind w:left="1440" w:right="720" w:firstLine="720"/>
        <w:rPr>
          <w:b/>
        </w:rPr>
      </w:pPr>
      <w:bookmarkStart w:id="49" w:name="_Ref182298671"/>
      <w:bookmarkStart w:id="50" w:name="_Toc263870587"/>
      <w:bookmarkStart w:id="51" w:name="_Toc264473988"/>
      <w:bookmarkStart w:id="52" w:name="_Toc270292106"/>
      <w:bookmarkStart w:id="53" w:name="_Toc266373253"/>
      <w:r>
        <w:rPr>
          <w:b/>
        </w:rPr>
        <w:t>(</w:t>
      </w:r>
      <w:r w:rsidR="00911A55">
        <w:rPr>
          <w:b/>
        </w:rPr>
        <w:t>10</w:t>
      </w:r>
      <w:r>
        <w:rPr>
          <w:b/>
        </w:rPr>
        <w:t>)</w:t>
      </w:r>
      <w:r w:rsidR="00911A55">
        <w:rPr>
          <w:b/>
        </w:rPr>
        <w:tab/>
      </w:r>
      <w:r w:rsidR="00D94210" w:rsidRPr="003754D6">
        <w:rPr>
          <w:b/>
        </w:rPr>
        <w:t>Final Disbursements.</w:t>
      </w:r>
      <w:bookmarkEnd w:id="49"/>
      <w:bookmarkEnd w:id="50"/>
      <w:bookmarkEnd w:id="51"/>
      <w:bookmarkEnd w:id="52"/>
    </w:p>
    <w:p w:rsidR="00D94210" w:rsidRPr="00430739" w:rsidRDefault="00D94210" w:rsidP="009A1865">
      <w:pPr>
        <w:widowControl/>
        <w:spacing w:after="240"/>
        <w:ind w:left="2160" w:right="720" w:firstLine="720"/>
        <w:jc w:val="both"/>
        <w:rPr>
          <w:szCs w:val="24"/>
        </w:rPr>
      </w:pPr>
      <w:r w:rsidRPr="00430739">
        <w:rPr>
          <w:szCs w:val="24"/>
        </w:rPr>
        <w:t>(</w:t>
      </w:r>
      <w:r w:rsidR="00EC031F">
        <w:rPr>
          <w:szCs w:val="24"/>
        </w:rPr>
        <w:t>A</w:t>
      </w:r>
      <w:r w:rsidRPr="00430739">
        <w:rPr>
          <w:szCs w:val="24"/>
        </w:rPr>
        <w:t>)</w:t>
      </w:r>
      <w:r w:rsidRPr="00430739">
        <w:rPr>
          <w:szCs w:val="24"/>
        </w:rPr>
        <w:tab/>
        <w:t xml:space="preserve">Upon completion of all </w:t>
      </w:r>
      <w:r>
        <w:rPr>
          <w:szCs w:val="24"/>
        </w:rPr>
        <w:t>Restoration</w:t>
      </w:r>
      <w:r w:rsidRPr="00430739">
        <w:rPr>
          <w:szCs w:val="24"/>
        </w:rPr>
        <w:t xml:space="preserve"> in accordance with this Loan Agreement </w:t>
      </w:r>
      <w:r w:rsidRPr="009E39CE">
        <w:rPr>
          <w:szCs w:val="24"/>
        </w:rPr>
        <w:t xml:space="preserve">on or before the expiration of the </w:t>
      </w:r>
      <w:r w:rsidR="00CE0DD2" w:rsidRPr="009E39CE">
        <w:rPr>
          <w:szCs w:val="24"/>
        </w:rPr>
        <w:t xml:space="preserve">Required </w:t>
      </w:r>
      <w:r w:rsidRPr="009E39CE">
        <w:rPr>
          <w:szCs w:val="24"/>
        </w:rPr>
        <w:t>Restoration Completion Period</w:t>
      </w:r>
      <w:r w:rsidRPr="00190C4E">
        <w:rPr>
          <w:szCs w:val="24"/>
        </w:rPr>
        <w:t xml:space="preserve"> and so long as no Event of Default has occurred and is continuing, </w:t>
      </w:r>
      <w:r w:rsidRPr="003E14DC">
        <w:rPr>
          <w:szCs w:val="24"/>
        </w:rPr>
        <w:t>Fannie Ma</w:t>
      </w:r>
      <w:r>
        <w:rPr>
          <w:szCs w:val="24"/>
        </w:rPr>
        <w:t>e</w:t>
      </w:r>
      <w:r w:rsidRPr="00430739">
        <w:rPr>
          <w:szCs w:val="24"/>
        </w:rPr>
        <w:t xml:space="preserve"> shall disburse to Borrower any amounts then remaining in the </w:t>
      </w:r>
      <w:r>
        <w:rPr>
          <w:szCs w:val="24"/>
        </w:rPr>
        <w:t>Restoration Reserve Account</w:t>
      </w:r>
      <w:r w:rsidRPr="00430739">
        <w:rPr>
          <w:szCs w:val="24"/>
        </w:rPr>
        <w:t>, if</w:t>
      </w:r>
    </w:p>
    <w:p w:rsidR="00D94210" w:rsidRPr="00430739" w:rsidRDefault="00D94210" w:rsidP="009A1865">
      <w:pPr>
        <w:widowControl/>
        <w:spacing w:after="240"/>
        <w:ind w:left="2880" w:right="720" w:firstLine="720"/>
        <w:jc w:val="both"/>
        <w:rPr>
          <w:szCs w:val="24"/>
        </w:rPr>
      </w:pPr>
      <w:r w:rsidRPr="00430739">
        <w:rPr>
          <w:szCs w:val="24"/>
        </w:rPr>
        <w:t>(</w:t>
      </w:r>
      <w:r w:rsidR="00EC031F">
        <w:rPr>
          <w:szCs w:val="24"/>
        </w:rPr>
        <w:t>i</w:t>
      </w:r>
      <w:r w:rsidRPr="00430739">
        <w:rPr>
          <w:szCs w:val="24"/>
        </w:rPr>
        <w:t>)</w:t>
      </w:r>
      <w:r w:rsidRPr="00430739">
        <w:rPr>
          <w:szCs w:val="24"/>
        </w:rPr>
        <w:tab/>
        <w:t>all conditions for disbursements set forth in Section</w:t>
      </w:r>
      <w:r w:rsidR="00EC031F">
        <w:rPr>
          <w:szCs w:val="24"/>
        </w:rPr>
        <w:t> </w:t>
      </w:r>
      <w:r w:rsidRPr="00430739">
        <w:rPr>
          <w:szCs w:val="24"/>
        </w:rPr>
        <w:t>[__].0</w:t>
      </w:r>
      <w:r w:rsidR="004A0396">
        <w:rPr>
          <w:szCs w:val="24"/>
        </w:rPr>
        <w:t>3</w:t>
      </w:r>
      <w:r w:rsidRPr="00430739">
        <w:rPr>
          <w:szCs w:val="24"/>
        </w:rPr>
        <w:t>(a)(7) (Conditions to Disbursement) have been satisfied; and</w:t>
      </w:r>
    </w:p>
    <w:p w:rsidR="00D94210" w:rsidRDefault="00D94210" w:rsidP="009A1865">
      <w:pPr>
        <w:widowControl/>
        <w:spacing w:after="240"/>
        <w:ind w:left="2880" w:right="720" w:firstLine="720"/>
        <w:jc w:val="both"/>
        <w:rPr>
          <w:szCs w:val="24"/>
        </w:rPr>
      </w:pPr>
      <w:r w:rsidRPr="00430739">
        <w:rPr>
          <w:szCs w:val="24"/>
        </w:rPr>
        <w:t>(</w:t>
      </w:r>
      <w:r w:rsidR="00EC031F">
        <w:rPr>
          <w:szCs w:val="24"/>
        </w:rPr>
        <w:t>ii</w:t>
      </w:r>
      <w:r w:rsidRPr="00430739">
        <w:rPr>
          <w:szCs w:val="24"/>
        </w:rPr>
        <w:t>)</w:t>
      </w:r>
      <w:r w:rsidRPr="00430739">
        <w:rPr>
          <w:szCs w:val="24"/>
        </w:rPr>
        <w:tab/>
      </w:r>
      <w:r w:rsidR="00B935F6">
        <w:t>(</w:t>
      </w:r>
      <w:r w:rsidR="00EC031F">
        <w:t>1</w:t>
      </w:r>
      <w:r w:rsidR="00B935F6">
        <w:t>)</w:t>
      </w:r>
      <w:r w:rsidR="009F02FB">
        <w:t> </w:t>
      </w:r>
      <w:r w:rsidR="00B935F6" w:rsidRPr="00302E97">
        <w:t xml:space="preserve">no Event of Default has occurred and is continuing under any of the Loan Documents, </w:t>
      </w:r>
      <w:r w:rsidR="00B935F6" w:rsidRPr="00B935F6">
        <w:t>(</w:t>
      </w:r>
      <w:r w:rsidR="00EC031F">
        <w:t>2</w:t>
      </w:r>
      <w:r w:rsidR="00B935F6" w:rsidRPr="00B935F6">
        <w:t>)</w:t>
      </w:r>
      <w:r w:rsidR="009F02FB">
        <w:t> </w:t>
      </w:r>
      <w:r w:rsidR="00B40EB8">
        <w:t xml:space="preserve">Fannie Mae </w:t>
      </w:r>
      <w:r w:rsidR="00B935F6" w:rsidRPr="00302E97">
        <w:t xml:space="preserve">has received all cost and architectural information required by </w:t>
      </w:r>
      <w:r w:rsidR="00B40EB8">
        <w:t>Fannie Mae</w:t>
      </w:r>
      <w:r w:rsidR="00B935F6" w:rsidRPr="00302E97">
        <w:t xml:space="preserve">, including proof that any required Certificates of Occupancy for units in the Mortgaged Property have been duly issued to Borrower, and </w:t>
      </w:r>
      <w:r w:rsidR="00B935F6">
        <w:t>(</w:t>
      </w:r>
      <w:r w:rsidR="00EC031F">
        <w:t>3</w:t>
      </w:r>
      <w:r w:rsidR="00B935F6">
        <w:t>)</w:t>
      </w:r>
      <w:r w:rsidR="009F02FB">
        <w:t> </w:t>
      </w:r>
      <w:r w:rsidR="00B40EB8">
        <w:t>Fannie Mae</w:t>
      </w:r>
      <w:r w:rsidR="00B935F6" w:rsidRPr="00302E97">
        <w:t xml:space="preserve"> has received satisfactory evidence that there are no mechanic’s or materialmen liens encumbering the Mortgaged Property</w:t>
      </w:r>
      <w:r w:rsidRPr="00430739">
        <w:rPr>
          <w:szCs w:val="24"/>
        </w:rPr>
        <w:t>.</w:t>
      </w:r>
    </w:p>
    <w:p w:rsidR="00D94210" w:rsidRPr="00C04491" w:rsidRDefault="00D94210" w:rsidP="009A1865">
      <w:pPr>
        <w:widowControl/>
        <w:spacing w:after="240"/>
        <w:ind w:left="2160" w:right="720" w:firstLine="720"/>
        <w:jc w:val="both"/>
        <w:rPr>
          <w:szCs w:val="24"/>
        </w:rPr>
      </w:pPr>
      <w:r w:rsidRPr="00C04491">
        <w:rPr>
          <w:szCs w:val="24"/>
        </w:rPr>
        <w:t>(</w:t>
      </w:r>
      <w:r w:rsidR="00EC031F">
        <w:rPr>
          <w:szCs w:val="24"/>
        </w:rPr>
        <w:t>B</w:t>
      </w:r>
      <w:r w:rsidRPr="00C04491">
        <w:rPr>
          <w:szCs w:val="24"/>
        </w:rPr>
        <w:t>)</w:t>
      </w:r>
      <w:r w:rsidRPr="00C04491">
        <w:rPr>
          <w:szCs w:val="24"/>
        </w:rPr>
        <w:tab/>
        <w:t xml:space="preserve">Upon payment in full of the Indebtedness and release by </w:t>
      </w:r>
      <w:r>
        <w:rPr>
          <w:szCs w:val="24"/>
        </w:rPr>
        <w:t>Fannie Mae</w:t>
      </w:r>
      <w:r w:rsidRPr="00C04491">
        <w:rPr>
          <w:szCs w:val="24"/>
        </w:rPr>
        <w:t xml:space="preserve"> of the lien of the Security Instrument, </w:t>
      </w:r>
      <w:r>
        <w:rPr>
          <w:szCs w:val="24"/>
        </w:rPr>
        <w:t>Fannie Mae</w:t>
      </w:r>
      <w:r w:rsidRPr="00C04491">
        <w:rPr>
          <w:szCs w:val="24"/>
        </w:rPr>
        <w:t xml:space="preserve"> shall disburse to Borrower any and all amounts then remaining in the </w:t>
      </w:r>
      <w:r>
        <w:rPr>
          <w:szCs w:val="24"/>
        </w:rPr>
        <w:t>Restoration Reserve Account</w:t>
      </w:r>
      <w:r w:rsidRPr="00C04491">
        <w:rPr>
          <w:szCs w:val="24"/>
        </w:rPr>
        <w:t xml:space="preserve"> (if not previously released).</w:t>
      </w:r>
      <w:bookmarkEnd w:id="48"/>
      <w:bookmarkEnd w:id="53"/>
    </w:p>
    <w:p w:rsidR="003754D6" w:rsidRPr="00EC30E8" w:rsidRDefault="00EC031F" w:rsidP="009A1865">
      <w:pPr>
        <w:pStyle w:val="Heading1"/>
        <w:keepNext/>
        <w:numPr>
          <w:ilvl w:val="0"/>
          <w:numId w:val="0"/>
        </w:numPr>
        <w:ind w:left="720" w:right="720" w:firstLine="720"/>
        <w:rPr>
          <w:u w:val="none"/>
        </w:rPr>
      </w:pPr>
      <w:bookmarkStart w:id="54" w:name="_Toc270292107"/>
      <w:bookmarkStart w:id="55" w:name="_Ref180902597"/>
      <w:bookmarkStart w:id="56" w:name="_Ref182280211"/>
      <w:bookmarkStart w:id="57" w:name="_Toc241480305"/>
      <w:r w:rsidRPr="00EC30E8">
        <w:rPr>
          <w:u w:val="none"/>
        </w:rPr>
        <w:t>(</w:t>
      </w:r>
      <w:r w:rsidR="00EC30E8">
        <w:rPr>
          <w:u w:val="none"/>
        </w:rPr>
        <w:t>b</w:t>
      </w:r>
      <w:r w:rsidRPr="00EC30E8">
        <w:rPr>
          <w:u w:val="none"/>
        </w:rPr>
        <w:t>)</w:t>
      </w:r>
      <w:r w:rsidR="00911A55" w:rsidRPr="00EC30E8">
        <w:rPr>
          <w:u w:val="none"/>
        </w:rPr>
        <w:tab/>
      </w:r>
      <w:r w:rsidR="00D94210" w:rsidRPr="00EC30E8">
        <w:rPr>
          <w:u w:val="none"/>
        </w:rPr>
        <w:t>Approvals of Contracts; Assignment of Claims</w:t>
      </w:r>
      <w:bookmarkEnd w:id="54"/>
      <w:r w:rsidR="003754D6" w:rsidRPr="00EC30E8">
        <w:rPr>
          <w:u w:val="none"/>
        </w:rPr>
        <w:t>.</w:t>
      </w:r>
    </w:p>
    <w:p w:rsidR="00D94210" w:rsidRPr="006F4B9F" w:rsidRDefault="00D94210" w:rsidP="009A1865">
      <w:pPr>
        <w:pStyle w:val="Heading3"/>
        <w:numPr>
          <w:ilvl w:val="0"/>
          <w:numId w:val="0"/>
        </w:numPr>
        <w:ind w:left="720" w:firstLine="720"/>
      </w:pPr>
      <w:r w:rsidRPr="00930884">
        <w:t>Fannie Mae retains the right to approve all Plans, Construction Personnel, contracts or work orders with materialmen, mechanics, suppliers, subcontractors, contractors</w:t>
      </w:r>
      <w:r w:rsidR="001B7084" w:rsidRPr="00930884">
        <w:t>,</w:t>
      </w:r>
      <w:r w:rsidRPr="00930884">
        <w:t xml:space="preserve"> or other parties providing labor or materials in connection with the Restoration. Notwithstanding Borrower’s assignment (in the Security Instrument) of its rights and claims against all persons or entities supplying labor or materials </w:t>
      </w:r>
      <w:r w:rsidRPr="00930884">
        <w:lastRenderedPageBreak/>
        <w:t>in connection with the Restoration, Fannie Mae will not pursue any such right or claim unless an Event of Default has occurred and is continuing or as otherwise provided in Section 14.03</w:t>
      </w:r>
      <w:r w:rsidR="001B7084" w:rsidRPr="00930884">
        <w:t xml:space="preserve"> (</w:t>
      </w:r>
      <w:r w:rsidR="00930884" w:rsidRPr="00930884">
        <w:t>Additional Lender Rights; Forbearance)</w:t>
      </w:r>
      <w:r w:rsidR="002A5959" w:rsidRPr="00930884">
        <w:t xml:space="preserve"> of th</w:t>
      </w:r>
      <w:r w:rsidR="009A1865" w:rsidRPr="00930884">
        <w:t>is</w:t>
      </w:r>
      <w:r w:rsidR="002A5959" w:rsidRPr="00930884">
        <w:t xml:space="preserve"> Loan Agreement</w:t>
      </w:r>
      <w:r w:rsidRPr="00930884">
        <w:t>.</w:t>
      </w:r>
    </w:p>
    <w:p w:rsidR="003754D6" w:rsidRPr="003754D6" w:rsidRDefault="00EC031F" w:rsidP="009A1865">
      <w:pPr>
        <w:pStyle w:val="Heading2"/>
        <w:keepNext/>
        <w:widowControl/>
        <w:numPr>
          <w:ilvl w:val="0"/>
          <w:numId w:val="0"/>
        </w:numPr>
        <w:ind w:left="720" w:right="720" w:firstLine="720"/>
        <w:rPr>
          <w:b/>
        </w:rPr>
      </w:pPr>
      <w:bookmarkStart w:id="58" w:name="_Toc263870590"/>
      <w:bookmarkStart w:id="59" w:name="_Toc264473991"/>
      <w:bookmarkStart w:id="60" w:name="_Toc270292108"/>
      <w:bookmarkEnd w:id="55"/>
      <w:bookmarkEnd w:id="56"/>
      <w:bookmarkEnd w:id="57"/>
      <w:r>
        <w:rPr>
          <w:b/>
        </w:rPr>
        <w:t>(</w:t>
      </w:r>
      <w:r w:rsidR="00EC30E8">
        <w:rPr>
          <w:b/>
        </w:rPr>
        <w:t>c</w:t>
      </w:r>
      <w:r>
        <w:rPr>
          <w:b/>
        </w:rPr>
        <w:t>)</w:t>
      </w:r>
      <w:r w:rsidR="00911A55">
        <w:rPr>
          <w:b/>
        </w:rPr>
        <w:tab/>
      </w:r>
      <w:r w:rsidR="00D94210" w:rsidRPr="003754D6">
        <w:rPr>
          <w:b/>
        </w:rPr>
        <w:t>Delays and Workmanship</w:t>
      </w:r>
      <w:bookmarkEnd w:id="58"/>
      <w:bookmarkEnd w:id="59"/>
      <w:bookmarkEnd w:id="60"/>
      <w:r w:rsidR="003754D6" w:rsidRPr="003754D6">
        <w:rPr>
          <w:b/>
        </w:rPr>
        <w:t>.</w:t>
      </w:r>
    </w:p>
    <w:p w:rsidR="00D94210" w:rsidRPr="006F4B9F" w:rsidRDefault="00D94210" w:rsidP="009A1865">
      <w:pPr>
        <w:pStyle w:val="Heading3"/>
        <w:numPr>
          <w:ilvl w:val="0"/>
          <w:numId w:val="0"/>
        </w:numPr>
        <w:ind w:left="720" w:firstLine="720"/>
      </w:pPr>
      <w:r w:rsidRPr="006F4B9F">
        <w:t xml:space="preserve">If any </w:t>
      </w:r>
      <w:r w:rsidR="00713031">
        <w:t>Restoration item</w:t>
      </w:r>
      <w:r w:rsidRPr="006F4B9F">
        <w:t xml:space="preserve"> has not timely commenced, has not been timely performed in a workmanlike manner, or has not been timely completed in a workmanlike manner, Fannie Mae may, without notice to Borrower:</w:t>
      </w:r>
    </w:p>
    <w:p w:rsidR="00D94210" w:rsidRPr="00C04491" w:rsidRDefault="00D94210" w:rsidP="009A1865">
      <w:pPr>
        <w:widowControl/>
        <w:spacing w:after="240"/>
        <w:ind w:left="1440" w:right="720" w:firstLine="720"/>
        <w:jc w:val="both"/>
        <w:rPr>
          <w:szCs w:val="24"/>
        </w:rPr>
      </w:pPr>
      <w:r w:rsidRPr="00C04491">
        <w:rPr>
          <w:szCs w:val="24"/>
        </w:rPr>
        <w:t>(</w:t>
      </w:r>
      <w:r w:rsidR="00EC30E8">
        <w:rPr>
          <w:szCs w:val="24"/>
        </w:rPr>
        <w:t>1</w:t>
      </w:r>
      <w:r w:rsidRPr="00C04491">
        <w:rPr>
          <w:szCs w:val="24"/>
        </w:rPr>
        <w:t>)</w:t>
      </w:r>
      <w:r w:rsidRPr="00C04491">
        <w:rPr>
          <w:szCs w:val="24"/>
        </w:rPr>
        <w:tab/>
        <w:t xml:space="preserve">withhold disbursements from the </w:t>
      </w:r>
      <w:r>
        <w:rPr>
          <w:szCs w:val="24"/>
        </w:rPr>
        <w:t>Restoration Reserve Account</w:t>
      </w:r>
      <w:r w:rsidRPr="00C04491">
        <w:rPr>
          <w:szCs w:val="24"/>
        </w:rPr>
        <w:t xml:space="preserve"> for such unsatisfactory </w:t>
      </w:r>
      <w:r w:rsidR="00713031">
        <w:rPr>
          <w:szCs w:val="24"/>
        </w:rPr>
        <w:t>Restoration item</w:t>
      </w:r>
      <w:r w:rsidRPr="00C04491">
        <w:rPr>
          <w:szCs w:val="24"/>
        </w:rPr>
        <w:t>;</w:t>
      </w:r>
    </w:p>
    <w:p w:rsidR="00D94210" w:rsidRPr="00C04491" w:rsidRDefault="00D94210" w:rsidP="009A1865">
      <w:pPr>
        <w:widowControl/>
        <w:spacing w:after="240"/>
        <w:ind w:left="1440" w:right="720" w:firstLine="720"/>
        <w:jc w:val="both"/>
        <w:rPr>
          <w:szCs w:val="24"/>
        </w:rPr>
      </w:pPr>
      <w:r w:rsidRPr="00C04491">
        <w:rPr>
          <w:szCs w:val="24"/>
        </w:rPr>
        <w:t>(</w:t>
      </w:r>
      <w:r w:rsidR="00EC30E8">
        <w:rPr>
          <w:szCs w:val="24"/>
        </w:rPr>
        <w:t>2</w:t>
      </w:r>
      <w:r w:rsidRPr="00C04491">
        <w:rPr>
          <w:szCs w:val="24"/>
        </w:rPr>
        <w:t>)</w:t>
      </w:r>
      <w:r w:rsidRPr="00C04491">
        <w:rPr>
          <w:szCs w:val="24"/>
        </w:rPr>
        <w:tab/>
        <w:t xml:space="preserve">proceed under existing contracts or contract with third parties to make or complete such </w:t>
      </w:r>
      <w:r w:rsidR="00713031">
        <w:rPr>
          <w:szCs w:val="24"/>
        </w:rPr>
        <w:t>Restoration item</w:t>
      </w:r>
      <w:r w:rsidRPr="00C04491">
        <w:rPr>
          <w:szCs w:val="24"/>
        </w:rPr>
        <w:t>;</w:t>
      </w:r>
    </w:p>
    <w:p w:rsidR="00D94210" w:rsidRPr="00C04491" w:rsidRDefault="00D94210" w:rsidP="009A1865">
      <w:pPr>
        <w:widowControl/>
        <w:spacing w:after="240"/>
        <w:ind w:left="1440" w:right="720" w:firstLine="720"/>
        <w:jc w:val="both"/>
        <w:rPr>
          <w:szCs w:val="24"/>
        </w:rPr>
      </w:pPr>
      <w:r w:rsidRPr="00C04491">
        <w:rPr>
          <w:szCs w:val="24"/>
        </w:rPr>
        <w:t>(</w:t>
      </w:r>
      <w:r w:rsidR="00EC30E8">
        <w:rPr>
          <w:szCs w:val="24"/>
        </w:rPr>
        <w:t>3</w:t>
      </w:r>
      <w:r w:rsidRPr="00C04491">
        <w:rPr>
          <w:szCs w:val="24"/>
        </w:rPr>
        <w:t>)</w:t>
      </w:r>
      <w:r w:rsidRPr="00C04491">
        <w:rPr>
          <w:szCs w:val="24"/>
        </w:rPr>
        <w:tab/>
        <w:t xml:space="preserve">apply the funds in the </w:t>
      </w:r>
      <w:r>
        <w:rPr>
          <w:szCs w:val="24"/>
        </w:rPr>
        <w:t>Restoration Reserve Account</w:t>
      </w:r>
      <w:r w:rsidRPr="00C04491">
        <w:rPr>
          <w:szCs w:val="24"/>
        </w:rPr>
        <w:t xml:space="preserve"> toward the labor and materials necessary to make or complete such </w:t>
      </w:r>
      <w:r w:rsidR="00713031">
        <w:rPr>
          <w:szCs w:val="24"/>
        </w:rPr>
        <w:t>Restoration item</w:t>
      </w:r>
      <w:r w:rsidRPr="00C04491">
        <w:rPr>
          <w:szCs w:val="24"/>
        </w:rPr>
        <w:t>; or</w:t>
      </w:r>
    </w:p>
    <w:p w:rsidR="00D94210" w:rsidRPr="00C04491" w:rsidRDefault="00D94210" w:rsidP="009A1865">
      <w:pPr>
        <w:widowControl/>
        <w:spacing w:after="240"/>
        <w:ind w:left="1440" w:right="720" w:firstLine="720"/>
        <w:jc w:val="both"/>
        <w:rPr>
          <w:szCs w:val="24"/>
        </w:rPr>
      </w:pPr>
      <w:r w:rsidRPr="00C04491">
        <w:rPr>
          <w:szCs w:val="24"/>
        </w:rPr>
        <w:t>(</w:t>
      </w:r>
      <w:r w:rsidR="00EC30E8">
        <w:rPr>
          <w:szCs w:val="24"/>
        </w:rPr>
        <w:t>4</w:t>
      </w:r>
      <w:r w:rsidRPr="00C04491">
        <w:rPr>
          <w:szCs w:val="24"/>
        </w:rPr>
        <w:t>)</w:t>
      </w:r>
      <w:r w:rsidRPr="00C04491">
        <w:rPr>
          <w:szCs w:val="24"/>
        </w:rPr>
        <w:tab/>
        <w:t xml:space="preserve">exercise any and all other remedies available to </w:t>
      </w:r>
      <w:r>
        <w:rPr>
          <w:szCs w:val="24"/>
        </w:rPr>
        <w:t>Fannie Mae</w:t>
      </w:r>
      <w:r w:rsidR="00D7745A">
        <w:rPr>
          <w:szCs w:val="24"/>
        </w:rPr>
        <w:t xml:space="preserve"> under th</w:t>
      </w:r>
      <w:r w:rsidR="009A1865">
        <w:rPr>
          <w:szCs w:val="24"/>
        </w:rPr>
        <w:t>is</w:t>
      </w:r>
      <w:r w:rsidRPr="00C04491">
        <w:rPr>
          <w:szCs w:val="24"/>
        </w:rPr>
        <w:t xml:space="preserve"> Loan Agreement or any other Loan Document, including any remedies otherwise available upon </w:t>
      </w:r>
      <w:r>
        <w:rPr>
          <w:szCs w:val="24"/>
        </w:rPr>
        <w:t xml:space="preserve">the occurrence of </w:t>
      </w:r>
      <w:r w:rsidRPr="00C04491">
        <w:rPr>
          <w:szCs w:val="24"/>
        </w:rPr>
        <w:t>an Event of Default.</w:t>
      </w:r>
      <w:bookmarkStart w:id="61" w:name="_Ref180901871"/>
    </w:p>
    <w:p w:rsidR="00D94210" w:rsidRPr="00C04491" w:rsidRDefault="00D94210" w:rsidP="009A1865">
      <w:pPr>
        <w:widowControl/>
        <w:spacing w:after="240"/>
        <w:ind w:left="720" w:right="720"/>
        <w:jc w:val="both"/>
        <w:rPr>
          <w:szCs w:val="24"/>
        </w:rPr>
      </w:pPr>
      <w:r w:rsidRPr="00C04491">
        <w:rPr>
          <w:szCs w:val="24"/>
        </w:rPr>
        <w:t xml:space="preserve">To facilitate </w:t>
      </w:r>
      <w:r>
        <w:rPr>
          <w:szCs w:val="24"/>
        </w:rPr>
        <w:t>Fannie Mae</w:t>
      </w:r>
      <w:r w:rsidRPr="00C04491">
        <w:rPr>
          <w:szCs w:val="24"/>
        </w:rPr>
        <w:t xml:space="preserve">’s completion or making of such </w:t>
      </w:r>
      <w:r w:rsidR="00713031">
        <w:rPr>
          <w:szCs w:val="24"/>
        </w:rPr>
        <w:t>Restoration item</w:t>
      </w:r>
      <w:r w:rsidRPr="00C04491">
        <w:rPr>
          <w:szCs w:val="24"/>
        </w:rPr>
        <w:t xml:space="preserve">, </w:t>
      </w:r>
      <w:r>
        <w:rPr>
          <w:szCs w:val="24"/>
        </w:rPr>
        <w:t>Fannie Mae</w:t>
      </w:r>
      <w:r w:rsidRPr="00C04491">
        <w:rPr>
          <w:szCs w:val="24"/>
        </w:rPr>
        <w:t xml:space="preserve"> shall have the right to enter onto the Mortgaged Property and perform any and all work and labor necessary to make or complete the </w:t>
      </w:r>
      <w:r w:rsidR="00713031">
        <w:rPr>
          <w:szCs w:val="24"/>
        </w:rPr>
        <w:t>Restoration item</w:t>
      </w:r>
      <w:r w:rsidRPr="00C04491">
        <w:rPr>
          <w:szCs w:val="24"/>
        </w:rPr>
        <w:t xml:space="preserve"> and employ watchmen to protect the Mortgaged Property from damage.  All funds so expended by </w:t>
      </w:r>
      <w:r>
        <w:rPr>
          <w:szCs w:val="24"/>
        </w:rPr>
        <w:t>Fannie Mae</w:t>
      </w:r>
      <w:r w:rsidRPr="00C04491">
        <w:rPr>
          <w:szCs w:val="24"/>
        </w:rPr>
        <w:t xml:space="preserve"> shall be deemed to have been advanced to Borrower shall be part of the Indebtedness and shall be secured by </w:t>
      </w:r>
      <w:r w:rsidR="009A1865">
        <w:rPr>
          <w:szCs w:val="24"/>
        </w:rPr>
        <w:t>the Security Instrument and this</w:t>
      </w:r>
      <w:r w:rsidRPr="00C04491">
        <w:rPr>
          <w:szCs w:val="24"/>
        </w:rPr>
        <w:t xml:space="preserve"> Loan Agreement.</w:t>
      </w:r>
      <w:bookmarkEnd w:id="61"/>
    </w:p>
    <w:p w:rsidR="003754D6" w:rsidRPr="00EC30E8" w:rsidRDefault="00EC30E8" w:rsidP="009A1865">
      <w:pPr>
        <w:pStyle w:val="Heading2"/>
        <w:keepNext/>
        <w:widowControl/>
        <w:numPr>
          <w:ilvl w:val="0"/>
          <w:numId w:val="0"/>
        </w:numPr>
        <w:ind w:left="720" w:right="720" w:firstLine="720"/>
        <w:rPr>
          <w:b/>
        </w:rPr>
      </w:pPr>
      <w:bookmarkStart w:id="62" w:name="_Toc270292087"/>
      <w:bookmarkStart w:id="63" w:name="_Toc266373240"/>
      <w:bookmarkStart w:id="64" w:name="_Toc264473999"/>
      <w:bookmarkStart w:id="65" w:name="_Toc263870598"/>
      <w:bookmarkStart w:id="66" w:name="_Toc263870591"/>
      <w:bookmarkStart w:id="67" w:name="_Toc264473992"/>
      <w:bookmarkStart w:id="68" w:name="_Toc266373255"/>
      <w:bookmarkStart w:id="69" w:name="_Toc270292109"/>
      <w:bookmarkStart w:id="70" w:name="_Ref182280212"/>
      <w:r>
        <w:rPr>
          <w:b/>
        </w:rPr>
        <w:t>(d)</w:t>
      </w:r>
      <w:r>
        <w:rPr>
          <w:b/>
        </w:rPr>
        <w:tab/>
      </w:r>
      <w:r w:rsidR="00B40EB8" w:rsidRPr="00EC30E8">
        <w:rPr>
          <w:b/>
        </w:rPr>
        <w:t>Assignment of Contracts for Restoration.</w:t>
      </w:r>
      <w:bookmarkEnd w:id="62"/>
      <w:bookmarkEnd w:id="63"/>
      <w:bookmarkEnd w:id="64"/>
      <w:bookmarkEnd w:id="65"/>
    </w:p>
    <w:p w:rsidR="00B40EB8" w:rsidRDefault="00B40EB8" w:rsidP="009A1865">
      <w:pPr>
        <w:pStyle w:val="Heading1"/>
        <w:numPr>
          <w:ilvl w:val="0"/>
          <w:numId w:val="0"/>
        </w:numPr>
        <w:ind w:left="720" w:right="720" w:firstLine="720"/>
        <w:rPr>
          <w:b w:val="0"/>
          <w:snapToGrid/>
          <w:u w:val="none"/>
        </w:rPr>
      </w:pPr>
      <w:r>
        <w:rPr>
          <w:b w:val="0"/>
          <w:u w:val="none"/>
        </w:rPr>
        <w:t>Borrower shall collaterally assign to Fannie Mae as additional security any Plan, contract or subcontract for Restoration, upon Fannie Mae’s written request, on a form of assignment approved by Fannie Mae.</w:t>
      </w:r>
    </w:p>
    <w:p w:rsidR="003754D6" w:rsidRPr="00EC30E8" w:rsidRDefault="00EC30E8" w:rsidP="009A1865">
      <w:pPr>
        <w:pStyle w:val="Heading2"/>
        <w:keepNext/>
        <w:widowControl/>
        <w:numPr>
          <w:ilvl w:val="0"/>
          <w:numId w:val="0"/>
        </w:numPr>
        <w:ind w:left="720" w:right="720" w:firstLine="720"/>
        <w:rPr>
          <w:b/>
        </w:rPr>
      </w:pPr>
      <w:r>
        <w:rPr>
          <w:b/>
        </w:rPr>
        <w:t>(e)</w:t>
      </w:r>
      <w:r>
        <w:rPr>
          <w:b/>
        </w:rPr>
        <w:tab/>
      </w:r>
      <w:r w:rsidR="002F564C">
        <w:rPr>
          <w:b/>
        </w:rPr>
        <w:t>Fannie Mae</w:t>
      </w:r>
      <w:r w:rsidR="00D94210" w:rsidRPr="00EC30E8">
        <w:rPr>
          <w:b/>
        </w:rPr>
        <w:t xml:space="preserve"> as Attorney-In-Fact</w:t>
      </w:r>
      <w:bookmarkEnd w:id="66"/>
      <w:bookmarkEnd w:id="67"/>
      <w:bookmarkEnd w:id="68"/>
      <w:r w:rsidR="00D94210" w:rsidRPr="00EC30E8">
        <w:rPr>
          <w:b/>
        </w:rPr>
        <w:t>.</w:t>
      </w:r>
      <w:bookmarkEnd w:id="69"/>
    </w:p>
    <w:p w:rsidR="00D94210" w:rsidRPr="00B40EB8" w:rsidRDefault="00D94210" w:rsidP="009A1865">
      <w:pPr>
        <w:pStyle w:val="Heading1"/>
        <w:numPr>
          <w:ilvl w:val="0"/>
          <w:numId w:val="0"/>
        </w:numPr>
        <w:ind w:left="720" w:right="720" w:firstLine="720"/>
        <w:rPr>
          <w:b w:val="0"/>
          <w:u w:val="none"/>
        </w:rPr>
      </w:pPr>
      <w:r w:rsidRPr="00B40EB8">
        <w:rPr>
          <w:b w:val="0"/>
          <w:u w:val="none"/>
        </w:rPr>
        <w:t xml:space="preserve">Borrower hereby authorizes and appoints Fannie Mae as attorney-in-fact pursuant to Section 14.03(c) (Appointment of </w:t>
      </w:r>
      <w:r w:rsidR="002F564C">
        <w:rPr>
          <w:b w:val="0"/>
          <w:u w:val="none"/>
        </w:rPr>
        <w:t>Lender</w:t>
      </w:r>
      <w:r w:rsidRPr="00B40EB8">
        <w:rPr>
          <w:b w:val="0"/>
          <w:u w:val="none"/>
        </w:rPr>
        <w:t xml:space="preserve"> as Attorney-In-Fact)</w:t>
      </w:r>
      <w:r w:rsidR="001B7084">
        <w:rPr>
          <w:b w:val="0"/>
          <w:u w:val="none"/>
        </w:rPr>
        <w:t xml:space="preserve"> of this Loan Agreement</w:t>
      </w:r>
      <w:r w:rsidRPr="00B40EB8">
        <w:rPr>
          <w:b w:val="0"/>
          <w:u w:val="none"/>
        </w:rPr>
        <w:t>.</w:t>
      </w:r>
    </w:p>
    <w:p w:rsidR="003754D6" w:rsidRPr="00EC30E8" w:rsidRDefault="00EC30E8" w:rsidP="009A1865">
      <w:pPr>
        <w:pStyle w:val="Heading2"/>
        <w:keepNext/>
        <w:widowControl/>
        <w:numPr>
          <w:ilvl w:val="0"/>
          <w:numId w:val="0"/>
        </w:numPr>
        <w:ind w:left="720" w:right="720" w:firstLine="720"/>
        <w:rPr>
          <w:b/>
        </w:rPr>
      </w:pPr>
      <w:bookmarkStart w:id="71" w:name="_Toc270292110"/>
      <w:bookmarkStart w:id="72" w:name="_Toc263869962"/>
      <w:bookmarkStart w:id="73" w:name="_Toc263870044"/>
      <w:bookmarkStart w:id="74" w:name="_Toc263870592"/>
      <w:bookmarkStart w:id="75" w:name="_Toc264473993"/>
      <w:bookmarkStart w:id="76" w:name="_Toc266373256"/>
      <w:bookmarkStart w:id="77" w:name="_Toc270286557"/>
      <w:bookmarkStart w:id="78" w:name="_Toc241480307"/>
      <w:bookmarkEnd w:id="70"/>
      <w:r>
        <w:rPr>
          <w:b/>
        </w:rPr>
        <w:lastRenderedPageBreak/>
        <w:t>(f)</w:t>
      </w:r>
      <w:r>
        <w:rPr>
          <w:b/>
        </w:rPr>
        <w:tab/>
      </w:r>
      <w:r w:rsidR="00D94210" w:rsidRPr="00EC30E8">
        <w:rPr>
          <w:b/>
        </w:rPr>
        <w:t>No Fannie Mae Obligation.</w:t>
      </w:r>
      <w:bookmarkEnd w:id="71"/>
      <w:bookmarkEnd w:id="72"/>
      <w:bookmarkEnd w:id="73"/>
      <w:bookmarkEnd w:id="74"/>
      <w:bookmarkEnd w:id="75"/>
      <w:bookmarkEnd w:id="76"/>
      <w:bookmarkEnd w:id="77"/>
    </w:p>
    <w:p w:rsidR="00D94210" w:rsidRPr="00B40EB8" w:rsidRDefault="00D94210" w:rsidP="009A1865">
      <w:pPr>
        <w:pStyle w:val="Heading1"/>
        <w:keepNext/>
        <w:numPr>
          <w:ilvl w:val="0"/>
          <w:numId w:val="0"/>
        </w:numPr>
        <w:ind w:left="720" w:right="720" w:firstLine="720"/>
        <w:rPr>
          <w:b w:val="0"/>
          <w:u w:val="none"/>
        </w:rPr>
      </w:pPr>
      <w:r w:rsidRPr="00B40EB8">
        <w:rPr>
          <w:b w:val="0"/>
          <w:u w:val="none"/>
        </w:rPr>
        <w:t>Nothing in th</w:t>
      </w:r>
      <w:r w:rsidR="00EC30E8">
        <w:rPr>
          <w:b w:val="0"/>
          <w:u w:val="none"/>
        </w:rPr>
        <w:t xml:space="preserve">is Loan Agreement </w:t>
      </w:r>
      <w:r w:rsidRPr="00B40EB8">
        <w:rPr>
          <w:b w:val="0"/>
          <w:u w:val="none"/>
        </w:rPr>
        <w:t>shall:</w:t>
      </w:r>
    </w:p>
    <w:p w:rsidR="00D94210" w:rsidRPr="00EC30E8" w:rsidRDefault="00EC30E8" w:rsidP="009A1865">
      <w:pPr>
        <w:widowControl/>
        <w:spacing w:after="240"/>
        <w:ind w:left="1440" w:right="720" w:firstLine="720"/>
        <w:jc w:val="both"/>
        <w:rPr>
          <w:szCs w:val="24"/>
        </w:rPr>
      </w:pPr>
      <w:r>
        <w:rPr>
          <w:szCs w:val="24"/>
        </w:rPr>
        <w:t>(1)</w:t>
      </w:r>
      <w:r>
        <w:rPr>
          <w:szCs w:val="24"/>
        </w:rPr>
        <w:tab/>
      </w:r>
      <w:r w:rsidR="00D94210" w:rsidRPr="00EC30E8">
        <w:rPr>
          <w:szCs w:val="24"/>
        </w:rPr>
        <w:t>make Fannie Mae responsible for making or completing the Restoration;</w:t>
      </w:r>
    </w:p>
    <w:p w:rsidR="00D94210" w:rsidRPr="00EC30E8" w:rsidRDefault="00EC30E8" w:rsidP="009A1865">
      <w:pPr>
        <w:widowControl/>
        <w:spacing w:after="240"/>
        <w:ind w:left="1440" w:right="720" w:firstLine="720"/>
        <w:jc w:val="both"/>
        <w:rPr>
          <w:szCs w:val="24"/>
        </w:rPr>
      </w:pPr>
      <w:r>
        <w:rPr>
          <w:szCs w:val="24"/>
        </w:rPr>
        <w:t>(2)</w:t>
      </w:r>
      <w:r>
        <w:rPr>
          <w:szCs w:val="24"/>
        </w:rPr>
        <w:tab/>
      </w:r>
      <w:r w:rsidR="00D94210" w:rsidRPr="00EC30E8">
        <w:rPr>
          <w:szCs w:val="24"/>
        </w:rPr>
        <w:t>require Fannie Mae to expend funds from the Restoration Reserve Account to make or complete any Restoration;</w:t>
      </w:r>
    </w:p>
    <w:p w:rsidR="00D94210" w:rsidRPr="00EC30E8" w:rsidRDefault="00EC30E8" w:rsidP="009A1865">
      <w:pPr>
        <w:widowControl/>
        <w:spacing w:after="240"/>
        <w:ind w:left="1440" w:right="720" w:firstLine="720"/>
        <w:jc w:val="both"/>
        <w:rPr>
          <w:szCs w:val="24"/>
        </w:rPr>
      </w:pPr>
      <w:r>
        <w:rPr>
          <w:szCs w:val="24"/>
        </w:rPr>
        <w:t>(3)</w:t>
      </w:r>
      <w:r>
        <w:rPr>
          <w:szCs w:val="24"/>
        </w:rPr>
        <w:tab/>
      </w:r>
      <w:r w:rsidR="00D94210" w:rsidRPr="00EC30E8">
        <w:rPr>
          <w:szCs w:val="24"/>
        </w:rPr>
        <w:t>obligate Fannie Mae to proceed with the Restoration; or</w:t>
      </w:r>
    </w:p>
    <w:p w:rsidR="00D94210" w:rsidRPr="00EC30E8" w:rsidRDefault="00EC30E8" w:rsidP="009A1865">
      <w:pPr>
        <w:widowControl/>
        <w:spacing w:after="240"/>
        <w:ind w:left="1440" w:right="720" w:firstLine="720"/>
        <w:jc w:val="both"/>
        <w:rPr>
          <w:szCs w:val="24"/>
        </w:rPr>
      </w:pPr>
      <w:r>
        <w:rPr>
          <w:szCs w:val="24"/>
        </w:rPr>
        <w:t>(4)</w:t>
      </w:r>
      <w:r>
        <w:rPr>
          <w:szCs w:val="24"/>
        </w:rPr>
        <w:tab/>
      </w:r>
      <w:r w:rsidR="00D94210" w:rsidRPr="00EC30E8">
        <w:rPr>
          <w:szCs w:val="24"/>
        </w:rPr>
        <w:t>obligate Fannie Mae to demand from Borrower additional sums to make or complete any Restoration.</w:t>
      </w:r>
      <w:bookmarkEnd w:id="78"/>
    </w:p>
    <w:p w:rsidR="003754D6" w:rsidRPr="00EC30E8" w:rsidRDefault="00EC30E8" w:rsidP="009A1865">
      <w:pPr>
        <w:pStyle w:val="Heading2"/>
        <w:keepNext/>
        <w:widowControl/>
        <w:numPr>
          <w:ilvl w:val="0"/>
          <w:numId w:val="0"/>
        </w:numPr>
        <w:ind w:left="720" w:right="720" w:firstLine="720"/>
        <w:rPr>
          <w:b/>
        </w:rPr>
      </w:pPr>
      <w:bookmarkStart w:id="79" w:name="_Toc270292111"/>
      <w:bookmarkStart w:id="80" w:name="_Toc241480308"/>
      <w:r>
        <w:rPr>
          <w:b/>
        </w:rPr>
        <w:t>(g)</w:t>
      </w:r>
      <w:r>
        <w:rPr>
          <w:b/>
        </w:rPr>
        <w:tab/>
      </w:r>
      <w:r w:rsidR="00D94210" w:rsidRPr="00EC30E8">
        <w:rPr>
          <w:b/>
        </w:rPr>
        <w:t>No Fannie Mae Warranty.</w:t>
      </w:r>
      <w:bookmarkEnd w:id="79"/>
    </w:p>
    <w:p w:rsidR="00D94210" w:rsidRPr="004C5E00" w:rsidRDefault="00D94210" w:rsidP="00A8223B">
      <w:pPr>
        <w:pStyle w:val="Heading1"/>
        <w:numPr>
          <w:ilvl w:val="0"/>
          <w:numId w:val="0"/>
        </w:numPr>
        <w:ind w:left="720" w:right="720" w:firstLine="720"/>
        <w:rPr>
          <w:b w:val="0"/>
          <w:u w:val="none"/>
        </w:rPr>
      </w:pPr>
      <w:r w:rsidRPr="004C5E00">
        <w:rPr>
          <w:b w:val="0"/>
          <w:u w:val="none"/>
        </w:rPr>
        <w:t>Fannie Mae’s approval of any plans for any Restoration, release of funds from the Restoration Reserve Account, inspection of the Mortgaged Property by Fannie Mae or Fannie Mae’s agents, or other acknowledgment of completion of any Restoration in a manner satisfactory to Fannie Mae shall not be deemed an acknowledgment or warranty to any person that the Restoration has been completed in accordance with applicable building, zoning or other codes, ordinances, statutes, laws, regulations or requirements of any governmental agency, such responsibility being at all times exclusively that of Borrower</w:t>
      </w:r>
      <w:bookmarkEnd w:id="80"/>
      <w:r w:rsidRPr="004C5E00">
        <w:rPr>
          <w:b w:val="0"/>
          <w:u w:val="none"/>
        </w:rPr>
        <w:t>.</w:t>
      </w:r>
    </w:p>
    <w:bookmarkEnd w:id="6"/>
    <w:bookmarkEnd w:id="7"/>
    <w:p w:rsidR="003754D6" w:rsidRPr="00BB5F37" w:rsidRDefault="00A74C45" w:rsidP="00BB5F37">
      <w:pPr>
        <w:pStyle w:val="Heading1"/>
        <w:keepNext/>
        <w:ind w:firstLine="0"/>
        <w:rPr>
          <w:snapToGrid/>
          <w:u w:val="none"/>
        </w:rPr>
      </w:pPr>
      <w:r w:rsidRPr="00BB5F37">
        <w:rPr>
          <w:snapToGrid/>
          <w:u w:val="none"/>
        </w:rPr>
        <w:t>Servicer to Act for Fannie Mae.</w:t>
      </w:r>
    </w:p>
    <w:p w:rsidR="006A541F" w:rsidRPr="00A15E1B" w:rsidRDefault="00A74C45" w:rsidP="00BB5F37">
      <w:pPr>
        <w:pStyle w:val="Heading1"/>
        <w:numPr>
          <w:ilvl w:val="0"/>
          <w:numId w:val="0"/>
        </w:numPr>
        <w:ind w:firstLine="720"/>
        <w:rPr>
          <w:b w:val="0"/>
          <w:u w:val="none"/>
        </w:rPr>
      </w:pPr>
      <w:r w:rsidRPr="00A15E1B">
        <w:rPr>
          <w:b w:val="0"/>
          <w:u w:val="none"/>
        </w:rPr>
        <w:t xml:space="preserve">In all instances in which the consent or approval of </w:t>
      </w:r>
      <w:r w:rsidR="00A15E1B">
        <w:rPr>
          <w:b w:val="0"/>
          <w:u w:val="none"/>
        </w:rPr>
        <w:t xml:space="preserve">Fannie Mae or </w:t>
      </w:r>
      <w:r w:rsidRPr="00A15E1B">
        <w:rPr>
          <w:b w:val="0"/>
          <w:u w:val="none"/>
        </w:rPr>
        <w:t xml:space="preserve">Servicer may be given or is required, or in which any determination, judgment or decision is to be rendered by </w:t>
      </w:r>
      <w:r w:rsidR="00A15E1B">
        <w:rPr>
          <w:b w:val="0"/>
          <w:u w:val="none"/>
        </w:rPr>
        <w:t xml:space="preserve">Fannie Mae or </w:t>
      </w:r>
      <w:r w:rsidRPr="00A15E1B">
        <w:rPr>
          <w:b w:val="0"/>
          <w:u w:val="none"/>
        </w:rPr>
        <w:t>Servicer, the rendering of such consent, approval, determination, judgment</w:t>
      </w:r>
      <w:r w:rsidR="001B7084">
        <w:rPr>
          <w:b w:val="0"/>
          <w:u w:val="none"/>
        </w:rPr>
        <w:t>,</w:t>
      </w:r>
      <w:r w:rsidRPr="00A15E1B">
        <w:rPr>
          <w:b w:val="0"/>
          <w:u w:val="none"/>
        </w:rPr>
        <w:t xml:space="preserve"> or decision shall be made or exercised by Servicer on behalf of Fannie Mae.  All notices and communications to be given under this </w:t>
      </w:r>
      <w:r w:rsidR="00EC30E8">
        <w:rPr>
          <w:b w:val="0"/>
          <w:u w:val="none"/>
        </w:rPr>
        <w:t>Amendment</w:t>
      </w:r>
      <w:r w:rsidRPr="00A15E1B">
        <w:rPr>
          <w:b w:val="0"/>
          <w:u w:val="none"/>
        </w:rPr>
        <w:t xml:space="preserve"> shall be given to Servicer, at the address provided </w:t>
      </w:r>
      <w:r w:rsidR="004C5E00">
        <w:rPr>
          <w:b w:val="0"/>
          <w:u w:val="none"/>
        </w:rPr>
        <w:t>in the Loan Agreement</w:t>
      </w:r>
      <w:r w:rsidRPr="00A15E1B">
        <w:rPr>
          <w:b w:val="0"/>
          <w:u w:val="none"/>
        </w:rPr>
        <w:t>, and not to Fannie Mae.  All requests for disbursement of funds shall be made to, and the disbursing of funds shall be made by Servicer and not Fannie Mae.  The delegation of authority to Servicer by Fannie Mae shall continue until such time as revoked in writing by Fannie Mae, with a copy to Borrower.</w:t>
      </w:r>
    </w:p>
    <w:p w:rsidR="006A541F" w:rsidRPr="00BB5F37" w:rsidRDefault="00A74C45" w:rsidP="00BB5F37">
      <w:pPr>
        <w:pStyle w:val="Heading1"/>
        <w:keepNext/>
        <w:ind w:firstLine="0"/>
        <w:rPr>
          <w:snapToGrid/>
          <w:u w:val="none"/>
        </w:rPr>
      </w:pPr>
      <w:r w:rsidRPr="00BB5F37">
        <w:rPr>
          <w:snapToGrid/>
          <w:u w:val="none"/>
        </w:rPr>
        <w:t>Miscellaneous.</w:t>
      </w:r>
    </w:p>
    <w:p w:rsidR="003754D6" w:rsidRPr="00BB5F37" w:rsidRDefault="00A74C45" w:rsidP="009A1865">
      <w:pPr>
        <w:pStyle w:val="Heading2"/>
        <w:keepNext/>
        <w:numPr>
          <w:ilvl w:val="1"/>
          <w:numId w:val="2"/>
        </w:numPr>
        <w:rPr>
          <w:b/>
        </w:rPr>
      </w:pPr>
      <w:r w:rsidRPr="00BB5F37">
        <w:rPr>
          <w:b/>
        </w:rPr>
        <w:t>Successors and Assigns; No Third Party Beneficiaries.</w:t>
      </w:r>
    </w:p>
    <w:p w:rsidR="006A541F" w:rsidRPr="00AA7CE4" w:rsidRDefault="00A74C45" w:rsidP="00AA7CE4">
      <w:pPr>
        <w:pStyle w:val="Heading1"/>
        <w:numPr>
          <w:ilvl w:val="0"/>
          <w:numId w:val="0"/>
        </w:numPr>
        <w:ind w:firstLine="720"/>
        <w:rPr>
          <w:b w:val="0"/>
          <w:u w:val="none"/>
        </w:rPr>
      </w:pPr>
      <w:r w:rsidRPr="00AA7CE4">
        <w:rPr>
          <w:b w:val="0"/>
          <w:u w:val="none"/>
        </w:rPr>
        <w:t xml:space="preserve">Borrower shall not assign its rights and obligations under this Agreement except in connection with an approved assignment of the Loan Documents.  All covenants and agreements contained in this Agreement are for the benefit of the parties to this Agreement only, and nothing </w:t>
      </w:r>
      <w:r w:rsidRPr="00AA7CE4">
        <w:rPr>
          <w:b w:val="0"/>
          <w:u w:val="none"/>
        </w:rPr>
        <w:lastRenderedPageBreak/>
        <w:t>expressed or implied in this Agreement is intended to be for the benefit of any contractor, architect</w:t>
      </w:r>
      <w:r w:rsidR="001B7084">
        <w:rPr>
          <w:b w:val="0"/>
          <w:u w:val="none"/>
        </w:rPr>
        <w:t>,</w:t>
      </w:r>
      <w:r w:rsidRPr="00AA7CE4">
        <w:rPr>
          <w:b w:val="0"/>
          <w:u w:val="none"/>
        </w:rPr>
        <w:t xml:space="preserve"> or other person.</w:t>
      </w:r>
    </w:p>
    <w:p w:rsidR="003754D6" w:rsidRPr="003754D6" w:rsidRDefault="0040696C" w:rsidP="009A1865">
      <w:pPr>
        <w:pStyle w:val="Heading2"/>
        <w:keepNext/>
        <w:numPr>
          <w:ilvl w:val="1"/>
          <w:numId w:val="2"/>
        </w:numPr>
        <w:rPr>
          <w:b/>
        </w:rPr>
      </w:pPr>
      <w:r w:rsidRPr="00BB5F37">
        <w:rPr>
          <w:b/>
        </w:rPr>
        <w:t>Continuing Force and Effect of Loan Documents.</w:t>
      </w:r>
    </w:p>
    <w:p w:rsidR="0040696C" w:rsidRPr="00AA7CE4" w:rsidRDefault="0040696C" w:rsidP="00AA7CE4">
      <w:pPr>
        <w:pStyle w:val="Heading1"/>
        <w:numPr>
          <w:ilvl w:val="0"/>
          <w:numId w:val="0"/>
        </w:numPr>
        <w:ind w:firstLine="720"/>
        <w:rPr>
          <w:b w:val="0"/>
          <w:u w:val="none"/>
        </w:rPr>
      </w:pPr>
      <w:r w:rsidRPr="00AA7CE4">
        <w:rPr>
          <w:b w:val="0"/>
          <w:u w:val="none"/>
        </w:rPr>
        <w:t xml:space="preserve">Except as specifically modified or amended by the terms of this Amendment, all other terms and provisions of the Loan Agreement and the other Loan Documents are incorporated by reference herein and in all respects shall continue in full force and effect.  Borrower, by execution of this Amendment, hereby reaffirms, assumes and binds itself to all of the obligations, duties, rights, covenants, terms and conditions that are contained in the Loan Agreement and the other Loan Documents, including Section 15.01 (Governing Law; Consent to Jurisdiction and Venue), </w:t>
      </w:r>
      <w:r w:rsidR="008551B5" w:rsidRPr="00AA7CE4">
        <w:rPr>
          <w:b w:val="0"/>
          <w:u w:val="none"/>
        </w:rPr>
        <w:t xml:space="preserve">Section 15.02 (Notice), </w:t>
      </w:r>
      <w:r w:rsidRPr="00AA7CE4">
        <w:rPr>
          <w:b w:val="0"/>
          <w:u w:val="none"/>
        </w:rPr>
        <w:t>Section 15.04 (Counterparts), Section 15.07 (Severability; Entire Agreement; Amendments)</w:t>
      </w:r>
      <w:r w:rsidR="008551B5" w:rsidRPr="00AA7CE4">
        <w:rPr>
          <w:b w:val="0"/>
          <w:u w:val="none"/>
        </w:rPr>
        <w:t xml:space="preserve">, </w:t>
      </w:r>
      <w:r w:rsidRPr="00AA7CE4">
        <w:rPr>
          <w:b w:val="0"/>
          <w:u w:val="none"/>
        </w:rPr>
        <w:t>Section 15.08 (Construction)</w:t>
      </w:r>
      <w:r w:rsidR="008551B5" w:rsidRPr="00AA7CE4">
        <w:rPr>
          <w:b w:val="0"/>
          <w:u w:val="none"/>
        </w:rPr>
        <w:t>, Section 15.11 (Waiver; Conflict), and Section 15.18 (Waiver of Trial by Jury)</w:t>
      </w:r>
      <w:r w:rsidR="00A8223B" w:rsidRPr="00A8223B">
        <w:rPr>
          <w:b w:val="0"/>
          <w:u w:val="none"/>
        </w:rPr>
        <w:t xml:space="preserve"> </w:t>
      </w:r>
      <w:r w:rsidR="00A8223B" w:rsidRPr="00AA7CE4">
        <w:rPr>
          <w:b w:val="0"/>
          <w:u w:val="none"/>
        </w:rPr>
        <w:t>of the Loan Agreement</w:t>
      </w:r>
      <w:r w:rsidRPr="00AA7CE4">
        <w:rPr>
          <w:b w:val="0"/>
          <w:u w:val="none"/>
        </w:rPr>
        <w:t>.</w:t>
      </w:r>
    </w:p>
    <w:p w:rsidR="006A541F" w:rsidRPr="001229E9" w:rsidRDefault="00A74C45" w:rsidP="002521A8">
      <w:pPr>
        <w:widowControl/>
        <w:suppressAutoHyphens/>
        <w:jc w:val="center"/>
        <w:rPr>
          <w:b/>
        </w:rPr>
      </w:pPr>
      <w:r w:rsidRPr="001229E9">
        <w:rPr>
          <w:b/>
        </w:rPr>
        <w:t>[Remainder of Page Intentionally Blank]</w:t>
      </w:r>
    </w:p>
    <w:p w:rsidR="00302E97" w:rsidRDefault="00302E97" w:rsidP="002521A8">
      <w:pPr>
        <w:widowControl/>
        <w:suppressAutoHyphens/>
        <w:spacing w:after="240"/>
        <w:ind w:firstLine="720"/>
        <w:jc w:val="both"/>
        <w:rPr>
          <w:rStyle w:val="AutoList32"/>
        </w:rPr>
        <w:sectPr w:rsidR="00302E97" w:rsidSect="00AA7CE4">
          <w:footerReference w:type="default" r:id="rId8"/>
          <w:headerReference w:type="firs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pPr>
    </w:p>
    <w:p w:rsidR="00070A40" w:rsidRPr="006610AE" w:rsidRDefault="00070A40" w:rsidP="003441DE">
      <w:pPr>
        <w:suppressAutoHyphens/>
        <w:spacing w:after="240"/>
        <w:ind w:firstLine="720"/>
        <w:jc w:val="both"/>
        <w:rPr>
          <w:noProof/>
        </w:rPr>
      </w:pPr>
      <w:r w:rsidRPr="006610AE">
        <w:rPr>
          <w:szCs w:val="24"/>
        </w:rPr>
        <w:lastRenderedPageBreak/>
        <w:t xml:space="preserve">IN WITNESS WHEREOF, Borrower and Fannie Mae have </w:t>
      </w:r>
      <w:r w:rsidRPr="006610AE">
        <w:rPr>
          <w:noProof/>
        </w:rPr>
        <w:t>signed and delivered this Amendment under seal (where applicable) or ha</w:t>
      </w:r>
      <w:r>
        <w:rPr>
          <w:noProof/>
        </w:rPr>
        <w:t>ve</w:t>
      </w:r>
      <w:r w:rsidRPr="006610AE">
        <w:rPr>
          <w:noProof/>
        </w:rPr>
        <w:t xml:space="preserve"> caused this Amendment to be signed and delivered under seal (where applicable) by </w:t>
      </w:r>
      <w:r>
        <w:rPr>
          <w:noProof/>
        </w:rPr>
        <w:t>their</w:t>
      </w:r>
      <w:r w:rsidRPr="006610AE">
        <w:rPr>
          <w:noProof/>
        </w:rPr>
        <w:t xml:space="preserve"> duly authorized representative</w:t>
      </w:r>
      <w:r>
        <w:rPr>
          <w:noProof/>
        </w:rPr>
        <w:t>s</w:t>
      </w:r>
      <w:r w:rsidRPr="006610AE">
        <w:rPr>
          <w:noProof/>
        </w:rPr>
        <w:t xml:space="preserve">.  Where applicable law so provides, Borrower </w:t>
      </w:r>
      <w:r w:rsidRPr="006610AE">
        <w:rPr>
          <w:szCs w:val="24"/>
        </w:rPr>
        <w:t xml:space="preserve">and Fannie Mae </w:t>
      </w:r>
      <w:r w:rsidRPr="006610AE">
        <w:rPr>
          <w:noProof/>
        </w:rPr>
        <w:t>intend that this Amendment shall be deemed to be signed and delivered as a sealed instrument.</w:t>
      </w:r>
    </w:p>
    <w:p w:rsidR="00070A40" w:rsidRDefault="00070A40" w:rsidP="00070A40">
      <w:pPr>
        <w:keepNext/>
        <w:tabs>
          <w:tab w:val="left" w:pos="4338"/>
        </w:tabs>
        <w:suppressAutoHyphens/>
        <w:ind w:left="4320"/>
        <w:rPr>
          <w:b/>
          <w:bCs/>
        </w:rPr>
      </w:pPr>
      <w:r>
        <w:rPr>
          <w:b/>
          <w:bCs/>
        </w:rPr>
        <w:t>BORROWER</w:t>
      </w:r>
    </w:p>
    <w:p w:rsidR="00070A40" w:rsidRDefault="00070A40" w:rsidP="00070A40">
      <w:pPr>
        <w:keepNext/>
        <w:tabs>
          <w:tab w:val="left" w:pos="4338"/>
        </w:tabs>
        <w:suppressAutoHyphens/>
        <w:ind w:left="4320"/>
        <w:rPr>
          <w:b/>
          <w:bCs/>
        </w:rPr>
      </w:pPr>
    </w:p>
    <w:p w:rsidR="00070A40" w:rsidRDefault="00070A40" w:rsidP="00070A40">
      <w:pPr>
        <w:keepNext/>
        <w:suppressAutoHyphens/>
        <w:ind w:left="4320"/>
      </w:pPr>
      <w:r>
        <w:rPr>
          <w:u w:val="single"/>
        </w:rPr>
        <w:tab/>
      </w:r>
      <w:r>
        <w:rPr>
          <w:u w:val="single"/>
        </w:rPr>
        <w:tab/>
      </w:r>
      <w:r>
        <w:rPr>
          <w:u w:val="single"/>
        </w:rPr>
        <w:tab/>
      </w:r>
      <w:r>
        <w:rPr>
          <w:u w:val="single"/>
        </w:rPr>
        <w:tab/>
      </w:r>
      <w:r>
        <w:rPr>
          <w:u w:val="single"/>
        </w:rPr>
        <w:tab/>
      </w:r>
      <w:r>
        <w:rPr>
          <w:u w:val="single"/>
        </w:rPr>
        <w:tab/>
      </w:r>
    </w:p>
    <w:p w:rsidR="00070A40" w:rsidRDefault="00070A40" w:rsidP="00070A40">
      <w:pPr>
        <w:keepNext/>
        <w:tabs>
          <w:tab w:val="left" w:pos="4338"/>
        </w:tabs>
        <w:suppressAutoHyphens/>
        <w:ind w:left="4320"/>
      </w:pPr>
    </w:p>
    <w:p w:rsidR="00070A40" w:rsidRDefault="00070A40" w:rsidP="00070A40">
      <w:pPr>
        <w:keepNext/>
        <w:tabs>
          <w:tab w:val="left" w:pos="4338"/>
        </w:tabs>
        <w:suppressAutoHyphens/>
        <w:ind w:left="4320"/>
      </w:pPr>
    </w:p>
    <w:p w:rsidR="00070A40" w:rsidRPr="009D6D17" w:rsidRDefault="00070A40" w:rsidP="00070A40">
      <w:pPr>
        <w:keepNext/>
        <w:tabs>
          <w:tab w:val="left" w:pos="4338"/>
        </w:tabs>
        <w:suppressAutoHyphens/>
        <w:ind w:left="4320" w:right="-120"/>
      </w:pPr>
      <w:r>
        <w:t>By:</w:t>
      </w:r>
      <w:r>
        <w:tab/>
      </w:r>
      <w:r>
        <w:rPr>
          <w:u w:val="single"/>
        </w:rPr>
        <w:tab/>
      </w:r>
      <w:r>
        <w:rPr>
          <w:u w:val="single"/>
        </w:rPr>
        <w:tab/>
      </w:r>
      <w:r>
        <w:rPr>
          <w:u w:val="single"/>
        </w:rPr>
        <w:tab/>
      </w:r>
      <w:r>
        <w:rPr>
          <w:u w:val="single"/>
        </w:rPr>
        <w:tab/>
      </w:r>
      <w:r>
        <w:t>(</w:t>
      </w:r>
      <w:r w:rsidRPr="00306FE9">
        <w:rPr>
          <w:caps/>
        </w:rPr>
        <w:t>seal</w:t>
      </w:r>
      <w:r>
        <w:t>)</w:t>
      </w:r>
    </w:p>
    <w:p w:rsidR="00070A40" w:rsidRDefault="00070A40" w:rsidP="00070A40">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070A40" w:rsidRDefault="00070A40" w:rsidP="00070A40">
      <w:pPr>
        <w:keepNext/>
        <w:tabs>
          <w:tab w:val="left" w:pos="4338"/>
        </w:tabs>
        <w:suppressAutoHyphens/>
        <w:ind w:left="4320"/>
      </w:pPr>
      <w:r>
        <w:t>Title:</w:t>
      </w:r>
      <w:r>
        <w:tab/>
      </w:r>
      <w:r>
        <w:rPr>
          <w:u w:val="single"/>
        </w:rPr>
        <w:tab/>
      </w:r>
      <w:r>
        <w:rPr>
          <w:u w:val="single"/>
        </w:rPr>
        <w:tab/>
      </w:r>
      <w:r>
        <w:rPr>
          <w:u w:val="single"/>
        </w:rPr>
        <w:tab/>
      </w:r>
      <w:r>
        <w:rPr>
          <w:u w:val="single"/>
        </w:rPr>
        <w:tab/>
      </w:r>
      <w:r>
        <w:rPr>
          <w:u w:val="single"/>
        </w:rPr>
        <w:tab/>
      </w:r>
    </w:p>
    <w:p w:rsidR="00070A40" w:rsidRDefault="00070A40" w:rsidP="00070A40">
      <w:pPr>
        <w:ind w:left="4320"/>
      </w:pPr>
    </w:p>
    <w:p w:rsidR="00070A40" w:rsidRDefault="00070A40" w:rsidP="00070A40">
      <w:pPr>
        <w:ind w:left="4320"/>
      </w:pPr>
    </w:p>
    <w:p w:rsidR="00070A40" w:rsidRDefault="00070A40" w:rsidP="00070A40">
      <w:pPr>
        <w:keepNext/>
        <w:tabs>
          <w:tab w:val="left" w:pos="4338"/>
        </w:tabs>
        <w:suppressAutoHyphens/>
        <w:ind w:left="4338"/>
        <w:rPr>
          <w:b/>
          <w:bCs/>
        </w:rPr>
      </w:pPr>
    </w:p>
    <w:p w:rsidR="00070A40" w:rsidRDefault="00070A40" w:rsidP="00070A40">
      <w:pPr>
        <w:keepNext/>
        <w:tabs>
          <w:tab w:val="left" w:pos="4338"/>
        </w:tabs>
        <w:suppressAutoHyphens/>
        <w:ind w:left="4338"/>
        <w:rPr>
          <w:b/>
          <w:bCs/>
        </w:rPr>
      </w:pPr>
      <w:r>
        <w:rPr>
          <w:b/>
          <w:bCs/>
        </w:rPr>
        <w:t>FANNIE MAE</w:t>
      </w:r>
    </w:p>
    <w:p w:rsidR="00070A40" w:rsidRDefault="00070A40" w:rsidP="00070A40">
      <w:pPr>
        <w:keepNext/>
        <w:tabs>
          <w:tab w:val="left" w:pos="4338"/>
        </w:tabs>
        <w:suppressAutoHyphens/>
        <w:ind w:left="4320"/>
      </w:pPr>
    </w:p>
    <w:p w:rsidR="00070A40" w:rsidRDefault="00070A40" w:rsidP="00070A40">
      <w:pPr>
        <w:keepNext/>
        <w:tabs>
          <w:tab w:val="left" w:pos="4338"/>
        </w:tabs>
        <w:suppressAutoHyphens/>
        <w:ind w:left="4320"/>
      </w:pPr>
    </w:p>
    <w:p w:rsidR="00070A40" w:rsidRPr="005A2DED" w:rsidRDefault="00070A40" w:rsidP="00070A40">
      <w:pPr>
        <w:keepNext/>
        <w:tabs>
          <w:tab w:val="left" w:pos="4338"/>
        </w:tabs>
        <w:suppressAutoHyphens/>
        <w:ind w:left="4320" w:right="-120"/>
      </w:pPr>
      <w:r>
        <w:t>[</w:t>
      </w: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rsidR="00070A40" w:rsidRPr="005A2DED" w:rsidRDefault="00070A40" w:rsidP="00070A40">
      <w:pPr>
        <w:keepNext/>
        <w:tabs>
          <w:tab w:val="left" w:pos="4338"/>
        </w:tabs>
        <w:suppressAutoHyphens/>
        <w:ind w:left="4320"/>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p>
    <w:p w:rsidR="00070A40" w:rsidRPr="0089312E" w:rsidRDefault="00070A40" w:rsidP="00070A40">
      <w:pPr>
        <w:keepNext/>
        <w:tabs>
          <w:tab w:val="left" w:pos="4338"/>
        </w:tabs>
        <w:suppressAutoHyphens/>
        <w:ind w:left="4320"/>
      </w:pPr>
      <w:r w:rsidRPr="005A2DED">
        <w:t>Title: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t>]</w:t>
      </w:r>
    </w:p>
    <w:p w:rsidR="00070A40" w:rsidRDefault="00070A40" w:rsidP="00070A40">
      <w:pPr>
        <w:keepNext/>
        <w:tabs>
          <w:tab w:val="left" w:pos="4338"/>
        </w:tabs>
        <w:suppressAutoHyphens/>
        <w:ind w:left="4320"/>
      </w:pPr>
    </w:p>
    <w:p w:rsidR="00070A40" w:rsidRDefault="00070A40" w:rsidP="00070A40">
      <w:pPr>
        <w:keepNext/>
        <w:tabs>
          <w:tab w:val="left" w:pos="4338"/>
        </w:tabs>
        <w:suppressAutoHyphens/>
        <w:ind w:left="4320"/>
        <w:rPr>
          <w:rFonts w:ascii="Times New Roman Bold" w:hAnsi="Times New Roman Bold"/>
          <w:b/>
          <w:caps/>
        </w:rPr>
      </w:pPr>
      <w:r w:rsidRPr="00291792">
        <w:rPr>
          <w:rFonts w:ascii="Times New Roman Bold" w:hAnsi="Times New Roman Bold"/>
          <w:b/>
          <w:caps/>
        </w:rPr>
        <w:t>[</w:t>
      </w:r>
      <w:r>
        <w:rPr>
          <w:rFonts w:ascii="Times New Roman Bold" w:hAnsi="Times New Roman Bold"/>
          <w:b/>
          <w:caps/>
        </w:rPr>
        <w:t xml:space="preserve">LOAN SERVICER MAY ONLY USE THE FOLLOWING SIGNATURE BLOCK in connection with approved actions where LOAN </w:t>
      </w:r>
      <w:r w:rsidRPr="00291792">
        <w:rPr>
          <w:rFonts w:ascii="Times New Roman Bold" w:hAnsi="Times New Roman Bold"/>
          <w:b/>
          <w:caps/>
        </w:rPr>
        <w:t xml:space="preserve">SERVICER HAS SIGNATORY AUTHORITY VIA LIMITED POWER </w:t>
      </w:r>
      <w:r>
        <w:rPr>
          <w:rFonts w:ascii="Times New Roman Bold" w:hAnsi="Times New Roman Bold"/>
          <w:b/>
          <w:caps/>
        </w:rPr>
        <w:t>OF ATTORNEY.  Otherwise, use the signature block above.</w:t>
      </w:r>
      <w:r w:rsidRPr="00291792">
        <w:rPr>
          <w:rFonts w:ascii="Times New Roman Bold" w:hAnsi="Times New Roman Bold"/>
          <w:b/>
          <w:caps/>
        </w:rPr>
        <w:t>]</w:t>
      </w:r>
    </w:p>
    <w:p w:rsidR="00070A40" w:rsidRPr="00291792" w:rsidRDefault="00070A40" w:rsidP="00070A40">
      <w:pPr>
        <w:keepNext/>
        <w:tabs>
          <w:tab w:val="left" w:pos="4338"/>
        </w:tabs>
        <w:suppressAutoHyphens/>
        <w:ind w:left="4320"/>
        <w:rPr>
          <w:rFonts w:ascii="Times New Roman Bold" w:hAnsi="Times New Roman Bold"/>
          <w:b/>
          <w:caps/>
        </w:rPr>
      </w:pPr>
    </w:p>
    <w:p w:rsidR="00070A40" w:rsidRDefault="00070A40" w:rsidP="00070A40">
      <w:pPr>
        <w:keepNext/>
        <w:tabs>
          <w:tab w:val="left" w:pos="4338"/>
        </w:tabs>
        <w:suppressAutoHyphens/>
        <w:ind w:left="5040" w:hanging="720"/>
      </w:pPr>
      <w:r>
        <w:t>[By:</w:t>
      </w:r>
      <w:r>
        <w:tab/>
        <w:t>[LOAN SERVICER], a [_____________], its Attorney-in-Fact</w:t>
      </w:r>
    </w:p>
    <w:p w:rsidR="00070A40" w:rsidRDefault="00070A40" w:rsidP="00070A40">
      <w:pPr>
        <w:keepNext/>
        <w:tabs>
          <w:tab w:val="left" w:pos="4338"/>
        </w:tabs>
        <w:suppressAutoHyphens/>
        <w:ind w:left="5760" w:hanging="720"/>
      </w:pPr>
    </w:p>
    <w:p w:rsidR="00070A40" w:rsidRDefault="00070A40" w:rsidP="00070A40">
      <w:pPr>
        <w:keepNext/>
        <w:tabs>
          <w:tab w:val="left" w:pos="4338"/>
        </w:tabs>
        <w:suppressAutoHyphens/>
        <w:ind w:left="5760" w:right="-90" w:hanging="720"/>
        <w:rPr>
          <w:u w:val="single"/>
        </w:rPr>
      </w:pPr>
      <w:r>
        <w:t>By:</w:t>
      </w:r>
      <w:r>
        <w:tab/>
      </w:r>
      <w:r w:rsidRPr="005A2DED">
        <w:rPr>
          <w:u w:val="single"/>
        </w:rPr>
        <w:tab/>
      </w:r>
      <w:r w:rsidRPr="005A2DED">
        <w:rPr>
          <w:u w:val="single"/>
        </w:rPr>
        <w:tab/>
      </w:r>
      <w:r w:rsidRPr="005A2DED">
        <w:rPr>
          <w:u w:val="single"/>
        </w:rPr>
        <w:tab/>
      </w:r>
      <w:r w:rsidRPr="005A2DED">
        <w:t>(</w:t>
      </w:r>
      <w:r w:rsidRPr="005A2DED">
        <w:rPr>
          <w:caps/>
        </w:rPr>
        <w:t>seal</w:t>
      </w:r>
      <w:r w:rsidRPr="005A2DED">
        <w:t>)</w:t>
      </w:r>
    </w:p>
    <w:p w:rsidR="00070A40" w:rsidRPr="005A2DED" w:rsidRDefault="00070A40" w:rsidP="00070A40">
      <w:pPr>
        <w:keepNext/>
        <w:tabs>
          <w:tab w:val="left" w:pos="4338"/>
        </w:tabs>
        <w:suppressAutoHyphens/>
        <w:ind w:left="5040"/>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p>
    <w:p w:rsidR="006A541F" w:rsidRPr="001229E9" w:rsidRDefault="00070A40" w:rsidP="00070A40">
      <w:pPr>
        <w:widowControl/>
        <w:suppressAutoHyphens/>
        <w:spacing w:after="240"/>
        <w:ind w:left="4320" w:firstLine="720"/>
        <w:jc w:val="both"/>
        <w:rPr>
          <w:rStyle w:val="AutoList32"/>
          <w:b/>
        </w:rPr>
      </w:pPr>
      <w:r w:rsidRPr="005A2DED">
        <w:t>Title:</w:t>
      </w:r>
      <w:r w:rsidRPr="005A2DED">
        <w:tab/>
      </w:r>
      <w:r w:rsidRPr="005A2DED">
        <w:rPr>
          <w:u w:val="single"/>
        </w:rPr>
        <w:tab/>
      </w:r>
      <w:r w:rsidRPr="005A2DED">
        <w:rPr>
          <w:u w:val="single"/>
        </w:rPr>
        <w:tab/>
      </w:r>
      <w:r w:rsidRPr="005A2DED">
        <w:rPr>
          <w:u w:val="single"/>
        </w:rPr>
        <w:tab/>
      </w:r>
      <w:r w:rsidRPr="005A2DED">
        <w:rPr>
          <w:u w:val="single"/>
        </w:rPr>
        <w:tab/>
      </w:r>
      <w:r>
        <w:t>]</w:t>
      </w:r>
    </w:p>
    <w:sectPr w:rsidR="006A541F" w:rsidRPr="001229E9" w:rsidSect="00AA7CE4">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0CA" w:rsidRDefault="004660CA">
      <w:pPr>
        <w:widowControl/>
        <w:spacing w:line="20" w:lineRule="exact"/>
      </w:pPr>
    </w:p>
  </w:endnote>
  <w:endnote w:type="continuationSeparator" w:id="0">
    <w:p w:rsidR="004660CA" w:rsidRDefault="004660CA">
      <w:r>
        <w:t xml:space="preserve"> </w:t>
      </w:r>
    </w:p>
  </w:endnote>
  <w:endnote w:type="continuationNotice" w:id="1">
    <w:p w:rsidR="004660CA" w:rsidRDefault="004660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TUR">
    <w:altName w:val="Sylfae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CE4" w:rsidRDefault="00AA7CE4"/>
  <w:tbl>
    <w:tblPr>
      <w:tblW w:w="9690" w:type="dxa"/>
      <w:tblInd w:w="-90" w:type="dxa"/>
      <w:tblLook w:val="01E0" w:firstRow="1" w:lastRow="1" w:firstColumn="1" w:lastColumn="1" w:noHBand="0" w:noVBand="0"/>
    </w:tblPr>
    <w:tblGrid>
      <w:gridCol w:w="4038"/>
      <w:gridCol w:w="2460"/>
      <w:gridCol w:w="3192"/>
    </w:tblGrid>
    <w:tr w:rsidR="003441DE" w:rsidTr="006A541F">
      <w:tc>
        <w:tcPr>
          <w:tcW w:w="4038" w:type="dxa"/>
          <w:shd w:val="clear" w:color="auto" w:fill="auto"/>
          <w:vAlign w:val="bottom"/>
        </w:tcPr>
        <w:p w:rsidR="003441DE" w:rsidRPr="00B9358C" w:rsidRDefault="003441DE" w:rsidP="003441DE">
          <w:pPr>
            <w:pStyle w:val="Footer"/>
            <w:rPr>
              <w:b/>
              <w:sz w:val="20"/>
            </w:rPr>
          </w:pPr>
          <w:r w:rsidRPr="00070A40">
            <w:rPr>
              <w:b/>
              <w:sz w:val="20"/>
            </w:rPr>
            <w:t xml:space="preserve">________ Amendment to Multifamily Loan and Security Agreement </w:t>
          </w:r>
          <w:r>
            <w:rPr>
              <w:b/>
              <w:sz w:val="20"/>
            </w:rPr>
            <w:t>(Restoration Reserve)</w:t>
          </w:r>
        </w:p>
      </w:tc>
      <w:tc>
        <w:tcPr>
          <w:tcW w:w="2460" w:type="dxa"/>
          <w:shd w:val="clear" w:color="auto" w:fill="auto"/>
          <w:vAlign w:val="bottom"/>
        </w:tcPr>
        <w:p w:rsidR="003441DE" w:rsidRPr="00B9358C" w:rsidRDefault="003441DE" w:rsidP="003441DE">
          <w:pPr>
            <w:pStyle w:val="Footer"/>
            <w:jc w:val="center"/>
            <w:rPr>
              <w:b/>
              <w:sz w:val="20"/>
            </w:rPr>
          </w:pPr>
          <w:r w:rsidRPr="00B9358C">
            <w:rPr>
              <w:b/>
              <w:sz w:val="20"/>
            </w:rPr>
            <w:t xml:space="preserve">Form </w:t>
          </w:r>
          <w:r>
            <w:rPr>
              <w:b/>
              <w:sz w:val="20"/>
            </w:rPr>
            <w:t>6615</w:t>
          </w:r>
        </w:p>
      </w:tc>
      <w:tc>
        <w:tcPr>
          <w:tcW w:w="3192" w:type="dxa"/>
          <w:shd w:val="clear" w:color="auto" w:fill="auto"/>
          <w:vAlign w:val="bottom"/>
        </w:tcPr>
        <w:p w:rsidR="003441DE" w:rsidRPr="00B9358C" w:rsidRDefault="003441DE" w:rsidP="003441DE">
          <w:pPr>
            <w:pStyle w:val="Footer"/>
            <w:jc w:val="right"/>
            <w:rPr>
              <w:b/>
              <w:sz w:val="20"/>
            </w:rPr>
          </w:pPr>
          <w:r w:rsidRPr="00B9358C">
            <w:rPr>
              <w:b/>
              <w:sz w:val="20"/>
            </w:rPr>
            <w:t xml:space="preserve">Page </w:t>
          </w:r>
          <w:r w:rsidRPr="00B9358C">
            <w:rPr>
              <w:rStyle w:val="PageNumber"/>
              <w:b/>
              <w:sz w:val="20"/>
            </w:rPr>
            <w:fldChar w:fldCharType="begin"/>
          </w:r>
          <w:r w:rsidRPr="00B9358C">
            <w:rPr>
              <w:rStyle w:val="PageNumber"/>
              <w:b/>
              <w:sz w:val="20"/>
            </w:rPr>
            <w:instrText xml:space="preserve"> PAGE </w:instrText>
          </w:r>
          <w:r w:rsidRPr="00B9358C">
            <w:rPr>
              <w:rStyle w:val="PageNumber"/>
              <w:b/>
              <w:sz w:val="20"/>
            </w:rPr>
            <w:fldChar w:fldCharType="separate"/>
          </w:r>
          <w:r w:rsidR="00120A33">
            <w:rPr>
              <w:rStyle w:val="PageNumber"/>
              <w:b/>
              <w:noProof/>
              <w:sz w:val="20"/>
            </w:rPr>
            <w:t>14</w:t>
          </w:r>
          <w:r w:rsidRPr="00B9358C">
            <w:rPr>
              <w:rStyle w:val="PageNumber"/>
              <w:b/>
              <w:sz w:val="20"/>
            </w:rPr>
            <w:fldChar w:fldCharType="end"/>
          </w:r>
        </w:p>
      </w:tc>
    </w:tr>
    <w:tr w:rsidR="006A541F" w:rsidTr="006A541F">
      <w:tc>
        <w:tcPr>
          <w:tcW w:w="4038" w:type="dxa"/>
          <w:shd w:val="clear" w:color="auto" w:fill="auto"/>
          <w:vAlign w:val="bottom"/>
        </w:tcPr>
        <w:p w:rsidR="006A541F" w:rsidRPr="00B9358C" w:rsidRDefault="006A541F" w:rsidP="006A541F">
          <w:pPr>
            <w:pStyle w:val="Footer"/>
            <w:rPr>
              <w:b/>
              <w:sz w:val="20"/>
            </w:rPr>
          </w:pPr>
          <w:r w:rsidRPr="00B9358C">
            <w:rPr>
              <w:b/>
              <w:sz w:val="20"/>
            </w:rPr>
            <w:t>Fannie Mae</w:t>
          </w:r>
        </w:p>
      </w:tc>
      <w:tc>
        <w:tcPr>
          <w:tcW w:w="2460" w:type="dxa"/>
          <w:shd w:val="clear" w:color="auto" w:fill="auto"/>
          <w:vAlign w:val="bottom"/>
        </w:tcPr>
        <w:p w:rsidR="006A541F" w:rsidRPr="00B9358C" w:rsidRDefault="0045344C" w:rsidP="006A541F">
          <w:pPr>
            <w:pStyle w:val="Footer"/>
            <w:jc w:val="center"/>
            <w:rPr>
              <w:b/>
              <w:sz w:val="20"/>
            </w:rPr>
          </w:pPr>
          <w:r>
            <w:rPr>
              <w:b/>
              <w:sz w:val="20"/>
            </w:rPr>
            <w:t>03-21</w:t>
          </w:r>
        </w:p>
      </w:tc>
      <w:tc>
        <w:tcPr>
          <w:tcW w:w="3192" w:type="dxa"/>
          <w:shd w:val="clear" w:color="auto" w:fill="auto"/>
          <w:vAlign w:val="bottom"/>
        </w:tcPr>
        <w:p w:rsidR="006A541F" w:rsidRPr="00B9358C" w:rsidRDefault="006A541F" w:rsidP="006A541F">
          <w:pPr>
            <w:pStyle w:val="Footer"/>
            <w:jc w:val="right"/>
            <w:rPr>
              <w:b/>
              <w:sz w:val="20"/>
            </w:rPr>
          </w:pPr>
          <w:r w:rsidRPr="00B9358C">
            <w:rPr>
              <w:b/>
              <w:sz w:val="20"/>
            </w:rPr>
            <w:t xml:space="preserve">© </w:t>
          </w:r>
          <w:r w:rsidR="00B4233E">
            <w:rPr>
              <w:b/>
              <w:sz w:val="20"/>
            </w:rPr>
            <w:t>2021 Fannie</w:t>
          </w:r>
          <w:r>
            <w:rPr>
              <w:b/>
              <w:sz w:val="20"/>
            </w:rPr>
            <w:t xml:space="preserve"> Mae</w:t>
          </w:r>
        </w:p>
      </w:tc>
    </w:tr>
  </w:tbl>
  <w:p w:rsidR="006A541F" w:rsidRPr="006A0303" w:rsidRDefault="006A541F" w:rsidP="00354E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right" w:pos="9360"/>
      </w:tabs>
      <w:suppressAutoHyphens/>
      <w:rPr>
        <w:rStyle w:val="AutoList32"/>
        <w:spacing w:val="-2"/>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41F" w:rsidRDefault="006A541F" w:rsidP="006A541F">
    <w:pPr>
      <w:rPr>
        <w:sz w:val="20"/>
      </w:rPr>
    </w:pPr>
  </w:p>
  <w:tbl>
    <w:tblPr>
      <w:tblW w:w="9690" w:type="dxa"/>
      <w:tblInd w:w="-90" w:type="dxa"/>
      <w:tblLook w:val="01E0" w:firstRow="1" w:lastRow="1" w:firstColumn="1" w:lastColumn="1" w:noHBand="0" w:noVBand="0"/>
    </w:tblPr>
    <w:tblGrid>
      <w:gridCol w:w="4038"/>
      <w:gridCol w:w="2460"/>
      <w:gridCol w:w="3192"/>
    </w:tblGrid>
    <w:tr w:rsidR="00070A40" w:rsidTr="006A541F">
      <w:tc>
        <w:tcPr>
          <w:tcW w:w="4038" w:type="dxa"/>
          <w:shd w:val="clear" w:color="auto" w:fill="auto"/>
          <w:vAlign w:val="bottom"/>
        </w:tcPr>
        <w:p w:rsidR="00070A40" w:rsidRPr="00B9358C" w:rsidRDefault="00070A40" w:rsidP="003441DE">
          <w:pPr>
            <w:pStyle w:val="Footer"/>
            <w:rPr>
              <w:b/>
              <w:sz w:val="20"/>
            </w:rPr>
          </w:pPr>
          <w:r w:rsidRPr="00070A40">
            <w:rPr>
              <w:b/>
              <w:sz w:val="20"/>
            </w:rPr>
            <w:t xml:space="preserve">________ Amendment to Multifamily Loan and Security Agreement </w:t>
          </w:r>
          <w:r>
            <w:rPr>
              <w:b/>
              <w:sz w:val="20"/>
            </w:rPr>
            <w:t>(</w:t>
          </w:r>
          <w:r w:rsidR="003441DE">
            <w:rPr>
              <w:b/>
              <w:sz w:val="20"/>
            </w:rPr>
            <w:t>Restoration Reserve</w:t>
          </w:r>
          <w:r>
            <w:rPr>
              <w:b/>
              <w:sz w:val="20"/>
            </w:rPr>
            <w:t>)</w:t>
          </w:r>
        </w:p>
      </w:tc>
      <w:tc>
        <w:tcPr>
          <w:tcW w:w="2460" w:type="dxa"/>
          <w:shd w:val="clear" w:color="auto" w:fill="auto"/>
          <w:vAlign w:val="bottom"/>
        </w:tcPr>
        <w:p w:rsidR="00070A40" w:rsidRPr="00B9358C" w:rsidRDefault="00070A40" w:rsidP="00070A40">
          <w:pPr>
            <w:pStyle w:val="Footer"/>
            <w:jc w:val="center"/>
            <w:rPr>
              <w:b/>
              <w:sz w:val="20"/>
            </w:rPr>
          </w:pPr>
          <w:r w:rsidRPr="00B9358C">
            <w:rPr>
              <w:b/>
              <w:sz w:val="20"/>
            </w:rPr>
            <w:t xml:space="preserve">Form </w:t>
          </w:r>
          <w:r>
            <w:rPr>
              <w:b/>
              <w:sz w:val="20"/>
            </w:rPr>
            <w:t>6615</w:t>
          </w:r>
        </w:p>
      </w:tc>
      <w:tc>
        <w:tcPr>
          <w:tcW w:w="3192" w:type="dxa"/>
          <w:shd w:val="clear" w:color="auto" w:fill="auto"/>
          <w:vAlign w:val="bottom"/>
        </w:tcPr>
        <w:p w:rsidR="00070A40" w:rsidRPr="00B9358C" w:rsidRDefault="00070A40" w:rsidP="00070A40">
          <w:pPr>
            <w:pStyle w:val="Footer"/>
            <w:jc w:val="right"/>
            <w:rPr>
              <w:b/>
              <w:sz w:val="20"/>
            </w:rPr>
          </w:pPr>
          <w:r w:rsidRPr="00B9358C">
            <w:rPr>
              <w:b/>
              <w:sz w:val="20"/>
            </w:rPr>
            <w:t xml:space="preserve">Page </w:t>
          </w:r>
          <w:r w:rsidRPr="00B9358C">
            <w:rPr>
              <w:rStyle w:val="PageNumber"/>
              <w:b/>
              <w:sz w:val="20"/>
            </w:rPr>
            <w:fldChar w:fldCharType="begin"/>
          </w:r>
          <w:r w:rsidRPr="00B9358C">
            <w:rPr>
              <w:rStyle w:val="PageNumber"/>
              <w:b/>
              <w:sz w:val="20"/>
            </w:rPr>
            <w:instrText xml:space="preserve"> PAGE </w:instrText>
          </w:r>
          <w:r w:rsidRPr="00B9358C">
            <w:rPr>
              <w:rStyle w:val="PageNumber"/>
              <w:b/>
              <w:sz w:val="20"/>
            </w:rPr>
            <w:fldChar w:fldCharType="separate"/>
          </w:r>
          <w:r w:rsidR="00120A33">
            <w:rPr>
              <w:rStyle w:val="PageNumber"/>
              <w:b/>
              <w:noProof/>
              <w:sz w:val="20"/>
            </w:rPr>
            <w:t>1</w:t>
          </w:r>
          <w:r w:rsidRPr="00B9358C">
            <w:rPr>
              <w:rStyle w:val="PageNumber"/>
              <w:b/>
              <w:sz w:val="20"/>
            </w:rPr>
            <w:fldChar w:fldCharType="end"/>
          </w:r>
        </w:p>
      </w:tc>
    </w:tr>
    <w:tr w:rsidR="006A541F" w:rsidTr="006A541F">
      <w:tc>
        <w:tcPr>
          <w:tcW w:w="4038" w:type="dxa"/>
          <w:shd w:val="clear" w:color="auto" w:fill="auto"/>
          <w:vAlign w:val="bottom"/>
        </w:tcPr>
        <w:p w:rsidR="006A541F" w:rsidRPr="00B9358C" w:rsidRDefault="006A541F" w:rsidP="006A541F">
          <w:pPr>
            <w:pStyle w:val="Footer"/>
            <w:rPr>
              <w:b/>
              <w:sz w:val="20"/>
            </w:rPr>
          </w:pPr>
          <w:r w:rsidRPr="00B9358C">
            <w:rPr>
              <w:b/>
              <w:sz w:val="20"/>
            </w:rPr>
            <w:t>Fannie Mae</w:t>
          </w:r>
        </w:p>
      </w:tc>
      <w:tc>
        <w:tcPr>
          <w:tcW w:w="2460" w:type="dxa"/>
          <w:shd w:val="clear" w:color="auto" w:fill="auto"/>
          <w:vAlign w:val="bottom"/>
        </w:tcPr>
        <w:p w:rsidR="006A541F" w:rsidRPr="00B9358C" w:rsidRDefault="0045344C" w:rsidP="006A541F">
          <w:pPr>
            <w:pStyle w:val="Footer"/>
            <w:jc w:val="center"/>
            <w:rPr>
              <w:b/>
              <w:sz w:val="20"/>
            </w:rPr>
          </w:pPr>
          <w:r>
            <w:rPr>
              <w:b/>
              <w:sz w:val="20"/>
            </w:rPr>
            <w:t>03-21</w:t>
          </w:r>
        </w:p>
      </w:tc>
      <w:tc>
        <w:tcPr>
          <w:tcW w:w="3192" w:type="dxa"/>
          <w:shd w:val="clear" w:color="auto" w:fill="auto"/>
          <w:vAlign w:val="bottom"/>
        </w:tcPr>
        <w:p w:rsidR="006A541F" w:rsidRPr="00B9358C" w:rsidRDefault="006A541F" w:rsidP="006A541F">
          <w:pPr>
            <w:pStyle w:val="Footer"/>
            <w:jc w:val="right"/>
            <w:rPr>
              <w:b/>
              <w:sz w:val="20"/>
            </w:rPr>
          </w:pPr>
          <w:r w:rsidRPr="00B9358C">
            <w:rPr>
              <w:b/>
              <w:sz w:val="20"/>
            </w:rPr>
            <w:t xml:space="preserve">© </w:t>
          </w:r>
          <w:r w:rsidR="00B4233E">
            <w:rPr>
              <w:b/>
              <w:sz w:val="20"/>
            </w:rPr>
            <w:t>2021 Fannie</w:t>
          </w:r>
          <w:r>
            <w:rPr>
              <w:b/>
              <w:sz w:val="20"/>
            </w:rPr>
            <w:t xml:space="preserve"> Mae</w:t>
          </w:r>
        </w:p>
      </w:tc>
    </w:tr>
  </w:tbl>
  <w:p w:rsidR="006A541F" w:rsidRDefault="006A541F" w:rsidP="00302E97">
    <w:pPr>
      <w:pStyle w:val="DocID"/>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0" w:type="dxa"/>
      <w:tblInd w:w="-90" w:type="dxa"/>
      <w:tblLook w:val="01E0" w:firstRow="1" w:lastRow="1" w:firstColumn="1" w:lastColumn="1" w:noHBand="0" w:noVBand="0"/>
    </w:tblPr>
    <w:tblGrid>
      <w:gridCol w:w="4038"/>
      <w:gridCol w:w="2460"/>
      <w:gridCol w:w="3192"/>
    </w:tblGrid>
    <w:tr w:rsidR="006A541F" w:rsidTr="006A541F">
      <w:tc>
        <w:tcPr>
          <w:tcW w:w="4038" w:type="dxa"/>
          <w:shd w:val="clear" w:color="auto" w:fill="auto"/>
          <w:vAlign w:val="bottom"/>
        </w:tcPr>
        <w:p w:rsidR="006A541F" w:rsidRPr="00B9358C" w:rsidRDefault="006A541F" w:rsidP="006A541F">
          <w:pPr>
            <w:pStyle w:val="Footer"/>
            <w:rPr>
              <w:b/>
              <w:sz w:val="20"/>
            </w:rPr>
          </w:pPr>
          <w:r w:rsidRPr="00B9358C">
            <w:rPr>
              <w:b/>
              <w:sz w:val="20"/>
            </w:rPr>
            <w:t>Insurance Loss Proceeds Collateral Agreement</w:t>
          </w:r>
        </w:p>
      </w:tc>
      <w:tc>
        <w:tcPr>
          <w:tcW w:w="2460" w:type="dxa"/>
          <w:shd w:val="clear" w:color="auto" w:fill="auto"/>
          <w:vAlign w:val="bottom"/>
        </w:tcPr>
        <w:p w:rsidR="006A541F" w:rsidRPr="00B9358C" w:rsidRDefault="006A541F" w:rsidP="006A541F">
          <w:pPr>
            <w:pStyle w:val="Footer"/>
            <w:jc w:val="center"/>
            <w:rPr>
              <w:b/>
              <w:sz w:val="20"/>
            </w:rPr>
          </w:pPr>
          <w:r w:rsidRPr="00B9358C">
            <w:rPr>
              <w:b/>
              <w:sz w:val="20"/>
            </w:rPr>
            <w:t xml:space="preserve">Form </w:t>
          </w:r>
          <w:r>
            <w:rPr>
              <w:b/>
              <w:sz w:val="20"/>
            </w:rPr>
            <w:t>6615</w:t>
          </w:r>
        </w:p>
      </w:tc>
      <w:tc>
        <w:tcPr>
          <w:tcW w:w="3192" w:type="dxa"/>
          <w:shd w:val="clear" w:color="auto" w:fill="auto"/>
          <w:vAlign w:val="bottom"/>
        </w:tcPr>
        <w:p w:rsidR="006A541F" w:rsidRPr="00B9358C" w:rsidRDefault="006A541F" w:rsidP="00354EB3">
          <w:pPr>
            <w:pStyle w:val="Footer"/>
            <w:jc w:val="right"/>
            <w:rPr>
              <w:b/>
              <w:sz w:val="20"/>
            </w:rPr>
          </w:pPr>
          <w:r w:rsidRPr="00B9358C">
            <w:rPr>
              <w:b/>
              <w:sz w:val="20"/>
            </w:rPr>
            <w:t xml:space="preserve">Page </w:t>
          </w:r>
          <w:r>
            <w:rPr>
              <w:b/>
              <w:sz w:val="20"/>
            </w:rPr>
            <w:t>S-</w:t>
          </w:r>
          <w:r w:rsidRPr="00B9358C">
            <w:rPr>
              <w:rStyle w:val="PageNumber"/>
              <w:b/>
              <w:sz w:val="20"/>
            </w:rPr>
            <w:fldChar w:fldCharType="begin"/>
          </w:r>
          <w:r w:rsidRPr="00B9358C">
            <w:rPr>
              <w:rStyle w:val="PageNumber"/>
              <w:b/>
              <w:sz w:val="20"/>
            </w:rPr>
            <w:instrText xml:space="preserve"> PAGE </w:instrText>
          </w:r>
          <w:r w:rsidRPr="00B9358C">
            <w:rPr>
              <w:rStyle w:val="PageNumber"/>
              <w:b/>
              <w:sz w:val="20"/>
            </w:rPr>
            <w:fldChar w:fldCharType="separate"/>
          </w:r>
          <w:r w:rsidR="00070A40">
            <w:rPr>
              <w:rStyle w:val="PageNumber"/>
              <w:b/>
              <w:noProof/>
              <w:sz w:val="20"/>
            </w:rPr>
            <w:t>2</w:t>
          </w:r>
          <w:r w:rsidRPr="00B9358C">
            <w:rPr>
              <w:rStyle w:val="PageNumber"/>
              <w:b/>
              <w:sz w:val="20"/>
            </w:rPr>
            <w:fldChar w:fldCharType="end"/>
          </w:r>
        </w:p>
      </w:tc>
    </w:tr>
    <w:tr w:rsidR="006A541F" w:rsidTr="006A541F">
      <w:tc>
        <w:tcPr>
          <w:tcW w:w="4038" w:type="dxa"/>
          <w:shd w:val="clear" w:color="auto" w:fill="auto"/>
          <w:vAlign w:val="bottom"/>
        </w:tcPr>
        <w:p w:rsidR="006A541F" w:rsidRPr="00B9358C" w:rsidRDefault="006A541F" w:rsidP="006A541F">
          <w:pPr>
            <w:pStyle w:val="Footer"/>
            <w:rPr>
              <w:b/>
              <w:sz w:val="20"/>
            </w:rPr>
          </w:pPr>
          <w:r w:rsidRPr="00B9358C">
            <w:rPr>
              <w:b/>
              <w:sz w:val="20"/>
            </w:rPr>
            <w:t>Fannie Mae</w:t>
          </w:r>
        </w:p>
      </w:tc>
      <w:tc>
        <w:tcPr>
          <w:tcW w:w="2460" w:type="dxa"/>
          <w:shd w:val="clear" w:color="auto" w:fill="auto"/>
          <w:vAlign w:val="bottom"/>
        </w:tcPr>
        <w:p w:rsidR="006A541F" w:rsidRPr="00B9358C" w:rsidRDefault="006A541F" w:rsidP="006A541F">
          <w:pPr>
            <w:pStyle w:val="Footer"/>
            <w:jc w:val="center"/>
            <w:rPr>
              <w:b/>
              <w:sz w:val="20"/>
            </w:rPr>
          </w:pPr>
          <w:r>
            <w:rPr>
              <w:b/>
              <w:sz w:val="20"/>
            </w:rPr>
            <w:t>__-18</w:t>
          </w:r>
        </w:p>
      </w:tc>
      <w:tc>
        <w:tcPr>
          <w:tcW w:w="3192" w:type="dxa"/>
          <w:shd w:val="clear" w:color="auto" w:fill="auto"/>
          <w:vAlign w:val="bottom"/>
        </w:tcPr>
        <w:p w:rsidR="006A541F" w:rsidRPr="00B9358C" w:rsidRDefault="006A541F" w:rsidP="006A541F">
          <w:pPr>
            <w:pStyle w:val="Footer"/>
            <w:jc w:val="right"/>
            <w:rPr>
              <w:b/>
              <w:sz w:val="20"/>
            </w:rPr>
          </w:pPr>
          <w:r w:rsidRPr="00B9358C">
            <w:rPr>
              <w:b/>
              <w:sz w:val="20"/>
            </w:rPr>
            <w:t xml:space="preserve">© </w:t>
          </w:r>
          <w:r w:rsidR="00B4233E">
            <w:rPr>
              <w:b/>
              <w:sz w:val="20"/>
            </w:rPr>
            <w:t>2021 Fannie</w:t>
          </w:r>
          <w:r>
            <w:rPr>
              <w:b/>
              <w:sz w:val="20"/>
            </w:rPr>
            <w:t xml:space="preserve"> Mae</w:t>
          </w:r>
        </w:p>
      </w:tc>
    </w:tr>
  </w:tbl>
  <w:p w:rsidR="006A541F" w:rsidRPr="006A0303" w:rsidRDefault="006A541F" w:rsidP="00354E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right" w:pos="9360"/>
      </w:tabs>
      <w:suppressAutoHyphens/>
      <w:rPr>
        <w:rStyle w:val="AutoList32"/>
        <w:spacing w:val="-2"/>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41F" w:rsidRDefault="006A541F" w:rsidP="006A541F">
    <w:pPr>
      <w:rPr>
        <w:sz w:val="20"/>
      </w:rPr>
    </w:pPr>
  </w:p>
  <w:tbl>
    <w:tblPr>
      <w:tblW w:w="9690" w:type="dxa"/>
      <w:tblInd w:w="-90" w:type="dxa"/>
      <w:tblLook w:val="01E0" w:firstRow="1" w:lastRow="1" w:firstColumn="1" w:lastColumn="1" w:noHBand="0" w:noVBand="0"/>
    </w:tblPr>
    <w:tblGrid>
      <w:gridCol w:w="4038"/>
      <w:gridCol w:w="2460"/>
      <w:gridCol w:w="3192"/>
    </w:tblGrid>
    <w:tr w:rsidR="003441DE" w:rsidTr="006A541F">
      <w:tc>
        <w:tcPr>
          <w:tcW w:w="4038" w:type="dxa"/>
          <w:shd w:val="clear" w:color="auto" w:fill="auto"/>
          <w:vAlign w:val="bottom"/>
        </w:tcPr>
        <w:p w:rsidR="003441DE" w:rsidRPr="00B9358C" w:rsidRDefault="003441DE" w:rsidP="003441DE">
          <w:pPr>
            <w:pStyle w:val="Footer"/>
            <w:rPr>
              <w:b/>
              <w:sz w:val="20"/>
            </w:rPr>
          </w:pPr>
          <w:r w:rsidRPr="00070A40">
            <w:rPr>
              <w:b/>
              <w:sz w:val="20"/>
            </w:rPr>
            <w:t xml:space="preserve">________ Amendment to Multifamily Loan and Security Agreement </w:t>
          </w:r>
          <w:r>
            <w:rPr>
              <w:b/>
              <w:sz w:val="20"/>
            </w:rPr>
            <w:t>(Restoration Reserve)</w:t>
          </w:r>
        </w:p>
      </w:tc>
      <w:tc>
        <w:tcPr>
          <w:tcW w:w="2460" w:type="dxa"/>
          <w:shd w:val="clear" w:color="auto" w:fill="auto"/>
          <w:vAlign w:val="bottom"/>
        </w:tcPr>
        <w:p w:rsidR="003441DE" w:rsidRPr="00B9358C" w:rsidRDefault="003441DE" w:rsidP="003441DE">
          <w:pPr>
            <w:pStyle w:val="Footer"/>
            <w:jc w:val="center"/>
            <w:rPr>
              <w:b/>
              <w:sz w:val="20"/>
            </w:rPr>
          </w:pPr>
          <w:r w:rsidRPr="00B9358C">
            <w:rPr>
              <w:b/>
              <w:sz w:val="20"/>
            </w:rPr>
            <w:t xml:space="preserve">Form </w:t>
          </w:r>
          <w:r>
            <w:rPr>
              <w:b/>
              <w:sz w:val="20"/>
            </w:rPr>
            <w:t>6615</w:t>
          </w:r>
        </w:p>
      </w:tc>
      <w:tc>
        <w:tcPr>
          <w:tcW w:w="3192" w:type="dxa"/>
          <w:shd w:val="clear" w:color="auto" w:fill="auto"/>
          <w:vAlign w:val="bottom"/>
        </w:tcPr>
        <w:p w:rsidR="003441DE" w:rsidRPr="00B9358C" w:rsidRDefault="003441DE" w:rsidP="003441DE">
          <w:pPr>
            <w:pStyle w:val="Footer"/>
            <w:jc w:val="right"/>
            <w:rPr>
              <w:b/>
              <w:sz w:val="20"/>
            </w:rPr>
          </w:pPr>
          <w:r w:rsidRPr="00B9358C">
            <w:rPr>
              <w:b/>
              <w:sz w:val="20"/>
            </w:rPr>
            <w:t xml:space="preserve">Page </w:t>
          </w:r>
          <w:r>
            <w:rPr>
              <w:b/>
              <w:sz w:val="20"/>
            </w:rPr>
            <w:t>S-</w:t>
          </w:r>
          <w:r w:rsidRPr="00B9358C">
            <w:rPr>
              <w:rStyle w:val="PageNumber"/>
              <w:b/>
              <w:sz w:val="20"/>
            </w:rPr>
            <w:fldChar w:fldCharType="begin"/>
          </w:r>
          <w:r w:rsidRPr="00B9358C">
            <w:rPr>
              <w:rStyle w:val="PageNumber"/>
              <w:b/>
              <w:sz w:val="20"/>
            </w:rPr>
            <w:instrText xml:space="preserve"> PAGE </w:instrText>
          </w:r>
          <w:r w:rsidRPr="00B9358C">
            <w:rPr>
              <w:rStyle w:val="PageNumber"/>
              <w:b/>
              <w:sz w:val="20"/>
            </w:rPr>
            <w:fldChar w:fldCharType="separate"/>
          </w:r>
          <w:r w:rsidR="00120A33">
            <w:rPr>
              <w:rStyle w:val="PageNumber"/>
              <w:b/>
              <w:noProof/>
              <w:sz w:val="20"/>
            </w:rPr>
            <w:t>1</w:t>
          </w:r>
          <w:r w:rsidRPr="00B9358C">
            <w:rPr>
              <w:rStyle w:val="PageNumber"/>
              <w:b/>
              <w:sz w:val="20"/>
            </w:rPr>
            <w:fldChar w:fldCharType="end"/>
          </w:r>
        </w:p>
      </w:tc>
    </w:tr>
    <w:tr w:rsidR="006A541F" w:rsidTr="006A541F">
      <w:tc>
        <w:tcPr>
          <w:tcW w:w="4038" w:type="dxa"/>
          <w:shd w:val="clear" w:color="auto" w:fill="auto"/>
          <w:vAlign w:val="bottom"/>
        </w:tcPr>
        <w:p w:rsidR="006A541F" w:rsidRPr="00B9358C" w:rsidRDefault="006A541F" w:rsidP="006A541F">
          <w:pPr>
            <w:pStyle w:val="Footer"/>
            <w:rPr>
              <w:b/>
              <w:sz w:val="20"/>
            </w:rPr>
          </w:pPr>
          <w:r w:rsidRPr="00B9358C">
            <w:rPr>
              <w:b/>
              <w:sz w:val="20"/>
            </w:rPr>
            <w:t>Fannie Mae</w:t>
          </w:r>
        </w:p>
      </w:tc>
      <w:tc>
        <w:tcPr>
          <w:tcW w:w="2460" w:type="dxa"/>
          <w:shd w:val="clear" w:color="auto" w:fill="auto"/>
          <w:vAlign w:val="bottom"/>
        </w:tcPr>
        <w:p w:rsidR="006A541F" w:rsidRPr="00B9358C" w:rsidRDefault="0045344C" w:rsidP="006A541F">
          <w:pPr>
            <w:pStyle w:val="Footer"/>
            <w:jc w:val="center"/>
            <w:rPr>
              <w:b/>
              <w:sz w:val="20"/>
            </w:rPr>
          </w:pPr>
          <w:r>
            <w:rPr>
              <w:b/>
              <w:sz w:val="20"/>
            </w:rPr>
            <w:t>03-21</w:t>
          </w:r>
        </w:p>
      </w:tc>
      <w:tc>
        <w:tcPr>
          <w:tcW w:w="3192" w:type="dxa"/>
          <w:shd w:val="clear" w:color="auto" w:fill="auto"/>
          <w:vAlign w:val="bottom"/>
        </w:tcPr>
        <w:p w:rsidR="006A541F" w:rsidRPr="00B9358C" w:rsidRDefault="006A541F" w:rsidP="006A541F">
          <w:pPr>
            <w:pStyle w:val="Footer"/>
            <w:jc w:val="right"/>
            <w:rPr>
              <w:b/>
              <w:sz w:val="20"/>
            </w:rPr>
          </w:pPr>
          <w:r w:rsidRPr="00B9358C">
            <w:rPr>
              <w:b/>
              <w:sz w:val="20"/>
            </w:rPr>
            <w:t xml:space="preserve">© </w:t>
          </w:r>
          <w:r w:rsidR="00B4233E">
            <w:rPr>
              <w:b/>
              <w:sz w:val="20"/>
            </w:rPr>
            <w:t>2021 Fannie</w:t>
          </w:r>
          <w:r>
            <w:rPr>
              <w:b/>
              <w:sz w:val="20"/>
            </w:rPr>
            <w:t xml:space="preserve"> Mae</w:t>
          </w:r>
        </w:p>
      </w:tc>
    </w:tr>
  </w:tbl>
  <w:p w:rsidR="006A541F" w:rsidRDefault="006A541F" w:rsidP="00302E97">
    <w:pPr>
      <w:pStyle w:val="DocID"/>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0CA" w:rsidRDefault="004660CA">
      <w:r>
        <w:separator/>
      </w:r>
    </w:p>
  </w:footnote>
  <w:footnote w:type="continuationSeparator" w:id="0">
    <w:p w:rsidR="004660CA" w:rsidRDefault="0046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3AB" w:rsidRDefault="00BD03AB" w:rsidP="00BD03AB">
    <w:pPr>
      <w:pStyle w:val="Header"/>
      <w:spacing w:after="240"/>
      <w:jc w:val="center"/>
      <w:rPr>
        <w:b/>
        <w:caps/>
      </w:rPr>
    </w:pPr>
    <w:r w:rsidRPr="00EA4E5A">
      <w:rPr>
        <w:b/>
        <w:caps/>
      </w:rPr>
      <w:t xml:space="preserve">[To be used with the </w:t>
    </w:r>
    <w:r>
      <w:rPr>
        <w:b/>
        <w:caps/>
      </w:rPr>
      <w:t xml:space="preserve">6000 </w:t>
    </w:r>
    <w:r w:rsidRPr="00C2591A">
      <w:rPr>
        <w:b/>
        <w:caps/>
      </w:rPr>
      <w:t>SERIES LOAN DOCUMENTS</w:t>
    </w:r>
    <w:r w:rsidRPr="00EA4E5A">
      <w:rPr>
        <w:b/>
        <w:caps/>
      </w:rPr>
      <w:t>.</w:t>
    </w:r>
    <w:r>
      <w:rPr>
        <w:b/>
        <w:caps/>
      </w:rPr>
      <w:t>]</w:t>
    </w:r>
  </w:p>
  <w:p w:rsidR="00BD03AB" w:rsidRDefault="00BD0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41F" w:rsidRDefault="006A5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55159"/>
    <w:multiLevelType w:val="multilevel"/>
    <w:tmpl w:val="545A8FA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5AB47E59"/>
    <w:multiLevelType w:val="multilevel"/>
    <w:tmpl w:val="70561302"/>
    <w:lvl w:ilvl="0">
      <w:start w:val="1"/>
      <w:numFmt w:val="decimal"/>
      <w:lvlText w:val="%1."/>
      <w:lvlJc w:val="left"/>
      <w:pPr>
        <w:ind w:left="0" w:firstLine="720"/>
      </w:pPr>
      <w:rPr>
        <w:rFonts w:ascii="Times New Roman Bold" w:hAnsi="Times New Roman Bold" w:cs="Times New Roman" w:hint="default"/>
        <w:b/>
        <w:i w:val="0"/>
        <w:sz w:val="24"/>
        <w:szCs w:val="24"/>
      </w:rPr>
    </w:lvl>
    <w:lvl w:ilvl="1">
      <w:start w:val="1"/>
      <w:numFmt w:val="lowerLetter"/>
      <w:lvlText w:val="(%2)"/>
      <w:lvlJc w:val="left"/>
      <w:pPr>
        <w:ind w:left="0" w:firstLine="720"/>
      </w:pPr>
      <w:rPr>
        <w:rFonts w:ascii="Times New Roman TUR" w:hAnsi="Times New Roman TUR" w:cs="Times New Roman" w:hint="default"/>
        <w:b/>
        <w:i w:val="0"/>
        <w:sz w:val="24"/>
        <w:szCs w:val="24"/>
        <w:u w:val="none"/>
      </w:rPr>
    </w:lvl>
    <w:lvl w:ilvl="2">
      <w:start w:val="1"/>
      <w:numFmt w:val="decimal"/>
      <w:lvlText w:val="(%3)"/>
      <w:lvlJc w:val="left"/>
      <w:pPr>
        <w:ind w:left="720" w:firstLine="720"/>
      </w:pPr>
      <w:rPr>
        <w:rFonts w:ascii="Times New Roman TUR" w:hAnsi="Times New Roman TUR" w:cs="Times New Roman" w:hint="default"/>
        <w:b w:val="0"/>
        <w:i w:val="0"/>
        <w:sz w:val="24"/>
        <w:szCs w:val="24"/>
      </w:rPr>
    </w:lvl>
    <w:lvl w:ilvl="3">
      <w:start w:val="1"/>
      <w:numFmt w:val="lowerRoman"/>
      <w:lvlText w:val="(%4)"/>
      <w:lvlJc w:val="left"/>
      <w:pPr>
        <w:ind w:left="1440" w:firstLine="720"/>
      </w:pPr>
      <w:rPr>
        <w:rFonts w:cs="Times New Roman" w:hint="default"/>
        <w:b w:val="0"/>
        <w:sz w:val="24"/>
        <w:szCs w:val="24"/>
      </w:rPr>
    </w:lvl>
    <w:lvl w:ilvl="4">
      <w:start w:val="1"/>
      <w:numFmt w:val="decimal"/>
      <w:lvlText w:val="(%5)"/>
      <w:lvlJc w:val="left"/>
      <w:pPr>
        <w:tabs>
          <w:tab w:val="num" w:pos="2880"/>
        </w:tabs>
        <w:ind w:left="2160" w:firstLine="720"/>
      </w:pPr>
      <w:rPr>
        <w:rFonts w:ascii="Times New Roman" w:hAnsi="Times New Roman" w:cs="Times New Roman" w:hint="default"/>
        <w:b w:val="0"/>
        <w:i w:val="0"/>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 w15:restartNumberingAfterBreak="0">
    <w:nsid w:val="67E2191D"/>
    <w:multiLevelType w:val="multilevel"/>
    <w:tmpl w:val="42D8C2B8"/>
    <w:lvl w:ilvl="0">
      <w:start w:val="1"/>
      <w:numFmt w:val="decimal"/>
      <w:pStyle w:val="Heading1"/>
      <w:lvlText w:val="Section %1."/>
      <w:lvlJc w:val="left"/>
      <w:pPr>
        <w:ind w:left="0" w:firstLine="720"/>
      </w:pPr>
      <w:rPr>
        <w:rFonts w:ascii="Times New Roman Bold" w:hAnsi="Times New Roman Bold" w:cs="Times New Roman" w:hint="default"/>
        <w:b/>
        <w:i w:val="0"/>
        <w:sz w:val="24"/>
        <w:szCs w:val="24"/>
      </w:rPr>
    </w:lvl>
    <w:lvl w:ilvl="1">
      <w:start w:val="1"/>
      <w:numFmt w:val="lowerLetter"/>
      <w:pStyle w:val="Heading2"/>
      <w:lvlText w:val="(%2)"/>
      <w:lvlJc w:val="left"/>
      <w:pPr>
        <w:ind w:left="0" w:firstLine="720"/>
      </w:pPr>
      <w:rPr>
        <w:rFonts w:ascii="Times New Roman TUR" w:hAnsi="Times New Roman TUR" w:cs="Times New Roman" w:hint="default"/>
        <w:b w:val="0"/>
        <w:i w:val="0"/>
        <w:sz w:val="24"/>
        <w:szCs w:val="24"/>
        <w:u w:val="none"/>
      </w:rPr>
    </w:lvl>
    <w:lvl w:ilvl="2">
      <w:start w:val="1"/>
      <w:numFmt w:val="decimal"/>
      <w:pStyle w:val="Heading3"/>
      <w:lvlText w:val="(%3)"/>
      <w:lvlJc w:val="left"/>
      <w:pPr>
        <w:ind w:left="720" w:firstLine="720"/>
      </w:pPr>
      <w:rPr>
        <w:rFonts w:ascii="Times New Roman TUR" w:hAnsi="Times New Roman TUR" w:cs="Times New Roman" w:hint="default"/>
        <w:b w:val="0"/>
        <w:i w:val="0"/>
        <w:sz w:val="24"/>
        <w:szCs w:val="24"/>
      </w:rPr>
    </w:lvl>
    <w:lvl w:ilvl="3">
      <w:start w:val="1"/>
      <w:numFmt w:val="lowerRoman"/>
      <w:pStyle w:val="Heading4"/>
      <w:lvlText w:val="(%4)"/>
      <w:lvlJc w:val="left"/>
      <w:pPr>
        <w:ind w:left="1440" w:firstLine="720"/>
      </w:pPr>
      <w:rPr>
        <w:rFonts w:cs="Times New Roman" w:hint="default"/>
        <w:b w:val="0"/>
        <w:sz w:val="24"/>
        <w:szCs w:val="24"/>
      </w:rPr>
    </w:lvl>
    <w:lvl w:ilvl="4">
      <w:start w:val="1"/>
      <w:numFmt w:val="decimal"/>
      <w:lvlText w:val="(%5)"/>
      <w:lvlJc w:val="left"/>
      <w:pPr>
        <w:tabs>
          <w:tab w:val="num" w:pos="2880"/>
        </w:tabs>
        <w:ind w:left="2160" w:firstLine="720"/>
      </w:pPr>
      <w:rPr>
        <w:rFonts w:ascii="Times New Roman" w:hAnsi="Times New Roman" w:cs="Times New Roman" w:hint="default"/>
        <w:b w:val="0"/>
        <w:i w:val="0"/>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9EA"/>
    <w:rsid w:val="00026DEC"/>
    <w:rsid w:val="00044409"/>
    <w:rsid w:val="0005498A"/>
    <w:rsid w:val="00070A40"/>
    <w:rsid w:val="000B1065"/>
    <w:rsid w:val="0010104D"/>
    <w:rsid w:val="00120A33"/>
    <w:rsid w:val="00135AE7"/>
    <w:rsid w:val="00150EAC"/>
    <w:rsid w:val="00190C4E"/>
    <w:rsid w:val="001B7084"/>
    <w:rsid w:val="001D765F"/>
    <w:rsid w:val="001E47AA"/>
    <w:rsid w:val="001F20A1"/>
    <w:rsid w:val="001F4B36"/>
    <w:rsid w:val="002008EB"/>
    <w:rsid w:val="002058C6"/>
    <w:rsid w:val="002521A8"/>
    <w:rsid w:val="002A5959"/>
    <w:rsid w:val="002D2511"/>
    <w:rsid w:val="002F564C"/>
    <w:rsid w:val="00302E97"/>
    <w:rsid w:val="003441DE"/>
    <w:rsid w:val="00354EB3"/>
    <w:rsid w:val="00355CDB"/>
    <w:rsid w:val="003754D6"/>
    <w:rsid w:val="00393D44"/>
    <w:rsid w:val="003E14DC"/>
    <w:rsid w:val="003F362A"/>
    <w:rsid w:val="003F7226"/>
    <w:rsid w:val="0040696C"/>
    <w:rsid w:val="00406F4E"/>
    <w:rsid w:val="004320B8"/>
    <w:rsid w:val="0045344C"/>
    <w:rsid w:val="004660CA"/>
    <w:rsid w:val="004A0396"/>
    <w:rsid w:val="004A709F"/>
    <w:rsid w:val="004C5E00"/>
    <w:rsid w:val="004D37CC"/>
    <w:rsid w:val="00514DAC"/>
    <w:rsid w:val="005A3A42"/>
    <w:rsid w:val="005E3F21"/>
    <w:rsid w:val="006A541F"/>
    <w:rsid w:val="006D45F1"/>
    <w:rsid w:val="006E708A"/>
    <w:rsid w:val="006F4B9F"/>
    <w:rsid w:val="006F6F4A"/>
    <w:rsid w:val="00700E45"/>
    <w:rsid w:val="0070490C"/>
    <w:rsid w:val="00713031"/>
    <w:rsid w:val="00714F9B"/>
    <w:rsid w:val="00757B4B"/>
    <w:rsid w:val="00793E50"/>
    <w:rsid w:val="007A5BE1"/>
    <w:rsid w:val="007A6EFD"/>
    <w:rsid w:val="0080429C"/>
    <w:rsid w:val="008551B5"/>
    <w:rsid w:val="008A4ED3"/>
    <w:rsid w:val="00911A55"/>
    <w:rsid w:val="00930884"/>
    <w:rsid w:val="009A08B8"/>
    <w:rsid w:val="009A1865"/>
    <w:rsid w:val="009E39CE"/>
    <w:rsid w:val="009F02FB"/>
    <w:rsid w:val="009F3740"/>
    <w:rsid w:val="00A009EA"/>
    <w:rsid w:val="00A04B63"/>
    <w:rsid w:val="00A15E1B"/>
    <w:rsid w:val="00A36FC9"/>
    <w:rsid w:val="00A63429"/>
    <w:rsid w:val="00A74C45"/>
    <w:rsid w:val="00A8223B"/>
    <w:rsid w:val="00AA7CE4"/>
    <w:rsid w:val="00AB7606"/>
    <w:rsid w:val="00AE146D"/>
    <w:rsid w:val="00B3279E"/>
    <w:rsid w:val="00B40EB8"/>
    <w:rsid w:val="00B4233E"/>
    <w:rsid w:val="00B935F6"/>
    <w:rsid w:val="00BB46BD"/>
    <w:rsid w:val="00BB5F37"/>
    <w:rsid w:val="00BD03AB"/>
    <w:rsid w:val="00BE2881"/>
    <w:rsid w:val="00C44243"/>
    <w:rsid w:val="00C555AA"/>
    <w:rsid w:val="00CD507D"/>
    <w:rsid w:val="00CE0DD2"/>
    <w:rsid w:val="00CE614B"/>
    <w:rsid w:val="00D7745A"/>
    <w:rsid w:val="00D94210"/>
    <w:rsid w:val="00DA3D97"/>
    <w:rsid w:val="00DD2704"/>
    <w:rsid w:val="00DD4466"/>
    <w:rsid w:val="00DD6444"/>
    <w:rsid w:val="00E92E0D"/>
    <w:rsid w:val="00EC031F"/>
    <w:rsid w:val="00EC30E8"/>
    <w:rsid w:val="00FE1191"/>
    <w:rsid w:val="00FE25A0"/>
    <w:rsid w:val="00FF6561"/>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279E"/>
    <w:pPr>
      <w:widowControl w:val="0"/>
    </w:pPr>
    <w:rPr>
      <w:snapToGrid w:val="0"/>
      <w:sz w:val="24"/>
    </w:rPr>
  </w:style>
  <w:style w:type="paragraph" w:styleId="Heading1">
    <w:name w:val="heading 1"/>
    <w:basedOn w:val="Normal"/>
    <w:next w:val="Normal"/>
    <w:link w:val="Heading1Char"/>
    <w:qFormat/>
    <w:rsid w:val="001F20A1"/>
    <w:pPr>
      <w:widowControl/>
      <w:numPr>
        <w:numId w:val="1"/>
      </w:numPr>
      <w:suppressAutoHyphens/>
      <w:spacing w:after="240"/>
      <w:jc w:val="both"/>
      <w:outlineLvl w:val="0"/>
    </w:pPr>
    <w:rPr>
      <w:b/>
      <w:szCs w:val="24"/>
      <w:u w:val="single"/>
    </w:rPr>
  </w:style>
  <w:style w:type="paragraph" w:styleId="Heading2">
    <w:name w:val="heading 2"/>
    <w:basedOn w:val="Normal"/>
    <w:next w:val="Normal"/>
    <w:link w:val="Heading2Char"/>
    <w:unhideWhenUsed/>
    <w:qFormat/>
    <w:rsid w:val="00A36FC9"/>
    <w:pPr>
      <w:numPr>
        <w:ilvl w:val="1"/>
        <w:numId w:val="1"/>
      </w:numPr>
      <w:spacing w:after="240"/>
      <w:jc w:val="both"/>
      <w:outlineLvl w:val="1"/>
    </w:pPr>
    <w:rPr>
      <w:rFonts w:eastAsiaTheme="majorEastAsia"/>
      <w:color w:val="000000" w:themeColor="text1"/>
      <w:szCs w:val="24"/>
    </w:rPr>
  </w:style>
  <w:style w:type="paragraph" w:styleId="Heading3">
    <w:name w:val="heading 3"/>
    <w:basedOn w:val="Normal"/>
    <w:next w:val="Normal"/>
    <w:link w:val="Heading3Char"/>
    <w:qFormat/>
    <w:rsid w:val="00713031"/>
    <w:pPr>
      <w:widowControl/>
      <w:numPr>
        <w:ilvl w:val="2"/>
        <w:numId w:val="1"/>
      </w:numPr>
      <w:suppressAutoHyphens/>
      <w:spacing w:after="240"/>
      <w:ind w:right="720"/>
      <w:jc w:val="both"/>
      <w:outlineLvl w:val="2"/>
    </w:pPr>
  </w:style>
  <w:style w:type="paragraph" w:styleId="Heading4">
    <w:name w:val="heading 4"/>
    <w:basedOn w:val="ListParagraph"/>
    <w:next w:val="Normal"/>
    <w:link w:val="Heading4Char"/>
    <w:qFormat/>
    <w:rsid w:val="001F20A1"/>
    <w:pPr>
      <w:widowControl/>
      <w:numPr>
        <w:ilvl w:val="3"/>
        <w:numId w:val="1"/>
      </w:numPr>
      <w:suppressAutoHyphens/>
      <w:autoSpaceDE w:val="0"/>
      <w:autoSpaceDN w:val="0"/>
      <w:adjustRightInd w:val="0"/>
      <w:spacing w:after="240"/>
      <w:contextualSpacing w:val="0"/>
      <w:jc w:val="both"/>
      <w:outlineLvl w:val="3"/>
    </w:pPr>
  </w:style>
  <w:style w:type="paragraph" w:styleId="Heading5">
    <w:name w:val="heading 5"/>
    <w:aliases w:val="h5"/>
    <w:basedOn w:val="Heading2"/>
    <w:next w:val="Normal"/>
    <w:link w:val="Heading5Char"/>
    <w:autoRedefine/>
    <w:qFormat/>
    <w:rsid w:val="002521A8"/>
    <w:pPr>
      <w:numPr>
        <w:ilvl w:val="0"/>
        <w:numId w:val="0"/>
      </w:numPr>
      <w:ind w:firstLine="720"/>
      <w:outlineLvl w:val="4"/>
    </w:pPr>
    <w:rPr>
      <w:b/>
      <w:u w:val="single"/>
    </w:rPr>
  </w:style>
  <w:style w:type="paragraph" w:styleId="Heading6">
    <w:name w:val="heading 6"/>
    <w:basedOn w:val="Heading3"/>
    <w:next w:val="Normal"/>
    <w:link w:val="Heading6Char"/>
    <w:unhideWhenUsed/>
    <w:qFormat/>
    <w:rsid w:val="007A5BE1"/>
    <w:pPr>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utoList31">
    <w:name w:val="AutoList3 1"/>
    <w:basedOn w:val="DefaultParagraphFont"/>
  </w:style>
  <w:style w:type="character" w:customStyle="1" w:styleId="AutoList32">
    <w:name w:val="AutoList3 2"/>
    <w:basedOn w:val="DefaultParagraphFont"/>
    <w:uiPriority w:val="99"/>
  </w:style>
  <w:style w:type="character" w:customStyle="1" w:styleId="AutoList33">
    <w:name w:val="AutoList3 3"/>
    <w:basedOn w:val="DefaultParagraphFont"/>
  </w:style>
  <w:style w:type="character" w:customStyle="1" w:styleId="AutoList34">
    <w:name w:val="AutoList3 4"/>
    <w:basedOn w:val="DefaultParagraphFont"/>
  </w:style>
  <w:style w:type="character" w:customStyle="1" w:styleId="AutoList35">
    <w:name w:val="AutoList3 5"/>
    <w:basedOn w:val="DefaultParagraphFont"/>
  </w:style>
  <w:style w:type="character" w:customStyle="1" w:styleId="AutoList36">
    <w:name w:val="AutoList3 6"/>
    <w:basedOn w:val="DefaultParagraphFont"/>
  </w:style>
  <w:style w:type="character" w:customStyle="1" w:styleId="AutoList37">
    <w:name w:val="AutoList3 7"/>
    <w:basedOn w:val="DefaultParagraphFont"/>
  </w:style>
  <w:style w:type="character" w:customStyle="1" w:styleId="AutoList38">
    <w:name w:val="AutoList3 8"/>
    <w:basedOn w:val="DefaultParagraphFont"/>
  </w:style>
  <w:style w:type="character" w:customStyle="1" w:styleId="AutoList21a">
    <w:name w:val="AutoList2 1a"/>
    <w:basedOn w:val="DefaultParagraphFont"/>
  </w:style>
  <w:style w:type="character" w:customStyle="1" w:styleId="AutoList22a">
    <w:name w:val="AutoList2 2a"/>
    <w:basedOn w:val="DefaultParagraphFont"/>
  </w:style>
  <w:style w:type="character" w:customStyle="1" w:styleId="AutoList23a">
    <w:name w:val="AutoList2 3a"/>
    <w:basedOn w:val="DefaultParagraphFont"/>
  </w:style>
  <w:style w:type="character" w:customStyle="1" w:styleId="AutoList24">
    <w:name w:val="AutoList2 4"/>
    <w:basedOn w:val="DefaultParagraphFont"/>
  </w:style>
  <w:style w:type="character" w:customStyle="1" w:styleId="AutoList25a">
    <w:name w:val="AutoList2 5a"/>
    <w:basedOn w:val="DefaultParagraphFont"/>
  </w:style>
  <w:style w:type="character" w:customStyle="1" w:styleId="AutoList26a">
    <w:name w:val="AutoList2 6a"/>
    <w:basedOn w:val="DefaultParagraphFont"/>
  </w:style>
  <w:style w:type="character" w:customStyle="1" w:styleId="AutoList27a">
    <w:name w:val="AutoList2 7a"/>
    <w:basedOn w:val="DefaultParagraphFont"/>
  </w:style>
  <w:style w:type="character" w:customStyle="1" w:styleId="AutoList28">
    <w:name w:val="AutoList2 8"/>
    <w:basedOn w:val="DefaultParagraphFont"/>
  </w:style>
  <w:style w:type="character" w:customStyle="1" w:styleId="AutoList11">
    <w:name w:val="AutoList1 1"/>
    <w:basedOn w:val="DefaultParagraphFont"/>
  </w:style>
  <w:style w:type="character" w:customStyle="1" w:styleId="AutoList12">
    <w:name w:val="AutoList1 2"/>
    <w:basedOn w:val="DefaultParagraphFont"/>
  </w:style>
  <w:style w:type="character" w:customStyle="1" w:styleId="AutoList13">
    <w:name w:val="AutoList1 3"/>
    <w:basedOn w:val="DefaultParagraphFont"/>
  </w:style>
  <w:style w:type="character" w:customStyle="1" w:styleId="AutoList14a">
    <w:name w:val="AutoList1 4a"/>
    <w:basedOn w:val="DefaultParagraphFont"/>
  </w:style>
  <w:style w:type="character" w:customStyle="1" w:styleId="AutoList15">
    <w:name w:val="AutoList1 5"/>
    <w:basedOn w:val="DefaultParagraphFont"/>
  </w:style>
  <w:style w:type="character" w:customStyle="1" w:styleId="AutoList16">
    <w:name w:val="AutoList1 6"/>
    <w:basedOn w:val="DefaultParagraphFont"/>
  </w:style>
  <w:style w:type="character" w:customStyle="1" w:styleId="AutoList17">
    <w:name w:val="AutoList1 7"/>
    <w:basedOn w:val="DefaultParagraphFont"/>
  </w:style>
  <w:style w:type="character" w:customStyle="1" w:styleId="AutoList18a">
    <w:name w:val="AutoList1 8a"/>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227459"/>
  </w:style>
  <w:style w:type="table" w:styleId="TableGrid">
    <w:name w:val="Table Grid"/>
    <w:basedOn w:val="TableNormal"/>
    <w:rsid w:val="00227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6B97"/>
    <w:rPr>
      <w:rFonts w:ascii="Tahoma" w:hAnsi="Tahoma" w:cs="Tahoma"/>
      <w:sz w:val="16"/>
      <w:szCs w:val="16"/>
    </w:rPr>
  </w:style>
  <w:style w:type="character" w:customStyle="1" w:styleId="FooterChar">
    <w:name w:val="Footer Char"/>
    <w:link w:val="Footer"/>
    <w:rsid w:val="001C4F19"/>
    <w:rPr>
      <w:snapToGrid w:val="0"/>
      <w:sz w:val="24"/>
    </w:rPr>
  </w:style>
  <w:style w:type="paragraph" w:styleId="ListParagraph">
    <w:name w:val="List Paragraph"/>
    <w:basedOn w:val="Normal"/>
    <w:uiPriority w:val="34"/>
    <w:qFormat/>
    <w:rsid w:val="007F2431"/>
    <w:pPr>
      <w:ind w:left="720"/>
      <w:contextualSpacing/>
    </w:pPr>
  </w:style>
  <w:style w:type="paragraph" w:customStyle="1" w:styleId="DocID">
    <w:name w:val="DocID"/>
    <w:basedOn w:val="Footer"/>
    <w:next w:val="Footer"/>
    <w:link w:val="DocIDChar"/>
    <w:rsid w:val="00316B6C"/>
    <w:pPr>
      <w:widowControl/>
      <w:tabs>
        <w:tab w:val="clear" w:pos="4320"/>
        <w:tab w:val="clear" w:pos="8640"/>
      </w:tabs>
      <w:suppressAutoHyphens/>
      <w:jc w:val="right"/>
    </w:pPr>
    <w:rPr>
      <w:snapToGrid/>
      <w:sz w:val="16"/>
      <w:lang w:eastAsia="zh-CN"/>
    </w:rPr>
  </w:style>
  <w:style w:type="character" w:customStyle="1" w:styleId="DocIDChar">
    <w:name w:val="DocID Char"/>
    <w:link w:val="DocID"/>
    <w:rsid w:val="00316B6C"/>
    <w:rPr>
      <w:sz w:val="16"/>
      <w:lang w:val="en-US" w:eastAsia="zh-CN"/>
    </w:rPr>
  </w:style>
  <w:style w:type="character" w:customStyle="1" w:styleId="Heading1Char">
    <w:name w:val="Heading 1 Char"/>
    <w:link w:val="Heading1"/>
    <w:rsid w:val="001F20A1"/>
    <w:rPr>
      <w:b/>
      <w:snapToGrid w:val="0"/>
      <w:sz w:val="24"/>
      <w:szCs w:val="24"/>
      <w:u w:val="single"/>
    </w:rPr>
  </w:style>
  <w:style w:type="paragraph" w:customStyle="1" w:styleId="Style1">
    <w:name w:val="Style1"/>
    <w:basedOn w:val="Normal"/>
    <w:semiHidden/>
    <w:rsid w:val="00050E20"/>
    <w:pPr>
      <w:widowControl/>
      <w:jc w:val="center"/>
    </w:pPr>
    <w:rPr>
      <w:b/>
      <w:snapToGrid/>
      <w:sz w:val="28"/>
      <w:szCs w:val="28"/>
    </w:rPr>
  </w:style>
  <w:style w:type="character" w:customStyle="1" w:styleId="Heading4Char">
    <w:name w:val="Heading 4 Char"/>
    <w:link w:val="Heading4"/>
    <w:rsid w:val="001F20A1"/>
    <w:rPr>
      <w:snapToGrid w:val="0"/>
      <w:sz w:val="24"/>
    </w:rPr>
  </w:style>
  <w:style w:type="character" w:customStyle="1" w:styleId="Heading3Char">
    <w:name w:val="Heading 3 Char"/>
    <w:link w:val="Heading3"/>
    <w:rsid w:val="00713031"/>
    <w:rPr>
      <w:snapToGrid w:val="0"/>
      <w:sz w:val="24"/>
    </w:rPr>
  </w:style>
  <w:style w:type="character" w:customStyle="1" w:styleId="Heading5Char">
    <w:name w:val="Heading 5 Char"/>
    <w:aliases w:val="h5 Char"/>
    <w:link w:val="Heading5"/>
    <w:rsid w:val="002521A8"/>
    <w:rPr>
      <w:rFonts w:eastAsiaTheme="majorEastAsia"/>
      <w:b/>
      <w:snapToGrid w:val="0"/>
      <w:color w:val="000000" w:themeColor="text1"/>
      <w:sz w:val="24"/>
      <w:szCs w:val="24"/>
      <w:u w:val="single"/>
    </w:rPr>
  </w:style>
  <w:style w:type="character" w:customStyle="1" w:styleId="HeaderChar">
    <w:name w:val="Header Char"/>
    <w:basedOn w:val="DefaultParagraphFont"/>
    <w:link w:val="Header"/>
    <w:rsid w:val="00AB7606"/>
    <w:rPr>
      <w:snapToGrid w:val="0"/>
      <w:sz w:val="24"/>
    </w:rPr>
  </w:style>
  <w:style w:type="character" w:customStyle="1" w:styleId="Heading6Char">
    <w:name w:val="Heading 6 Char"/>
    <w:basedOn w:val="DefaultParagraphFont"/>
    <w:link w:val="Heading6"/>
    <w:rsid w:val="007A5BE1"/>
    <w:rPr>
      <w:b/>
      <w:snapToGrid w:val="0"/>
      <w:sz w:val="24"/>
      <w:u w:val="single"/>
    </w:rPr>
  </w:style>
  <w:style w:type="character" w:customStyle="1" w:styleId="Heading2Char">
    <w:name w:val="Heading 2 Char"/>
    <w:basedOn w:val="DefaultParagraphFont"/>
    <w:link w:val="Heading2"/>
    <w:rsid w:val="00A36FC9"/>
    <w:rPr>
      <w:rFonts w:eastAsiaTheme="majorEastAsia"/>
      <w:snapToGrid w:val="0"/>
      <w:color w:val="000000" w:themeColor="text1"/>
      <w:sz w:val="24"/>
      <w:szCs w:val="24"/>
    </w:rPr>
  </w:style>
  <w:style w:type="character" w:customStyle="1" w:styleId="PHSOutline4">
    <w:name w:val="PHSOutline 4"/>
    <w:basedOn w:val="DefaultParagraphFont"/>
    <w:rsid w:val="00D94210"/>
  </w:style>
  <w:style w:type="paragraph" w:customStyle="1" w:styleId="BodyText5">
    <w:name w:val="Body Text 5"/>
    <w:basedOn w:val="Heading4"/>
    <w:rsid w:val="00D94210"/>
    <w:pPr>
      <w:numPr>
        <w:ilvl w:val="0"/>
        <w:numId w:val="0"/>
      </w:numPr>
      <w:suppressAutoHyphens w:val="0"/>
      <w:autoSpaceDE/>
      <w:autoSpaceDN/>
      <w:adjustRightInd/>
      <w:ind w:left="1440" w:firstLine="720"/>
    </w:pPr>
    <w:rPr>
      <w:bCs/>
      <w:snapToGrid/>
      <w:szCs w:val="28"/>
    </w:rPr>
  </w:style>
  <w:style w:type="paragraph" w:styleId="BodyTextIndent2">
    <w:name w:val="Body Text Indent 2"/>
    <w:basedOn w:val="Normal"/>
    <w:link w:val="BodyTextIndent2Char"/>
    <w:semiHidden/>
    <w:unhideWhenUsed/>
    <w:rsid w:val="00BB46BD"/>
    <w:pPr>
      <w:widowControl/>
      <w:tabs>
        <w:tab w:val="left" w:pos="-720"/>
      </w:tabs>
      <w:suppressAutoHyphens/>
      <w:snapToGrid w:val="0"/>
      <w:ind w:left="720" w:hanging="720"/>
      <w:jc w:val="both"/>
    </w:pPr>
    <w:rPr>
      <w:snapToGrid/>
      <w:spacing w:val="-2"/>
    </w:rPr>
  </w:style>
  <w:style w:type="character" w:customStyle="1" w:styleId="BodyTextIndent2Char">
    <w:name w:val="Body Text Indent 2 Char"/>
    <w:basedOn w:val="DefaultParagraphFont"/>
    <w:link w:val="BodyTextIndent2"/>
    <w:semiHidden/>
    <w:rsid w:val="00BB46BD"/>
    <w:rPr>
      <w:spacing w:val="-2"/>
      <w:sz w:val="24"/>
    </w:rPr>
  </w:style>
  <w:style w:type="paragraph" w:customStyle="1" w:styleId="AH-BdSingleSp5J">
    <w:name w:val="AH-Bd Single Sp .5 J"/>
    <w:aliases w:val="j6"/>
    <w:basedOn w:val="Normal"/>
    <w:rsid w:val="00BD03AB"/>
    <w:pPr>
      <w:widowControl/>
      <w:spacing w:after="240"/>
      <w:ind w:firstLine="720"/>
      <w:jc w:val="both"/>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357993">
      <w:bodyDiv w:val="1"/>
      <w:marLeft w:val="0"/>
      <w:marRight w:val="0"/>
      <w:marTop w:val="0"/>
      <w:marBottom w:val="0"/>
      <w:divBdr>
        <w:top w:val="none" w:sz="0" w:space="0" w:color="auto"/>
        <w:left w:val="none" w:sz="0" w:space="0" w:color="auto"/>
        <w:bottom w:val="none" w:sz="0" w:space="0" w:color="auto"/>
        <w:right w:val="none" w:sz="0" w:space="0" w:color="auto"/>
      </w:divBdr>
    </w:div>
    <w:div w:id="835851558">
      <w:bodyDiv w:val="1"/>
      <w:marLeft w:val="0"/>
      <w:marRight w:val="0"/>
      <w:marTop w:val="0"/>
      <w:marBottom w:val="0"/>
      <w:divBdr>
        <w:top w:val="none" w:sz="0" w:space="0" w:color="auto"/>
        <w:left w:val="none" w:sz="0" w:space="0" w:color="auto"/>
        <w:bottom w:val="none" w:sz="0" w:space="0" w:color="auto"/>
        <w:right w:val="none" w:sz="0" w:space="0" w:color="auto"/>
      </w:divBdr>
    </w:div>
    <w:div w:id="1341468239">
      <w:bodyDiv w:val="1"/>
      <w:marLeft w:val="0"/>
      <w:marRight w:val="0"/>
      <w:marTop w:val="0"/>
      <w:marBottom w:val="0"/>
      <w:divBdr>
        <w:top w:val="none" w:sz="0" w:space="0" w:color="auto"/>
        <w:left w:val="none" w:sz="0" w:space="0" w:color="auto"/>
        <w:bottom w:val="none" w:sz="0" w:space="0" w:color="auto"/>
        <w:right w:val="none" w:sz="0" w:space="0" w:color="auto"/>
      </w:divBdr>
    </w:div>
    <w:div w:id="135561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0059-E75D-4D5E-9B3B-E23A6C3D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4205</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6615</vt:lpstr>
    </vt:vector>
  </TitlesOfParts>
  <Manager/>
  <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6615</dc:title>
  <dc:subject>Amendment to Multifamily Loan and Security Agreement (Restoration Reserve)</dc:subject>
  <dc:creator/>
  <cp:keywords/>
  <dc:description/>
  <cp:lastModifiedBy/>
  <cp:revision>1</cp:revision>
  <dcterms:created xsi:type="dcterms:W3CDTF">2021-02-26T16:11:00Z</dcterms:created>
  <dcterms:modified xsi:type="dcterms:W3CDTF">2021-02-26T16:11:00Z</dcterms:modified>
</cp:coreProperties>
</file>