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header2.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footer6.xml" ContentType="application/vnd.openxmlformats-officedocument.wordprocessingml.footer+xml"/>
  <Override PartName="/word/footer2.xml" ContentType="application/vnd.openxmlformats-officedocument.wordprocessingml.footer+xml"/>
  <Override PartName="/word/webSettings.xml" ContentType="application/vnd.openxmlformats-officedocument.wordprocessingml.webSettings+xml"/>
  <Override PartName="/word/footer1.xml" ContentType="application/vnd.openxmlformats-officedocument.wordprocessingml.footer+xml"/>
  <Override PartName="/word/footer5.xml" ContentType="application/vnd.openxmlformats-officedocument.wordprocessingml.footer+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4CA" w:rsidRPr="003B04CA" w:rsidRDefault="003B04CA" w:rsidP="001650F6">
      <w:pPr>
        <w:pStyle w:val="Title"/>
        <w:suppressAutoHyphens/>
        <w:spacing w:after="360"/>
        <w:jc w:val="both"/>
      </w:pPr>
      <w:bookmarkStart w:id="0" w:name="_GoBack"/>
      <w:bookmarkEnd w:id="0"/>
      <w:r w:rsidRPr="003B04CA">
        <w:rPr>
          <w:bCs/>
        </w:rPr>
        <w:t>[</w:t>
      </w:r>
      <w:r w:rsidR="00B855A5">
        <w:rPr>
          <w:bCs/>
        </w:rPr>
        <w:t>DRAFTING NOTE</w:t>
      </w:r>
      <w:r w:rsidRPr="003B04CA">
        <w:rPr>
          <w:bCs/>
        </w:rPr>
        <w:t xml:space="preserve">: </w:t>
      </w:r>
      <w:r w:rsidR="00111220" w:rsidRPr="00425D00">
        <w:rPr>
          <w:bCs/>
          <w:caps/>
        </w:rPr>
        <w:t xml:space="preserve">Use this form </w:t>
      </w:r>
      <w:r w:rsidR="00E71C4B" w:rsidRPr="00425D00">
        <w:rPr>
          <w:bCs/>
          <w:caps/>
        </w:rPr>
        <w:t xml:space="preserve">to secure </w:t>
      </w:r>
      <w:r w:rsidR="00111220" w:rsidRPr="00425D00">
        <w:rPr>
          <w:bCs/>
          <w:caps/>
        </w:rPr>
        <w:t xml:space="preserve">collateral for the </w:t>
      </w:r>
      <w:r w:rsidR="00781C40" w:rsidRPr="00425D00">
        <w:rPr>
          <w:bCs/>
          <w:caps/>
        </w:rPr>
        <w:t xml:space="preserve">Mortgage </w:t>
      </w:r>
      <w:r w:rsidR="00F7624F" w:rsidRPr="00425D00">
        <w:rPr>
          <w:bCs/>
          <w:caps/>
        </w:rPr>
        <w:t>Loan that</w:t>
      </w:r>
      <w:r w:rsidR="00E71C4B" w:rsidRPr="00425D00">
        <w:rPr>
          <w:bCs/>
          <w:caps/>
        </w:rPr>
        <w:t xml:space="preserve"> consists of</w:t>
      </w:r>
      <w:r w:rsidR="00111220" w:rsidRPr="00425D00">
        <w:rPr>
          <w:bCs/>
          <w:caps/>
        </w:rPr>
        <w:t xml:space="preserve"> </w:t>
      </w:r>
      <w:r w:rsidR="00E71C4B" w:rsidRPr="00425D00">
        <w:rPr>
          <w:bCs/>
          <w:caps/>
        </w:rPr>
        <w:t xml:space="preserve">Medicaid </w:t>
      </w:r>
      <w:r w:rsidR="009F4464">
        <w:rPr>
          <w:bCs/>
          <w:caps/>
        </w:rPr>
        <w:t>AND/</w:t>
      </w:r>
      <w:r w:rsidR="002572F7">
        <w:rPr>
          <w:bCs/>
          <w:caps/>
        </w:rPr>
        <w:t xml:space="preserve">OR MEDICARE </w:t>
      </w:r>
      <w:r w:rsidR="004C73C0" w:rsidRPr="00425D00">
        <w:rPr>
          <w:bCs/>
          <w:caps/>
        </w:rPr>
        <w:t>Receivables</w:t>
      </w:r>
      <w:r w:rsidR="00111220" w:rsidRPr="00425D00">
        <w:rPr>
          <w:bCs/>
          <w:caps/>
        </w:rPr>
        <w:t xml:space="preserve"> from Federal or State agencies</w:t>
      </w:r>
      <w:r w:rsidR="005C6207" w:rsidRPr="00425D00">
        <w:rPr>
          <w:bCs/>
          <w:caps/>
        </w:rPr>
        <w:t>.</w:t>
      </w:r>
      <w:r w:rsidR="00425D00">
        <w:rPr>
          <w:bCs/>
        </w:rPr>
        <w:t xml:space="preserve">  BORROWER, LENDER, BANK AND PROPERTY OPERATOR (IF PROPERTY OPERATOR IS THE ENTITY RECEIVING MEDICAID </w:t>
      </w:r>
      <w:r w:rsidR="009F4464">
        <w:rPr>
          <w:bCs/>
        </w:rPr>
        <w:t>AND/</w:t>
      </w:r>
      <w:r w:rsidR="002572F7">
        <w:rPr>
          <w:bCs/>
          <w:caps/>
        </w:rPr>
        <w:t xml:space="preserve">OR MEDICARE </w:t>
      </w:r>
      <w:r w:rsidR="00425D00">
        <w:rPr>
          <w:bCs/>
        </w:rPr>
        <w:t>RECEIVABLES FOR SERVICES AT THE MORTGAGED PROPERTY) SHALL ALSO ENTER INTO A GOVERNMENT RECEIVABLES COLLECTION ACCOUNT AGREEMENT (FORM 6471.SRS</w:t>
      </w:r>
      <w:r w:rsidR="00B44F98">
        <w:rPr>
          <w:bCs/>
        </w:rPr>
        <w:t>.SN</w:t>
      </w:r>
      <w:r w:rsidR="00425D00">
        <w:rPr>
          <w:bCs/>
        </w:rPr>
        <w:t>).</w:t>
      </w:r>
      <w:r w:rsidR="00C97D29">
        <w:rPr>
          <w:bCs/>
        </w:rPr>
        <w:t>]</w:t>
      </w:r>
    </w:p>
    <w:p w:rsidR="00050F4E" w:rsidRDefault="00050F4E" w:rsidP="00D97846">
      <w:pPr>
        <w:pStyle w:val="Title"/>
        <w:suppressAutoHyphens/>
      </w:pPr>
      <w:r>
        <w:t xml:space="preserve">GOVERNMENT RECEIVABLES </w:t>
      </w:r>
      <w:r w:rsidR="00C12F1D">
        <w:t>DEPOSITARY</w:t>
      </w:r>
      <w:r>
        <w:t xml:space="preserve"> AGREEMENT</w:t>
      </w:r>
    </w:p>
    <w:p w:rsidR="008F643C" w:rsidRDefault="00D97846" w:rsidP="00783F4A">
      <w:pPr>
        <w:pStyle w:val="Title"/>
        <w:suppressAutoHyphens/>
        <w:spacing w:after="360"/>
      </w:pPr>
      <w:r>
        <w:t>(Seniors Housing</w:t>
      </w:r>
      <w:r w:rsidR="00926436">
        <w:t xml:space="preserve"> – Skilled Nursing</w:t>
      </w:r>
      <w:r>
        <w:t>)</w:t>
      </w:r>
    </w:p>
    <w:p w:rsidR="004F0E78" w:rsidRPr="001E71CF" w:rsidRDefault="00783F4A" w:rsidP="004F0E78">
      <w:pPr>
        <w:spacing w:after="240"/>
        <w:ind w:firstLine="720"/>
        <w:rPr>
          <w:b/>
        </w:rPr>
      </w:pPr>
      <w:r w:rsidRPr="00C46BCE">
        <w:t xml:space="preserve">This </w:t>
      </w:r>
      <w:r w:rsidR="00050F4E">
        <w:t xml:space="preserve">GOVERNMENT RECEIVABLES </w:t>
      </w:r>
      <w:r w:rsidR="00C12F1D">
        <w:t>DEPOSITARY</w:t>
      </w:r>
      <w:r w:rsidR="00050F4E">
        <w:t xml:space="preserve"> </w:t>
      </w:r>
      <w:r>
        <w:t>AGREEMENT</w:t>
      </w:r>
      <w:r w:rsidRPr="00C46BCE">
        <w:t xml:space="preserve"> (this “</w:t>
      </w:r>
      <w:r w:rsidRPr="00C46BCE">
        <w:rPr>
          <w:b/>
        </w:rPr>
        <w:t>Agreement</w:t>
      </w:r>
      <w:r w:rsidRPr="00C46BCE">
        <w:t>”) dated as of ___________________, is executed by and among (i) ___________________, a ____________________ (“</w:t>
      </w:r>
      <w:r w:rsidRPr="00C46BCE">
        <w:rPr>
          <w:b/>
        </w:rPr>
        <w:t>Lender</w:t>
      </w:r>
      <w:r w:rsidRPr="00C46BCE">
        <w:t>”), (ii) ____________________________, a ___________________________ (“</w:t>
      </w:r>
      <w:r>
        <w:rPr>
          <w:b/>
        </w:rPr>
        <w:t>Bank</w:t>
      </w:r>
      <w:r w:rsidRPr="00C46BCE">
        <w:t xml:space="preserve">”), </w:t>
      </w:r>
      <w:r>
        <w:t>[</w:t>
      </w:r>
      <w:r w:rsidRPr="00C46BCE">
        <w:t>and</w:t>
      </w:r>
      <w:r>
        <w:t>]</w:t>
      </w:r>
      <w:r w:rsidRPr="00C46BCE">
        <w:t xml:space="preserve"> (iii) _______________________, a ________________________ (“</w:t>
      </w:r>
      <w:r w:rsidRPr="00C46BCE">
        <w:rPr>
          <w:b/>
        </w:rPr>
        <w:t>Borrower</w:t>
      </w:r>
      <w:r w:rsidRPr="00C46BCE">
        <w:t>”)</w:t>
      </w:r>
      <w:r w:rsidR="004F0E78" w:rsidRPr="004F0E78">
        <w:t xml:space="preserve"> </w:t>
      </w:r>
      <w:r w:rsidR="004F0E78">
        <w:t>[or “</w:t>
      </w:r>
      <w:r w:rsidR="004F0E78" w:rsidRPr="00C8201A">
        <w:rPr>
          <w:b/>
        </w:rPr>
        <w:t>Provider</w:t>
      </w:r>
      <w:r w:rsidR="004F0E78">
        <w:t xml:space="preserve">”] </w:t>
      </w:r>
      <w:r w:rsidR="004F0E78">
        <w:rPr>
          <w:b/>
        </w:rPr>
        <w:t>[</w:t>
      </w:r>
      <w:r w:rsidR="00B855A5">
        <w:rPr>
          <w:b/>
        </w:rPr>
        <w:t>DRAFTING NOTE</w:t>
      </w:r>
      <w:r w:rsidR="004F0E78">
        <w:rPr>
          <w:b/>
        </w:rPr>
        <w:t xml:space="preserve">: ADD </w:t>
      </w:r>
      <w:r w:rsidR="004C73C0">
        <w:rPr>
          <w:b/>
        </w:rPr>
        <w:t xml:space="preserve">or </w:t>
      </w:r>
      <w:r w:rsidR="004D3499">
        <w:rPr>
          <w:b/>
        </w:rPr>
        <w:t>“</w:t>
      </w:r>
      <w:r w:rsidR="004F0E78">
        <w:rPr>
          <w:b/>
        </w:rPr>
        <w:t xml:space="preserve">Provider” IF BORROWER IS THE ENTITY RECEIVING MEDICAID </w:t>
      </w:r>
      <w:r w:rsidR="009F4464">
        <w:rPr>
          <w:b/>
        </w:rPr>
        <w:t>AND/</w:t>
      </w:r>
      <w:r w:rsidR="002572F7" w:rsidRPr="002572F7">
        <w:rPr>
          <w:b/>
          <w:bCs/>
          <w:caps/>
        </w:rPr>
        <w:t>OR MEDICARE</w:t>
      </w:r>
      <w:r w:rsidR="002572F7">
        <w:rPr>
          <w:bCs/>
          <w:caps/>
        </w:rPr>
        <w:t xml:space="preserve"> </w:t>
      </w:r>
      <w:r w:rsidR="00E3011D">
        <w:rPr>
          <w:b/>
        </w:rPr>
        <w:t>REIMBURSEMENT UNDER ONE OR MORE</w:t>
      </w:r>
      <w:r w:rsidR="004F0E78">
        <w:rPr>
          <w:b/>
        </w:rPr>
        <w:t xml:space="preserve"> PROVIDER AGREEMENT</w:t>
      </w:r>
      <w:r w:rsidR="00E3011D">
        <w:rPr>
          <w:b/>
        </w:rPr>
        <w:t>S</w:t>
      </w:r>
      <w:r w:rsidR="004F0E78">
        <w:rPr>
          <w:b/>
        </w:rPr>
        <w:t xml:space="preserve"> FOR SERVICES AT THE MORTGAGED PROPERTY]</w:t>
      </w:r>
      <w:r w:rsidR="004F0E78">
        <w:t xml:space="preserve">, </w:t>
      </w:r>
      <w:r w:rsidR="004F0E78">
        <w:rPr>
          <w:b/>
        </w:rPr>
        <w:t>[</w:t>
      </w:r>
      <w:r w:rsidR="004F0E78">
        <w:t>and (iv) </w:t>
      </w:r>
      <w:r w:rsidR="004F0E78" w:rsidRPr="00C46BCE">
        <w:t>_______________________, a ________________________ (“</w:t>
      </w:r>
      <w:r w:rsidR="004F0E78">
        <w:rPr>
          <w:b/>
        </w:rPr>
        <w:t>Provider</w:t>
      </w:r>
      <w:r w:rsidR="004F0E78" w:rsidRPr="00C46BCE">
        <w:t>”)</w:t>
      </w:r>
      <w:r w:rsidR="004F0E78">
        <w:t>]</w:t>
      </w:r>
      <w:r w:rsidR="004F0E78" w:rsidRPr="00C46BCE">
        <w:t>.</w:t>
      </w:r>
      <w:r w:rsidR="004F0E78">
        <w:t xml:space="preserve"> [</w:t>
      </w:r>
      <w:r w:rsidR="00B855A5">
        <w:rPr>
          <w:b/>
        </w:rPr>
        <w:t>DRAFTING NOTE</w:t>
      </w:r>
      <w:r w:rsidR="004F0E78">
        <w:rPr>
          <w:b/>
        </w:rPr>
        <w:t xml:space="preserve">: IF BORROWER IS NOT THE PROVIDER, INSERT THE APPLICABLE </w:t>
      </w:r>
      <w:r w:rsidR="004C73C0">
        <w:rPr>
          <w:b/>
        </w:rPr>
        <w:t xml:space="preserve">PROPERTY </w:t>
      </w:r>
      <w:r w:rsidR="004F0E78">
        <w:rPr>
          <w:b/>
        </w:rPr>
        <w:t xml:space="preserve">OPERATOR ENTITY RECEIVING MEDICAID </w:t>
      </w:r>
      <w:r w:rsidR="009F4464">
        <w:rPr>
          <w:b/>
        </w:rPr>
        <w:t>AND/</w:t>
      </w:r>
      <w:r w:rsidR="002572F7" w:rsidRPr="002572F7">
        <w:rPr>
          <w:b/>
          <w:bCs/>
          <w:caps/>
        </w:rPr>
        <w:t>OR MEDICARE</w:t>
      </w:r>
      <w:r w:rsidR="002572F7">
        <w:rPr>
          <w:bCs/>
          <w:caps/>
        </w:rPr>
        <w:t xml:space="preserve"> </w:t>
      </w:r>
      <w:r w:rsidR="004F0E78">
        <w:rPr>
          <w:b/>
        </w:rPr>
        <w:t>RECEIVABLES FOR SERVICES AT THE MORTGAGED PROPERTY]</w:t>
      </w:r>
    </w:p>
    <w:p w:rsidR="00783F4A" w:rsidRPr="00C46BCE" w:rsidRDefault="00783F4A" w:rsidP="00783F4A">
      <w:pPr>
        <w:keepNext/>
        <w:suppressAutoHyphens/>
        <w:spacing w:after="240"/>
        <w:jc w:val="center"/>
      </w:pPr>
      <w:r w:rsidRPr="00C46BCE">
        <w:rPr>
          <w:b/>
          <w:u w:val="single"/>
        </w:rPr>
        <w:t>RECITALS</w:t>
      </w:r>
      <w:r w:rsidRPr="00C46BCE">
        <w:t>:</w:t>
      </w:r>
    </w:p>
    <w:p w:rsidR="000F1655" w:rsidRDefault="00087CDE" w:rsidP="000F1655">
      <w:pPr>
        <w:suppressAutoHyphens/>
        <w:spacing w:after="240"/>
        <w:ind w:firstLine="720"/>
        <w:rPr>
          <w:rFonts w:cs="Times New Roman"/>
        </w:rPr>
      </w:pPr>
      <w:r>
        <w:rPr>
          <w:rFonts w:cs="Times New Roman"/>
        </w:rPr>
        <w:t>A.</w:t>
      </w:r>
      <w:r>
        <w:rPr>
          <w:rFonts w:cs="Times New Roman"/>
        </w:rPr>
        <w:tab/>
      </w:r>
      <w:r w:rsidR="008F643C" w:rsidRPr="00087CDE">
        <w:rPr>
          <w:rFonts w:cs="Times New Roman"/>
        </w:rPr>
        <w:t>Borrower</w:t>
      </w:r>
      <w:r w:rsidR="008F643C">
        <w:rPr>
          <w:rFonts w:cs="Times New Roman"/>
        </w:rPr>
        <w:t xml:space="preserve"> is the owner of a </w:t>
      </w:r>
      <w:r w:rsidR="00B446B5">
        <w:rPr>
          <w:rFonts w:cs="Times New Roman"/>
        </w:rPr>
        <w:t>Senior</w:t>
      </w:r>
      <w:r w:rsidR="00781C40">
        <w:rPr>
          <w:rFonts w:cs="Times New Roman"/>
        </w:rPr>
        <w:t>s</w:t>
      </w:r>
      <w:r w:rsidR="00B446B5">
        <w:rPr>
          <w:rFonts w:cs="Times New Roman"/>
        </w:rPr>
        <w:t xml:space="preserve"> Housing </w:t>
      </w:r>
      <w:r w:rsidR="008F643C">
        <w:rPr>
          <w:rFonts w:cs="Times New Roman"/>
        </w:rPr>
        <w:t>Facility, commonly known as ____________________, located in __________________________ (the “</w:t>
      </w:r>
      <w:r w:rsidR="008F643C" w:rsidRPr="0040400D">
        <w:rPr>
          <w:rFonts w:cs="Times New Roman"/>
          <w:b/>
        </w:rPr>
        <w:t>Mortgaged Property</w:t>
      </w:r>
      <w:r>
        <w:rPr>
          <w:rFonts w:cs="Times New Roman"/>
        </w:rPr>
        <w:t>”)</w:t>
      </w:r>
      <w:r w:rsidR="00125726">
        <w:rPr>
          <w:rFonts w:cs="Times New Roman"/>
        </w:rPr>
        <w:t>, where</w:t>
      </w:r>
      <w:r w:rsidR="00DD40C6">
        <w:rPr>
          <w:rFonts w:cs="Times New Roman"/>
        </w:rPr>
        <w:t xml:space="preserve"> </w:t>
      </w:r>
      <w:r w:rsidR="00F05450">
        <w:rPr>
          <w:rFonts w:cs="Times New Roman"/>
        </w:rPr>
        <w:t>Provider</w:t>
      </w:r>
      <w:r w:rsidR="004F0E78" w:rsidRPr="00783F4A">
        <w:rPr>
          <w:rFonts w:cs="Times New Roman"/>
          <w:b/>
        </w:rPr>
        <w:t xml:space="preserve"> </w:t>
      </w:r>
      <w:r w:rsidR="00781C40">
        <w:rPr>
          <w:rFonts w:cs="Times New Roman"/>
        </w:rPr>
        <w:t xml:space="preserve">is </w:t>
      </w:r>
      <w:r w:rsidR="00D744BD">
        <w:rPr>
          <w:rFonts w:cs="Times New Roman"/>
        </w:rPr>
        <w:t>the entity that receives Government Receivables</w:t>
      </w:r>
      <w:r w:rsidR="00874F7F">
        <w:rPr>
          <w:rFonts w:cs="Times New Roman"/>
        </w:rPr>
        <w:t xml:space="preserve"> (as defined herein)</w:t>
      </w:r>
      <w:r w:rsidR="00D744BD">
        <w:rPr>
          <w:rFonts w:cs="Times New Roman"/>
        </w:rPr>
        <w:t xml:space="preserve"> in return for services provided to Medicaid </w:t>
      </w:r>
      <w:r w:rsidR="002572F7">
        <w:rPr>
          <w:rFonts w:cs="Times New Roman"/>
        </w:rPr>
        <w:t xml:space="preserve">and/or Medicare </w:t>
      </w:r>
      <w:r w:rsidR="00D744BD">
        <w:rPr>
          <w:rFonts w:cs="Times New Roman"/>
        </w:rPr>
        <w:t>beneficiaries at the Mortgaged Property.</w:t>
      </w:r>
    </w:p>
    <w:p w:rsidR="00783F4A" w:rsidRDefault="00781C40" w:rsidP="000F1655">
      <w:pPr>
        <w:suppressAutoHyphens/>
        <w:spacing w:after="240"/>
        <w:ind w:firstLine="720"/>
      </w:pPr>
      <w:r>
        <w:t>B.</w:t>
      </w:r>
      <w:r>
        <w:tab/>
        <w:t xml:space="preserve">Pursuant to that certain Multifamily Loan and Security Agreement dated as of the date hereof, executed by and between Borrower and Lender </w:t>
      </w:r>
      <w:r w:rsidRPr="00A838CF">
        <w:t>(</w:t>
      </w:r>
      <w:bookmarkStart w:id="1" w:name="_DV_C19"/>
      <w:r w:rsidRPr="00783F4A">
        <w:t xml:space="preserve">as amended, restated, replaced, supplemented or otherwise modified from time to time, </w:t>
      </w:r>
      <w:bookmarkStart w:id="2" w:name="_DV_M12"/>
      <w:bookmarkEnd w:id="1"/>
      <w:bookmarkEnd w:id="2"/>
      <w:r w:rsidRPr="00A838CF">
        <w:t>the “</w:t>
      </w:r>
      <w:r w:rsidRPr="00A838CF">
        <w:rPr>
          <w:b/>
        </w:rPr>
        <w:t>Loan Agreement</w:t>
      </w:r>
      <w:r w:rsidRPr="00A838CF">
        <w:t>”), Lender has agreed to make a loan to Borrower in the original principal amount of ____________________ and ___/100 Dollars</w:t>
      </w:r>
      <w:r w:rsidR="00425D00">
        <w:t> </w:t>
      </w:r>
      <w:r w:rsidRPr="00A838CF">
        <w:t>($_________) (the “</w:t>
      </w:r>
      <w:r w:rsidRPr="00A838CF">
        <w:rPr>
          <w:b/>
        </w:rPr>
        <w:t>Mortgage Loan</w:t>
      </w:r>
      <w:r w:rsidRPr="00A838CF">
        <w:t xml:space="preserve">”), as evidenced by that certain </w:t>
      </w:r>
      <w:bookmarkStart w:id="3" w:name="_DV_C20"/>
      <w:r w:rsidRPr="00783F4A">
        <w:t>Multifamily Note</w:t>
      </w:r>
      <w:bookmarkStart w:id="4" w:name="_DV_M13"/>
      <w:bookmarkEnd w:id="3"/>
      <w:bookmarkEnd w:id="4"/>
      <w:r w:rsidRPr="00A838CF">
        <w:t xml:space="preserve"> dated as of the date hereof, executed by Borrower and made payable to the order of Lender in the amount of the Mortgage</w:t>
      </w:r>
      <w:r w:rsidRPr="00783F4A">
        <w:t xml:space="preserve"> </w:t>
      </w:r>
      <w:r w:rsidRPr="00A838CF">
        <w:t>Loan (</w:t>
      </w:r>
      <w:bookmarkStart w:id="5" w:name="_DV_C22"/>
      <w:r w:rsidRPr="00783F4A">
        <w:t xml:space="preserve">as amended, restated, replaced, supplemented or otherwise modified from time to time, </w:t>
      </w:r>
      <w:bookmarkStart w:id="6" w:name="_DV_M14"/>
      <w:bookmarkEnd w:id="5"/>
      <w:bookmarkEnd w:id="6"/>
      <w:r w:rsidRPr="00A838CF">
        <w:t>the “</w:t>
      </w:r>
      <w:r w:rsidRPr="00A838CF">
        <w:rPr>
          <w:b/>
          <w:bCs/>
        </w:rPr>
        <w:t>Note</w:t>
      </w:r>
      <w:r w:rsidRPr="00A838CF">
        <w:t>”).</w:t>
      </w:r>
    </w:p>
    <w:p w:rsidR="00AA3239" w:rsidRDefault="000F1655" w:rsidP="000F1655">
      <w:pPr>
        <w:suppressAutoHyphens/>
        <w:spacing w:after="240"/>
        <w:ind w:firstLine="720"/>
      </w:pPr>
      <w:r>
        <w:t>C</w:t>
      </w:r>
      <w:r w:rsidRPr="00155FBB">
        <w:t>.</w:t>
      </w:r>
      <w:r w:rsidRPr="00155FBB">
        <w:tab/>
      </w:r>
      <w:r w:rsidR="00125726">
        <w:t xml:space="preserve">Pursuant to </w:t>
      </w:r>
      <w:r w:rsidRPr="00155FBB">
        <w:t>the Loan Agreement, the Mortgage</w:t>
      </w:r>
      <w:r w:rsidRPr="00155FBB">
        <w:rPr>
          <w:b/>
        </w:rPr>
        <w:t xml:space="preserve"> </w:t>
      </w:r>
      <w:r w:rsidRPr="00155FBB">
        <w:t xml:space="preserve">Loan and the Note are secured by, among other things, a certain Multifamily Mortgage, Deed of Trust or Deed to Secure Debt dated as of the date hereof, which encumbers the Mortgaged Property </w:t>
      </w:r>
      <w:r w:rsidR="00A838CF" w:rsidRPr="00A838CF">
        <w:t>(</w:t>
      </w:r>
      <w:bookmarkStart w:id="7" w:name="_DV_C26"/>
      <w:r w:rsidR="00A838CF" w:rsidRPr="00783F4A">
        <w:t xml:space="preserve">as amended, restated, replaced, </w:t>
      </w:r>
      <w:r w:rsidR="00A838CF" w:rsidRPr="00783F4A">
        <w:lastRenderedPageBreak/>
        <w:t xml:space="preserve">supplemented or otherwise modified from time to time, </w:t>
      </w:r>
      <w:bookmarkStart w:id="8" w:name="_DV_M18"/>
      <w:bookmarkEnd w:id="7"/>
      <w:bookmarkEnd w:id="8"/>
      <w:r w:rsidR="00A838CF" w:rsidRPr="00A838CF">
        <w:t>the “</w:t>
      </w:r>
      <w:r w:rsidR="00A838CF" w:rsidRPr="00A838CF">
        <w:rPr>
          <w:b/>
        </w:rPr>
        <w:t>Security Instrument</w:t>
      </w:r>
      <w:r w:rsidR="00A838CF" w:rsidRPr="00A838CF">
        <w:t>”</w:t>
      </w:r>
      <w:bookmarkStart w:id="9" w:name="_DV_C27"/>
      <w:r w:rsidR="00A838CF" w:rsidRPr="00783F4A">
        <w:t>; the Loan Agreement, the Note, the Security Instrument, and all other documents evidencing or securing the Mortgage Loan, the “</w:t>
      </w:r>
      <w:r w:rsidR="00A838CF" w:rsidRPr="00783F4A">
        <w:rPr>
          <w:b/>
        </w:rPr>
        <w:t>Loan Documents</w:t>
      </w:r>
      <w:r w:rsidR="00A838CF" w:rsidRPr="00783F4A">
        <w:t>”)</w:t>
      </w:r>
      <w:bookmarkEnd w:id="9"/>
      <w:r w:rsidR="00783F4A">
        <w:t>.</w:t>
      </w:r>
    </w:p>
    <w:p w:rsidR="00533115" w:rsidRPr="00783F4A" w:rsidRDefault="00533115" w:rsidP="000F1655">
      <w:pPr>
        <w:suppressAutoHyphens/>
        <w:spacing w:after="240"/>
        <w:ind w:firstLine="720"/>
        <w:rPr>
          <w:b/>
        </w:rPr>
      </w:pPr>
      <w:r w:rsidRPr="00783F4A">
        <w:rPr>
          <w:b/>
        </w:rPr>
        <w:t>[</w:t>
      </w:r>
      <w:r w:rsidR="007A3922">
        <w:t>D.</w:t>
      </w:r>
      <w:bookmarkStart w:id="10" w:name="_DV_C28"/>
      <w:r w:rsidR="00783F4A">
        <w:tab/>
      </w:r>
      <w:r w:rsidR="00B855A5">
        <w:rPr>
          <w:b/>
        </w:rPr>
        <w:t>DRAFTING NOTE</w:t>
      </w:r>
      <w:r w:rsidR="003604CD" w:rsidRPr="00783F4A">
        <w:rPr>
          <w:b/>
        </w:rPr>
        <w:t xml:space="preserve">: INSERT IF PROPERTY OPERATOR IS THE PROVIDER HEREUNDER AND THE RECIPIENT OF THE MEDICAID </w:t>
      </w:r>
      <w:r w:rsidR="002572F7">
        <w:rPr>
          <w:b/>
        </w:rPr>
        <w:t xml:space="preserve">AND/OR MEDICARE </w:t>
      </w:r>
      <w:r w:rsidR="003604CD" w:rsidRPr="00783F4A">
        <w:rPr>
          <w:b/>
        </w:rPr>
        <w:t>RECEIVABLES</w:t>
      </w:r>
      <w:r w:rsidR="004F0E78">
        <w:rPr>
          <w:b/>
        </w:rPr>
        <w:t>.</w:t>
      </w:r>
      <w:r w:rsidR="003604CD" w:rsidRPr="003604CD">
        <w:t xml:space="preserve"> </w:t>
      </w:r>
      <w:r w:rsidR="003604CD">
        <w:t>Pro</w:t>
      </w:r>
      <w:r w:rsidR="00F05450">
        <w:t>vider</w:t>
      </w:r>
      <w:r w:rsidR="003604CD" w:rsidRPr="00783F4A">
        <w:t xml:space="preserve"> is the </w:t>
      </w:r>
      <w:r w:rsidR="00F05450">
        <w:t>[</w:t>
      </w:r>
      <w:r w:rsidR="006D642D">
        <w:t>property</w:t>
      </w:r>
      <w:r w:rsidR="003604CD" w:rsidRPr="00783F4A">
        <w:t xml:space="preserve"> </w:t>
      </w:r>
      <w:r w:rsidR="006D642D">
        <w:t>manager</w:t>
      </w:r>
      <w:r w:rsidR="00F05450">
        <w:t>] [master lessee]</w:t>
      </w:r>
      <w:r w:rsidR="004C73C0">
        <w:t xml:space="preserve"> [sublessee]</w:t>
      </w:r>
      <w:r w:rsidR="003604CD" w:rsidRPr="00783F4A">
        <w:t xml:space="preserve"> of the Mortgaged Property pursuant to that certain [Operating Lease] [Master Lease]</w:t>
      </w:r>
      <w:r w:rsidR="00F05450">
        <w:t xml:space="preserve"> [Sublease] [Management Agreement]</w:t>
      </w:r>
      <w:r w:rsidR="003604CD" w:rsidRPr="00783F4A">
        <w:t xml:space="preserve"> [</w:t>
      </w:r>
      <w:r w:rsidR="003604CD" w:rsidRPr="00783F4A">
        <w:rPr>
          <w:b/>
        </w:rPr>
        <w:t>Identify applicable document</w:t>
      </w:r>
      <w:r w:rsidR="003604CD" w:rsidRPr="00783F4A">
        <w:t>] dated</w:t>
      </w:r>
      <w:r w:rsidR="003604CD">
        <w:t xml:space="preserve"> as </w:t>
      </w:r>
      <w:r w:rsidR="003B7644">
        <w:t xml:space="preserve">of </w:t>
      </w:r>
      <w:r w:rsidR="003B7644" w:rsidRPr="00783F4A">
        <w:t>_</w:t>
      </w:r>
      <w:r w:rsidR="003604CD" w:rsidRPr="00783F4A">
        <w:t xml:space="preserve">_________________, ______, between Borrower and </w:t>
      </w:r>
      <w:r w:rsidR="003604CD">
        <w:t>P</w:t>
      </w:r>
      <w:r>
        <w:t>ro</w:t>
      </w:r>
      <w:r w:rsidR="00F05450">
        <w:t>vider</w:t>
      </w:r>
      <w:r w:rsidR="003604CD" w:rsidRPr="00783F4A">
        <w:t>.</w:t>
      </w:r>
      <w:bookmarkStart w:id="11" w:name="_DV_C29"/>
      <w:bookmarkEnd w:id="10"/>
      <w:r w:rsidRPr="003604CD">
        <w:t xml:space="preserve"> </w:t>
      </w:r>
      <w:r w:rsidR="00AE7901">
        <w:t xml:space="preserve"> </w:t>
      </w:r>
      <w:bookmarkStart w:id="12" w:name="_DV_C31"/>
      <w:bookmarkEnd w:id="11"/>
      <w:r w:rsidR="00541A04">
        <w:t xml:space="preserve">Provider </w:t>
      </w:r>
      <w:r w:rsidR="003604CD" w:rsidRPr="00783F4A">
        <w:t xml:space="preserve">has agreed </w:t>
      </w:r>
      <w:r>
        <w:rPr>
          <w:rFonts w:cs="Times New Roman"/>
        </w:rPr>
        <w:t xml:space="preserve">to collateralize the Mortgage Loan by </w:t>
      </w:r>
      <w:r w:rsidR="00C12F1D">
        <w:rPr>
          <w:rFonts w:cs="Times New Roman"/>
        </w:rPr>
        <w:t>granting a security interest in</w:t>
      </w:r>
      <w:r w:rsidR="009E4530">
        <w:rPr>
          <w:rFonts w:cs="Times New Roman"/>
        </w:rPr>
        <w:t xml:space="preserve"> the Government Receivables</w:t>
      </w:r>
      <w:r>
        <w:rPr>
          <w:rFonts w:cs="Times New Roman"/>
        </w:rPr>
        <w:t xml:space="preserve"> as collateral securit</w:t>
      </w:r>
      <w:r w:rsidR="00AE7901">
        <w:rPr>
          <w:rFonts w:cs="Times New Roman"/>
        </w:rPr>
        <w:t>y to the extent permitted by 42 </w:t>
      </w:r>
      <w:r>
        <w:rPr>
          <w:rFonts w:cs="Times New Roman"/>
        </w:rPr>
        <w:t>U.S.C.</w:t>
      </w:r>
      <w:r w:rsidR="00783F4A">
        <w:rPr>
          <w:rFonts w:cs="Times New Roman"/>
        </w:rPr>
        <w:t> </w:t>
      </w:r>
      <w:r>
        <w:rPr>
          <w:rFonts w:cs="Times New Roman"/>
        </w:rPr>
        <w:t>1395g</w:t>
      </w:r>
      <w:r w:rsidR="00783F4A">
        <w:rPr>
          <w:rFonts w:cs="Times New Roman"/>
        </w:rPr>
        <w:t> </w:t>
      </w:r>
      <w:r>
        <w:rPr>
          <w:rFonts w:cs="Times New Roman"/>
        </w:rPr>
        <w:t>(c) and 1396a</w:t>
      </w:r>
      <w:r w:rsidR="00783F4A">
        <w:rPr>
          <w:rFonts w:cs="Times New Roman"/>
        </w:rPr>
        <w:t> </w:t>
      </w:r>
      <w:r>
        <w:rPr>
          <w:rFonts w:cs="Times New Roman"/>
        </w:rPr>
        <w:t>(a)</w:t>
      </w:r>
      <w:r w:rsidR="00783F4A">
        <w:rPr>
          <w:rFonts w:cs="Times New Roman"/>
        </w:rPr>
        <w:t> </w:t>
      </w:r>
      <w:r>
        <w:rPr>
          <w:rFonts w:cs="Times New Roman"/>
        </w:rPr>
        <w:t>(32) and related regulations</w:t>
      </w:r>
      <w:r w:rsidR="00E350FF">
        <w:rPr>
          <w:rFonts w:cs="Times New Roman"/>
        </w:rPr>
        <w:t xml:space="preserve"> (collectively, the “</w:t>
      </w:r>
      <w:r w:rsidR="00E350FF" w:rsidRPr="00B50BE3">
        <w:rPr>
          <w:rFonts w:cs="Times New Roman"/>
          <w:b/>
        </w:rPr>
        <w:t>Anti-Assignment Rules</w:t>
      </w:r>
      <w:r w:rsidR="00E350FF">
        <w:rPr>
          <w:rFonts w:cs="Times New Roman"/>
        </w:rPr>
        <w:t>”)</w:t>
      </w:r>
      <w:r w:rsidR="00783F4A">
        <w:t>.</w:t>
      </w:r>
      <w:r w:rsidR="00783F4A">
        <w:rPr>
          <w:b/>
        </w:rPr>
        <w:t>]</w:t>
      </w:r>
    </w:p>
    <w:p w:rsidR="003604CD" w:rsidRPr="003604CD" w:rsidRDefault="003604CD" w:rsidP="000F1655">
      <w:pPr>
        <w:suppressAutoHyphens/>
        <w:spacing w:after="240"/>
        <w:ind w:firstLine="720"/>
      </w:pPr>
      <w:r w:rsidRPr="00783F4A">
        <w:rPr>
          <w:b/>
        </w:rPr>
        <w:t xml:space="preserve">[IF BORROWER IS THE RECIPIENT OF MEDICAID </w:t>
      </w:r>
      <w:r w:rsidR="002572F7">
        <w:rPr>
          <w:b/>
        </w:rPr>
        <w:t xml:space="preserve">AND/OR MEDICARE </w:t>
      </w:r>
      <w:r w:rsidRPr="00783F4A">
        <w:rPr>
          <w:b/>
        </w:rPr>
        <w:t xml:space="preserve">RECEIVABLES, REPLACE </w:t>
      </w:r>
      <w:r w:rsidR="00533115" w:rsidRPr="00783F4A">
        <w:rPr>
          <w:b/>
        </w:rPr>
        <w:t xml:space="preserve">D ABOVE </w:t>
      </w:r>
      <w:r w:rsidRPr="00783F4A">
        <w:rPr>
          <w:b/>
        </w:rPr>
        <w:t>WITH:</w:t>
      </w:r>
      <w:r w:rsidRPr="00783F4A">
        <w:t xml:space="preserve">  </w:t>
      </w:r>
      <w:r w:rsidR="00533115">
        <w:t>D.</w:t>
      </w:r>
      <w:r w:rsidR="00783F4A">
        <w:tab/>
      </w:r>
      <w:r w:rsidRPr="00783F4A">
        <w:t xml:space="preserve">Pursuant to the Security Instrument, </w:t>
      </w:r>
      <w:r w:rsidR="00541A04">
        <w:t xml:space="preserve">Borrower as Provider </w:t>
      </w:r>
      <w:r w:rsidR="00533115" w:rsidRPr="00446A06">
        <w:t xml:space="preserve">has agreed </w:t>
      </w:r>
      <w:r w:rsidR="00533115">
        <w:rPr>
          <w:rFonts w:cs="Times New Roman"/>
        </w:rPr>
        <w:t xml:space="preserve">to collateralize the Mortgage Loan by </w:t>
      </w:r>
      <w:r w:rsidR="00C12F1D">
        <w:rPr>
          <w:rFonts w:cs="Times New Roman"/>
        </w:rPr>
        <w:t>granting a security interest in</w:t>
      </w:r>
      <w:r w:rsidR="00533115">
        <w:rPr>
          <w:rFonts w:cs="Times New Roman"/>
        </w:rPr>
        <w:t xml:space="preserve"> the Government Receivables as collateral securit</w:t>
      </w:r>
      <w:r w:rsidR="00AE7901">
        <w:rPr>
          <w:rFonts w:cs="Times New Roman"/>
        </w:rPr>
        <w:t>y to the extent permitted by 42 U.S.C. </w:t>
      </w:r>
      <w:r w:rsidR="00533115">
        <w:rPr>
          <w:rFonts w:cs="Times New Roman"/>
        </w:rPr>
        <w:t>1395g</w:t>
      </w:r>
      <w:r w:rsidR="00783F4A">
        <w:rPr>
          <w:rFonts w:cs="Times New Roman"/>
        </w:rPr>
        <w:t> </w:t>
      </w:r>
      <w:r w:rsidR="00533115">
        <w:rPr>
          <w:rFonts w:cs="Times New Roman"/>
        </w:rPr>
        <w:t>(c) and 1396a</w:t>
      </w:r>
      <w:r w:rsidR="00783F4A">
        <w:rPr>
          <w:rFonts w:cs="Times New Roman"/>
        </w:rPr>
        <w:t> </w:t>
      </w:r>
      <w:r w:rsidR="00533115">
        <w:rPr>
          <w:rFonts w:cs="Times New Roman"/>
        </w:rPr>
        <w:t>(a)</w:t>
      </w:r>
      <w:r w:rsidR="00783F4A">
        <w:rPr>
          <w:rFonts w:cs="Times New Roman"/>
        </w:rPr>
        <w:t> </w:t>
      </w:r>
      <w:r w:rsidR="00533115">
        <w:rPr>
          <w:rFonts w:cs="Times New Roman"/>
        </w:rPr>
        <w:t>(32) and related regulations</w:t>
      </w:r>
      <w:r w:rsidR="00E350FF">
        <w:rPr>
          <w:rFonts w:cs="Times New Roman"/>
        </w:rPr>
        <w:t xml:space="preserve"> (collectively, the “</w:t>
      </w:r>
      <w:r w:rsidR="00E350FF" w:rsidRPr="00B50BE3">
        <w:rPr>
          <w:rFonts w:cs="Times New Roman"/>
          <w:b/>
        </w:rPr>
        <w:t>Anti-Assignment Rules</w:t>
      </w:r>
      <w:r w:rsidR="00E350FF">
        <w:rPr>
          <w:rFonts w:cs="Times New Roman"/>
        </w:rPr>
        <w:t>”)</w:t>
      </w:r>
      <w:r w:rsidR="00783F4A">
        <w:rPr>
          <w:rFonts w:cs="Times New Roman"/>
        </w:rPr>
        <w:t>.</w:t>
      </w:r>
      <w:r w:rsidRPr="00783F4A">
        <w:t>]</w:t>
      </w:r>
      <w:bookmarkEnd w:id="12"/>
    </w:p>
    <w:p w:rsidR="00BA5972" w:rsidRDefault="000F0C33" w:rsidP="00BA5972">
      <w:pPr>
        <w:suppressAutoHyphens/>
        <w:spacing w:after="240"/>
        <w:ind w:firstLine="720"/>
        <w:rPr>
          <w:rFonts w:cs="Times New Roman"/>
        </w:rPr>
      </w:pPr>
      <w:r>
        <w:rPr>
          <w:rFonts w:cs="Times New Roman"/>
        </w:rPr>
        <w:t>E.</w:t>
      </w:r>
      <w:r>
        <w:rPr>
          <w:rFonts w:cs="Times New Roman"/>
        </w:rPr>
        <w:tab/>
      </w:r>
      <w:r w:rsidR="006D642D">
        <w:rPr>
          <w:rFonts w:cs="Times New Roman"/>
        </w:rPr>
        <w:t>[</w:t>
      </w:r>
      <w:r w:rsidR="00B855A5">
        <w:rPr>
          <w:rFonts w:cs="Times New Roman"/>
          <w:b/>
        </w:rPr>
        <w:t>DRAFTING NOTE</w:t>
      </w:r>
      <w:r w:rsidR="006D642D" w:rsidRPr="00783F4A">
        <w:rPr>
          <w:rFonts w:cs="Times New Roman"/>
          <w:b/>
        </w:rPr>
        <w:t>: INSERT IF BORROWER IS THE PROVIDER:</w:t>
      </w:r>
      <w:r w:rsidR="006D642D">
        <w:rPr>
          <w:rFonts w:cs="Times New Roman"/>
        </w:rPr>
        <w:t xml:space="preserve"> In connection with the performance of its obligations under the Security Instrument</w:t>
      </w:r>
      <w:r w:rsidR="006D642D" w:rsidRPr="00A35E52">
        <w:rPr>
          <w:rFonts w:cs="Times New Roman"/>
        </w:rPr>
        <w:t>,</w:t>
      </w:r>
      <w:r w:rsidR="006D642D" w:rsidRPr="00783F4A">
        <w:rPr>
          <w:rFonts w:cs="Times New Roman"/>
          <w:b/>
        </w:rPr>
        <w:t>]</w:t>
      </w:r>
      <w:r w:rsidR="006D642D" w:rsidRPr="00A35E52">
        <w:rPr>
          <w:rFonts w:cs="Times New Roman"/>
        </w:rPr>
        <w:t xml:space="preserve"> </w:t>
      </w:r>
      <w:r w:rsidR="00BA5972">
        <w:rPr>
          <w:rFonts w:cs="Times New Roman"/>
        </w:rPr>
        <w:t>Provider desires to establish the Lender Account</w:t>
      </w:r>
      <w:r w:rsidR="009E4530">
        <w:rPr>
          <w:rFonts w:cs="Times New Roman"/>
        </w:rPr>
        <w:t xml:space="preserve"> (as defined herein) </w:t>
      </w:r>
      <w:r w:rsidR="00BA5972">
        <w:rPr>
          <w:rFonts w:cs="Times New Roman"/>
        </w:rPr>
        <w:t>with Bank for the benefit of Lender.</w:t>
      </w:r>
    </w:p>
    <w:p w:rsidR="00BA5972" w:rsidRDefault="00ED6260" w:rsidP="00BA5972">
      <w:pPr>
        <w:suppressAutoHyphens/>
        <w:spacing w:after="240"/>
        <w:ind w:firstLine="720"/>
        <w:rPr>
          <w:rFonts w:cs="Times New Roman"/>
        </w:rPr>
      </w:pPr>
      <w:r>
        <w:rPr>
          <w:rFonts w:cs="Times New Roman"/>
        </w:rPr>
        <w:t>F</w:t>
      </w:r>
      <w:r w:rsidR="00087CDE">
        <w:rPr>
          <w:rFonts w:cs="Times New Roman"/>
        </w:rPr>
        <w:t>.</w:t>
      </w:r>
      <w:r w:rsidR="00087CDE">
        <w:rPr>
          <w:rFonts w:cs="Times New Roman"/>
        </w:rPr>
        <w:tab/>
      </w:r>
      <w:r w:rsidR="00BA5972">
        <w:rPr>
          <w:rFonts w:cs="Times New Roman"/>
        </w:rPr>
        <w:t>This Agreement is intended to assure, among other things, that Lender has contro</w:t>
      </w:r>
      <w:r w:rsidR="00874F7F">
        <w:rPr>
          <w:rFonts w:cs="Times New Roman"/>
        </w:rPr>
        <w:t>l over the funds swept from the</w:t>
      </w:r>
      <w:r w:rsidR="00BA5972">
        <w:rPr>
          <w:rFonts w:cs="Times New Roman"/>
        </w:rPr>
        <w:t xml:space="preserve"> Provider Lockbox Account</w:t>
      </w:r>
      <w:r w:rsidR="00874F7F">
        <w:rPr>
          <w:rFonts w:cs="Times New Roman"/>
        </w:rPr>
        <w:t xml:space="preserve"> (as defined herein)</w:t>
      </w:r>
      <w:r w:rsidR="00BA5972">
        <w:rPr>
          <w:rFonts w:cs="Times New Roman"/>
        </w:rPr>
        <w:t xml:space="preserve"> to the Lender Account</w:t>
      </w:r>
      <w:r w:rsidR="00874F7F">
        <w:rPr>
          <w:rFonts w:cs="Times New Roman"/>
        </w:rPr>
        <w:t xml:space="preserve"> </w:t>
      </w:r>
      <w:r w:rsidR="00BA5972">
        <w:rPr>
          <w:rFonts w:cs="Times New Roman"/>
        </w:rPr>
        <w:t>pursuant to the Government Receivables Collection Account Agreement</w:t>
      </w:r>
      <w:r w:rsidR="00EE0E81">
        <w:rPr>
          <w:rFonts w:cs="Times New Roman"/>
        </w:rPr>
        <w:t xml:space="preserve"> (as defined herein)</w:t>
      </w:r>
      <w:r w:rsidR="00D24464">
        <w:rPr>
          <w:rFonts w:cs="Times New Roman"/>
        </w:rPr>
        <w:t>.</w:t>
      </w:r>
    </w:p>
    <w:p w:rsidR="000F1655" w:rsidRDefault="00ED6260" w:rsidP="00BE6618">
      <w:pPr>
        <w:pStyle w:val="BodyText"/>
        <w:suppressAutoHyphens/>
        <w:spacing w:after="240"/>
        <w:ind w:firstLine="720"/>
      </w:pPr>
      <w:r>
        <w:t>G</w:t>
      </w:r>
      <w:r w:rsidR="00087CDE">
        <w:t>.</w:t>
      </w:r>
      <w:r w:rsidR="00087CDE">
        <w:tab/>
        <w:t>T</w:t>
      </w:r>
      <w:r w:rsidR="008F643C">
        <w:t xml:space="preserve">he parties wish to set forth the procedures </w:t>
      </w:r>
      <w:r w:rsidR="00C37E08">
        <w:t xml:space="preserve">for </w:t>
      </w:r>
      <w:r w:rsidR="008F643C">
        <w:t xml:space="preserve">administering </w:t>
      </w:r>
      <w:r w:rsidR="00087CDE">
        <w:t xml:space="preserve">the </w:t>
      </w:r>
      <w:r w:rsidR="008C4A5A">
        <w:t>Lender Account</w:t>
      </w:r>
      <w:r w:rsidR="008F643C">
        <w:t>.</w:t>
      </w:r>
    </w:p>
    <w:p w:rsidR="000F1655" w:rsidRPr="00155FBB" w:rsidRDefault="000F1655" w:rsidP="000F1655">
      <w:pPr>
        <w:suppressAutoHyphens/>
        <w:spacing w:after="240"/>
        <w:ind w:firstLine="720"/>
      </w:pPr>
      <w:r w:rsidRPr="00155FBB">
        <w:t xml:space="preserve">NOW, THEREFORE, for good and valuable consideration, the receipt and sufficiency of which are hereby acknowledged, and intending to be legally bound, Borrower, </w:t>
      </w:r>
      <w:r w:rsidR="00541A04" w:rsidRPr="00783F4A">
        <w:rPr>
          <w:b/>
        </w:rPr>
        <w:t>[</w:t>
      </w:r>
      <w:r w:rsidR="00B855A5">
        <w:rPr>
          <w:b/>
        </w:rPr>
        <w:t>DRAFTING NOTE</w:t>
      </w:r>
      <w:r w:rsidR="00541A04">
        <w:rPr>
          <w:b/>
        </w:rPr>
        <w:t xml:space="preserve">: INSERT IF PROPERTY OPERATOR IS THE PROVIDER: </w:t>
      </w:r>
      <w:r w:rsidR="00AA3239" w:rsidRPr="00541A04">
        <w:t>Provider</w:t>
      </w:r>
      <w:r w:rsidR="00541A04" w:rsidRPr="00783F4A">
        <w:rPr>
          <w:b/>
        </w:rPr>
        <w:t>]</w:t>
      </w:r>
      <w:r w:rsidR="00654A75">
        <w:t>, Bank</w:t>
      </w:r>
      <w:r w:rsidR="00AA3239">
        <w:t xml:space="preserve"> and</w:t>
      </w:r>
      <w:r w:rsidR="0043460B">
        <w:t xml:space="preserve"> </w:t>
      </w:r>
      <w:r w:rsidRPr="00155FBB">
        <w:t>Lender agree as follows:</w:t>
      </w:r>
    </w:p>
    <w:p w:rsidR="000F1655" w:rsidRPr="00155FBB" w:rsidRDefault="000F1655" w:rsidP="000F1655">
      <w:pPr>
        <w:keepNext/>
        <w:suppressAutoHyphens/>
        <w:spacing w:after="240"/>
        <w:jc w:val="center"/>
      </w:pPr>
      <w:r w:rsidRPr="00155FBB">
        <w:rPr>
          <w:b/>
          <w:u w:val="single"/>
        </w:rPr>
        <w:t>AGREEMENTS</w:t>
      </w:r>
      <w:r w:rsidRPr="0017074A">
        <w:rPr>
          <w:b/>
        </w:rPr>
        <w:t>:</w:t>
      </w:r>
    </w:p>
    <w:p w:rsidR="000F1655" w:rsidRPr="004C73C0" w:rsidRDefault="000F1655" w:rsidP="004C73C0">
      <w:pPr>
        <w:pStyle w:val="Heading1"/>
      </w:pPr>
      <w:r w:rsidRPr="004C73C0">
        <w:t>Recitals.</w:t>
      </w:r>
    </w:p>
    <w:p w:rsidR="000F1655" w:rsidRPr="00155FBB" w:rsidRDefault="000F1655" w:rsidP="000F1655">
      <w:pPr>
        <w:spacing w:after="240"/>
        <w:ind w:firstLine="720"/>
      </w:pPr>
      <w:r w:rsidRPr="00155FBB">
        <w:rPr>
          <w:szCs w:val="24"/>
        </w:rPr>
        <w:t xml:space="preserve">The recitals set forth above are incorporated herein by reference as if fully set forth in the body of this </w:t>
      </w:r>
      <w:r w:rsidR="00D47A1F">
        <w:rPr>
          <w:szCs w:val="24"/>
        </w:rPr>
        <w:t>Agreement</w:t>
      </w:r>
      <w:r w:rsidRPr="00155FBB">
        <w:rPr>
          <w:szCs w:val="24"/>
        </w:rPr>
        <w:t>.</w:t>
      </w:r>
    </w:p>
    <w:p w:rsidR="000F1655" w:rsidRDefault="000F1655" w:rsidP="004C73C0">
      <w:pPr>
        <w:pStyle w:val="Heading1"/>
      </w:pPr>
      <w:r w:rsidRPr="00196E39">
        <w:lastRenderedPageBreak/>
        <w:t>Defined Terms</w:t>
      </w:r>
      <w:r w:rsidRPr="0017074A">
        <w:t>.</w:t>
      </w:r>
    </w:p>
    <w:p w:rsidR="000F1655" w:rsidRPr="00196E39" w:rsidRDefault="000F1655" w:rsidP="000F1655">
      <w:pPr>
        <w:suppressAutoHyphens/>
        <w:spacing w:after="240"/>
        <w:ind w:firstLine="720"/>
        <w:rPr>
          <w:szCs w:val="24"/>
        </w:rPr>
      </w:pPr>
      <w:r w:rsidRPr="00196E39">
        <w:rPr>
          <w:szCs w:val="24"/>
        </w:rPr>
        <w:t xml:space="preserve">Capitalized terms used and not specifically defined herein shall have the meanings given to such terms in the Loan Agreement.  In addition to the terms defined in the Recitals to this </w:t>
      </w:r>
      <w:r w:rsidR="00D47A1F">
        <w:rPr>
          <w:szCs w:val="24"/>
        </w:rPr>
        <w:t>Agreement</w:t>
      </w:r>
      <w:r w:rsidRPr="00196E39">
        <w:rPr>
          <w:szCs w:val="24"/>
        </w:rPr>
        <w:t xml:space="preserve">, for purposes of this </w:t>
      </w:r>
      <w:r w:rsidR="00D47A1F">
        <w:rPr>
          <w:szCs w:val="24"/>
        </w:rPr>
        <w:t>Agreement</w:t>
      </w:r>
      <w:r w:rsidR="00D47A1F" w:rsidRPr="00196E39">
        <w:rPr>
          <w:szCs w:val="24"/>
        </w:rPr>
        <w:t xml:space="preserve"> </w:t>
      </w:r>
      <w:r w:rsidRPr="00196E39">
        <w:rPr>
          <w:szCs w:val="24"/>
        </w:rPr>
        <w:t>the following terms have the respective meanings set forth below:</w:t>
      </w:r>
    </w:p>
    <w:p w:rsidR="006012D2" w:rsidRDefault="006012D2" w:rsidP="000F1655">
      <w:pPr>
        <w:suppressAutoHyphens/>
        <w:spacing w:after="240"/>
        <w:rPr>
          <w:rFonts w:cs="Times New Roman"/>
          <w:bCs/>
        </w:rPr>
      </w:pPr>
      <w:r>
        <w:rPr>
          <w:rFonts w:cs="Times New Roman"/>
          <w:bCs/>
        </w:rPr>
        <w:t>“</w:t>
      </w:r>
      <w:r w:rsidRPr="00C12F1D">
        <w:rPr>
          <w:rFonts w:cs="Times New Roman"/>
          <w:b/>
          <w:bCs/>
        </w:rPr>
        <w:t>Access Termination Notice</w:t>
      </w:r>
      <w:r>
        <w:rPr>
          <w:rFonts w:cs="Times New Roman"/>
          <w:bCs/>
        </w:rPr>
        <w:t xml:space="preserve">” has the </w:t>
      </w:r>
      <w:r w:rsidR="00A52E2A">
        <w:rPr>
          <w:rFonts w:cs="Times New Roman"/>
          <w:bCs/>
        </w:rPr>
        <w:t>meaning set forth in Section</w:t>
      </w:r>
      <w:r w:rsidR="008017DD">
        <w:rPr>
          <w:rFonts w:cs="Times New Roman"/>
          <w:bCs/>
        </w:rPr>
        <w:t xml:space="preserve"> </w:t>
      </w:r>
      <w:r w:rsidR="00425D00">
        <w:rPr>
          <w:rFonts w:cs="Times New Roman"/>
          <w:bCs/>
        </w:rPr>
        <w:fldChar w:fldCharType="begin"/>
      </w:r>
      <w:r w:rsidR="00425D00">
        <w:rPr>
          <w:rFonts w:cs="Times New Roman"/>
          <w:bCs/>
        </w:rPr>
        <w:instrText xml:space="preserve"> REF _Ref394397612 \r \h </w:instrText>
      </w:r>
      <w:r w:rsidR="00425D00">
        <w:rPr>
          <w:rFonts w:cs="Times New Roman"/>
          <w:bCs/>
        </w:rPr>
      </w:r>
      <w:r w:rsidR="00425D00">
        <w:rPr>
          <w:rFonts w:cs="Times New Roman"/>
          <w:bCs/>
        </w:rPr>
        <w:fldChar w:fldCharType="separate"/>
      </w:r>
      <w:r w:rsidR="00425D00">
        <w:rPr>
          <w:rFonts w:cs="Times New Roman"/>
          <w:bCs/>
        </w:rPr>
        <w:t>4</w:t>
      </w:r>
      <w:r w:rsidR="00425D00">
        <w:rPr>
          <w:rFonts w:cs="Times New Roman"/>
          <w:bCs/>
        </w:rPr>
        <w:fldChar w:fldCharType="end"/>
      </w:r>
      <w:r w:rsidR="00A52E2A">
        <w:rPr>
          <w:rFonts w:cs="Times New Roman"/>
          <w:bCs/>
        </w:rPr>
        <w:t xml:space="preserve"> </w:t>
      </w:r>
      <w:r>
        <w:rPr>
          <w:rFonts w:cs="Times New Roman"/>
          <w:bCs/>
        </w:rPr>
        <w:t>of this Agreement.</w:t>
      </w:r>
    </w:p>
    <w:p w:rsidR="000F1655" w:rsidRDefault="00087CDE" w:rsidP="000F1655">
      <w:pPr>
        <w:suppressAutoHyphens/>
        <w:spacing w:after="240"/>
        <w:rPr>
          <w:rFonts w:cs="Times New Roman"/>
          <w:bCs/>
        </w:rPr>
      </w:pPr>
      <w:r>
        <w:rPr>
          <w:rFonts w:cs="Times New Roman"/>
          <w:bCs/>
        </w:rPr>
        <w:t>“</w:t>
      </w:r>
      <w:r>
        <w:rPr>
          <w:rFonts w:cs="Times New Roman"/>
          <w:b/>
          <w:bCs/>
        </w:rPr>
        <w:t>Account Agreement</w:t>
      </w:r>
      <w:r>
        <w:rPr>
          <w:rFonts w:cs="Times New Roman"/>
          <w:bCs/>
        </w:rPr>
        <w:t>” mean</w:t>
      </w:r>
      <w:r w:rsidR="000F1655">
        <w:rPr>
          <w:rFonts w:cs="Times New Roman"/>
          <w:bCs/>
        </w:rPr>
        <w:t>s</w:t>
      </w:r>
      <w:r>
        <w:rPr>
          <w:rFonts w:cs="Times New Roman"/>
          <w:bCs/>
        </w:rPr>
        <w:t xml:space="preserve"> </w:t>
      </w:r>
      <w:r w:rsidR="000F1655" w:rsidRPr="00A7464E">
        <w:rPr>
          <w:rFonts w:cs="Times New Roman"/>
          <w:bCs/>
        </w:rPr>
        <w:t xml:space="preserve">the agreement between </w:t>
      </w:r>
      <w:r w:rsidR="0068430C">
        <w:rPr>
          <w:rFonts w:cs="Times New Roman"/>
          <w:bCs/>
        </w:rPr>
        <w:t>Provider</w:t>
      </w:r>
      <w:r w:rsidR="000F1655" w:rsidRPr="00A7464E">
        <w:rPr>
          <w:rFonts w:cs="Times New Roman"/>
          <w:bCs/>
        </w:rPr>
        <w:t xml:space="preserve"> and </w:t>
      </w:r>
      <w:r w:rsidR="00654A75">
        <w:rPr>
          <w:rFonts w:cs="Times New Roman"/>
          <w:bCs/>
        </w:rPr>
        <w:t>Bank</w:t>
      </w:r>
      <w:r w:rsidR="008C4A5A">
        <w:rPr>
          <w:rFonts w:cs="Times New Roman"/>
          <w:bCs/>
        </w:rPr>
        <w:t xml:space="preserve"> </w:t>
      </w:r>
      <w:r w:rsidR="000F1655" w:rsidRPr="00A7464E">
        <w:rPr>
          <w:rFonts w:cs="Times New Roman"/>
          <w:bCs/>
        </w:rPr>
        <w:t xml:space="preserve">in the form customarily required by </w:t>
      </w:r>
      <w:r w:rsidR="00654A75">
        <w:rPr>
          <w:rFonts w:cs="Times New Roman"/>
          <w:bCs/>
        </w:rPr>
        <w:t>Bank</w:t>
      </w:r>
      <w:r w:rsidR="000F1655" w:rsidRPr="00A7464E">
        <w:rPr>
          <w:rFonts w:cs="Times New Roman"/>
          <w:bCs/>
        </w:rPr>
        <w:t xml:space="preserve">, establishing </w:t>
      </w:r>
      <w:r w:rsidR="00425D00">
        <w:rPr>
          <w:rFonts w:cs="Times New Roman"/>
          <w:bCs/>
        </w:rPr>
        <w:t>the Lender Account</w:t>
      </w:r>
      <w:r>
        <w:rPr>
          <w:rFonts w:cs="Times New Roman"/>
          <w:bCs/>
        </w:rPr>
        <w:t>.</w:t>
      </w:r>
    </w:p>
    <w:p w:rsidR="00FE3D27" w:rsidRDefault="008F643C" w:rsidP="000F1655">
      <w:pPr>
        <w:suppressAutoHyphens/>
        <w:spacing w:after="240"/>
        <w:rPr>
          <w:rFonts w:cs="Times New Roman"/>
        </w:rPr>
      </w:pPr>
      <w:r w:rsidRPr="0040400D">
        <w:rPr>
          <w:rFonts w:cs="Times New Roman"/>
          <w:bCs/>
        </w:rPr>
        <w:t>“</w:t>
      </w:r>
      <w:r>
        <w:rPr>
          <w:rFonts w:cs="Times New Roman"/>
          <w:b/>
          <w:bCs/>
        </w:rPr>
        <w:t xml:space="preserve">Governmental </w:t>
      </w:r>
      <w:r w:rsidR="00EB6B68" w:rsidRPr="00EB6B68">
        <w:rPr>
          <w:rFonts w:cs="Times New Roman"/>
          <w:b/>
          <w:bCs/>
        </w:rPr>
        <w:t>Entity</w:t>
      </w:r>
      <w:r w:rsidRPr="00EB6B68">
        <w:rPr>
          <w:rFonts w:cs="Times New Roman"/>
          <w:bCs/>
        </w:rPr>
        <w:t>”</w:t>
      </w:r>
      <w:r w:rsidRPr="00EB6B68">
        <w:rPr>
          <w:rFonts w:cs="Times New Roman"/>
        </w:rPr>
        <w:t xml:space="preserve"> </w:t>
      </w:r>
      <w:r w:rsidR="00FE3D27" w:rsidRPr="00EB6B68">
        <w:rPr>
          <w:rFonts w:cs="Times New Roman"/>
        </w:rPr>
        <w:t xml:space="preserve">means the United States of America, any state, any political subdivision of a state and any agency or instrumentality of the United States of America or any state or political subdivision thereof and any entity exercising executive, legislative, judicial, regulatory or administrative functions of or pertaining to government. </w:t>
      </w:r>
      <w:r w:rsidR="00221213" w:rsidRPr="00EB6B68">
        <w:rPr>
          <w:rFonts w:cs="Times New Roman"/>
        </w:rPr>
        <w:t xml:space="preserve"> </w:t>
      </w:r>
      <w:r w:rsidR="00FE3D27" w:rsidRPr="00EB6B68">
        <w:rPr>
          <w:rFonts w:cs="Times New Roman"/>
        </w:rPr>
        <w:t xml:space="preserve">Payments from Governmental Entities shall </w:t>
      </w:r>
      <w:r w:rsidR="00900690">
        <w:rPr>
          <w:rFonts w:cs="Times New Roman"/>
        </w:rPr>
        <w:t xml:space="preserve">include, among other </w:t>
      </w:r>
      <w:r w:rsidR="00FE3D27" w:rsidRPr="00EB6B68">
        <w:rPr>
          <w:rFonts w:cs="Times New Roman"/>
        </w:rPr>
        <w:t>payments</w:t>
      </w:r>
      <w:r w:rsidR="00900690">
        <w:rPr>
          <w:rFonts w:cs="Times New Roman"/>
        </w:rPr>
        <w:t>, payments</w:t>
      </w:r>
      <w:r w:rsidR="00FE3D27" w:rsidRPr="00EB6B68">
        <w:rPr>
          <w:rFonts w:cs="Times New Roman"/>
        </w:rPr>
        <w:t xml:space="preserve"> under Medicaid </w:t>
      </w:r>
      <w:r w:rsidR="00E3011D">
        <w:rPr>
          <w:rFonts w:cs="Times New Roman"/>
        </w:rPr>
        <w:t xml:space="preserve">and Medicare </w:t>
      </w:r>
      <w:r w:rsidR="00FE3D27" w:rsidRPr="00EB6B68">
        <w:rPr>
          <w:rFonts w:cs="Times New Roman"/>
        </w:rPr>
        <w:t>as defined in 42</w:t>
      </w:r>
      <w:r w:rsidR="001650F6" w:rsidRPr="00EB6B68">
        <w:rPr>
          <w:rFonts w:cs="Times New Roman"/>
        </w:rPr>
        <w:t> </w:t>
      </w:r>
      <w:r w:rsidR="00FE3D27" w:rsidRPr="00EB6B68">
        <w:rPr>
          <w:rFonts w:cs="Times New Roman"/>
        </w:rPr>
        <w:t>CFR Section</w:t>
      </w:r>
      <w:r w:rsidR="001650F6" w:rsidRPr="00EB6B68">
        <w:rPr>
          <w:rFonts w:cs="Times New Roman"/>
        </w:rPr>
        <w:t> </w:t>
      </w:r>
      <w:r w:rsidR="00FE3D27" w:rsidRPr="00EB6B68">
        <w:rPr>
          <w:rFonts w:cs="Times New Roman"/>
        </w:rPr>
        <w:t>400.200</w:t>
      </w:r>
      <w:r w:rsidR="00E3011D">
        <w:rPr>
          <w:rFonts w:cs="Times New Roman"/>
        </w:rPr>
        <w:t>, as amended from time to time.</w:t>
      </w:r>
    </w:p>
    <w:p w:rsidR="00522D72" w:rsidRDefault="00522D72" w:rsidP="00522D72">
      <w:pPr>
        <w:suppressAutoHyphens/>
        <w:spacing w:after="240"/>
        <w:rPr>
          <w:rFonts w:cs="Times New Roman"/>
        </w:rPr>
      </w:pPr>
      <w:r w:rsidRPr="0040400D">
        <w:rPr>
          <w:rFonts w:cs="Times New Roman"/>
          <w:bCs/>
        </w:rPr>
        <w:t>“</w:t>
      </w:r>
      <w:r w:rsidRPr="00C15788">
        <w:rPr>
          <w:rFonts w:cs="Times New Roman"/>
          <w:b/>
          <w:bCs/>
        </w:rPr>
        <w:t xml:space="preserve">Government </w:t>
      </w:r>
      <w:r>
        <w:rPr>
          <w:rFonts w:cs="Times New Roman"/>
          <w:b/>
          <w:bCs/>
        </w:rPr>
        <w:t>Receivables</w:t>
      </w:r>
      <w:r w:rsidRPr="0040400D">
        <w:rPr>
          <w:rFonts w:cs="Times New Roman"/>
          <w:bCs/>
        </w:rPr>
        <w:t>”</w:t>
      </w:r>
      <w:r>
        <w:rPr>
          <w:rFonts w:cs="Times New Roman"/>
        </w:rPr>
        <w:t xml:space="preserve"> means all rights of </w:t>
      </w:r>
      <w:r>
        <w:rPr>
          <w:rFonts w:cs="Times New Roman"/>
          <w:bCs/>
        </w:rPr>
        <w:t>Provider</w:t>
      </w:r>
      <w:r w:rsidRPr="00A7464E">
        <w:rPr>
          <w:rFonts w:cs="Times New Roman"/>
          <w:bCs/>
        </w:rPr>
        <w:t xml:space="preserve"> </w:t>
      </w:r>
      <w:r>
        <w:rPr>
          <w:rFonts w:cs="Times New Roman"/>
        </w:rPr>
        <w:t>to reimbursement under the</w:t>
      </w:r>
      <w:r w:rsidR="00EE6586">
        <w:rPr>
          <w:rFonts w:cs="Times New Roman"/>
        </w:rPr>
        <w:t xml:space="preserve"> </w:t>
      </w:r>
      <w:r>
        <w:rPr>
          <w:rFonts w:cs="Times New Roman"/>
        </w:rPr>
        <w:t xml:space="preserve">Medicaid Program </w:t>
      </w:r>
      <w:r w:rsidR="009F4464">
        <w:rPr>
          <w:rFonts w:cs="Times New Roman"/>
        </w:rPr>
        <w:t>and/</w:t>
      </w:r>
      <w:r w:rsidR="0097040E">
        <w:rPr>
          <w:rFonts w:cs="Times New Roman"/>
        </w:rPr>
        <w:t xml:space="preserve">or Medicare Program </w:t>
      </w:r>
      <w:r>
        <w:rPr>
          <w:rFonts w:cs="Times New Roman"/>
        </w:rPr>
        <w:t>from a Governmental Entity and/or Managed Care Organization</w:t>
      </w:r>
      <w:r w:rsidR="004C73C0">
        <w:rPr>
          <w:rFonts w:cs="Times New Roman"/>
        </w:rPr>
        <w:t xml:space="preserve"> and all funds or payments reimbursed thereunder</w:t>
      </w:r>
      <w:r>
        <w:rPr>
          <w:rFonts w:cs="Times New Roman"/>
        </w:rPr>
        <w:t>.</w:t>
      </w:r>
    </w:p>
    <w:p w:rsidR="00C37E08" w:rsidRPr="00C37E08" w:rsidRDefault="00C37E08" w:rsidP="00522D72">
      <w:pPr>
        <w:suppressAutoHyphens/>
        <w:spacing w:after="240"/>
      </w:pPr>
      <w:r w:rsidRPr="00537C5E">
        <w:rPr>
          <w:rFonts w:cs="Times New Roman"/>
        </w:rPr>
        <w:t>“</w:t>
      </w:r>
      <w:r>
        <w:rPr>
          <w:rFonts w:cs="Times New Roman"/>
          <w:b/>
        </w:rPr>
        <w:t>Government Receivables Collection Account Agreement</w:t>
      </w:r>
      <w:r w:rsidRPr="00537C5E">
        <w:rPr>
          <w:rFonts w:cs="Times New Roman"/>
        </w:rPr>
        <w:t>”</w:t>
      </w:r>
      <w:r>
        <w:rPr>
          <w:rFonts w:cs="Times New Roman"/>
          <w:b/>
        </w:rPr>
        <w:t xml:space="preserve"> </w:t>
      </w:r>
      <w:r>
        <w:rPr>
          <w:rFonts w:cs="Times New Roman"/>
        </w:rPr>
        <w:t xml:space="preserve">means </w:t>
      </w:r>
      <w:r w:rsidR="00E302C5">
        <w:rPr>
          <w:rFonts w:cs="Times New Roman"/>
        </w:rPr>
        <w:t xml:space="preserve">that certain Government Receivables Collection Account </w:t>
      </w:r>
      <w:r>
        <w:rPr>
          <w:rFonts w:cs="Times New Roman"/>
        </w:rPr>
        <w:t>Agreement between the parties hereto dated as of the date hereof providing for the Provider Lockbox Account.</w:t>
      </w:r>
    </w:p>
    <w:p w:rsidR="000F1655" w:rsidRDefault="00FE3D27" w:rsidP="000F1655">
      <w:pPr>
        <w:suppressAutoHyphens/>
        <w:spacing w:after="240"/>
        <w:rPr>
          <w:rFonts w:cs="Times New Roman"/>
        </w:rPr>
      </w:pPr>
      <w:r w:rsidRPr="00FE3D27">
        <w:rPr>
          <w:rFonts w:cs="Times New Roman"/>
        </w:rPr>
        <w:t>“</w:t>
      </w:r>
      <w:r w:rsidRPr="00E400DC">
        <w:rPr>
          <w:rFonts w:cs="Times New Roman"/>
          <w:b/>
        </w:rPr>
        <w:t>Lender Account</w:t>
      </w:r>
      <w:r w:rsidRPr="00FE3D27">
        <w:rPr>
          <w:rFonts w:cs="Times New Roman"/>
        </w:rPr>
        <w:t>”</w:t>
      </w:r>
      <w:r>
        <w:rPr>
          <w:rFonts w:cs="Times New Roman"/>
        </w:rPr>
        <w:t xml:space="preserve"> means </w:t>
      </w:r>
      <w:r w:rsidR="003A416B">
        <w:rPr>
          <w:rFonts w:cs="Times New Roman"/>
        </w:rPr>
        <w:t>the</w:t>
      </w:r>
      <w:r>
        <w:rPr>
          <w:rFonts w:cs="Times New Roman"/>
        </w:rPr>
        <w:t xml:space="preserve"> account</w:t>
      </w:r>
      <w:r w:rsidR="005C6207">
        <w:rPr>
          <w:rFonts w:cs="Times New Roman"/>
        </w:rPr>
        <w:t xml:space="preserve"> identified on </w:t>
      </w:r>
      <w:r w:rsidR="005C6207" w:rsidRPr="005C6207">
        <w:rPr>
          <w:rFonts w:cs="Times New Roman"/>
          <w:u w:val="single"/>
        </w:rPr>
        <w:t>Exhibit</w:t>
      </w:r>
      <w:r w:rsidR="00425D00">
        <w:rPr>
          <w:rFonts w:cs="Times New Roman"/>
          <w:u w:val="single"/>
        </w:rPr>
        <w:t> </w:t>
      </w:r>
      <w:r w:rsidR="009901F4">
        <w:rPr>
          <w:rFonts w:cs="Times New Roman"/>
          <w:u w:val="single"/>
        </w:rPr>
        <w:t>A</w:t>
      </w:r>
      <w:r>
        <w:rPr>
          <w:rFonts w:cs="Times New Roman"/>
        </w:rPr>
        <w:t xml:space="preserve"> </w:t>
      </w:r>
      <w:r w:rsidR="003A416B">
        <w:rPr>
          <w:rFonts w:cs="Times New Roman"/>
        </w:rPr>
        <w:t xml:space="preserve">open with Bank and </w:t>
      </w:r>
      <w:r>
        <w:rPr>
          <w:rFonts w:cs="Times New Roman"/>
        </w:rPr>
        <w:t xml:space="preserve">established by </w:t>
      </w:r>
      <w:r w:rsidR="003A416B">
        <w:rPr>
          <w:rFonts w:cs="Times New Roman"/>
        </w:rPr>
        <w:t xml:space="preserve">Provider and </w:t>
      </w:r>
      <w:r>
        <w:rPr>
          <w:rFonts w:cs="Times New Roman"/>
        </w:rPr>
        <w:t xml:space="preserve">Loan Servicer in the name of </w:t>
      </w:r>
      <w:r w:rsidR="00934C05">
        <w:rPr>
          <w:rFonts w:cs="Times New Roman"/>
        </w:rPr>
        <w:t>Provider</w:t>
      </w:r>
      <w:r w:rsidR="003A416B">
        <w:rPr>
          <w:rFonts w:cs="Times New Roman"/>
        </w:rPr>
        <w:t>,</w:t>
      </w:r>
      <w:r w:rsidR="00F7624F">
        <w:rPr>
          <w:rFonts w:cs="Times New Roman"/>
        </w:rPr>
        <w:t xml:space="preserve"> which</w:t>
      </w:r>
      <w:r w:rsidR="00501146">
        <w:rPr>
          <w:rFonts w:cs="Times New Roman"/>
        </w:rPr>
        <w:t xml:space="preserve"> </w:t>
      </w:r>
      <w:r w:rsidR="00A7464E">
        <w:rPr>
          <w:rFonts w:cs="Times New Roman"/>
        </w:rPr>
        <w:t xml:space="preserve">shall be </w:t>
      </w:r>
      <w:r w:rsidR="00934C05">
        <w:rPr>
          <w:rFonts w:cs="Times New Roman"/>
        </w:rPr>
        <w:t>control</w:t>
      </w:r>
      <w:r w:rsidR="003A416B">
        <w:rPr>
          <w:rFonts w:cs="Times New Roman"/>
        </w:rPr>
        <w:t>led</w:t>
      </w:r>
      <w:r w:rsidR="00934C05">
        <w:rPr>
          <w:rFonts w:cs="Times New Roman"/>
        </w:rPr>
        <w:t xml:space="preserve"> by Lender as provide</w:t>
      </w:r>
      <w:r w:rsidR="00305FC6">
        <w:rPr>
          <w:rFonts w:cs="Times New Roman"/>
        </w:rPr>
        <w:t>d</w:t>
      </w:r>
      <w:r w:rsidR="00934C05">
        <w:rPr>
          <w:rFonts w:cs="Times New Roman"/>
        </w:rPr>
        <w:t xml:space="preserve"> herein</w:t>
      </w:r>
      <w:r w:rsidR="00A7464E">
        <w:rPr>
          <w:rFonts w:cs="Times New Roman"/>
        </w:rPr>
        <w:t>.</w:t>
      </w:r>
    </w:p>
    <w:p w:rsidR="00AA5D47" w:rsidRDefault="00FE3D27" w:rsidP="00A7464E">
      <w:pPr>
        <w:suppressAutoHyphens/>
        <w:spacing w:after="240"/>
        <w:rPr>
          <w:rFonts w:cs="Times New Roman"/>
        </w:rPr>
      </w:pPr>
      <w:r w:rsidRPr="001650F6">
        <w:rPr>
          <w:rFonts w:cs="Times New Roman"/>
        </w:rPr>
        <w:t>“</w:t>
      </w:r>
      <w:r w:rsidRPr="00E400DC">
        <w:rPr>
          <w:rFonts w:cs="Times New Roman"/>
          <w:b/>
        </w:rPr>
        <w:t>Loan Servicer</w:t>
      </w:r>
      <w:r w:rsidRPr="001650F6">
        <w:rPr>
          <w:rFonts w:cs="Times New Roman"/>
        </w:rPr>
        <w:t>”</w:t>
      </w:r>
      <w:r>
        <w:rPr>
          <w:rFonts w:cs="Times New Roman"/>
        </w:rPr>
        <w:t xml:space="preserve"> means the entity that from time to time is designated by </w:t>
      </w:r>
      <w:r w:rsidR="00C15788">
        <w:rPr>
          <w:rFonts w:cs="Times New Roman"/>
        </w:rPr>
        <w:t>Lender</w:t>
      </w:r>
      <w:r>
        <w:rPr>
          <w:rFonts w:cs="Times New Roman"/>
        </w:rPr>
        <w:t xml:space="preserve"> to collect payments and deposits and receive notices under the Loan Documents, and otherwise service the Mortgage Loan for the benefit of Lender.  Unless the parties receive notice to the contrary, Loan Servicer is Lender.</w:t>
      </w:r>
    </w:p>
    <w:p w:rsidR="00F554F1" w:rsidRDefault="00F554F1" w:rsidP="00A7464E">
      <w:pPr>
        <w:suppressAutoHyphens/>
        <w:spacing w:after="240"/>
        <w:rPr>
          <w:rFonts w:cs="Times New Roman"/>
        </w:rPr>
      </w:pPr>
      <w:r w:rsidRPr="00EB6B68">
        <w:rPr>
          <w:rFonts w:cs="Times New Roman"/>
        </w:rPr>
        <w:t>“</w:t>
      </w:r>
      <w:r w:rsidRPr="00EB6B68">
        <w:rPr>
          <w:rFonts w:cs="Times New Roman"/>
          <w:b/>
        </w:rPr>
        <w:t>Property Jurisdiction</w:t>
      </w:r>
      <w:r w:rsidRPr="00EB6B68">
        <w:rPr>
          <w:rFonts w:cs="Times New Roman"/>
        </w:rPr>
        <w:t>” means the state in which the Mortgaged Property is located.</w:t>
      </w:r>
    </w:p>
    <w:p w:rsidR="00A7464E" w:rsidRDefault="00A7464E" w:rsidP="00A7464E">
      <w:pPr>
        <w:suppressAutoHyphens/>
        <w:spacing w:after="240"/>
        <w:rPr>
          <w:rFonts w:cs="Times New Roman"/>
        </w:rPr>
      </w:pPr>
      <w:r>
        <w:rPr>
          <w:rFonts w:cs="Times New Roman"/>
        </w:rPr>
        <w:t>“</w:t>
      </w:r>
      <w:r w:rsidR="0068430C">
        <w:rPr>
          <w:rFonts w:cs="Times New Roman"/>
          <w:b/>
        </w:rPr>
        <w:t>Provider</w:t>
      </w:r>
      <w:r>
        <w:rPr>
          <w:rFonts w:cs="Times New Roman"/>
          <w:b/>
        </w:rPr>
        <w:t xml:space="preserve"> Lockbox</w:t>
      </w:r>
      <w:r w:rsidRPr="006E0557">
        <w:rPr>
          <w:rFonts w:cs="Times New Roman"/>
          <w:b/>
        </w:rPr>
        <w:t xml:space="preserve"> Account</w:t>
      </w:r>
      <w:r>
        <w:rPr>
          <w:rFonts w:cs="Times New Roman"/>
        </w:rPr>
        <w:t>”</w:t>
      </w:r>
      <w:r w:rsidRPr="00FB2707">
        <w:rPr>
          <w:rFonts w:cs="Times New Roman"/>
          <w:bCs/>
        </w:rPr>
        <w:t xml:space="preserve"> </w:t>
      </w:r>
      <w:r>
        <w:rPr>
          <w:rFonts w:cs="Times New Roman"/>
        </w:rPr>
        <w:t xml:space="preserve">means </w:t>
      </w:r>
      <w:r w:rsidR="00305FC6">
        <w:rPr>
          <w:rFonts w:cs="Times New Roman"/>
        </w:rPr>
        <w:t>the</w:t>
      </w:r>
      <w:r>
        <w:rPr>
          <w:rFonts w:cs="Times New Roman"/>
        </w:rPr>
        <w:t xml:space="preserve"> account</w:t>
      </w:r>
      <w:r w:rsidR="00305FC6">
        <w:rPr>
          <w:rFonts w:cs="Times New Roman"/>
        </w:rPr>
        <w:t xml:space="preserve"> identified on </w:t>
      </w:r>
      <w:r w:rsidR="00305FC6" w:rsidRPr="00AB4881">
        <w:rPr>
          <w:rFonts w:cs="Times New Roman"/>
          <w:u w:val="single"/>
        </w:rPr>
        <w:t>Exhibit</w:t>
      </w:r>
      <w:r w:rsidR="00305FC6">
        <w:rPr>
          <w:rFonts w:cs="Times New Roman"/>
          <w:u w:val="single"/>
        </w:rPr>
        <w:t> </w:t>
      </w:r>
      <w:r w:rsidR="009901F4">
        <w:rPr>
          <w:rFonts w:cs="Times New Roman"/>
          <w:u w:val="single"/>
        </w:rPr>
        <w:t>A</w:t>
      </w:r>
      <w:r>
        <w:rPr>
          <w:rFonts w:cs="Times New Roman"/>
        </w:rPr>
        <w:t xml:space="preserve"> </w:t>
      </w:r>
      <w:r w:rsidR="0010662A">
        <w:rPr>
          <w:rFonts w:cs="Times New Roman"/>
        </w:rPr>
        <w:t xml:space="preserve">opened with </w:t>
      </w:r>
      <w:r w:rsidR="00654A75">
        <w:rPr>
          <w:rFonts w:cs="Times New Roman"/>
        </w:rPr>
        <w:t>Bank</w:t>
      </w:r>
      <w:r>
        <w:rPr>
          <w:rFonts w:cs="Times New Roman"/>
        </w:rPr>
        <w:t xml:space="preserve"> </w:t>
      </w:r>
      <w:r w:rsidR="00305FC6">
        <w:rPr>
          <w:rFonts w:cs="Times New Roman"/>
        </w:rPr>
        <w:t>pursuant to the Government Receivables Collection Account Agreement</w:t>
      </w:r>
      <w:r w:rsidR="00AB4881">
        <w:rPr>
          <w:rFonts w:cs="Times New Roman"/>
        </w:rPr>
        <w:t>.</w:t>
      </w:r>
    </w:p>
    <w:p w:rsidR="00A7464E" w:rsidRDefault="00A7464E" w:rsidP="00A7464E">
      <w:pPr>
        <w:suppressAutoHyphens/>
        <w:spacing w:after="240"/>
        <w:rPr>
          <w:rFonts w:cs="Times New Roman"/>
        </w:rPr>
      </w:pPr>
      <w:r>
        <w:rPr>
          <w:rFonts w:cs="Times New Roman"/>
        </w:rPr>
        <w:t>“</w:t>
      </w:r>
      <w:r w:rsidR="0068430C">
        <w:rPr>
          <w:rFonts w:cs="Times New Roman"/>
          <w:b/>
        </w:rPr>
        <w:t>Provider</w:t>
      </w:r>
      <w:r>
        <w:rPr>
          <w:rFonts w:cs="Times New Roman"/>
          <w:b/>
        </w:rPr>
        <w:t xml:space="preserve"> Lockbox</w:t>
      </w:r>
      <w:r w:rsidRPr="00E400DC">
        <w:rPr>
          <w:rFonts w:cs="Times New Roman"/>
          <w:b/>
        </w:rPr>
        <w:t xml:space="preserve"> Account Funds</w:t>
      </w:r>
      <w:r>
        <w:rPr>
          <w:rFonts w:cs="Times New Roman"/>
        </w:rPr>
        <w:t>” means</w:t>
      </w:r>
      <w:r w:rsidRPr="001C608F">
        <w:rPr>
          <w:rFonts w:cs="Times New Roman"/>
        </w:rPr>
        <w:t xml:space="preserve"> </w:t>
      </w:r>
      <w:r>
        <w:rPr>
          <w:rFonts w:cs="Times New Roman"/>
        </w:rPr>
        <w:t xml:space="preserve">all collected funds on deposit in </w:t>
      </w:r>
      <w:r w:rsidR="00087401">
        <w:rPr>
          <w:rFonts w:cs="Times New Roman"/>
        </w:rPr>
        <w:t xml:space="preserve">the </w:t>
      </w:r>
      <w:r w:rsidR="0068430C">
        <w:rPr>
          <w:rFonts w:cs="Times New Roman"/>
        </w:rPr>
        <w:t>Provider</w:t>
      </w:r>
      <w:r w:rsidR="00087401">
        <w:rPr>
          <w:rFonts w:cs="Times New Roman"/>
        </w:rPr>
        <w:t xml:space="preserve"> Lockbox</w:t>
      </w:r>
      <w:r>
        <w:rPr>
          <w:rFonts w:cs="Times New Roman"/>
        </w:rPr>
        <w:t xml:space="preserve"> Account at any given time.</w:t>
      </w:r>
    </w:p>
    <w:p w:rsidR="00305FC6" w:rsidRPr="00305FC6" w:rsidRDefault="00305FC6" w:rsidP="000F1655">
      <w:pPr>
        <w:suppressAutoHyphens/>
        <w:spacing w:after="240"/>
        <w:rPr>
          <w:rFonts w:cs="Times New Roman"/>
        </w:rPr>
      </w:pPr>
      <w:r w:rsidRPr="00537C5E">
        <w:rPr>
          <w:rFonts w:cs="Times New Roman"/>
        </w:rPr>
        <w:t>“</w:t>
      </w:r>
      <w:r w:rsidRPr="00305FC6">
        <w:rPr>
          <w:rFonts w:cs="Times New Roman"/>
          <w:b/>
        </w:rPr>
        <w:t>Revocation Notice</w:t>
      </w:r>
      <w:r w:rsidRPr="00537C5E">
        <w:rPr>
          <w:rFonts w:cs="Times New Roman"/>
        </w:rPr>
        <w:t>”</w:t>
      </w:r>
      <w:r>
        <w:rPr>
          <w:rFonts w:cs="Times New Roman"/>
          <w:b/>
        </w:rPr>
        <w:t xml:space="preserve"> </w:t>
      </w:r>
      <w:r w:rsidRPr="00305FC6">
        <w:rPr>
          <w:rFonts w:cs="Times New Roman"/>
        </w:rPr>
        <w:t>has the meaning given in the Government Receivables Collection Account Agreement</w:t>
      </w:r>
      <w:r>
        <w:rPr>
          <w:rFonts w:cs="Times New Roman"/>
        </w:rPr>
        <w:t>.</w:t>
      </w:r>
    </w:p>
    <w:p w:rsidR="000F1655" w:rsidRPr="000F1655" w:rsidRDefault="001C0505" w:rsidP="004C73C0">
      <w:pPr>
        <w:pStyle w:val="Heading1"/>
      </w:pPr>
      <w:r>
        <w:lastRenderedPageBreak/>
        <w:t>Lender Account</w:t>
      </w:r>
      <w:r w:rsidR="00C27ECD">
        <w:t>; Security Interest</w:t>
      </w:r>
      <w:r w:rsidR="008F643C" w:rsidRPr="000F1655">
        <w:t>.</w:t>
      </w:r>
    </w:p>
    <w:p w:rsidR="006E0557" w:rsidRDefault="00C27ECD" w:rsidP="00934C05">
      <w:pPr>
        <w:suppressAutoHyphens/>
        <w:spacing w:after="240"/>
        <w:ind w:firstLine="720"/>
        <w:rPr>
          <w:rFonts w:cs="Times New Roman"/>
        </w:rPr>
      </w:pPr>
      <w:r w:rsidRPr="004F5184">
        <w:rPr>
          <w:rFonts w:cs="Times New Roman"/>
        </w:rPr>
        <w:t>Provider</w:t>
      </w:r>
      <w:r w:rsidR="004B5B47">
        <w:rPr>
          <w:rFonts w:cs="Times New Roman"/>
        </w:rPr>
        <w:t xml:space="preserve"> and Lender each </w:t>
      </w:r>
      <w:r w:rsidRPr="004F5184">
        <w:rPr>
          <w:rFonts w:cs="Times New Roman"/>
        </w:rPr>
        <w:t xml:space="preserve">requests </w:t>
      </w:r>
      <w:r>
        <w:rPr>
          <w:rFonts w:cs="Times New Roman"/>
        </w:rPr>
        <w:t>Bank</w:t>
      </w:r>
      <w:r w:rsidRPr="004F5184">
        <w:rPr>
          <w:rFonts w:cs="Times New Roman"/>
        </w:rPr>
        <w:t xml:space="preserve"> to open, and </w:t>
      </w:r>
      <w:r>
        <w:rPr>
          <w:rFonts w:cs="Times New Roman"/>
        </w:rPr>
        <w:t>Bank</w:t>
      </w:r>
      <w:r w:rsidRPr="004F5184">
        <w:rPr>
          <w:rFonts w:cs="Times New Roman"/>
        </w:rPr>
        <w:t xml:space="preserve"> agrees to open, the </w:t>
      </w:r>
      <w:r>
        <w:rPr>
          <w:rFonts w:cs="Times New Roman"/>
        </w:rPr>
        <w:t xml:space="preserve">Lender </w:t>
      </w:r>
      <w:r w:rsidRPr="004F5184">
        <w:rPr>
          <w:rFonts w:cs="Times New Roman"/>
        </w:rPr>
        <w:t>Account</w:t>
      </w:r>
      <w:r>
        <w:rPr>
          <w:rFonts w:cs="Times New Roman"/>
        </w:rPr>
        <w:t xml:space="preserve"> with Bank</w:t>
      </w:r>
      <w:r w:rsidRPr="004F5184">
        <w:rPr>
          <w:rFonts w:cs="Times New Roman"/>
        </w:rPr>
        <w:t>.</w:t>
      </w:r>
      <w:r>
        <w:rPr>
          <w:rFonts w:cs="Times New Roman"/>
        </w:rPr>
        <w:t xml:space="preserve">  </w:t>
      </w:r>
      <w:r w:rsidR="00C321B0">
        <w:rPr>
          <w:rFonts w:cs="Times New Roman"/>
        </w:rPr>
        <w:t>Lender</w:t>
      </w:r>
      <w:r w:rsidR="006E0557">
        <w:rPr>
          <w:rFonts w:cs="Times New Roman"/>
        </w:rPr>
        <w:t xml:space="preserve"> </w:t>
      </w:r>
      <w:r w:rsidR="0010662A">
        <w:rPr>
          <w:rFonts w:cs="Times New Roman"/>
        </w:rPr>
        <w:t xml:space="preserve">and Provider agree that </w:t>
      </w:r>
      <w:r w:rsidR="004B5B47">
        <w:rPr>
          <w:rFonts w:cs="Times New Roman"/>
        </w:rPr>
        <w:t xml:space="preserve">Government Receivables and </w:t>
      </w:r>
      <w:r>
        <w:rPr>
          <w:rFonts w:cs="Times New Roman"/>
        </w:rPr>
        <w:t xml:space="preserve">all funds on deposit in the Lender Account shall </w:t>
      </w:r>
      <w:r w:rsidR="004F5184">
        <w:rPr>
          <w:rFonts w:cs="Times New Roman"/>
        </w:rPr>
        <w:t>collateralize</w:t>
      </w:r>
      <w:r w:rsidR="006E0557">
        <w:rPr>
          <w:rFonts w:cs="Times New Roman"/>
        </w:rPr>
        <w:t xml:space="preserve"> all obligations under the Loan Documents</w:t>
      </w:r>
      <w:r w:rsidR="00497129">
        <w:rPr>
          <w:rFonts w:cs="Times New Roman"/>
        </w:rPr>
        <w:t>, and</w:t>
      </w:r>
      <w:r w:rsidR="0010662A">
        <w:rPr>
          <w:rFonts w:cs="Times New Roman"/>
        </w:rPr>
        <w:t xml:space="preserve"> Provider</w:t>
      </w:r>
      <w:r w:rsidR="00497129">
        <w:rPr>
          <w:rFonts w:cs="Times New Roman"/>
        </w:rPr>
        <w:t xml:space="preserve"> grants Lender a security interest in</w:t>
      </w:r>
      <w:r w:rsidR="00654A75">
        <w:rPr>
          <w:rFonts w:cs="Times New Roman"/>
        </w:rPr>
        <w:t xml:space="preserve"> the</w:t>
      </w:r>
      <w:r w:rsidR="00497129">
        <w:rPr>
          <w:rFonts w:cs="Times New Roman"/>
        </w:rPr>
        <w:t xml:space="preserve"> </w:t>
      </w:r>
      <w:r w:rsidR="004B5B47">
        <w:rPr>
          <w:rFonts w:cs="Times New Roman"/>
        </w:rPr>
        <w:t xml:space="preserve">Government Receivables and the funds on deposit in the </w:t>
      </w:r>
      <w:r>
        <w:rPr>
          <w:rFonts w:cs="Times New Roman"/>
        </w:rPr>
        <w:t>Lender Account.</w:t>
      </w:r>
      <w:r w:rsidR="004C73C0">
        <w:rPr>
          <w:rFonts w:cs="Times New Roman"/>
        </w:rPr>
        <w:t xml:space="preserve"> </w:t>
      </w:r>
      <w:r w:rsidR="00506B63">
        <w:rPr>
          <w:rFonts w:cs="Times New Roman"/>
        </w:rPr>
        <w:t xml:space="preserve"> Moreover, Provider grants Lender a security interest in the Lender Account, and this Agreement constitutes written notice by Lender to Bank of Lender’s security interest in the Lender Account.</w:t>
      </w:r>
    </w:p>
    <w:p w:rsidR="00476844" w:rsidRDefault="00476844" w:rsidP="004C73C0">
      <w:pPr>
        <w:pStyle w:val="Heading1"/>
      </w:pPr>
      <w:bookmarkStart w:id="13" w:name="_Ref394397612"/>
      <w:r>
        <w:t>Lender Control of Lender Account; Provider Access</w:t>
      </w:r>
      <w:r w:rsidRPr="00BC4006">
        <w:t>.</w:t>
      </w:r>
      <w:bookmarkEnd w:id="13"/>
    </w:p>
    <w:p w:rsidR="00476844" w:rsidRDefault="00476844" w:rsidP="00906EB6">
      <w:pPr>
        <w:numPr>
          <w:ilvl w:val="1"/>
          <w:numId w:val="11"/>
        </w:numPr>
        <w:suppressAutoHyphens/>
        <w:spacing w:after="240"/>
        <w:rPr>
          <w:rFonts w:cs="Times New Roman"/>
        </w:rPr>
      </w:pPr>
      <w:r>
        <w:rPr>
          <w:rFonts w:cs="Times New Roman"/>
        </w:rPr>
        <w:t xml:space="preserve">Bank, Lender and Provider each agree that Bank will comply with instructions given by Lender directing disposition of funds in the Lender Account without further consent by Provider.  Except as otherwise required by law, Bank will not </w:t>
      </w:r>
      <w:r w:rsidR="00BF0563">
        <w:rPr>
          <w:rFonts w:cs="Times New Roman"/>
        </w:rPr>
        <w:t xml:space="preserve">agree with any third party to </w:t>
      </w:r>
      <w:r>
        <w:rPr>
          <w:rFonts w:cs="Times New Roman"/>
        </w:rPr>
        <w:t>comply with instructions for disposition of funds in the Lender Account originated by such third party.  Notwithstanding the foregoing, Lender agrees that Provider shall be allowed access to the Lender Account and the funds therein un</w:t>
      </w:r>
      <w:r w:rsidR="007F061E">
        <w:rPr>
          <w:rFonts w:cs="Times New Roman"/>
        </w:rPr>
        <w:t>til Bank receives</w:t>
      </w:r>
      <w:r>
        <w:rPr>
          <w:rFonts w:cs="Times New Roman"/>
        </w:rPr>
        <w:t xml:space="preserve"> written notice</w:t>
      </w:r>
      <w:r w:rsidR="00537C5E">
        <w:rPr>
          <w:rFonts w:cs="Times New Roman"/>
        </w:rPr>
        <w:t xml:space="preserve"> from Lender directing that </w:t>
      </w:r>
      <w:r>
        <w:rPr>
          <w:rFonts w:cs="Times New Roman"/>
        </w:rPr>
        <w:t>Provider’s access to the Lender Account and the funds therein be terminated (an “</w:t>
      </w:r>
      <w:r w:rsidRPr="00C12F1D">
        <w:rPr>
          <w:rFonts w:cs="Times New Roman"/>
          <w:b/>
        </w:rPr>
        <w:t>Access Termination Notice</w:t>
      </w:r>
      <w:r>
        <w:rPr>
          <w:rFonts w:cs="Times New Roman"/>
        </w:rPr>
        <w:t xml:space="preserve">”) in the form attached hereto as </w:t>
      </w:r>
      <w:r w:rsidR="008017DD">
        <w:rPr>
          <w:rFonts w:cs="Times New Roman"/>
          <w:u w:val="single"/>
        </w:rPr>
        <w:t>Exhibit</w:t>
      </w:r>
      <w:r w:rsidR="008017DD" w:rsidRPr="008017DD">
        <w:rPr>
          <w:rFonts w:cs="Times New Roman"/>
          <w:u w:val="single"/>
        </w:rPr>
        <w:t> </w:t>
      </w:r>
      <w:r w:rsidR="00305FC6" w:rsidRPr="009901F4">
        <w:rPr>
          <w:rFonts w:cs="Times New Roman"/>
          <w:u w:val="single"/>
        </w:rPr>
        <w:t>B</w:t>
      </w:r>
      <w:r w:rsidR="00A7340F">
        <w:rPr>
          <w:rFonts w:cs="Times New Roman"/>
        </w:rPr>
        <w:t xml:space="preserve">.  Bank shall terminate Provider’s access to the Lender Account and the funds therein effective as of the close of business on the </w:t>
      </w:r>
      <w:r w:rsidR="0062359D">
        <w:rPr>
          <w:rFonts w:cs="Times New Roman"/>
        </w:rPr>
        <w:t>business</w:t>
      </w:r>
      <w:r w:rsidR="00A7340F">
        <w:rPr>
          <w:rFonts w:cs="Times New Roman"/>
        </w:rPr>
        <w:t xml:space="preserve"> day on which Bank receives the Access Termination Notice, provided that Bank receives the Access Termination Notice before</w:t>
      </w:r>
      <w:r w:rsidR="0062359D">
        <w:rPr>
          <w:rFonts w:cs="Times New Roman"/>
        </w:rPr>
        <w:t xml:space="preserve"> 11</w:t>
      </w:r>
      <w:r w:rsidR="00A7340F">
        <w:rPr>
          <w:rFonts w:cs="Times New Roman"/>
        </w:rPr>
        <w:t>:00 a.m. local time.  If the Bank receives the Ac</w:t>
      </w:r>
      <w:r w:rsidR="0062359D">
        <w:rPr>
          <w:rFonts w:cs="Times New Roman"/>
        </w:rPr>
        <w:t>cess Termination Notice after 11</w:t>
      </w:r>
      <w:r w:rsidR="00A7340F">
        <w:rPr>
          <w:rFonts w:cs="Times New Roman"/>
        </w:rPr>
        <w:t xml:space="preserve">:00 a.m. local time, Bank shall terminate Provider’s access to the Lender Account and the </w:t>
      </w:r>
      <w:r w:rsidR="0062359D">
        <w:rPr>
          <w:rFonts w:cs="Times New Roman"/>
        </w:rPr>
        <w:t>funds therein effective as of 11</w:t>
      </w:r>
      <w:r w:rsidR="0064187A">
        <w:rPr>
          <w:rFonts w:cs="Times New Roman"/>
        </w:rPr>
        <w:t>:00</w:t>
      </w:r>
      <w:r w:rsidR="00A7340F">
        <w:rPr>
          <w:rFonts w:cs="Times New Roman"/>
        </w:rPr>
        <w:t xml:space="preserve"> a.m. local time on the following </w:t>
      </w:r>
      <w:r w:rsidR="0062359D">
        <w:rPr>
          <w:rFonts w:cs="Times New Roman"/>
        </w:rPr>
        <w:t>business</w:t>
      </w:r>
      <w:r w:rsidR="00A7340F">
        <w:rPr>
          <w:rFonts w:cs="Times New Roman"/>
        </w:rPr>
        <w:t xml:space="preserve"> day.</w:t>
      </w:r>
      <w:r>
        <w:rPr>
          <w:rFonts w:cs="Times New Roman"/>
        </w:rPr>
        <w:t xml:space="preserve">  Provider irrevocably authorizes Bank to comply with an Access Termination Notice and agrees </w:t>
      </w:r>
      <w:r w:rsidR="00425D00">
        <w:rPr>
          <w:rFonts w:cs="Times New Roman"/>
        </w:rPr>
        <w:fldChar w:fldCharType="begin"/>
      </w:r>
      <w:r w:rsidR="00906EB6">
        <w:rPr>
          <w:rFonts w:cs="Times New Roman"/>
        </w:rPr>
        <w:instrText xml:space="preserve"> LISTNUM  \l 3 </w:instrText>
      </w:r>
      <w:r w:rsidR="00425D00">
        <w:rPr>
          <w:rFonts w:cs="Times New Roman"/>
        </w:rPr>
        <w:fldChar w:fldCharType="end"/>
      </w:r>
      <w:r>
        <w:rPr>
          <w:rFonts w:cs="Times New Roman"/>
        </w:rPr>
        <w:t xml:space="preserve"> that Bank shall follow Lender’s disposition instructions with respect to the Lender Account, including instructions to pay all amounts therein to Lender or its assigns and </w:t>
      </w:r>
      <w:r w:rsidR="00425D00">
        <w:rPr>
          <w:rFonts w:cs="Times New Roman"/>
        </w:rPr>
        <w:fldChar w:fldCharType="begin"/>
      </w:r>
      <w:r w:rsidR="00425D00">
        <w:rPr>
          <w:rFonts w:cs="Times New Roman"/>
        </w:rPr>
        <w:instrText xml:space="preserve"> LISTNUM </w:instrText>
      </w:r>
      <w:r w:rsidR="00425D00">
        <w:rPr>
          <w:rFonts w:cs="Times New Roman"/>
        </w:rPr>
        <w:fldChar w:fldCharType="end"/>
      </w:r>
      <w:r>
        <w:rPr>
          <w:rFonts w:cs="Times New Roman"/>
        </w:rPr>
        <w:t xml:space="preserve"> that upon receipt by Bank of an Access Termination Notice, Provider shall have no further access to the Lende</w:t>
      </w:r>
      <w:r w:rsidR="00425D00">
        <w:rPr>
          <w:rFonts w:cs="Times New Roman"/>
        </w:rPr>
        <w:t>r Account or the funds therein.</w:t>
      </w:r>
    </w:p>
    <w:p w:rsidR="004B5B47" w:rsidRPr="000F1655" w:rsidRDefault="004B5B47" w:rsidP="00906EB6">
      <w:pPr>
        <w:numPr>
          <w:ilvl w:val="1"/>
          <w:numId w:val="11"/>
        </w:numPr>
        <w:suppressAutoHyphens/>
        <w:spacing w:after="240"/>
        <w:rPr>
          <w:rFonts w:cs="Times New Roman"/>
          <w:b/>
          <w:bCs/>
          <w:szCs w:val="24"/>
        </w:rPr>
      </w:pPr>
      <w:r>
        <w:t>Nothing in this Agreement shall obligate Lender to apply all or any portion of the Lender Account to cure any Event of Default under the Loan Documents</w:t>
      </w:r>
      <w:r w:rsidR="00425D00">
        <w:t xml:space="preserve"> or to reduce the Indebtedness.</w:t>
      </w:r>
    </w:p>
    <w:p w:rsidR="00E66857" w:rsidRPr="00E66857" w:rsidRDefault="00506B63" w:rsidP="004C73C0">
      <w:pPr>
        <w:pStyle w:val="Heading1"/>
        <w:rPr>
          <w:rFonts w:cs="Times New Roman"/>
          <w:bCs/>
        </w:rPr>
      </w:pPr>
      <w:r>
        <w:t xml:space="preserve">Daily </w:t>
      </w:r>
      <w:r w:rsidR="006630FA">
        <w:t>Transfer</w:t>
      </w:r>
      <w:r>
        <w:t xml:space="preserve"> </w:t>
      </w:r>
      <w:r w:rsidR="006630FA">
        <w:t xml:space="preserve">of Funds to </w:t>
      </w:r>
      <w:r w:rsidR="008F643C" w:rsidRPr="000F1655">
        <w:t>Lender Account.</w:t>
      </w:r>
    </w:p>
    <w:p w:rsidR="00E66857" w:rsidRPr="00DF5837" w:rsidRDefault="00506B63" w:rsidP="00DF5837">
      <w:pPr>
        <w:numPr>
          <w:ilvl w:val="1"/>
          <w:numId w:val="11"/>
        </w:numPr>
        <w:suppressAutoHyphens/>
        <w:spacing w:after="240"/>
        <w:rPr>
          <w:rFonts w:cs="Times New Roman"/>
          <w:b/>
          <w:bCs/>
          <w:szCs w:val="24"/>
        </w:rPr>
      </w:pPr>
      <w:r>
        <w:t>O</w:t>
      </w:r>
      <w:r w:rsidR="00E66857">
        <w:t xml:space="preserve">n each banking day, so long as a Revocation Notice is not in effect, </w:t>
      </w:r>
      <w:r w:rsidR="0068430C">
        <w:t>Provider</w:t>
      </w:r>
      <w:r w:rsidR="00E66857">
        <w:t xml:space="preserve"> instructs </w:t>
      </w:r>
      <w:r w:rsidR="000813B9">
        <w:t>Bank</w:t>
      </w:r>
      <w:r w:rsidR="00E66857">
        <w:t xml:space="preserve"> to transfer by wire transfer, on a daily basis (at times selected by </w:t>
      </w:r>
      <w:r w:rsidR="000813B9">
        <w:t>Bank</w:t>
      </w:r>
      <w:r w:rsidR="00E66857">
        <w:t xml:space="preserve"> in </w:t>
      </w:r>
      <w:r w:rsidR="000813B9">
        <w:t>Bank</w:t>
      </w:r>
      <w:r w:rsidR="0010662A">
        <w:t>’s</w:t>
      </w:r>
      <w:r w:rsidR="00E66857">
        <w:t xml:space="preserve"> sole discretion), the </w:t>
      </w:r>
      <w:r w:rsidR="0068430C">
        <w:t>Provider</w:t>
      </w:r>
      <w:r w:rsidR="00E66857">
        <w:t xml:space="preserve"> Lockbox Account Funds to the Lender Account, together with a daily statement detailing transactions in </w:t>
      </w:r>
      <w:r w:rsidR="00087401">
        <w:t xml:space="preserve">the </w:t>
      </w:r>
      <w:r w:rsidR="0068430C">
        <w:t>Provider</w:t>
      </w:r>
      <w:r w:rsidR="00E66857">
        <w:t xml:space="preserve"> Lockbox Account and copies of checks deposited in </w:t>
      </w:r>
      <w:r w:rsidR="00087401">
        <w:t xml:space="preserve">the </w:t>
      </w:r>
      <w:r w:rsidR="0068430C">
        <w:t>Provider</w:t>
      </w:r>
      <w:r w:rsidR="00E66857">
        <w:t xml:space="preserve"> Lockbox Account.</w:t>
      </w:r>
      <w:r w:rsidR="00DF5837" w:rsidRPr="00DF5837">
        <w:t xml:space="preserve"> </w:t>
      </w:r>
      <w:r w:rsidR="004C73C0">
        <w:t xml:space="preserve"> </w:t>
      </w:r>
      <w:r w:rsidR="00DF5837">
        <w:t>Furthermore, Bank agrees, at the telephone request of Lender on any business day, to make available to Lender a report showing the opening available balance on the Lender Account as of the beginning of such business day, by a transmission method determined in Bank’s sole discretion.  Provider expressly consents to this transmission of information.  Upon written request from Lender, Bank will send Lender duplicate copies of all periodic statements sent to Provider on the Lender Account.</w:t>
      </w:r>
    </w:p>
    <w:p w:rsidR="00E66857" w:rsidRPr="000F1655" w:rsidRDefault="00E66857" w:rsidP="0049643B">
      <w:pPr>
        <w:numPr>
          <w:ilvl w:val="1"/>
          <w:numId w:val="11"/>
        </w:numPr>
        <w:suppressAutoHyphens/>
        <w:spacing w:after="240"/>
        <w:rPr>
          <w:rFonts w:cs="Times New Roman"/>
          <w:b/>
          <w:bCs/>
          <w:szCs w:val="24"/>
        </w:rPr>
      </w:pPr>
      <w:r>
        <w:t>Nothing in this Agreement shall obligate Lender to apply all or any portion of the Lender Account to cure any Event of Default under the Loan Documents or to reduce the indebtedness evidenced by the Note.</w:t>
      </w:r>
    </w:p>
    <w:p w:rsidR="000F1655" w:rsidRPr="00BC4006" w:rsidRDefault="008F643C" w:rsidP="00C05F02">
      <w:pPr>
        <w:pStyle w:val="Heading1"/>
      </w:pPr>
      <w:r w:rsidRPr="00BC4006">
        <w:t xml:space="preserve">Other Duties of </w:t>
      </w:r>
      <w:r w:rsidR="0068430C">
        <w:t>Provider</w:t>
      </w:r>
      <w:r w:rsidRPr="00BC4006">
        <w:t xml:space="preserve"> and </w:t>
      </w:r>
      <w:r w:rsidR="0010662A">
        <w:t>Lender</w:t>
      </w:r>
      <w:r w:rsidRPr="00BC4006">
        <w:t>; Conflicting Instructions.</w:t>
      </w:r>
    </w:p>
    <w:p w:rsidR="000F1655" w:rsidRDefault="0068430C" w:rsidP="00BC4006">
      <w:pPr>
        <w:pStyle w:val="BodyTextIndent2"/>
        <w:numPr>
          <w:ilvl w:val="1"/>
          <w:numId w:val="17"/>
        </w:numPr>
        <w:suppressAutoHyphens/>
        <w:spacing w:after="240"/>
      </w:pPr>
      <w:r>
        <w:t>Provider</w:t>
      </w:r>
      <w:r w:rsidR="00E66857">
        <w:t xml:space="preserve"> shall notify </w:t>
      </w:r>
      <w:r w:rsidR="0010662A">
        <w:t>Loan Servicer</w:t>
      </w:r>
      <w:r w:rsidR="00FC3FA0">
        <w:t xml:space="preserve"> and Lender</w:t>
      </w:r>
      <w:r w:rsidR="00E66857">
        <w:t xml:space="preserve"> concurrently with notification to </w:t>
      </w:r>
      <w:r w:rsidR="00FC3FA0">
        <w:t>Bank</w:t>
      </w:r>
      <w:r w:rsidR="00E66857">
        <w:t xml:space="preserve"> of any Revocation Notice.  </w:t>
      </w:r>
      <w:r w:rsidR="00FC3FA0">
        <w:t>Bank</w:t>
      </w:r>
      <w:r w:rsidR="00E66857">
        <w:t xml:space="preserve"> shall use its best efforts to notify L</w:t>
      </w:r>
      <w:r w:rsidR="0010662A">
        <w:t>oan Servicer</w:t>
      </w:r>
      <w:r w:rsidR="00FC3FA0">
        <w:t xml:space="preserve"> and Lender</w:t>
      </w:r>
      <w:r w:rsidR="00E66857">
        <w:t xml:space="preserve"> of:</w:t>
      </w:r>
      <w:r w:rsidR="0017074A">
        <w:t xml:space="preserve"> </w:t>
      </w:r>
      <w:r w:rsidR="00E66857">
        <w:t xml:space="preserve"> </w:t>
      </w:r>
      <w:r w:rsidR="0049643B">
        <w:fldChar w:fldCharType="begin"/>
      </w:r>
      <w:r w:rsidR="0049643B">
        <w:instrText xml:space="preserve"> LISTNUM </w:instrText>
      </w:r>
      <w:r w:rsidR="0049643B">
        <w:fldChar w:fldCharType="end"/>
      </w:r>
      <w:r w:rsidR="00425D00">
        <w:t xml:space="preserve"> </w:t>
      </w:r>
      <w:r w:rsidR="00E66857">
        <w:t xml:space="preserve">the receipt by </w:t>
      </w:r>
      <w:r w:rsidR="00FC3FA0">
        <w:t>Bank</w:t>
      </w:r>
      <w:r w:rsidR="00E66857">
        <w:t xml:space="preserve"> of any Revocation Notice, </w:t>
      </w:r>
      <w:r w:rsidR="0049643B">
        <w:fldChar w:fldCharType="begin"/>
      </w:r>
      <w:r w:rsidR="0049643B">
        <w:instrText xml:space="preserve"> LISTNUM </w:instrText>
      </w:r>
      <w:r w:rsidR="0049643B">
        <w:fldChar w:fldCharType="end"/>
      </w:r>
      <w:r w:rsidR="00425D00">
        <w:t xml:space="preserve"> </w:t>
      </w:r>
      <w:r w:rsidR="00E66857">
        <w:t xml:space="preserve">any request by </w:t>
      </w:r>
      <w:r>
        <w:t>Provider</w:t>
      </w:r>
      <w:r w:rsidR="00E66857">
        <w:t xml:space="preserve"> to change the authorized signatories or applicable addresses for the </w:t>
      </w:r>
      <w:r w:rsidR="00DF5837">
        <w:t>Lender</w:t>
      </w:r>
      <w:r w:rsidR="00E66857">
        <w:t xml:space="preserve"> Account, or to close </w:t>
      </w:r>
      <w:r w:rsidR="00087401">
        <w:t xml:space="preserve">the </w:t>
      </w:r>
      <w:r w:rsidR="00DF5837">
        <w:t>Lender</w:t>
      </w:r>
      <w:r w:rsidR="00E66857">
        <w:t xml:space="preserve"> Account, or </w:t>
      </w:r>
      <w:r w:rsidR="0049643B">
        <w:fldChar w:fldCharType="begin"/>
      </w:r>
      <w:r w:rsidR="0049643B">
        <w:instrText xml:space="preserve"> LISTNUM </w:instrText>
      </w:r>
      <w:r w:rsidR="0049643B">
        <w:fldChar w:fldCharType="end"/>
      </w:r>
      <w:r w:rsidR="00425D00">
        <w:t xml:space="preserve"> </w:t>
      </w:r>
      <w:r w:rsidR="00E66857">
        <w:t xml:space="preserve">upon the imposition or attempted imposition of any lien, security interest or other encumbrance on </w:t>
      </w:r>
      <w:r w:rsidR="00087401">
        <w:t xml:space="preserve">the </w:t>
      </w:r>
      <w:r w:rsidR="001B64FC">
        <w:t>Lender</w:t>
      </w:r>
      <w:r w:rsidR="00E66857">
        <w:t xml:space="preserve"> Account</w:t>
      </w:r>
      <w:r w:rsidR="008F643C">
        <w:t>.</w:t>
      </w:r>
    </w:p>
    <w:p w:rsidR="000F1655" w:rsidRDefault="006731A5" w:rsidP="00BC4006">
      <w:pPr>
        <w:pStyle w:val="BodyTextIndent"/>
        <w:numPr>
          <w:ilvl w:val="1"/>
          <w:numId w:val="17"/>
        </w:numPr>
        <w:tabs>
          <w:tab w:val="clear" w:pos="9360"/>
        </w:tabs>
        <w:suppressAutoHyphens/>
        <w:spacing w:after="240"/>
      </w:pPr>
      <w:r>
        <w:t>In the event Bank receives conflicting requests or instructions from the parties with respect to the Lender Account, Bank shall comply with the requests or instructions from Lender.</w:t>
      </w:r>
      <w:r w:rsidR="008F643C">
        <w:t xml:space="preserve"> </w:t>
      </w:r>
      <w:r w:rsidR="00FC3FA0">
        <w:t>Bank</w:t>
      </w:r>
      <w:r w:rsidR="008F643C">
        <w:t xml:space="preserve"> shall use its best efforts to notify L</w:t>
      </w:r>
      <w:r w:rsidR="0010662A">
        <w:t>oan Servicer</w:t>
      </w:r>
      <w:r w:rsidR="008F643C">
        <w:t xml:space="preserve"> of its course of action in any such case.</w:t>
      </w:r>
    </w:p>
    <w:p w:rsidR="000F1655" w:rsidRPr="00BC4006" w:rsidRDefault="008F643C" w:rsidP="00C05F02">
      <w:pPr>
        <w:pStyle w:val="Heading1"/>
      </w:pPr>
      <w:bookmarkStart w:id="14" w:name="_Ref286829613"/>
      <w:r w:rsidRPr="00BC4006">
        <w:t>Limitation of Duties; Limitation on Liability.</w:t>
      </w:r>
      <w:bookmarkEnd w:id="14"/>
    </w:p>
    <w:p w:rsidR="000F1655" w:rsidRDefault="0068430C" w:rsidP="00BC4006">
      <w:pPr>
        <w:numPr>
          <w:ilvl w:val="1"/>
          <w:numId w:val="17"/>
        </w:numPr>
        <w:suppressAutoHyphens/>
        <w:spacing w:after="240"/>
      </w:pPr>
      <w:r>
        <w:rPr>
          <w:rFonts w:cs="Times New Roman"/>
        </w:rPr>
        <w:t>Provider</w:t>
      </w:r>
      <w:r w:rsidR="008F643C">
        <w:rPr>
          <w:rFonts w:cs="Times New Roman"/>
        </w:rPr>
        <w:t xml:space="preserve"> and Lender acknowledge and agree that </w:t>
      </w:r>
      <w:r w:rsidR="00087CDE">
        <w:rPr>
          <w:rFonts w:cs="Times New Roman"/>
        </w:rPr>
        <w:t xml:space="preserve">the </w:t>
      </w:r>
      <w:r w:rsidR="004B2438">
        <w:rPr>
          <w:rFonts w:cs="Times New Roman"/>
        </w:rPr>
        <w:t xml:space="preserve">Lender Account </w:t>
      </w:r>
      <w:r w:rsidR="008F643C">
        <w:rPr>
          <w:rFonts w:cs="Times New Roman"/>
        </w:rPr>
        <w:t xml:space="preserve">shall be governed by and subject to all of the terms and conditions of the </w:t>
      </w:r>
      <w:r w:rsidR="008F643C" w:rsidRPr="004467F5">
        <w:rPr>
          <w:rFonts w:cs="Times New Roman"/>
        </w:rPr>
        <w:t>Account Agreement</w:t>
      </w:r>
      <w:r w:rsidR="008F643C">
        <w:rPr>
          <w:rFonts w:cs="Times New Roman"/>
        </w:rPr>
        <w:t xml:space="preserve">.  </w:t>
      </w:r>
      <w:r w:rsidR="00FC3FA0">
        <w:rPr>
          <w:rFonts w:cs="Times New Roman"/>
        </w:rPr>
        <w:t>Bank</w:t>
      </w:r>
      <w:r w:rsidR="008F643C">
        <w:rPr>
          <w:rFonts w:cs="Times New Roman"/>
        </w:rPr>
        <w:t xml:space="preserve"> undertakes to perform only such duties as are expressly set forth herein.  Notwithstanding any other provision of this Agreement or the Account Agreement</w:t>
      </w:r>
      <w:r w:rsidR="000F688A">
        <w:rPr>
          <w:rFonts w:cs="Times New Roman"/>
        </w:rPr>
        <w:t xml:space="preserve"> to the contrary</w:t>
      </w:r>
      <w:r w:rsidR="008F643C">
        <w:rPr>
          <w:rFonts w:cs="Times New Roman"/>
        </w:rPr>
        <w:t xml:space="preserve">, the parties agree that </w:t>
      </w:r>
      <w:r w:rsidR="00FC3FA0">
        <w:rPr>
          <w:rFonts w:cs="Times New Roman"/>
        </w:rPr>
        <w:t>Bank</w:t>
      </w:r>
      <w:r w:rsidR="008F643C">
        <w:rPr>
          <w:rFonts w:cs="Times New Roman"/>
        </w:rPr>
        <w:t xml:space="preserve"> shall not be liable for any action taken by it or any of its directors, officers, agents or employees in accordance with this Agreement except for its or their own gross negligence or willful misconduct</w:t>
      </w:r>
      <w:r w:rsidR="00564277">
        <w:rPr>
          <w:rFonts w:cs="Times New Roman"/>
        </w:rPr>
        <w:t xml:space="preserve"> </w:t>
      </w:r>
      <w:r w:rsidR="00564277">
        <w:t>as determined by a court of competent jurisdiction pursuant to a final non-appealable court order</w:t>
      </w:r>
      <w:r w:rsidR="008F643C">
        <w:rPr>
          <w:rFonts w:cs="Times New Roman"/>
        </w:rPr>
        <w:t xml:space="preserve">.  In no event shall </w:t>
      </w:r>
      <w:r w:rsidR="00FC3FA0">
        <w:rPr>
          <w:rFonts w:cs="Times New Roman"/>
        </w:rPr>
        <w:t>Bank</w:t>
      </w:r>
      <w:r w:rsidR="008F643C">
        <w:rPr>
          <w:rFonts w:cs="Times New Roman"/>
        </w:rPr>
        <w:t xml:space="preserve"> be liable for losses or delays resulting from force majeure, or other causes beyond </w:t>
      </w:r>
      <w:r w:rsidR="00FC3FA0">
        <w:rPr>
          <w:rFonts w:cs="Times New Roman"/>
        </w:rPr>
        <w:t>Bank’s</w:t>
      </w:r>
      <w:r w:rsidR="008F643C">
        <w:rPr>
          <w:rFonts w:cs="Times New Roman"/>
        </w:rPr>
        <w:t xml:space="preserve"> reasonable control.</w:t>
      </w:r>
    </w:p>
    <w:p w:rsidR="000F1655" w:rsidRDefault="008F643C" w:rsidP="00BC4006">
      <w:pPr>
        <w:pStyle w:val="BodyTextIndent3"/>
        <w:numPr>
          <w:ilvl w:val="1"/>
          <w:numId w:val="17"/>
        </w:numPr>
        <w:suppressAutoHyphens/>
        <w:spacing w:after="240"/>
        <w:rPr>
          <w:rFonts w:cs="Times New Roman"/>
        </w:rPr>
      </w:pPr>
      <w:r>
        <w:rPr>
          <w:rFonts w:cs="Times New Roman"/>
        </w:rPr>
        <w:t xml:space="preserve">In no event shall </w:t>
      </w:r>
      <w:r w:rsidR="00FC3FA0">
        <w:rPr>
          <w:rFonts w:cs="Times New Roman"/>
        </w:rPr>
        <w:t>Bank</w:t>
      </w:r>
      <w:r>
        <w:rPr>
          <w:rFonts w:cs="Times New Roman"/>
        </w:rPr>
        <w:t xml:space="preserve"> be liable for lost profits, consequential, special, indirect, incidental or punitive damages, regardless of the basis of the claim, whether in contract, tort, strict liability or other legal or equitable theory and regardless of whether </w:t>
      </w:r>
      <w:r w:rsidR="00855315">
        <w:rPr>
          <w:rFonts w:cs="Times New Roman"/>
        </w:rPr>
        <w:t>Bank</w:t>
      </w:r>
      <w:r>
        <w:rPr>
          <w:rFonts w:cs="Times New Roman"/>
        </w:rPr>
        <w:t xml:space="preserve"> has been advised of the possibility of such damages.</w:t>
      </w:r>
    </w:p>
    <w:p w:rsidR="00ED1C6B" w:rsidRDefault="008F643C" w:rsidP="00C05F02">
      <w:pPr>
        <w:pStyle w:val="Heading1"/>
      </w:pPr>
      <w:bookmarkStart w:id="15" w:name="_Ref286829592"/>
      <w:r w:rsidRPr="00BC4006">
        <w:t>INDEMNITY.</w:t>
      </w:r>
      <w:bookmarkEnd w:id="15"/>
    </w:p>
    <w:p w:rsidR="000F1655" w:rsidRDefault="0068430C" w:rsidP="00BC4006">
      <w:pPr>
        <w:suppressAutoHyphens/>
        <w:spacing w:after="240"/>
        <w:ind w:firstLine="720"/>
        <w:rPr>
          <w:rFonts w:cs="Times New Roman"/>
        </w:rPr>
      </w:pPr>
      <w:r>
        <w:rPr>
          <w:rFonts w:cs="Times New Roman"/>
        </w:rPr>
        <w:t>PROVIDER</w:t>
      </w:r>
      <w:r w:rsidR="000F688A">
        <w:rPr>
          <w:rFonts w:cs="Times New Roman"/>
        </w:rPr>
        <w:t xml:space="preserve"> </w:t>
      </w:r>
      <w:r w:rsidR="0017074A">
        <w:rPr>
          <w:rFonts w:cs="Times New Roman"/>
        </w:rPr>
        <w:t>HEREBY AGREES TO PAY, INDEMNIFY</w:t>
      </w:r>
      <w:r w:rsidR="000F688A">
        <w:rPr>
          <w:rFonts w:cs="Times New Roman"/>
        </w:rPr>
        <w:t xml:space="preserve"> AND HOLD </w:t>
      </w:r>
      <w:r w:rsidR="00855315">
        <w:rPr>
          <w:rFonts w:cs="Times New Roman"/>
        </w:rPr>
        <w:t>BANK</w:t>
      </w:r>
      <w:r w:rsidR="000F688A">
        <w:rPr>
          <w:rFonts w:cs="Times New Roman"/>
        </w:rPr>
        <w:t xml:space="preserve"> HARMLESS FROM AND AGAINST ALL LIABILITIES, OBLIGATIONS, LOSSES, DAMAGES, PENALTIES, ACTIONS, JUDGMENTS, SUITS, COSTS, EXPENSES OR DISBURSEMENTS OF ANY KIND OR NATURE WHATSOEVER (INCLUDING, WITHOUT LIMITATION, LEGAL FEES) WITH RESPECT TO THE PERFORMANCE OF THIS AGREEMENT BY </w:t>
      </w:r>
      <w:r w:rsidR="00855315">
        <w:rPr>
          <w:rFonts w:cs="Times New Roman"/>
        </w:rPr>
        <w:t>BANK</w:t>
      </w:r>
      <w:r w:rsidR="000F688A">
        <w:rPr>
          <w:rFonts w:cs="Times New Roman"/>
        </w:rPr>
        <w:t xml:space="preserve"> OR ANY OF </w:t>
      </w:r>
      <w:r w:rsidR="00855315">
        <w:rPr>
          <w:rFonts w:cs="Times New Roman"/>
        </w:rPr>
        <w:t>BANK</w:t>
      </w:r>
      <w:r w:rsidR="000F688A">
        <w:rPr>
          <w:rFonts w:cs="Times New Roman"/>
        </w:rPr>
        <w:t>’S DIRECTORS, OFFICERS, AGENTS OR EMPLOYEES, UNLESS ARISING FROM ITS OR THEIR OWN GROSS NEGLIGENCE OR WILLFUL MISCONDUCT</w:t>
      </w:r>
      <w:r w:rsidR="00564277">
        <w:rPr>
          <w:rFonts w:cs="Times New Roman"/>
        </w:rPr>
        <w:t xml:space="preserve"> </w:t>
      </w:r>
      <w:r w:rsidR="00564277">
        <w:t>AS DETERMINED BY A COURT OF COMPETENT JURISDICTION PURSUANT TO A FINAL NON-APPEALABLE COURT ORDER</w:t>
      </w:r>
      <w:r w:rsidR="00564277" w:rsidRPr="00F56FCB">
        <w:t>.</w:t>
      </w:r>
      <w:r w:rsidR="000F688A">
        <w:rPr>
          <w:rFonts w:cs="Times New Roman"/>
        </w:rPr>
        <w:t xml:space="preserve">  Notwithstanding any provision to the contrary, should </w:t>
      </w:r>
      <w:r>
        <w:rPr>
          <w:rFonts w:cs="Times New Roman"/>
        </w:rPr>
        <w:t>Provider</w:t>
      </w:r>
      <w:r w:rsidR="000F688A">
        <w:rPr>
          <w:rFonts w:cs="Times New Roman"/>
        </w:rPr>
        <w:t xml:space="preserve"> fail to reimburse </w:t>
      </w:r>
      <w:r w:rsidR="00855315">
        <w:rPr>
          <w:rFonts w:cs="Times New Roman"/>
        </w:rPr>
        <w:t>Bank</w:t>
      </w:r>
      <w:r w:rsidR="000F688A">
        <w:rPr>
          <w:rFonts w:cs="Times New Roman"/>
        </w:rPr>
        <w:t xml:space="preserve"> for any amounts to which it is due pursuant to this Section</w:t>
      </w:r>
      <w:r w:rsidR="0049643B">
        <w:rPr>
          <w:rFonts w:cs="Times New Roman"/>
        </w:rPr>
        <w:t> </w:t>
      </w:r>
      <w:r w:rsidR="004842B7">
        <w:rPr>
          <w:rFonts w:cs="Times New Roman"/>
        </w:rPr>
        <w:t>8</w:t>
      </w:r>
      <w:r w:rsidR="0049643B">
        <w:rPr>
          <w:rFonts w:cs="Times New Roman"/>
        </w:rPr>
        <w:t xml:space="preserve"> within five </w:t>
      </w:r>
      <w:r w:rsidR="000F688A">
        <w:rPr>
          <w:rFonts w:cs="Times New Roman"/>
        </w:rPr>
        <w:t xml:space="preserve">(5) days of written notice of demand, </w:t>
      </w:r>
      <w:r w:rsidR="00855315">
        <w:rPr>
          <w:rFonts w:cs="Times New Roman"/>
        </w:rPr>
        <w:t>Bank</w:t>
      </w:r>
      <w:r w:rsidR="000F688A">
        <w:rPr>
          <w:rFonts w:cs="Times New Roman"/>
        </w:rPr>
        <w:t xml:space="preserve"> shall have the right to deduct any such amounts from </w:t>
      </w:r>
      <w:r w:rsidR="004262D1">
        <w:rPr>
          <w:rFonts w:cs="Times New Roman"/>
        </w:rPr>
        <w:t xml:space="preserve">the </w:t>
      </w:r>
      <w:r w:rsidR="001B64FC">
        <w:rPr>
          <w:rFonts w:cs="Times New Roman"/>
        </w:rPr>
        <w:t>Lender</w:t>
      </w:r>
      <w:r w:rsidR="000F688A">
        <w:rPr>
          <w:rFonts w:cs="Times New Roman"/>
        </w:rPr>
        <w:t xml:space="preserve"> Account unless prohibited by applicable law</w:t>
      </w:r>
      <w:r w:rsidR="008F643C">
        <w:rPr>
          <w:rFonts w:cs="Times New Roman"/>
        </w:rPr>
        <w:t>.</w:t>
      </w:r>
    </w:p>
    <w:p w:rsidR="00ED1C6B" w:rsidRDefault="008F643C" w:rsidP="004C73C0">
      <w:pPr>
        <w:pStyle w:val="Heading1"/>
      </w:pPr>
      <w:bookmarkStart w:id="16" w:name="_Ref286829621"/>
      <w:r w:rsidRPr="00BC4006">
        <w:t>Waiver of Right of Set-Off, Returned Items, Fees, Waiver.</w:t>
      </w:r>
      <w:bookmarkEnd w:id="16"/>
    </w:p>
    <w:p w:rsidR="000F1655" w:rsidRDefault="000F688A" w:rsidP="000F1655">
      <w:pPr>
        <w:suppressAutoHyphens/>
        <w:spacing w:after="240"/>
        <w:ind w:firstLine="720"/>
        <w:rPr>
          <w:rFonts w:cs="Times New Roman"/>
        </w:rPr>
      </w:pPr>
      <w:r>
        <w:rPr>
          <w:rFonts w:cs="Times New Roman"/>
        </w:rPr>
        <w:t>Except as provided in Section</w:t>
      </w:r>
      <w:r w:rsidR="0049643B">
        <w:rPr>
          <w:rFonts w:cs="Times New Roman"/>
        </w:rPr>
        <w:t> </w:t>
      </w:r>
      <w:r w:rsidR="004842B7">
        <w:rPr>
          <w:rFonts w:cs="Times New Roman"/>
        </w:rPr>
        <w:t>8</w:t>
      </w:r>
      <w:r w:rsidR="0049643B">
        <w:rPr>
          <w:rFonts w:cs="Times New Roman"/>
        </w:rPr>
        <w:t xml:space="preserve"> above and this Section </w:t>
      </w:r>
      <w:r w:rsidR="004842B7">
        <w:rPr>
          <w:rFonts w:cs="Times New Roman"/>
        </w:rPr>
        <w:t>9</w:t>
      </w:r>
      <w:r>
        <w:rPr>
          <w:rFonts w:cs="Times New Roman"/>
        </w:rPr>
        <w:t xml:space="preserve">, </w:t>
      </w:r>
      <w:r w:rsidR="00855315">
        <w:rPr>
          <w:rFonts w:cs="Times New Roman"/>
        </w:rPr>
        <w:t>Bank</w:t>
      </w:r>
      <w:r>
        <w:rPr>
          <w:rFonts w:cs="Times New Roman"/>
        </w:rPr>
        <w:t xml:space="preserve"> hereby waives, with respect to all of its existing and future claims against </w:t>
      </w:r>
      <w:r w:rsidR="0068430C">
        <w:rPr>
          <w:rFonts w:cs="Times New Roman"/>
        </w:rPr>
        <w:t>Provider</w:t>
      </w:r>
      <w:r>
        <w:rPr>
          <w:rFonts w:cs="Times New Roman"/>
        </w:rPr>
        <w:t xml:space="preserve">, all existing and future rights of setoff and banker’s liens against </w:t>
      </w:r>
      <w:r w:rsidR="00087401">
        <w:t xml:space="preserve">the </w:t>
      </w:r>
      <w:r w:rsidR="001B64FC">
        <w:t>Lender</w:t>
      </w:r>
      <w:r>
        <w:rPr>
          <w:rFonts w:cs="Times New Roman"/>
        </w:rPr>
        <w:t xml:space="preserve"> Account.  However, notwithstanding any language in this Agreement to the contrary, </w:t>
      </w:r>
      <w:r w:rsidR="00855315">
        <w:rPr>
          <w:rFonts w:cs="Times New Roman"/>
        </w:rPr>
        <w:t>Bank</w:t>
      </w:r>
      <w:r>
        <w:rPr>
          <w:rFonts w:cs="Times New Roman"/>
        </w:rPr>
        <w:t xml:space="preserve"> shall be permitted:  </w:t>
      </w:r>
      <w:r w:rsidR="0049643B">
        <w:rPr>
          <w:rFonts w:cs="Times New Roman"/>
        </w:rPr>
        <w:fldChar w:fldCharType="begin"/>
      </w:r>
      <w:r w:rsidR="0049643B">
        <w:rPr>
          <w:rFonts w:cs="Times New Roman"/>
        </w:rPr>
        <w:instrText xml:space="preserve"> LISTNUM  \l 2 </w:instrText>
      </w:r>
      <w:r w:rsidR="0049643B">
        <w:rPr>
          <w:rFonts w:cs="Times New Roman"/>
        </w:rPr>
        <w:fldChar w:fldCharType="end"/>
      </w:r>
      <w:r w:rsidR="00425D00">
        <w:rPr>
          <w:rFonts w:cs="Times New Roman"/>
        </w:rPr>
        <w:t xml:space="preserve"> </w:t>
      </w:r>
      <w:r>
        <w:rPr>
          <w:rFonts w:cs="Times New Roman"/>
        </w:rPr>
        <w:t xml:space="preserve">to debit </w:t>
      </w:r>
      <w:r w:rsidR="00087401">
        <w:t xml:space="preserve">the </w:t>
      </w:r>
      <w:r w:rsidR="001B64FC">
        <w:t>Lender</w:t>
      </w:r>
      <w:r>
        <w:rPr>
          <w:rFonts w:cs="Times New Roman"/>
        </w:rPr>
        <w:t xml:space="preserve"> Account for returned deposit items (to the extent previously credited to such account), other uncollected items, erroneously posted items, costs incurred in connection with the performance of the terms and provisions of this Agreement, and costs incurred in maintaining </w:t>
      </w:r>
      <w:r w:rsidR="00087401">
        <w:t xml:space="preserve">the </w:t>
      </w:r>
      <w:r w:rsidR="001B64FC">
        <w:t>Lender Account</w:t>
      </w:r>
      <w:r>
        <w:rPr>
          <w:rFonts w:cs="Times New Roman"/>
        </w:rPr>
        <w:t xml:space="preserve"> including, without limitation, </w:t>
      </w:r>
      <w:r w:rsidR="00855315">
        <w:rPr>
          <w:rFonts w:cs="Times New Roman"/>
        </w:rPr>
        <w:t>Bank’s</w:t>
      </w:r>
      <w:r>
        <w:rPr>
          <w:rFonts w:cs="Times New Roman"/>
        </w:rPr>
        <w:t xml:space="preserve"> usual and customary charges for services provided in connection with </w:t>
      </w:r>
      <w:r w:rsidR="00087401">
        <w:t xml:space="preserve">the </w:t>
      </w:r>
      <w:r w:rsidR="001B64FC">
        <w:t>Lender</w:t>
      </w:r>
      <w:r>
        <w:rPr>
          <w:rFonts w:cs="Times New Roman"/>
        </w:rPr>
        <w:t xml:space="preserve"> Account, and </w:t>
      </w:r>
      <w:r w:rsidR="0049643B">
        <w:rPr>
          <w:rFonts w:cs="Times New Roman"/>
        </w:rPr>
        <w:fldChar w:fldCharType="begin"/>
      </w:r>
      <w:r w:rsidR="0049643B">
        <w:rPr>
          <w:rFonts w:cs="Times New Roman"/>
        </w:rPr>
        <w:instrText xml:space="preserve"> LISTNUM </w:instrText>
      </w:r>
      <w:r w:rsidR="0049643B">
        <w:rPr>
          <w:rFonts w:cs="Times New Roman"/>
        </w:rPr>
        <w:fldChar w:fldCharType="end"/>
      </w:r>
      <w:r w:rsidR="00425D00">
        <w:rPr>
          <w:rFonts w:cs="Times New Roman"/>
        </w:rPr>
        <w:t xml:space="preserve"> </w:t>
      </w:r>
      <w:r>
        <w:rPr>
          <w:rFonts w:cs="Times New Roman"/>
        </w:rPr>
        <w:t xml:space="preserve">to honor all judicial process concerning </w:t>
      </w:r>
      <w:r w:rsidR="00087401">
        <w:t xml:space="preserve">the </w:t>
      </w:r>
      <w:r w:rsidR="001B64FC">
        <w:t>Lender</w:t>
      </w:r>
      <w:r>
        <w:rPr>
          <w:rFonts w:cs="Times New Roman"/>
        </w:rPr>
        <w:t xml:space="preserve"> Account.  In the event there are not sufficient funds in </w:t>
      </w:r>
      <w:r w:rsidR="00087401">
        <w:t xml:space="preserve">the </w:t>
      </w:r>
      <w:r w:rsidR="001B64FC">
        <w:t>Lender</w:t>
      </w:r>
      <w:r>
        <w:rPr>
          <w:rFonts w:cs="Times New Roman"/>
        </w:rPr>
        <w:t xml:space="preserve"> Account to pay such amounts, or if applicable law prohibits such charges or offsets against </w:t>
      </w:r>
      <w:r w:rsidR="00087401">
        <w:t xml:space="preserve">the </w:t>
      </w:r>
      <w:r w:rsidR="001B64FC">
        <w:t>Lender</w:t>
      </w:r>
      <w:r>
        <w:rPr>
          <w:rFonts w:cs="Times New Roman"/>
        </w:rPr>
        <w:t xml:space="preserve"> Account then </w:t>
      </w:r>
      <w:r w:rsidR="0068430C">
        <w:rPr>
          <w:rFonts w:cs="Times New Roman"/>
        </w:rPr>
        <w:t>Provider</w:t>
      </w:r>
      <w:r>
        <w:rPr>
          <w:rFonts w:cs="Times New Roman"/>
        </w:rPr>
        <w:t xml:space="preserve"> agrees to pay </w:t>
      </w:r>
      <w:r w:rsidR="00855315">
        <w:rPr>
          <w:rFonts w:cs="Times New Roman"/>
        </w:rPr>
        <w:t>Bank</w:t>
      </w:r>
      <w:r>
        <w:rPr>
          <w:rFonts w:cs="Times New Roman"/>
        </w:rPr>
        <w:t xml:space="preserve"> within five</w:t>
      </w:r>
      <w:r w:rsidR="0049643B">
        <w:rPr>
          <w:rFonts w:cs="Times New Roman"/>
        </w:rPr>
        <w:t> </w:t>
      </w:r>
      <w:r>
        <w:rPr>
          <w:rFonts w:cs="Times New Roman"/>
        </w:rPr>
        <w:t xml:space="preserve">(5) days of written notice of demand </w:t>
      </w:r>
      <w:r w:rsidR="0049643B">
        <w:rPr>
          <w:rFonts w:cs="Times New Roman"/>
        </w:rPr>
        <w:fldChar w:fldCharType="begin"/>
      </w:r>
      <w:r w:rsidR="0049643B">
        <w:rPr>
          <w:rFonts w:cs="Times New Roman"/>
        </w:rPr>
        <w:instrText xml:space="preserve"> LISTNUM  \l 3 </w:instrText>
      </w:r>
      <w:r w:rsidR="0049643B">
        <w:rPr>
          <w:rFonts w:cs="Times New Roman"/>
        </w:rPr>
        <w:fldChar w:fldCharType="end"/>
      </w:r>
      <w:r w:rsidR="00425D00">
        <w:rPr>
          <w:rFonts w:cs="Times New Roman"/>
        </w:rPr>
        <w:t xml:space="preserve"> </w:t>
      </w:r>
      <w:r>
        <w:rPr>
          <w:rFonts w:cs="Times New Roman"/>
        </w:rPr>
        <w:t>all service charges, fees, expenses (including reasonable attorneys</w:t>
      </w:r>
      <w:r w:rsidR="00826551">
        <w:rPr>
          <w:rFonts w:cs="Times New Roman"/>
        </w:rPr>
        <w:t>’</w:t>
      </w:r>
      <w:r>
        <w:rPr>
          <w:rFonts w:cs="Times New Roman"/>
        </w:rPr>
        <w:t xml:space="preserve"> fees of </w:t>
      </w:r>
      <w:r w:rsidR="00855315">
        <w:rPr>
          <w:rFonts w:cs="Times New Roman"/>
        </w:rPr>
        <w:t>Bank</w:t>
      </w:r>
      <w:r>
        <w:rPr>
          <w:rFonts w:cs="Times New Roman"/>
        </w:rPr>
        <w:t xml:space="preserve"> actually incurred in connection with enforcement of the obligations hereunder) and other items normally chargeable to </w:t>
      </w:r>
      <w:r w:rsidR="00A20DD6">
        <w:t>the</w:t>
      </w:r>
      <w:r w:rsidR="001B64FC">
        <w:t xml:space="preserve"> Lender</w:t>
      </w:r>
      <w:r w:rsidR="00A20DD6">
        <w:t xml:space="preserve"> </w:t>
      </w:r>
      <w:r>
        <w:rPr>
          <w:rFonts w:cs="Times New Roman"/>
        </w:rPr>
        <w:t xml:space="preserve"> Account, and </w:t>
      </w:r>
      <w:r w:rsidR="0049643B">
        <w:rPr>
          <w:rFonts w:cs="Times New Roman"/>
        </w:rPr>
        <w:fldChar w:fldCharType="begin"/>
      </w:r>
      <w:r w:rsidR="0049643B">
        <w:rPr>
          <w:rFonts w:cs="Times New Roman"/>
        </w:rPr>
        <w:instrText xml:space="preserve"> LISTNUM  \l 3 </w:instrText>
      </w:r>
      <w:r w:rsidR="0049643B">
        <w:rPr>
          <w:rFonts w:cs="Times New Roman"/>
        </w:rPr>
        <w:fldChar w:fldCharType="end"/>
      </w:r>
      <w:r w:rsidR="00425D00">
        <w:rPr>
          <w:rFonts w:cs="Times New Roman"/>
        </w:rPr>
        <w:t xml:space="preserve"> </w:t>
      </w:r>
      <w:r>
        <w:rPr>
          <w:rFonts w:cs="Times New Roman"/>
        </w:rPr>
        <w:t xml:space="preserve">the amount of items deposited in or credited to </w:t>
      </w:r>
      <w:r w:rsidR="00A20DD6">
        <w:t xml:space="preserve">the </w:t>
      </w:r>
      <w:r w:rsidR="001B64FC">
        <w:t>Lender</w:t>
      </w:r>
      <w:r>
        <w:rPr>
          <w:rFonts w:cs="Times New Roman"/>
        </w:rPr>
        <w:t xml:space="preserve"> Account which are returned for any reason, or otherwise not collected.</w:t>
      </w:r>
    </w:p>
    <w:p w:rsidR="00ED1C6B" w:rsidRDefault="008F643C" w:rsidP="004C73C0">
      <w:pPr>
        <w:pStyle w:val="Heading1"/>
      </w:pPr>
      <w:r w:rsidRPr="00BC4006">
        <w:t>No Lien.</w:t>
      </w:r>
    </w:p>
    <w:p w:rsidR="005F07E7" w:rsidRDefault="00855315" w:rsidP="005F07E7">
      <w:pPr>
        <w:suppressAutoHyphens/>
        <w:spacing w:after="240"/>
        <w:ind w:firstLine="720"/>
        <w:rPr>
          <w:rFonts w:cs="Times New Roman"/>
        </w:rPr>
      </w:pPr>
      <w:r>
        <w:rPr>
          <w:rFonts w:cs="Times New Roman"/>
        </w:rPr>
        <w:t>Bank</w:t>
      </w:r>
      <w:r w:rsidR="000F688A">
        <w:rPr>
          <w:rFonts w:cs="Times New Roman"/>
        </w:rPr>
        <w:t xml:space="preserve"> represents, warrants and covenants that as of the date of delivery of this Agreement, it has not received any notice of any claim, lien, security interest or other encumbrance relating to </w:t>
      </w:r>
      <w:r w:rsidR="00A20DD6">
        <w:t xml:space="preserve">the </w:t>
      </w:r>
      <w:r w:rsidR="004B2438">
        <w:rPr>
          <w:rFonts w:cs="Times New Roman"/>
        </w:rPr>
        <w:t>Lender Account</w:t>
      </w:r>
      <w:r w:rsidR="00EE4C7C">
        <w:rPr>
          <w:rFonts w:cs="Times New Roman"/>
        </w:rPr>
        <w:t xml:space="preserve">, and Borrower </w:t>
      </w:r>
      <w:r w:rsidR="00564277">
        <w:rPr>
          <w:rFonts w:cs="Times New Roman"/>
        </w:rPr>
        <w:t>[</w:t>
      </w:r>
      <w:r w:rsidR="00564277" w:rsidRPr="00C12F1D">
        <w:rPr>
          <w:rFonts w:cs="Times New Roman"/>
          <w:b/>
        </w:rPr>
        <w:t>DRAFTING NOTE: INSERT IF PROPERTY OPERATOR AND NOT BORROWER IS THE PROVIDER</w:t>
      </w:r>
      <w:r w:rsidR="00564277">
        <w:rPr>
          <w:rFonts w:cs="Times New Roman"/>
        </w:rPr>
        <w:t xml:space="preserve"> and </w:t>
      </w:r>
      <w:r w:rsidR="00EE4C7C">
        <w:rPr>
          <w:rFonts w:cs="Times New Roman"/>
        </w:rPr>
        <w:t>Provider</w:t>
      </w:r>
      <w:r w:rsidR="00564277">
        <w:rPr>
          <w:rFonts w:cs="Times New Roman"/>
        </w:rPr>
        <w:t>]</w:t>
      </w:r>
      <w:r w:rsidR="00EE4C7C">
        <w:rPr>
          <w:rFonts w:cs="Times New Roman"/>
        </w:rPr>
        <w:t xml:space="preserve"> represent, warrant and covenant that as of the date of delivery of this Agreement, neither has issued any notice of, nor granted, any claim, lien, security interest or other encumbrance relating to </w:t>
      </w:r>
      <w:r w:rsidR="00EE4C7C">
        <w:t xml:space="preserve">the </w:t>
      </w:r>
      <w:r w:rsidR="004B2438">
        <w:rPr>
          <w:rFonts w:cs="Times New Roman"/>
        </w:rPr>
        <w:t>Lender Account, except as contemplated by this Agreement</w:t>
      </w:r>
      <w:r w:rsidR="008F643C">
        <w:rPr>
          <w:rFonts w:cs="Times New Roman"/>
        </w:rPr>
        <w:t>.</w:t>
      </w:r>
    </w:p>
    <w:p w:rsidR="0049643B" w:rsidRPr="005F07E7" w:rsidRDefault="00502823" w:rsidP="005F07E7">
      <w:pPr>
        <w:pStyle w:val="Heading1"/>
        <w:rPr>
          <w:rFonts w:cs="Times New Roman"/>
        </w:rPr>
      </w:pPr>
      <w:r>
        <w:t>Representations and Warranties.</w:t>
      </w:r>
    </w:p>
    <w:p w:rsidR="00502823" w:rsidRPr="00502823" w:rsidRDefault="00502823" w:rsidP="0049643B">
      <w:pPr>
        <w:suppressAutoHyphens/>
        <w:spacing w:after="240"/>
        <w:ind w:firstLine="720"/>
        <w:rPr>
          <w:rFonts w:cs="Times New Roman"/>
        </w:rPr>
      </w:pPr>
      <w:r w:rsidRPr="00502823">
        <w:rPr>
          <w:rFonts w:cs="Times New Roman"/>
        </w:rPr>
        <w:t xml:space="preserve">Each party hereto represents and warrants to the other parties that </w:t>
      </w:r>
      <w:r w:rsidR="0049643B">
        <w:rPr>
          <w:rFonts w:cs="Times New Roman"/>
        </w:rPr>
        <w:fldChar w:fldCharType="begin"/>
      </w:r>
      <w:r w:rsidR="0049643B">
        <w:rPr>
          <w:rFonts w:cs="Times New Roman"/>
        </w:rPr>
        <w:instrText xml:space="preserve"> LISTNUM  \l 2 </w:instrText>
      </w:r>
      <w:r w:rsidR="0049643B">
        <w:rPr>
          <w:rFonts w:cs="Times New Roman"/>
        </w:rPr>
        <w:fldChar w:fldCharType="end"/>
      </w:r>
      <w:r w:rsidR="00425D00">
        <w:rPr>
          <w:rFonts w:cs="Times New Roman"/>
        </w:rPr>
        <w:t xml:space="preserve"> </w:t>
      </w:r>
      <w:r w:rsidRPr="00502823">
        <w:rPr>
          <w:rFonts w:cs="Times New Roman"/>
        </w:rPr>
        <w:t>this Agreement constitutes its duly authorized, legal, valid, bin</w:t>
      </w:r>
      <w:r w:rsidR="008D4FFD">
        <w:rPr>
          <w:rFonts w:cs="Times New Roman"/>
        </w:rPr>
        <w:t>ding and enforceable obligation,</w:t>
      </w:r>
      <w:r w:rsidRPr="00502823">
        <w:rPr>
          <w:rFonts w:cs="Times New Roman"/>
        </w:rPr>
        <w:t xml:space="preserve"> </w:t>
      </w:r>
      <w:r w:rsidR="0049643B">
        <w:rPr>
          <w:rFonts w:cs="Times New Roman"/>
        </w:rPr>
        <w:fldChar w:fldCharType="begin"/>
      </w:r>
      <w:r w:rsidR="0049643B">
        <w:rPr>
          <w:rFonts w:cs="Times New Roman"/>
        </w:rPr>
        <w:instrText xml:space="preserve"> LISTNUM  \l 2 </w:instrText>
      </w:r>
      <w:r w:rsidR="0049643B">
        <w:rPr>
          <w:rFonts w:cs="Times New Roman"/>
        </w:rPr>
        <w:fldChar w:fldCharType="end"/>
      </w:r>
      <w:r w:rsidR="00425D00">
        <w:t xml:space="preserve"> </w:t>
      </w:r>
      <w:r w:rsidRPr="00502823">
        <w:rPr>
          <w:rFonts w:cs="Times New Roman"/>
        </w:rPr>
        <w:t>the performance of its obligations under this Agreement and the consummation of the transactions contemplated hereunder will not</w:t>
      </w:r>
      <w:r w:rsidR="0049643B">
        <w:rPr>
          <w:rFonts w:cs="Times New Roman"/>
        </w:rPr>
        <w:t xml:space="preserve"> </w:t>
      </w:r>
      <w:r w:rsidR="0049643B" w:rsidRPr="0049643B">
        <w:fldChar w:fldCharType="begin"/>
      </w:r>
      <w:r w:rsidR="0049643B" w:rsidRPr="0049643B">
        <w:instrText xml:space="preserve"> LISTNUM  \l 3 </w:instrText>
      </w:r>
      <w:r w:rsidR="0049643B" w:rsidRPr="0049643B">
        <w:fldChar w:fldCharType="end"/>
      </w:r>
      <w:r w:rsidR="00425D00">
        <w:t xml:space="preserve"> </w:t>
      </w:r>
      <w:r w:rsidRPr="00502823">
        <w:rPr>
          <w:rFonts w:cs="Times New Roman"/>
        </w:rPr>
        <w:t xml:space="preserve">constitute or result in a breach of its organizational documents, as applicable, or the provisions of any material contract to which it is a party or by which it is bound or </w:t>
      </w:r>
      <w:r w:rsidR="0049643B">
        <w:rPr>
          <w:rFonts w:cs="Times New Roman"/>
        </w:rPr>
        <w:fldChar w:fldCharType="begin"/>
      </w:r>
      <w:r w:rsidR="0049643B">
        <w:rPr>
          <w:rFonts w:cs="Times New Roman"/>
        </w:rPr>
        <w:instrText xml:space="preserve"> LISTNUM  \l 3 </w:instrText>
      </w:r>
      <w:r w:rsidR="0049643B">
        <w:rPr>
          <w:rFonts w:cs="Times New Roman"/>
        </w:rPr>
        <w:fldChar w:fldCharType="end"/>
      </w:r>
      <w:r w:rsidR="00425D00">
        <w:t xml:space="preserve"> </w:t>
      </w:r>
      <w:r w:rsidRPr="00502823">
        <w:rPr>
          <w:rFonts w:cs="Times New Roman"/>
        </w:rPr>
        <w:t>result in the violation of any law, regulation, judgment, decree or gove</w:t>
      </w:r>
      <w:r w:rsidR="008D4FFD">
        <w:rPr>
          <w:rFonts w:cs="Times New Roman"/>
        </w:rPr>
        <w:t>rnmental order applicable to it,</w:t>
      </w:r>
      <w:r w:rsidRPr="00502823">
        <w:rPr>
          <w:rFonts w:cs="Times New Roman"/>
        </w:rPr>
        <w:t xml:space="preserve"> and </w:t>
      </w:r>
      <w:r w:rsidR="0049643B">
        <w:rPr>
          <w:rFonts w:cs="Times New Roman"/>
        </w:rPr>
        <w:fldChar w:fldCharType="begin"/>
      </w:r>
      <w:r w:rsidR="0049643B">
        <w:rPr>
          <w:rFonts w:cs="Times New Roman"/>
        </w:rPr>
        <w:instrText xml:space="preserve"> LISTNUM </w:instrText>
      </w:r>
      <w:r w:rsidR="0049643B">
        <w:rPr>
          <w:rFonts w:cs="Times New Roman"/>
        </w:rPr>
        <w:fldChar w:fldCharType="end"/>
      </w:r>
      <w:r w:rsidR="00425D00">
        <w:rPr>
          <w:rFonts w:cs="Times New Roman"/>
        </w:rPr>
        <w:t xml:space="preserve"> </w:t>
      </w:r>
      <w:r w:rsidRPr="00502823">
        <w:rPr>
          <w:rFonts w:cs="Times New Roman"/>
        </w:rPr>
        <w:t>all approvals and authorizations required to permit the execution, delivery, performance and consummation of this Agreement and the transactions contemplated hereunder have been obtained.</w:t>
      </w:r>
    </w:p>
    <w:p w:rsidR="00502823" w:rsidRPr="00502823" w:rsidRDefault="00502823" w:rsidP="005F07E7">
      <w:pPr>
        <w:pStyle w:val="Heading1"/>
      </w:pPr>
      <w:r>
        <w:t>Loan Servicer.</w:t>
      </w:r>
    </w:p>
    <w:p w:rsidR="00502823" w:rsidRPr="00502823" w:rsidRDefault="00502823" w:rsidP="0049643B">
      <w:pPr>
        <w:suppressAutoHyphens/>
        <w:spacing w:after="240"/>
        <w:ind w:firstLine="720"/>
        <w:rPr>
          <w:rFonts w:cs="Times New Roman"/>
        </w:rPr>
      </w:pPr>
      <w:r w:rsidRPr="00502823">
        <w:rPr>
          <w:rFonts w:cs="Times New Roman"/>
        </w:rPr>
        <w:t xml:space="preserve">The parties to this Agreement acknowledge and agree that, except as otherwise provided below, in connection with any provision of this Agreement under which Lender is granted the right to </w:t>
      </w:r>
      <w:r w:rsidR="0049643B">
        <w:rPr>
          <w:rFonts w:cs="Times New Roman"/>
        </w:rPr>
        <w:fldChar w:fldCharType="begin"/>
      </w:r>
      <w:r w:rsidR="0049643B">
        <w:rPr>
          <w:rFonts w:cs="Times New Roman"/>
        </w:rPr>
        <w:instrText xml:space="preserve"> LISTNUM  \l 2 </w:instrText>
      </w:r>
      <w:r w:rsidR="0049643B">
        <w:rPr>
          <w:rFonts w:cs="Times New Roman"/>
        </w:rPr>
        <w:fldChar w:fldCharType="end"/>
      </w:r>
      <w:r w:rsidR="00425D00">
        <w:rPr>
          <w:rFonts w:cs="Times New Roman"/>
        </w:rPr>
        <w:t xml:space="preserve"> </w:t>
      </w:r>
      <w:r w:rsidRPr="00502823">
        <w:rPr>
          <w:rFonts w:cs="Times New Roman"/>
        </w:rPr>
        <w:t xml:space="preserve">request that </w:t>
      </w:r>
      <w:r w:rsidR="0068430C">
        <w:rPr>
          <w:rFonts w:cs="Times New Roman"/>
        </w:rPr>
        <w:t>Provider</w:t>
      </w:r>
      <w:r w:rsidR="00855315">
        <w:rPr>
          <w:rFonts w:cs="Times New Roman"/>
        </w:rPr>
        <w:t>, Bank</w:t>
      </w:r>
      <w:r w:rsidR="00EE4C7C">
        <w:rPr>
          <w:rFonts w:cs="Times New Roman"/>
        </w:rPr>
        <w:t xml:space="preserve"> </w:t>
      </w:r>
      <w:r w:rsidRPr="00502823">
        <w:rPr>
          <w:rFonts w:cs="Times New Roman"/>
        </w:rPr>
        <w:t xml:space="preserve">or another party </w:t>
      </w:r>
      <w:r w:rsidR="0049643B">
        <w:rPr>
          <w:rFonts w:cs="Times New Roman"/>
        </w:rPr>
        <w:fldChar w:fldCharType="begin"/>
      </w:r>
      <w:r w:rsidR="0049643B">
        <w:rPr>
          <w:rFonts w:cs="Times New Roman"/>
        </w:rPr>
        <w:instrText xml:space="preserve"> LISTNUM  \l 3 </w:instrText>
      </w:r>
      <w:r w:rsidR="0049643B">
        <w:rPr>
          <w:rFonts w:cs="Times New Roman"/>
        </w:rPr>
        <w:fldChar w:fldCharType="end"/>
      </w:r>
      <w:r w:rsidR="00425D00">
        <w:rPr>
          <w:rFonts w:cs="Times New Roman"/>
        </w:rPr>
        <w:t xml:space="preserve"> </w:t>
      </w:r>
      <w:r w:rsidRPr="00502823">
        <w:rPr>
          <w:rFonts w:cs="Times New Roman"/>
        </w:rPr>
        <w:t xml:space="preserve">take or refrain from taking certain action, or </w:t>
      </w:r>
      <w:r w:rsidR="0049643B">
        <w:rPr>
          <w:rFonts w:cs="Times New Roman"/>
        </w:rPr>
        <w:fldChar w:fldCharType="begin"/>
      </w:r>
      <w:r w:rsidR="0049643B">
        <w:rPr>
          <w:rFonts w:cs="Times New Roman"/>
        </w:rPr>
        <w:instrText xml:space="preserve"> LISTNUM  \l 3 </w:instrText>
      </w:r>
      <w:r w:rsidR="0049643B">
        <w:rPr>
          <w:rFonts w:cs="Times New Roman"/>
        </w:rPr>
        <w:fldChar w:fldCharType="end"/>
      </w:r>
      <w:r w:rsidR="00425D00">
        <w:rPr>
          <w:rFonts w:cs="Times New Roman"/>
        </w:rPr>
        <w:t xml:space="preserve"> </w:t>
      </w:r>
      <w:r w:rsidRPr="00502823">
        <w:rPr>
          <w:rFonts w:cs="Times New Roman"/>
        </w:rPr>
        <w:t xml:space="preserve">collect or deliver certain payments, information, documents or instruments, </w:t>
      </w:r>
      <w:r w:rsidR="0049643B">
        <w:rPr>
          <w:rFonts w:cs="Times New Roman"/>
        </w:rPr>
        <w:fldChar w:fldCharType="begin"/>
      </w:r>
      <w:r w:rsidR="0049643B">
        <w:rPr>
          <w:rFonts w:cs="Times New Roman"/>
        </w:rPr>
        <w:instrText xml:space="preserve"> LISTNUM </w:instrText>
      </w:r>
      <w:r w:rsidR="0049643B">
        <w:rPr>
          <w:rFonts w:cs="Times New Roman"/>
        </w:rPr>
        <w:fldChar w:fldCharType="end"/>
      </w:r>
      <w:r w:rsidR="00425D00">
        <w:rPr>
          <w:rFonts w:cs="Times New Roman"/>
        </w:rPr>
        <w:t xml:space="preserve"> </w:t>
      </w:r>
      <w:r w:rsidRPr="00502823">
        <w:rPr>
          <w:rFonts w:cs="Times New Roman"/>
        </w:rPr>
        <w:t xml:space="preserve">give any instructions or directions or open any accounts, or </w:t>
      </w:r>
      <w:r w:rsidR="0049643B">
        <w:rPr>
          <w:rFonts w:cs="Times New Roman"/>
        </w:rPr>
        <w:fldChar w:fldCharType="begin"/>
      </w:r>
      <w:r w:rsidR="0049643B">
        <w:rPr>
          <w:rFonts w:cs="Times New Roman"/>
        </w:rPr>
        <w:instrText xml:space="preserve"> LISTNUM </w:instrText>
      </w:r>
      <w:r w:rsidR="0049643B">
        <w:rPr>
          <w:rFonts w:cs="Times New Roman"/>
        </w:rPr>
        <w:fldChar w:fldCharType="end"/>
      </w:r>
      <w:r w:rsidR="00425D00">
        <w:rPr>
          <w:rFonts w:cs="Times New Roman"/>
        </w:rPr>
        <w:t xml:space="preserve"> </w:t>
      </w:r>
      <w:r w:rsidRPr="00502823">
        <w:rPr>
          <w:rFonts w:cs="Times New Roman"/>
        </w:rPr>
        <w:t xml:space="preserve">exercise remedies under this Agreement, Loan Servicer is hereby authorized to act on behalf of, and in the place and stead of, Lender.  Any rights of Loan Servicer to act on behalf of Lender pursuant to the preceding sentence shall be terminated as and to the extent determined by Lender upon delivery of notice of such termination by Lender to the parties to this Agreement.  Until such time, if any, as Lender shall so deliver such notice of termination, </w:t>
      </w:r>
      <w:r w:rsidR="00C506BC">
        <w:rPr>
          <w:rFonts w:cs="Times New Roman"/>
        </w:rPr>
        <w:t>the parties</w:t>
      </w:r>
      <w:r w:rsidRPr="00502823">
        <w:rPr>
          <w:rFonts w:cs="Times New Roman"/>
        </w:rPr>
        <w:t xml:space="preserve"> shall be entitled to rely upon the authority of Loan Servicer to act on behalf of Lender as aforesaid.</w:t>
      </w:r>
    </w:p>
    <w:p w:rsidR="00ED1C6B" w:rsidRDefault="008F643C" w:rsidP="005F07E7">
      <w:pPr>
        <w:pStyle w:val="Heading1"/>
      </w:pPr>
      <w:r w:rsidRPr="00BC4006">
        <w:t>Further Assurance.</w:t>
      </w:r>
    </w:p>
    <w:p w:rsidR="000F1655" w:rsidRDefault="000F688A" w:rsidP="00BC4006">
      <w:pPr>
        <w:suppressAutoHyphens/>
        <w:spacing w:after="240"/>
        <w:ind w:firstLine="720"/>
        <w:rPr>
          <w:rFonts w:cs="Times New Roman"/>
        </w:rPr>
      </w:pPr>
      <w:r>
        <w:rPr>
          <w:rFonts w:cs="Times New Roman"/>
        </w:rPr>
        <w:t xml:space="preserve">Each of the parties agree to execute such further documents, including forms relating to opening </w:t>
      </w:r>
      <w:r w:rsidR="00A20DD6">
        <w:t xml:space="preserve">the </w:t>
      </w:r>
      <w:r w:rsidR="00C506BC">
        <w:rPr>
          <w:rFonts w:cs="Times New Roman"/>
        </w:rPr>
        <w:t>Lender Account</w:t>
      </w:r>
      <w:r>
        <w:rPr>
          <w:rFonts w:cs="Times New Roman"/>
        </w:rPr>
        <w:t xml:space="preserve">, as may be necessary or desirable, in the reasonable judgment of </w:t>
      </w:r>
      <w:r w:rsidR="00C506BC">
        <w:rPr>
          <w:rFonts w:cs="Times New Roman"/>
        </w:rPr>
        <w:t>Lender</w:t>
      </w:r>
      <w:r w:rsidR="00855315">
        <w:rPr>
          <w:rFonts w:cs="Times New Roman"/>
        </w:rPr>
        <w:t xml:space="preserve"> or Bank</w:t>
      </w:r>
      <w:r>
        <w:rPr>
          <w:rFonts w:cs="Times New Roman"/>
        </w:rPr>
        <w:t>, to further effectuate the purposes of this Agreement</w:t>
      </w:r>
      <w:r w:rsidR="008F643C">
        <w:rPr>
          <w:rFonts w:cs="Times New Roman"/>
        </w:rPr>
        <w:t>.</w:t>
      </w:r>
    </w:p>
    <w:p w:rsidR="00ED1C6B" w:rsidRDefault="008F643C" w:rsidP="005F07E7">
      <w:pPr>
        <w:pStyle w:val="Heading1"/>
      </w:pPr>
      <w:r w:rsidRPr="00BC4006">
        <w:t>Termination; Suspension.</w:t>
      </w:r>
    </w:p>
    <w:p w:rsidR="004C73C0" w:rsidRPr="004C73C0" w:rsidRDefault="004C73C0" w:rsidP="004C73C0">
      <w:pPr>
        <w:suppressAutoHyphens/>
        <w:spacing w:after="240"/>
        <w:ind w:firstLine="720"/>
        <w:rPr>
          <w:rFonts w:cs="Times New Roman"/>
        </w:rPr>
      </w:pPr>
      <w:r w:rsidRPr="004C73C0">
        <w:rPr>
          <w:rFonts w:cs="Times New Roman"/>
        </w:rPr>
        <w:t>Bank shall be entitled to suspend the performance of any of its duties hereunder if it reasonably believes that compliance therewith may violate the provisions of any applicable law, rule, regulation, order, or regulatory directive.  Bank shall provide notice to Provider, Lender and Loan Servicer in the event of any such suspension of its performance.  In addition, Bank shall be entitled to terminate this Agreement without cause upon sixty (60) days prior written notice to Borrower, [</w:t>
      </w:r>
      <w:r w:rsidRPr="004C73C0">
        <w:rPr>
          <w:rFonts w:cs="Times New Roman"/>
          <w:b/>
        </w:rPr>
        <w:t>DRAFTING NOTE: INSERT IF PROPERTY OPERATOR AND NOT BORROWER IS THE PROVIDER</w:t>
      </w:r>
      <w:r w:rsidRPr="004C73C0">
        <w:rPr>
          <w:rFonts w:cs="Times New Roman"/>
        </w:rPr>
        <w:t xml:space="preserve"> Provider] and Lender, and Lender shall be entitled to terminate this Agreement without cause upon thirty (30) days prior written notice to Bank, Borrower, [</w:t>
      </w:r>
      <w:r w:rsidRPr="004C73C0">
        <w:rPr>
          <w:rFonts w:cs="Times New Roman"/>
          <w:b/>
        </w:rPr>
        <w:t>DRAFTING NOTE: INSERT IF PROPERTY OPERATOR AND NOT BORROWER IS THE PROVIDER</w:t>
      </w:r>
      <w:r w:rsidRPr="004C73C0">
        <w:rPr>
          <w:rFonts w:cs="Times New Roman"/>
        </w:rPr>
        <w:t xml:space="preserve"> Provider] and Loan Servicer.  In such event, Borrower [</w:t>
      </w:r>
      <w:r w:rsidRPr="004C73C0">
        <w:rPr>
          <w:rFonts w:cs="Times New Roman"/>
          <w:b/>
        </w:rPr>
        <w:t>DRAFTING NOTE: INSERT IF PROPERTY OPERATOR AND NOT BORROWER IS THE PROVIDER</w:t>
      </w:r>
      <w:r w:rsidRPr="004C73C0">
        <w:rPr>
          <w:rFonts w:cs="Times New Roman"/>
        </w:rPr>
        <w:t xml:space="preserve"> and Provider each] agree to execute and deliver an agreement in the form of this Agreement with Lender and another bank acceptable to Lender within thirty (30) days of Lender’s request.</w:t>
      </w:r>
    </w:p>
    <w:p w:rsidR="00ED1C6B" w:rsidRDefault="004467F5" w:rsidP="005F07E7">
      <w:pPr>
        <w:pStyle w:val="Heading1"/>
      </w:pPr>
      <w:r w:rsidRPr="00BC4006">
        <w:t>Governing Law.</w:t>
      </w:r>
    </w:p>
    <w:p w:rsidR="000F1655" w:rsidRPr="00C82B7D" w:rsidRDefault="008C00AA" w:rsidP="00C82B7D">
      <w:pPr>
        <w:suppressAutoHyphens/>
        <w:spacing w:after="240"/>
        <w:ind w:firstLine="720"/>
        <w:rPr>
          <w:rFonts w:cs="Times New Roman"/>
          <w:b/>
        </w:rPr>
      </w:pPr>
      <w:r>
        <w:rPr>
          <w:rFonts w:cs="Times New Roman"/>
        </w:rPr>
        <w:t xml:space="preserve">This Agreement shall be governed by, and interpreted in accordance with, the laws of the </w:t>
      </w:r>
      <w:r w:rsidR="00C2022E" w:rsidRPr="00C2022E">
        <w:rPr>
          <w:rFonts w:cs="Times New Roman"/>
        </w:rPr>
        <w:t>jurisdiction governing the Account Agreement; provided</w:t>
      </w:r>
      <w:r w:rsidR="0017074A">
        <w:rPr>
          <w:rFonts w:cs="Times New Roman"/>
        </w:rPr>
        <w:t>,</w:t>
      </w:r>
      <w:r w:rsidR="00C2022E" w:rsidRPr="00C2022E">
        <w:rPr>
          <w:rFonts w:cs="Times New Roman"/>
        </w:rPr>
        <w:t xml:space="preserve"> however,</w:t>
      </w:r>
      <w:r w:rsidR="006955B4" w:rsidRPr="00C2022E">
        <w:rPr>
          <w:rFonts w:cs="Times New Roman"/>
        </w:rPr>
        <w:t xml:space="preserve"> if the Account Agreement </w:t>
      </w:r>
      <w:r w:rsidR="00C2022E" w:rsidRPr="00C2022E">
        <w:rPr>
          <w:rFonts w:cs="Times New Roman"/>
        </w:rPr>
        <w:t>does not specify a governing jurisdiction</w:t>
      </w:r>
      <w:r w:rsidR="006955B4" w:rsidRPr="00C2022E">
        <w:rPr>
          <w:rFonts w:cs="Times New Roman"/>
        </w:rPr>
        <w:t xml:space="preserve"> </w:t>
      </w:r>
      <w:r w:rsidR="00C2022E" w:rsidRPr="00C2022E">
        <w:rPr>
          <w:rFonts w:cs="Times New Roman"/>
        </w:rPr>
        <w:t>this Agreement shall be governed by, and interpreted in accordance with, the laws of the</w:t>
      </w:r>
      <w:r w:rsidR="006955B4" w:rsidRPr="00C2022E">
        <w:rPr>
          <w:rFonts w:cs="Times New Roman"/>
        </w:rPr>
        <w:t xml:space="preserve"> Property Jurisdiction.</w:t>
      </w:r>
    </w:p>
    <w:p w:rsidR="00ED1C6B" w:rsidRDefault="004467F5" w:rsidP="005F07E7">
      <w:pPr>
        <w:pStyle w:val="Heading1"/>
      </w:pPr>
      <w:bookmarkStart w:id="17" w:name="_Ref289952104"/>
      <w:r w:rsidRPr="00BC4006">
        <w:t>Notice.</w:t>
      </w:r>
      <w:bookmarkEnd w:id="17"/>
    </w:p>
    <w:p w:rsidR="00417F56" w:rsidRPr="00155FBB" w:rsidRDefault="00417F56" w:rsidP="00417F56">
      <w:pPr>
        <w:keepNext/>
        <w:numPr>
          <w:ilvl w:val="1"/>
          <w:numId w:val="20"/>
        </w:numPr>
        <w:spacing w:after="240"/>
        <w:rPr>
          <w:b/>
        </w:rPr>
      </w:pPr>
      <w:bookmarkStart w:id="18" w:name="_Toc263870619"/>
      <w:bookmarkStart w:id="19" w:name="_Toc264474026"/>
      <w:bookmarkStart w:id="20" w:name="_Toc266373273"/>
      <w:bookmarkStart w:id="21" w:name="_Toc271706543"/>
      <w:r w:rsidRPr="00155FBB">
        <w:rPr>
          <w:b/>
        </w:rPr>
        <w:t>Process of Serving Notice.</w:t>
      </w:r>
      <w:bookmarkEnd w:id="18"/>
      <w:bookmarkEnd w:id="19"/>
      <w:bookmarkEnd w:id="20"/>
      <w:bookmarkEnd w:id="21"/>
    </w:p>
    <w:p w:rsidR="00417F56" w:rsidRPr="00155FBB" w:rsidRDefault="00417F56" w:rsidP="00417F56">
      <w:pPr>
        <w:pStyle w:val="BodyText2"/>
        <w:spacing w:after="240" w:line="240" w:lineRule="auto"/>
        <w:ind w:firstLine="720"/>
      </w:pPr>
      <w:r w:rsidRPr="00155FBB">
        <w:t xml:space="preserve">All notices under this </w:t>
      </w:r>
      <w:r>
        <w:t>Agreement</w:t>
      </w:r>
      <w:r w:rsidRPr="00155FBB">
        <w:t xml:space="preserve"> shall be:</w:t>
      </w:r>
    </w:p>
    <w:p w:rsidR="00417F56" w:rsidRPr="00155FBB" w:rsidRDefault="00417F56" w:rsidP="00417F56">
      <w:pPr>
        <w:widowControl w:val="0"/>
        <w:numPr>
          <w:ilvl w:val="2"/>
          <w:numId w:val="19"/>
        </w:numPr>
        <w:spacing w:after="240"/>
      </w:pPr>
      <w:r w:rsidRPr="00155FBB">
        <w:t>in</w:t>
      </w:r>
      <w:r w:rsidRPr="00155FBB">
        <w:rPr>
          <w:rStyle w:val="Heading4Char"/>
        </w:rPr>
        <w:t xml:space="preserve"> </w:t>
      </w:r>
      <w:r w:rsidRPr="00155FBB">
        <w:t>writing and shall be:</w:t>
      </w:r>
    </w:p>
    <w:p w:rsidR="00417F56" w:rsidRPr="00155FBB" w:rsidRDefault="00417F56" w:rsidP="00417F56">
      <w:pPr>
        <w:widowControl w:val="0"/>
        <w:numPr>
          <w:ilvl w:val="3"/>
          <w:numId w:val="19"/>
        </w:numPr>
        <w:spacing w:after="240"/>
      </w:pPr>
      <w:r w:rsidRPr="00155FBB">
        <w:t>delivered, in person;</w:t>
      </w:r>
    </w:p>
    <w:p w:rsidR="00417F56" w:rsidRPr="00155FBB" w:rsidRDefault="00417F56" w:rsidP="00417F56">
      <w:pPr>
        <w:widowControl w:val="0"/>
        <w:numPr>
          <w:ilvl w:val="3"/>
          <w:numId w:val="19"/>
        </w:numPr>
        <w:spacing w:after="240"/>
      </w:pPr>
      <w:r w:rsidRPr="00155FBB">
        <w:t>mailed, postage prepaid, either by registered or certified delivery, return receipt requested;</w:t>
      </w:r>
    </w:p>
    <w:p w:rsidR="00417F56" w:rsidRPr="00155FBB" w:rsidRDefault="00417F56" w:rsidP="00417F56">
      <w:pPr>
        <w:widowControl w:val="0"/>
        <w:numPr>
          <w:ilvl w:val="3"/>
          <w:numId w:val="19"/>
        </w:numPr>
        <w:spacing w:after="240"/>
      </w:pPr>
      <w:r w:rsidRPr="00155FBB">
        <w:t>sent by overnight courier; or</w:t>
      </w:r>
    </w:p>
    <w:p w:rsidR="00417F56" w:rsidRPr="00155FBB" w:rsidRDefault="00417F56" w:rsidP="00417F56">
      <w:pPr>
        <w:widowControl w:val="0"/>
        <w:numPr>
          <w:ilvl w:val="3"/>
          <w:numId w:val="19"/>
        </w:numPr>
        <w:spacing w:after="240"/>
      </w:pPr>
      <w:r w:rsidRPr="00155FBB">
        <w:t>sent by electronic mail with originals to follow by overnight courier;</w:t>
      </w:r>
    </w:p>
    <w:p w:rsidR="00417F56" w:rsidRPr="00155FBB" w:rsidRDefault="00417F56" w:rsidP="00417F56">
      <w:pPr>
        <w:widowControl w:val="0"/>
        <w:numPr>
          <w:ilvl w:val="2"/>
          <w:numId w:val="19"/>
        </w:numPr>
        <w:spacing w:after="240"/>
      </w:pPr>
      <w:r w:rsidRPr="00155FBB">
        <w:t>addressed to the intended recipient at its respective address set fo</w:t>
      </w:r>
      <w:r>
        <w:t>r</w:t>
      </w:r>
      <w:r w:rsidRPr="00155FBB">
        <w:t xml:space="preserve">th at the end of this </w:t>
      </w:r>
      <w:r>
        <w:t>Agreement</w:t>
      </w:r>
      <w:r w:rsidRPr="00155FBB">
        <w:t>; and</w:t>
      </w:r>
    </w:p>
    <w:p w:rsidR="00417F56" w:rsidRPr="00155FBB" w:rsidRDefault="00417F56" w:rsidP="00417F56">
      <w:pPr>
        <w:widowControl w:val="0"/>
        <w:numPr>
          <w:ilvl w:val="2"/>
          <w:numId w:val="19"/>
        </w:numPr>
        <w:spacing w:after="240"/>
      </w:pPr>
      <w:r w:rsidRPr="00155FBB">
        <w:t>deemed given on the earlier to occur of:</w:t>
      </w:r>
    </w:p>
    <w:p w:rsidR="00417F56" w:rsidRPr="00155FBB" w:rsidRDefault="00417F56" w:rsidP="00417F56">
      <w:pPr>
        <w:spacing w:after="240"/>
        <w:ind w:left="1440" w:firstLine="720"/>
      </w:pPr>
      <w:r w:rsidRPr="00155FBB">
        <w:t>(A)</w:t>
      </w:r>
      <w:r w:rsidRPr="00155FBB">
        <w:tab/>
        <w:t>the date when the notice is received by the addressee; or</w:t>
      </w:r>
    </w:p>
    <w:p w:rsidR="00417F56" w:rsidRPr="00155FBB" w:rsidRDefault="00417F56" w:rsidP="00417F56">
      <w:pPr>
        <w:spacing w:after="240"/>
        <w:ind w:left="1440" w:firstLine="720"/>
      </w:pPr>
      <w:r w:rsidRPr="00155FBB">
        <w:t>(B)</w:t>
      </w:r>
      <w:r w:rsidRPr="00155FBB">
        <w:tab/>
        <w:t>if the recipient refuses or rejects delivery, the date on which the notice is so refused or rejected, as conclusively established by the records of the United States Postal Service or any express courier service.</w:t>
      </w:r>
    </w:p>
    <w:p w:rsidR="00417F56" w:rsidRPr="00155FBB" w:rsidRDefault="00417F56" w:rsidP="00417F56">
      <w:pPr>
        <w:keepNext/>
        <w:widowControl w:val="0"/>
        <w:numPr>
          <w:ilvl w:val="1"/>
          <w:numId w:val="20"/>
        </w:numPr>
        <w:spacing w:after="240"/>
        <w:rPr>
          <w:b/>
        </w:rPr>
      </w:pPr>
      <w:bookmarkStart w:id="22" w:name="_Toc263870620"/>
      <w:bookmarkStart w:id="23" w:name="_Toc264474027"/>
      <w:bookmarkStart w:id="24" w:name="_Toc266373274"/>
      <w:bookmarkStart w:id="25" w:name="_Toc278783141"/>
      <w:r w:rsidRPr="00155FBB">
        <w:rPr>
          <w:b/>
        </w:rPr>
        <w:t>Change of Address.</w:t>
      </w:r>
      <w:bookmarkEnd w:id="22"/>
      <w:bookmarkEnd w:id="23"/>
      <w:bookmarkEnd w:id="24"/>
      <w:bookmarkEnd w:id="25"/>
    </w:p>
    <w:p w:rsidR="00417F56" w:rsidRPr="00155FBB" w:rsidRDefault="00417F56" w:rsidP="00417F56">
      <w:pPr>
        <w:pStyle w:val="BodyText2"/>
        <w:spacing w:after="240" w:line="240" w:lineRule="auto"/>
        <w:ind w:firstLine="720"/>
      </w:pPr>
      <w:r w:rsidRPr="00155FBB">
        <w:t xml:space="preserve">Any party to this </w:t>
      </w:r>
      <w:r>
        <w:t>Agreement</w:t>
      </w:r>
      <w:r w:rsidRPr="00155FBB">
        <w:t xml:space="preserve"> may change the address to which notices intended for it are to be directed by means of notice given to the other parties to this </w:t>
      </w:r>
      <w:r>
        <w:t>Agreement</w:t>
      </w:r>
      <w:r w:rsidRPr="00155FBB">
        <w:t xml:space="preserve"> in accordance with this </w:t>
      </w:r>
      <w:r>
        <w:t>Section</w:t>
      </w:r>
      <w:r w:rsidR="0049643B">
        <w:t> </w:t>
      </w:r>
      <w:r w:rsidR="0049643B">
        <w:fldChar w:fldCharType="begin"/>
      </w:r>
      <w:r w:rsidR="0049643B">
        <w:instrText xml:space="preserve"> REF _Ref289952104 \r \h </w:instrText>
      </w:r>
      <w:r w:rsidR="0049643B">
        <w:fldChar w:fldCharType="separate"/>
      </w:r>
      <w:r w:rsidR="00D24464">
        <w:t>16</w:t>
      </w:r>
      <w:r w:rsidR="0049643B">
        <w:fldChar w:fldCharType="end"/>
      </w:r>
      <w:r w:rsidRPr="00155FBB">
        <w:t>.</w:t>
      </w:r>
    </w:p>
    <w:p w:rsidR="00417F56" w:rsidRPr="00155FBB" w:rsidRDefault="00417F56" w:rsidP="00417F56">
      <w:pPr>
        <w:keepNext/>
        <w:widowControl w:val="0"/>
        <w:numPr>
          <w:ilvl w:val="1"/>
          <w:numId w:val="20"/>
        </w:numPr>
        <w:spacing w:after="240"/>
        <w:rPr>
          <w:b/>
        </w:rPr>
      </w:pPr>
      <w:r w:rsidRPr="00155FBB">
        <w:rPr>
          <w:b/>
        </w:rPr>
        <w:t>Default Method of Notice.</w:t>
      </w:r>
    </w:p>
    <w:p w:rsidR="00417F56" w:rsidRPr="00155FBB" w:rsidRDefault="00417F56" w:rsidP="00417F56">
      <w:pPr>
        <w:pStyle w:val="BodyText2"/>
        <w:spacing w:after="240" w:line="240" w:lineRule="auto"/>
        <w:ind w:firstLine="720"/>
      </w:pPr>
      <w:r w:rsidRPr="00155FBB">
        <w:t xml:space="preserve">Any required notice under this </w:t>
      </w:r>
      <w:r>
        <w:t>Agreement</w:t>
      </w:r>
      <w:r w:rsidRPr="00155FBB">
        <w:t xml:space="preserve"> which does not specify how notices are to be given shall be given in accordance with this </w:t>
      </w:r>
      <w:r>
        <w:t>Section</w:t>
      </w:r>
      <w:r w:rsidR="0049643B">
        <w:t> </w:t>
      </w:r>
      <w:r w:rsidR="0049643B">
        <w:fldChar w:fldCharType="begin"/>
      </w:r>
      <w:r w:rsidR="0049643B">
        <w:instrText xml:space="preserve"> REF _Ref289952104 \r \h </w:instrText>
      </w:r>
      <w:r w:rsidR="0049643B">
        <w:fldChar w:fldCharType="separate"/>
      </w:r>
      <w:r w:rsidR="00D24464">
        <w:t>16</w:t>
      </w:r>
      <w:r w:rsidR="0049643B">
        <w:fldChar w:fldCharType="end"/>
      </w:r>
      <w:r w:rsidRPr="00155FBB">
        <w:t>.</w:t>
      </w:r>
    </w:p>
    <w:p w:rsidR="00417F56" w:rsidRPr="00155FBB" w:rsidRDefault="00417F56" w:rsidP="00417F56">
      <w:pPr>
        <w:keepNext/>
        <w:widowControl w:val="0"/>
        <w:numPr>
          <w:ilvl w:val="1"/>
          <w:numId w:val="20"/>
        </w:numPr>
        <w:spacing w:after="240"/>
        <w:rPr>
          <w:b/>
        </w:rPr>
      </w:pPr>
      <w:r w:rsidRPr="00155FBB">
        <w:rPr>
          <w:b/>
        </w:rPr>
        <w:t>Receipt of Notices.</w:t>
      </w:r>
    </w:p>
    <w:p w:rsidR="000F1655" w:rsidRDefault="00B669F8" w:rsidP="00417F56">
      <w:pPr>
        <w:suppressAutoHyphens/>
        <w:spacing w:after="240"/>
        <w:ind w:firstLine="720"/>
      </w:pPr>
      <w:r>
        <w:t xml:space="preserve">No party </w:t>
      </w:r>
      <w:r w:rsidR="00417F56" w:rsidRPr="00155FBB">
        <w:t xml:space="preserve">shall refuse or reject delivery of any notice given in accordance with this </w:t>
      </w:r>
      <w:r w:rsidR="00417F56">
        <w:t>Agreement</w:t>
      </w:r>
      <w:r w:rsidR="00417F56" w:rsidRPr="00155FBB">
        <w:t>.  Each party is required to acknowledge, in writing, the receipt of any notice upon request by the other party.</w:t>
      </w:r>
    </w:p>
    <w:p w:rsidR="00CA1032" w:rsidRPr="000945BD" w:rsidRDefault="00CA1032" w:rsidP="005F07E7">
      <w:pPr>
        <w:pStyle w:val="Heading1"/>
      </w:pPr>
      <w:bookmarkStart w:id="26" w:name="_Toc362514940"/>
      <w:r w:rsidRPr="00C12F1D">
        <w:t>Counterparts</w:t>
      </w:r>
      <w:r w:rsidRPr="000945BD">
        <w:t>.</w:t>
      </w:r>
      <w:bookmarkEnd w:id="26"/>
    </w:p>
    <w:p w:rsidR="00CA1032" w:rsidRPr="000945BD" w:rsidRDefault="00CA1032" w:rsidP="00CA1032">
      <w:pPr>
        <w:pStyle w:val="BodyText"/>
        <w:spacing w:after="240"/>
        <w:ind w:firstLine="720"/>
        <w:rPr>
          <w:b/>
          <w:szCs w:val="24"/>
        </w:rPr>
      </w:pPr>
      <w:r w:rsidRPr="000945BD">
        <w:rPr>
          <w:szCs w:val="24"/>
        </w:rPr>
        <w:t xml:space="preserve">This </w:t>
      </w:r>
      <w:r>
        <w:rPr>
          <w:szCs w:val="24"/>
        </w:rPr>
        <w:t xml:space="preserve">Agreement </w:t>
      </w:r>
      <w:r w:rsidRPr="000945BD">
        <w:rPr>
          <w:szCs w:val="24"/>
        </w:rPr>
        <w:t>may be executed in any number of counterparts, each of which shall be considered an original for all purposes; provided, however, that all such counterparts shall constitute one and the same instrument.</w:t>
      </w:r>
    </w:p>
    <w:p w:rsidR="00CA1032" w:rsidRPr="000945BD" w:rsidRDefault="00CA1032" w:rsidP="005F07E7">
      <w:pPr>
        <w:pStyle w:val="Heading1"/>
      </w:pPr>
      <w:bookmarkStart w:id="27" w:name="_Toc362514942"/>
      <w:r w:rsidRPr="00C12F1D">
        <w:t>Successors and Assigns</w:t>
      </w:r>
      <w:bookmarkEnd w:id="27"/>
      <w:r w:rsidR="00B669F8">
        <w:t>.</w:t>
      </w:r>
    </w:p>
    <w:p w:rsidR="00CA1032" w:rsidRPr="000945BD" w:rsidRDefault="00CA1032" w:rsidP="00CA1032">
      <w:pPr>
        <w:pStyle w:val="BodyText"/>
        <w:spacing w:after="240"/>
        <w:ind w:firstLine="720"/>
        <w:rPr>
          <w:bCs/>
          <w:szCs w:val="24"/>
        </w:rPr>
      </w:pPr>
      <w:r w:rsidRPr="000945BD">
        <w:rPr>
          <w:bCs/>
          <w:szCs w:val="24"/>
        </w:rPr>
        <w:t xml:space="preserve">This </w:t>
      </w:r>
      <w:r>
        <w:rPr>
          <w:bCs/>
          <w:szCs w:val="24"/>
        </w:rPr>
        <w:t xml:space="preserve">Agreement </w:t>
      </w:r>
      <w:r w:rsidRPr="000945BD">
        <w:rPr>
          <w:bCs/>
          <w:szCs w:val="24"/>
        </w:rPr>
        <w:t xml:space="preserve">shall be binding upon </w:t>
      </w:r>
      <w:r>
        <w:rPr>
          <w:bCs/>
          <w:szCs w:val="24"/>
        </w:rPr>
        <w:t>all parties hereto</w:t>
      </w:r>
      <w:r w:rsidR="004C73C0">
        <w:rPr>
          <w:bCs/>
          <w:szCs w:val="24"/>
        </w:rPr>
        <w:t>,</w:t>
      </w:r>
      <w:r>
        <w:rPr>
          <w:bCs/>
          <w:szCs w:val="24"/>
        </w:rPr>
        <w:t xml:space="preserve"> </w:t>
      </w:r>
      <w:r w:rsidRPr="000945BD">
        <w:rPr>
          <w:bCs/>
          <w:szCs w:val="24"/>
        </w:rPr>
        <w:t xml:space="preserve">their respective successors, transferees and assigns, and shall inure to the benefit of and may be enforced by Lender and its successors, transferees and assigns.  Borrower </w:t>
      </w:r>
      <w:r>
        <w:t>[</w:t>
      </w:r>
      <w:r w:rsidRPr="00BB49FF">
        <w:rPr>
          <w:b/>
        </w:rPr>
        <w:t>DRAFTING NOTE: INSERT IF PROPERTY OPERATOR AND NOT BORROWER IS THE PROVIDER</w:t>
      </w:r>
      <w:r>
        <w:t xml:space="preserve"> and Provider] </w:t>
      </w:r>
      <w:r w:rsidRPr="000945BD">
        <w:rPr>
          <w:bCs/>
          <w:szCs w:val="24"/>
        </w:rPr>
        <w:t xml:space="preserve">shall not assign any of </w:t>
      </w:r>
      <w:r w:rsidR="00B669F8">
        <w:rPr>
          <w:bCs/>
          <w:szCs w:val="24"/>
        </w:rPr>
        <w:t xml:space="preserve">its </w:t>
      </w:r>
      <w:r w:rsidRPr="000945BD">
        <w:rPr>
          <w:bCs/>
          <w:szCs w:val="24"/>
        </w:rPr>
        <w:t xml:space="preserve">rights and obligations under this </w:t>
      </w:r>
      <w:r w:rsidR="00B669F8">
        <w:rPr>
          <w:bCs/>
          <w:szCs w:val="24"/>
        </w:rPr>
        <w:t xml:space="preserve">Agreement </w:t>
      </w:r>
      <w:r w:rsidRPr="000945BD">
        <w:rPr>
          <w:bCs/>
          <w:szCs w:val="24"/>
        </w:rPr>
        <w:t>without the prior written consent of Lender.</w:t>
      </w:r>
    </w:p>
    <w:p w:rsidR="00CA1032" w:rsidRPr="000945BD" w:rsidRDefault="00CA1032" w:rsidP="005F07E7">
      <w:pPr>
        <w:pStyle w:val="Heading1"/>
        <w:rPr>
          <w:bCs/>
        </w:rPr>
      </w:pPr>
      <w:bookmarkStart w:id="28" w:name="_Ref284493334"/>
      <w:bookmarkStart w:id="29" w:name="_Toc362514943"/>
      <w:r w:rsidRPr="00C12F1D">
        <w:t>Entire Agreement; Amendments and Waivers</w:t>
      </w:r>
      <w:r w:rsidRPr="000945BD">
        <w:t>.</w:t>
      </w:r>
      <w:bookmarkEnd w:id="28"/>
      <w:bookmarkEnd w:id="29"/>
    </w:p>
    <w:p w:rsidR="00CA1032" w:rsidRPr="000945BD" w:rsidRDefault="00CA1032" w:rsidP="00CA1032">
      <w:pPr>
        <w:pStyle w:val="BodyText"/>
        <w:spacing w:after="240"/>
        <w:ind w:firstLine="720"/>
        <w:rPr>
          <w:bCs/>
          <w:szCs w:val="24"/>
        </w:rPr>
      </w:pPr>
      <w:r w:rsidRPr="000945BD">
        <w:rPr>
          <w:bCs/>
          <w:szCs w:val="24"/>
        </w:rPr>
        <w:t xml:space="preserve">This </w:t>
      </w:r>
      <w:r w:rsidR="00B669F8">
        <w:rPr>
          <w:bCs/>
          <w:szCs w:val="24"/>
        </w:rPr>
        <w:t xml:space="preserve">Agreement </w:t>
      </w:r>
      <w:r w:rsidRPr="000945BD">
        <w:rPr>
          <w:bCs/>
          <w:szCs w:val="24"/>
        </w:rPr>
        <w:t xml:space="preserve">contains the complete and entire understanding of the parties as to its subject matter.  No amendment to this </w:t>
      </w:r>
      <w:r w:rsidR="00B669F8">
        <w:rPr>
          <w:bCs/>
          <w:szCs w:val="24"/>
        </w:rPr>
        <w:t xml:space="preserve">Agreement </w:t>
      </w:r>
      <w:r w:rsidRPr="000945BD">
        <w:rPr>
          <w:bCs/>
          <w:szCs w:val="24"/>
        </w:rPr>
        <w:t xml:space="preserve">will be valid unless it is made in writing and executed by the parties to this </w:t>
      </w:r>
      <w:r w:rsidR="00B669F8">
        <w:rPr>
          <w:bCs/>
          <w:szCs w:val="24"/>
        </w:rPr>
        <w:t>Agreement</w:t>
      </w:r>
      <w:r w:rsidRPr="000945BD">
        <w:rPr>
          <w:bCs/>
          <w:szCs w:val="24"/>
        </w:rPr>
        <w:t xml:space="preserve">.  No specific waiver or forbearance for any breach of any of the terms of this </w:t>
      </w:r>
      <w:r w:rsidR="00B669F8">
        <w:rPr>
          <w:bCs/>
          <w:szCs w:val="24"/>
        </w:rPr>
        <w:t xml:space="preserve">Agreement </w:t>
      </w:r>
      <w:r w:rsidRPr="000945BD">
        <w:rPr>
          <w:bCs/>
          <w:szCs w:val="24"/>
        </w:rPr>
        <w:t xml:space="preserve">shall be considered as a general waiver of that or any other term of this </w:t>
      </w:r>
      <w:r w:rsidR="00B669F8">
        <w:rPr>
          <w:bCs/>
          <w:szCs w:val="24"/>
        </w:rPr>
        <w:t>Agreement</w:t>
      </w:r>
      <w:r w:rsidRPr="000945BD">
        <w:rPr>
          <w:bCs/>
          <w:szCs w:val="24"/>
        </w:rPr>
        <w:t>.</w:t>
      </w:r>
    </w:p>
    <w:p w:rsidR="00CA1032" w:rsidRPr="000945BD" w:rsidRDefault="00CA1032" w:rsidP="005F07E7">
      <w:pPr>
        <w:pStyle w:val="Heading1"/>
        <w:rPr>
          <w:bCs/>
        </w:rPr>
      </w:pPr>
      <w:bookmarkStart w:id="30" w:name="_Toc362514944"/>
      <w:r w:rsidRPr="00C12F1D">
        <w:t>Relationship of Parties</w:t>
      </w:r>
      <w:r w:rsidRPr="000945BD">
        <w:t>.</w:t>
      </w:r>
      <w:bookmarkEnd w:id="30"/>
    </w:p>
    <w:p w:rsidR="00CA1032" w:rsidRPr="000945BD" w:rsidRDefault="00CA1032" w:rsidP="00CA1032">
      <w:pPr>
        <w:pStyle w:val="BodyText"/>
        <w:spacing w:after="240"/>
        <w:ind w:left="-90" w:firstLine="810"/>
        <w:rPr>
          <w:bCs/>
          <w:szCs w:val="24"/>
        </w:rPr>
      </w:pPr>
      <w:r w:rsidRPr="000945BD">
        <w:rPr>
          <w:bCs/>
          <w:szCs w:val="24"/>
        </w:rPr>
        <w:t xml:space="preserve">Nothing contained in this </w:t>
      </w:r>
      <w:r w:rsidR="00B669F8">
        <w:rPr>
          <w:bCs/>
          <w:szCs w:val="24"/>
        </w:rPr>
        <w:t xml:space="preserve">Agreement </w:t>
      </w:r>
      <w:r w:rsidRPr="000945BD">
        <w:rPr>
          <w:bCs/>
          <w:szCs w:val="24"/>
        </w:rPr>
        <w:t xml:space="preserve">shall constitute Lender as a joint venturer, partner or agent of Borrower </w:t>
      </w:r>
      <w:r w:rsidR="00B669F8">
        <w:t>[</w:t>
      </w:r>
      <w:r w:rsidR="00B669F8" w:rsidRPr="00BB49FF">
        <w:rPr>
          <w:b/>
        </w:rPr>
        <w:t>DRAFTING NOTE: INSERT IF PROPERTY OPERATOR AND NOT BORROWER IS THE PROVIDER</w:t>
      </w:r>
      <w:r w:rsidR="00B669F8">
        <w:t xml:space="preserve"> or Provider]</w:t>
      </w:r>
      <w:r w:rsidRPr="000945BD">
        <w:rPr>
          <w:bCs/>
          <w:szCs w:val="24"/>
        </w:rPr>
        <w:t xml:space="preserve">, or render Lender liable for any debts, obligations, acts, omissions or representations of Borrower </w:t>
      </w:r>
      <w:r w:rsidR="00B669F8">
        <w:t>[</w:t>
      </w:r>
      <w:r w:rsidR="00B669F8" w:rsidRPr="00BB49FF">
        <w:rPr>
          <w:b/>
        </w:rPr>
        <w:t>DRAFTING NOTE: INSERT IF PROPERTY OPERATOR AND NOT BORROWER IS THE PROVIDER</w:t>
      </w:r>
      <w:r w:rsidR="00B669F8">
        <w:t xml:space="preserve"> or Provider] </w:t>
      </w:r>
      <w:r w:rsidRPr="000945BD">
        <w:rPr>
          <w:bCs/>
          <w:szCs w:val="24"/>
        </w:rPr>
        <w:t>except as provided herein.</w:t>
      </w:r>
    </w:p>
    <w:p w:rsidR="00CA1032" w:rsidRPr="000945BD" w:rsidRDefault="00CA1032" w:rsidP="005F07E7">
      <w:pPr>
        <w:pStyle w:val="Heading1"/>
        <w:rPr>
          <w:bCs/>
        </w:rPr>
      </w:pPr>
      <w:bookmarkStart w:id="31" w:name="_Toc362514945"/>
      <w:r w:rsidRPr="00C12F1D">
        <w:t>Enforceability</w:t>
      </w:r>
      <w:r w:rsidRPr="000945BD">
        <w:t>.</w:t>
      </w:r>
      <w:bookmarkEnd w:id="31"/>
    </w:p>
    <w:p w:rsidR="00CA1032" w:rsidRPr="000945BD" w:rsidRDefault="00CA1032" w:rsidP="00CA1032">
      <w:pPr>
        <w:pStyle w:val="BodyText"/>
        <w:spacing w:after="240"/>
        <w:ind w:firstLine="720"/>
        <w:rPr>
          <w:bCs/>
          <w:szCs w:val="24"/>
        </w:rPr>
      </w:pPr>
      <w:r w:rsidRPr="000945BD">
        <w:rPr>
          <w:bCs/>
          <w:szCs w:val="24"/>
        </w:rPr>
        <w:t xml:space="preserve">The determination of invalidity, illegality or unenforceability of any provision of this </w:t>
      </w:r>
      <w:r w:rsidR="00B669F8">
        <w:rPr>
          <w:bCs/>
          <w:szCs w:val="24"/>
        </w:rPr>
        <w:t>Agreement</w:t>
      </w:r>
      <w:r w:rsidRPr="000945BD">
        <w:rPr>
          <w:bCs/>
          <w:szCs w:val="24"/>
        </w:rPr>
        <w:t xml:space="preserve">, pursuant to judicial decree, shall not affect the validity or enforceability of any other provision of this </w:t>
      </w:r>
      <w:r w:rsidR="00B669F8">
        <w:rPr>
          <w:bCs/>
          <w:szCs w:val="24"/>
        </w:rPr>
        <w:t>Agreement</w:t>
      </w:r>
      <w:r w:rsidRPr="000945BD">
        <w:rPr>
          <w:bCs/>
          <w:szCs w:val="24"/>
        </w:rPr>
        <w:t>, each of which shall remain in full force and effect.</w:t>
      </w:r>
    </w:p>
    <w:p w:rsidR="00CA1032" w:rsidRPr="000945BD" w:rsidRDefault="00CA1032" w:rsidP="005F07E7">
      <w:pPr>
        <w:pStyle w:val="Heading1"/>
      </w:pPr>
      <w:bookmarkStart w:id="32" w:name="_Toc362514946"/>
      <w:r w:rsidRPr="00C12F1D">
        <w:t>Construction</w:t>
      </w:r>
      <w:r w:rsidRPr="000945BD">
        <w:t>.</w:t>
      </w:r>
      <w:bookmarkEnd w:id="32"/>
    </w:p>
    <w:p w:rsidR="00CA1032" w:rsidRPr="000945BD" w:rsidRDefault="00CA1032" w:rsidP="004C73C0">
      <w:pPr>
        <w:numPr>
          <w:ilvl w:val="1"/>
          <w:numId w:val="24"/>
        </w:numPr>
        <w:tabs>
          <w:tab w:val="left" w:pos="-720"/>
        </w:tabs>
        <w:spacing w:after="240"/>
        <w:rPr>
          <w:b/>
          <w:color w:val="000000"/>
        </w:rPr>
      </w:pPr>
      <w:r w:rsidRPr="000945BD">
        <w:t xml:space="preserve">The captions and headings of the sections of this </w:t>
      </w:r>
      <w:r w:rsidR="00B669F8">
        <w:t xml:space="preserve">Agreement </w:t>
      </w:r>
      <w:r w:rsidRPr="000945BD">
        <w:t xml:space="preserve">are for convenience only and shall be disregarded in construing this </w:t>
      </w:r>
      <w:r w:rsidR="00B669F8">
        <w:t>Agreement</w:t>
      </w:r>
      <w:r w:rsidRPr="000945BD">
        <w:t>.</w:t>
      </w:r>
    </w:p>
    <w:p w:rsidR="00CA1032" w:rsidRPr="000945BD" w:rsidRDefault="00CA1032" w:rsidP="004C73C0">
      <w:pPr>
        <w:numPr>
          <w:ilvl w:val="1"/>
          <w:numId w:val="24"/>
        </w:numPr>
        <w:tabs>
          <w:tab w:val="left" w:pos="-720"/>
        </w:tabs>
        <w:spacing w:after="240"/>
        <w:rPr>
          <w:b/>
          <w:color w:val="000000"/>
        </w:rPr>
      </w:pPr>
      <w:r w:rsidRPr="000945BD">
        <w:t xml:space="preserve">Any reference in this </w:t>
      </w:r>
      <w:r w:rsidR="00090138">
        <w:t>Agreement</w:t>
      </w:r>
      <w:r w:rsidRPr="000945BD">
        <w:t xml:space="preserve"> to an “Exhibit” or “Schedule” or a “Section” or an “Article” shall, unless otherwise explicitly provided, be construed as referring, respectiv</w:t>
      </w:r>
      <w:r>
        <w:t>ely, to an E</w:t>
      </w:r>
      <w:r w:rsidRPr="000945BD">
        <w:t xml:space="preserve">xhibit or </w:t>
      </w:r>
      <w:r>
        <w:t>S</w:t>
      </w:r>
      <w:r w:rsidRPr="000945BD">
        <w:t xml:space="preserve">chedule attached to this </w:t>
      </w:r>
      <w:r w:rsidR="00B669F8">
        <w:t xml:space="preserve">Agreement </w:t>
      </w:r>
      <w:r w:rsidRPr="000945BD">
        <w:t>or to a Section or Ar</w:t>
      </w:r>
      <w:r>
        <w:t xml:space="preserve">ticle of this </w:t>
      </w:r>
      <w:r w:rsidR="00B669F8">
        <w:t>Agreement</w:t>
      </w:r>
      <w:r>
        <w:t>.  All Exhibits and S</w:t>
      </w:r>
      <w:r w:rsidRPr="000945BD">
        <w:t xml:space="preserve">chedules attached to or referred to in this </w:t>
      </w:r>
      <w:r w:rsidR="00B669F8">
        <w:t>Agreement</w:t>
      </w:r>
      <w:r w:rsidRPr="000945BD">
        <w:t xml:space="preserve">, if any, are incorporated by reference into this </w:t>
      </w:r>
      <w:r w:rsidR="00B669F8">
        <w:t>Agreement</w:t>
      </w:r>
      <w:r w:rsidRPr="000945BD">
        <w:t>.</w:t>
      </w:r>
    </w:p>
    <w:p w:rsidR="00CA1032" w:rsidRPr="000945BD" w:rsidRDefault="00CA1032" w:rsidP="004C73C0">
      <w:pPr>
        <w:numPr>
          <w:ilvl w:val="1"/>
          <w:numId w:val="24"/>
        </w:numPr>
        <w:tabs>
          <w:tab w:val="left" w:pos="-720"/>
        </w:tabs>
        <w:spacing w:after="240"/>
      </w:pPr>
      <w:r w:rsidRPr="000945BD">
        <w:t xml:space="preserve">Any reference in this </w:t>
      </w:r>
      <w:r w:rsidR="00B669F8">
        <w:t xml:space="preserve">Agreement </w:t>
      </w:r>
      <w:r w:rsidRPr="000945BD">
        <w:t>to a statute or regulation shall be construed as referring to that statute or regulation as amended from time to time.</w:t>
      </w:r>
    </w:p>
    <w:p w:rsidR="00CA1032" w:rsidRPr="000945BD" w:rsidRDefault="00CA1032" w:rsidP="004C73C0">
      <w:pPr>
        <w:numPr>
          <w:ilvl w:val="1"/>
          <w:numId w:val="24"/>
        </w:numPr>
        <w:tabs>
          <w:tab w:val="left" w:pos="-720"/>
        </w:tabs>
        <w:spacing w:after="240"/>
      </w:pPr>
      <w:r w:rsidRPr="000945BD">
        <w:t xml:space="preserve">Use of the singular in this </w:t>
      </w:r>
      <w:r w:rsidR="00B669F8">
        <w:t xml:space="preserve">Agreement </w:t>
      </w:r>
      <w:r w:rsidRPr="000945BD">
        <w:t>includes the plural and use of the plural includes the singular.</w:t>
      </w:r>
    </w:p>
    <w:p w:rsidR="00CA1032" w:rsidRPr="000945BD" w:rsidRDefault="00CA1032" w:rsidP="004C73C0">
      <w:pPr>
        <w:numPr>
          <w:ilvl w:val="1"/>
          <w:numId w:val="24"/>
        </w:numPr>
        <w:tabs>
          <w:tab w:val="left" w:pos="-720"/>
        </w:tabs>
        <w:spacing w:after="240"/>
      </w:pPr>
      <w:r w:rsidRPr="000945BD">
        <w:t xml:space="preserve">As used in this </w:t>
      </w:r>
      <w:r w:rsidR="00B669F8">
        <w:t>Agreement</w:t>
      </w:r>
      <w:r w:rsidRPr="000945BD">
        <w:t>, the term “including” means “including, but not limited to” or “including, without limitation,” and is for example only and not a limitation.</w:t>
      </w:r>
    </w:p>
    <w:p w:rsidR="00CA1032" w:rsidRPr="000945BD" w:rsidRDefault="00CA1032" w:rsidP="004C73C0">
      <w:pPr>
        <w:numPr>
          <w:ilvl w:val="1"/>
          <w:numId w:val="24"/>
        </w:numPr>
        <w:tabs>
          <w:tab w:val="left" w:pos="-720"/>
        </w:tabs>
        <w:spacing w:after="240"/>
        <w:rPr>
          <w:b/>
          <w:color w:val="000000"/>
          <w:szCs w:val="24"/>
        </w:rPr>
      </w:pPr>
      <w:r w:rsidRPr="000945BD">
        <w:rPr>
          <w:szCs w:val="24"/>
        </w:rPr>
        <w:t xml:space="preserve">Unless otherwise provided in this </w:t>
      </w:r>
      <w:r w:rsidR="00B669F8">
        <w:rPr>
          <w:szCs w:val="24"/>
        </w:rPr>
        <w:t>Agreement</w:t>
      </w:r>
      <w:r w:rsidRPr="000945BD">
        <w:rPr>
          <w:szCs w:val="24"/>
        </w:rPr>
        <w:t>, if Lender’s approval, designation, determination, selection, estimate, action or decision is required, permitted or contemplated hereunder, such approval, designation, determination, selection, estimate, action or decision shall be made in Lender’s sole and absolute discretion.</w:t>
      </w:r>
    </w:p>
    <w:p w:rsidR="00B669F8" w:rsidRDefault="00CA1032" w:rsidP="004C73C0">
      <w:pPr>
        <w:numPr>
          <w:ilvl w:val="1"/>
          <w:numId w:val="24"/>
        </w:numPr>
        <w:tabs>
          <w:tab w:val="left" w:pos="-720"/>
        </w:tabs>
        <w:spacing w:after="240"/>
        <w:rPr>
          <w:b/>
          <w:color w:val="000000"/>
        </w:rPr>
      </w:pPr>
      <w:r w:rsidRPr="000945BD">
        <w:t xml:space="preserve">All references in this </w:t>
      </w:r>
      <w:r w:rsidR="00B669F8">
        <w:t xml:space="preserve">Agreement </w:t>
      </w:r>
      <w:r w:rsidRPr="000945BD">
        <w:t>to a separate instrument or agreement shall include such instrument or agreement as the same may be amended or supplemented from time to time pursuant to the applicable provisions thereof.</w:t>
      </w:r>
    </w:p>
    <w:p w:rsidR="00CA1032" w:rsidRPr="00C12F1D" w:rsidRDefault="00CA1032" w:rsidP="00937660">
      <w:pPr>
        <w:numPr>
          <w:ilvl w:val="1"/>
          <w:numId w:val="24"/>
        </w:numPr>
        <w:tabs>
          <w:tab w:val="left" w:pos="-720"/>
        </w:tabs>
        <w:spacing w:after="360"/>
        <w:rPr>
          <w:b/>
          <w:color w:val="000000"/>
        </w:rPr>
      </w:pPr>
      <w:r w:rsidRPr="000945BD">
        <w:t>“Lender may” shall mean at Lender’s discretion, but shall not be an obligation.</w:t>
      </w:r>
    </w:p>
    <w:p w:rsidR="00ED1C6B" w:rsidRDefault="00C82B7D" w:rsidP="004467F5">
      <w:pPr>
        <w:suppressAutoHyphens/>
        <w:jc w:val="center"/>
        <w:rPr>
          <w:rFonts w:cs="Times New Roman"/>
          <w:b/>
        </w:rPr>
      </w:pPr>
      <w:r w:rsidRPr="00C82B7D">
        <w:rPr>
          <w:rFonts w:cs="Times New Roman"/>
          <w:b/>
        </w:rPr>
        <w:t>[Remainder of Page Intentionally Blank]</w:t>
      </w:r>
    </w:p>
    <w:p w:rsidR="00F00E14" w:rsidRDefault="00F00E14" w:rsidP="00D96FC1">
      <w:pPr>
        <w:suppressAutoHyphens/>
        <w:spacing w:after="240"/>
        <w:ind w:firstLine="720"/>
        <w:rPr>
          <w:rFonts w:cs="Times New Roman"/>
        </w:rPr>
        <w:sectPr w:rsidR="00F00E14" w:rsidSect="00DB165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start="1"/>
          <w:cols w:space="720"/>
          <w:docGrid w:linePitch="360"/>
        </w:sectPr>
      </w:pPr>
    </w:p>
    <w:p w:rsidR="00C82B7D" w:rsidRPr="00155FBB" w:rsidRDefault="00C82B7D" w:rsidP="00D96FC1">
      <w:pPr>
        <w:suppressAutoHyphens/>
        <w:spacing w:after="240"/>
        <w:ind w:firstLine="720"/>
      </w:pPr>
      <w:r w:rsidRPr="00155FBB">
        <w:rPr>
          <w:b/>
        </w:rPr>
        <w:t>IN WITNESS WHEREOF</w:t>
      </w:r>
      <w:r w:rsidRPr="00155FBB">
        <w:t>, B</w:t>
      </w:r>
      <w:r w:rsidRPr="00155FBB">
        <w:rPr>
          <w:noProof/>
        </w:rPr>
        <w:t>orrower</w:t>
      </w:r>
      <w:r w:rsidR="00200258">
        <w:rPr>
          <w:noProof/>
        </w:rPr>
        <w:t>,</w:t>
      </w:r>
      <w:r w:rsidR="00C506BC">
        <w:rPr>
          <w:noProof/>
        </w:rPr>
        <w:t xml:space="preserve"> [</w:t>
      </w:r>
      <w:r w:rsidR="0068430C">
        <w:rPr>
          <w:noProof/>
        </w:rPr>
        <w:t>Provider</w:t>
      </w:r>
      <w:r w:rsidR="00423241">
        <w:rPr>
          <w:noProof/>
        </w:rPr>
        <w:t>,</w:t>
      </w:r>
      <w:r w:rsidR="00C506BC">
        <w:rPr>
          <w:noProof/>
        </w:rPr>
        <w:t>]</w:t>
      </w:r>
      <w:r w:rsidRPr="00155FBB">
        <w:rPr>
          <w:noProof/>
        </w:rPr>
        <w:t xml:space="preserve"> </w:t>
      </w:r>
      <w:r w:rsidR="00C506BC">
        <w:rPr>
          <w:noProof/>
        </w:rPr>
        <w:t>Lender</w:t>
      </w:r>
      <w:r w:rsidR="00200258">
        <w:rPr>
          <w:noProof/>
        </w:rPr>
        <w:t>, and Bank</w:t>
      </w:r>
      <w:r w:rsidRPr="00155FBB">
        <w:rPr>
          <w:noProof/>
        </w:rPr>
        <w:t xml:space="preserve"> have signed and delivered this </w:t>
      </w:r>
      <w:r w:rsidR="00D96FC1">
        <w:rPr>
          <w:noProof/>
        </w:rPr>
        <w:t>Agreement</w:t>
      </w:r>
      <w:r w:rsidRPr="00155FBB">
        <w:rPr>
          <w:noProof/>
        </w:rPr>
        <w:t xml:space="preserve"> under seal (where applicable) or have caused this </w:t>
      </w:r>
      <w:r w:rsidR="00D96FC1">
        <w:rPr>
          <w:noProof/>
        </w:rPr>
        <w:t>Agreement</w:t>
      </w:r>
      <w:r w:rsidRPr="00155FBB">
        <w:rPr>
          <w:noProof/>
        </w:rPr>
        <w:t xml:space="preserve"> to be signed and delivered under seal (where applicable), each by its duly authorized representative.  Where applicable law so provides, Borrower</w:t>
      </w:r>
      <w:r w:rsidR="00200258">
        <w:rPr>
          <w:noProof/>
        </w:rPr>
        <w:t>,</w:t>
      </w:r>
      <w:r w:rsidR="00C506BC">
        <w:rPr>
          <w:noProof/>
        </w:rPr>
        <w:t xml:space="preserve"> [</w:t>
      </w:r>
      <w:r w:rsidR="0068430C">
        <w:rPr>
          <w:noProof/>
        </w:rPr>
        <w:t>Provider</w:t>
      </w:r>
      <w:r w:rsidR="00423241">
        <w:rPr>
          <w:noProof/>
        </w:rPr>
        <w:t>,</w:t>
      </w:r>
      <w:r w:rsidR="00C506BC">
        <w:rPr>
          <w:noProof/>
        </w:rPr>
        <w:t xml:space="preserve">] </w:t>
      </w:r>
      <w:r w:rsidRPr="00155FBB">
        <w:rPr>
          <w:noProof/>
        </w:rPr>
        <w:t>Lender</w:t>
      </w:r>
      <w:r w:rsidR="00200258">
        <w:rPr>
          <w:noProof/>
        </w:rPr>
        <w:t>, and Bank</w:t>
      </w:r>
      <w:r w:rsidRPr="00155FBB">
        <w:rPr>
          <w:noProof/>
        </w:rPr>
        <w:t xml:space="preserve"> intend that this </w:t>
      </w:r>
      <w:r w:rsidR="00D96FC1">
        <w:rPr>
          <w:noProof/>
        </w:rPr>
        <w:t>Agreement</w:t>
      </w:r>
      <w:r w:rsidRPr="00155FBB">
        <w:rPr>
          <w:noProof/>
        </w:rPr>
        <w:t xml:space="preserve"> shall be deemed to be signed and delivered as a sealed instrument.</w:t>
      </w:r>
    </w:p>
    <w:p w:rsidR="00C82B7D" w:rsidRPr="00155FBB" w:rsidRDefault="00C82B7D" w:rsidP="00C82B7D">
      <w:pPr>
        <w:keepNext/>
        <w:tabs>
          <w:tab w:val="left" w:pos="4338"/>
        </w:tabs>
        <w:suppressAutoHyphens/>
        <w:spacing w:after="240"/>
        <w:ind w:left="4320"/>
        <w:rPr>
          <w:b/>
          <w:bCs/>
        </w:rPr>
      </w:pPr>
      <w:r w:rsidRPr="00155FBB">
        <w:rPr>
          <w:b/>
          <w:bCs/>
        </w:rPr>
        <w:t>BORROWER</w:t>
      </w:r>
      <w:r>
        <w:rPr>
          <w:b/>
          <w:bCs/>
        </w:rPr>
        <w:t>:</w:t>
      </w:r>
    </w:p>
    <w:p w:rsidR="00C82B7D" w:rsidRPr="00155FBB" w:rsidRDefault="00C82B7D" w:rsidP="00C82B7D">
      <w:pPr>
        <w:keepNext/>
        <w:suppressAutoHyphens/>
        <w:spacing w:after="240"/>
        <w:ind w:left="4320"/>
      </w:pPr>
      <w:r w:rsidRPr="00155FBB">
        <w:rPr>
          <w:u w:val="single"/>
        </w:rPr>
        <w:tab/>
      </w:r>
      <w:r w:rsidRPr="00155FBB">
        <w:rPr>
          <w:u w:val="single"/>
        </w:rPr>
        <w:tab/>
      </w:r>
      <w:r w:rsidRPr="00155FBB">
        <w:rPr>
          <w:u w:val="single"/>
        </w:rPr>
        <w:tab/>
      </w:r>
      <w:r w:rsidRPr="00155FBB">
        <w:rPr>
          <w:u w:val="single"/>
        </w:rPr>
        <w:tab/>
      </w:r>
      <w:r w:rsidRPr="00155FBB">
        <w:rPr>
          <w:u w:val="single"/>
        </w:rPr>
        <w:tab/>
      </w:r>
      <w:r w:rsidRPr="00155FBB">
        <w:rPr>
          <w:u w:val="single"/>
        </w:rPr>
        <w:tab/>
      </w:r>
    </w:p>
    <w:p w:rsidR="00C82B7D" w:rsidRPr="00FE2D03" w:rsidRDefault="00C82B7D" w:rsidP="00C82B7D">
      <w:pPr>
        <w:keepNext/>
        <w:tabs>
          <w:tab w:val="left" w:pos="4338"/>
        </w:tabs>
        <w:suppressAutoHyphens/>
        <w:spacing w:before="480"/>
        <w:ind w:left="4320"/>
        <w:rPr>
          <w:spacing w:val="-8"/>
        </w:rPr>
      </w:pPr>
      <w:r w:rsidRPr="00FE2D03">
        <w:rPr>
          <w:spacing w:val="-8"/>
        </w:rPr>
        <w:t>By:</w:t>
      </w:r>
      <w:r w:rsidRPr="00FE2D03">
        <w:rPr>
          <w:spacing w:val="-8"/>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rPr>
        <w:t>(SEAL)</w:t>
      </w:r>
    </w:p>
    <w:p w:rsidR="00C82B7D" w:rsidRPr="00155FBB" w:rsidRDefault="00C82B7D" w:rsidP="00C82B7D">
      <w:pPr>
        <w:keepNext/>
        <w:tabs>
          <w:tab w:val="left" w:pos="4338"/>
        </w:tabs>
        <w:suppressAutoHyphens/>
        <w:ind w:left="4320"/>
        <w:rPr>
          <w:u w:val="single"/>
        </w:rPr>
      </w:pPr>
      <w:r w:rsidRPr="00155FBB">
        <w:t>Name: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rsidR="00C82B7D" w:rsidRPr="00155FBB" w:rsidRDefault="00C82B7D" w:rsidP="00C82B7D">
      <w:pPr>
        <w:tabs>
          <w:tab w:val="left" w:pos="4338"/>
        </w:tabs>
        <w:suppressAutoHyphens/>
        <w:spacing w:after="240"/>
        <w:ind w:left="4320"/>
        <w:rPr>
          <w:u w:val="single"/>
        </w:rPr>
      </w:pPr>
      <w:r w:rsidRPr="00155FBB">
        <w:t>Title: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rsidR="00C82B7D" w:rsidRPr="00155FBB" w:rsidRDefault="00C82B7D" w:rsidP="00C82B7D">
      <w:pPr>
        <w:suppressAutoHyphens/>
        <w:ind w:left="4320"/>
        <w:rPr>
          <w:u w:val="single"/>
        </w:rPr>
      </w:pPr>
      <w:r w:rsidRPr="00155FBB">
        <w:t>Address:</w:t>
      </w:r>
      <w:r w:rsidRPr="00155FBB">
        <w:tab/>
      </w:r>
      <w:r w:rsidRPr="00155FBB">
        <w:rPr>
          <w:u w:val="single"/>
        </w:rPr>
        <w:tab/>
      </w:r>
      <w:r w:rsidRPr="00155FBB">
        <w:rPr>
          <w:u w:val="single"/>
        </w:rPr>
        <w:tab/>
      </w:r>
      <w:r w:rsidRPr="00155FBB">
        <w:rPr>
          <w:u w:val="single"/>
        </w:rPr>
        <w:tab/>
      </w:r>
      <w:r w:rsidRPr="00155FBB">
        <w:rPr>
          <w:u w:val="single"/>
        </w:rPr>
        <w:tab/>
      </w:r>
    </w:p>
    <w:p w:rsidR="00C82B7D" w:rsidRPr="00155FBB" w:rsidRDefault="00C82B7D" w:rsidP="00C82B7D">
      <w:pPr>
        <w:suppressAutoHyphens/>
        <w:spacing w:after="480"/>
        <w:ind w:left="4320"/>
        <w:rPr>
          <w:u w:val="single"/>
        </w:rPr>
      </w:pPr>
      <w:r w:rsidRPr="00155FBB">
        <w:tab/>
      </w:r>
      <w:r w:rsidRPr="00155FBB">
        <w:tab/>
      </w:r>
      <w:r w:rsidRPr="00155FBB">
        <w:rPr>
          <w:u w:val="single"/>
        </w:rPr>
        <w:tab/>
      </w:r>
      <w:r w:rsidRPr="00155FBB">
        <w:rPr>
          <w:u w:val="single"/>
        </w:rPr>
        <w:tab/>
      </w:r>
      <w:r w:rsidRPr="00155FBB">
        <w:rPr>
          <w:u w:val="single"/>
        </w:rPr>
        <w:tab/>
      </w:r>
      <w:r w:rsidRPr="00155FBB">
        <w:rPr>
          <w:u w:val="single"/>
        </w:rPr>
        <w:tab/>
      </w:r>
    </w:p>
    <w:p w:rsidR="00423241" w:rsidRPr="00155FBB" w:rsidRDefault="00C506BC" w:rsidP="00423241">
      <w:pPr>
        <w:keepNext/>
        <w:tabs>
          <w:tab w:val="left" w:pos="4338"/>
        </w:tabs>
        <w:suppressAutoHyphens/>
        <w:spacing w:after="240"/>
        <w:ind w:left="4320"/>
        <w:rPr>
          <w:b/>
          <w:bCs/>
        </w:rPr>
      </w:pPr>
      <w:r>
        <w:rPr>
          <w:b/>
          <w:bCs/>
        </w:rPr>
        <w:t>[</w:t>
      </w:r>
      <w:r w:rsidR="0068430C">
        <w:rPr>
          <w:b/>
          <w:bCs/>
        </w:rPr>
        <w:t>PROVIDER</w:t>
      </w:r>
      <w:r w:rsidR="00423241">
        <w:rPr>
          <w:b/>
          <w:bCs/>
        </w:rPr>
        <w:t>:</w:t>
      </w:r>
    </w:p>
    <w:p w:rsidR="00423241" w:rsidRPr="00155FBB" w:rsidRDefault="00423241" w:rsidP="00423241">
      <w:pPr>
        <w:keepNext/>
        <w:suppressAutoHyphens/>
        <w:spacing w:after="240"/>
        <w:ind w:left="4320"/>
      </w:pPr>
      <w:r w:rsidRPr="00155FBB">
        <w:rPr>
          <w:u w:val="single"/>
        </w:rPr>
        <w:tab/>
      </w:r>
      <w:r w:rsidRPr="00155FBB">
        <w:rPr>
          <w:u w:val="single"/>
        </w:rPr>
        <w:tab/>
      </w:r>
      <w:r w:rsidRPr="00155FBB">
        <w:rPr>
          <w:u w:val="single"/>
        </w:rPr>
        <w:tab/>
      </w:r>
      <w:r w:rsidRPr="00155FBB">
        <w:rPr>
          <w:u w:val="single"/>
        </w:rPr>
        <w:tab/>
      </w:r>
      <w:r w:rsidRPr="00155FBB">
        <w:rPr>
          <w:u w:val="single"/>
        </w:rPr>
        <w:tab/>
      </w:r>
      <w:r w:rsidRPr="00155FBB">
        <w:rPr>
          <w:u w:val="single"/>
        </w:rPr>
        <w:tab/>
      </w:r>
    </w:p>
    <w:p w:rsidR="00423241" w:rsidRPr="00FE2D03" w:rsidRDefault="00423241" w:rsidP="00423241">
      <w:pPr>
        <w:keepNext/>
        <w:tabs>
          <w:tab w:val="left" w:pos="4338"/>
        </w:tabs>
        <w:suppressAutoHyphens/>
        <w:spacing w:before="480"/>
        <w:ind w:left="4320"/>
        <w:rPr>
          <w:spacing w:val="-8"/>
        </w:rPr>
      </w:pPr>
      <w:r w:rsidRPr="00FE2D03">
        <w:rPr>
          <w:spacing w:val="-8"/>
        </w:rPr>
        <w:t>By:</w:t>
      </w:r>
      <w:r w:rsidRPr="00FE2D03">
        <w:rPr>
          <w:spacing w:val="-8"/>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rPr>
        <w:t>(SEAL)</w:t>
      </w:r>
    </w:p>
    <w:p w:rsidR="00423241" w:rsidRPr="00155FBB" w:rsidRDefault="00423241" w:rsidP="00423241">
      <w:pPr>
        <w:keepNext/>
        <w:tabs>
          <w:tab w:val="left" w:pos="4338"/>
        </w:tabs>
        <w:suppressAutoHyphens/>
        <w:ind w:left="4320"/>
        <w:rPr>
          <w:u w:val="single"/>
        </w:rPr>
      </w:pPr>
      <w:r w:rsidRPr="00155FBB">
        <w:t>Name: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rsidR="00423241" w:rsidRPr="00155FBB" w:rsidRDefault="00423241" w:rsidP="00423241">
      <w:pPr>
        <w:tabs>
          <w:tab w:val="left" w:pos="4338"/>
        </w:tabs>
        <w:suppressAutoHyphens/>
        <w:spacing w:after="240"/>
        <w:ind w:left="4320"/>
        <w:rPr>
          <w:u w:val="single"/>
        </w:rPr>
      </w:pPr>
      <w:r w:rsidRPr="00155FBB">
        <w:t>Title: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rsidR="00423241" w:rsidRPr="00155FBB" w:rsidRDefault="00423241" w:rsidP="00423241">
      <w:pPr>
        <w:suppressAutoHyphens/>
        <w:ind w:left="4320"/>
        <w:rPr>
          <w:u w:val="single"/>
        </w:rPr>
      </w:pPr>
      <w:r w:rsidRPr="00155FBB">
        <w:t>Address:</w:t>
      </w:r>
      <w:r w:rsidRPr="00155FBB">
        <w:tab/>
      </w:r>
      <w:r w:rsidRPr="00155FBB">
        <w:rPr>
          <w:u w:val="single"/>
        </w:rPr>
        <w:tab/>
      </w:r>
      <w:r w:rsidRPr="00155FBB">
        <w:rPr>
          <w:u w:val="single"/>
        </w:rPr>
        <w:tab/>
      </w:r>
      <w:r w:rsidRPr="00155FBB">
        <w:rPr>
          <w:u w:val="single"/>
        </w:rPr>
        <w:tab/>
      </w:r>
      <w:r w:rsidRPr="00155FBB">
        <w:rPr>
          <w:u w:val="single"/>
        </w:rPr>
        <w:tab/>
      </w:r>
    </w:p>
    <w:p w:rsidR="001650F6" w:rsidRPr="00155FBB" w:rsidRDefault="00423241" w:rsidP="001650F6">
      <w:pPr>
        <w:suppressAutoHyphens/>
        <w:spacing w:after="480"/>
        <w:ind w:left="4320"/>
        <w:rPr>
          <w:u w:val="single"/>
        </w:rPr>
      </w:pPr>
      <w:r w:rsidRPr="00155FBB">
        <w:tab/>
      </w:r>
      <w:r w:rsidRPr="00155FBB">
        <w:tab/>
      </w:r>
      <w:r w:rsidRPr="00155FBB">
        <w:rPr>
          <w:u w:val="single"/>
        </w:rPr>
        <w:tab/>
      </w:r>
      <w:r w:rsidRPr="00155FBB">
        <w:rPr>
          <w:u w:val="single"/>
        </w:rPr>
        <w:tab/>
      </w:r>
      <w:r w:rsidRPr="00155FBB">
        <w:rPr>
          <w:u w:val="single"/>
        </w:rPr>
        <w:tab/>
      </w:r>
      <w:r w:rsidRPr="00155FBB">
        <w:rPr>
          <w:u w:val="single"/>
        </w:rPr>
        <w:tab/>
      </w:r>
      <w:r w:rsidR="00C506BC">
        <w:rPr>
          <w:u w:val="single"/>
        </w:rPr>
        <w:t>]</w:t>
      </w:r>
    </w:p>
    <w:p w:rsidR="006A7BDA" w:rsidRPr="00155FBB" w:rsidRDefault="006A7BDA" w:rsidP="006A7BDA">
      <w:pPr>
        <w:keepNext/>
        <w:tabs>
          <w:tab w:val="left" w:pos="4338"/>
        </w:tabs>
        <w:suppressAutoHyphens/>
        <w:spacing w:after="240"/>
        <w:ind w:left="4320"/>
        <w:rPr>
          <w:b/>
          <w:bCs/>
        </w:rPr>
      </w:pPr>
      <w:r w:rsidRPr="00155FBB">
        <w:rPr>
          <w:b/>
          <w:bCs/>
        </w:rPr>
        <w:t>B</w:t>
      </w:r>
      <w:r>
        <w:rPr>
          <w:b/>
          <w:bCs/>
        </w:rPr>
        <w:t>ANK:</w:t>
      </w:r>
    </w:p>
    <w:p w:rsidR="006A7BDA" w:rsidRPr="00155FBB" w:rsidRDefault="006A7BDA" w:rsidP="006A7BDA">
      <w:pPr>
        <w:keepNext/>
        <w:suppressAutoHyphens/>
        <w:spacing w:after="240"/>
        <w:ind w:left="4320"/>
      </w:pPr>
      <w:r w:rsidRPr="00155FBB">
        <w:rPr>
          <w:u w:val="single"/>
        </w:rPr>
        <w:tab/>
      </w:r>
      <w:r w:rsidRPr="00155FBB">
        <w:rPr>
          <w:u w:val="single"/>
        </w:rPr>
        <w:tab/>
      </w:r>
      <w:r w:rsidRPr="00155FBB">
        <w:rPr>
          <w:u w:val="single"/>
        </w:rPr>
        <w:tab/>
      </w:r>
      <w:r w:rsidRPr="00155FBB">
        <w:rPr>
          <w:u w:val="single"/>
        </w:rPr>
        <w:tab/>
      </w:r>
      <w:r w:rsidRPr="00155FBB">
        <w:rPr>
          <w:u w:val="single"/>
        </w:rPr>
        <w:tab/>
      </w:r>
      <w:r w:rsidRPr="00155FBB">
        <w:rPr>
          <w:u w:val="single"/>
        </w:rPr>
        <w:tab/>
      </w:r>
    </w:p>
    <w:p w:rsidR="006A7BDA" w:rsidRPr="00FE2D03" w:rsidRDefault="006A7BDA" w:rsidP="006A7BDA">
      <w:pPr>
        <w:keepNext/>
        <w:tabs>
          <w:tab w:val="left" w:pos="4338"/>
        </w:tabs>
        <w:suppressAutoHyphens/>
        <w:spacing w:before="480"/>
        <w:ind w:left="4320"/>
        <w:rPr>
          <w:spacing w:val="-8"/>
        </w:rPr>
      </w:pPr>
      <w:r w:rsidRPr="00FE2D03">
        <w:rPr>
          <w:spacing w:val="-8"/>
        </w:rPr>
        <w:t>By:</w:t>
      </w:r>
      <w:r w:rsidRPr="00FE2D03">
        <w:rPr>
          <w:spacing w:val="-8"/>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rPr>
        <w:t>(SEAL)</w:t>
      </w:r>
    </w:p>
    <w:p w:rsidR="006A7BDA" w:rsidRPr="00155FBB" w:rsidRDefault="006A7BDA" w:rsidP="006A7BDA">
      <w:pPr>
        <w:keepNext/>
        <w:tabs>
          <w:tab w:val="left" w:pos="4338"/>
        </w:tabs>
        <w:suppressAutoHyphens/>
        <w:ind w:left="4320"/>
        <w:rPr>
          <w:u w:val="single"/>
        </w:rPr>
      </w:pPr>
      <w:r w:rsidRPr="00155FBB">
        <w:t>Name: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rsidR="006A7BDA" w:rsidRPr="00155FBB" w:rsidRDefault="006A7BDA" w:rsidP="006A7BDA">
      <w:pPr>
        <w:tabs>
          <w:tab w:val="left" w:pos="4338"/>
        </w:tabs>
        <w:suppressAutoHyphens/>
        <w:spacing w:after="240"/>
        <w:ind w:left="4320"/>
        <w:rPr>
          <w:u w:val="single"/>
        </w:rPr>
      </w:pPr>
      <w:r w:rsidRPr="00155FBB">
        <w:t>Title: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rsidR="006A7BDA" w:rsidRPr="00155FBB" w:rsidRDefault="006A7BDA" w:rsidP="006A7BDA">
      <w:pPr>
        <w:suppressAutoHyphens/>
        <w:ind w:left="4320"/>
        <w:rPr>
          <w:u w:val="single"/>
        </w:rPr>
      </w:pPr>
      <w:r w:rsidRPr="00155FBB">
        <w:t>Address:</w:t>
      </w:r>
      <w:r w:rsidRPr="00155FBB">
        <w:tab/>
      </w:r>
      <w:r w:rsidRPr="00155FBB">
        <w:rPr>
          <w:u w:val="single"/>
        </w:rPr>
        <w:tab/>
      </w:r>
      <w:r w:rsidRPr="00155FBB">
        <w:rPr>
          <w:u w:val="single"/>
        </w:rPr>
        <w:tab/>
      </w:r>
      <w:r w:rsidRPr="00155FBB">
        <w:rPr>
          <w:u w:val="single"/>
        </w:rPr>
        <w:tab/>
      </w:r>
      <w:r w:rsidRPr="00155FBB">
        <w:rPr>
          <w:u w:val="single"/>
        </w:rPr>
        <w:tab/>
      </w:r>
    </w:p>
    <w:p w:rsidR="006A7BDA" w:rsidRPr="00155FBB" w:rsidRDefault="006A7BDA" w:rsidP="006A7BDA">
      <w:pPr>
        <w:suppressAutoHyphens/>
        <w:spacing w:after="480"/>
        <w:ind w:left="4320"/>
        <w:rPr>
          <w:u w:val="single"/>
        </w:rPr>
      </w:pPr>
      <w:r w:rsidRPr="00155FBB">
        <w:tab/>
      </w:r>
      <w:r w:rsidRPr="00155FBB">
        <w:tab/>
      </w:r>
      <w:r w:rsidRPr="00155FBB">
        <w:rPr>
          <w:u w:val="single"/>
        </w:rPr>
        <w:tab/>
      </w:r>
      <w:r w:rsidRPr="00155FBB">
        <w:rPr>
          <w:u w:val="single"/>
        </w:rPr>
        <w:tab/>
      </w:r>
      <w:r w:rsidRPr="00155FBB">
        <w:rPr>
          <w:u w:val="single"/>
        </w:rPr>
        <w:tab/>
      </w:r>
      <w:r w:rsidRPr="00155FBB">
        <w:rPr>
          <w:u w:val="single"/>
        </w:rPr>
        <w:tab/>
      </w:r>
    </w:p>
    <w:p w:rsidR="00C82B7D" w:rsidRPr="00155FBB" w:rsidRDefault="00C82B7D" w:rsidP="00C82B7D">
      <w:pPr>
        <w:keepNext/>
        <w:tabs>
          <w:tab w:val="left" w:pos="4338"/>
        </w:tabs>
        <w:suppressAutoHyphens/>
        <w:spacing w:after="240"/>
        <w:ind w:left="4320"/>
        <w:rPr>
          <w:b/>
          <w:bCs/>
        </w:rPr>
      </w:pPr>
      <w:r w:rsidRPr="00155FBB">
        <w:rPr>
          <w:b/>
          <w:bCs/>
        </w:rPr>
        <w:t>LENDER</w:t>
      </w:r>
      <w:r>
        <w:rPr>
          <w:b/>
          <w:bCs/>
        </w:rPr>
        <w:t>:</w:t>
      </w:r>
    </w:p>
    <w:p w:rsidR="00C82B7D" w:rsidRPr="00155FBB" w:rsidRDefault="00C82B7D" w:rsidP="00C82B7D">
      <w:pPr>
        <w:keepNext/>
        <w:suppressAutoHyphens/>
        <w:spacing w:after="240"/>
        <w:ind w:left="4320"/>
      </w:pPr>
      <w:r w:rsidRPr="00155FBB">
        <w:rPr>
          <w:u w:val="single"/>
        </w:rPr>
        <w:tab/>
      </w:r>
      <w:r w:rsidRPr="00155FBB">
        <w:rPr>
          <w:u w:val="single"/>
        </w:rPr>
        <w:tab/>
      </w:r>
      <w:r w:rsidRPr="00155FBB">
        <w:rPr>
          <w:u w:val="single"/>
        </w:rPr>
        <w:tab/>
      </w:r>
      <w:r w:rsidRPr="00155FBB">
        <w:rPr>
          <w:u w:val="single"/>
        </w:rPr>
        <w:tab/>
      </w:r>
      <w:r w:rsidRPr="00155FBB">
        <w:rPr>
          <w:u w:val="single"/>
        </w:rPr>
        <w:tab/>
      </w:r>
      <w:r w:rsidRPr="00155FBB">
        <w:rPr>
          <w:u w:val="single"/>
        </w:rPr>
        <w:tab/>
      </w:r>
    </w:p>
    <w:p w:rsidR="00C82B7D" w:rsidRPr="00FE2D03" w:rsidRDefault="00C82B7D" w:rsidP="00C82B7D">
      <w:pPr>
        <w:keepNext/>
        <w:tabs>
          <w:tab w:val="left" w:pos="4338"/>
        </w:tabs>
        <w:suppressAutoHyphens/>
        <w:spacing w:before="480"/>
        <w:ind w:left="4320"/>
        <w:rPr>
          <w:spacing w:val="-8"/>
        </w:rPr>
      </w:pPr>
      <w:r w:rsidRPr="00FE2D03">
        <w:rPr>
          <w:spacing w:val="-8"/>
        </w:rPr>
        <w:t>By:</w:t>
      </w:r>
      <w:r w:rsidRPr="00FE2D03">
        <w:rPr>
          <w:spacing w:val="-8"/>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rPr>
        <w:t>(SEAL)</w:t>
      </w:r>
    </w:p>
    <w:p w:rsidR="00C82B7D" w:rsidRPr="00155FBB" w:rsidRDefault="00C82B7D" w:rsidP="00C82B7D">
      <w:pPr>
        <w:keepNext/>
        <w:tabs>
          <w:tab w:val="left" w:pos="4338"/>
        </w:tabs>
        <w:suppressAutoHyphens/>
        <w:ind w:left="4320"/>
        <w:rPr>
          <w:u w:val="single"/>
        </w:rPr>
      </w:pPr>
      <w:r w:rsidRPr="00155FBB">
        <w:t>Name: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rsidR="00C82B7D" w:rsidRPr="00155FBB" w:rsidRDefault="00C82B7D" w:rsidP="00C82B7D">
      <w:pPr>
        <w:tabs>
          <w:tab w:val="left" w:pos="4338"/>
        </w:tabs>
        <w:suppressAutoHyphens/>
        <w:spacing w:after="240"/>
        <w:ind w:left="4320"/>
        <w:rPr>
          <w:u w:val="single"/>
        </w:rPr>
      </w:pPr>
      <w:r w:rsidRPr="00155FBB">
        <w:t>Title: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rsidR="00C82B7D" w:rsidRPr="00155FBB" w:rsidRDefault="00C82B7D" w:rsidP="00C82B7D">
      <w:pPr>
        <w:suppressAutoHyphens/>
        <w:ind w:left="4320"/>
        <w:rPr>
          <w:u w:val="single"/>
        </w:rPr>
      </w:pPr>
      <w:r w:rsidRPr="00155FBB">
        <w:t>Address:</w:t>
      </w:r>
      <w:r w:rsidRPr="00155FBB">
        <w:tab/>
      </w:r>
      <w:r w:rsidRPr="00155FBB">
        <w:rPr>
          <w:u w:val="single"/>
        </w:rPr>
        <w:tab/>
      </w:r>
      <w:r w:rsidRPr="00155FBB">
        <w:rPr>
          <w:u w:val="single"/>
        </w:rPr>
        <w:tab/>
      </w:r>
      <w:r w:rsidRPr="00155FBB">
        <w:rPr>
          <w:u w:val="single"/>
        </w:rPr>
        <w:tab/>
      </w:r>
      <w:r w:rsidRPr="00155FBB">
        <w:rPr>
          <w:u w:val="single"/>
        </w:rPr>
        <w:tab/>
      </w:r>
    </w:p>
    <w:p w:rsidR="00C82B7D" w:rsidRPr="00155FBB" w:rsidRDefault="00C82B7D" w:rsidP="00C82B7D">
      <w:pPr>
        <w:suppressAutoHyphens/>
        <w:spacing w:after="480"/>
        <w:ind w:left="4320"/>
        <w:rPr>
          <w:u w:val="single"/>
        </w:rPr>
      </w:pPr>
      <w:r w:rsidRPr="00155FBB">
        <w:tab/>
      </w:r>
      <w:r w:rsidRPr="00155FBB">
        <w:tab/>
      </w:r>
      <w:r w:rsidRPr="00155FBB">
        <w:rPr>
          <w:u w:val="single"/>
        </w:rPr>
        <w:tab/>
      </w:r>
      <w:r w:rsidRPr="00155FBB">
        <w:rPr>
          <w:u w:val="single"/>
        </w:rPr>
        <w:tab/>
      </w:r>
      <w:r w:rsidRPr="00155FBB">
        <w:rPr>
          <w:u w:val="single"/>
        </w:rPr>
        <w:tab/>
      </w:r>
      <w:r w:rsidRPr="00155FBB">
        <w:rPr>
          <w:u w:val="single"/>
        </w:rPr>
        <w:tab/>
      </w:r>
    </w:p>
    <w:p w:rsidR="00012FEF" w:rsidRDefault="00012FEF" w:rsidP="004467F5">
      <w:pPr>
        <w:suppressAutoHyphens/>
        <w:outlineLvl w:val="0"/>
        <w:rPr>
          <w:rFonts w:cs="Times New Roman"/>
        </w:rPr>
        <w:sectPr w:rsidR="00012FEF" w:rsidSect="00DB165B">
          <w:footerReference w:type="default" r:id="rId13"/>
          <w:pgSz w:w="12240" w:h="15840" w:code="1"/>
          <w:pgMar w:top="1440" w:right="1440" w:bottom="1440" w:left="1440" w:header="720" w:footer="720" w:gutter="0"/>
          <w:pgNumType w:start="1"/>
          <w:cols w:space="720"/>
          <w:docGrid w:linePitch="360"/>
        </w:sectPr>
      </w:pPr>
    </w:p>
    <w:p w:rsidR="004F7194" w:rsidRPr="00A778C0" w:rsidRDefault="0065363F" w:rsidP="00A778C0">
      <w:pPr>
        <w:suppressAutoHyphens/>
        <w:spacing w:after="360"/>
        <w:jc w:val="center"/>
        <w:outlineLvl w:val="0"/>
        <w:rPr>
          <w:rFonts w:cs="Times New Roman"/>
          <w:b/>
          <w:bCs/>
        </w:rPr>
      </w:pPr>
      <w:r>
        <w:rPr>
          <w:rFonts w:cs="Times New Roman"/>
          <w:b/>
          <w:bCs/>
        </w:rPr>
        <w:t>EXHIBIT </w:t>
      </w:r>
      <w:r w:rsidR="00502823">
        <w:rPr>
          <w:rFonts w:cs="Times New Roman"/>
          <w:b/>
          <w:bCs/>
        </w:rPr>
        <w:t xml:space="preserve">A TO </w:t>
      </w:r>
      <w:r w:rsidR="004B2438">
        <w:rPr>
          <w:rFonts w:cs="Times New Roman"/>
          <w:b/>
          <w:bCs/>
        </w:rPr>
        <w:t>GOVERNMENT RECEIVABLES DEPOSIT</w:t>
      </w:r>
      <w:r w:rsidR="005023F7">
        <w:rPr>
          <w:rFonts w:cs="Times New Roman"/>
          <w:b/>
          <w:bCs/>
        </w:rPr>
        <w:t>ARY</w:t>
      </w:r>
      <w:r w:rsidR="004B2438">
        <w:rPr>
          <w:rFonts w:cs="Times New Roman"/>
          <w:b/>
          <w:bCs/>
        </w:rPr>
        <w:t xml:space="preserve"> </w:t>
      </w:r>
      <w:r w:rsidR="00502823">
        <w:rPr>
          <w:rFonts w:cs="Times New Roman"/>
          <w:b/>
          <w:bCs/>
        </w:rPr>
        <w:t>AGREEMENT</w:t>
      </w:r>
    </w:p>
    <w:p w:rsidR="009901F4" w:rsidRPr="00AB4881" w:rsidRDefault="009901F4" w:rsidP="00A778C0">
      <w:pPr>
        <w:suppressAutoHyphens/>
        <w:spacing w:after="360"/>
        <w:rPr>
          <w:rFonts w:cs="Times New Roman"/>
          <w:b/>
          <w:u w:val="single"/>
        </w:rPr>
      </w:pPr>
      <w:r>
        <w:rPr>
          <w:rFonts w:cs="Times New Roman"/>
          <w:b/>
          <w:u w:val="single"/>
        </w:rPr>
        <w:t>Provider</w:t>
      </w:r>
      <w:r w:rsidRPr="00AB4881">
        <w:rPr>
          <w:rFonts w:cs="Times New Roman"/>
          <w:b/>
          <w:u w:val="single"/>
        </w:rPr>
        <w:t xml:space="preserve"> Lockbox Account</w:t>
      </w:r>
    </w:p>
    <w:p w:rsidR="009901F4" w:rsidRDefault="009901F4" w:rsidP="009901F4">
      <w:pPr>
        <w:suppressAutoHyphens/>
        <w:spacing w:after="240"/>
        <w:rPr>
          <w:rFonts w:cs="Times New Roman"/>
        </w:rPr>
      </w:pPr>
      <w:r>
        <w:rPr>
          <w:rFonts w:cs="Times New Roman"/>
        </w:rPr>
        <w:t>[Insert Complete Account # and Wiring Instructions]</w:t>
      </w:r>
    </w:p>
    <w:p w:rsidR="009901F4" w:rsidRDefault="009901F4" w:rsidP="009901F4">
      <w:pPr>
        <w:suppressAutoHyphens/>
        <w:spacing w:after="240"/>
        <w:ind w:left="2160"/>
        <w:rPr>
          <w:rFonts w:cs="Times New Roman"/>
        </w:rPr>
      </w:pPr>
      <w:r>
        <w:rPr>
          <w:rFonts w:cs="Times New Roman"/>
        </w:rPr>
        <w:t>[Bank]</w:t>
      </w:r>
    </w:p>
    <w:p w:rsidR="009901F4" w:rsidRDefault="009901F4" w:rsidP="009901F4">
      <w:pPr>
        <w:suppressAutoHyphens/>
        <w:ind w:left="2160"/>
        <w:outlineLvl w:val="0"/>
        <w:rPr>
          <w:rFonts w:cs="Times New Roman"/>
        </w:rPr>
      </w:pPr>
      <w:r>
        <w:rPr>
          <w:rFonts w:cs="Times New Roman"/>
        </w:rPr>
        <w:t>Account #__________________</w:t>
      </w:r>
    </w:p>
    <w:p w:rsidR="009901F4" w:rsidRDefault="009901F4" w:rsidP="009901F4">
      <w:pPr>
        <w:suppressAutoHyphens/>
        <w:ind w:left="2160"/>
        <w:rPr>
          <w:rFonts w:cs="Times New Roman"/>
        </w:rPr>
      </w:pPr>
      <w:smartTag w:uri="urn:schemas:contacts" w:element="GivenName">
        <w:smartTag w:uri="urn:schemas-microsoft-com:office:smarttags" w:element="PlaceType">
          <w:r>
            <w:rPr>
              <w:rFonts w:cs="Times New Roman"/>
            </w:rPr>
            <w:t>ABA</w:t>
          </w:r>
        </w:smartTag>
      </w:smartTag>
      <w:r>
        <w:rPr>
          <w:rFonts w:cs="Times New Roman"/>
        </w:rPr>
        <w:t xml:space="preserve"> #_____________________</w:t>
      </w:r>
    </w:p>
    <w:p w:rsidR="009901F4" w:rsidRDefault="009901F4" w:rsidP="009901F4">
      <w:pPr>
        <w:suppressAutoHyphens/>
        <w:ind w:left="2160"/>
        <w:rPr>
          <w:rFonts w:cs="Times New Roman"/>
        </w:rPr>
      </w:pPr>
      <w:r>
        <w:rPr>
          <w:rFonts w:cs="Times New Roman"/>
        </w:rPr>
        <w:t>Confirm Phone Number: ___________________</w:t>
      </w:r>
    </w:p>
    <w:p w:rsidR="009901F4" w:rsidRDefault="009901F4" w:rsidP="009901F4">
      <w:pPr>
        <w:suppressAutoHyphens/>
        <w:spacing w:after="240"/>
        <w:ind w:left="2160"/>
        <w:rPr>
          <w:rFonts w:cs="Times New Roman"/>
        </w:rPr>
      </w:pPr>
      <w:r>
        <w:rPr>
          <w:rFonts w:cs="Times New Roman"/>
        </w:rPr>
        <w:t>Attention:___________________</w:t>
      </w:r>
    </w:p>
    <w:p w:rsidR="009901F4" w:rsidRDefault="009901F4" w:rsidP="00D24464">
      <w:pPr>
        <w:suppressAutoHyphens/>
        <w:spacing w:before="960" w:after="240"/>
        <w:rPr>
          <w:rFonts w:cs="Times New Roman"/>
          <w:b/>
          <w:u w:val="single"/>
        </w:rPr>
      </w:pPr>
      <w:r>
        <w:rPr>
          <w:rFonts w:cs="Times New Roman"/>
          <w:b/>
          <w:u w:val="single"/>
        </w:rPr>
        <w:t xml:space="preserve">Lender Account </w:t>
      </w:r>
    </w:p>
    <w:p w:rsidR="009901F4" w:rsidRDefault="009901F4" w:rsidP="009901F4">
      <w:pPr>
        <w:suppressAutoHyphens/>
        <w:spacing w:after="240"/>
        <w:rPr>
          <w:rFonts w:cs="Times New Roman"/>
        </w:rPr>
      </w:pPr>
      <w:r>
        <w:rPr>
          <w:rFonts w:cs="Times New Roman"/>
        </w:rPr>
        <w:t>[Insert Complete Account # and Wiring Instructions]</w:t>
      </w:r>
    </w:p>
    <w:p w:rsidR="009901F4" w:rsidRDefault="009901F4" w:rsidP="009901F4">
      <w:pPr>
        <w:suppressAutoHyphens/>
        <w:spacing w:after="240"/>
        <w:ind w:left="2160"/>
        <w:rPr>
          <w:rFonts w:cs="Times New Roman"/>
        </w:rPr>
      </w:pPr>
      <w:r>
        <w:rPr>
          <w:rFonts w:cs="Times New Roman"/>
        </w:rPr>
        <w:t>[Bank]</w:t>
      </w:r>
    </w:p>
    <w:p w:rsidR="009901F4" w:rsidRDefault="009901F4" w:rsidP="009901F4">
      <w:pPr>
        <w:suppressAutoHyphens/>
        <w:ind w:left="2160"/>
        <w:outlineLvl w:val="0"/>
        <w:rPr>
          <w:rFonts w:cs="Times New Roman"/>
        </w:rPr>
      </w:pPr>
      <w:r>
        <w:rPr>
          <w:rFonts w:cs="Times New Roman"/>
        </w:rPr>
        <w:t>Account #__________________</w:t>
      </w:r>
    </w:p>
    <w:p w:rsidR="009901F4" w:rsidRDefault="009901F4" w:rsidP="009901F4">
      <w:pPr>
        <w:suppressAutoHyphens/>
        <w:ind w:left="2160"/>
        <w:rPr>
          <w:rFonts w:cs="Times New Roman"/>
        </w:rPr>
      </w:pPr>
      <w:smartTag w:uri="urn:schemas:contacts" w:element="GivenName">
        <w:smartTag w:uri="urn:schemas-microsoft-com:office:smarttags" w:element="PlaceType">
          <w:r>
            <w:rPr>
              <w:rFonts w:cs="Times New Roman"/>
            </w:rPr>
            <w:t>ABA</w:t>
          </w:r>
        </w:smartTag>
      </w:smartTag>
      <w:r>
        <w:rPr>
          <w:rFonts w:cs="Times New Roman"/>
        </w:rPr>
        <w:t xml:space="preserve"> #_____________________</w:t>
      </w:r>
    </w:p>
    <w:p w:rsidR="009901F4" w:rsidRDefault="009901F4" w:rsidP="009901F4">
      <w:pPr>
        <w:suppressAutoHyphens/>
        <w:ind w:left="2160"/>
        <w:rPr>
          <w:rFonts w:cs="Times New Roman"/>
        </w:rPr>
      </w:pPr>
      <w:r>
        <w:rPr>
          <w:rFonts w:cs="Times New Roman"/>
        </w:rPr>
        <w:t>Confirm Phone Number: ___________________</w:t>
      </w:r>
    </w:p>
    <w:p w:rsidR="009901F4" w:rsidRDefault="009901F4" w:rsidP="009901F4">
      <w:pPr>
        <w:suppressAutoHyphens/>
        <w:spacing w:after="240"/>
        <w:ind w:left="2160"/>
        <w:rPr>
          <w:rFonts w:cs="Times New Roman"/>
        </w:rPr>
      </w:pPr>
      <w:r>
        <w:rPr>
          <w:rFonts w:cs="Times New Roman"/>
        </w:rPr>
        <w:t>Attention:___________________</w:t>
      </w:r>
    </w:p>
    <w:p w:rsidR="00F00E14" w:rsidRDefault="00F00E14" w:rsidP="009901F4">
      <w:pPr>
        <w:suppressAutoHyphens/>
        <w:spacing w:after="360"/>
        <w:jc w:val="center"/>
        <w:outlineLvl w:val="0"/>
        <w:rPr>
          <w:rFonts w:cs="Times New Roman"/>
        </w:rPr>
        <w:sectPr w:rsidR="00F00E14" w:rsidSect="00DB165B">
          <w:footerReference w:type="default" r:id="rId14"/>
          <w:pgSz w:w="12240" w:h="15840" w:code="1"/>
          <w:pgMar w:top="1440" w:right="1440" w:bottom="1440" w:left="1440" w:header="720" w:footer="720" w:gutter="0"/>
          <w:pgNumType w:start="1"/>
          <w:cols w:space="720"/>
          <w:docGrid w:linePitch="326"/>
        </w:sectPr>
      </w:pPr>
    </w:p>
    <w:p w:rsidR="00DB165B" w:rsidRDefault="0065363F" w:rsidP="00DB165B">
      <w:pPr>
        <w:suppressAutoHyphens/>
        <w:jc w:val="center"/>
        <w:outlineLvl w:val="0"/>
        <w:rPr>
          <w:rFonts w:cs="Times New Roman"/>
          <w:b/>
          <w:bCs/>
        </w:rPr>
      </w:pPr>
      <w:r>
        <w:rPr>
          <w:rFonts w:cs="Times New Roman"/>
          <w:b/>
          <w:bCs/>
        </w:rPr>
        <w:t>EXHIBIT </w:t>
      </w:r>
      <w:r w:rsidR="00DB165B">
        <w:rPr>
          <w:rFonts w:cs="Times New Roman"/>
          <w:b/>
          <w:bCs/>
        </w:rPr>
        <w:t xml:space="preserve">B TO </w:t>
      </w:r>
      <w:r w:rsidR="00E216F0">
        <w:rPr>
          <w:rFonts w:cs="Times New Roman"/>
          <w:b/>
          <w:bCs/>
        </w:rPr>
        <w:t>GOVERNMENT RECEIVABLES DEPOSITARY AGREEMENT</w:t>
      </w:r>
    </w:p>
    <w:p w:rsidR="00DB165B" w:rsidRDefault="00DB165B" w:rsidP="00DB165B">
      <w:pPr>
        <w:suppressAutoHyphens/>
        <w:spacing w:after="360"/>
        <w:jc w:val="center"/>
        <w:outlineLvl w:val="0"/>
        <w:rPr>
          <w:rFonts w:cs="Times New Roman"/>
        </w:rPr>
      </w:pPr>
      <w:r>
        <w:rPr>
          <w:rFonts w:cs="Times New Roman"/>
        </w:rPr>
        <w:t xml:space="preserve">[TO BE SUBMITTED ON </w:t>
      </w:r>
      <w:r w:rsidR="009901F4">
        <w:rPr>
          <w:rFonts w:cs="Times New Roman"/>
        </w:rPr>
        <w:t>LENDER’S</w:t>
      </w:r>
      <w:r>
        <w:rPr>
          <w:rFonts w:cs="Times New Roman"/>
        </w:rPr>
        <w:t xml:space="preserve"> LETTERHEAD]</w:t>
      </w:r>
    </w:p>
    <w:p w:rsidR="009901F4" w:rsidRDefault="009901F4" w:rsidP="009901F4">
      <w:pPr>
        <w:suppressAutoHyphens/>
        <w:spacing w:after="240"/>
        <w:rPr>
          <w:rFonts w:cs="Times New Roman"/>
        </w:rPr>
      </w:pPr>
      <w:r>
        <w:rPr>
          <w:rFonts w:cs="Times New Roman"/>
        </w:rPr>
        <w:t>[Date]</w:t>
      </w:r>
    </w:p>
    <w:p w:rsidR="009901F4" w:rsidRDefault="009901F4" w:rsidP="009901F4">
      <w:pPr>
        <w:suppressAutoHyphens/>
        <w:rPr>
          <w:rFonts w:cs="Times New Roman"/>
        </w:rPr>
      </w:pPr>
      <w:r>
        <w:rPr>
          <w:rFonts w:cs="Times New Roman"/>
        </w:rPr>
        <w:t>[Bank]</w:t>
      </w:r>
    </w:p>
    <w:p w:rsidR="009901F4" w:rsidRDefault="009901F4" w:rsidP="009901F4">
      <w:pPr>
        <w:suppressAutoHyphens/>
        <w:rPr>
          <w:rFonts w:cs="Times New Roman"/>
        </w:rPr>
      </w:pPr>
      <w:r>
        <w:rPr>
          <w:rFonts w:cs="Times New Roman"/>
        </w:rPr>
        <w:t>_______________________</w:t>
      </w:r>
    </w:p>
    <w:p w:rsidR="009901F4" w:rsidRDefault="009901F4" w:rsidP="009901F4">
      <w:pPr>
        <w:suppressAutoHyphens/>
        <w:spacing w:after="240"/>
        <w:rPr>
          <w:rFonts w:cs="Times New Roman"/>
        </w:rPr>
      </w:pPr>
      <w:r>
        <w:rPr>
          <w:rFonts w:cs="Times New Roman"/>
        </w:rPr>
        <w:t>_______________________</w:t>
      </w:r>
    </w:p>
    <w:p w:rsidR="009901F4" w:rsidRPr="00DB165B" w:rsidRDefault="009901F4" w:rsidP="009901F4">
      <w:pPr>
        <w:suppressAutoHyphens/>
        <w:spacing w:after="240"/>
        <w:ind w:firstLine="720"/>
        <w:rPr>
          <w:rFonts w:cs="Times New Roman"/>
          <w:u w:val="single"/>
        </w:rPr>
      </w:pPr>
      <w:r>
        <w:rPr>
          <w:rFonts w:cs="Times New Roman"/>
        </w:rPr>
        <w:t>Re:</w:t>
      </w:r>
      <w:r>
        <w:rPr>
          <w:rFonts w:cs="Times New Roman"/>
        </w:rPr>
        <w:tab/>
      </w:r>
      <w:r>
        <w:rPr>
          <w:rFonts w:cs="Times New Roman"/>
          <w:u w:val="single"/>
        </w:rPr>
        <w:t>Lender Account Access Termination Notice</w:t>
      </w:r>
    </w:p>
    <w:p w:rsidR="009901F4" w:rsidRDefault="009901F4" w:rsidP="009901F4">
      <w:pPr>
        <w:suppressAutoHyphens/>
        <w:spacing w:after="240"/>
        <w:rPr>
          <w:rFonts w:cs="Times New Roman"/>
        </w:rPr>
      </w:pPr>
      <w:r>
        <w:rPr>
          <w:rFonts w:cs="Times New Roman"/>
        </w:rPr>
        <w:t>To Whom It May Concern:</w:t>
      </w:r>
    </w:p>
    <w:p w:rsidR="009901F4" w:rsidRDefault="009901F4" w:rsidP="009901F4">
      <w:pPr>
        <w:suppressAutoHyphens/>
        <w:spacing w:after="240"/>
        <w:ind w:firstLine="720"/>
        <w:rPr>
          <w:rFonts w:cs="Times New Roman"/>
        </w:rPr>
      </w:pPr>
      <w:r>
        <w:rPr>
          <w:rFonts w:cs="Times New Roman"/>
        </w:rPr>
        <w:t>Reference is made to the Government Receivables Depositary Agreement (the “</w:t>
      </w:r>
      <w:r w:rsidRPr="00525EFA">
        <w:rPr>
          <w:rFonts w:cs="Times New Roman"/>
          <w:b/>
        </w:rPr>
        <w:t>Agreement</w:t>
      </w:r>
      <w:r>
        <w:rPr>
          <w:rFonts w:cs="Times New Roman"/>
        </w:rPr>
        <w:t>”) dated ___________________, among ______________, as Borrower[/Provider], [________________, as Provider], _______________, as Bank and ________________, as Lender.  Pursuant to the Agreement, you currently maintain an account in the name of Provider, number ____________ identified as the Lender Account (“</w:t>
      </w:r>
      <w:r>
        <w:rPr>
          <w:rFonts w:cs="Times New Roman"/>
          <w:b/>
        </w:rPr>
        <w:t>Lender Account</w:t>
      </w:r>
      <w:r>
        <w:rPr>
          <w:rFonts w:cs="Times New Roman"/>
        </w:rPr>
        <w:t>”).</w:t>
      </w:r>
    </w:p>
    <w:p w:rsidR="009901F4" w:rsidRDefault="009901F4" w:rsidP="009901F4">
      <w:pPr>
        <w:suppressAutoHyphens/>
        <w:spacing w:after="240"/>
        <w:ind w:firstLine="720"/>
        <w:rPr>
          <w:rFonts w:cs="Times New Roman"/>
        </w:rPr>
      </w:pPr>
      <w:r>
        <w:rPr>
          <w:rFonts w:cs="Times New Roman"/>
        </w:rPr>
        <w:t>Please be advised that, pursu</w:t>
      </w:r>
      <w:r w:rsidR="00DB6FB7">
        <w:rPr>
          <w:rFonts w:cs="Times New Roman"/>
        </w:rPr>
        <w:t>ant to Section 4</w:t>
      </w:r>
      <w:r>
        <w:rPr>
          <w:rFonts w:cs="Times New Roman"/>
        </w:rPr>
        <w:t xml:space="preserve"> of the Agreement, we hereby terminate the Provider’s access to the Lender Account and the fund</w:t>
      </w:r>
      <w:r w:rsidR="00C05F02">
        <w:rPr>
          <w:rFonts w:cs="Times New Roman"/>
        </w:rPr>
        <w:t>s</w:t>
      </w:r>
      <w:r>
        <w:rPr>
          <w:rFonts w:cs="Times New Roman"/>
        </w:rPr>
        <w:t xml:space="preserve"> therein and, effective immediately, you are hereby directed with respect to the Lender Account to follow solely the disposition instructions from Lender.</w:t>
      </w:r>
    </w:p>
    <w:p w:rsidR="009901F4" w:rsidRDefault="009901F4" w:rsidP="009901F4">
      <w:pPr>
        <w:suppressAutoHyphens/>
        <w:spacing w:after="240"/>
        <w:ind w:firstLine="720"/>
        <w:rPr>
          <w:rFonts w:cs="Times New Roman"/>
        </w:rPr>
      </w:pPr>
      <w:r>
        <w:rPr>
          <w:rFonts w:cs="Times New Roman"/>
        </w:rPr>
        <w:t xml:space="preserve">Our instructions with respect to the disposition of funds and other items received in </w:t>
      </w:r>
      <w:r>
        <w:t>the Lender Account</w:t>
      </w:r>
      <w:r>
        <w:rPr>
          <w:rFonts w:cs="Times New Roman"/>
        </w:rPr>
        <w:t xml:space="preserve"> are as follows:</w:t>
      </w:r>
    </w:p>
    <w:p w:rsidR="009901F4" w:rsidRDefault="009901F4" w:rsidP="009901F4">
      <w:pPr>
        <w:tabs>
          <w:tab w:val="left" w:pos="9240"/>
        </w:tabs>
        <w:suppressAutoHyphens/>
        <w:rPr>
          <w:rFonts w:cs="Times New Roman"/>
          <w:u w:val="single"/>
        </w:rPr>
      </w:pPr>
      <w:r>
        <w:rPr>
          <w:rFonts w:cs="Times New Roman"/>
          <w:u w:val="single"/>
        </w:rPr>
        <w:tab/>
      </w:r>
    </w:p>
    <w:p w:rsidR="009901F4" w:rsidRDefault="009901F4" w:rsidP="009901F4">
      <w:pPr>
        <w:tabs>
          <w:tab w:val="left" w:pos="9240"/>
        </w:tabs>
        <w:suppressAutoHyphens/>
        <w:spacing w:after="240"/>
        <w:rPr>
          <w:rFonts w:cs="Times New Roman"/>
        </w:rPr>
      </w:pPr>
      <w:r>
        <w:rPr>
          <w:rFonts w:cs="Times New Roman"/>
          <w:u w:val="single"/>
        </w:rPr>
        <w:tab/>
      </w:r>
    </w:p>
    <w:p w:rsidR="009901F4" w:rsidRDefault="009901F4" w:rsidP="009901F4">
      <w:pPr>
        <w:tabs>
          <w:tab w:val="left" w:pos="9240"/>
        </w:tabs>
        <w:suppressAutoHyphens/>
        <w:spacing w:after="240"/>
        <w:ind w:left="4320"/>
        <w:rPr>
          <w:rFonts w:cs="Times New Roman"/>
        </w:rPr>
      </w:pPr>
      <w:r>
        <w:rPr>
          <w:rFonts w:cs="Times New Roman"/>
        </w:rPr>
        <w:t>Very truly yours,</w:t>
      </w:r>
    </w:p>
    <w:p w:rsidR="009901F4" w:rsidRDefault="009901F4" w:rsidP="009901F4">
      <w:pPr>
        <w:keepNext/>
        <w:tabs>
          <w:tab w:val="left" w:pos="4338"/>
        </w:tabs>
        <w:suppressAutoHyphens/>
        <w:spacing w:after="240"/>
        <w:ind w:left="4320"/>
        <w:rPr>
          <w:b/>
          <w:bCs/>
        </w:rPr>
      </w:pPr>
      <w:r>
        <w:rPr>
          <w:b/>
          <w:bCs/>
        </w:rPr>
        <w:t>LENDER:</w:t>
      </w:r>
    </w:p>
    <w:p w:rsidR="009901F4" w:rsidRDefault="009901F4" w:rsidP="009901F4">
      <w:pPr>
        <w:keepNext/>
        <w:suppressAutoHyphens/>
        <w:spacing w:after="240"/>
        <w:ind w:left="4320"/>
      </w:pPr>
      <w:r>
        <w:rPr>
          <w:u w:val="single"/>
        </w:rPr>
        <w:tab/>
      </w:r>
      <w:r>
        <w:rPr>
          <w:u w:val="single"/>
        </w:rPr>
        <w:tab/>
      </w:r>
      <w:r>
        <w:rPr>
          <w:u w:val="single"/>
        </w:rPr>
        <w:tab/>
      </w:r>
      <w:r>
        <w:rPr>
          <w:u w:val="single"/>
        </w:rPr>
        <w:tab/>
      </w:r>
      <w:r>
        <w:rPr>
          <w:u w:val="single"/>
        </w:rPr>
        <w:tab/>
      </w:r>
      <w:r>
        <w:rPr>
          <w:u w:val="single"/>
        </w:rPr>
        <w:tab/>
      </w:r>
    </w:p>
    <w:p w:rsidR="009901F4" w:rsidRDefault="009901F4" w:rsidP="009901F4">
      <w:pPr>
        <w:keepNext/>
        <w:tabs>
          <w:tab w:val="left" w:pos="4338"/>
        </w:tabs>
        <w:suppressAutoHyphens/>
        <w:spacing w:before="480"/>
        <w:ind w:left="4320"/>
        <w:rPr>
          <w:spacing w:val="-8"/>
        </w:rPr>
      </w:pPr>
      <w:r>
        <w:rPr>
          <w:spacing w:val="-8"/>
        </w:rPr>
        <w:t>By:</w:t>
      </w:r>
      <w:r>
        <w:rPr>
          <w:spacing w:val="-8"/>
        </w:rPr>
        <w:tab/>
      </w:r>
      <w:r>
        <w:rPr>
          <w:spacing w:val="-8"/>
          <w:u w:val="single"/>
        </w:rPr>
        <w:tab/>
      </w:r>
      <w:r>
        <w:rPr>
          <w:spacing w:val="-8"/>
          <w:u w:val="single"/>
        </w:rPr>
        <w:tab/>
      </w:r>
      <w:r>
        <w:rPr>
          <w:spacing w:val="-8"/>
          <w:u w:val="single"/>
        </w:rPr>
        <w:tab/>
      </w:r>
      <w:r>
        <w:rPr>
          <w:spacing w:val="-8"/>
          <w:u w:val="single"/>
        </w:rPr>
        <w:tab/>
      </w:r>
      <w:r>
        <w:rPr>
          <w:spacing w:val="-8"/>
          <w:u w:val="single"/>
        </w:rPr>
        <w:tab/>
      </w:r>
    </w:p>
    <w:p w:rsidR="009901F4" w:rsidRDefault="009901F4" w:rsidP="009901F4">
      <w:pPr>
        <w:keepNext/>
        <w:tabs>
          <w:tab w:val="left" w:pos="4338"/>
        </w:tabs>
        <w:suppressAutoHyphens/>
        <w:ind w:left="4320"/>
        <w:rPr>
          <w:u w:val="single"/>
        </w:rPr>
      </w:pPr>
      <w:r>
        <w:t>Name:</w:t>
      </w:r>
      <w:r>
        <w:tab/>
      </w:r>
      <w:r>
        <w:rPr>
          <w:u w:val="single"/>
        </w:rPr>
        <w:tab/>
      </w:r>
      <w:r>
        <w:rPr>
          <w:u w:val="single"/>
        </w:rPr>
        <w:tab/>
      </w:r>
      <w:r>
        <w:rPr>
          <w:u w:val="single"/>
        </w:rPr>
        <w:tab/>
      </w:r>
      <w:r>
        <w:rPr>
          <w:u w:val="single"/>
        </w:rPr>
        <w:tab/>
      </w:r>
      <w:r>
        <w:rPr>
          <w:u w:val="single"/>
        </w:rPr>
        <w:tab/>
      </w:r>
    </w:p>
    <w:p w:rsidR="009901F4" w:rsidRDefault="009901F4" w:rsidP="00AB7BAC">
      <w:pPr>
        <w:tabs>
          <w:tab w:val="left" w:pos="4338"/>
        </w:tabs>
        <w:suppressAutoHyphens/>
        <w:spacing w:after="240"/>
        <w:ind w:left="4320"/>
        <w:rPr>
          <w:rFonts w:cs="Times New Roman"/>
        </w:rPr>
      </w:pPr>
      <w:r>
        <w:t>Title:</w:t>
      </w:r>
      <w:r>
        <w:tab/>
      </w:r>
      <w:r>
        <w:rPr>
          <w:u w:val="single"/>
        </w:rPr>
        <w:tab/>
      </w:r>
      <w:r>
        <w:rPr>
          <w:u w:val="single"/>
        </w:rPr>
        <w:tab/>
      </w:r>
      <w:r>
        <w:rPr>
          <w:u w:val="single"/>
        </w:rPr>
        <w:tab/>
      </w:r>
      <w:r>
        <w:rPr>
          <w:u w:val="single"/>
        </w:rPr>
        <w:tab/>
      </w:r>
      <w:r>
        <w:rPr>
          <w:u w:val="single"/>
        </w:rPr>
        <w:tab/>
      </w:r>
    </w:p>
    <w:sectPr w:rsidR="009901F4" w:rsidSect="00DB165B">
      <w:footerReference w:type="default" r:id="rId15"/>
      <w:pgSz w:w="12240" w:h="15840" w:code="1"/>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04A7" w:rsidRDefault="00F404A7">
      <w:r>
        <w:separator/>
      </w:r>
    </w:p>
  </w:endnote>
  <w:endnote w:type="continuationSeparator" w:id="0">
    <w:p w:rsidR="00F404A7" w:rsidRDefault="00F40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581" w:rsidRDefault="00AF75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F75" w:rsidRPr="00196E39" w:rsidRDefault="006E6F75" w:rsidP="00871F92">
    <w:pPr>
      <w:rPr>
        <w:sz w:val="20"/>
      </w:rPr>
    </w:pPr>
  </w:p>
  <w:tbl>
    <w:tblPr>
      <w:tblW w:w="9598" w:type="dxa"/>
      <w:tblInd w:w="-90" w:type="dxa"/>
      <w:tblLook w:val="01E0" w:firstRow="1" w:lastRow="1" w:firstColumn="1" w:lastColumn="1" w:noHBand="0" w:noVBand="0"/>
    </w:tblPr>
    <w:tblGrid>
      <w:gridCol w:w="3906"/>
      <w:gridCol w:w="2600"/>
      <w:gridCol w:w="3092"/>
    </w:tblGrid>
    <w:tr w:rsidR="006E6F75" w:rsidRPr="006A4CA4" w:rsidTr="00D24464">
      <w:tc>
        <w:tcPr>
          <w:tcW w:w="3906" w:type="dxa"/>
          <w:shd w:val="clear" w:color="auto" w:fill="auto"/>
          <w:vAlign w:val="bottom"/>
        </w:tcPr>
        <w:p w:rsidR="006E6F75" w:rsidRPr="006A4CA4" w:rsidRDefault="005808C1" w:rsidP="004B1992">
          <w:pPr>
            <w:tabs>
              <w:tab w:val="center" w:pos="4320"/>
              <w:tab w:val="right" w:pos="8640"/>
            </w:tabs>
            <w:jc w:val="left"/>
            <w:rPr>
              <w:b/>
              <w:sz w:val="20"/>
            </w:rPr>
          </w:pPr>
          <w:r>
            <w:rPr>
              <w:b/>
              <w:sz w:val="20"/>
            </w:rPr>
            <w:t>Government Receivables De</w:t>
          </w:r>
          <w:r w:rsidR="005023F7">
            <w:rPr>
              <w:b/>
              <w:sz w:val="20"/>
            </w:rPr>
            <w:t>positary</w:t>
          </w:r>
          <w:r w:rsidR="006E6F75" w:rsidRPr="006A4CA4">
            <w:rPr>
              <w:b/>
              <w:sz w:val="20"/>
            </w:rPr>
            <w:t xml:space="preserve"> Agreement (Seniors Housing</w:t>
          </w:r>
          <w:r w:rsidR="002572F7">
            <w:rPr>
              <w:b/>
              <w:sz w:val="20"/>
            </w:rPr>
            <w:t xml:space="preserve"> – Skilled Nursing</w:t>
          </w:r>
          <w:r w:rsidR="006E6F75" w:rsidRPr="006A4CA4">
            <w:rPr>
              <w:b/>
              <w:sz w:val="20"/>
            </w:rPr>
            <w:t>)</w:t>
          </w:r>
        </w:p>
      </w:tc>
      <w:tc>
        <w:tcPr>
          <w:tcW w:w="2600" w:type="dxa"/>
          <w:shd w:val="clear" w:color="auto" w:fill="auto"/>
          <w:vAlign w:val="bottom"/>
        </w:tcPr>
        <w:p w:rsidR="006E6F75" w:rsidRPr="006A4CA4" w:rsidRDefault="000161BA" w:rsidP="006A4CA4">
          <w:pPr>
            <w:tabs>
              <w:tab w:val="center" w:pos="4320"/>
              <w:tab w:val="right" w:pos="8640"/>
            </w:tabs>
            <w:jc w:val="center"/>
            <w:rPr>
              <w:b/>
              <w:sz w:val="20"/>
            </w:rPr>
          </w:pPr>
          <w:r>
            <w:rPr>
              <w:b/>
              <w:sz w:val="20"/>
            </w:rPr>
            <w:t>Form 6447.SRS</w:t>
          </w:r>
          <w:r w:rsidR="002572F7">
            <w:rPr>
              <w:b/>
              <w:sz w:val="20"/>
            </w:rPr>
            <w:t>.SN</w:t>
          </w:r>
        </w:p>
      </w:tc>
      <w:tc>
        <w:tcPr>
          <w:tcW w:w="3092" w:type="dxa"/>
          <w:shd w:val="clear" w:color="auto" w:fill="auto"/>
          <w:vAlign w:val="bottom"/>
        </w:tcPr>
        <w:p w:rsidR="006E6F75" w:rsidRPr="006A4CA4" w:rsidRDefault="006E6F75" w:rsidP="006A4CA4">
          <w:pPr>
            <w:tabs>
              <w:tab w:val="center" w:pos="4320"/>
              <w:tab w:val="right" w:pos="8640"/>
            </w:tabs>
            <w:jc w:val="right"/>
            <w:rPr>
              <w:b/>
              <w:sz w:val="20"/>
            </w:rPr>
          </w:pPr>
          <w:r w:rsidRPr="006A4CA4">
            <w:rPr>
              <w:b/>
              <w:sz w:val="20"/>
            </w:rPr>
            <w:t xml:space="preserve">Page </w:t>
          </w:r>
          <w:r w:rsidRPr="006A4CA4">
            <w:rPr>
              <w:b/>
              <w:sz w:val="20"/>
            </w:rPr>
            <w:fldChar w:fldCharType="begin"/>
          </w:r>
          <w:r w:rsidRPr="006A4CA4">
            <w:rPr>
              <w:b/>
              <w:sz w:val="20"/>
            </w:rPr>
            <w:instrText xml:space="preserve"> PAGE </w:instrText>
          </w:r>
          <w:r w:rsidRPr="006A4CA4">
            <w:rPr>
              <w:b/>
              <w:sz w:val="20"/>
            </w:rPr>
            <w:fldChar w:fldCharType="separate"/>
          </w:r>
          <w:r w:rsidR="006A1CBD">
            <w:rPr>
              <w:b/>
              <w:noProof/>
              <w:sz w:val="20"/>
            </w:rPr>
            <w:t>1</w:t>
          </w:r>
          <w:r w:rsidRPr="006A4CA4">
            <w:rPr>
              <w:b/>
              <w:sz w:val="20"/>
            </w:rPr>
            <w:fldChar w:fldCharType="end"/>
          </w:r>
        </w:p>
      </w:tc>
    </w:tr>
    <w:tr w:rsidR="006E6F75" w:rsidRPr="006A4CA4" w:rsidTr="00D24464">
      <w:tc>
        <w:tcPr>
          <w:tcW w:w="3906" w:type="dxa"/>
          <w:shd w:val="clear" w:color="auto" w:fill="auto"/>
          <w:vAlign w:val="bottom"/>
        </w:tcPr>
        <w:p w:rsidR="006E6F75" w:rsidRPr="006A4CA4" w:rsidRDefault="006E6F75" w:rsidP="006A4CA4">
          <w:pPr>
            <w:tabs>
              <w:tab w:val="center" w:pos="4320"/>
              <w:tab w:val="right" w:pos="8640"/>
            </w:tabs>
            <w:rPr>
              <w:b/>
              <w:sz w:val="20"/>
            </w:rPr>
          </w:pPr>
          <w:r w:rsidRPr="006A4CA4">
            <w:rPr>
              <w:b/>
              <w:sz w:val="20"/>
            </w:rPr>
            <w:t>Fannie Mae</w:t>
          </w:r>
        </w:p>
      </w:tc>
      <w:tc>
        <w:tcPr>
          <w:tcW w:w="2600" w:type="dxa"/>
          <w:shd w:val="clear" w:color="auto" w:fill="auto"/>
          <w:vAlign w:val="bottom"/>
        </w:tcPr>
        <w:p w:rsidR="006E6F75" w:rsidRPr="006A4CA4" w:rsidRDefault="00EF67A5" w:rsidP="00D24464">
          <w:pPr>
            <w:tabs>
              <w:tab w:val="center" w:pos="4320"/>
              <w:tab w:val="right" w:pos="8640"/>
            </w:tabs>
            <w:jc w:val="center"/>
            <w:rPr>
              <w:b/>
              <w:sz w:val="20"/>
            </w:rPr>
          </w:pPr>
          <w:r>
            <w:rPr>
              <w:b/>
              <w:sz w:val="20"/>
            </w:rPr>
            <w:t>06</w:t>
          </w:r>
          <w:r w:rsidR="006A74EF">
            <w:rPr>
              <w:b/>
              <w:sz w:val="20"/>
            </w:rPr>
            <w:t>-19</w:t>
          </w:r>
        </w:p>
      </w:tc>
      <w:tc>
        <w:tcPr>
          <w:tcW w:w="3092" w:type="dxa"/>
          <w:shd w:val="clear" w:color="auto" w:fill="auto"/>
          <w:vAlign w:val="bottom"/>
        </w:tcPr>
        <w:p w:rsidR="006E6F75" w:rsidRPr="006A4CA4" w:rsidRDefault="006A74EF" w:rsidP="00D55A06">
          <w:pPr>
            <w:tabs>
              <w:tab w:val="center" w:pos="4320"/>
              <w:tab w:val="right" w:pos="8640"/>
            </w:tabs>
            <w:jc w:val="right"/>
            <w:rPr>
              <w:b/>
              <w:sz w:val="20"/>
            </w:rPr>
          </w:pPr>
          <w:r>
            <w:rPr>
              <w:b/>
              <w:sz w:val="20"/>
            </w:rPr>
            <w:t>© 2019 Fannie Mae</w:t>
          </w:r>
        </w:p>
      </w:tc>
    </w:tr>
  </w:tbl>
  <w:p w:rsidR="006E6F75" w:rsidRPr="00871F92" w:rsidRDefault="006E6F75" w:rsidP="00871F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581" w:rsidRDefault="00AF758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E14" w:rsidRPr="00196E39" w:rsidRDefault="00F00E14" w:rsidP="00871F92">
    <w:pPr>
      <w:rPr>
        <w:sz w:val="20"/>
      </w:rPr>
    </w:pPr>
  </w:p>
  <w:tbl>
    <w:tblPr>
      <w:tblW w:w="9598" w:type="dxa"/>
      <w:tblInd w:w="-90" w:type="dxa"/>
      <w:tblLook w:val="01E0" w:firstRow="1" w:lastRow="1" w:firstColumn="1" w:lastColumn="1" w:noHBand="0" w:noVBand="0"/>
    </w:tblPr>
    <w:tblGrid>
      <w:gridCol w:w="3906"/>
      <w:gridCol w:w="2600"/>
      <w:gridCol w:w="3092"/>
    </w:tblGrid>
    <w:tr w:rsidR="00F00E14" w:rsidRPr="006A4CA4" w:rsidTr="00D24464">
      <w:tc>
        <w:tcPr>
          <w:tcW w:w="3906" w:type="dxa"/>
          <w:shd w:val="clear" w:color="auto" w:fill="auto"/>
          <w:vAlign w:val="bottom"/>
        </w:tcPr>
        <w:p w:rsidR="00F00E14" w:rsidRPr="006A4CA4" w:rsidRDefault="00F00E14" w:rsidP="004B1992">
          <w:pPr>
            <w:tabs>
              <w:tab w:val="center" w:pos="4320"/>
              <w:tab w:val="right" w:pos="8640"/>
            </w:tabs>
            <w:jc w:val="left"/>
            <w:rPr>
              <w:b/>
              <w:sz w:val="20"/>
            </w:rPr>
          </w:pPr>
          <w:r>
            <w:rPr>
              <w:b/>
              <w:sz w:val="20"/>
            </w:rPr>
            <w:t>Government Receivables Depositary</w:t>
          </w:r>
          <w:r w:rsidRPr="006A4CA4">
            <w:rPr>
              <w:b/>
              <w:sz w:val="20"/>
            </w:rPr>
            <w:t xml:space="preserve"> Agreement </w:t>
          </w:r>
          <w:r w:rsidR="002572F7" w:rsidRPr="006A4CA4">
            <w:rPr>
              <w:b/>
              <w:sz w:val="20"/>
            </w:rPr>
            <w:t>(Seniors Housing</w:t>
          </w:r>
          <w:r w:rsidR="002572F7">
            <w:rPr>
              <w:b/>
              <w:sz w:val="20"/>
            </w:rPr>
            <w:t xml:space="preserve"> – Skilled Nursing</w:t>
          </w:r>
          <w:r w:rsidR="002572F7" w:rsidRPr="006A4CA4">
            <w:rPr>
              <w:b/>
              <w:sz w:val="20"/>
            </w:rPr>
            <w:t>)</w:t>
          </w:r>
        </w:p>
      </w:tc>
      <w:tc>
        <w:tcPr>
          <w:tcW w:w="2600" w:type="dxa"/>
          <w:shd w:val="clear" w:color="auto" w:fill="auto"/>
          <w:vAlign w:val="bottom"/>
        </w:tcPr>
        <w:p w:rsidR="00F00E14" w:rsidRPr="006A4CA4" w:rsidRDefault="00F00E14" w:rsidP="006A4CA4">
          <w:pPr>
            <w:tabs>
              <w:tab w:val="center" w:pos="4320"/>
              <w:tab w:val="right" w:pos="8640"/>
            </w:tabs>
            <w:jc w:val="center"/>
            <w:rPr>
              <w:b/>
              <w:sz w:val="20"/>
            </w:rPr>
          </w:pPr>
          <w:r>
            <w:rPr>
              <w:b/>
              <w:sz w:val="20"/>
            </w:rPr>
            <w:t>Form 6447.SRS</w:t>
          </w:r>
          <w:r w:rsidR="002572F7">
            <w:rPr>
              <w:b/>
              <w:sz w:val="20"/>
            </w:rPr>
            <w:t>.SN</w:t>
          </w:r>
        </w:p>
      </w:tc>
      <w:tc>
        <w:tcPr>
          <w:tcW w:w="3092" w:type="dxa"/>
          <w:shd w:val="clear" w:color="auto" w:fill="auto"/>
          <w:vAlign w:val="bottom"/>
        </w:tcPr>
        <w:p w:rsidR="00F00E14" w:rsidRPr="006A4CA4" w:rsidRDefault="00F00E14" w:rsidP="006A4CA4">
          <w:pPr>
            <w:tabs>
              <w:tab w:val="center" w:pos="4320"/>
              <w:tab w:val="right" w:pos="8640"/>
            </w:tabs>
            <w:jc w:val="right"/>
            <w:rPr>
              <w:b/>
              <w:sz w:val="20"/>
            </w:rPr>
          </w:pPr>
          <w:r w:rsidRPr="006A4CA4">
            <w:rPr>
              <w:b/>
              <w:sz w:val="20"/>
            </w:rPr>
            <w:t xml:space="preserve">Page </w:t>
          </w:r>
          <w:r>
            <w:rPr>
              <w:b/>
              <w:sz w:val="20"/>
            </w:rPr>
            <w:t>S-</w:t>
          </w:r>
          <w:r w:rsidRPr="006A4CA4">
            <w:rPr>
              <w:b/>
              <w:sz w:val="20"/>
            </w:rPr>
            <w:fldChar w:fldCharType="begin"/>
          </w:r>
          <w:r w:rsidRPr="006A4CA4">
            <w:rPr>
              <w:b/>
              <w:sz w:val="20"/>
            </w:rPr>
            <w:instrText xml:space="preserve"> PAGE </w:instrText>
          </w:r>
          <w:r w:rsidRPr="006A4CA4">
            <w:rPr>
              <w:b/>
              <w:sz w:val="20"/>
            </w:rPr>
            <w:fldChar w:fldCharType="separate"/>
          </w:r>
          <w:r w:rsidR="005B7B57">
            <w:rPr>
              <w:b/>
              <w:noProof/>
              <w:sz w:val="20"/>
            </w:rPr>
            <w:t>2</w:t>
          </w:r>
          <w:r w:rsidRPr="006A4CA4">
            <w:rPr>
              <w:b/>
              <w:sz w:val="20"/>
            </w:rPr>
            <w:fldChar w:fldCharType="end"/>
          </w:r>
        </w:p>
      </w:tc>
    </w:tr>
    <w:tr w:rsidR="00F00E14" w:rsidRPr="006A4CA4" w:rsidTr="00D24464">
      <w:tc>
        <w:tcPr>
          <w:tcW w:w="3906" w:type="dxa"/>
          <w:shd w:val="clear" w:color="auto" w:fill="auto"/>
          <w:vAlign w:val="bottom"/>
        </w:tcPr>
        <w:p w:rsidR="00F00E14" w:rsidRPr="006A4CA4" w:rsidRDefault="00F00E14" w:rsidP="006A4CA4">
          <w:pPr>
            <w:tabs>
              <w:tab w:val="center" w:pos="4320"/>
              <w:tab w:val="right" w:pos="8640"/>
            </w:tabs>
            <w:rPr>
              <w:b/>
              <w:sz w:val="20"/>
            </w:rPr>
          </w:pPr>
          <w:r w:rsidRPr="006A4CA4">
            <w:rPr>
              <w:b/>
              <w:sz w:val="20"/>
            </w:rPr>
            <w:t>Fannie Mae</w:t>
          </w:r>
        </w:p>
      </w:tc>
      <w:tc>
        <w:tcPr>
          <w:tcW w:w="2600" w:type="dxa"/>
          <w:shd w:val="clear" w:color="auto" w:fill="auto"/>
          <w:vAlign w:val="bottom"/>
        </w:tcPr>
        <w:p w:rsidR="00F00E14" w:rsidRPr="006A4CA4" w:rsidRDefault="00EF67A5" w:rsidP="00D24464">
          <w:pPr>
            <w:tabs>
              <w:tab w:val="center" w:pos="4320"/>
              <w:tab w:val="right" w:pos="8640"/>
            </w:tabs>
            <w:jc w:val="center"/>
            <w:rPr>
              <w:b/>
              <w:sz w:val="20"/>
            </w:rPr>
          </w:pPr>
          <w:r>
            <w:rPr>
              <w:b/>
              <w:sz w:val="20"/>
            </w:rPr>
            <w:t>06</w:t>
          </w:r>
          <w:r w:rsidR="006A74EF">
            <w:rPr>
              <w:b/>
              <w:sz w:val="20"/>
            </w:rPr>
            <w:t>-19</w:t>
          </w:r>
        </w:p>
      </w:tc>
      <w:tc>
        <w:tcPr>
          <w:tcW w:w="3092" w:type="dxa"/>
          <w:shd w:val="clear" w:color="auto" w:fill="auto"/>
          <w:vAlign w:val="bottom"/>
        </w:tcPr>
        <w:p w:rsidR="00F00E14" w:rsidRPr="006A4CA4" w:rsidRDefault="006A74EF" w:rsidP="002572F7">
          <w:pPr>
            <w:tabs>
              <w:tab w:val="center" w:pos="4320"/>
              <w:tab w:val="right" w:pos="8640"/>
            </w:tabs>
            <w:jc w:val="right"/>
            <w:rPr>
              <w:b/>
              <w:sz w:val="20"/>
            </w:rPr>
          </w:pPr>
          <w:r>
            <w:rPr>
              <w:b/>
              <w:sz w:val="20"/>
            </w:rPr>
            <w:t>© 2019 Fannie Mae</w:t>
          </w:r>
        </w:p>
      </w:tc>
    </w:tr>
  </w:tbl>
  <w:p w:rsidR="00F00E14" w:rsidRPr="00871F92" w:rsidRDefault="00F00E14" w:rsidP="00871F9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F75" w:rsidRPr="00196E39" w:rsidRDefault="006E6F75" w:rsidP="00871F92">
    <w:pPr>
      <w:rPr>
        <w:sz w:val="20"/>
      </w:rPr>
    </w:pPr>
  </w:p>
  <w:tbl>
    <w:tblPr>
      <w:tblW w:w="9598" w:type="dxa"/>
      <w:tblInd w:w="-90" w:type="dxa"/>
      <w:tblLook w:val="01E0" w:firstRow="1" w:lastRow="1" w:firstColumn="1" w:lastColumn="1" w:noHBand="0" w:noVBand="0"/>
    </w:tblPr>
    <w:tblGrid>
      <w:gridCol w:w="3906"/>
      <w:gridCol w:w="2600"/>
      <w:gridCol w:w="3092"/>
    </w:tblGrid>
    <w:tr w:rsidR="006E6F75" w:rsidRPr="006A4CA4" w:rsidTr="00D24464">
      <w:tc>
        <w:tcPr>
          <w:tcW w:w="3906" w:type="dxa"/>
          <w:shd w:val="clear" w:color="auto" w:fill="auto"/>
          <w:vAlign w:val="bottom"/>
        </w:tcPr>
        <w:p w:rsidR="006E6F75" w:rsidRPr="006A4CA4" w:rsidRDefault="005808C1" w:rsidP="004B1992">
          <w:pPr>
            <w:tabs>
              <w:tab w:val="center" w:pos="4320"/>
              <w:tab w:val="right" w:pos="8640"/>
            </w:tabs>
            <w:jc w:val="left"/>
            <w:rPr>
              <w:b/>
              <w:sz w:val="20"/>
            </w:rPr>
          </w:pPr>
          <w:r>
            <w:rPr>
              <w:b/>
              <w:sz w:val="20"/>
            </w:rPr>
            <w:t xml:space="preserve">Government Receivables Depositary </w:t>
          </w:r>
          <w:r w:rsidR="006E6F75" w:rsidRPr="006A4CA4">
            <w:rPr>
              <w:b/>
              <w:sz w:val="20"/>
            </w:rPr>
            <w:t xml:space="preserve">Agreement </w:t>
          </w:r>
          <w:r w:rsidR="002572F7" w:rsidRPr="006A4CA4">
            <w:rPr>
              <w:b/>
              <w:sz w:val="20"/>
            </w:rPr>
            <w:t>(Seniors Housing</w:t>
          </w:r>
          <w:r w:rsidR="002572F7">
            <w:rPr>
              <w:b/>
              <w:sz w:val="20"/>
            </w:rPr>
            <w:t xml:space="preserve"> – Skilled Nursing</w:t>
          </w:r>
          <w:r w:rsidR="002572F7" w:rsidRPr="006A4CA4">
            <w:rPr>
              <w:b/>
              <w:sz w:val="20"/>
            </w:rPr>
            <w:t>)</w:t>
          </w:r>
        </w:p>
      </w:tc>
      <w:tc>
        <w:tcPr>
          <w:tcW w:w="2600" w:type="dxa"/>
          <w:shd w:val="clear" w:color="auto" w:fill="auto"/>
          <w:vAlign w:val="bottom"/>
        </w:tcPr>
        <w:p w:rsidR="006E6F75" w:rsidRPr="006A4CA4" w:rsidRDefault="000161BA" w:rsidP="006A4CA4">
          <w:pPr>
            <w:tabs>
              <w:tab w:val="center" w:pos="4320"/>
              <w:tab w:val="right" w:pos="8640"/>
            </w:tabs>
            <w:jc w:val="center"/>
            <w:rPr>
              <w:b/>
              <w:sz w:val="20"/>
            </w:rPr>
          </w:pPr>
          <w:r>
            <w:rPr>
              <w:b/>
              <w:sz w:val="20"/>
            </w:rPr>
            <w:t>Form 6447.SRS</w:t>
          </w:r>
          <w:r w:rsidR="002572F7">
            <w:rPr>
              <w:b/>
              <w:sz w:val="20"/>
            </w:rPr>
            <w:t>.SN</w:t>
          </w:r>
        </w:p>
      </w:tc>
      <w:tc>
        <w:tcPr>
          <w:tcW w:w="3092" w:type="dxa"/>
          <w:shd w:val="clear" w:color="auto" w:fill="auto"/>
          <w:vAlign w:val="bottom"/>
        </w:tcPr>
        <w:p w:rsidR="006E6F75" w:rsidRPr="006A4CA4" w:rsidRDefault="006E6F75" w:rsidP="00D24464">
          <w:pPr>
            <w:tabs>
              <w:tab w:val="center" w:pos="4320"/>
              <w:tab w:val="right" w:pos="8640"/>
            </w:tabs>
            <w:jc w:val="right"/>
            <w:rPr>
              <w:b/>
              <w:sz w:val="20"/>
            </w:rPr>
          </w:pPr>
          <w:r w:rsidRPr="006A4CA4">
            <w:rPr>
              <w:b/>
              <w:sz w:val="20"/>
            </w:rPr>
            <w:t xml:space="preserve">Page </w:t>
          </w:r>
          <w:r w:rsidR="00872F72">
            <w:rPr>
              <w:b/>
              <w:sz w:val="20"/>
            </w:rPr>
            <w:t>A</w:t>
          </w:r>
          <w:r w:rsidR="00D24464">
            <w:rPr>
              <w:b/>
              <w:sz w:val="20"/>
            </w:rPr>
            <w:t>-</w:t>
          </w:r>
          <w:r w:rsidR="00D24464" w:rsidRPr="00D24464">
            <w:rPr>
              <w:b/>
              <w:sz w:val="20"/>
            </w:rPr>
            <w:fldChar w:fldCharType="begin"/>
          </w:r>
          <w:r w:rsidR="00D24464" w:rsidRPr="00D24464">
            <w:rPr>
              <w:b/>
              <w:sz w:val="20"/>
            </w:rPr>
            <w:instrText xml:space="preserve"> PAGE   \* MERGEFORMAT </w:instrText>
          </w:r>
          <w:r w:rsidR="00D24464" w:rsidRPr="00D24464">
            <w:rPr>
              <w:b/>
              <w:sz w:val="20"/>
            </w:rPr>
            <w:fldChar w:fldCharType="separate"/>
          </w:r>
          <w:r w:rsidR="005B7B57">
            <w:rPr>
              <w:b/>
              <w:noProof/>
              <w:sz w:val="20"/>
            </w:rPr>
            <w:t>1</w:t>
          </w:r>
          <w:r w:rsidR="00D24464" w:rsidRPr="00D24464">
            <w:rPr>
              <w:b/>
              <w:noProof/>
              <w:sz w:val="20"/>
            </w:rPr>
            <w:fldChar w:fldCharType="end"/>
          </w:r>
        </w:p>
      </w:tc>
    </w:tr>
    <w:tr w:rsidR="006E6F75" w:rsidRPr="006A4CA4" w:rsidTr="00D24464">
      <w:tc>
        <w:tcPr>
          <w:tcW w:w="3906" w:type="dxa"/>
          <w:shd w:val="clear" w:color="auto" w:fill="auto"/>
          <w:vAlign w:val="bottom"/>
        </w:tcPr>
        <w:p w:rsidR="006E6F75" w:rsidRPr="006A4CA4" w:rsidRDefault="006E6F75" w:rsidP="006A4CA4">
          <w:pPr>
            <w:tabs>
              <w:tab w:val="center" w:pos="4320"/>
              <w:tab w:val="right" w:pos="8640"/>
            </w:tabs>
            <w:rPr>
              <w:b/>
              <w:sz w:val="20"/>
            </w:rPr>
          </w:pPr>
          <w:r w:rsidRPr="006A4CA4">
            <w:rPr>
              <w:b/>
              <w:sz w:val="20"/>
            </w:rPr>
            <w:t>Fannie Mae</w:t>
          </w:r>
        </w:p>
      </w:tc>
      <w:tc>
        <w:tcPr>
          <w:tcW w:w="2600" w:type="dxa"/>
          <w:shd w:val="clear" w:color="auto" w:fill="auto"/>
          <w:vAlign w:val="bottom"/>
        </w:tcPr>
        <w:p w:rsidR="006E6F75" w:rsidRPr="006A4CA4" w:rsidRDefault="00EF67A5" w:rsidP="00D24464">
          <w:pPr>
            <w:tabs>
              <w:tab w:val="center" w:pos="4320"/>
              <w:tab w:val="right" w:pos="8640"/>
            </w:tabs>
            <w:jc w:val="center"/>
            <w:rPr>
              <w:b/>
              <w:sz w:val="20"/>
            </w:rPr>
          </w:pPr>
          <w:r>
            <w:rPr>
              <w:b/>
              <w:sz w:val="20"/>
            </w:rPr>
            <w:t>06</w:t>
          </w:r>
          <w:r w:rsidR="006A74EF">
            <w:rPr>
              <w:b/>
              <w:sz w:val="20"/>
            </w:rPr>
            <w:t>-19</w:t>
          </w:r>
        </w:p>
      </w:tc>
      <w:tc>
        <w:tcPr>
          <w:tcW w:w="3092" w:type="dxa"/>
          <w:shd w:val="clear" w:color="auto" w:fill="auto"/>
          <w:vAlign w:val="bottom"/>
        </w:tcPr>
        <w:p w:rsidR="006E6F75" w:rsidRPr="006A4CA4" w:rsidRDefault="006A74EF" w:rsidP="00D55A06">
          <w:pPr>
            <w:tabs>
              <w:tab w:val="center" w:pos="4320"/>
              <w:tab w:val="right" w:pos="8640"/>
            </w:tabs>
            <w:jc w:val="right"/>
            <w:rPr>
              <w:b/>
              <w:sz w:val="20"/>
            </w:rPr>
          </w:pPr>
          <w:r>
            <w:rPr>
              <w:b/>
              <w:sz w:val="20"/>
            </w:rPr>
            <w:t>© 2019 Fannie Mae</w:t>
          </w:r>
        </w:p>
      </w:tc>
    </w:tr>
  </w:tbl>
  <w:p w:rsidR="006E6F75" w:rsidRPr="00871F92" w:rsidRDefault="006E6F75" w:rsidP="00871F9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E14" w:rsidRPr="00196E39" w:rsidRDefault="00F00E14" w:rsidP="00871F92">
    <w:pPr>
      <w:rPr>
        <w:sz w:val="20"/>
      </w:rPr>
    </w:pPr>
  </w:p>
  <w:tbl>
    <w:tblPr>
      <w:tblW w:w="9598" w:type="dxa"/>
      <w:tblInd w:w="-90" w:type="dxa"/>
      <w:tblLook w:val="01E0" w:firstRow="1" w:lastRow="1" w:firstColumn="1" w:lastColumn="1" w:noHBand="0" w:noVBand="0"/>
    </w:tblPr>
    <w:tblGrid>
      <w:gridCol w:w="3906"/>
      <w:gridCol w:w="2600"/>
      <w:gridCol w:w="3092"/>
    </w:tblGrid>
    <w:tr w:rsidR="00D24464" w:rsidRPr="006A4CA4" w:rsidTr="00D24464">
      <w:tc>
        <w:tcPr>
          <w:tcW w:w="3906" w:type="dxa"/>
          <w:shd w:val="clear" w:color="auto" w:fill="auto"/>
          <w:vAlign w:val="bottom"/>
        </w:tcPr>
        <w:p w:rsidR="00D24464" w:rsidRPr="006A4CA4" w:rsidRDefault="00D24464" w:rsidP="00D24464">
          <w:pPr>
            <w:tabs>
              <w:tab w:val="center" w:pos="4320"/>
              <w:tab w:val="right" w:pos="8640"/>
            </w:tabs>
            <w:jc w:val="left"/>
            <w:rPr>
              <w:b/>
              <w:sz w:val="20"/>
            </w:rPr>
          </w:pPr>
          <w:r>
            <w:rPr>
              <w:b/>
              <w:sz w:val="20"/>
            </w:rPr>
            <w:t xml:space="preserve">Government Receivables Depositary </w:t>
          </w:r>
          <w:r w:rsidRPr="006A4CA4">
            <w:rPr>
              <w:b/>
              <w:sz w:val="20"/>
            </w:rPr>
            <w:t>Agreement (Seniors Housing</w:t>
          </w:r>
          <w:r>
            <w:rPr>
              <w:b/>
              <w:sz w:val="20"/>
            </w:rPr>
            <w:t xml:space="preserve"> – Skilled Nursing</w:t>
          </w:r>
          <w:r w:rsidRPr="006A4CA4">
            <w:rPr>
              <w:b/>
              <w:sz w:val="20"/>
            </w:rPr>
            <w:t>)</w:t>
          </w:r>
        </w:p>
      </w:tc>
      <w:tc>
        <w:tcPr>
          <w:tcW w:w="2600" w:type="dxa"/>
          <w:shd w:val="clear" w:color="auto" w:fill="auto"/>
          <w:vAlign w:val="bottom"/>
        </w:tcPr>
        <w:p w:rsidR="00D24464" w:rsidRPr="006A4CA4" w:rsidRDefault="00D24464" w:rsidP="00D24464">
          <w:pPr>
            <w:tabs>
              <w:tab w:val="center" w:pos="4320"/>
              <w:tab w:val="right" w:pos="8640"/>
            </w:tabs>
            <w:jc w:val="center"/>
            <w:rPr>
              <w:b/>
              <w:sz w:val="20"/>
            </w:rPr>
          </w:pPr>
          <w:r>
            <w:rPr>
              <w:b/>
              <w:sz w:val="20"/>
            </w:rPr>
            <w:t>Form 6447.SRS.SN</w:t>
          </w:r>
        </w:p>
      </w:tc>
      <w:tc>
        <w:tcPr>
          <w:tcW w:w="3092" w:type="dxa"/>
          <w:shd w:val="clear" w:color="auto" w:fill="auto"/>
          <w:vAlign w:val="bottom"/>
        </w:tcPr>
        <w:p w:rsidR="00D24464" w:rsidRPr="006A4CA4" w:rsidRDefault="00D24464" w:rsidP="00D24464">
          <w:pPr>
            <w:tabs>
              <w:tab w:val="center" w:pos="4320"/>
              <w:tab w:val="right" w:pos="8640"/>
            </w:tabs>
            <w:jc w:val="right"/>
            <w:rPr>
              <w:b/>
              <w:sz w:val="20"/>
            </w:rPr>
          </w:pPr>
          <w:r w:rsidRPr="006A4CA4">
            <w:rPr>
              <w:b/>
              <w:sz w:val="20"/>
            </w:rPr>
            <w:t xml:space="preserve">Page </w:t>
          </w:r>
          <w:r>
            <w:rPr>
              <w:b/>
              <w:sz w:val="20"/>
            </w:rPr>
            <w:t>B-</w:t>
          </w:r>
          <w:r w:rsidRPr="00D24464">
            <w:rPr>
              <w:b/>
              <w:sz w:val="20"/>
            </w:rPr>
            <w:fldChar w:fldCharType="begin"/>
          </w:r>
          <w:r w:rsidRPr="00D24464">
            <w:rPr>
              <w:b/>
              <w:sz w:val="20"/>
            </w:rPr>
            <w:instrText xml:space="preserve"> PAGE   \* MERGEFORMAT </w:instrText>
          </w:r>
          <w:r w:rsidRPr="00D24464">
            <w:rPr>
              <w:b/>
              <w:sz w:val="20"/>
            </w:rPr>
            <w:fldChar w:fldCharType="separate"/>
          </w:r>
          <w:r w:rsidR="005B7B57">
            <w:rPr>
              <w:b/>
              <w:noProof/>
              <w:sz w:val="20"/>
            </w:rPr>
            <w:t>1</w:t>
          </w:r>
          <w:r w:rsidRPr="00D24464">
            <w:rPr>
              <w:b/>
              <w:noProof/>
              <w:sz w:val="20"/>
            </w:rPr>
            <w:fldChar w:fldCharType="end"/>
          </w:r>
        </w:p>
      </w:tc>
    </w:tr>
    <w:tr w:rsidR="00F00E14" w:rsidRPr="006A4CA4" w:rsidTr="00D24464">
      <w:tc>
        <w:tcPr>
          <w:tcW w:w="3906" w:type="dxa"/>
          <w:shd w:val="clear" w:color="auto" w:fill="auto"/>
          <w:vAlign w:val="bottom"/>
        </w:tcPr>
        <w:p w:rsidR="00F00E14" w:rsidRPr="006A4CA4" w:rsidRDefault="00F00E14" w:rsidP="006A4CA4">
          <w:pPr>
            <w:tabs>
              <w:tab w:val="center" w:pos="4320"/>
              <w:tab w:val="right" w:pos="8640"/>
            </w:tabs>
            <w:rPr>
              <w:b/>
              <w:sz w:val="20"/>
            </w:rPr>
          </w:pPr>
          <w:r w:rsidRPr="006A4CA4">
            <w:rPr>
              <w:b/>
              <w:sz w:val="20"/>
            </w:rPr>
            <w:t>Fannie Mae</w:t>
          </w:r>
        </w:p>
      </w:tc>
      <w:tc>
        <w:tcPr>
          <w:tcW w:w="2600" w:type="dxa"/>
          <w:shd w:val="clear" w:color="auto" w:fill="auto"/>
          <w:vAlign w:val="bottom"/>
        </w:tcPr>
        <w:p w:rsidR="00F00E14" w:rsidRPr="006A4CA4" w:rsidRDefault="00EF67A5" w:rsidP="00D24464">
          <w:pPr>
            <w:tabs>
              <w:tab w:val="center" w:pos="4320"/>
              <w:tab w:val="right" w:pos="8640"/>
            </w:tabs>
            <w:jc w:val="center"/>
            <w:rPr>
              <w:b/>
              <w:sz w:val="20"/>
            </w:rPr>
          </w:pPr>
          <w:r>
            <w:rPr>
              <w:b/>
              <w:sz w:val="20"/>
            </w:rPr>
            <w:t>06</w:t>
          </w:r>
          <w:r w:rsidR="006A74EF">
            <w:rPr>
              <w:b/>
              <w:sz w:val="20"/>
            </w:rPr>
            <w:t>-19</w:t>
          </w:r>
        </w:p>
      </w:tc>
      <w:tc>
        <w:tcPr>
          <w:tcW w:w="3092" w:type="dxa"/>
          <w:shd w:val="clear" w:color="auto" w:fill="auto"/>
          <w:vAlign w:val="bottom"/>
        </w:tcPr>
        <w:p w:rsidR="00F00E14" w:rsidRPr="006A4CA4" w:rsidRDefault="006A74EF" w:rsidP="002572F7">
          <w:pPr>
            <w:tabs>
              <w:tab w:val="center" w:pos="4320"/>
              <w:tab w:val="right" w:pos="8640"/>
            </w:tabs>
            <w:jc w:val="right"/>
            <w:rPr>
              <w:b/>
              <w:sz w:val="20"/>
            </w:rPr>
          </w:pPr>
          <w:r>
            <w:rPr>
              <w:b/>
              <w:sz w:val="20"/>
            </w:rPr>
            <w:t>© 2019 Fannie Mae</w:t>
          </w:r>
        </w:p>
      </w:tc>
    </w:tr>
  </w:tbl>
  <w:p w:rsidR="00F00E14" w:rsidRPr="00871F92" w:rsidRDefault="00F00E14" w:rsidP="00871F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04A7" w:rsidRDefault="00F404A7">
      <w:r>
        <w:separator/>
      </w:r>
    </w:p>
  </w:footnote>
  <w:footnote w:type="continuationSeparator" w:id="0">
    <w:p w:rsidR="00F404A7" w:rsidRDefault="00F404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581" w:rsidRDefault="00AF75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581" w:rsidRDefault="00AF75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581" w:rsidRDefault="00AF75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3B819C4"/>
    <w:name w:val="zzmpStandard||Standard|2|3|1|1|12|9||1|12|1||1|12|1||1|12|1||1|12|0||1|12|0||1|12|0||1|12|0||1|12|0||"/>
    <w:lvl w:ilvl="0">
      <w:start w:val="1"/>
      <w:numFmt w:val="decimal"/>
      <w:lvlText w:val="%1."/>
      <w:lvlJc w:val="left"/>
      <w:pPr>
        <w:tabs>
          <w:tab w:val="num" w:pos="720"/>
        </w:tabs>
      </w:pPr>
      <w:rPr>
        <w:rFonts w:cs="Times New Roman" w:hint="eastAsia"/>
        <w:b w:val="0"/>
        <w:i w:val="0"/>
        <w:caps w:val="0"/>
        <w:spacing w:val="0"/>
        <w:u w:val="none"/>
      </w:rPr>
    </w:lvl>
    <w:lvl w:ilvl="1">
      <w:start w:val="1"/>
      <w:numFmt w:val="lowerLetter"/>
      <w:lvlText w:val="(%2)"/>
      <w:lvlJc w:val="left"/>
      <w:pPr>
        <w:tabs>
          <w:tab w:val="num" w:pos="1440"/>
        </w:tabs>
        <w:ind w:firstLine="720"/>
      </w:pPr>
      <w:rPr>
        <w:rFonts w:cs="Times New Roman" w:hint="eastAsia"/>
        <w:b w:val="0"/>
        <w:i w:val="0"/>
        <w:caps w:val="0"/>
        <w:spacing w:val="0"/>
        <w:u w:val="none"/>
      </w:rPr>
    </w:lvl>
    <w:lvl w:ilvl="2">
      <w:start w:val="1"/>
      <w:numFmt w:val="lowerRoman"/>
      <w:lvlText w:val="(%3)"/>
      <w:lvlJc w:val="left"/>
      <w:pPr>
        <w:tabs>
          <w:tab w:val="num" w:pos="2160"/>
        </w:tabs>
        <w:ind w:firstLine="1440"/>
      </w:pPr>
      <w:rPr>
        <w:rFonts w:cs="Times New Roman" w:hint="eastAsia"/>
        <w:b w:val="0"/>
        <w:i w:val="0"/>
        <w:caps w:val="0"/>
        <w:spacing w:val="0"/>
        <w:u w:val="none"/>
      </w:rPr>
    </w:lvl>
    <w:lvl w:ilvl="3">
      <w:start w:val="1"/>
      <w:numFmt w:val="decimal"/>
      <w:lvlText w:val="(%4)"/>
      <w:lvlJc w:val="left"/>
      <w:pPr>
        <w:tabs>
          <w:tab w:val="num" w:pos="2880"/>
        </w:tabs>
        <w:ind w:firstLine="2160"/>
      </w:pPr>
      <w:rPr>
        <w:rFonts w:cs="Times New Roman" w:hint="eastAsia"/>
        <w:b w:val="0"/>
        <w:i w:val="0"/>
        <w:caps w:val="0"/>
        <w:spacing w:val="0"/>
        <w:u w:val="none"/>
      </w:rPr>
    </w:lvl>
    <w:lvl w:ilvl="4">
      <w:start w:val="1"/>
      <w:numFmt w:val="lowerLetter"/>
      <w:lvlText w:val="%5."/>
      <w:lvlJc w:val="left"/>
      <w:pPr>
        <w:tabs>
          <w:tab w:val="num" w:pos="3600"/>
        </w:tabs>
        <w:ind w:firstLine="2880"/>
      </w:pPr>
      <w:rPr>
        <w:rFonts w:cs="Times New Roman" w:hint="eastAsia"/>
        <w:b w:val="0"/>
        <w:i w:val="0"/>
        <w:caps w:val="0"/>
        <w:spacing w:val="0"/>
        <w:u w:val="none"/>
      </w:rPr>
    </w:lvl>
    <w:lvl w:ilvl="5">
      <w:start w:val="1"/>
      <w:numFmt w:val="lowerRoman"/>
      <w:lvlText w:val="%6."/>
      <w:lvlJc w:val="left"/>
      <w:pPr>
        <w:tabs>
          <w:tab w:val="num" w:pos="4320"/>
        </w:tabs>
        <w:ind w:firstLine="3600"/>
      </w:pPr>
      <w:rPr>
        <w:rFonts w:cs="Times New Roman" w:hint="eastAsia"/>
        <w:b w:val="0"/>
        <w:i w:val="0"/>
        <w:caps w:val="0"/>
        <w:spacing w:val="0"/>
        <w:u w:val="none"/>
      </w:rPr>
    </w:lvl>
    <w:lvl w:ilvl="6">
      <w:start w:val="1"/>
      <w:numFmt w:val="decimal"/>
      <w:lvlText w:val="%7)"/>
      <w:lvlJc w:val="left"/>
      <w:pPr>
        <w:tabs>
          <w:tab w:val="num" w:pos="5040"/>
        </w:tabs>
        <w:ind w:firstLine="4320"/>
      </w:pPr>
      <w:rPr>
        <w:rFonts w:cs="Times New Roman" w:hint="eastAsia"/>
        <w:b w:val="0"/>
        <w:i w:val="0"/>
        <w:caps w:val="0"/>
        <w:spacing w:val="0"/>
        <w:u w:val="none"/>
      </w:rPr>
    </w:lvl>
    <w:lvl w:ilvl="7">
      <w:start w:val="1"/>
      <w:numFmt w:val="lowerLetter"/>
      <w:lvlText w:val="%8)"/>
      <w:lvlJc w:val="left"/>
      <w:pPr>
        <w:tabs>
          <w:tab w:val="num" w:pos="5760"/>
        </w:tabs>
        <w:ind w:firstLine="5040"/>
      </w:pPr>
      <w:rPr>
        <w:rFonts w:cs="Times New Roman" w:hint="eastAsia"/>
        <w:b w:val="0"/>
        <w:i w:val="0"/>
        <w:caps w:val="0"/>
        <w:spacing w:val="0"/>
        <w:u w:val="none"/>
      </w:rPr>
    </w:lvl>
    <w:lvl w:ilvl="8">
      <w:start w:val="1"/>
      <w:numFmt w:val="lowerRoman"/>
      <w:lvlText w:val="%9)"/>
      <w:lvlJc w:val="left"/>
      <w:pPr>
        <w:tabs>
          <w:tab w:val="num" w:pos="6480"/>
        </w:tabs>
        <w:ind w:firstLine="5760"/>
      </w:pPr>
      <w:rPr>
        <w:rFonts w:cs="Times New Roman" w:hint="eastAsia"/>
        <w:b w:val="0"/>
        <w:i w:val="0"/>
        <w:caps w:val="0"/>
        <w:spacing w:val="0"/>
        <w:u w:val="none"/>
      </w:rPr>
    </w:lvl>
  </w:abstractNum>
  <w:abstractNum w:abstractNumId="1" w15:restartNumberingAfterBreak="0">
    <w:nsid w:val="01E72B6F"/>
    <w:multiLevelType w:val="multilevel"/>
    <w:tmpl w:val="4D46CDC2"/>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val="0"/>
        <w:i w:val="0"/>
        <w:sz w:val="24"/>
        <w:szCs w:val="24"/>
        <w:u w:val="none"/>
      </w:rPr>
    </w:lvl>
    <w:lvl w:ilvl="2">
      <w:start w:val="1"/>
      <w:numFmt w:val="decimal"/>
      <w:lvlText w:val="(%3)"/>
      <w:lvlJc w:val="left"/>
      <w:pPr>
        <w:tabs>
          <w:tab w:val="num" w:pos="2160"/>
        </w:tabs>
        <w:ind w:left="720" w:firstLine="720"/>
      </w:pPr>
      <w:rPr>
        <w:rFonts w:hint="default"/>
        <w:b w:val="0"/>
        <w:i w:val="0"/>
        <w:sz w:val="24"/>
      </w:rPr>
    </w:lvl>
    <w:lvl w:ilvl="3">
      <w:start w:val="1"/>
      <w:numFmt w:val="upperLetter"/>
      <w:lvlText w:val="(%4)"/>
      <w:lvlJc w:val="left"/>
      <w:pPr>
        <w:tabs>
          <w:tab w:val="num" w:pos="2880"/>
        </w:tabs>
        <w:ind w:left="1440" w:firstLine="720"/>
      </w:pPr>
      <w:rPr>
        <w:rFonts w:hint="default"/>
        <w:b w:val="0"/>
        <w:i w:val="0"/>
        <w:sz w:val="24"/>
        <w:szCs w:val="24"/>
      </w:rPr>
    </w:lvl>
    <w:lvl w:ilvl="4">
      <w:start w:val="1"/>
      <w:numFmt w:val="decimal"/>
      <w:lvlText w:val="(%5)"/>
      <w:lvlJc w:val="left"/>
      <w:pPr>
        <w:tabs>
          <w:tab w:val="num" w:pos="3600"/>
        </w:tabs>
        <w:ind w:left="2160" w:firstLine="720"/>
      </w:pPr>
      <w:rPr>
        <w:rFonts w:hint="default"/>
        <w:b w:val="0"/>
        <w:i w:val="0"/>
        <w:sz w:val="24"/>
        <w:szCs w:val="24"/>
      </w:rPr>
    </w:lvl>
    <w:lvl w:ilvl="5">
      <w:start w:val="1"/>
      <w:numFmt w:val="lowerRoman"/>
      <w:lvlText w:val="(%6)"/>
      <w:lvlJc w:val="left"/>
      <w:pPr>
        <w:tabs>
          <w:tab w:val="num" w:pos="2160"/>
        </w:tabs>
        <w:ind w:left="2160" w:hanging="360"/>
      </w:pPr>
      <w:rPr>
        <w:rFonts w:hint="default"/>
        <w:b w:val="0"/>
        <w:i w:val="0"/>
        <w:sz w:val="24"/>
        <w:szCs w:val="24"/>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155A94"/>
    <w:multiLevelType w:val="multilevel"/>
    <w:tmpl w:val="4D3C760E"/>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val="0"/>
        <w:i w:val="0"/>
      </w:rPr>
    </w:lvl>
    <w:lvl w:ilvl="2">
      <w:start w:val="1"/>
      <w:numFmt w:val="decimal"/>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b w:val="0"/>
        <w:i w:val="0"/>
      </w:rPr>
    </w:lvl>
    <w:lvl w:ilvl="4">
      <w:start w:val="1"/>
      <w:numFmt w:val="lowerRoman"/>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05421D0"/>
    <w:multiLevelType w:val="hybridMultilevel"/>
    <w:tmpl w:val="F900328C"/>
    <w:lvl w:ilvl="0" w:tplc="5C0C93C8">
      <w:start w:val="2"/>
      <w:numFmt w:val="decimal"/>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4FF41A9"/>
    <w:multiLevelType w:val="hybridMultilevel"/>
    <w:tmpl w:val="4B603A0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67B2CDD"/>
    <w:multiLevelType w:val="multilevel"/>
    <w:tmpl w:val="95045CFA"/>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6" w15:restartNumberingAfterBreak="0">
    <w:nsid w:val="1A9B6D45"/>
    <w:multiLevelType w:val="multilevel"/>
    <w:tmpl w:val="56DC9766"/>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7" w15:restartNumberingAfterBreak="0">
    <w:nsid w:val="28AC12B3"/>
    <w:multiLevelType w:val="hybridMultilevel"/>
    <w:tmpl w:val="0FCC73C8"/>
    <w:lvl w:ilvl="0" w:tplc="475E3F1A">
      <w:start w:val="2"/>
      <w:numFmt w:val="decimal"/>
      <w:lvlText w:val="%1."/>
      <w:lvlJc w:val="left"/>
      <w:pPr>
        <w:tabs>
          <w:tab w:val="num" w:pos="1080"/>
        </w:tabs>
        <w:ind w:left="72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701092"/>
    <w:multiLevelType w:val="hybridMultilevel"/>
    <w:tmpl w:val="275A063C"/>
    <w:lvl w:ilvl="0" w:tplc="59F45DB2">
      <w:start w:val="6"/>
      <w:numFmt w:val="decimal"/>
      <w:lvlText w:val="%1."/>
      <w:lvlJc w:val="left"/>
      <w:pPr>
        <w:tabs>
          <w:tab w:val="num" w:pos="1440"/>
        </w:tabs>
        <w:ind w:left="1440" w:hanging="720"/>
      </w:pPr>
      <w:rPr>
        <w:rFonts w:hint="default"/>
      </w:rPr>
    </w:lvl>
    <w:lvl w:ilvl="1" w:tplc="941C8128">
      <w:start w:val="1"/>
      <w:numFmt w:val="lowerLetter"/>
      <w:lvlText w:val="(%2)"/>
      <w:lvlJc w:val="left"/>
      <w:pPr>
        <w:tabs>
          <w:tab w:val="num" w:pos="1800"/>
        </w:tabs>
        <w:ind w:left="1800" w:hanging="360"/>
      </w:pPr>
      <w:rPr>
        <w:rFonts w:ascii="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BC401CA"/>
    <w:multiLevelType w:val="hybridMultilevel"/>
    <w:tmpl w:val="F588E374"/>
    <w:lvl w:ilvl="0" w:tplc="E12C143A">
      <w:start w:val="2"/>
      <w:numFmt w:val="decimal"/>
      <w:lvlText w:val="%1."/>
      <w:lvlJc w:val="left"/>
      <w:pPr>
        <w:tabs>
          <w:tab w:val="num" w:pos="1440"/>
        </w:tabs>
        <w:ind w:left="1440" w:hanging="720"/>
      </w:pPr>
      <w:rPr>
        <w:rFonts w:hint="default"/>
      </w:rPr>
    </w:lvl>
    <w:lvl w:ilvl="1" w:tplc="C7627146">
      <w:start w:val="3"/>
      <w:numFmt w:val="none"/>
      <w:lvlText w:val="3."/>
      <w:lvlJc w:val="left"/>
      <w:pPr>
        <w:tabs>
          <w:tab w:val="num" w:pos="1440"/>
        </w:tabs>
        <w:ind w:left="1440" w:hanging="720"/>
      </w:pPr>
      <w:rPr>
        <w:rFonts w:ascii="Times New Roman" w:hAnsi="Times New Roman" w:hint="default"/>
        <w:b w:val="0"/>
        <w:i w:val="0"/>
      </w:rPr>
    </w:lvl>
    <w:lvl w:ilvl="2" w:tplc="6CDE193E">
      <w:start w:val="1"/>
      <w:numFmt w:val="lowerLetter"/>
      <w:lvlText w:val="(%3)"/>
      <w:lvlJc w:val="left"/>
      <w:pPr>
        <w:tabs>
          <w:tab w:val="num" w:pos="4500"/>
        </w:tabs>
        <w:ind w:left="4500" w:hanging="21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53E122F"/>
    <w:multiLevelType w:val="multilevel"/>
    <w:tmpl w:val="FB2C7040"/>
    <w:lvl w:ilvl="0">
      <w:start w:val="1"/>
      <w:numFmt w:val="decimal"/>
      <w:pStyle w:val="Heading1"/>
      <w:lvlText w:val="%1."/>
      <w:lvlJc w:val="left"/>
      <w:pPr>
        <w:tabs>
          <w:tab w:val="num" w:pos="720"/>
        </w:tabs>
        <w:ind w:left="0" w:firstLine="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1" w15:restartNumberingAfterBreak="0">
    <w:nsid w:val="464F0650"/>
    <w:multiLevelType w:val="hybridMultilevel"/>
    <w:tmpl w:val="A76A1808"/>
    <w:lvl w:ilvl="0" w:tplc="07268E74">
      <w:start w:val="1"/>
      <w:numFmt w:val="decimal"/>
      <w:lvlText w:val="%1."/>
      <w:lvlJc w:val="left"/>
      <w:pPr>
        <w:tabs>
          <w:tab w:val="num" w:pos="1080"/>
        </w:tabs>
        <w:ind w:left="72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9560F0"/>
    <w:multiLevelType w:val="multilevel"/>
    <w:tmpl w:val="95045CFA"/>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3" w15:restartNumberingAfterBreak="0">
    <w:nsid w:val="53440CB8"/>
    <w:multiLevelType w:val="hybridMultilevel"/>
    <w:tmpl w:val="0F2448A2"/>
    <w:lvl w:ilvl="0" w:tplc="70BE97F4">
      <w:start w:val="2"/>
      <w:numFmt w:val="decimal"/>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87F52FB"/>
    <w:multiLevelType w:val="hybridMultilevel"/>
    <w:tmpl w:val="8F8EDA66"/>
    <w:lvl w:ilvl="0" w:tplc="BC28DA2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8AA4AC3"/>
    <w:multiLevelType w:val="hybridMultilevel"/>
    <w:tmpl w:val="46DCE99A"/>
    <w:lvl w:ilvl="0" w:tplc="96D4E37C">
      <w:start w:val="1"/>
      <w:numFmt w:val="decimal"/>
      <w:lvlText w:val="%1."/>
      <w:lvlJc w:val="left"/>
      <w:pPr>
        <w:tabs>
          <w:tab w:val="num" w:pos="2160"/>
        </w:tabs>
        <w:ind w:left="2160" w:hanging="1440"/>
      </w:pPr>
      <w:rPr>
        <w:rFonts w:hint="default"/>
      </w:rPr>
    </w:lvl>
    <w:lvl w:ilvl="1" w:tplc="60F88682">
      <w:start w:val="1"/>
      <w:numFmt w:val="lowerLetter"/>
      <w:lvlText w:val="(%2)"/>
      <w:lvlJc w:val="left"/>
      <w:pPr>
        <w:tabs>
          <w:tab w:val="num" w:pos="2880"/>
        </w:tabs>
        <w:ind w:left="2880" w:hanging="144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5E72D35"/>
    <w:multiLevelType w:val="multilevel"/>
    <w:tmpl w:val="95045CFA"/>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7" w15:restartNumberingAfterBreak="0">
    <w:nsid w:val="6A8836BD"/>
    <w:multiLevelType w:val="multilevel"/>
    <w:tmpl w:val="94B2E65C"/>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i w:val="0"/>
      </w:rPr>
    </w:lvl>
    <w:lvl w:ilvl="2">
      <w:start w:val="1"/>
      <w:numFmt w:val="decimal"/>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b w:val="0"/>
        <w:i w:val="0"/>
      </w:rPr>
    </w:lvl>
    <w:lvl w:ilvl="4">
      <w:start w:val="1"/>
      <w:numFmt w:val="lowerRoman"/>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79E17F2C"/>
    <w:multiLevelType w:val="singleLevel"/>
    <w:tmpl w:val="36329308"/>
    <w:lvl w:ilvl="0">
      <w:start w:val="1"/>
      <w:numFmt w:val="decimal"/>
      <w:lvlText w:val="(%1)"/>
      <w:lvlJc w:val="left"/>
      <w:pPr>
        <w:tabs>
          <w:tab w:val="num" w:pos="2160"/>
        </w:tabs>
        <w:ind w:left="2160" w:hanging="720"/>
      </w:pPr>
      <w:rPr>
        <w:rFonts w:hint="default"/>
      </w:rPr>
    </w:lvl>
  </w:abstractNum>
  <w:num w:numId="1">
    <w:abstractNumId w:val="18"/>
  </w:num>
  <w:num w:numId="2">
    <w:abstractNumId w:val="14"/>
  </w:num>
  <w:num w:numId="3">
    <w:abstractNumId w:val="13"/>
  </w:num>
  <w:num w:numId="4">
    <w:abstractNumId w:val="11"/>
  </w:num>
  <w:num w:numId="5">
    <w:abstractNumId w:val="7"/>
  </w:num>
  <w:num w:numId="6">
    <w:abstractNumId w:val="3"/>
  </w:num>
  <w:num w:numId="7">
    <w:abstractNumId w:val="9"/>
  </w:num>
  <w:num w:numId="8">
    <w:abstractNumId w:val="15"/>
  </w:num>
  <w:num w:numId="9">
    <w:abstractNumId w:val="8"/>
  </w:num>
  <w:num w:numId="10">
    <w:abstractNumId w:val="17"/>
  </w:num>
  <w:num w:numId="11">
    <w:abstractNumId w:val="10"/>
  </w:num>
  <w:num w:numId="12">
    <w:abstractNumId w:val="4"/>
  </w:num>
  <w:num w:numId="13">
    <w:abstractNumId w:val="6"/>
  </w:num>
  <w:num w:numId="14">
    <w:abstractNumId w:val="12"/>
  </w:num>
  <w:num w:numId="15">
    <w:abstractNumId w:val="10"/>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val="0"/>
          <w:strike w:val="0"/>
          <w:dstrike w:val="0"/>
          <w:shadow w:val="0"/>
          <w:emboss w:val="0"/>
          <w:imprint w:val="0"/>
          <w:vanish w:val="0"/>
          <w:sz w:val="24"/>
          <w:u w:val="none"/>
          <w:vertAlign w:val="baseline"/>
        </w:rPr>
      </w:lvl>
    </w:lvlOverride>
    <w:lvlOverride w:ilvl="1">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outline w:val="0"/>
          <w:shadow w:val="0"/>
          <w:emboss w:val="0"/>
          <w:imprint w:val="0"/>
          <w:vanish w:val="0"/>
          <w:sz w:val="24"/>
          <w:u w:val="none"/>
          <w:vertAlign w:val="baseline"/>
        </w:rPr>
      </w:lvl>
    </w:lvlOverride>
    <w:lvlOverride w:ilvl="2">
      <w:lvl w:ilvl="2">
        <w:start w:val="1"/>
        <w:numFmt w:val="decimal"/>
        <w:lvlText w:val="(%3)"/>
        <w:lvlJc w:val="left"/>
        <w:pPr>
          <w:tabs>
            <w:tab w:val="num" w:pos="2160"/>
          </w:tabs>
          <w:ind w:left="720" w:firstLine="720"/>
        </w:pPr>
        <w:rPr>
          <w:rFonts w:ascii="Times New Roman" w:hAnsi="Times New Roman" w:hint="default"/>
          <w:b w:val="0"/>
          <w:i w:val="0"/>
          <w:caps w:val="0"/>
          <w:strike w:val="0"/>
          <w:dstrike w:val="0"/>
          <w:shadow w:val="0"/>
          <w:emboss w:val="0"/>
          <w:imprint w:val="0"/>
          <w:vanish w:val="0"/>
          <w:sz w:val="24"/>
          <w:u w:val="none"/>
          <w:vertAlign w:val="baseline"/>
        </w:rPr>
      </w:lvl>
    </w:lvlOverride>
    <w:lvlOverride w:ilvl="3">
      <w:lvl w:ilvl="3">
        <w:start w:val="1"/>
        <w:numFmt w:val="upperLetter"/>
        <w:lvlText w:val="(%4)"/>
        <w:lvlJc w:val="left"/>
        <w:pPr>
          <w:tabs>
            <w:tab w:val="num" w:pos="2880"/>
          </w:tabs>
          <w:ind w:left="1440" w:firstLine="720"/>
        </w:pPr>
        <w:rPr>
          <w:rFonts w:ascii="t" w:hAnsi="t" w:hint="default"/>
          <w:b w:val="0"/>
          <w:i w:val="0"/>
          <w:caps w:val="0"/>
          <w:strike w:val="0"/>
          <w:dstrike w:val="0"/>
          <w:outline w:val="0"/>
          <w:shadow w:val="0"/>
          <w:emboss w:val="0"/>
          <w:imprint w:val="0"/>
          <w:vanish w:val="0"/>
          <w:sz w:val="24"/>
          <w:u w:val="none"/>
          <w:vertAlign w:val="baseline"/>
        </w:rPr>
      </w:lvl>
    </w:lvlOverride>
    <w:lvlOverride w:ilvl="4">
      <w:lvl w:ilvl="4">
        <w:start w:val="1"/>
        <w:numFmt w:val="upperLetter"/>
        <w:lvlText w:val="(%5)"/>
        <w:lvlJc w:val="left"/>
        <w:pPr>
          <w:tabs>
            <w:tab w:val="num" w:pos="3600"/>
          </w:tabs>
          <w:ind w:left="720" w:firstLine="2160"/>
        </w:pPr>
        <w:rPr>
          <w:rFonts w:hint="default"/>
          <w:u w:val="none"/>
        </w:rPr>
      </w:lvl>
    </w:lvlOverride>
    <w:lvlOverride w:ilvl="5">
      <w:lvl w:ilvl="5">
        <w:start w:val="1"/>
        <w:numFmt w:val="decimal"/>
        <w:lvlText w:val="(%6)"/>
        <w:lvlJc w:val="left"/>
        <w:pPr>
          <w:tabs>
            <w:tab w:val="num" w:pos="3960"/>
          </w:tabs>
          <w:ind w:left="0" w:firstLine="3600"/>
        </w:pPr>
        <w:rPr>
          <w:rFonts w:hint="default"/>
          <w:u w:val="none"/>
        </w:rPr>
      </w:lvl>
    </w:lvlOverride>
    <w:lvlOverride w:ilvl="6">
      <w:lvl w:ilvl="6">
        <w:start w:val="1"/>
        <w:numFmt w:val="upperRoman"/>
        <w:lvlText w:val="%7."/>
        <w:lvlJc w:val="left"/>
        <w:pPr>
          <w:tabs>
            <w:tab w:val="num" w:pos="1440"/>
          </w:tabs>
          <w:ind w:left="1440" w:hanging="720"/>
        </w:pPr>
        <w:rPr>
          <w:rFonts w:hint="default"/>
          <w:u w:val="none"/>
        </w:rPr>
      </w:lvl>
    </w:lvlOverride>
    <w:lvlOverride w:ilvl="7">
      <w:lvl w:ilvl="7">
        <w:start w:val="1"/>
        <w:numFmt w:val="upperLetter"/>
        <w:lvlText w:val="%8."/>
        <w:lvlJc w:val="left"/>
        <w:pPr>
          <w:tabs>
            <w:tab w:val="num" w:pos="2160"/>
          </w:tabs>
          <w:ind w:left="2160" w:hanging="720"/>
        </w:pPr>
        <w:rPr>
          <w:rFonts w:hint="default"/>
          <w:u w:val="none"/>
        </w:rPr>
      </w:lvl>
    </w:lvlOverride>
    <w:lvlOverride w:ilvl="8">
      <w:lvl w:ilvl="8">
        <w:start w:val="1"/>
        <w:numFmt w:val="decimal"/>
        <w:lvlText w:val="%9."/>
        <w:lvlJc w:val="left"/>
        <w:pPr>
          <w:tabs>
            <w:tab w:val="num" w:pos="2880"/>
          </w:tabs>
          <w:ind w:left="2880" w:hanging="720"/>
        </w:pPr>
        <w:rPr>
          <w:rFonts w:hint="default"/>
          <w:u w:val="none"/>
        </w:rPr>
      </w:lvl>
    </w:lvlOverride>
  </w:num>
  <w:num w:numId="16">
    <w:abstractNumId w:val="16"/>
  </w:num>
  <w:num w:numId="17">
    <w:abstractNumId w:val="10"/>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val="0"/>
          <w:strike w:val="0"/>
          <w:dstrike w:val="0"/>
          <w:shadow w:val="0"/>
          <w:emboss w:val="0"/>
          <w:imprint w:val="0"/>
          <w:vanish w:val="0"/>
          <w:sz w:val="24"/>
          <w:u w:val="none"/>
          <w:vertAlign w:val="baseli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outline w:val="0"/>
          <w:shadow w:val="0"/>
          <w:emboss w:val="0"/>
          <w:imprint w:val="0"/>
          <w:vanish w:val="0"/>
          <w:sz w:val="24"/>
          <w:u w:val="none"/>
          <w:vertAlign w:val="baseline"/>
        </w:rPr>
      </w:lvl>
    </w:lvlOverride>
    <w:lvlOverride w:ilvl="2">
      <w:lvl w:ilvl="2">
        <w:start w:val="1"/>
        <w:numFmt w:val="decimal"/>
        <w:lvlText w:val="(%3)"/>
        <w:lvlJc w:val="left"/>
        <w:pPr>
          <w:tabs>
            <w:tab w:val="num" w:pos="2160"/>
          </w:tabs>
          <w:ind w:left="720" w:firstLine="720"/>
        </w:pPr>
        <w:rPr>
          <w:rFonts w:ascii="Times New Roman" w:hAnsi="Times New Roman" w:hint="default"/>
          <w:b w:val="0"/>
          <w:i w:val="0"/>
          <w:caps w:val="0"/>
          <w:strike w:val="0"/>
          <w:dstrike w:val="0"/>
          <w:shadow w:val="0"/>
          <w:emboss w:val="0"/>
          <w:imprint w:val="0"/>
          <w:vanish w:val="0"/>
          <w:sz w:val="24"/>
          <w:u w:val="none"/>
          <w:vertAlign w:val="baseline"/>
        </w:rPr>
      </w:lvl>
    </w:lvlOverride>
    <w:lvlOverride w:ilvl="3">
      <w:lvl w:ilvl="3">
        <w:start w:val="1"/>
        <w:numFmt w:val="upperLetter"/>
        <w:lvlText w:val="(%4)"/>
        <w:lvlJc w:val="left"/>
        <w:pPr>
          <w:tabs>
            <w:tab w:val="num" w:pos="2880"/>
          </w:tabs>
          <w:ind w:left="1440" w:firstLine="720"/>
        </w:pPr>
        <w:rPr>
          <w:rFonts w:ascii="t" w:hAnsi="t" w:hint="default"/>
          <w:b w:val="0"/>
          <w:i w:val="0"/>
          <w:caps w:val="0"/>
          <w:strike w:val="0"/>
          <w:dstrike w:val="0"/>
          <w:outline w:val="0"/>
          <w:shadow w:val="0"/>
          <w:emboss w:val="0"/>
          <w:imprint w:val="0"/>
          <w:vanish w:val="0"/>
          <w:sz w:val="24"/>
          <w:u w:val="none"/>
          <w:vertAlign w:val="baseline"/>
        </w:rPr>
      </w:lvl>
    </w:lvlOverride>
    <w:lvlOverride w:ilvl="4">
      <w:lvl w:ilvl="4">
        <w:start w:val="1"/>
        <w:numFmt w:val="upperLetter"/>
        <w:lvlText w:val="(%5)"/>
        <w:lvlJc w:val="left"/>
        <w:pPr>
          <w:tabs>
            <w:tab w:val="num" w:pos="3600"/>
          </w:tabs>
          <w:ind w:left="720" w:firstLine="2160"/>
        </w:pPr>
        <w:rPr>
          <w:rFonts w:hint="default"/>
          <w:u w:val="none"/>
        </w:rPr>
      </w:lvl>
    </w:lvlOverride>
    <w:lvlOverride w:ilvl="5">
      <w:lvl w:ilvl="5">
        <w:start w:val="1"/>
        <w:numFmt w:val="decimal"/>
        <w:lvlText w:val="(%6)"/>
        <w:lvlJc w:val="left"/>
        <w:pPr>
          <w:tabs>
            <w:tab w:val="num" w:pos="3960"/>
          </w:tabs>
          <w:ind w:left="0" w:firstLine="3600"/>
        </w:pPr>
        <w:rPr>
          <w:rFonts w:hint="default"/>
          <w:u w:val="none"/>
        </w:rPr>
      </w:lvl>
    </w:lvlOverride>
    <w:lvlOverride w:ilvl="6">
      <w:lvl w:ilvl="6">
        <w:start w:val="1"/>
        <w:numFmt w:val="upperRoman"/>
        <w:lvlText w:val="%7."/>
        <w:lvlJc w:val="left"/>
        <w:pPr>
          <w:tabs>
            <w:tab w:val="num" w:pos="1440"/>
          </w:tabs>
          <w:ind w:left="1440" w:hanging="720"/>
        </w:pPr>
        <w:rPr>
          <w:rFonts w:hint="default"/>
          <w:u w:val="none"/>
        </w:rPr>
      </w:lvl>
    </w:lvlOverride>
    <w:lvlOverride w:ilvl="7">
      <w:lvl w:ilvl="7">
        <w:start w:val="1"/>
        <w:numFmt w:val="upperLetter"/>
        <w:lvlText w:val="%8."/>
        <w:lvlJc w:val="left"/>
        <w:pPr>
          <w:tabs>
            <w:tab w:val="num" w:pos="2160"/>
          </w:tabs>
          <w:ind w:left="2160" w:hanging="720"/>
        </w:pPr>
        <w:rPr>
          <w:rFonts w:hint="default"/>
          <w:u w:val="none"/>
        </w:rPr>
      </w:lvl>
    </w:lvlOverride>
    <w:lvlOverride w:ilvl="8">
      <w:lvl w:ilvl="8">
        <w:start w:val="1"/>
        <w:numFmt w:val="decimal"/>
        <w:lvlText w:val="%9."/>
        <w:lvlJc w:val="left"/>
        <w:pPr>
          <w:tabs>
            <w:tab w:val="num" w:pos="2880"/>
          </w:tabs>
          <w:ind w:left="2880" w:hanging="720"/>
        </w:pPr>
        <w:rPr>
          <w:rFonts w:hint="default"/>
          <w:u w:val="none"/>
        </w:rPr>
      </w:lvl>
    </w:lvlOverride>
  </w:num>
  <w:num w:numId="18">
    <w:abstractNumId w:val="5"/>
  </w:num>
  <w:num w:numId="19">
    <w:abstractNumId w:val="1"/>
  </w:num>
  <w:num w:numId="20">
    <w:abstractNumId w:val="17"/>
    <w:lvlOverride w:ilvl="0">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Override>
    <w:lvlOverride w:ilvl="1">
      <w:lvl w:ilvl="1">
        <w:start w:val="1"/>
        <w:numFmt w:val="lowerLetter"/>
        <w:lvlText w:val="(%2)"/>
        <w:lvlJc w:val="left"/>
        <w:pPr>
          <w:tabs>
            <w:tab w:val="num" w:pos="1440"/>
          </w:tabs>
          <w:ind w:left="0" w:firstLine="720"/>
        </w:pPr>
        <w:rPr>
          <w:rFonts w:hint="default"/>
          <w:b/>
          <w:i w:val="0"/>
        </w:rPr>
      </w:lvl>
    </w:lvlOverride>
    <w:lvlOverride w:ilvl="2">
      <w:lvl w:ilvl="2">
        <w:start w:val="1"/>
        <w:numFmt w:val="lowerRoman"/>
        <w:lvlText w:val="(%3)"/>
        <w:lvlJc w:val="left"/>
        <w:pPr>
          <w:tabs>
            <w:tab w:val="num" w:pos="2160"/>
          </w:tabs>
          <w:ind w:left="720" w:firstLine="720"/>
        </w:pPr>
        <w:rPr>
          <w:rFonts w:hint="default"/>
          <w:b w:val="0"/>
          <w:i w:val="0"/>
        </w:rPr>
      </w:lvl>
    </w:lvlOverride>
    <w:lvlOverride w:ilvl="3">
      <w:lvl w:ilvl="3">
        <w:start w:val="1"/>
        <w:numFmt w:val="upperLetter"/>
        <w:lvlText w:val="(%4)"/>
        <w:lvlJc w:val="left"/>
        <w:pPr>
          <w:tabs>
            <w:tab w:val="num" w:pos="2880"/>
          </w:tabs>
          <w:ind w:left="1440" w:firstLine="720"/>
        </w:pPr>
        <w:rPr>
          <w:rFonts w:hint="default"/>
          <w:b w:val="0"/>
          <w:i w:val="0"/>
        </w:rPr>
      </w:lvl>
    </w:lvlOverride>
    <w:lvlOverride w:ilvl="4">
      <w:lvl w:ilvl="4">
        <w:start w:val="1"/>
        <w:numFmt w:val="decimal"/>
        <w:lvlText w:val="(%5)"/>
        <w:lvlJc w:val="left"/>
        <w:pPr>
          <w:tabs>
            <w:tab w:val="num" w:pos="3600"/>
          </w:tabs>
          <w:ind w:left="2160" w:firstLine="72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21">
    <w:abstractNumId w:val="0"/>
    <w:lvlOverride w:ilvl="0">
      <w:lvl w:ilvl="0">
        <w:start w:val="1"/>
        <w:numFmt w:val="decimal"/>
        <w:lvlText w:val="%1."/>
        <w:lvlJc w:val="left"/>
        <w:pPr>
          <w:tabs>
            <w:tab w:val="num" w:pos="720"/>
          </w:tabs>
        </w:pPr>
        <w:rPr>
          <w:rFonts w:cs="Times New Roman" w:hint="eastAsia"/>
          <w:b/>
          <w:i w:val="0"/>
          <w:caps w:val="0"/>
          <w:color w:val="000000"/>
          <w:spacing w:val="0"/>
          <w:u w:val="double"/>
        </w:rPr>
      </w:lvl>
    </w:lvlOverride>
    <w:lvlOverride w:ilvl="1">
      <w:lvl w:ilvl="1">
        <w:start w:val="1"/>
        <w:numFmt w:val="lowerLetter"/>
        <w:lvlText w:val="(%2)"/>
        <w:lvlJc w:val="left"/>
        <w:pPr>
          <w:tabs>
            <w:tab w:val="num" w:pos="1440"/>
          </w:tabs>
          <w:ind w:firstLine="720"/>
        </w:pPr>
        <w:rPr>
          <w:rFonts w:cs="Times New Roman" w:hint="eastAsia"/>
          <w:b/>
          <w:i w:val="0"/>
          <w:caps w:val="0"/>
          <w:color w:val="000000"/>
          <w:spacing w:val="0"/>
          <w:u w:val="double"/>
        </w:rPr>
      </w:lvl>
    </w:lvlOverride>
    <w:lvlOverride w:ilvl="2">
      <w:lvl w:ilvl="2">
        <w:start w:val="1"/>
        <w:numFmt w:val="lowerRoman"/>
        <w:lvlText w:val="(%3)"/>
        <w:lvlJc w:val="left"/>
        <w:pPr>
          <w:tabs>
            <w:tab w:val="num" w:pos="2160"/>
          </w:tabs>
          <w:ind w:firstLine="1440"/>
        </w:pPr>
        <w:rPr>
          <w:rFonts w:cs="Times New Roman" w:hint="eastAsia"/>
          <w:b/>
          <w:i w:val="0"/>
          <w:caps w:val="0"/>
          <w:color w:val="000000"/>
          <w:spacing w:val="0"/>
          <w:u w:val="double"/>
        </w:rPr>
      </w:lvl>
    </w:lvlOverride>
    <w:lvlOverride w:ilvl="3">
      <w:lvl w:ilvl="3">
        <w:start w:val="1"/>
        <w:numFmt w:val="decimal"/>
        <w:lvlText w:val="(%4)"/>
        <w:lvlJc w:val="left"/>
        <w:pPr>
          <w:tabs>
            <w:tab w:val="num" w:pos="2880"/>
          </w:tabs>
          <w:ind w:firstLine="2160"/>
        </w:pPr>
        <w:rPr>
          <w:rFonts w:cs="Times New Roman" w:hint="eastAsia"/>
          <w:b/>
          <w:i w:val="0"/>
          <w:caps w:val="0"/>
          <w:color w:val="000000"/>
          <w:spacing w:val="0"/>
          <w:u w:val="double"/>
        </w:rPr>
      </w:lvl>
    </w:lvlOverride>
    <w:lvlOverride w:ilvl="4">
      <w:lvl w:ilvl="4">
        <w:start w:val="1"/>
        <w:numFmt w:val="lowerLetter"/>
        <w:lvlText w:val="%5."/>
        <w:lvlJc w:val="left"/>
        <w:pPr>
          <w:tabs>
            <w:tab w:val="num" w:pos="3600"/>
          </w:tabs>
          <w:ind w:firstLine="2880"/>
        </w:pPr>
        <w:rPr>
          <w:rFonts w:cs="Times New Roman" w:hint="eastAsia"/>
          <w:b/>
          <w:i w:val="0"/>
          <w:caps w:val="0"/>
          <w:color w:val="000000"/>
          <w:spacing w:val="0"/>
          <w:u w:val="double"/>
        </w:rPr>
      </w:lvl>
    </w:lvlOverride>
    <w:lvlOverride w:ilvl="5">
      <w:lvl w:ilvl="5">
        <w:start w:val="1"/>
        <w:numFmt w:val="lowerRoman"/>
        <w:lvlText w:val="%6."/>
        <w:lvlJc w:val="left"/>
        <w:pPr>
          <w:tabs>
            <w:tab w:val="num" w:pos="4320"/>
          </w:tabs>
          <w:ind w:firstLine="3600"/>
        </w:pPr>
        <w:rPr>
          <w:rFonts w:cs="Times New Roman" w:hint="eastAsia"/>
          <w:b/>
          <w:i w:val="0"/>
          <w:caps w:val="0"/>
          <w:color w:val="000000"/>
          <w:spacing w:val="0"/>
          <w:u w:val="double"/>
        </w:rPr>
      </w:lvl>
    </w:lvlOverride>
    <w:lvlOverride w:ilvl="6">
      <w:lvl w:ilvl="6">
        <w:start w:val="1"/>
        <w:numFmt w:val="decimal"/>
        <w:lvlText w:val="%7)"/>
        <w:lvlJc w:val="left"/>
        <w:pPr>
          <w:tabs>
            <w:tab w:val="num" w:pos="5040"/>
          </w:tabs>
          <w:ind w:firstLine="4320"/>
        </w:pPr>
        <w:rPr>
          <w:rFonts w:cs="Times New Roman" w:hint="eastAsia"/>
          <w:b/>
          <w:i w:val="0"/>
          <w:caps w:val="0"/>
          <w:color w:val="000000"/>
          <w:spacing w:val="0"/>
          <w:u w:val="double"/>
        </w:rPr>
      </w:lvl>
    </w:lvlOverride>
    <w:lvlOverride w:ilvl="7">
      <w:lvl w:ilvl="7">
        <w:start w:val="1"/>
        <w:numFmt w:val="lowerLetter"/>
        <w:lvlText w:val="%8)"/>
        <w:lvlJc w:val="left"/>
        <w:pPr>
          <w:tabs>
            <w:tab w:val="num" w:pos="5760"/>
          </w:tabs>
          <w:ind w:firstLine="5040"/>
        </w:pPr>
        <w:rPr>
          <w:rFonts w:cs="Times New Roman" w:hint="eastAsia"/>
          <w:b/>
          <w:i w:val="0"/>
          <w:caps w:val="0"/>
          <w:color w:val="000000"/>
          <w:spacing w:val="0"/>
          <w:u w:val="double"/>
        </w:rPr>
      </w:lvl>
    </w:lvlOverride>
    <w:lvlOverride w:ilvl="8">
      <w:lvl w:ilvl="8">
        <w:start w:val="1"/>
        <w:numFmt w:val="lowerRoman"/>
        <w:lvlText w:val="%9)"/>
        <w:lvlJc w:val="left"/>
        <w:pPr>
          <w:tabs>
            <w:tab w:val="num" w:pos="6480"/>
          </w:tabs>
          <w:ind w:firstLine="5760"/>
        </w:pPr>
        <w:rPr>
          <w:rFonts w:cs="Times New Roman" w:hint="eastAsia"/>
          <w:b/>
          <w:i w:val="0"/>
          <w:caps w:val="0"/>
          <w:color w:val="000000"/>
          <w:spacing w:val="0"/>
          <w:u w:val="double"/>
        </w:rPr>
      </w:lvl>
    </w:lvlOverride>
  </w:num>
  <w:num w:numId="22">
    <w:abstractNumId w:val="17"/>
    <w:lvlOverride w:ilvl="0">
      <w:lvl w:ilvl="0">
        <w:start w:val="1"/>
        <w:numFmt w:val="decimal"/>
        <w:lvlText w:val="%1."/>
        <w:lvlJc w:val="left"/>
        <w:pPr>
          <w:tabs>
            <w:tab w:val="num" w:pos="720"/>
          </w:tabs>
          <w:ind w:left="0" w:firstLine="0"/>
        </w:pPr>
        <w:rPr>
          <w:rFonts w:ascii="Times New Roman Bold" w:hAnsi="Times New Roman Bold" w:hint="default"/>
          <w:b/>
          <w:i w:val="0"/>
          <w:caps/>
          <w:sz w:val="24"/>
          <w:u w:val="none"/>
        </w:rPr>
      </w:lvl>
    </w:lvlOverride>
    <w:lvlOverride w:ilvl="1">
      <w:lvl w:ilvl="1">
        <w:start w:val="1"/>
        <w:numFmt w:val="lowerLetter"/>
        <w:lvlText w:val="(%2)"/>
        <w:lvlJc w:val="left"/>
        <w:pPr>
          <w:tabs>
            <w:tab w:val="num" w:pos="1440"/>
          </w:tabs>
          <w:ind w:left="0" w:firstLine="720"/>
        </w:pPr>
        <w:rPr>
          <w:rFonts w:ascii="t" w:hAnsi="t" w:hint="default"/>
          <w:b w:val="0"/>
          <w:i w:val="0"/>
          <w:iCs w:val="0"/>
          <w:caps w:val="0"/>
          <w:strike w:val="0"/>
          <w:dstrike w:val="0"/>
          <w:outline w:val="0"/>
          <w:shadow w:val="0"/>
          <w:emboss w:val="0"/>
          <w:imprint w:val="0"/>
          <w:vanish w:val="0"/>
          <w:color w:val="000000" w:themeColor="text1"/>
          <w:spacing w:val="0"/>
          <w:position w:val="0"/>
          <w:sz w:val="24"/>
          <w:u w:val="none"/>
          <w:vertAlign w:val="baseline"/>
          <w:em w:val="none"/>
        </w:rPr>
      </w:lvl>
    </w:lvlOverride>
    <w:lvlOverride w:ilvl="2">
      <w:lvl w:ilvl="2">
        <w:start w:val="1"/>
        <w:numFmt w:val="lowerRoman"/>
        <w:lvlText w:val="(%3)"/>
        <w:lvlJc w:val="left"/>
        <w:pPr>
          <w:tabs>
            <w:tab w:val="num" w:pos="2160"/>
          </w:tabs>
          <w:ind w:left="720" w:firstLine="720"/>
        </w:pPr>
        <w:rPr>
          <w:rFonts w:ascii="t" w:hAnsi="t"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Override>
    <w:lvlOverride w:ilvl="5">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hint="default"/>
          <w:color w:val="auto"/>
          <w:u w:val="none"/>
        </w:rPr>
      </w:lvl>
    </w:lvlOverride>
    <w:lvlOverride w:ilvl="7">
      <w:lvl w:ilvl="7">
        <w:start w:val="1"/>
        <w:numFmt w:val="decimal"/>
        <w:lvlText w:val="%1.%2.%3.%4.%5.%6.%7.%8"/>
        <w:lvlJc w:val="left"/>
        <w:pPr>
          <w:tabs>
            <w:tab w:val="num" w:pos="2160"/>
          </w:tabs>
          <w:ind w:left="2160" w:hanging="1440"/>
        </w:pPr>
        <w:rPr>
          <w:rFonts w:hint="default"/>
          <w:color w:val="auto"/>
          <w:u w:val="none"/>
        </w:rPr>
      </w:lvl>
    </w:lvlOverride>
    <w:lvlOverride w:ilvl="8">
      <w:lvl w:ilvl="8">
        <w:start w:val="1"/>
        <w:numFmt w:val="decimal"/>
        <w:lvlText w:val="%1.%2.%3.%4.%5.%6.%7.%8.%9"/>
        <w:lvlJc w:val="left"/>
        <w:pPr>
          <w:tabs>
            <w:tab w:val="num" w:pos="2304"/>
          </w:tabs>
          <w:ind w:left="2304" w:hanging="1584"/>
        </w:pPr>
        <w:rPr>
          <w:rFonts w:hint="default"/>
          <w:color w:val="auto"/>
          <w:u w:val="none"/>
        </w:rPr>
      </w:lvl>
    </w:lvlOverride>
  </w:num>
  <w:num w:numId="23">
    <w:abstractNumId w:val="17"/>
    <w:lvlOverride w:ilvl="0">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Override>
    <w:lvlOverride w:ilvl="1">
      <w:lvl w:ilvl="1">
        <w:start w:val="1"/>
        <w:numFmt w:val="lowerLetter"/>
        <w:lvlText w:val="(%2)"/>
        <w:lvlJc w:val="left"/>
        <w:pPr>
          <w:tabs>
            <w:tab w:val="num" w:pos="1440"/>
          </w:tabs>
          <w:ind w:left="0" w:firstLine="720"/>
        </w:pPr>
        <w:rPr>
          <w:rFonts w:hint="default"/>
          <w:b w:val="0"/>
          <w:i w:val="0"/>
        </w:rPr>
      </w:lvl>
    </w:lvlOverride>
    <w:lvlOverride w:ilvl="2">
      <w:lvl w:ilvl="2">
        <w:start w:val="1"/>
        <w:numFmt w:val="decimal"/>
        <w:lvlText w:val="(%3)"/>
        <w:lvlJc w:val="left"/>
        <w:pPr>
          <w:tabs>
            <w:tab w:val="num" w:pos="2160"/>
          </w:tabs>
          <w:ind w:left="720" w:firstLine="720"/>
        </w:pPr>
        <w:rPr>
          <w:rFonts w:hint="default"/>
        </w:rPr>
      </w:lvl>
    </w:lvlOverride>
    <w:lvlOverride w:ilvl="3">
      <w:lvl w:ilvl="3">
        <w:start w:val="1"/>
        <w:numFmt w:val="upperLetter"/>
        <w:lvlText w:val="(%4)"/>
        <w:lvlJc w:val="left"/>
        <w:pPr>
          <w:tabs>
            <w:tab w:val="num" w:pos="2880"/>
          </w:tabs>
          <w:ind w:left="1440" w:firstLine="720"/>
        </w:pPr>
        <w:rPr>
          <w:rFonts w:hint="default"/>
        </w:rPr>
      </w:lvl>
    </w:lvlOverride>
    <w:lvlOverride w:ilvl="4">
      <w:lvl w:ilvl="4">
        <w:start w:val="1"/>
        <w:numFmt w:val="lowerRoman"/>
        <w:lvlText w:val="(%5)"/>
        <w:lvlJc w:val="left"/>
        <w:pPr>
          <w:tabs>
            <w:tab w:val="num" w:pos="3600"/>
          </w:tabs>
          <w:ind w:left="2160" w:firstLine="72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DBC"/>
    <w:rsid w:val="000022D3"/>
    <w:rsid w:val="00010B35"/>
    <w:rsid w:val="000115A9"/>
    <w:rsid w:val="00012FEF"/>
    <w:rsid w:val="000161BA"/>
    <w:rsid w:val="00050F4E"/>
    <w:rsid w:val="00065DBC"/>
    <w:rsid w:val="0007674D"/>
    <w:rsid w:val="000813B9"/>
    <w:rsid w:val="00087401"/>
    <w:rsid w:val="00087CDE"/>
    <w:rsid w:val="00090138"/>
    <w:rsid w:val="00095BF7"/>
    <w:rsid w:val="000B6C8A"/>
    <w:rsid w:val="000E5C1A"/>
    <w:rsid w:val="000F0C33"/>
    <w:rsid w:val="000F1655"/>
    <w:rsid w:val="000F2AB2"/>
    <w:rsid w:val="000F3DE8"/>
    <w:rsid w:val="000F688A"/>
    <w:rsid w:val="0010180E"/>
    <w:rsid w:val="0010662A"/>
    <w:rsid w:val="00111220"/>
    <w:rsid w:val="00125726"/>
    <w:rsid w:val="00126A31"/>
    <w:rsid w:val="0013474D"/>
    <w:rsid w:val="00146E37"/>
    <w:rsid w:val="001650F6"/>
    <w:rsid w:val="0017074A"/>
    <w:rsid w:val="001774AF"/>
    <w:rsid w:val="001A5B46"/>
    <w:rsid w:val="001B6065"/>
    <w:rsid w:val="001B64FC"/>
    <w:rsid w:val="001C0505"/>
    <w:rsid w:val="001E003C"/>
    <w:rsid w:val="001E5303"/>
    <w:rsid w:val="00200258"/>
    <w:rsid w:val="0020560F"/>
    <w:rsid w:val="00211B4C"/>
    <w:rsid w:val="00214E1A"/>
    <w:rsid w:val="002165D7"/>
    <w:rsid w:val="002172E6"/>
    <w:rsid w:val="00221213"/>
    <w:rsid w:val="002344BF"/>
    <w:rsid w:val="002405E4"/>
    <w:rsid w:val="00251019"/>
    <w:rsid w:val="002572F7"/>
    <w:rsid w:val="00274119"/>
    <w:rsid w:val="00287C7E"/>
    <w:rsid w:val="002A11FC"/>
    <w:rsid w:val="002A5322"/>
    <w:rsid w:val="002A5C7B"/>
    <w:rsid w:val="002A7602"/>
    <w:rsid w:val="002D02C6"/>
    <w:rsid w:val="00302438"/>
    <w:rsid w:val="00304382"/>
    <w:rsid w:val="00305FC6"/>
    <w:rsid w:val="0031200A"/>
    <w:rsid w:val="003302A0"/>
    <w:rsid w:val="003364A9"/>
    <w:rsid w:val="00343252"/>
    <w:rsid w:val="00351E2B"/>
    <w:rsid w:val="003604CD"/>
    <w:rsid w:val="00362AF7"/>
    <w:rsid w:val="0037192B"/>
    <w:rsid w:val="003774FC"/>
    <w:rsid w:val="00385236"/>
    <w:rsid w:val="00394064"/>
    <w:rsid w:val="0039626C"/>
    <w:rsid w:val="003A416B"/>
    <w:rsid w:val="003B04CA"/>
    <w:rsid w:val="003B26CC"/>
    <w:rsid w:val="003B7644"/>
    <w:rsid w:val="0040400D"/>
    <w:rsid w:val="00417F56"/>
    <w:rsid w:val="00423241"/>
    <w:rsid w:val="00424EAF"/>
    <w:rsid w:val="00425D00"/>
    <w:rsid w:val="004262D1"/>
    <w:rsid w:val="0043460B"/>
    <w:rsid w:val="004441C9"/>
    <w:rsid w:val="004467F5"/>
    <w:rsid w:val="004617B1"/>
    <w:rsid w:val="00474250"/>
    <w:rsid w:val="00476844"/>
    <w:rsid w:val="00483064"/>
    <w:rsid w:val="004842B7"/>
    <w:rsid w:val="0049643B"/>
    <w:rsid w:val="00497129"/>
    <w:rsid w:val="0049794F"/>
    <w:rsid w:val="004A4685"/>
    <w:rsid w:val="004B1992"/>
    <w:rsid w:val="004B2438"/>
    <w:rsid w:val="004B5B47"/>
    <w:rsid w:val="004B7C10"/>
    <w:rsid w:val="004C27FC"/>
    <w:rsid w:val="004C6346"/>
    <w:rsid w:val="004C73C0"/>
    <w:rsid w:val="004D03AD"/>
    <w:rsid w:val="004D3499"/>
    <w:rsid w:val="004F0E78"/>
    <w:rsid w:val="004F0EDB"/>
    <w:rsid w:val="004F5184"/>
    <w:rsid w:val="004F7194"/>
    <w:rsid w:val="00501146"/>
    <w:rsid w:val="005023F7"/>
    <w:rsid w:val="00502823"/>
    <w:rsid w:val="00506B63"/>
    <w:rsid w:val="005117B9"/>
    <w:rsid w:val="00522D72"/>
    <w:rsid w:val="00525EFA"/>
    <w:rsid w:val="005314DD"/>
    <w:rsid w:val="00533115"/>
    <w:rsid w:val="00537C5E"/>
    <w:rsid w:val="00541A04"/>
    <w:rsid w:val="00564277"/>
    <w:rsid w:val="005808C1"/>
    <w:rsid w:val="005B7B57"/>
    <w:rsid w:val="005C0543"/>
    <w:rsid w:val="005C6207"/>
    <w:rsid w:val="005D71C5"/>
    <w:rsid w:val="005E541F"/>
    <w:rsid w:val="005E6A8F"/>
    <w:rsid w:val="005F07E7"/>
    <w:rsid w:val="005F4BB3"/>
    <w:rsid w:val="006012D2"/>
    <w:rsid w:val="006105AD"/>
    <w:rsid w:val="00617AEB"/>
    <w:rsid w:val="0062359D"/>
    <w:rsid w:val="00625C42"/>
    <w:rsid w:val="006320F6"/>
    <w:rsid w:val="0064187A"/>
    <w:rsid w:val="0065363F"/>
    <w:rsid w:val="00654A75"/>
    <w:rsid w:val="006630FA"/>
    <w:rsid w:val="006731A5"/>
    <w:rsid w:val="006758A7"/>
    <w:rsid w:val="0068430C"/>
    <w:rsid w:val="00692611"/>
    <w:rsid w:val="006955B4"/>
    <w:rsid w:val="006A1CBD"/>
    <w:rsid w:val="006A4CA4"/>
    <w:rsid w:val="006A74EF"/>
    <w:rsid w:val="006A7BDA"/>
    <w:rsid w:val="006B22A9"/>
    <w:rsid w:val="006B3B40"/>
    <w:rsid w:val="006C1822"/>
    <w:rsid w:val="006C7832"/>
    <w:rsid w:val="006D642D"/>
    <w:rsid w:val="006D79A7"/>
    <w:rsid w:val="006E0557"/>
    <w:rsid w:val="006E6F75"/>
    <w:rsid w:val="00701B05"/>
    <w:rsid w:val="0070777F"/>
    <w:rsid w:val="00716B43"/>
    <w:rsid w:val="00722251"/>
    <w:rsid w:val="00753E7A"/>
    <w:rsid w:val="007710DD"/>
    <w:rsid w:val="007761A9"/>
    <w:rsid w:val="00781B76"/>
    <w:rsid w:val="00781C40"/>
    <w:rsid w:val="00783F4A"/>
    <w:rsid w:val="007A3922"/>
    <w:rsid w:val="007C5575"/>
    <w:rsid w:val="007D3B5D"/>
    <w:rsid w:val="007E1793"/>
    <w:rsid w:val="007E3B5F"/>
    <w:rsid w:val="007F061E"/>
    <w:rsid w:val="008017DD"/>
    <w:rsid w:val="00803D27"/>
    <w:rsid w:val="0080513C"/>
    <w:rsid w:val="00826551"/>
    <w:rsid w:val="008323E4"/>
    <w:rsid w:val="008330A2"/>
    <w:rsid w:val="0083507E"/>
    <w:rsid w:val="008414B1"/>
    <w:rsid w:val="00850C53"/>
    <w:rsid w:val="00853B16"/>
    <w:rsid w:val="00855315"/>
    <w:rsid w:val="00871F92"/>
    <w:rsid w:val="00872F72"/>
    <w:rsid w:val="00874F7F"/>
    <w:rsid w:val="00876DF4"/>
    <w:rsid w:val="00887474"/>
    <w:rsid w:val="0088791F"/>
    <w:rsid w:val="00890292"/>
    <w:rsid w:val="0089698B"/>
    <w:rsid w:val="008A4A69"/>
    <w:rsid w:val="008A531E"/>
    <w:rsid w:val="008A5807"/>
    <w:rsid w:val="008A65F8"/>
    <w:rsid w:val="008C00AA"/>
    <w:rsid w:val="008C20CA"/>
    <w:rsid w:val="008C4A5A"/>
    <w:rsid w:val="008D0B86"/>
    <w:rsid w:val="008D4FFD"/>
    <w:rsid w:val="008E7095"/>
    <w:rsid w:val="008F1512"/>
    <w:rsid w:val="008F643C"/>
    <w:rsid w:val="008F7CDC"/>
    <w:rsid w:val="00900690"/>
    <w:rsid w:val="0090210B"/>
    <w:rsid w:val="00906EB6"/>
    <w:rsid w:val="00924A4B"/>
    <w:rsid w:val="00926436"/>
    <w:rsid w:val="00934C05"/>
    <w:rsid w:val="00937660"/>
    <w:rsid w:val="00962CC7"/>
    <w:rsid w:val="009638B4"/>
    <w:rsid w:val="0097040E"/>
    <w:rsid w:val="00971F0D"/>
    <w:rsid w:val="00973EB6"/>
    <w:rsid w:val="009901F4"/>
    <w:rsid w:val="009D0E08"/>
    <w:rsid w:val="009D7781"/>
    <w:rsid w:val="009E2575"/>
    <w:rsid w:val="009E4530"/>
    <w:rsid w:val="009F4464"/>
    <w:rsid w:val="00A02718"/>
    <w:rsid w:val="00A16241"/>
    <w:rsid w:val="00A20DD6"/>
    <w:rsid w:val="00A35E9D"/>
    <w:rsid w:val="00A5039B"/>
    <w:rsid w:val="00A52E2A"/>
    <w:rsid w:val="00A54BBC"/>
    <w:rsid w:val="00A6595A"/>
    <w:rsid w:val="00A70308"/>
    <w:rsid w:val="00A7340F"/>
    <w:rsid w:val="00A740E4"/>
    <w:rsid w:val="00A7464E"/>
    <w:rsid w:val="00A778C0"/>
    <w:rsid w:val="00A8137B"/>
    <w:rsid w:val="00A81C05"/>
    <w:rsid w:val="00A838CF"/>
    <w:rsid w:val="00A83A4C"/>
    <w:rsid w:val="00A84392"/>
    <w:rsid w:val="00AA3239"/>
    <w:rsid w:val="00AA5D47"/>
    <w:rsid w:val="00AB4881"/>
    <w:rsid w:val="00AB7BAC"/>
    <w:rsid w:val="00AC65F5"/>
    <w:rsid w:val="00AE01AF"/>
    <w:rsid w:val="00AE57FC"/>
    <w:rsid w:val="00AE7901"/>
    <w:rsid w:val="00AF7581"/>
    <w:rsid w:val="00B24AE5"/>
    <w:rsid w:val="00B437D1"/>
    <w:rsid w:val="00B446B5"/>
    <w:rsid w:val="00B44F98"/>
    <w:rsid w:val="00B669F8"/>
    <w:rsid w:val="00B855A5"/>
    <w:rsid w:val="00BA0CF4"/>
    <w:rsid w:val="00BA5972"/>
    <w:rsid w:val="00BC4006"/>
    <w:rsid w:val="00BE6618"/>
    <w:rsid w:val="00BF0563"/>
    <w:rsid w:val="00C05F02"/>
    <w:rsid w:val="00C12F1D"/>
    <w:rsid w:val="00C15788"/>
    <w:rsid w:val="00C2022E"/>
    <w:rsid w:val="00C278C1"/>
    <w:rsid w:val="00C27ECD"/>
    <w:rsid w:val="00C321B0"/>
    <w:rsid w:val="00C356FF"/>
    <w:rsid w:val="00C37E08"/>
    <w:rsid w:val="00C506BC"/>
    <w:rsid w:val="00C736E9"/>
    <w:rsid w:val="00C820DA"/>
    <w:rsid w:val="00C82B7D"/>
    <w:rsid w:val="00C82E81"/>
    <w:rsid w:val="00C90BDE"/>
    <w:rsid w:val="00C92BCC"/>
    <w:rsid w:val="00C92C2E"/>
    <w:rsid w:val="00C97D29"/>
    <w:rsid w:val="00CA1032"/>
    <w:rsid w:val="00CE6B0C"/>
    <w:rsid w:val="00CF1876"/>
    <w:rsid w:val="00CF4CC9"/>
    <w:rsid w:val="00D218AE"/>
    <w:rsid w:val="00D24464"/>
    <w:rsid w:val="00D3791F"/>
    <w:rsid w:val="00D47A1F"/>
    <w:rsid w:val="00D55A06"/>
    <w:rsid w:val="00D744BD"/>
    <w:rsid w:val="00D84CE7"/>
    <w:rsid w:val="00D96FC1"/>
    <w:rsid w:val="00D97846"/>
    <w:rsid w:val="00D97FA6"/>
    <w:rsid w:val="00DB165B"/>
    <w:rsid w:val="00DB6FB7"/>
    <w:rsid w:val="00DC29A8"/>
    <w:rsid w:val="00DD3A3C"/>
    <w:rsid w:val="00DD40C6"/>
    <w:rsid w:val="00DE64BA"/>
    <w:rsid w:val="00DF5837"/>
    <w:rsid w:val="00E03B0D"/>
    <w:rsid w:val="00E216F0"/>
    <w:rsid w:val="00E24C20"/>
    <w:rsid w:val="00E3011D"/>
    <w:rsid w:val="00E302C5"/>
    <w:rsid w:val="00E350FF"/>
    <w:rsid w:val="00E37F14"/>
    <w:rsid w:val="00E66857"/>
    <w:rsid w:val="00E71C4B"/>
    <w:rsid w:val="00E97FCF"/>
    <w:rsid w:val="00EB6B68"/>
    <w:rsid w:val="00EC4089"/>
    <w:rsid w:val="00ED1C6B"/>
    <w:rsid w:val="00ED6260"/>
    <w:rsid w:val="00EE0E81"/>
    <w:rsid w:val="00EE4C7C"/>
    <w:rsid w:val="00EE6586"/>
    <w:rsid w:val="00EE6BAA"/>
    <w:rsid w:val="00EF67A5"/>
    <w:rsid w:val="00F00E14"/>
    <w:rsid w:val="00F03BD7"/>
    <w:rsid w:val="00F05450"/>
    <w:rsid w:val="00F24274"/>
    <w:rsid w:val="00F404A7"/>
    <w:rsid w:val="00F54C87"/>
    <w:rsid w:val="00F554F1"/>
    <w:rsid w:val="00F6757A"/>
    <w:rsid w:val="00F7624F"/>
    <w:rsid w:val="00F96FB2"/>
    <w:rsid w:val="00FA2684"/>
    <w:rsid w:val="00FA3A2E"/>
    <w:rsid w:val="00FA5111"/>
    <w:rsid w:val="00FB2707"/>
    <w:rsid w:val="00FC3FA0"/>
    <w:rsid w:val="00FE3D27"/>
    <w:rsid w:val="00FE69D9"/>
    <w:rsid w:val="00FE7C52"/>
    <w:rsid w:val="00FF6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laceType"/>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0F6"/>
    <w:pPr>
      <w:jc w:val="both"/>
    </w:pPr>
    <w:rPr>
      <w:rFonts w:cs="Arial"/>
      <w:sz w:val="24"/>
    </w:rPr>
  </w:style>
  <w:style w:type="paragraph" w:styleId="Heading1">
    <w:name w:val="heading 1"/>
    <w:basedOn w:val="Normal"/>
    <w:next w:val="Normal"/>
    <w:uiPriority w:val="9"/>
    <w:qFormat/>
    <w:rsid w:val="004C73C0"/>
    <w:pPr>
      <w:keepNext/>
      <w:numPr>
        <w:numId w:val="11"/>
      </w:numPr>
      <w:suppressAutoHyphens/>
      <w:spacing w:after="240"/>
      <w:outlineLvl w:val="0"/>
    </w:pPr>
    <w:rPr>
      <w:rFonts w:ascii="Times New Roman Bold" w:hAnsi="Times New Roman Bold"/>
      <w:b/>
      <w:szCs w:val="24"/>
    </w:rPr>
  </w:style>
  <w:style w:type="paragraph" w:styleId="Heading2">
    <w:name w:val="heading 2"/>
    <w:basedOn w:val="Normal"/>
    <w:next w:val="Normal"/>
    <w:link w:val="Heading2Char"/>
    <w:uiPriority w:val="9"/>
    <w:unhideWhenUsed/>
    <w:qFormat/>
    <w:rsid w:val="00CA1032"/>
    <w:pPr>
      <w:keepNext/>
      <w:spacing w:before="240" w:after="60"/>
      <w:outlineLvl w:val="1"/>
    </w:pPr>
    <w:rPr>
      <w:rFonts w:ascii="Cambria" w:hAnsi="Cambria" w:cs="Times New Roman"/>
      <w:b/>
      <w:bCs/>
      <w:i/>
      <w:iCs/>
      <w:sz w:val="28"/>
      <w:szCs w:val="28"/>
    </w:rPr>
  </w:style>
  <w:style w:type="paragraph" w:styleId="Heading4">
    <w:name w:val="heading 4"/>
    <w:basedOn w:val="Normal"/>
    <w:next w:val="Normal"/>
    <w:link w:val="Heading4Char"/>
    <w:qFormat/>
    <w:rsid w:val="00417F56"/>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right" w:pos="9360"/>
      </w:tabs>
      <w:ind w:left="1440" w:hanging="720"/>
    </w:pPr>
    <w:rPr>
      <w:rFonts w:cs="Times New Roman"/>
    </w:rPr>
  </w:style>
  <w:style w:type="paragraph" w:styleId="BodyTextIndent2">
    <w:name w:val="Body Text Indent 2"/>
    <w:basedOn w:val="Normal"/>
    <w:pPr>
      <w:ind w:left="720"/>
    </w:pPr>
    <w:rPr>
      <w:rFonts w:cs="Times New Roman"/>
    </w:rPr>
  </w:style>
  <w:style w:type="paragraph" w:styleId="BodyTextIndent3">
    <w:name w:val="Body Text Indent 3"/>
    <w:basedOn w:val="Normal"/>
    <w:pPr>
      <w:ind w:firstLine="1440"/>
    </w:pPr>
  </w:style>
  <w:style w:type="paragraph" w:styleId="Title">
    <w:name w:val="Title"/>
    <w:basedOn w:val="Normal"/>
    <w:qFormat/>
    <w:pPr>
      <w:jc w:val="center"/>
    </w:pPr>
    <w:rPr>
      <w:rFonts w:cs="Times New Roman"/>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sz w:val="20"/>
    </w:rPr>
  </w:style>
  <w:style w:type="character" w:styleId="PageNumber">
    <w:name w:val="page number"/>
    <w:basedOn w:val="DefaultParagraphFont"/>
  </w:style>
  <w:style w:type="paragraph" w:styleId="BodyText">
    <w:name w:val="Body Text"/>
    <w:basedOn w:val="Normal"/>
    <w:rPr>
      <w:rFonts w:cs="Times New Roman"/>
    </w:rPr>
  </w:style>
  <w:style w:type="character" w:styleId="Strong">
    <w:name w:val="Strong"/>
    <w:qFormat/>
    <w:rsid w:val="0040400D"/>
    <w:rPr>
      <w:b/>
      <w:bCs/>
    </w:rPr>
  </w:style>
  <w:style w:type="table" w:styleId="TableGrid">
    <w:name w:val="Table Grid"/>
    <w:basedOn w:val="TableNormal"/>
    <w:rsid w:val="00871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417F56"/>
    <w:pPr>
      <w:spacing w:after="120" w:line="480" w:lineRule="auto"/>
    </w:pPr>
  </w:style>
  <w:style w:type="character" w:customStyle="1" w:styleId="Heading4Char">
    <w:name w:val="Heading 4 Char"/>
    <w:link w:val="Heading4"/>
    <w:rsid w:val="00417F56"/>
    <w:rPr>
      <w:b/>
      <w:bCs/>
      <w:sz w:val="28"/>
      <w:szCs w:val="28"/>
      <w:lang w:val="en-US" w:eastAsia="en-US" w:bidi="ar-SA"/>
    </w:rPr>
  </w:style>
  <w:style w:type="character" w:styleId="CommentReference">
    <w:name w:val="annotation reference"/>
    <w:rsid w:val="008323E4"/>
    <w:rPr>
      <w:sz w:val="16"/>
      <w:szCs w:val="16"/>
    </w:rPr>
  </w:style>
  <w:style w:type="paragraph" w:styleId="CommentText">
    <w:name w:val="annotation text"/>
    <w:basedOn w:val="Normal"/>
    <w:link w:val="CommentTextChar"/>
    <w:rsid w:val="008323E4"/>
    <w:rPr>
      <w:sz w:val="20"/>
    </w:rPr>
  </w:style>
  <w:style w:type="character" w:customStyle="1" w:styleId="CommentTextChar">
    <w:name w:val="Comment Text Char"/>
    <w:link w:val="CommentText"/>
    <w:rsid w:val="008323E4"/>
    <w:rPr>
      <w:rFonts w:cs="Arial"/>
    </w:rPr>
  </w:style>
  <w:style w:type="paragraph" w:styleId="CommentSubject">
    <w:name w:val="annotation subject"/>
    <w:basedOn w:val="CommentText"/>
    <w:next w:val="CommentText"/>
    <w:link w:val="CommentSubjectChar"/>
    <w:rsid w:val="008323E4"/>
    <w:rPr>
      <w:b/>
      <w:bCs/>
    </w:rPr>
  </w:style>
  <w:style w:type="character" w:customStyle="1" w:styleId="CommentSubjectChar">
    <w:name w:val="Comment Subject Char"/>
    <w:link w:val="CommentSubject"/>
    <w:rsid w:val="008323E4"/>
    <w:rPr>
      <w:rFonts w:cs="Arial"/>
      <w:b/>
      <w:bCs/>
    </w:rPr>
  </w:style>
  <w:style w:type="paragraph" w:styleId="BalloonText">
    <w:name w:val="Balloon Text"/>
    <w:basedOn w:val="Normal"/>
    <w:link w:val="BalloonTextChar"/>
    <w:rsid w:val="008323E4"/>
    <w:rPr>
      <w:rFonts w:ascii="Tahoma" w:hAnsi="Tahoma" w:cs="Tahoma"/>
      <w:sz w:val="16"/>
      <w:szCs w:val="16"/>
    </w:rPr>
  </w:style>
  <w:style w:type="character" w:customStyle="1" w:styleId="BalloonTextChar">
    <w:name w:val="Balloon Text Char"/>
    <w:link w:val="BalloonText"/>
    <w:rsid w:val="008323E4"/>
    <w:rPr>
      <w:rFonts w:ascii="Tahoma" w:hAnsi="Tahoma" w:cs="Tahoma"/>
      <w:sz w:val="16"/>
      <w:szCs w:val="16"/>
    </w:rPr>
  </w:style>
  <w:style w:type="character" w:customStyle="1" w:styleId="DeltaViewInsertion">
    <w:name w:val="DeltaView Insertion"/>
    <w:uiPriority w:val="99"/>
    <w:rsid w:val="00781C40"/>
    <w:rPr>
      <w:color w:val="0000FF"/>
      <w:u w:val="double"/>
    </w:rPr>
  </w:style>
  <w:style w:type="character" w:customStyle="1" w:styleId="DeltaViewDeletion">
    <w:name w:val="DeltaView Deletion"/>
    <w:uiPriority w:val="99"/>
    <w:rsid w:val="00781C40"/>
    <w:rPr>
      <w:strike/>
      <w:color w:val="FF0000"/>
    </w:rPr>
  </w:style>
  <w:style w:type="character" w:customStyle="1" w:styleId="Heading2Char">
    <w:name w:val="Heading 2 Char"/>
    <w:link w:val="Heading2"/>
    <w:semiHidden/>
    <w:rsid w:val="00CA1032"/>
    <w:rPr>
      <w:rFonts w:ascii="Cambria" w:eastAsia="Times New Roman" w:hAnsi="Cambria" w:cs="Times New Roman"/>
      <w:b/>
      <w:bCs/>
      <w:i/>
      <w:iCs/>
      <w:sz w:val="28"/>
      <w:szCs w:val="28"/>
    </w:rPr>
  </w:style>
  <w:style w:type="paragraph" w:styleId="ListParagraph">
    <w:name w:val="List Paragraph"/>
    <w:basedOn w:val="Normal"/>
    <w:uiPriority w:val="34"/>
    <w:qFormat/>
    <w:rsid w:val="004C73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251637">
      <w:bodyDiv w:val="1"/>
      <w:marLeft w:val="0"/>
      <w:marRight w:val="0"/>
      <w:marTop w:val="0"/>
      <w:marBottom w:val="0"/>
      <w:divBdr>
        <w:top w:val="none" w:sz="0" w:space="0" w:color="auto"/>
        <w:left w:val="none" w:sz="0" w:space="0" w:color="auto"/>
        <w:bottom w:val="none" w:sz="0" w:space="0" w:color="auto"/>
        <w:right w:val="none" w:sz="0" w:space="0" w:color="auto"/>
      </w:divBdr>
    </w:div>
    <w:div w:id="85153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header" Target="header2.xml" />
  <Relationship Id="rId13" Type="http://schemas.openxmlformats.org/officeDocument/2006/relationships/footer" Target="footer4.xml" />
  <Relationship Id="rId3" Type="http://schemas.openxmlformats.org/officeDocument/2006/relationships/settings" Target="settings.xml" />
  <Relationship Id="rId7" Type="http://schemas.openxmlformats.org/officeDocument/2006/relationships/header" Target="header1.xml" />
  <Relationship Id="rId12" Type="http://schemas.openxmlformats.org/officeDocument/2006/relationships/footer" Target="footer3.xml" />
  <Relationship Id="rId17" Type="http://schemas.openxmlformats.org/officeDocument/2006/relationships/theme" Target="theme/theme1.xml" />
  <Relationship Id="rId2" Type="http://schemas.openxmlformats.org/officeDocument/2006/relationships/styles" Target="styles.xml" />
  <Relationship Id="rId16" Type="http://schemas.openxmlformats.org/officeDocument/2006/relationships/fontTable" Target="fontTable.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header" Target="header3.xml" />
  <Relationship Id="rId5" Type="http://schemas.openxmlformats.org/officeDocument/2006/relationships/footnotes" Target="footnotes.xml" />
  <Relationship Id="rId15" Type="http://schemas.openxmlformats.org/officeDocument/2006/relationships/footer" Target="footer6.xml" />
  <Relationship Id="rId10" Type="http://schemas.openxmlformats.org/officeDocument/2006/relationships/footer" Target="footer2.xml" />
  <Relationship Id="rId4" Type="http://schemas.openxmlformats.org/officeDocument/2006/relationships/webSettings" Target="webSettings.xml" />
  <Relationship Id="rId9" Type="http://schemas.openxmlformats.org/officeDocument/2006/relationships/footer" Target="footer1.xml" />
  <Relationship Id="rId14" Type="http://schemas.openxmlformats.org/officeDocument/2006/relationships/footer" Target="footer5.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Pages>4</Pages>
  <Words>4165</Words>
  <Characters>23075</Characters>
  <Application>Microsoft Office Word</Application>
  <DocSecurity>0</DocSecurity>
  <Lines>427</Lines>
  <Paragraphs>180</Paragraphs>
  <ScaleCrop>false</ScaleCrop>
  <HeadingPairs>
    <vt:vector size="2" baseType="variant">
      <vt:variant>
        <vt:lpstr>Title</vt:lpstr>
      </vt:variant>
      <vt:variant>
        <vt:i4>1</vt:i4>
      </vt:variant>
    </vt:vector>
  </HeadingPairs>
  <TitlesOfParts>
    <vt:vector size="1" baseType="lpstr">
      <vt:lpstr>6447.SRS.SN</vt:lpstr>
    </vt:vector>
  </TitlesOfParts>
  <Company/>
  <LinksUpToDate>false</LinksUpToDate>
  <CharactersWithSpaces>27060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