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11A11" w14:textId="77777777" w:rsidR="00051A96" w:rsidRPr="00E661EE" w:rsidRDefault="00051A96" w:rsidP="00051A96">
      <w:pPr>
        <w:suppressAutoHyphens/>
        <w:jc w:val="center"/>
        <w:rPr>
          <w:b/>
          <w:szCs w:val="24"/>
        </w:rPr>
      </w:pPr>
      <w:r w:rsidRPr="00E661EE">
        <w:rPr>
          <w:b/>
          <w:szCs w:val="24"/>
        </w:rPr>
        <w:t>COMPLETION GUARANTY</w:t>
      </w:r>
    </w:p>
    <w:p w14:paraId="5481E4FA" w14:textId="77777777" w:rsidR="00051A96" w:rsidRPr="00E661EE" w:rsidRDefault="00051A96" w:rsidP="00844B9F">
      <w:pPr>
        <w:suppressAutoHyphens/>
        <w:spacing w:after="360"/>
        <w:jc w:val="center"/>
        <w:rPr>
          <w:szCs w:val="24"/>
        </w:rPr>
      </w:pPr>
      <w:r w:rsidRPr="00E661EE">
        <w:rPr>
          <w:b/>
          <w:szCs w:val="24"/>
        </w:rPr>
        <w:t>(</w:t>
      </w:r>
      <w:r w:rsidR="00E13C18">
        <w:rPr>
          <w:b/>
          <w:szCs w:val="24"/>
        </w:rPr>
        <w:t>Mezzanine</w:t>
      </w:r>
      <w:r w:rsidRPr="00E661EE">
        <w:rPr>
          <w:b/>
          <w:szCs w:val="24"/>
        </w:rPr>
        <w:t>)</w:t>
      </w:r>
    </w:p>
    <w:p w14:paraId="163A2CC1" w14:textId="77777777" w:rsidR="00051A96" w:rsidRPr="00E661EE" w:rsidRDefault="00051A96" w:rsidP="00844B9F">
      <w:pPr>
        <w:suppressAutoHyphens/>
        <w:spacing w:after="240"/>
        <w:ind w:firstLine="720"/>
        <w:jc w:val="both"/>
        <w:rPr>
          <w:szCs w:val="24"/>
        </w:rPr>
      </w:pPr>
      <w:r w:rsidRPr="00E661EE">
        <w:rPr>
          <w:szCs w:val="24"/>
        </w:rPr>
        <w:t>This Completion Guaranty (</w:t>
      </w:r>
      <w:r w:rsidR="00B7544C" w:rsidRPr="00E661EE">
        <w:rPr>
          <w:szCs w:val="24"/>
        </w:rPr>
        <w:t xml:space="preserve">this </w:t>
      </w:r>
      <w:r w:rsidR="009D6FCD">
        <w:rPr>
          <w:szCs w:val="24"/>
        </w:rPr>
        <w:t>“</w:t>
      </w:r>
      <w:r w:rsidRPr="00E661EE">
        <w:rPr>
          <w:b/>
          <w:szCs w:val="24"/>
        </w:rPr>
        <w:t>Guaranty</w:t>
      </w:r>
      <w:r w:rsidR="009D6FCD">
        <w:rPr>
          <w:szCs w:val="24"/>
        </w:rPr>
        <w:t>”</w:t>
      </w:r>
      <w:r w:rsidRPr="00E661EE">
        <w:rPr>
          <w:szCs w:val="24"/>
        </w:rPr>
        <w:t>) is dated as of</w:t>
      </w:r>
      <w:r w:rsidR="00B362EC" w:rsidRPr="00E661EE">
        <w:rPr>
          <w:szCs w:val="24"/>
        </w:rPr>
        <w:t xml:space="preserve"> ______________</w:t>
      </w:r>
      <w:r w:rsidRPr="00E661EE">
        <w:rPr>
          <w:szCs w:val="24"/>
        </w:rPr>
        <w:t>, by the undersigned (</w:t>
      </w:r>
      <w:r w:rsidR="009D6FCD">
        <w:rPr>
          <w:szCs w:val="24"/>
        </w:rPr>
        <w:t>“</w:t>
      </w:r>
      <w:r w:rsidR="00F43AE7">
        <w:rPr>
          <w:b/>
          <w:szCs w:val="24"/>
        </w:rPr>
        <w:t>Guarantor</w:t>
      </w:r>
      <w:r w:rsidR="009D6FCD">
        <w:rPr>
          <w:szCs w:val="24"/>
        </w:rPr>
        <w:t>”</w:t>
      </w:r>
      <w:r w:rsidRPr="00E661EE">
        <w:rPr>
          <w:szCs w:val="24"/>
        </w:rPr>
        <w:t>)</w:t>
      </w:r>
      <w:r w:rsidR="00F43AE7">
        <w:rPr>
          <w:szCs w:val="24"/>
        </w:rPr>
        <w:t>,</w:t>
      </w:r>
      <w:r w:rsidR="00D8112C" w:rsidRPr="00E661EE">
        <w:rPr>
          <w:szCs w:val="24"/>
        </w:rPr>
        <w:t xml:space="preserve"> jointly and severally (if more than one)</w:t>
      </w:r>
      <w:r w:rsidR="00F43AE7">
        <w:rPr>
          <w:szCs w:val="24"/>
        </w:rPr>
        <w:t xml:space="preserve">, for the benefit of </w:t>
      </w:r>
      <w:r w:rsidRPr="00E661EE">
        <w:rPr>
          <w:szCs w:val="24"/>
        </w:rPr>
        <w:t>__________________________________________</w:t>
      </w:r>
      <w:r w:rsidR="00B362EC" w:rsidRPr="00E661EE">
        <w:rPr>
          <w:szCs w:val="24"/>
        </w:rPr>
        <w:t>,</w:t>
      </w:r>
      <w:r w:rsidRPr="00E661EE">
        <w:rPr>
          <w:szCs w:val="24"/>
        </w:rPr>
        <w:t xml:space="preserve"> </w:t>
      </w:r>
      <w:r w:rsidR="00D8112C" w:rsidRPr="00E661EE">
        <w:rPr>
          <w:szCs w:val="24"/>
        </w:rPr>
        <w:t xml:space="preserve">and/or any subsequent holder of the </w:t>
      </w:r>
      <w:r w:rsidR="00841404">
        <w:rPr>
          <w:szCs w:val="24"/>
        </w:rPr>
        <w:t>Mezzanine Note</w:t>
      </w:r>
      <w:r w:rsidR="00D8112C" w:rsidRPr="00E661EE">
        <w:rPr>
          <w:szCs w:val="24"/>
        </w:rPr>
        <w:t xml:space="preserve"> (</w:t>
      </w:r>
      <w:r w:rsidR="009D6FCD">
        <w:rPr>
          <w:szCs w:val="24"/>
        </w:rPr>
        <w:t>“</w:t>
      </w:r>
      <w:r w:rsidR="00841404">
        <w:rPr>
          <w:b/>
          <w:szCs w:val="24"/>
        </w:rPr>
        <w:t>Mezzanine Lender</w:t>
      </w:r>
      <w:r w:rsidR="009D6FCD">
        <w:rPr>
          <w:szCs w:val="24"/>
        </w:rPr>
        <w:t>”</w:t>
      </w:r>
      <w:r w:rsidRPr="00E661EE">
        <w:rPr>
          <w:szCs w:val="24"/>
        </w:rPr>
        <w:t>).</w:t>
      </w:r>
    </w:p>
    <w:p w14:paraId="50D3AB19" w14:textId="77777777" w:rsidR="00051A96" w:rsidRPr="00844B9F" w:rsidRDefault="00844B9F" w:rsidP="00844B9F">
      <w:pPr>
        <w:keepNext/>
        <w:suppressAutoHyphens/>
        <w:spacing w:after="240"/>
        <w:jc w:val="center"/>
        <w:rPr>
          <w:szCs w:val="24"/>
        </w:rPr>
      </w:pPr>
      <w:r>
        <w:rPr>
          <w:b/>
          <w:szCs w:val="24"/>
          <w:u w:val="single"/>
        </w:rPr>
        <w:t>RECITALS</w:t>
      </w:r>
      <w:r w:rsidRPr="005615A6">
        <w:rPr>
          <w:b/>
          <w:bCs/>
          <w:szCs w:val="24"/>
        </w:rPr>
        <w:t>:</w:t>
      </w:r>
    </w:p>
    <w:p w14:paraId="6357C6C1" w14:textId="77777777" w:rsidR="00051A96" w:rsidRPr="00E661EE" w:rsidRDefault="004618C5" w:rsidP="00844B9F">
      <w:pPr>
        <w:numPr>
          <w:ilvl w:val="0"/>
          <w:numId w:val="42"/>
        </w:numPr>
        <w:tabs>
          <w:tab w:val="clear" w:pos="1440"/>
          <w:tab w:val="num" w:pos="0"/>
        </w:tabs>
        <w:spacing w:after="240"/>
        <w:ind w:left="0" w:firstLine="720"/>
        <w:jc w:val="both"/>
        <w:rPr>
          <w:szCs w:val="24"/>
        </w:rPr>
      </w:pPr>
      <w:r w:rsidRPr="00E661EE">
        <w:rPr>
          <w:szCs w:val="24"/>
        </w:rPr>
        <w:t xml:space="preserve">Pursuant to that certain [Mezzanine Loan Agreement] [Agreement Regarding Renovation Proceeds] dated as of the date hereof, executed by and between </w:t>
      </w:r>
      <w:r w:rsidR="00051A96" w:rsidRPr="00E661EE">
        <w:rPr>
          <w:szCs w:val="24"/>
        </w:rPr>
        <w:t>_________________________________ (</w:t>
      </w:r>
      <w:r w:rsidR="009D6FCD">
        <w:rPr>
          <w:szCs w:val="24"/>
        </w:rPr>
        <w:t>“</w:t>
      </w:r>
      <w:r w:rsidR="00841404">
        <w:rPr>
          <w:b/>
          <w:szCs w:val="24"/>
        </w:rPr>
        <w:t>Mezzanine Borrower</w:t>
      </w:r>
      <w:r w:rsidR="009D6FCD">
        <w:rPr>
          <w:szCs w:val="24"/>
        </w:rPr>
        <w:t>”</w:t>
      </w:r>
      <w:r w:rsidR="00051A96" w:rsidRPr="00E661EE">
        <w:rPr>
          <w:szCs w:val="24"/>
        </w:rPr>
        <w:t>)</w:t>
      </w:r>
      <w:r w:rsidRPr="00E661EE">
        <w:rPr>
          <w:szCs w:val="24"/>
        </w:rPr>
        <w:t xml:space="preserve"> and </w:t>
      </w:r>
      <w:r w:rsidR="00841404">
        <w:rPr>
          <w:szCs w:val="24"/>
        </w:rPr>
        <w:t>Mezzanine Lender</w:t>
      </w:r>
      <w:r w:rsidRPr="00E661EE">
        <w:rPr>
          <w:szCs w:val="24"/>
        </w:rPr>
        <w:t xml:space="preserve"> (as amended, restated, replaced, supplemented</w:t>
      </w:r>
      <w:r w:rsidR="00AC1B44" w:rsidRPr="00E661EE">
        <w:rPr>
          <w:szCs w:val="24"/>
        </w:rPr>
        <w:t>,</w:t>
      </w:r>
      <w:r w:rsidRPr="00E661EE">
        <w:rPr>
          <w:szCs w:val="24"/>
        </w:rPr>
        <w:t xml:space="preserve"> or otherwise modified from time to time, the </w:t>
      </w:r>
      <w:r w:rsidR="009D6FCD">
        <w:rPr>
          <w:szCs w:val="24"/>
        </w:rPr>
        <w:t>“</w:t>
      </w:r>
      <w:r w:rsidR="00841404">
        <w:rPr>
          <w:b/>
          <w:szCs w:val="24"/>
        </w:rPr>
        <w:t>[Mezzanine Loan]</w:t>
      </w:r>
      <w:r w:rsidRPr="00E661EE">
        <w:rPr>
          <w:b/>
          <w:szCs w:val="24"/>
        </w:rPr>
        <w:t xml:space="preserve"> [Proceeds] Agreement</w:t>
      </w:r>
      <w:r w:rsidR="009D6FCD">
        <w:rPr>
          <w:szCs w:val="24"/>
        </w:rPr>
        <w:t>”</w:t>
      </w:r>
      <w:r w:rsidRPr="00E661EE">
        <w:rPr>
          <w:szCs w:val="24"/>
        </w:rPr>
        <w:t xml:space="preserve">), </w:t>
      </w:r>
      <w:r w:rsidR="00841404">
        <w:rPr>
          <w:szCs w:val="24"/>
        </w:rPr>
        <w:t>Mezzanine Lender</w:t>
      </w:r>
      <w:r w:rsidRPr="00E661EE">
        <w:rPr>
          <w:szCs w:val="24"/>
        </w:rPr>
        <w:t xml:space="preserve"> has agreed to make a loan to </w:t>
      </w:r>
      <w:r w:rsidR="00841404">
        <w:rPr>
          <w:szCs w:val="24"/>
        </w:rPr>
        <w:t>Mezzanine Borrower</w:t>
      </w:r>
      <w:r w:rsidRPr="00E661EE">
        <w:rPr>
          <w:szCs w:val="24"/>
        </w:rPr>
        <w:t xml:space="preserve"> in the original principal amount of __________________ and ___/100 Dollars</w:t>
      </w:r>
      <w:r w:rsidR="00844B9F">
        <w:rPr>
          <w:szCs w:val="24"/>
        </w:rPr>
        <w:t> </w:t>
      </w:r>
      <w:r w:rsidRPr="00E661EE">
        <w:rPr>
          <w:szCs w:val="24"/>
        </w:rPr>
        <w:t xml:space="preserve">($________) </w:t>
      </w:r>
      <w:r w:rsidR="00051A96" w:rsidRPr="00E661EE">
        <w:rPr>
          <w:szCs w:val="24"/>
        </w:rPr>
        <w:t xml:space="preserve">(the </w:t>
      </w:r>
      <w:r w:rsidR="009D6FCD">
        <w:rPr>
          <w:szCs w:val="24"/>
        </w:rPr>
        <w:t>“</w:t>
      </w:r>
      <w:r w:rsidR="00C42189" w:rsidRPr="00C42189">
        <w:rPr>
          <w:b/>
          <w:szCs w:val="24"/>
        </w:rPr>
        <w:t>Mezzanine</w:t>
      </w:r>
      <w:r w:rsidR="00C42189">
        <w:rPr>
          <w:szCs w:val="24"/>
        </w:rPr>
        <w:t xml:space="preserve"> </w:t>
      </w:r>
      <w:r w:rsidR="00051A96" w:rsidRPr="00E661EE">
        <w:rPr>
          <w:b/>
          <w:szCs w:val="24"/>
        </w:rPr>
        <w:t>Loan</w:t>
      </w:r>
      <w:r w:rsidR="009D6FCD">
        <w:rPr>
          <w:szCs w:val="24"/>
        </w:rPr>
        <w:t>”</w:t>
      </w:r>
      <w:r w:rsidR="00051A96" w:rsidRPr="00E661EE">
        <w:rPr>
          <w:szCs w:val="24"/>
        </w:rPr>
        <w:t>)</w:t>
      </w:r>
      <w:r w:rsidRPr="00E661EE">
        <w:rPr>
          <w:szCs w:val="24"/>
        </w:rPr>
        <w:t xml:space="preserve">, as evidenced by, among other things, that certain Mezzanine Promissory Note dated as of the date hereof, executed by </w:t>
      </w:r>
      <w:r w:rsidR="00841404">
        <w:rPr>
          <w:szCs w:val="24"/>
        </w:rPr>
        <w:t>Mezzanine Borrower</w:t>
      </w:r>
      <w:r w:rsidRPr="00E661EE">
        <w:rPr>
          <w:szCs w:val="24"/>
        </w:rPr>
        <w:t xml:space="preserve"> and made payable to </w:t>
      </w:r>
      <w:r w:rsidR="00841404">
        <w:rPr>
          <w:szCs w:val="24"/>
        </w:rPr>
        <w:t>Mezzanine Lender</w:t>
      </w:r>
      <w:r w:rsidRPr="00E661EE">
        <w:rPr>
          <w:szCs w:val="24"/>
        </w:rPr>
        <w:t xml:space="preserve"> in the amount of the </w:t>
      </w:r>
      <w:r w:rsidR="00841404">
        <w:rPr>
          <w:szCs w:val="24"/>
        </w:rPr>
        <w:t>Mezzanine Loan</w:t>
      </w:r>
      <w:r w:rsidRPr="00E661EE">
        <w:rPr>
          <w:szCs w:val="24"/>
        </w:rPr>
        <w:t xml:space="preserve"> (as amended, restated, replaced, supplemented</w:t>
      </w:r>
      <w:r w:rsidR="00AC1B44" w:rsidRPr="00E661EE">
        <w:rPr>
          <w:szCs w:val="24"/>
        </w:rPr>
        <w:t>,</w:t>
      </w:r>
      <w:r w:rsidRPr="00E661EE">
        <w:rPr>
          <w:szCs w:val="24"/>
        </w:rPr>
        <w:t xml:space="preserve"> or otherwise modified from time to time, the </w:t>
      </w:r>
      <w:r w:rsidR="009D6FCD">
        <w:rPr>
          <w:szCs w:val="24"/>
        </w:rPr>
        <w:t>“</w:t>
      </w:r>
      <w:r w:rsidR="00841404">
        <w:rPr>
          <w:b/>
          <w:szCs w:val="24"/>
        </w:rPr>
        <w:t>Mezzanine Note</w:t>
      </w:r>
      <w:r w:rsidR="009D6FCD">
        <w:rPr>
          <w:szCs w:val="24"/>
        </w:rPr>
        <w:t>”</w:t>
      </w:r>
      <w:r w:rsidR="00051A96" w:rsidRPr="00E661EE">
        <w:rPr>
          <w:szCs w:val="24"/>
        </w:rPr>
        <w:t xml:space="preserve">).  </w:t>
      </w:r>
      <w:r w:rsidR="00BA7D21" w:rsidRPr="00E661EE">
        <w:rPr>
          <w:szCs w:val="24"/>
        </w:rPr>
        <w:t xml:space="preserve">In addition to the </w:t>
      </w:r>
      <w:r w:rsidR="00841404">
        <w:rPr>
          <w:szCs w:val="24"/>
        </w:rPr>
        <w:t>[Mezzanine Loan]</w:t>
      </w:r>
      <w:r w:rsidR="00BA7D21" w:rsidRPr="00E661EE">
        <w:rPr>
          <w:szCs w:val="24"/>
        </w:rPr>
        <w:t xml:space="preserve"> [Proceeds] Agreement, the </w:t>
      </w:r>
      <w:r w:rsidR="00841404">
        <w:rPr>
          <w:szCs w:val="24"/>
        </w:rPr>
        <w:t>Mezzanine Loan</w:t>
      </w:r>
      <w:r w:rsidR="00BA7D21" w:rsidRPr="00E661EE">
        <w:rPr>
          <w:szCs w:val="24"/>
        </w:rPr>
        <w:t xml:space="preserve"> and the </w:t>
      </w:r>
      <w:r w:rsidR="00841404">
        <w:rPr>
          <w:szCs w:val="24"/>
        </w:rPr>
        <w:t>Mezzanine Note</w:t>
      </w:r>
      <w:r w:rsidR="00BA7D21" w:rsidRPr="00E661EE">
        <w:rPr>
          <w:szCs w:val="24"/>
        </w:rPr>
        <w:t xml:space="preserve"> are also secured by, among other things, a certain </w:t>
      </w:r>
      <w:r w:rsidR="00051A96" w:rsidRPr="00E661EE">
        <w:rPr>
          <w:szCs w:val="24"/>
        </w:rPr>
        <w:t xml:space="preserve">Pledge and Security Agreement dated as of the </w:t>
      </w:r>
      <w:r w:rsidR="00BA7D21" w:rsidRPr="00E661EE">
        <w:rPr>
          <w:szCs w:val="24"/>
        </w:rPr>
        <w:t>date hereof (as amended, restated, replaced, supplemented</w:t>
      </w:r>
      <w:r w:rsidR="00AC1B44" w:rsidRPr="00E661EE">
        <w:rPr>
          <w:szCs w:val="24"/>
        </w:rPr>
        <w:t>,</w:t>
      </w:r>
      <w:r w:rsidR="00BA7D21" w:rsidRPr="00E661EE">
        <w:rPr>
          <w:szCs w:val="24"/>
        </w:rPr>
        <w:t xml:space="preserve"> or otherwise modified from time to time, </w:t>
      </w:r>
      <w:r w:rsidR="00051A96" w:rsidRPr="00E661EE">
        <w:rPr>
          <w:szCs w:val="24"/>
        </w:rPr>
        <w:t xml:space="preserve">the </w:t>
      </w:r>
      <w:r w:rsidR="009D6FCD">
        <w:rPr>
          <w:szCs w:val="24"/>
        </w:rPr>
        <w:t>“</w:t>
      </w:r>
      <w:r w:rsidR="00051A96" w:rsidRPr="00E661EE">
        <w:rPr>
          <w:b/>
          <w:szCs w:val="24"/>
        </w:rPr>
        <w:t>Pledge Agreement</w:t>
      </w:r>
      <w:r w:rsidR="009D6FCD">
        <w:rPr>
          <w:szCs w:val="24"/>
        </w:rPr>
        <w:t>”</w:t>
      </w:r>
      <w:r w:rsidR="00051A96" w:rsidRPr="00E661EE">
        <w:rPr>
          <w:szCs w:val="24"/>
        </w:rPr>
        <w:t xml:space="preserve">). </w:t>
      </w:r>
      <w:r w:rsidR="00B362EC" w:rsidRPr="00E661EE">
        <w:rPr>
          <w:szCs w:val="24"/>
        </w:rPr>
        <w:t xml:space="preserve"> </w:t>
      </w:r>
      <w:r w:rsidR="00051A96" w:rsidRPr="00E661EE">
        <w:rPr>
          <w:szCs w:val="24"/>
        </w:rPr>
        <w:t xml:space="preserve">The </w:t>
      </w:r>
      <w:r w:rsidR="00841404">
        <w:rPr>
          <w:szCs w:val="24"/>
        </w:rPr>
        <w:t>[Mezzanine Loan]</w:t>
      </w:r>
      <w:r w:rsidR="00BA7D21" w:rsidRPr="00E661EE">
        <w:rPr>
          <w:szCs w:val="24"/>
        </w:rPr>
        <w:t xml:space="preserve"> [Proceeds] Agreement, the </w:t>
      </w:r>
      <w:r w:rsidR="00841404">
        <w:rPr>
          <w:szCs w:val="24"/>
        </w:rPr>
        <w:t>Mezzanine Note</w:t>
      </w:r>
      <w:r w:rsidR="00051A96" w:rsidRPr="00E661EE">
        <w:rPr>
          <w:szCs w:val="24"/>
        </w:rPr>
        <w:t xml:space="preserve">, the Pledge Agreement, and any other agreement executed in connection with the </w:t>
      </w:r>
      <w:r w:rsidR="00841404">
        <w:rPr>
          <w:szCs w:val="24"/>
        </w:rPr>
        <w:t>Mezzanine Loan</w:t>
      </w:r>
      <w:r w:rsidR="00051A96" w:rsidRPr="00E661EE">
        <w:rPr>
          <w:szCs w:val="24"/>
        </w:rPr>
        <w:t xml:space="preserve"> are referred to collectively as the </w:t>
      </w:r>
      <w:r w:rsidR="009D6FCD">
        <w:rPr>
          <w:szCs w:val="24"/>
        </w:rPr>
        <w:t>“</w:t>
      </w:r>
      <w:r w:rsidR="00841404">
        <w:rPr>
          <w:b/>
          <w:szCs w:val="24"/>
        </w:rPr>
        <w:t>Mezzanine Loan</w:t>
      </w:r>
      <w:r w:rsidR="00051A96" w:rsidRPr="00E661EE">
        <w:rPr>
          <w:b/>
          <w:szCs w:val="24"/>
        </w:rPr>
        <w:t xml:space="preserve"> Documents</w:t>
      </w:r>
      <w:r w:rsidR="00051A96" w:rsidRPr="00E661EE">
        <w:rPr>
          <w:szCs w:val="24"/>
        </w:rPr>
        <w:t>.</w:t>
      </w:r>
      <w:r w:rsidR="009D6FCD">
        <w:rPr>
          <w:szCs w:val="24"/>
        </w:rPr>
        <w:t>”</w:t>
      </w:r>
    </w:p>
    <w:p w14:paraId="3970D0CD" w14:textId="77777777" w:rsidR="00051A96" w:rsidRPr="00E661EE" w:rsidRDefault="00B7373C" w:rsidP="00844B9F">
      <w:pPr>
        <w:pStyle w:val="BodyTextEnglishUK"/>
        <w:numPr>
          <w:ilvl w:val="0"/>
          <w:numId w:val="42"/>
        </w:numPr>
        <w:tabs>
          <w:tab w:val="clear" w:pos="1440"/>
          <w:tab w:val="num" w:pos="0"/>
        </w:tabs>
        <w:ind w:left="0" w:firstLine="720"/>
        <w:jc w:val="both"/>
        <w:rPr>
          <w:szCs w:val="24"/>
          <w:lang w:val="en-US"/>
        </w:rPr>
      </w:pPr>
      <w:r w:rsidRPr="00E661EE">
        <w:rPr>
          <w:szCs w:val="24"/>
        </w:rPr>
        <w:t>Pursuant to that certain Multifamily Loan and Security Agreement dated as of the date hereof, executed by and between ________________ (</w:t>
      </w:r>
      <w:r w:rsidR="009D6FCD">
        <w:rPr>
          <w:szCs w:val="24"/>
        </w:rPr>
        <w:t>“</w:t>
      </w:r>
      <w:r w:rsidRPr="00E661EE">
        <w:rPr>
          <w:b/>
          <w:szCs w:val="24"/>
        </w:rPr>
        <w:t>Borrower</w:t>
      </w:r>
      <w:r w:rsidR="009D6FCD">
        <w:rPr>
          <w:szCs w:val="24"/>
        </w:rPr>
        <w:t>”</w:t>
      </w:r>
      <w:r w:rsidRPr="00E661EE">
        <w:rPr>
          <w:szCs w:val="24"/>
        </w:rPr>
        <w:t xml:space="preserve">) and  </w:t>
      </w:r>
      <w:r w:rsidR="00051A96" w:rsidRPr="00E661EE">
        <w:rPr>
          <w:szCs w:val="24"/>
        </w:rPr>
        <w:t>_________________ (</w:t>
      </w:r>
      <w:r w:rsidR="009D6FCD">
        <w:rPr>
          <w:szCs w:val="24"/>
        </w:rPr>
        <w:t>“</w:t>
      </w:r>
      <w:r w:rsidR="009A316C">
        <w:rPr>
          <w:b/>
          <w:szCs w:val="24"/>
        </w:rPr>
        <w:t>Senior</w:t>
      </w:r>
      <w:r w:rsidR="00C42189">
        <w:rPr>
          <w:b/>
          <w:szCs w:val="24"/>
        </w:rPr>
        <w:t xml:space="preserve"> </w:t>
      </w:r>
      <w:r w:rsidR="00051A96" w:rsidRPr="00E661EE">
        <w:rPr>
          <w:b/>
          <w:szCs w:val="24"/>
        </w:rPr>
        <w:t>Lender</w:t>
      </w:r>
      <w:r w:rsidR="009D6FCD">
        <w:rPr>
          <w:szCs w:val="24"/>
        </w:rPr>
        <w:t>”</w:t>
      </w:r>
      <w:r w:rsidR="00051A96" w:rsidRPr="00E661EE">
        <w:rPr>
          <w:szCs w:val="24"/>
        </w:rPr>
        <w:t>)</w:t>
      </w:r>
      <w:r w:rsidR="005F5351" w:rsidRPr="00E661EE">
        <w:rPr>
          <w:szCs w:val="24"/>
        </w:rPr>
        <w:t xml:space="preserve"> (as amended, restated, replaced, supplemented</w:t>
      </w:r>
      <w:r w:rsidR="00AC1B44" w:rsidRPr="00E661EE">
        <w:rPr>
          <w:szCs w:val="24"/>
        </w:rPr>
        <w:t>,</w:t>
      </w:r>
      <w:r w:rsidR="005F5351" w:rsidRPr="00E661EE">
        <w:rPr>
          <w:szCs w:val="24"/>
        </w:rPr>
        <w:t xml:space="preserve"> or otherwise modified from time to time, the </w:t>
      </w:r>
      <w:r w:rsidR="009D6FCD">
        <w:rPr>
          <w:szCs w:val="24"/>
        </w:rPr>
        <w:t>“</w:t>
      </w:r>
      <w:r w:rsidR="009A316C">
        <w:rPr>
          <w:b/>
          <w:szCs w:val="24"/>
        </w:rPr>
        <w:t xml:space="preserve">Senior </w:t>
      </w:r>
      <w:r w:rsidR="00C42189">
        <w:rPr>
          <w:b/>
          <w:szCs w:val="24"/>
        </w:rPr>
        <w:t>Loan</w:t>
      </w:r>
      <w:r w:rsidR="005F5351" w:rsidRPr="00E661EE">
        <w:rPr>
          <w:b/>
          <w:szCs w:val="24"/>
        </w:rPr>
        <w:t xml:space="preserve"> Agreement</w:t>
      </w:r>
      <w:r w:rsidR="009D6FCD">
        <w:rPr>
          <w:szCs w:val="24"/>
        </w:rPr>
        <w:t>”</w:t>
      </w:r>
      <w:r w:rsidR="005F5351" w:rsidRPr="00E661EE">
        <w:rPr>
          <w:szCs w:val="24"/>
        </w:rPr>
        <w:t xml:space="preserve">), </w:t>
      </w:r>
      <w:r w:rsidR="009A316C">
        <w:rPr>
          <w:szCs w:val="24"/>
        </w:rPr>
        <w:t xml:space="preserve">Senior </w:t>
      </w:r>
      <w:r w:rsidR="005F5351" w:rsidRPr="00E661EE">
        <w:rPr>
          <w:szCs w:val="24"/>
        </w:rPr>
        <w:t>Lend</w:t>
      </w:r>
      <w:r w:rsidR="009A316C">
        <w:rPr>
          <w:szCs w:val="24"/>
        </w:rPr>
        <w:t>er has agreed to make a loan to</w:t>
      </w:r>
      <w:r w:rsidR="005F5351" w:rsidRPr="00E661EE">
        <w:rPr>
          <w:szCs w:val="24"/>
        </w:rPr>
        <w:t xml:space="preserve"> Borrower in the original principal amount of ______________ and ____/100 Dollars</w:t>
      </w:r>
      <w:r w:rsidR="00844B9F">
        <w:rPr>
          <w:szCs w:val="24"/>
        </w:rPr>
        <w:t> </w:t>
      </w:r>
      <w:r w:rsidR="005F5351" w:rsidRPr="00E661EE">
        <w:rPr>
          <w:szCs w:val="24"/>
        </w:rPr>
        <w:t xml:space="preserve">($_________) (the </w:t>
      </w:r>
      <w:r w:rsidR="009A316C">
        <w:rPr>
          <w:szCs w:val="24"/>
        </w:rPr>
        <w:t>“</w:t>
      </w:r>
      <w:r w:rsidR="009A316C">
        <w:rPr>
          <w:b/>
          <w:szCs w:val="24"/>
        </w:rPr>
        <w:t>Senior</w:t>
      </w:r>
      <w:r w:rsidR="00C42189">
        <w:rPr>
          <w:b/>
          <w:szCs w:val="24"/>
        </w:rPr>
        <w:t xml:space="preserve"> </w:t>
      </w:r>
      <w:r w:rsidR="009A316C">
        <w:rPr>
          <w:b/>
          <w:szCs w:val="24"/>
        </w:rPr>
        <w:t xml:space="preserve">Mortgage </w:t>
      </w:r>
      <w:r w:rsidR="00C42189">
        <w:rPr>
          <w:b/>
          <w:szCs w:val="24"/>
        </w:rPr>
        <w:t>Loan</w:t>
      </w:r>
      <w:r w:rsidR="009D6FCD">
        <w:rPr>
          <w:szCs w:val="24"/>
        </w:rPr>
        <w:t>”</w:t>
      </w:r>
      <w:r w:rsidR="00453D04" w:rsidRPr="00453D04">
        <w:rPr>
          <w:szCs w:val="24"/>
        </w:rPr>
        <w:t>)</w:t>
      </w:r>
      <w:r w:rsidR="005F5351" w:rsidRPr="00453D04">
        <w:rPr>
          <w:szCs w:val="24"/>
        </w:rPr>
        <w:t xml:space="preserve">, </w:t>
      </w:r>
      <w:r w:rsidR="005F5351" w:rsidRPr="00E661EE">
        <w:rPr>
          <w:szCs w:val="24"/>
        </w:rPr>
        <w:t xml:space="preserve">as evidenced by, among other things, that certain </w:t>
      </w:r>
      <w:r w:rsidR="009A316C">
        <w:rPr>
          <w:szCs w:val="24"/>
        </w:rPr>
        <w:t xml:space="preserve">Multifamily </w:t>
      </w:r>
      <w:r w:rsidR="005F5351" w:rsidRPr="00E661EE">
        <w:rPr>
          <w:szCs w:val="24"/>
        </w:rPr>
        <w:t>Note dated as o</w:t>
      </w:r>
      <w:r w:rsidR="009A316C">
        <w:rPr>
          <w:szCs w:val="24"/>
        </w:rPr>
        <w:t>f the date hereof, executed by</w:t>
      </w:r>
      <w:r w:rsidR="005F5351" w:rsidRPr="00E661EE">
        <w:rPr>
          <w:szCs w:val="24"/>
        </w:rPr>
        <w:t xml:space="preserve"> Borrower and made payable to </w:t>
      </w:r>
      <w:r w:rsidR="009A316C">
        <w:rPr>
          <w:szCs w:val="24"/>
        </w:rPr>
        <w:t>Senior</w:t>
      </w:r>
      <w:r w:rsidR="00C42189">
        <w:rPr>
          <w:szCs w:val="24"/>
        </w:rPr>
        <w:t xml:space="preserve"> </w:t>
      </w:r>
      <w:r w:rsidR="005F5351" w:rsidRPr="00E661EE">
        <w:rPr>
          <w:szCs w:val="24"/>
        </w:rPr>
        <w:t>Lender in the amount of the</w:t>
      </w:r>
      <w:r w:rsidR="009A316C">
        <w:rPr>
          <w:szCs w:val="24"/>
        </w:rPr>
        <w:t xml:space="preserve"> Senior</w:t>
      </w:r>
      <w:r w:rsidR="005F5351" w:rsidRPr="00E661EE">
        <w:rPr>
          <w:szCs w:val="24"/>
        </w:rPr>
        <w:t xml:space="preserve"> </w:t>
      </w:r>
      <w:r w:rsidR="00C42189">
        <w:rPr>
          <w:szCs w:val="24"/>
        </w:rPr>
        <w:t>Mortgage Loan</w:t>
      </w:r>
      <w:r w:rsidR="005F5351" w:rsidRPr="00E661EE">
        <w:rPr>
          <w:szCs w:val="24"/>
        </w:rPr>
        <w:t xml:space="preserve"> (as amended, restated, replaced, supplemented</w:t>
      </w:r>
      <w:r w:rsidR="00AC1B44" w:rsidRPr="00E661EE">
        <w:rPr>
          <w:szCs w:val="24"/>
        </w:rPr>
        <w:t>,</w:t>
      </w:r>
      <w:r w:rsidR="005F5351" w:rsidRPr="00E661EE">
        <w:rPr>
          <w:szCs w:val="24"/>
        </w:rPr>
        <w:t xml:space="preserve"> or otherwise modified from time to time, the </w:t>
      </w:r>
      <w:r w:rsidR="009D6FCD">
        <w:rPr>
          <w:szCs w:val="24"/>
        </w:rPr>
        <w:t>“</w:t>
      </w:r>
      <w:r w:rsidR="009A316C">
        <w:rPr>
          <w:b/>
          <w:szCs w:val="24"/>
        </w:rPr>
        <w:t>Senior</w:t>
      </w:r>
      <w:r w:rsidR="00C42189">
        <w:rPr>
          <w:b/>
          <w:szCs w:val="24"/>
        </w:rPr>
        <w:t xml:space="preserve"> </w:t>
      </w:r>
      <w:r w:rsidR="005F5351" w:rsidRPr="00E661EE">
        <w:rPr>
          <w:b/>
          <w:szCs w:val="24"/>
        </w:rPr>
        <w:t>Note</w:t>
      </w:r>
      <w:r w:rsidR="009D6FCD">
        <w:rPr>
          <w:szCs w:val="24"/>
        </w:rPr>
        <w:t>”</w:t>
      </w:r>
      <w:r w:rsidR="005F5351" w:rsidRPr="00E661EE">
        <w:rPr>
          <w:szCs w:val="24"/>
        </w:rPr>
        <w:t xml:space="preserve">).  In addition to the </w:t>
      </w:r>
      <w:r w:rsidR="009A316C">
        <w:rPr>
          <w:szCs w:val="24"/>
        </w:rPr>
        <w:t>Senior</w:t>
      </w:r>
      <w:r w:rsidR="00C42189">
        <w:rPr>
          <w:szCs w:val="24"/>
        </w:rPr>
        <w:t xml:space="preserve"> Loan</w:t>
      </w:r>
      <w:r w:rsidR="005F5351" w:rsidRPr="00E661EE">
        <w:rPr>
          <w:szCs w:val="24"/>
        </w:rPr>
        <w:t xml:space="preserve"> Agreement, the </w:t>
      </w:r>
      <w:r w:rsidR="009A316C">
        <w:rPr>
          <w:szCs w:val="24"/>
        </w:rPr>
        <w:t xml:space="preserve">Senior Mortgage </w:t>
      </w:r>
      <w:r w:rsidR="00C42189">
        <w:rPr>
          <w:szCs w:val="24"/>
        </w:rPr>
        <w:t>Loan</w:t>
      </w:r>
      <w:r w:rsidR="005F5351" w:rsidRPr="00E661EE">
        <w:rPr>
          <w:szCs w:val="24"/>
        </w:rPr>
        <w:t xml:space="preserve"> and the </w:t>
      </w:r>
      <w:r w:rsidR="009A316C">
        <w:rPr>
          <w:szCs w:val="24"/>
        </w:rPr>
        <w:t xml:space="preserve">Senior </w:t>
      </w:r>
      <w:r w:rsidR="005F5351" w:rsidRPr="00E661EE">
        <w:rPr>
          <w:szCs w:val="24"/>
        </w:rPr>
        <w:t xml:space="preserve">Note are also secured by, among other things, a certain </w:t>
      </w:r>
      <w:r w:rsidR="00051A96" w:rsidRPr="00E661EE">
        <w:rPr>
          <w:szCs w:val="24"/>
        </w:rPr>
        <w:t xml:space="preserve">Multifamily Mortgage, Deed of Trust or Deed to Secure Debt </w:t>
      </w:r>
      <w:r w:rsidR="005F5351" w:rsidRPr="00E661EE">
        <w:rPr>
          <w:szCs w:val="24"/>
        </w:rPr>
        <w:t>dated as of the date hereof (as amended, restated, replaced, supplemented</w:t>
      </w:r>
      <w:r w:rsidR="00AC1B44" w:rsidRPr="00E661EE">
        <w:rPr>
          <w:szCs w:val="24"/>
        </w:rPr>
        <w:t>,</w:t>
      </w:r>
      <w:r w:rsidR="005F5351" w:rsidRPr="00E661EE">
        <w:rPr>
          <w:szCs w:val="24"/>
        </w:rPr>
        <w:t xml:space="preserve"> or otherwise modified from time to time, </w:t>
      </w:r>
      <w:r w:rsidR="00051A96" w:rsidRPr="00E661EE">
        <w:rPr>
          <w:szCs w:val="24"/>
        </w:rPr>
        <w:t xml:space="preserve">the </w:t>
      </w:r>
      <w:r w:rsidR="009D6FCD">
        <w:rPr>
          <w:szCs w:val="24"/>
        </w:rPr>
        <w:t>“</w:t>
      </w:r>
      <w:r w:rsidR="009A316C">
        <w:rPr>
          <w:b/>
          <w:szCs w:val="24"/>
        </w:rPr>
        <w:t>Senior</w:t>
      </w:r>
      <w:r w:rsidR="00C42189">
        <w:rPr>
          <w:b/>
          <w:szCs w:val="24"/>
        </w:rPr>
        <w:t xml:space="preserve"> </w:t>
      </w:r>
      <w:r w:rsidR="005F5351" w:rsidRPr="00E661EE">
        <w:rPr>
          <w:b/>
          <w:szCs w:val="24"/>
        </w:rPr>
        <w:t>Security Instrument</w:t>
      </w:r>
      <w:r w:rsidR="009D6FCD">
        <w:rPr>
          <w:szCs w:val="24"/>
        </w:rPr>
        <w:t>”</w:t>
      </w:r>
      <w:r w:rsidR="00051A96" w:rsidRPr="00E661EE">
        <w:rPr>
          <w:szCs w:val="24"/>
        </w:rPr>
        <w:t xml:space="preserve">), which </w:t>
      </w:r>
      <w:r w:rsidR="009A316C">
        <w:rPr>
          <w:szCs w:val="24"/>
        </w:rPr>
        <w:t xml:space="preserve">Senior </w:t>
      </w:r>
      <w:r w:rsidR="005F5351" w:rsidRPr="00E661EE">
        <w:rPr>
          <w:szCs w:val="24"/>
        </w:rPr>
        <w:t xml:space="preserve">Security Instrument </w:t>
      </w:r>
      <w:r w:rsidR="00051A96" w:rsidRPr="00E661EE">
        <w:rPr>
          <w:szCs w:val="24"/>
        </w:rPr>
        <w:t xml:space="preserve">encumbers the real property described in the </w:t>
      </w:r>
      <w:r w:rsidR="009A316C">
        <w:rPr>
          <w:szCs w:val="24"/>
        </w:rPr>
        <w:t xml:space="preserve">Senior </w:t>
      </w:r>
      <w:r w:rsidR="005F5351" w:rsidRPr="00E661EE">
        <w:rPr>
          <w:szCs w:val="24"/>
        </w:rPr>
        <w:t>Security Instrument</w:t>
      </w:r>
      <w:r w:rsidR="00051A96" w:rsidRPr="00E661EE">
        <w:rPr>
          <w:szCs w:val="24"/>
        </w:rPr>
        <w:t xml:space="preserve">, and all improvements thereon and appurtenances thereto (collectively, the </w:t>
      </w:r>
      <w:r w:rsidR="009D6FCD">
        <w:rPr>
          <w:szCs w:val="24"/>
        </w:rPr>
        <w:t>“</w:t>
      </w:r>
      <w:r w:rsidR="00051A96" w:rsidRPr="00E661EE">
        <w:rPr>
          <w:b/>
          <w:szCs w:val="24"/>
        </w:rPr>
        <w:t>Mortgaged Property</w:t>
      </w:r>
      <w:r w:rsidR="009D6FCD">
        <w:rPr>
          <w:szCs w:val="24"/>
        </w:rPr>
        <w:t>”</w:t>
      </w:r>
      <w:r w:rsidR="00D02A6D" w:rsidRPr="00E661EE">
        <w:rPr>
          <w:szCs w:val="24"/>
        </w:rPr>
        <w:t xml:space="preserve">).  </w:t>
      </w:r>
      <w:r w:rsidR="00051A96" w:rsidRPr="00E661EE">
        <w:rPr>
          <w:szCs w:val="24"/>
        </w:rPr>
        <w:t xml:space="preserve">The </w:t>
      </w:r>
      <w:r w:rsidR="00E40A97">
        <w:rPr>
          <w:szCs w:val="24"/>
        </w:rPr>
        <w:t xml:space="preserve">Senior </w:t>
      </w:r>
      <w:r w:rsidR="00C42189">
        <w:rPr>
          <w:szCs w:val="24"/>
        </w:rPr>
        <w:t>Loan</w:t>
      </w:r>
      <w:r w:rsidR="00D02A6D" w:rsidRPr="00E661EE">
        <w:rPr>
          <w:szCs w:val="24"/>
        </w:rPr>
        <w:t xml:space="preserve"> Agreement, the </w:t>
      </w:r>
      <w:r w:rsidR="00E40A97">
        <w:rPr>
          <w:szCs w:val="24"/>
        </w:rPr>
        <w:t xml:space="preserve">Senior </w:t>
      </w:r>
      <w:r w:rsidR="00051A96" w:rsidRPr="00E661EE">
        <w:rPr>
          <w:szCs w:val="24"/>
        </w:rPr>
        <w:t xml:space="preserve">Note, the </w:t>
      </w:r>
      <w:r w:rsidR="00E40A97">
        <w:rPr>
          <w:szCs w:val="24"/>
        </w:rPr>
        <w:t xml:space="preserve">Senior </w:t>
      </w:r>
      <w:r w:rsidR="00D02A6D" w:rsidRPr="00E661EE">
        <w:rPr>
          <w:szCs w:val="24"/>
        </w:rPr>
        <w:t>Security Instrument,</w:t>
      </w:r>
      <w:r w:rsidR="00051A96" w:rsidRPr="00E661EE">
        <w:rPr>
          <w:szCs w:val="24"/>
        </w:rPr>
        <w:t xml:space="preserve"> and any other agreement executed in connection with the </w:t>
      </w:r>
      <w:r w:rsidR="00E40A97">
        <w:rPr>
          <w:szCs w:val="24"/>
        </w:rPr>
        <w:t xml:space="preserve">Senior </w:t>
      </w:r>
      <w:r w:rsidR="00C42189">
        <w:rPr>
          <w:szCs w:val="24"/>
        </w:rPr>
        <w:t>Mortgage Loan</w:t>
      </w:r>
      <w:r w:rsidR="00051A96" w:rsidRPr="00E661EE">
        <w:rPr>
          <w:szCs w:val="24"/>
        </w:rPr>
        <w:t xml:space="preserve"> are referred to collectively as the </w:t>
      </w:r>
      <w:r w:rsidR="009D6FCD">
        <w:rPr>
          <w:szCs w:val="24"/>
        </w:rPr>
        <w:t>“</w:t>
      </w:r>
      <w:r w:rsidR="00E40A97">
        <w:rPr>
          <w:b/>
          <w:szCs w:val="24"/>
        </w:rPr>
        <w:t xml:space="preserve">Senior </w:t>
      </w:r>
      <w:r w:rsidR="00C42189">
        <w:rPr>
          <w:b/>
          <w:szCs w:val="24"/>
        </w:rPr>
        <w:t>Loan</w:t>
      </w:r>
      <w:r w:rsidR="00051A96" w:rsidRPr="00E661EE">
        <w:rPr>
          <w:b/>
          <w:szCs w:val="24"/>
        </w:rPr>
        <w:t xml:space="preserve"> Documents</w:t>
      </w:r>
      <w:r w:rsidR="00051A96" w:rsidRPr="00E661EE">
        <w:rPr>
          <w:szCs w:val="24"/>
        </w:rPr>
        <w:t>.</w:t>
      </w:r>
      <w:r w:rsidR="009D6FCD">
        <w:rPr>
          <w:szCs w:val="24"/>
        </w:rPr>
        <w:t>”</w:t>
      </w:r>
    </w:p>
    <w:p w14:paraId="38071786" w14:textId="77777777" w:rsidR="00051A96" w:rsidRPr="00E661EE" w:rsidRDefault="00E40A97" w:rsidP="00844B9F">
      <w:pPr>
        <w:numPr>
          <w:ilvl w:val="0"/>
          <w:numId w:val="42"/>
        </w:numPr>
        <w:suppressAutoHyphens/>
        <w:spacing w:after="240"/>
        <w:ind w:left="0" w:firstLine="720"/>
        <w:jc w:val="both"/>
        <w:rPr>
          <w:szCs w:val="24"/>
        </w:rPr>
      </w:pPr>
      <w:r>
        <w:rPr>
          <w:szCs w:val="24"/>
        </w:rPr>
        <w:lastRenderedPageBreak/>
        <w:t>Guarantor</w:t>
      </w:r>
      <w:r w:rsidR="00051A96" w:rsidRPr="00E661EE">
        <w:rPr>
          <w:szCs w:val="24"/>
        </w:rPr>
        <w:t xml:space="preserve"> has an economic interest in </w:t>
      </w:r>
      <w:r w:rsidR="00841404">
        <w:rPr>
          <w:szCs w:val="24"/>
        </w:rPr>
        <w:t>Mezzanine Borrower</w:t>
      </w:r>
      <w:r w:rsidR="00051A96" w:rsidRPr="00E661EE">
        <w:rPr>
          <w:szCs w:val="24"/>
        </w:rPr>
        <w:t xml:space="preserve"> or will otherwise obtain a material financial benefit from the </w:t>
      </w:r>
      <w:r w:rsidR="00841404">
        <w:rPr>
          <w:szCs w:val="24"/>
        </w:rPr>
        <w:t>Mezzanine Loan</w:t>
      </w:r>
      <w:r w:rsidR="00051A96" w:rsidRPr="00E661EE">
        <w:rPr>
          <w:szCs w:val="24"/>
        </w:rPr>
        <w:t>.</w:t>
      </w:r>
    </w:p>
    <w:p w14:paraId="031E3B5C" w14:textId="77777777" w:rsidR="00051A96" w:rsidRDefault="00051A96" w:rsidP="00844B9F">
      <w:pPr>
        <w:numPr>
          <w:ilvl w:val="0"/>
          <w:numId w:val="42"/>
        </w:numPr>
        <w:tabs>
          <w:tab w:val="clear" w:pos="1440"/>
          <w:tab w:val="num" w:pos="0"/>
        </w:tabs>
        <w:suppressAutoHyphens/>
        <w:spacing w:after="240"/>
        <w:ind w:left="0" w:firstLine="720"/>
        <w:jc w:val="both"/>
        <w:rPr>
          <w:szCs w:val="24"/>
        </w:rPr>
      </w:pPr>
      <w:r w:rsidRPr="00E661EE">
        <w:rPr>
          <w:szCs w:val="24"/>
        </w:rPr>
        <w:t xml:space="preserve">As a condition to making the </w:t>
      </w:r>
      <w:r w:rsidR="00841404">
        <w:rPr>
          <w:szCs w:val="24"/>
        </w:rPr>
        <w:t>Mezzanine Loan</w:t>
      </w:r>
      <w:r w:rsidRPr="00E661EE">
        <w:rPr>
          <w:szCs w:val="24"/>
        </w:rPr>
        <w:t xml:space="preserve"> to </w:t>
      </w:r>
      <w:r w:rsidR="00841404">
        <w:rPr>
          <w:szCs w:val="24"/>
        </w:rPr>
        <w:t>Mezzanine Borrower</w:t>
      </w:r>
      <w:r w:rsidRPr="00E661EE">
        <w:rPr>
          <w:szCs w:val="24"/>
        </w:rPr>
        <w:t xml:space="preserve">, </w:t>
      </w:r>
      <w:r w:rsidR="00841404">
        <w:rPr>
          <w:szCs w:val="24"/>
        </w:rPr>
        <w:t>Mezzanine Lender</w:t>
      </w:r>
      <w:r w:rsidRPr="00E661EE">
        <w:rPr>
          <w:szCs w:val="24"/>
        </w:rPr>
        <w:t xml:space="preserve"> requires that </w:t>
      </w:r>
      <w:r w:rsidR="00E40A97">
        <w:rPr>
          <w:szCs w:val="24"/>
        </w:rPr>
        <w:t>Guarantor</w:t>
      </w:r>
      <w:r w:rsidRPr="00E661EE">
        <w:rPr>
          <w:szCs w:val="24"/>
        </w:rPr>
        <w:t xml:space="preserve"> execute this Guaranty.</w:t>
      </w:r>
    </w:p>
    <w:p w14:paraId="39D7FD6E" w14:textId="77777777" w:rsidR="00844B9F" w:rsidRPr="00844B9F" w:rsidRDefault="00844B9F" w:rsidP="00844B9F">
      <w:pPr>
        <w:keepNext/>
        <w:suppressAutoHyphens/>
        <w:spacing w:after="240"/>
        <w:jc w:val="center"/>
        <w:rPr>
          <w:szCs w:val="24"/>
        </w:rPr>
      </w:pPr>
      <w:r>
        <w:rPr>
          <w:b/>
          <w:szCs w:val="24"/>
          <w:u w:val="single"/>
        </w:rPr>
        <w:t>AGREEMENTS</w:t>
      </w:r>
      <w:r w:rsidRPr="005615A6">
        <w:rPr>
          <w:b/>
          <w:bCs/>
          <w:szCs w:val="24"/>
        </w:rPr>
        <w:t>:</w:t>
      </w:r>
    </w:p>
    <w:p w14:paraId="2E2249F8" w14:textId="77777777" w:rsidR="00051A96" w:rsidRPr="00E661EE" w:rsidRDefault="00051A96" w:rsidP="00844B9F">
      <w:pPr>
        <w:suppressAutoHyphens/>
        <w:spacing w:after="240"/>
        <w:ind w:firstLine="720"/>
        <w:jc w:val="both"/>
        <w:rPr>
          <w:szCs w:val="24"/>
        </w:rPr>
      </w:pPr>
      <w:r w:rsidRPr="00E661EE">
        <w:rPr>
          <w:szCs w:val="24"/>
        </w:rPr>
        <w:t xml:space="preserve">NOW, THEREFORE, in order to induce </w:t>
      </w:r>
      <w:r w:rsidR="00841404">
        <w:rPr>
          <w:szCs w:val="24"/>
        </w:rPr>
        <w:t>Mezzanine Lender</w:t>
      </w:r>
      <w:r w:rsidRPr="00E661EE">
        <w:rPr>
          <w:szCs w:val="24"/>
        </w:rPr>
        <w:t xml:space="preserve"> to make the </w:t>
      </w:r>
      <w:r w:rsidR="00841404">
        <w:rPr>
          <w:szCs w:val="24"/>
        </w:rPr>
        <w:t>Mezzanine Loan</w:t>
      </w:r>
      <w:r w:rsidRPr="00E661EE">
        <w:rPr>
          <w:szCs w:val="24"/>
        </w:rPr>
        <w:t xml:space="preserve"> to </w:t>
      </w:r>
      <w:r w:rsidR="00841404">
        <w:rPr>
          <w:szCs w:val="24"/>
        </w:rPr>
        <w:t>Mezzanine Borrower</w:t>
      </w:r>
      <w:r w:rsidRPr="00E661EE">
        <w:rPr>
          <w:szCs w:val="24"/>
        </w:rPr>
        <w:t xml:space="preserve">, and in consideration thereof, </w:t>
      </w:r>
      <w:r w:rsidR="00E40A97">
        <w:rPr>
          <w:szCs w:val="24"/>
        </w:rPr>
        <w:t>Guarantor</w:t>
      </w:r>
      <w:r w:rsidRPr="00E661EE">
        <w:rPr>
          <w:szCs w:val="24"/>
        </w:rPr>
        <w:t xml:space="preserve"> agrees as follows:</w:t>
      </w:r>
    </w:p>
    <w:p w14:paraId="747C73E0" w14:textId="77777777" w:rsidR="00C338B7" w:rsidRDefault="00C338B7" w:rsidP="00844B9F">
      <w:pPr>
        <w:pStyle w:val="TabbedL1"/>
        <w:keepNext/>
        <w:numPr>
          <w:ilvl w:val="0"/>
          <w:numId w:val="35"/>
        </w:numPr>
        <w:rPr>
          <w:szCs w:val="24"/>
        </w:rPr>
      </w:pPr>
      <w:r w:rsidRPr="00F855E2">
        <w:rPr>
          <w:b/>
          <w:szCs w:val="24"/>
        </w:rPr>
        <w:t>Recitals.</w:t>
      </w:r>
    </w:p>
    <w:p w14:paraId="65764ED6" w14:textId="77777777" w:rsidR="00C338B7" w:rsidRPr="00F855E2" w:rsidRDefault="00C338B7" w:rsidP="00844B9F">
      <w:pPr>
        <w:pStyle w:val="TabbedL1"/>
        <w:numPr>
          <w:ilvl w:val="0"/>
          <w:numId w:val="0"/>
        </w:numPr>
        <w:ind w:firstLine="720"/>
        <w:rPr>
          <w:szCs w:val="24"/>
        </w:rPr>
      </w:pPr>
      <w:r w:rsidRPr="00F855E2">
        <w:t>The recitals set forth above are incorporated herein by reference as if fully set forth in the body of this Guaranty.</w:t>
      </w:r>
    </w:p>
    <w:p w14:paraId="06BB4854" w14:textId="77777777" w:rsidR="00C338B7" w:rsidRDefault="00C338B7" w:rsidP="00844B9F">
      <w:pPr>
        <w:keepNext/>
        <w:numPr>
          <w:ilvl w:val="0"/>
          <w:numId w:val="35"/>
        </w:numPr>
        <w:suppressAutoHyphens/>
        <w:spacing w:after="240"/>
        <w:jc w:val="both"/>
        <w:rPr>
          <w:szCs w:val="24"/>
        </w:rPr>
      </w:pPr>
      <w:r w:rsidRPr="00F855E2">
        <w:rPr>
          <w:b/>
          <w:szCs w:val="24"/>
        </w:rPr>
        <w:t>Defined Terms.</w:t>
      </w:r>
    </w:p>
    <w:p w14:paraId="59D27729" w14:textId="77777777" w:rsidR="00B7544C" w:rsidRPr="00E661EE" w:rsidRDefault="00235919" w:rsidP="00844B9F">
      <w:pPr>
        <w:spacing w:after="240"/>
        <w:ind w:firstLine="720"/>
        <w:jc w:val="both"/>
        <w:rPr>
          <w:szCs w:val="24"/>
        </w:rPr>
      </w:pPr>
      <w:r w:rsidRPr="00E661EE">
        <w:rPr>
          <w:szCs w:val="24"/>
        </w:rPr>
        <w:t xml:space="preserve">Capitalized terms used and not specifically defined herein have the meanings given to such terms in the </w:t>
      </w:r>
      <w:r w:rsidR="00841404">
        <w:rPr>
          <w:szCs w:val="24"/>
        </w:rPr>
        <w:t>[Mezzanine Loan]</w:t>
      </w:r>
      <w:r w:rsidRPr="00E661EE">
        <w:rPr>
          <w:szCs w:val="24"/>
        </w:rPr>
        <w:t xml:space="preserve"> [Proceeds] Agreement.</w:t>
      </w:r>
      <w:r>
        <w:rPr>
          <w:szCs w:val="24"/>
        </w:rPr>
        <w:t xml:space="preserve">  </w:t>
      </w:r>
      <w:r w:rsidR="00051A96" w:rsidRPr="00E661EE">
        <w:rPr>
          <w:szCs w:val="24"/>
        </w:rPr>
        <w:t>The following terms, when used in this Guaranty, have the following meanings:</w:t>
      </w:r>
    </w:p>
    <w:p w14:paraId="6BFE4BC7" w14:textId="77777777" w:rsidR="00A47FE1" w:rsidRDefault="00A47FE1" w:rsidP="00A47FE1">
      <w:pPr>
        <w:spacing w:after="240"/>
        <w:jc w:val="both"/>
        <w:rPr>
          <w:szCs w:val="24"/>
        </w:rPr>
      </w:pPr>
      <w:r>
        <w:rPr>
          <w:szCs w:val="24"/>
        </w:rPr>
        <w:t>“</w:t>
      </w:r>
      <w:r>
        <w:rPr>
          <w:b/>
          <w:szCs w:val="24"/>
        </w:rPr>
        <w:t>Mortgage Loan</w:t>
      </w:r>
      <w:r w:rsidRPr="00E661EE">
        <w:rPr>
          <w:b/>
          <w:szCs w:val="24"/>
        </w:rPr>
        <w:t xml:space="preserve"> Interest</w:t>
      </w:r>
      <w:r>
        <w:rPr>
          <w:szCs w:val="24"/>
        </w:rPr>
        <w:t>” means all rights with respect to the Mortgage Loan and all future advances and all modifications, amendments, increases, renewals, or extensions thereof, and all present and future rights, title, security, and lien interest as holder of the Mortgage Loan or otherwise with respect to the Mortgaged Property.</w:t>
      </w:r>
    </w:p>
    <w:p w14:paraId="7A324605" w14:textId="77777777" w:rsidR="00051A96" w:rsidRPr="00E661EE" w:rsidRDefault="009D6FCD" w:rsidP="00844B9F">
      <w:pPr>
        <w:spacing w:after="240"/>
        <w:jc w:val="both"/>
        <w:rPr>
          <w:szCs w:val="24"/>
        </w:rPr>
      </w:pPr>
      <w:r>
        <w:rPr>
          <w:szCs w:val="24"/>
        </w:rPr>
        <w:t>“</w:t>
      </w:r>
      <w:r w:rsidR="00051A96" w:rsidRPr="00E661EE">
        <w:rPr>
          <w:b/>
          <w:szCs w:val="24"/>
        </w:rPr>
        <w:t>Other Guarantor</w:t>
      </w:r>
      <w:r>
        <w:rPr>
          <w:szCs w:val="24"/>
        </w:rPr>
        <w:t>”</w:t>
      </w:r>
      <w:r w:rsidR="00051A96" w:rsidRPr="00E661EE">
        <w:rPr>
          <w:szCs w:val="24"/>
        </w:rPr>
        <w:t xml:space="preserve"> means any other guarantor of </w:t>
      </w:r>
      <w:r w:rsidR="00841404">
        <w:rPr>
          <w:szCs w:val="24"/>
        </w:rPr>
        <w:t>Mezzanine Borrower</w:t>
      </w:r>
      <w:r>
        <w:rPr>
          <w:szCs w:val="24"/>
        </w:rPr>
        <w:t>’</w:t>
      </w:r>
      <w:r w:rsidR="00051A96" w:rsidRPr="00E661EE">
        <w:rPr>
          <w:szCs w:val="24"/>
        </w:rPr>
        <w:t>s payment or performance with respect to the Indebtedness.</w:t>
      </w:r>
    </w:p>
    <w:p w14:paraId="4E38F10B" w14:textId="01289FF3" w:rsidR="00A47FE1" w:rsidRDefault="00A47FE1" w:rsidP="00844B9F">
      <w:pPr>
        <w:spacing w:after="240"/>
        <w:jc w:val="both"/>
        <w:rPr>
          <w:szCs w:val="24"/>
        </w:rPr>
      </w:pPr>
      <w:r w:rsidRPr="00A47FE1">
        <w:rPr>
          <w:szCs w:val="24"/>
        </w:rPr>
        <w:t>“</w:t>
      </w:r>
      <w:r w:rsidRPr="00A47FE1">
        <w:rPr>
          <w:b/>
          <w:bCs/>
          <w:szCs w:val="24"/>
        </w:rPr>
        <w:t>Property Jurisdiction</w:t>
      </w:r>
      <w:r w:rsidRPr="00A47FE1">
        <w:rPr>
          <w:szCs w:val="24"/>
        </w:rPr>
        <w:t xml:space="preserve">” means, as the context may apply, the State of </w:t>
      </w:r>
      <w:r>
        <w:rPr>
          <w:szCs w:val="24"/>
        </w:rPr>
        <w:t>[____________]</w:t>
      </w:r>
      <w:r w:rsidRPr="00A47FE1">
        <w:rPr>
          <w:szCs w:val="24"/>
        </w:rPr>
        <w:t xml:space="preserve">, and the county and municipality where the Mortgaged Property is located, provided that any controversy arising under any Loan Document shall be governed by the provisions of Section </w:t>
      </w:r>
      <w:r>
        <w:rPr>
          <w:szCs w:val="24"/>
        </w:rPr>
        <w:fldChar w:fldCharType="begin"/>
      </w:r>
      <w:r>
        <w:rPr>
          <w:szCs w:val="24"/>
        </w:rPr>
        <w:instrText xml:space="preserve"> REF _Ref120972476 \r \h </w:instrText>
      </w:r>
      <w:r>
        <w:rPr>
          <w:szCs w:val="24"/>
        </w:rPr>
      </w:r>
      <w:r>
        <w:rPr>
          <w:szCs w:val="24"/>
        </w:rPr>
        <w:fldChar w:fldCharType="separate"/>
      </w:r>
      <w:r>
        <w:rPr>
          <w:szCs w:val="24"/>
        </w:rPr>
        <w:t>16</w:t>
      </w:r>
      <w:r>
        <w:rPr>
          <w:szCs w:val="24"/>
        </w:rPr>
        <w:fldChar w:fldCharType="end"/>
      </w:r>
      <w:r w:rsidRPr="00A47FE1">
        <w:rPr>
          <w:szCs w:val="24"/>
        </w:rPr>
        <w:t xml:space="preserve"> of this </w:t>
      </w:r>
      <w:r>
        <w:rPr>
          <w:szCs w:val="24"/>
        </w:rPr>
        <w:t>Guaranty</w:t>
      </w:r>
      <w:r w:rsidRPr="00A47FE1">
        <w:rPr>
          <w:szCs w:val="24"/>
        </w:rPr>
        <w:t>.</w:t>
      </w:r>
    </w:p>
    <w:p w14:paraId="79205D57" w14:textId="77777777" w:rsidR="00D8112C" w:rsidRDefault="00051A96" w:rsidP="00844B9F">
      <w:pPr>
        <w:keepNext/>
        <w:numPr>
          <w:ilvl w:val="0"/>
          <w:numId w:val="35"/>
        </w:numPr>
        <w:spacing w:after="240"/>
        <w:jc w:val="both"/>
        <w:rPr>
          <w:szCs w:val="24"/>
        </w:rPr>
      </w:pPr>
      <w:r w:rsidRPr="00235919">
        <w:rPr>
          <w:b/>
          <w:szCs w:val="24"/>
        </w:rPr>
        <w:t>Guaranty</w:t>
      </w:r>
      <w:r w:rsidR="009E3192">
        <w:rPr>
          <w:b/>
          <w:szCs w:val="24"/>
        </w:rPr>
        <w:t>.</w:t>
      </w:r>
    </w:p>
    <w:p w14:paraId="69A9C159" w14:textId="77777777" w:rsidR="003B0160" w:rsidRPr="009E3192" w:rsidRDefault="00E40A97" w:rsidP="00844B9F">
      <w:pPr>
        <w:numPr>
          <w:ilvl w:val="1"/>
          <w:numId w:val="35"/>
        </w:numPr>
        <w:spacing w:after="240"/>
        <w:jc w:val="both"/>
        <w:rPr>
          <w:szCs w:val="24"/>
        </w:rPr>
      </w:pPr>
      <w:r>
        <w:t>Guarantor</w:t>
      </w:r>
      <w:r w:rsidR="00051A96" w:rsidRPr="00E661EE">
        <w:t xml:space="preserve"> unconditionally and absolutely guarantees that</w:t>
      </w:r>
      <w:r w:rsidR="003B0160">
        <w:t>:</w:t>
      </w:r>
    </w:p>
    <w:p w14:paraId="306B5F28" w14:textId="77777777" w:rsidR="009E3192" w:rsidRPr="009E3192" w:rsidRDefault="00051A96" w:rsidP="008C3BF4">
      <w:pPr>
        <w:numPr>
          <w:ilvl w:val="2"/>
          <w:numId w:val="35"/>
        </w:numPr>
        <w:spacing w:after="240"/>
        <w:ind w:left="720" w:firstLine="720"/>
        <w:jc w:val="both"/>
        <w:rPr>
          <w:szCs w:val="24"/>
        </w:rPr>
      </w:pPr>
      <w:r w:rsidRPr="00E661EE">
        <w:t xml:space="preserve">the Improvements will be constructed in accordance with the </w:t>
      </w:r>
      <w:r w:rsidR="00841404">
        <w:t>[Mezzanine Loan]</w:t>
      </w:r>
      <w:r w:rsidR="007A4380" w:rsidRPr="00E661EE">
        <w:t xml:space="preserve"> [Proceeds]</w:t>
      </w:r>
      <w:r w:rsidRPr="00E661EE">
        <w:t xml:space="preserve"> Agreement</w:t>
      </w:r>
      <w:r w:rsidR="00056896" w:rsidRPr="00E661EE">
        <w:t xml:space="preserve">, the Plans, </w:t>
      </w:r>
      <w:r w:rsidRPr="00E661EE">
        <w:t>and all laws, rules, regulations</w:t>
      </w:r>
      <w:r w:rsidR="009D6FCD">
        <w:t>,</w:t>
      </w:r>
      <w:r w:rsidRPr="00E661EE">
        <w:t xml:space="preserve"> and requirements of all necessary and/or applicable governmental authorities;</w:t>
      </w:r>
    </w:p>
    <w:p w14:paraId="222E439F" w14:textId="77777777" w:rsidR="00274FE8" w:rsidRDefault="00051A96" w:rsidP="008C3BF4">
      <w:pPr>
        <w:numPr>
          <w:ilvl w:val="2"/>
          <w:numId w:val="35"/>
        </w:numPr>
        <w:spacing w:after="240"/>
        <w:ind w:left="720" w:firstLine="720"/>
        <w:jc w:val="both"/>
      </w:pPr>
      <w:r w:rsidRPr="00E661EE">
        <w:t xml:space="preserve"> the Improvements will be completed and ready for occupancy, including the delivery of any certificates required by law, as required by the </w:t>
      </w:r>
      <w:r w:rsidR="00841404">
        <w:t>[Mezzanine Loan]</w:t>
      </w:r>
      <w:r w:rsidR="007A4380" w:rsidRPr="00E661EE">
        <w:t xml:space="preserve"> [Proceeds]</w:t>
      </w:r>
      <w:r w:rsidRPr="00E661EE">
        <w:t xml:space="preserve"> Agreement;</w:t>
      </w:r>
    </w:p>
    <w:p w14:paraId="63E4E62E" w14:textId="77777777" w:rsidR="00274FE8" w:rsidRDefault="00841404" w:rsidP="008C3BF4">
      <w:pPr>
        <w:numPr>
          <w:ilvl w:val="2"/>
          <w:numId w:val="35"/>
        </w:numPr>
        <w:spacing w:after="240"/>
        <w:ind w:left="720" w:firstLine="720"/>
        <w:jc w:val="both"/>
      </w:pPr>
      <w:r>
        <w:lastRenderedPageBreak/>
        <w:t>Mezzanine Borrower</w:t>
      </w:r>
      <w:r w:rsidR="00051A96" w:rsidRPr="00E661EE">
        <w:t xml:space="preserve"> will fully and punctually pay and discharge any and all costs, expenses, obligations</w:t>
      </w:r>
      <w:r w:rsidR="009D6FCD">
        <w:t xml:space="preserve">, and </w:t>
      </w:r>
      <w:r w:rsidR="00051A96" w:rsidRPr="00E661EE">
        <w:t>liabilities for or in conjunction with the cost of completing the Improvements, as same become due and payable;</w:t>
      </w:r>
    </w:p>
    <w:p w14:paraId="5F5F4E1F" w14:textId="77777777" w:rsidR="00274FE8" w:rsidRDefault="00051A96" w:rsidP="008C3BF4">
      <w:pPr>
        <w:numPr>
          <w:ilvl w:val="2"/>
          <w:numId w:val="35"/>
        </w:numPr>
        <w:spacing w:after="240"/>
        <w:ind w:left="720" w:firstLine="720"/>
        <w:jc w:val="both"/>
      </w:pPr>
      <w:r w:rsidRPr="00E661EE">
        <w:t>the Mortgaged Property and the Improvements will be and remain free and clear of all liens of any and all persons furnishing materials, labor</w:t>
      </w:r>
      <w:r w:rsidR="009D6FCD">
        <w:t>, or</w:t>
      </w:r>
      <w:r w:rsidRPr="00E661EE">
        <w:t xml:space="preserve"> services in connection with the construction of the Improvements through the expiration of the</w:t>
      </w:r>
      <w:r w:rsidR="00C42189">
        <w:t xml:space="preserve"> </w:t>
      </w:r>
      <w:r w:rsidRPr="00E661EE">
        <w:t>time period under local law within which a lien may be filed by any such person; and</w:t>
      </w:r>
    </w:p>
    <w:p w14:paraId="6644EC2D" w14:textId="77777777" w:rsidR="00051A96" w:rsidRPr="009E3192" w:rsidRDefault="00E40A97" w:rsidP="008C3BF4">
      <w:pPr>
        <w:numPr>
          <w:ilvl w:val="2"/>
          <w:numId w:val="35"/>
        </w:numPr>
        <w:spacing w:after="240"/>
        <w:ind w:left="720" w:firstLine="720"/>
        <w:jc w:val="both"/>
        <w:rPr>
          <w:szCs w:val="24"/>
        </w:rPr>
      </w:pPr>
      <w:r>
        <w:t>Guarantor</w:t>
      </w:r>
      <w:r w:rsidR="00051A96" w:rsidRPr="00E661EE">
        <w:t xml:space="preserve"> will make or cause to be made all capital contributions to </w:t>
      </w:r>
      <w:r w:rsidR="00841404">
        <w:t>Mezzanine Borrower</w:t>
      </w:r>
      <w:r w:rsidR="00051A96" w:rsidRPr="00E661EE">
        <w:t xml:space="preserve"> which shall be necessary to provide </w:t>
      </w:r>
      <w:r w:rsidR="00841404">
        <w:t>Mezzanine Borrower</w:t>
      </w:r>
      <w:r w:rsidR="00051A96" w:rsidRPr="00E661EE">
        <w:t xml:space="preserve"> with sufficient funds to pay the costs of completion of the Improvements in accordance with the terms of the </w:t>
      </w:r>
      <w:r w:rsidR="00841404">
        <w:t>[Mezzanine Loan]</w:t>
      </w:r>
      <w:r w:rsidR="007A4380" w:rsidRPr="00E661EE">
        <w:t xml:space="preserve"> [Proceeds]</w:t>
      </w:r>
      <w:r w:rsidR="00051A96" w:rsidRPr="00E661EE">
        <w:t xml:space="preserve"> Agreement</w:t>
      </w:r>
      <w:r w:rsidR="00276FE6" w:rsidRPr="00E661EE">
        <w:t>.</w:t>
      </w:r>
    </w:p>
    <w:p w14:paraId="7D257048" w14:textId="77777777" w:rsidR="00051A96" w:rsidRPr="009E3192" w:rsidRDefault="00E40A97" w:rsidP="00844B9F">
      <w:pPr>
        <w:numPr>
          <w:ilvl w:val="1"/>
          <w:numId w:val="35"/>
        </w:numPr>
        <w:spacing w:after="240"/>
        <w:jc w:val="both"/>
        <w:rPr>
          <w:szCs w:val="24"/>
        </w:rPr>
      </w:pPr>
      <w:r>
        <w:t>Guarantor</w:t>
      </w:r>
      <w:r w:rsidR="00051A96" w:rsidRPr="00E661EE">
        <w:t xml:space="preserve"> shall hereby further absolutely, unconditionally</w:t>
      </w:r>
      <w:r w:rsidR="00932395" w:rsidRPr="00E661EE">
        <w:t>,</w:t>
      </w:r>
      <w:r w:rsidR="00051A96" w:rsidRPr="00E661EE">
        <w:t xml:space="preserve"> and irrevocably guarantee to </w:t>
      </w:r>
      <w:r w:rsidR="00841404">
        <w:t>Mezzanine Lender</w:t>
      </w:r>
      <w:r w:rsidR="00051A96" w:rsidRPr="00E661EE">
        <w:t xml:space="preserve"> the full and prompt payment of any and all costs and expenses, losses, liabilities, damages (including all foreseeable and unforeseeable consequential damages), demands, claims, actions, judgments, causes of action, assessments, penalties, costs, and expenses incurred by </w:t>
      </w:r>
      <w:r w:rsidR="00841404">
        <w:t>Mezzanine Lender</w:t>
      </w:r>
      <w:r w:rsidR="00051A96" w:rsidRPr="00E661EE">
        <w:t>, including the reasonable fees of outside legal counsel, accountants</w:t>
      </w:r>
      <w:r w:rsidR="009D6FCD">
        <w:t xml:space="preserve">, and </w:t>
      </w:r>
      <w:r w:rsidR="00051A96" w:rsidRPr="00E661EE">
        <w:t xml:space="preserve">expert witnesses incurred by </w:t>
      </w:r>
      <w:r w:rsidR="00841404">
        <w:t>Mezzanine Lender</w:t>
      </w:r>
      <w:r w:rsidR="00051A96" w:rsidRPr="00E661EE">
        <w:t xml:space="preserve"> in enforcing its rights under this Guaranty.</w:t>
      </w:r>
    </w:p>
    <w:p w14:paraId="2051769D" w14:textId="77777777" w:rsidR="00051A96" w:rsidRPr="00C86301" w:rsidRDefault="00E40A97" w:rsidP="00844B9F">
      <w:pPr>
        <w:numPr>
          <w:ilvl w:val="1"/>
          <w:numId w:val="35"/>
        </w:numPr>
        <w:spacing w:after="240"/>
        <w:jc w:val="both"/>
        <w:rPr>
          <w:szCs w:val="24"/>
        </w:rPr>
      </w:pPr>
      <w:r>
        <w:t>Guarantor</w:t>
      </w:r>
      <w:r w:rsidR="00051A96" w:rsidRPr="00E661EE">
        <w:t xml:space="preserve"> hereby promises to pay and perform, as and when due (whether by acceleration, at maturity, or otherwise) and at all times thereafter, each and all of the items and obligations which are stated to be guaranteed hereunder but which are obligations for which </w:t>
      </w:r>
      <w:r>
        <w:t>Guarantor</w:t>
      </w:r>
      <w:r w:rsidR="00051A96" w:rsidRPr="00E661EE">
        <w:t xml:space="preserve"> is primarily liable or are not obligations of others.</w:t>
      </w:r>
    </w:p>
    <w:p w14:paraId="704033A2" w14:textId="77777777" w:rsidR="00274FE8" w:rsidRDefault="00051A96" w:rsidP="00844B9F">
      <w:pPr>
        <w:keepNext/>
        <w:numPr>
          <w:ilvl w:val="0"/>
          <w:numId w:val="35"/>
        </w:numPr>
        <w:tabs>
          <w:tab w:val="clear" w:pos="720"/>
        </w:tabs>
        <w:spacing w:after="240"/>
        <w:jc w:val="both"/>
      </w:pPr>
      <w:r w:rsidRPr="00235919">
        <w:rPr>
          <w:b/>
        </w:rPr>
        <w:t>Survival</w:t>
      </w:r>
      <w:r w:rsidRPr="00E661EE">
        <w:t>.</w:t>
      </w:r>
    </w:p>
    <w:p w14:paraId="6A09BC72" w14:textId="77777777" w:rsidR="00682882" w:rsidRPr="00E661EE" w:rsidRDefault="00051A96" w:rsidP="00844B9F">
      <w:pPr>
        <w:spacing w:after="240"/>
        <w:ind w:firstLine="720"/>
        <w:jc w:val="both"/>
        <w:rPr>
          <w:szCs w:val="24"/>
        </w:rPr>
      </w:pPr>
      <w:r w:rsidRPr="00E661EE">
        <w:t xml:space="preserve">The obligations of </w:t>
      </w:r>
      <w:r w:rsidR="00E40A97">
        <w:t>Guarantor</w:t>
      </w:r>
      <w:r w:rsidRPr="00E661EE">
        <w:t xml:space="preserve"> under this Guaranty shall survive any foreclosure proceeding, any foreclosure sale, any delivery of any deed in lieu of foreclosure, and any release of record of the Pledge Agreement.</w:t>
      </w:r>
    </w:p>
    <w:p w14:paraId="128F3F27" w14:textId="77777777" w:rsidR="00274FE8" w:rsidRDefault="00051A96" w:rsidP="00844B9F">
      <w:pPr>
        <w:pStyle w:val="TabbedL1"/>
        <w:keepNext/>
        <w:numPr>
          <w:ilvl w:val="0"/>
          <w:numId w:val="35"/>
        </w:numPr>
        <w:tabs>
          <w:tab w:val="clear" w:pos="720"/>
        </w:tabs>
        <w:rPr>
          <w:szCs w:val="24"/>
        </w:rPr>
      </w:pPr>
      <w:r w:rsidRPr="00235919">
        <w:rPr>
          <w:b/>
          <w:szCs w:val="24"/>
        </w:rPr>
        <w:t>Guaranty of Payment</w:t>
      </w:r>
      <w:r w:rsidRPr="00E661EE">
        <w:rPr>
          <w:szCs w:val="24"/>
        </w:rPr>
        <w:t>.</w:t>
      </w:r>
    </w:p>
    <w:p w14:paraId="1C767790" w14:textId="77777777" w:rsidR="00051A96" w:rsidRPr="00E661EE" w:rsidRDefault="00E40A97" w:rsidP="00844B9F">
      <w:pPr>
        <w:pStyle w:val="TabbedL1"/>
        <w:numPr>
          <w:ilvl w:val="0"/>
          <w:numId w:val="0"/>
        </w:numPr>
        <w:ind w:firstLine="720"/>
        <w:rPr>
          <w:szCs w:val="24"/>
        </w:rPr>
      </w:pPr>
      <w:r>
        <w:rPr>
          <w:szCs w:val="24"/>
        </w:rPr>
        <w:t>Guarantor</w:t>
      </w:r>
      <w:r w:rsidR="009D6FCD">
        <w:rPr>
          <w:szCs w:val="24"/>
        </w:rPr>
        <w:t>’</w:t>
      </w:r>
      <w:r w:rsidR="00051A96" w:rsidRPr="00E661EE">
        <w:rPr>
          <w:szCs w:val="24"/>
        </w:rPr>
        <w:t>s obligations under this Guaranty constitute an unconditional guaranty of payment and not merely a guaranty of collection.</w:t>
      </w:r>
    </w:p>
    <w:p w14:paraId="07D5923A" w14:textId="77777777" w:rsidR="00274FE8" w:rsidRDefault="00051A96" w:rsidP="00844B9F">
      <w:pPr>
        <w:pStyle w:val="TabbedL1"/>
        <w:keepNext/>
        <w:numPr>
          <w:ilvl w:val="0"/>
          <w:numId w:val="35"/>
        </w:numPr>
        <w:tabs>
          <w:tab w:val="clear" w:pos="720"/>
        </w:tabs>
        <w:rPr>
          <w:szCs w:val="24"/>
        </w:rPr>
      </w:pPr>
      <w:r w:rsidRPr="00235919">
        <w:rPr>
          <w:b/>
          <w:szCs w:val="24"/>
        </w:rPr>
        <w:t>Present, Unconditional</w:t>
      </w:r>
      <w:r w:rsidR="00932395" w:rsidRPr="00235919">
        <w:rPr>
          <w:b/>
          <w:szCs w:val="24"/>
        </w:rPr>
        <w:t>,</w:t>
      </w:r>
      <w:r w:rsidRPr="00235919">
        <w:rPr>
          <w:b/>
          <w:szCs w:val="24"/>
        </w:rPr>
        <w:t xml:space="preserve"> and Irrevocable Guaranty; Waivers</w:t>
      </w:r>
      <w:r w:rsidRPr="00E661EE">
        <w:rPr>
          <w:szCs w:val="24"/>
        </w:rPr>
        <w:t>.</w:t>
      </w:r>
    </w:p>
    <w:p w14:paraId="2757766A" w14:textId="77777777" w:rsidR="00274FE8" w:rsidRDefault="00051A96" w:rsidP="00844B9F">
      <w:pPr>
        <w:pStyle w:val="TabbedL1"/>
        <w:numPr>
          <w:ilvl w:val="0"/>
          <w:numId w:val="0"/>
        </w:numPr>
        <w:ind w:firstLine="720"/>
        <w:rPr>
          <w:szCs w:val="24"/>
        </w:rPr>
      </w:pPr>
      <w:r w:rsidRPr="00E661EE">
        <w:rPr>
          <w:szCs w:val="24"/>
        </w:rPr>
        <w:t xml:space="preserve">The obligations of </w:t>
      </w:r>
      <w:r w:rsidR="00E40A97">
        <w:rPr>
          <w:szCs w:val="24"/>
        </w:rPr>
        <w:t>Guarantor</w:t>
      </w:r>
      <w:r w:rsidRPr="00E661EE">
        <w:rPr>
          <w:szCs w:val="24"/>
        </w:rPr>
        <w:t xml:space="preserve"> under this Guaranty shall be performed without demand by </w:t>
      </w:r>
      <w:r w:rsidR="00841404">
        <w:rPr>
          <w:szCs w:val="24"/>
        </w:rPr>
        <w:t>Mezzanine Lender</w:t>
      </w:r>
      <w:r w:rsidRPr="00E661EE">
        <w:rPr>
          <w:szCs w:val="24"/>
        </w:rPr>
        <w:t xml:space="preserve"> and shall be present, unconditional, absolute</w:t>
      </w:r>
      <w:r w:rsidR="00932395" w:rsidRPr="00E661EE">
        <w:rPr>
          <w:szCs w:val="24"/>
        </w:rPr>
        <w:t>,</w:t>
      </w:r>
      <w:r w:rsidRPr="00E661EE">
        <w:rPr>
          <w:szCs w:val="24"/>
        </w:rPr>
        <w:t xml:space="preserve"> and irrevocable irrespective of the genuineness, validity, regularity</w:t>
      </w:r>
      <w:r w:rsidR="00932395" w:rsidRPr="00E661EE">
        <w:rPr>
          <w:szCs w:val="24"/>
        </w:rPr>
        <w:t>,</w:t>
      </w:r>
      <w:r w:rsidRPr="00E661EE">
        <w:rPr>
          <w:szCs w:val="24"/>
        </w:rPr>
        <w:t xml:space="preserve"> or enforceability of the </w:t>
      </w:r>
      <w:r w:rsidR="00841404">
        <w:rPr>
          <w:szCs w:val="24"/>
        </w:rPr>
        <w:t>Mezzanine Note</w:t>
      </w:r>
      <w:r w:rsidRPr="00E661EE">
        <w:rPr>
          <w:szCs w:val="24"/>
        </w:rPr>
        <w:t xml:space="preserve">, the Pledge Agreement, the </w:t>
      </w:r>
      <w:r w:rsidR="00841404">
        <w:rPr>
          <w:szCs w:val="24"/>
        </w:rPr>
        <w:t>[Mezzanine Loan]</w:t>
      </w:r>
      <w:r w:rsidR="007A4380" w:rsidRPr="00E661EE">
        <w:rPr>
          <w:szCs w:val="24"/>
        </w:rPr>
        <w:t xml:space="preserve"> [Proceeds]</w:t>
      </w:r>
      <w:r w:rsidRPr="00E661EE">
        <w:rPr>
          <w:szCs w:val="24"/>
        </w:rPr>
        <w:t xml:space="preserve"> Agreement</w:t>
      </w:r>
      <w:r w:rsidR="00932395" w:rsidRPr="00E661EE">
        <w:rPr>
          <w:szCs w:val="24"/>
        </w:rPr>
        <w:t>,</w:t>
      </w:r>
      <w:r w:rsidRPr="00E661EE">
        <w:rPr>
          <w:szCs w:val="24"/>
        </w:rPr>
        <w:t xml:space="preserve"> or any other </w:t>
      </w:r>
      <w:r w:rsidR="00841404">
        <w:rPr>
          <w:szCs w:val="24"/>
        </w:rPr>
        <w:t>Mezzanine Loan</w:t>
      </w:r>
      <w:r w:rsidRPr="00E661EE">
        <w:rPr>
          <w:szCs w:val="24"/>
        </w:rPr>
        <w:t xml:space="preserve"> Document, and without regard to any other circumstance which might otherwise constitute a legal or equitable discharge of a surety or a guarantor.  </w:t>
      </w:r>
      <w:r w:rsidR="00E40A97">
        <w:rPr>
          <w:szCs w:val="24"/>
        </w:rPr>
        <w:t>Guarantor</w:t>
      </w:r>
      <w:r w:rsidRPr="00E661EE">
        <w:rPr>
          <w:szCs w:val="24"/>
        </w:rPr>
        <w:t xml:space="preserve"> hereby waives the benefit of all principles or provisions of law, statutory or otherwise, which are or might be in conflict with the terms of this Guaranty and agrees that </w:t>
      </w:r>
      <w:r w:rsidR="00E40A97">
        <w:rPr>
          <w:szCs w:val="24"/>
        </w:rPr>
        <w:t>Guarantor</w:t>
      </w:r>
      <w:r w:rsidR="009D6FCD">
        <w:rPr>
          <w:szCs w:val="24"/>
        </w:rPr>
        <w:t>’</w:t>
      </w:r>
      <w:r w:rsidRPr="00E661EE">
        <w:rPr>
          <w:szCs w:val="24"/>
        </w:rPr>
        <w:t xml:space="preserve">s obligations shall not be affected by any </w:t>
      </w:r>
      <w:r w:rsidRPr="00E661EE">
        <w:rPr>
          <w:szCs w:val="24"/>
        </w:rPr>
        <w:lastRenderedPageBreak/>
        <w:t xml:space="preserve">circumstances, whether or not referred to in this Guaranty, which might otherwise constitute a legal or equitable discharge of a surety or a guarantor.  </w:t>
      </w:r>
      <w:r w:rsidR="00E40A97">
        <w:rPr>
          <w:szCs w:val="24"/>
        </w:rPr>
        <w:t>Guarantor</w:t>
      </w:r>
      <w:r w:rsidRPr="00E661EE">
        <w:rPr>
          <w:szCs w:val="24"/>
        </w:rPr>
        <w:t xml:space="preserve"> hereby waives the benefits of any right of discharge under any and all statutes or other laws relating to guarantors or sureties and any other rights of sureties and guarantors thereunder.  Without limiting the generality of the foregoing, </w:t>
      </w:r>
      <w:r w:rsidR="00E40A97">
        <w:rPr>
          <w:szCs w:val="24"/>
        </w:rPr>
        <w:t>Guarantor</w:t>
      </w:r>
      <w:r w:rsidRPr="00E661EE">
        <w:rPr>
          <w:szCs w:val="24"/>
        </w:rPr>
        <w:t xml:space="preserve"> hereby waives, to the fullest extent permitted by law, diligence in collecting the Indebtedness, presentment, demand for payment, protest, all notices with respect to the </w:t>
      </w:r>
      <w:r w:rsidR="00841404">
        <w:rPr>
          <w:szCs w:val="24"/>
        </w:rPr>
        <w:t>Mezzanine Note</w:t>
      </w:r>
      <w:r w:rsidRPr="00E661EE">
        <w:rPr>
          <w:szCs w:val="24"/>
        </w:rPr>
        <w:t xml:space="preserve"> and this Guaranty which may be required by statute, rule of law or otherwise to preserve </w:t>
      </w:r>
      <w:r w:rsidR="00841404">
        <w:rPr>
          <w:szCs w:val="24"/>
        </w:rPr>
        <w:t>Mezzanine Lender</w:t>
      </w:r>
      <w:r w:rsidR="009D6FCD">
        <w:rPr>
          <w:szCs w:val="24"/>
        </w:rPr>
        <w:t>’</w:t>
      </w:r>
      <w:r w:rsidRPr="00E661EE">
        <w:rPr>
          <w:szCs w:val="24"/>
        </w:rPr>
        <w:t xml:space="preserve">s rights against </w:t>
      </w:r>
      <w:r w:rsidR="00E40A97">
        <w:rPr>
          <w:szCs w:val="24"/>
        </w:rPr>
        <w:t>Guarantor</w:t>
      </w:r>
      <w:r w:rsidRPr="00E661EE">
        <w:rPr>
          <w:szCs w:val="24"/>
        </w:rPr>
        <w:t xml:space="preserve"> under this Guaranty, including notice of acceptance, notice of any amendment of the </w:t>
      </w:r>
      <w:r w:rsidR="00841404">
        <w:rPr>
          <w:szCs w:val="24"/>
        </w:rPr>
        <w:t>Mezzanine Loan</w:t>
      </w:r>
      <w:r w:rsidRPr="00E661EE">
        <w:rPr>
          <w:szCs w:val="24"/>
        </w:rPr>
        <w:t xml:space="preserve"> Documents, notice of the occurrence of any default or Event of Default, notice of intent to accelerate, notice of acceleration, notice of dishonor, notice of foreclosure, notice of protest, and notice of the incurring by </w:t>
      </w:r>
      <w:r w:rsidR="00841404">
        <w:rPr>
          <w:szCs w:val="24"/>
        </w:rPr>
        <w:t>Mezzanine Borrower</w:t>
      </w:r>
      <w:r w:rsidRPr="00E661EE">
        <w:rPr>
          <w:szCs w:val="24"/>
        </w:rPr>
        <w:t xml:space="preserve"> of any obligation or indebtedness.  </w:t>
      </w:r>
      <w:r w:rsidR="00E40A97">
        <w:rPr>
          <w:szCs w:val="24"/>
        </w:rPr>
        <w:t>Guarantor</w:t>
      </w:r>
      <w:r w:rsidRPr="00E661EE">
        <w:rPr>
          <w:szCs w:val="24"/>
        </w:rPr>
        <w:t xml:space="preserve"> also waives, to the fullest extent permitted by law, all rights to require </w:t>
      </w:r>
      <w:r w:rsidR="00841404">
        <w:rPr>
          <w:szCs w:val="24"/>
        </w:rPr>
        <w:t>Mezzanine Lender</w:t>
      </w:r>
      <w:r w:rsidRPr="00E661EE">
        <w:rPr>
          <w:szCs w:val="24"/>
        </w:rPr>
        <w:t xml:space="preserve"> to</w:t>
      </w:r>
      <w:r w:rsidR="00353BCB">
        <w:rPr>
          <w:szCs w:val="24"/>
        </w:rPr>
        <w:t>:</w:t>
      </w:r>
    </w:p>
    <w:p w14:paraId="616694F3" w14:textId="77777777" w:rsidR="00274FE8" w:rsidRDefault="00051A96" w:rsidP="00844B9F">
      <w:pPr>
        <w:pStyle w:val="TabbedL1"/>
        <w:numPr>
          <w:ilvl w:val="1"/>
          <w:numId w:val="35"/>
        </w:numPr>
        <w:rPr>
          <w:szCs w:val="24"/>
        </w:rPr>
      </w:pPr>
      <w:r w:rsidRPr="00E661EE">
        <w:rPr>
          <w:szCs w:val="24"/>
        </w:rPr>
        <w:t xml:space="preserve">proceed against </w:t>
      </w:r>
      <w:r w:rsidR="00841404">
        <w:rPr>
          <w:szCs w:val="24"/>
        </w:rPr>
        <w:t>Mezzanine Borrower</w:t>
      </w:r>
      <w:r w:rsidRPr="00E661EE">
        <w:rPr>
          <w:szCs w:val="24"/>
        </w:rPr>
        <w:t xml:space="preserve"> or any Other Guarantor,</w:t>
      </w:r>
    </w:p>
    <w:p w14:paraId="376D2351" w14:textId="77777777" w:rsidR="00274FE8" w:rsidRDefault="00051A96" w:rsidP="00844B9F">
      <w:pPr>
        <w:pStyle w:val="TabbedL1"/>
        <w:numPr>
          <w:ilvl w:val="1"/>
          <w:numId w:val="35"/>
        </w:numPr>
        <w:rPr>
          <w:szCs w:val="24"/>
        </w:rPr>
      </w:pPr>
      <w:r w:rsidRPr="00E661EE">
        <w:rPr>
          <w:szCs w:val="24"/>
        </w:rPr>
        <w:t xml:space="preserve">if </w:t>
      </w:r>
      <w:r w:rsidR="00841404">
        <w:rPr>
          <w:szCs w:val="24"/>
        </w:rPr>
        <w:t>Mezzanine Borrower</w:t>
      </w:r>
      <w:r w:rsidRPr="00E661EE">
        <w:rPr>
          <w:szCs w:val="24"/>
        </w:rPr>
        <w:t xml:space="preserve"> or any guarantor is a partnership, proceed against any general partner of </w:t>
      </w:r>
      <w:r w:rsidR="00841404">
        <w:rPr>
          <w:szCs w:val="24"/>
        </w:rPr>
        <w:t>Mezzanine Borrower</w:t>
      </w:r>
      <w:r w:rsidRPr="00E661EE">
        <w:rPr>
          <w:szCs w:val="24"/>
        </w:rPr>
        <w:t xml:space="preserve"> or the guarantor,</w:t>
      </w:r>
    </w:p>
    <w:p w14:paraId="70F0A99F" w14:textId="77777777" w:rsidR="00274FE8" w:rsidRDefault="00051A96" w:rsidP="00844B9F">
      <w:pPr>
        <w:pStyle w:val="TabbedL1"/>
        <w:numPr>
          <w:ilvl w:val="1"/>
          <w:numId w:val="35"/>
        </w:numPr>
        <w:rPr>
          <w:szCs w:val="24"/>
        </w:rPr>
      </w:pPr>
      <w:r w:rsidRPr="00E661EE">
        <w:rPr>
          <w:szCs w:val="24"/>
        </w:rPr>
        <w:t xml:space="preserve">proceed against or exhaust any collateral held by </w:t>
      </w:r>
      <w:r w:rsidR="00841404">
        <w:rPr>
          <w:szCs w:val="24"/>
        </w:rPr>
        <w:t>Mezzanine Lender</w:t>
      </w:r>
      <w:r w:rsidRPr="00E661EE">
        <w:rPr>
          <w:szCs w:val="24"/>
        </w:rPr>
        <w:t xml:space="preserve"> to secure the repayment of the Indebtedness, or</w:t>
      </w:r>
    </w:p>
    <w:p w14:paraId="5BA838BD" w14:textId="77777777" w:rsidR="00682882" w:rsidRPr="00353BCB" w:rsidRDefault="00051A96" w:rsidP="00844B9F">
      <w:pPr>
        <w:pStyle w:val="TabbedL1"/>
        <w:numPr>
          <w:ilvl w:val="1"/>
          <w:numId w:val="35"/>
        </w:numPr>
        <w:rPr>
          <w:szCs w:val="24"/>
        </w:rPr>
      </w:pPr>
      <w:r w:rsidRPr="00E661EE">
        <w:t xml:space="preserve">pursue any other remedy it may now or hereafter have against </w:t>
      </w:r>
      <w:r w:rsidR="00841404">
        <w:t>Mezzanine Borrower</w:t>
      </w:r>
      <w:r w:rsidRPr="00E661EE">
        <w:t xml:space="preserve">, or, if </w:t>
      </w:r>
      <w:r w:rsidR="00841404">
        <w:t>Mezzanine Borrower</w:t>
      </w:r>
      <w:r w:rsidRPr="00E661EE">
        <w:t xml:space="preserve"> is a partnership, a</w:t>
      </w:r>
      <w:r w:rsidR="00276FE6" w:rsidRPr="00E661EE">
        <w:t xml:space="preserve">ny general partner of </w:t>
      </w:r>
      <w:r w:rsidR="00841404">
        <w:t>Mezzanine Borrower</w:t>
      </w:r>
      <w:r w:rsidR="00276FE6" w:rsidRPr="00E661EE">
        <w:t>.</w:t>
      </w:r>
    </w:p>
    <w:p w14:paraId="5F958DCA" w14:textId="77777777" w:rsidR="00274FE8" w:rsidRDefault="00051A96" w:rsidP="00844B9F">
      <w:pPr>
        <w:pStyle w:val="TabbedL1"/>
        <w:keepNext/>
        <w:numPr>
          <w:ilvl w:val="0"/>
          <w:numId w:val="35"/>
        </w:numPr>
        <w:tabs>
          <w:tab w:val="clear" w:pos="720"/>
        </w:tabs>
        <w:rPr>
          <w:szCs w:val="24"/>
        </w:rPr>
      </w:pPr>
      <w:r w:rsidRPr="00235919">
        <w:rPr>
          <w:b/>
          <w:szCs w:val="24"/>
        </w:rPr>
        <w:t xml:space="preserve">Modification of </w:t>
      </w:r>
      <w:r w:rsidR="00841404">
        <w:rPr>
          <w:b/>
          <w:szCs w:val="24"/>
        </w:rPr>
        <w:t>Mezzanine Loan</w:t>
      </w:r>
      <w:r w:rsidRPr="00235919">
        <w:rPr>
          <w:b/>
          <w:szCs w:val="24"/>
        </w:rPr>
        <w:t xml:space="preserve"> Documents</w:t>
      </w:r>
      <w:r w:rsidRPr="00E661EE">
        <w:rPr>
          <w:szCs w:val="24"/>
        </w:rPr>
        <w:t>.</w:t>
      </w:r>
    </w:p>
    <w:p w14:paraId="076D6424" w14:textId="77777777" w:rsidR="00353BCB" w:rsidRDefault="00051A96" w:rsidP="00844B9F">
      <w:pPr>
        <w:pStyle w:val="TabbedL1"/>
        <w:numPr>
          <w:ilvl w:val="0"/>
          <w:numId w:val="0"/>
        </w:numPr>
        <w:ind w:firstLine="720"/>
        <w:rPr>
          <w:szCs w:val="24"/>
        </w:rPr>
      </w:pPr>
      <w:r w:rsidRPr="00E661EE">
        <w:rPr>
          <w:szCs w:val="24"/>
        </w:rPr>
        <w:t xml:space="preserve">At any time or from time to time and any number of times, without notice to </w:t>
      </w:r>
      <w:r w:rsidR="00E40A97">
        <w:rPr>
          <w:szCs w:val="24"/>
        </w:rPr>
        <w:t>Guarantor</w:t>
      </w:r>
      <w:r w:rsidRPr="00E661EE">
        <w:rPr>
          <w:szCs w:val="24"/>
        </w:rPr>
        <w:t xml:space="preserve"> and without affecting the liability of </w:t>
      </w:r>
      <w:r w:rsidR="00E40A97">
        <w:rPr>
          <w:szCs w:val="24"/>
        </w:rPr>
        <w:t>Guarantor</w:t>
      </w:r>
      <w:r w:rsidR="00353BCB">
        <w:rPr>
          <w:szCs w:val="24"/>
        </w:rPr>
        <w:t>:</w:t>
      </w:r>
    </w:p>
    <w:p w14:paraId="0AA75FD2" w14:textId="77777777" w:rsidR="00274FE8" w:rsidRDefault="00051A96" w:rsidP="00844B9F">
      <w:pPr>
        <w:pStyle w:val="TabbedL1"/>
        <w:numPr>
          <w:ilvl w:val="1"/>
          <w:numId w:val="35"/>
        </w:numPr>
        <w:rPr>
          <w:szCs w:val="24"/>
        </w:rPr>
      </w:pPr>
      <w:r w:rsidRPr="00E661EE">
        <w:rPr>
          <w:szCs w:val="24"/>
        </w:rPr>
        <w:t>the time for payment of the principal of or interest on the Indebtedness may be extended or the Indebtedness may</w:t>
      </w:r>
      <w:r w:rsidR="002F647D" w:rsidRPr="00E661EE">
        <w:rPr>
          <w:szCs w:val="24"/>
        </w:rPr>
        <w:t xml:space="preserve"> be renewed in whole or in part,</w:t>
      </w:r>
    </w:p>
    <w:p w14:paraId="5213AB3E" w14:textId="77777777" w:rsidR="00274FE8" w:rsidRDefault="00051A96" w:rsidP="00844B9F">
      <w:pPr>
        <w:pStyle w:val="TabbedL1"/>
        <w:numPr>
          <w:ilvl w:val="1"/>
          <w:numId w:val="35"/>
        </w:numPr>
        <w:rPr>
          <w:szCs w:val="24"/>
        </w:rPr>
      </w:pPr>
      <w:r w:rsidRPr="00E661EE">
        <w:rPr>
          <w:szCs w:val="24"/>
        </w:rPr>
        <w:t xml:space="preserve">the time for </w:t>
      </w:r>
      <w:r w:rsidR="00841404">
        <w:rPr>
          <w:szCs w:val="24"/>
        </w:rPr>
        <w:t>Mezzanine Borrower</w:t>
      </w:r>
      <w:r w:rsidR="009D6FCD">
        <w:rPr>
          <w:szCs w:val="24"/>
        </w:rPr>
        <w:t>’</w:t>
      </w:r>
      <w:r w:rsidRPr="00E661EE">
        <w:rPr>
          <w:szCs w:val="24"/>
        </w:rPr>
        <w:t xml:space="preserve">s performance of or compliance with any covenant or agreement contained in the </w:t>
      </w:r>
      <w:r w:rsidR="00841404">
        <w:rPr>
          <w:szCs w:val="24"/>
        </w:rPr>
        <w:t>Mezzanine Note</w:t>
      </w:r>
      <w:r w:rsidRPr="00E661EE">
        <w:rPr>
          <w:szCs w:val="24"/>
        </w:rPr>
        <w:t xml:space="preserve">, the Pledge Agreement, the </w:t>
      </w:r>
      <w:r w:rsidR="00841404">
        <w:rPr>
          <w:szCs w:val="24"/>
        </w:rPr>
        <w:t>[Mezzanine Loan]</w:t>
      </w:r>
      <w:r w:rsidR="007A4380" w:rsidRPr="00E661EE">
        <w:rPr>
          <w:szCs w:val="24"/>
        </w:rPr>
        <w:t xml:space="preserve"> [Proceeds]</w:t>
      </w:r>
      <w:r w:rsidRPr="00E661EE">
        <w:rPr>
          <w:szCs w:val="24"/>
        </w:rPr>
        <w:t xml:space="preserve"> Agreement</w:t>
      </w:r>
      <w:r w:rsidR="00932395" w:rsidRPr="00E661EE">
        <w:rPr>
          <w:szCs w:val="24"/>
        </w:rPr>
        <w:t>,</w:t>
      </w:r>
      <w:r w:rsidRPr="00E661EE">
        <w:rPr>
          <w:szCs w:val="24"/>
        </w:rPr>
        <w:t xml:space="preserve"> or any other </w:t>
      </w:r>
      <w:r w:rsidR="00841404">
        <w:rPr>
          <w:szCs w:val="24"/>
        </w:rPr>
        <w:t>Mezzanine Loan</w:t>
      </w:r>
      <w:r w:rsidRPr="00E661EE">
        <w:rPr>
          <w:szCs w:val="24"/>
        </w:rPr>
        <w:t xml:space="preserve"> Document, whether presently existing or hereinafter entered into, may be extended or such performa</w:t>
      </w:r>
      <w:r w:rsidR="002F647D" w:rsidRPr="00E661EE">
        <w:rPr>
          <w:szCs w:val="24"/>
        </w:rPr>
        <w:t>nce or compliance may be waived,</w:t>
      </w:r>
    </w:p>
    <w:p w14:paraId="579D4CF4" w14:textId="77777777" w:rsidR="00274FE8" w:rsidRDefault="00051A96" w:rsidP="00844B9F">
      <w:pPr>
        <w:pStyle w:val="TabbedL1"/>
        <w:numPr>
          <w:ilvl w:val="1"/>
          <w:numId w:val="35"/>
        </w:numPr>
        <w:rPr>
          <w:szCs w:val="24"/>
        </w:rPr>
      </w:pPr>
      <w:r w:rsidRPr="00E661EE">
        <w:rPr>
          <w:szCs w:val="24"/>
        </w:rPr>
        <w:t xml:space="preserve">the maturity of the Indebtedness may be accelerated as provided in the </w:t>
      </w:r>
      <w:r w:rsidR="00841404">
        <w:rPr>
          <w:szCs w:val="24"/>
        </w:rPr>
        <w:t>Mezzanine Note</w:t>
      </w:r>
      <w:r w:rsidRPr="00E661EE">
        <w:rPr>
          <w:szCs w:val="24"/>
        </w:rPr>
        <w:t xml:space="preserve">, the Pledge Agreement, the </w:t>
      </w:r>
      <w:r w:rsidR="00841404">
        <w:rPr>
          <w:szCs w:val="24"/>
        </w:rPr>
        <w:t>[Mezzanine Loan]</w:t>
      </w:r>
      <w:r w:rsidR="007A4380" w:rsidRPr="00E661EE">
        <w:rPr>
          <w:szCs w:val="24"/>
        </w:rPr>
        <w:t xml:space="preserve"> [Proceeds]</w:t>
      </w:r>
      <w:r w:rsidRPr="00E661EE">
        <w:rPr>
          <w:szCs w:val="24"/>
        </w:rPr>
        <w:t xml:space="preserve"> Agree</w:t>
      </w:r>
      <w:r w:rsidR="002F647D" w:rsidRPr="00E661EE">
        <w:rPr>
          <w:szCs w:val="24"/>
        </w:rPr>
        <w:t>ment</w:t>
      </w:r>
      <w:r w:rsidR="00932395" w:rsidRPr="00E661EE">
        <w:rPr>
          <w:szCs w:val="24"/>
        </w:rPr>
        <w:t>,</w:t>
      </w:r>
      <w:r w:rsidR="002F647D" w:rsidRPr="00E661EE">
        <w:rPr>
          <w:szCs w:val="24"/>
        </w:rPr>
        <w:t xml:space="preserve"> or any other </w:t>
      </w:r>
      <w:r w:rsidR="00841404">
        <w:rPr>
          <w:szCs w:val="24"/>
        </w:rPr>
        <w:t>Mezzanine Loan</w:t>
      </w:r>
      <w:r w:rsidR="002F647D" w:rsidRPr="00E661EE">
        <w:rPr>
          <w:szCs w:val="24"/>
        </w:rPr>
        <w:t xml:space="preserve"> Document,</w:t>
      </w:r>
    </w:p>
    <w:p w14:paraId="489E07E7" w14:textId="77777777" w:rsidR="00274FE8" w:rsidRDefault="00051A96" w:rsidP="00844B9F">
      <w:pPr>
        <w:pStyle w:val="TabbedL1"/>
        <w:numPr>
          <w:ilvl w:val="1"/>
          <w:numId w:val="35"/>
        </w:numPr>
        <w:rPr>
          <w:szCs w:val="24"/>
        </w:rPr>
      </w:pPr>
      <w:r w:rsidRPr="00E661EE">
        <w:rPr>
          <w:szCs w:val="24"/>
        </w:rPr>
        <w:t xml:space="preserve">the </w:t>
      </w:r>
      <w:r w:rsidR="00841404">
        <w:rPr>
          <w:szCs w:val="24"/>
        </w:rPr>
        <w:t>Mezzanine Note</w:t>
      </w:r>
      <w:r w:rsidRPr="00E661EE">
        <w:rPr>
          <w:szCs w:val="24"/>
        </w:rPr>
        <w:t xml:space="preserve">, the Pledge Agreement, the </w:t>
      </w:r>
      <w:r w:rsidR="00841404">
        <w:rPr>
          <w:szCs w:val="24"/>
        </w:rPr>
        <w:t>[Mezzanine Loan]</w:t>
      </w:r>
      <w:r w:rsidR="007A4380" w:rsidRPr="00E661EE">
        <w:rPr>
          <w:szCs w:val="24"/>
        </w:rPr>
        <w:t xml:space="preserve"> [Proceeds]</w:t>
      </w:r>
      <w:r w:rsidRPr="00E661EE">
        <w:rPr>
          <w:szCs w:val="24"/>
        </w:rPr>
        <w:t xml:space="preserve"> Agreement</w:t>
      </w:r>
      <w:r w:rsidR="00932395" w:rsidRPr="00E661EE">
        <w:rPr>
          <w:szCs w:val="24"/>
        </w:rPr>
        <w:t>,</w:t>
      </w:r>
      <w:r w:rsidRPr="00E661EE">
        <w:rPr>
          <w:szCs w:val="24"/>
        </w:rPr>
        <w:t xml:space="preserve"> or any other </w:t>
      </w:r>
      <w:r w:rsidR="00841404">
        <w:rPr>
          <w:szCs w:val="24"/>
        </w:rPr>
        <w:t>Mezzanine Loan</w:t>
      </w:r>
      <w:r w:rsidRPr="00E661EE">
        <w:rPr>
          <w:szCs w:val="24"/>
        </w:rPr>
        <w:t xml:space="preserve"> Document may be modified or amended by </w:t>
      </w:r>
      <w:r w:rsidR="00841404">
        <w:rPr>
          <w:szCs w:val="24"/>
        </w:rPr>
        <w:t>Mezzanine Lender</w:t>
      </w:r>
      <w:r w:rsidRPr="00E661EE">
        <w:rPr>
          <w:szCs w:val="24"/>
        </w:rPr>
        <w:t xml:space="preserve"> and </w:t>
      </w:r>
      <w:r w:rsidR="00841404">
        <w:rPr>
          <w:szCs w:val="24"/>
        </w:rPr>
        <w:t>Mezzanine Borrower</w:t>
      </w:r>
      <w:r w:rsidRPr="00E661EE">
        <w:rPr>
          <w:szCs w:val="24"/>
        </w:rPr>
        <w:t xml:space="preserve"> in any respect, including an i</w:t>
      </w:r>
      <w:r w:rsidR="002F647D" w:rsidRPr="00E661EE">
        <w:rPr>
          <w:szCs w:val="24"/>
        </w:rPr>
        <w:t>ncrease in the principal amount,</w:t>
      </w:r>
      <w:r w:rsidRPr="00E661EE">
        <w:rPr>
          <w:szCs w:val="24"/>
        </w:rPr>
        <w:t xml:space="preserve"> and</w:t>
      </w:r>
    </w:p>
    <w:p w14:paraId="71A20BE5" w14:textId="77777777" w:rsidR="00682882" w:rsidRPr="00353BCB" w:rsidRDefault="00051A96" w:rsidP="00844B9F">
      <w:pPr>
        <w:pStyle w:val="TabbedL1"/>
        <w:numPr>
          <w:ilvl w:val="1"/>
          <w:numId w:val="35"/>
        </w:numPr>
        <w:rPr>
          <w:szCs w:val="24"/>
        </w:rPr>
      </w:pPr>
      <w:r w:rsidRPr="00E661EE">
        <w:lastRenderedPageBreak/>
        <w:t>any security for the Indebtedness may be modified, exchanged, surrendered</w:t>
      </w:r>
      <w:r w:rsidR="00932395" w:rsidRPr="00E661EE">
        <w:t>,</w:t>
      </w:r>
      <w:r w:rsidRPr="00E661EE">
        <w:t xml:space="preserve"> or otherwise dealt with or additional security may be pledged or mortgaged for the Indebtedness.</w:t>
      </w:r>
    </w:p>
    <w:p w14:paraId="70AF4E5E" w14:textId="77777777" w:rsidR="00274FE8" w:rsidRDefault="00051A96" w:rsidP="00844B9F">
      <w:pPr>
        <w:pStyle w:val="TabbedL1"/>
        <w:keepNext/>
        <w:numPr>
          <w:ilvl w:val="0"/>
          <w:numId w:val="35"/>
        </w:numPr>
        <w:tabs>
          <w:tab w:val="clear" w:pos="720"/>
        </w:tabs>
        <w:rPr>
          <w:szCs w:val="24"/>
        </w:rPr>
      </w:pPr>
      <w:r w:rsidRPr="00235919">
        <w:rPr>
          <w:b/>
          <w:szCs w:val="24"/>
        </w:rPr>
        <w:t>Joint and Several Guaranty</w:t>
      </w:r>
      <w:r w:rsidRPr="00E661EE">
        <w:rPr>
          <w:szCs w:val="24"/>
        </w:rPr>
        <w:t>.</w:t>
      </w:r>
    </w:p>
    <w:p w14:paraId="105E67DC" w14:textId="77777777" w:rsidR="00353BCB" w:rsidRDefault="00051A96" w:rsidP="00844B9F">
      <w:pPr>
        <w:pStyle w:val="TabbedL1"/>
        <w:numPr>
          <w:ilvl w:val="0"/>
          <w:numId w:val="0"/>
        </w:numPr>
        <w:ind w:firstLine="840"/>
        <w:rPr>
          <w:szCs w:val="24"/>
        </w:rPr>
      </w:pPr>
      <w:r w:rsidRPr="00E661EE">
        <w:rPr>
          <w:szCs w:val="24"/>
        </w:rPr>
        <w:t xml:space="preserve">If more than one person executes this Guaranty, the obligations of those persons under this Guaranty shall be joint and several.  </w:t>
      </w:r>
      <w:r w:rsidR="00841404">
        <w:rPr>
          <w:szCs w:val="24"/>
        </w:rPr>
        <w:t>Mezzanine Lender</w:t>
      </w:r>
      <w:r w:rsidRPr="00E661EE">
        <w:rPr>
          <w:szCs w:val="24"/>
        </w:rPr>
        <w:t>, in its discretion, may</w:t>
      </w:r>
      <w:r w:rsidR="00353BCB">
        <w:rPr>
          <w:szCs w:val="24"/>
        </w:rPr>
        <w:t>:</w:t>
      </w:r>
    </w:p>
    <w:p w14:paraId="10C31234" w14:textId="77777777" w:rsidR="00274FE8" w:rsidRDefault="00051A96" w:rsidP="00844B9F">
      <w:pPr>
        <w:pStyle w:val="TabbedL1"/>
        <w:numPr>
          <w:ilvl w:val="1"/>
          <w:numId w:val="35"/>
        </w:numPr>
        <w:rPr>
          <w:szCs w:val="24"/>
        </w:rPr>
      </w:pPr>
      <w:r w:rsidRPr="00E661EE">
        <w:rPr>
          <w:szCs w:val="24"/>
        </w:rPr>
        <w:t xml:space="preserve">bring suit against </w:t>
      </w:r>
      <w:r w:rsidR="00E40A97">
        <w:rPr>
          <w:szCs w:val="24"/>
        </w:rPr>
        <w:t>Guarantor</w:t>
      </w:r>
      <w:r w:rsidRPr="00E661EE">
        <w:rPr>
          <w:szCs w:val="24"/>
        </w:rPr>
        <w:t xml:space="preserve">, or any one or more of the Persons constituting </w:t>
      </w:r>
      <w:r w:rsidR="00E40A97">
        <w:rPr>
          <w:szCs w:val="24"/>
        </w:rPr>
        <w:t>Guarantor</w:t>
      </w:r>
      <w:r w:rsidRPr="00E661EE">
        <w:rPr>
          <w:szCs w:val="24"/>
        </w:rPr>
        <w:t xml:space="preserve">, and any Other Guarantor, jointly and severally, or </w:t>
      </w:r>
      <w:r w:rsidR="002F647D" w:rsidRPr="00E661EE">
        <w:rPr>
          <w:szCs w:val="24"/>
        </w:rPr>
        <w:t>against any one or more of them,</w:t>
      </w:r>
    </w:p>
    <w:p w14:paraId="269E1FF8" w14:textId="77777777" w:rsidR="00274FE8" w:rsidRDefault="00051A96" w:rsidP="00844B9F">
      <w:pPr>
        <w:pStyle w:val="TabbedL1"/>
        <w:numPr>
          <w:ilvl w:val="1"/>
          <w:numId w:val="35"/>
        </w:numPr>
        <w:rPr>
          <w:szCs w:val="24"/>
        </w:rPr>
      </w:pPr>
      <w:r w:rsidRPr="00E661EE">
        <w:rPr>
          <w:szCs w:val="24"/>
        </w:rPr>
        <w:t xml:space="preserve">compromise or settle with any one or more of the Persons constituting </w:t>
      </w:r>
      <w:r w:rsidR="00E40A97">
        <w:rPr>
          <w:szCs w:val="24"/>
        </w:rPr>
        <w:t>Guarantor</w:t>
      </w:r>
      <w:r w:rsidRPr="00E661EE">
        <w:rPr>
          <w:szCs w:val="24"/>
        </w:rPr>
        <w:t xml:space="preserve">, or any Other Guarantor, for such consideration as </w:t>
      </w:r>
      <w:r w:rsidR="00841404">
        <w:rPr>
          <w:szCs w:val="24"/>
        </w:rPr>
        <w:t>Mezzanine Lender</w:t>
      </w:r>
      <w:r w:rsidR="002F647D" w:rsidRPr="00E661EE">
        <w:rPr>
          <w:szCs w:val="24"/>
        </w:rPr>
        <w:t xml:space="preserve"> may deem proper,</w:t>
      </w:r>
    </w:p>
    <w:p w14:paraId="1B3D4716" w14:textId="77777777" w:rsidR="00274FE8" w:rsidRDefault="00051A96" w:rsidP="00844B9F">
      <w:pPr>
        <w:pStyle w:val="TabbedL1"/>
        <w:numPr>
          <w:ilvl w:val="1"/>
          <w:numId w:val="35"/>
        </w:numPr>
        <w:rPr>
          <w:szCs w:val="24"/>
        </w:rPr>
      </w:pPr>
      <w:r w:rsidRPr="00E661EE">
        <w:rPr>
          <w:szCs w:val="24"/>
        </w:rPr>
        <w:t xml:space="preserve">release one or more of the Persons constituting </w:t>
      </w:r>
      <w:r w:rsidR="00E40A97">
        <w:rPr>
          <w:szCs w:val="24"/>
        </w:rPr>
        <w:t>Guarantor</w:t>
      </w:r>
      <w:r w:rsidRPr="00E661EE">
        <w:rPr>
          <w:szCs w:val="24"/>
        </w:rPr>
        <w:t xml:space="preserve">, or any </w:t>
      </w:r>
      <w:r w:rsidR="002F647D" w:rsidRPr="00E661EE">
        <w:rPr>
          <w:szCs w:val="24"/>
        </w:rPr>
        <w:t>Other Guarantor, from liability,</w:t>
      </w:r>
      <w:r w:rsidRPr="00E661EE">
        <w:rPr>
          <w:szCs w:val="24"/>
        </w:rPr>
        <w:t xml:space="preserve"> and</w:t>
      </w:r>
    </w:p>
    <w:p w14:paraId="18DCD03D" w14:textId="77777777" w:rsidR="00274FE8" w:rsidRDefault="00051A96" w:rsidP="00844B9F">
      <w:pPr>
        <w:pStyle w:val="TabbedL1"/>
        <w:numPr>
          <w:ilvl w:val="1"/>
          <w:numId w:val="35"/>
        </w:numPr>
        <w:rPr>
          <w:szCs w:val="24"/>
        </w:rPr>
      </w:pPr>
      <w:r w:rsidRPr="00E661EE">
        <w:rPr>
          <w:szCs w:val="24"/>
        </w:rPr>
        <w:t xml:space="preserve">otherwise deal with </w:t>
      </w:r>
      <w:r w:rsidR="00E40A97">
        <w:rPr>
          <w:szCs w:val="24"/>
        </w:rPr>
        <w:t>Guarantor</w:t>
      </w:r>
      <w:r w:rsidRPr="00E661EE">
        <w:rPr>
          <w:szCs w:val="24"/>
        </w:rPr>
        <w:t xml:space="preserve"> and any Other Guarantor, or any one or more of them, in any manner, and no such action shall impair the rights of </w:t>
      </w:r>
      <w:r w:rsidR="00841404">
        <w:rPr>
          <w:szCs w:val="24"/>
        </w:rPr>
        <w:t>Mezzanine Lender</w:t>
      </w:r>
      <w:r w:rsidRPr="00E661EE">
        <w:rPr>
          <w:szCs w:val="24"/>
        </w:rPr>
        <w:t xml:space="preserve"> to collect from </w:t>
      </w:r>
      <w:r w:rsidR="00E40A97">
        <w:rPr>
          <w:szCs w:val="24"/>
        </w:rPr>
        <w:t>Guarantor</w:t>
      </w:r>
      <w:r w:rsidRPr="00E661EE">
        <w:rPr>
          <w:szCs w:val="24"/>
        </w:rPr>
        <w:t xml:space="preserve"> any amount guaranteed by </w:t>
      </w:r>
      <w:r w:rsidR="00E40A97">
        <w:rPr>
          <w:szCs w:val="24"/>
        </w:rPr>
        <w:t>Guarantor</w:t>
      </w:r>
      <w:r w:rsidRPr="00E661EE">
        <w:rPr>
          <w:szCs w:val="24"/>
        </w:rPr>
        <w:t xml:space="preserve"> under this Guaranty.</w:t>
      </w:r>
    </w:p>
    <w:p w14:paraId="6A2D854E" w14:textId="77777777" w:rsidR="00682882" w:rsidRPr="00353BCB" w:rsidRDefault="00051A96" w:rsidP="00844B9F">
      <w:pPr>
        <w:pStyle w:val="TabbedL1"/>
        <w:numPr>
          <w:ilvl w:val="0"/>
          <w:numId w:val="0"/>
        </w:numPr>
        <w:ind w:firstLine="720"/>
        <w:rPr>
          <w:szCs w:val="24"/>
        </w:rPr>
      </w:pPr>
      <w:r w:rsidRPr="00E661EE">
        <w:t xml:space="preserve">Nothing contained in this paragraph shall in any way affect or impair the rights or obligations of </w:t>
      </w:r>
      <w:r w:rsidR="00E40A97">
        <w:t>Guarantor</w:t>
      </w:r>
      <w:r w:rsidRPr="00E661EE">
        <w:t xml:space="preserve"> with respect to any Other Guarantor.</w:t>
      </w:r>
    </w:p>
    <w:p w14:paraId="6F5FF6AC" w14:textId="77777777" w:rsidR="00274FE8" w:rsidRDefault="00051A96" w:rsidP="00844B9F">
      <w:pPr>
        <w:pStyle w:val="TabbedL1"/>
        <w:keepNext/>
        <w:numPr>
          <w:ilvl w:val="0"/>
          <w:numId w:val="35"/>
        </w:numPr>
        <w:tabs>
          <w:tab w:val="clear" w:pos="720"/>
        </w:tabs>
        <w:rPr>
          <w:szCs w:val="24"/>
        </w:rPr>
      </w:pPr>
      <w:r w:rsidRPr="00235919">
        <w:rPr>
          <w:b/>
          <w:szCs w:val="24"/>
        </w:rPr>
        <w:t>Subordination</w:t>
      </w:r>
      <w:r w:rsidRPr="00E661EE">
        <w:rPr>
          <w:szCs w:val="24"/>
        </w:rPr>
        <w:t>.</w:t>
      </w:r>
    </w:p>
    <w:p w14:paraId="4F870F8E" w14:textId="77777777" w:rsidR="00051A96" w:rsidRPr="00E661EE" w:rsidRDefault="00051A96" w:rsidP="00844B9F">
      <w:pPr>
        <w:pStyle w:val="TabbedL1"/>
        <w:numPr>
          <w:ilvl w:val="0"/>
          <w:numId w:val="0"/>
        </w:numPr>
        <w:ind w:firstLine="720"/>
        <w:rPr>
          <w:szCs w:val="24"/>
        </w:rPr>
      </w:pPr>
      <w:r w:rsidRPr="00E661EE">
        <w:rPr>
          <w:szCs w:val="24"/>
        </w:rPr>
        <w:t xml:space="preserve">Any indebtedness of </w:t>
      </w:r>
      <w:r w:rsidR="00841404">
        <w:rPr>
          <w:szCs w:val="24"/>
        </w:rPr>
        <w:t>Mezzanine Borrower</w:t>
      </w:r>
      <w:r w:rsidRPr="00E661EE">
        <w:rPr>
          <w:szCs w:val="24"/>
        </w:rPr>
        <w:t xml:space="preserve"> held by </w:t>
      </w:r>
      <w:r w:rsidR="00E40A97">
        <w:rPr>
          <w:szCs w:val="24"/>
        </w:rPr>
        <w:t>Guarantor</w:t>
      </w:r>
      <w:r w:rsidRPr="00E661EE">
        <w:rPr>
          <w:szCs w:val="24"/>
        </w:rPr>
        <w:t xml:space="preserve"> now or in the future is and shall be subordinated to the Indebtedness and any such indebtedness of </w:t>
      </w:r>
      <w:r w:rsidR="00841404">
        <w:rPr>
          <w:szCs w:val="24"/>
        </w:rPr>
        <w:t>Mezzanine Borrower</w:t>
      </w:r>
      <w:r w:rsidRPr="00E661EE">
        <w:rPr>
          <w:szCs w:val="24"/>
        </w:rPr>
        <w:t xml:space="preserve"> shall be collected, enforced</w:t>
      </w:r>
      <w:r w:rsidR="009D6FCD">
        <w:rPr>
          <w:szCs w:val="24"/>
        </w:rPr>
        <w:t xml:space="preserve">, and </w:t>
      </w:r>
      <w:r w:rsidRPr="00E661EE">
        <w:rPr>
          <w:szCs w:val="24"/>
        </w:rPr>
        <w:t xml:space="preserve">received by </w:t>
      </w:r>
      <w:r w:rsidR="00E40A97">
        <w:rPr>
          <w:szCs w:val="24"/>
        </w:rPr>
        <w:t>Guarantor</w:t>
      </w:r>
      <w:r w:rsidRPr="00E661EE">
        <w:rPr>
          <w:szCs w:val="24"/>
        </w:rPr>
        <w:t xml:space="preserve">, as trustee for </w:t>
      </w:r>
      <w:r w:rsidR="00841404">
        <w:rPr>
          <w:szCs w:val="24"/>
        </w:rPr>
        <w:t>Mezzanine Lender</w:t>
      </w:r>
      <w:r w:rsidRPr="00E661EE">
        <w:rPr>
          <w:szCs w:val="24"/>
        </w:rPr>
        <w:t xml:space="preserve">, but without reducing or affecting in any manner the liability of </w:t>
      </w:r>
      <w:r w:rsidR="00E40A97">
        <w:rPr>
          <w:szCs w:val="24"/>
        </w:rPr>
        <w:t>Guarantor</w:t>
      </w:r>
      <w:r w:rsidRPr="00E661EE">
        <w:rPr>
          <w:szCs w:val="24"/>
        </w:rPr>
        <w:t xml:space="preserve"> under the other provisions of this Guaranty.  Without limiting the foregoing, if, for any reason whatsoever, </w:t>
      </w:r>
      <w:r w:rsidR="00E40A97">
        <w:rPr>
          <w:szCs w:val="24"/>
        </w:rPr>
        <w:t>Guarantor</w:t>
      </w:r>
      <w:r w:rsidRPr="00E661EE">
        <w:rPr>
          <w:szCs w:val="24"/>
        </w:rPr>
        <w:t xml:space="preserve"> or any Affiliate of </w:t>
      </w:r>
      <w:r w:rsidR="00E40A97">
        <w:rPr>
          <w:szCs w:val="24"/>
        </w:rPr>
        <w:t>Guarantor</w:t>
      </w:r>
      <w:r w:rsidRPr="00E661EE">
        <w:rPr>
          <w:szCs w:val="24"/>
        </w:rPr>
        <w:t xml:space="preserve"> should acquire the </w:t>
      </w:r>
      <w:r w:rsidR="00C42189">
        <w:rPr>
          <w:szCs w:val="24"/>
        </w:rPr>
        <w:t>Mortgage Loan</w:t>
      </w:r>
      <w:r w:rsidRPr="00E661EE">
        <w:rPr>
          <w:szCs w:val="24"/>
        </w:rPr>
        <w:t xml:space="preserve">, </w:t>
      </w:r>
      <w:r w:rsidR="00E40A97">
        <w:rPr>
          <w:szCs w:val="24"/>
        </w:rPr>
        <w:t>Guarantor</w:t>
      </w:r>
      <w:r w:rsidRPr="00E661EE">
        <w:rPr>
          <w:szCs w:val="24"/>
        </w:rPr>
        <w:t xml:space="preserve"> hereby agrees that its </w:t>
      </w:r>
      <w:r w:rsidR="007F6565">
        <w:rPr>
          <w:szCs w:val="24"/>
        </w:rPr>
        <w:t xml:space="preserve">Mortgage Loan Interest </w:t>
      </w:r>
      <w:r w:rsidRPr="00E661EE">
        <w:rPr>
          <w:szCs w:val="24"/>
        </w:rPr>
        <w:t xml:space="preserve">shall be deemed unconditionally and absolutely automatically subordinated and made junior in priority to any obligations of </w:t>
      </w:r>
      <w:r w:rsidR="00841404">
        <w:rPr>
          <w:szCs w:val="24"/>
        </w:rPr>
        <w:t>Mezzanine Borrower</w:t>
      </w:r>
      <w:r w:rsidRPr="00E661EE">
        <w:rPr>
          <w:szCs w:val="24"/>
        </w:rPr>
        <w:t xml:space="preserve"> to </w:t>
      </w:r>
      <w:r w:rsidR="00841404">
        <w:rPr>
          <w:szCs w:val="24"/>
        </w:rPr>
        <w:t>Mezzanine Lender</w:t>
      </w:r>
      <w:r w:rsidRPr="00E661EE">
        <w:rPr>
          <w:szCs w:val="24"/>
        </w:rPr>
        <w:t xml:space="preserve"> and/or any lien of </w:t>
      </w:r>
      <w:r w:rsidR="00841404">
        <w:rPr>
          <w:szCs w:val="24"/>
        </w:rPr>
        <w:t>Mezzanine Lender</w:t>
      </w:r>
      <w:r w:rsidRPr="00E661EE">
        <w:rPr>
          <w:szCs w:val="24"/>
        </w:rPr>
        <w:t xml:space="preserve"> with respect to the </w:t>
      </w:r>
      <w:r w:rsidR="00841404">
        <w:rPr>
          <w:szCs w:val="24"/>
        </w:rPr>
        <w:t>Mezzanine Loan</w:t>
      </w:r>
      <w:r w:rsidRPr="00E661EE">
        <w:rPr>
          <w:szCs w:val="24"/>
        </w:rPr>
        <w:t xml:space="preserve"> and/or with respect to the Mortgaged Property, to the full extent of all indebtedness now or hereafter secured by the </w:t>
      </w:r>
      <w:r w:rsidR="00C42189">
        <w:rPr>
          <w:szCs w:val="24"/>
        </w:rPr>
        <w:t>Mortgage Loan</w:t>
      </w:r>
      <w:r w:rsidRPr="00E661EE">
        <w:rPr>
          <w:szCs w:val="24"/>
        </w:rPr>
        <w:t>, including any and all future advances and all modifications, amendments, increases, renewals</w:t>
      </w:r>
      <w:r w:rsidR="00932395" w:rsidRPr="00E661EE">
        <w:rPr>
          <w:szCs w:val="24"/>
        </w:rPr>
        <w:t>,</w:t>
      </w:r>
      <w:r w:rsidRPr="00E661EE">
        <w:rPr>
          <w:szCs w:val="24"/>
        </w:rPr>
        <w:t xml:space="preserve"> and extensions of the </w:t>
      </w:r>
      <w:r w:rsidR="007F6565">
        <w:rPr>
          <w:szCs w:val="24"/>
        </w:rPr>
        <w:t xml:space="preserve">Senior </w:t>
      </w:r>
      <w:r w:rsidR="00C42189">
        <w:rPr>
          <w:szCs w:val="24"/>
        </w:rPr>
        <w:t>Mortgage Loan</w:t>
      </w:r>
      <w:r w:rsidRPr="00E661EE">
        <w:rPr>
          <w:szCs w:val="24"/>
        </w:rPr>
        <w:t xml:space="preserve"> from time to time.  In addition, </w:t>
      </w:r>
      <w:r w:rsidR="00E40A97">
        <w:rPr>
          <w:szCs w:val="24"/>
        </w:rPr>
        <w:t>Guarantor</w:t>
      </w:r>
      <w:r w:rsidRPr="00E661EE">
        <w:rPr>
          <w:szCs w:val="24"/>
        </w:rPr>
        <w:t xml:space="preserve"> hereby collaterally assigns and grants to </w:t>
      </w:r>
      <w:r w:rsidR="00841404">
        <w:rPr>
          <w:szCs w:val="24"/>
        </w:rPr>
        <w:t>Mezzanine Lender</w:t>
      </w:r>
      <w:r w:rsidRPr="00E661EE">
        <w:rPr>
          <w:szCs w:val="24"/>
        </w:rPr>
        <w:t xml:space="preserve"> a security interest in any interest it may have, now or in the future, in the </w:t>
      </w:r>
      <w:r w:rsidR="00C42189">
        <w:rPr>
          <w:szCs w:val="24"/>
        </w:rPr>
        <w:t>Mortgage Loan</w:t>
      </w:r>
      <w:r w:rsidRPr="00E661EE">
        <w:rPr>
          <w:szCs w:val="24"/>
        </w:rPr>
        <w:t xml:space="preserve">, including the </w:t>
      </w:r>
      <w:r w:rsidR="00C42189">
        <w:rPr>
          <w:szCs w:val="24"/>
        </w:rPr>
        <w:t>Mortgage Loan</w:t>
      </w:r>
      <w:r w:rsidRPr="00E661EE">
        <w:rPr>
          <w:szCs w:val="24"/>
        </w:rPr>
        <w:t xml:space="preserve"> Interest.  In addition, </w:t>
      </w:r>
      <w:r w:rsidR="00E40A97">
        <w:rPr>
          <w:szCs w:val="24"/>
        </w:rPr>
        <w:t>Guarantor</w:t>
      </w:r>
      <w:r w:rsidRPr="00E661EE">
        <w:rPr>
          <w:szCs w:val="24"/>
        </w:rPr>
        <w:t xml:space="preserve"> agrees to cause any Affiliate thereof that should acquire the </w:t>
      </w:r>
      <w:r w:rsidR="007F6565">
        <w:rPr>
          <w:szCs w:val="24"/>
        </w:rPr>
        <w:t xml:space="preserve">Senior </w:t>
      </w:r>
      <w:r w:rsidR="00C42189">
        <w:rPr>
          <w:szCs w:val="24"/>
        </w:rPr>
        <w:t>Mortgage Loan</w:t>
      </w:r>
      <w:r w:rsidRPr="00E661EE">
        <w:rPr>
          <w:szCs w:val="24"/>
        </w:rPr>
        <w:t xml:space="preserve"> to immediately collaterally assign all of such </w:t>
      </w:r>
      <w:r w:rsidR="007F6565">
        <w:rPr>
          <w:szCs w:val="24"/>
        </w:rPr>
        <w:t xml:space="preserve">Affiliate’s </w:t>
      </w:r>
      <w:r w:rsidRPr="00E661EE">
        <w:rPr>
          <w:szCs w:val="24"/>
        </w:rPr>
        <w:t xml:space="preserve">rights with respect to the </w:t>
      </w:r>
      <w:r w:rsidR="007F6565">
        <w:rPr>
          <w:szCs w:val="24"/>
        </w:rPr>
        <w:t xml:space="preserve">Senior </w:t>
      </w:r>
      <w:r w:rsidR="00C42189">
        <w:rPr>
          <w:szCs w:val="24"/>
        </w:rPr>
        <w:t>Mortgage Loan</w:t>
      </w:r>
      <w:r w:rsidRPr="00E661EE">
        <w:rPr>
          <w:szCs w:val="24"/>
        </w:rPr>
        <w:t xml:space="preserve"> and the </w:t>
      </w:r>
      <w:r w:rsidR="00C42189">
        <w:rPr>
          <w:szCs w:val="24"/>
        </w:rPr>
        <w:t>Mortgage Loan</w:t>
      </w:r>
      <w:r w:rsidRPr="00E661EE">
        <w:rPr>
          <w:szCs w:val="24"/>
        </w:rPr>
        <w:t xml:space="preserve"> Interest to </w:t>
      </w:r>
      <w:r w:rsidR="00841404">
        <w:rPr>
          <w:szCs w:val="24"/>
        </w:rPr>
        <w:t>Mezzanine Lender</w:t>
      </w:r>
      <w:r w:rsidRPr="00E661EE">
        <w:rPr>
          <w:szCs w:val="24"/>
        </w:rPr>
        <w:t xml:space="preserve"> and to execute all documents deemed necessary or beneficial by </w:t>
      </w:r>
      <w:r w:rsidR="00841404">
        <w:rPr>
          <w:szCs w:val="24"/>
        </w:rPr>
        <w:t>Mezzanine Lender</w:t>
      </w:r>
      <w:r w:rsidRPr="00E661EE">
        <w:rPr>
          <w:szCs w:val="24"/>
        </w:rPr>
        <w:t xml:space="preserve"> to evidence and perfect a first priority lien in same.  In addition, if </w:t>
      </w:r>
      <w:r w:rsidR="00E40A97">
        <w:rPr>
          <w:szCs w:val="24"/>
        </w:rPr>
        <w:t>Guarantor</w:t>
      </w:r>
      <w:r w:rsidRPr="00E661EE">
        <w:rPr>
          <w:szCs w:val="24"/>
        </w:rPr>
        <w:t xml:space="preserve"> or any such Affiliate should acquire the </w:t>
      </w:r>
      <w:r w:rsidR="007F6565">
        <w:rPr>
          <w:szCs w:val="24"/>
        </w:rPr>
        <w:t xml:space="preserve">Senior </w:t>
      </w:r>
      <w:r w:rsidR="00C42189">
        <w:rPr>
          <w:szCs w:val="24"/>
        </w:rPr>
        <w:t>Mortgage Loan</w:t>
      </w:r>
      <w:r w:rsidRPr="00E661EE">
        <w:rPr>
          <w:szCs w:val="24"/>
        </w:rPr>
        <w:t xml:space="preserve">, </w:t>
      </w:r>
      <w:r w:rsidR="00E40A97">
        <w:rPr>
          <w:szCs w:val="24"/>
        </w:rPr>
        <w:t>Guarantor</w:t>
      </w:r>
      <w:r w:rsidRPr="00E661EE">
        <w:rPr>
          <w:szCs w:val="24"/>
        </w:rPr>
        <w:t xml:space="preserve"> agrees to cause </w:t>
      </w:r>
      <w:r w:rsidR="007F6565">
        <w:rPr>
          <w:szCs w:val="24"/>
        </w:rPr>
        <w:t>Senior Lender to endorse the Senior Note</w:t>
      </w:r>
      <w:r w:rsidRPr="00E661EE">
        <w:rPr>
          <w:szCs w:val="24"/>
        </w:rPr>
        <w:t xml:space="preserve"> directly to </w:t>
      </w:r>
      <w:r w:rsidR="00841404">
        <w:rPr>
          <w:szCs w:val="24"/>
        </w:rPr>
        <w:t>Mezzanine Lender</w:t>
      </w:r>
      <w:r w:rsidRPr="00E661EE">
        <w:rPr>
          <w:szCs w:val="24"/>
        </w:rPr>
        <w:t xml:space="preserve"> simultaneously with such acquisition and to execute any and all documents </w:t>
      </w:r>
      <w:r w:rsidRPr="00E661EE">
        <w:rPr>
          <w:szCs w:val="24"/>
        </w:rPr>
        <w:lastRenderedPageBreak/>
        <w:t xml:space="preserve">necessary to evidence or perfect </w:t>
      </w:r>
      <w:r w:rsidR="00841404">
        <w:rPr>
          <w:szCs w:val="24"/>
        </w:rPr>
        <w:t>Mezzanine Lender</w:t>
      </w:r>
      <w:r w:rsidR="009D6FCD">
        <w:rPr>
          <w:szCs w:val="24"/>
        </w:rPr>
        <w:t>’</w:t>
      </w:r>
      <w:r w:rsidRPr="00E661EE">
        <w:rPr>
          <w:szCs w:val="24"/>
        </w:rPr>
        <w:t xml:space="preserve">s lien therein. </w:t>
      </w:r>
      <w:r w:rsidR="00E40A97">
        <w:rPr>
          <w:szCs w:val="24"/>
        </w:rPr>
        <w:t>Guarantor</w:t>
      </w:r>
      <w:r w:rsidRPr="00E661EE">
        <w:rPr>
          <w:szCs w:val="24"/>
        </w:rPr>
        <w:t xml:space="preserve"> hereby acknowledges and agrees on behalf of itself and any such Affiliate that the foregoing provision shall be operative without the necessity of execution of any further documents.  Notwithstanding the foregoing, upon the request of </w:t>
      </w:r>
      <w:r w:rsidR="00841404">
        <w:rPr>
          <w:szCs w:val="24"/>
        </w:rPr>
        <w:t>Mezzanine Lender</w:t>
      </w:r>
      <w:r w:rsidRPr="00E661EE">
        <w:rPr>
          <w:szCs w:val="24"/>
        </w:rPr>
        <w:t xml:space="preserve">, </w:t>
      </w:r>
      <w:r w:rsidR="00E40A97">
        <w:rPr>
          <w:szCs w:val="24"/>
        </w:rPr>
        <w:t>Guarantor</w:t>
      </w:r>
      <w:r w:rsidRPr="00E661EE">
        <w:rPr>
          <w:szCs w:val="24"/>
        </w:rPr>
        <w:t xml:space="preserve"> hereby agrees to execute or cause the execution by any Affiliate of </w:t>
      </w:r>
      <w:r w:rsidR="00E40A97">
        <w:rPr>
          <w:szCs w:val="24"/>
        </w:rPr>
        <w:t>Guarantor</w:t>
      </w:r>
      <w:r w:rsidRPr="00E661EE">
        <w:rPr>
          <w:szCs w:val="24"/>
        </w:rPr>
        <w:t xml:space="preserve"> of a subordination agreement, in form and content acceptable to </w:t>
      </w:r>
      <w:r w:rsidR="00841404">
        <w:rPr>
          <w:szCs w:val="24"/>
        </w:rPr>
        <w:t>Mezzanine Lender</w:t>
      </w:r>
      <w:r w:rsidRPr="00E661EE">
        <w:rPr>
          <w:szCs w:val="24"/>
        </w:rPr>
        <w:t>, evidencing the provisions of this Section.</w:t>
      </w:r>
    </w:p>
    <w:p w14:paraId="0B6CAA28" w14:textId="77777777" w:rsidR="00274FE8" w:rsidRDefault="00051A96" w:rsidP="00844B9F">
      <w:pPr>
        <w:pStyle w:val="TabbedL1"/>
        <w:keepNext/>
        <w:numPr>
          <w:ilvl w:val="0"/>
          <w:numId w:val="35"/>
        </w:numPr>
        <w:tabs>
          <w:tab w:val="clear" w:pos="720"/>
        </w:tabs>
        <w:rPr>
          <w:szCs w:val="24"/>
        </w:rPr>
      </w:pPr>
      <w:r w:rsidRPr="00235919">
        <w:rPr>
          <w:b/>
          <w:szCs w:val="24"/>
        </w:rPr>
        <w:t>Waiver of Subrogation Rights</w:t>
      </w:r>
      <w:r w:rsidRPr="00E661EE">
        <w:rPr>
          <w:szCs w:val="24"/>
        </w:rPr>
        <w:t>.</w:t>
      </w:r>
    </w:p>
    <w:p w14:paraId="62C885C3" w14:textId="77777777" w:rsidR="00051A96" w:rsidRPr="00E661EE" w:rsidRDefault="00E40A97" w:rsidP="00844B9F">
      <w:pPr>
        <w:pStyle w:val="TabbedL1"/>
        <w:numPr>
          <w:ilvl w:val="0"/>
          <w:numId w:val="0"/>
        </w:numPr>
        <w:ind w:firstLine="720"/>
        <w:rPr>
          <w:szCs w:val="24"/>
        </w:rPr>
      </w:pPr>
      <w:r>
        <w:rPr>
          <w:szCs w:val="24"/>
        </w:rPr>
        <w:t>Guarantor</w:t>
      </w:r>
      <w:r w:rsidR="00051A96" w:rsidRPr="00E661EE">
        <w:rPr>
          <w:szCs w:val="24"/>
        </w:rPr>
        <w:t xml:space="preserve"> shall have no right of, and hereby waives any claim for, subrogation or reimbursement against </w:t>
      </w:r>
      <w:r w:rsidR="00841404">
        <w:rPr>
          <w:szCs w:val="24"/>
        </w:rPr>
        <w:t>Mezzanine Borrower</w:t>
      </w:r>
      <w:r w:rsidR="00051A96" w:rsidRPr="00E661EE">
        <w:rPr>
          <w:szCs w:val="24"/>
        </w:rPr>
        <w:t xml:space="preserve"> [or, if </w:t>
      </w:r>
      <w:r w:rsidR="00841404">
        <w:rPr>
          <w:szCs w:val="24"/>
        </w:rPr>
        <w:t>Mezzanine Borrower</w:t>
      </w:r>
      <w:r w:rsidR="00051A96" w:rsidRPr="00E661EE">
        <w:rPr>
          <w:szCs w:val="24"/>
        </w:rPr>
        <w:t xml:space="preserve"> is a partnership, any general partner of </w:t>
      </w:r>
      <w:r w:rsidR="00841404">
        <w:rPr>
          <w:szCs w:val="24"/>
        </w:rPr>
        <w:t>Mezzanine Borrower</w:t>
      </w:r>
      <w:r w:rsidR="00051A96" w:rsidRPr="00E661EE">
        <w:rPr>
          <w:szCs w:val="24"/>
        </w:rPr>
        <w:t>]</w:t>
      </w:r>
      <w:r w:rsidR="00051A96" w:rsidRPr="00E661EE">
        <w:rPr>
          <w:b/>
          <w:szCs w:val="24"/>
        </w:rPr>
        <w:t xml:space="preserve"> </w:t>
      </w:r>
      <w:r w:rsidR="00051A96" w:rsidRPr="00E661EE">
        <w:rPr>
          <w:szCs w:val="24"/>
        </w:rPr>
        <w:t xml:space="preserve">by reason of any payment by </w:t>
      </w:r>
      <w:r>
        <w:rPr>
          <w:szCs w:val="24"/>
        </w:rPr>
        <w:t>Guarantor</w:t>
      </w:r>
      <w:r w:rsidR="00051A96" w:rsidRPr="00E661EE">
        <w:rPr>
          <w:szCs w:val="24"/>
        </w:rPr>
        <w:t xml:space="preserve"> under this Guaranty, whether such right or claim arises at law or in equity or under any contract or statute, until the Indebtedness has been paid in full and there has expired the maximum possible period thereafter during which any payment made by </w:t>
      </w:r>
      <w:r w:rsidR="00841404">
        <w:rPr>
          <w:szCs w:val="24"/>
        </w:rPr>
        <w:t>Mezzanine Borrower</w:t>
      </w:r>
      <w:r w:rsidR="00051A96" w:rsidRPr="00E661EE">
        <w:rPr>
          <w:szCs w:val="24"/>
        </w:rPr>
        <w:t xml:space="preserve"> to </w:t>
      </w:r>
      <w:r w:rsidR="00841404">
        <w:rPr>
          <w:szCs w:val="24"/>
        </w:rPr>
        <w:t>Mezzanine Lender</w:t>
      </w:r>
      <w:r w:rsidR="00051A96" w:rsidRPr="00E661EE">
        <w:rPr>
          <w:szCs w:val="24"/>
        </w:rPr>
        <w:t xml:space="preserve"> with respect to the Indebtedness could be deemed a preference under the United States Bankruptcy Code</w:t>
      </w:r>
      <w:r w:rsidR="001E2177">
        <w:rPr>
          <w:szCs w:val="24"/>
        </w:rPr>
        <w:t xml:space="preserve">, </w:t>
      </w:r>
      <w:r w:rsidR="001E2177" w:rsidRPr="00F14631">
        <w:rPr>
          <w:szCs w:val="24"/>
        </w:rPr>
        <w:t>11</w:t>
      </w:r>
      <w:r w:rsidR="001E2177">
        <w:rPr>
          <w:szCs w:val="24"/>
        </w:rPr>
        <w:t> </w:t>
      </w:r>
      <w:r w:rsidR="001E2177" w:rsidRPr="00F14631">
        <w:rPr>
          <w:szCs w:val="24"/>
        </w:rPr>
        <w:t xml:space="preserve">U.S.C. </w:t>
      </w:r>
      <w:r w:rsidR="001E2177">
        <w:rPr>
          <w:szCs w:val="24"/>
        </w:rPr>
        <w:t>Section </w:t>
      </w:r>
      <w:r w:rsidR="001E2177" w:rsidRPr="00F14631">
        <w:rPr>
          <w:szCs w:val="24"/>
        </w:rPr>
        <w:t>101, et seq.</w:t>
      </w:r>
    </w:p>
    <w:p w14:paraId="41C083C0" w14:textId="77777777" w:rsidR="00274FE8" w:rsidRDefault="00051A96" w:rsidP="00844B9F">
      <w:pPr>
        <w:pStyle w:val="TabbedL1"/>
        <w:keepNext/>
        <w:numPr>
          <w:ilvl w:val="0"/>
          <w:numId w:val="35"/>
        </w:numPr>
        <w:tabs>
          <w:tab w:val="clear" w:pos="720"/>
        </w:tabs>
        <w:rPr>
          <w:szCs w:val="24"/>
        </w:rPr>
      </w:pPr>
      <w:r w:rsidRPr="00235919">
        <w:rPr>
          <w:b/>
          <w:szCs w:val="24"/>
        </w:rPr>
        <w:t xml:space="preserve">No Discharge of </w:t>
      </w:r>
      <w:r w:rsidR="00E40A97">
        <w:rPr>
          <w:b/>
          <w:szCs w:val="24"/>
        </w:rPr>
        <w:t>Guarantor</w:t>
      </w:r>
      <w:r w:rsidRPr="00E661EE">
        <w:rPr>
          <w:szCs w:val="24"/>
        </w:rPr>
        <w:t>.</w:t>
      </w:r>
    </w:p>
    <w:p w14:paraId="118B2489" w14:textId="77777777" w:rsidR="00051A96" w:rsidRPr="00E661EE" w:rsidRDefault="00051A96" w:rsidP="00844B9F">
      <w:pPr>
        <w:pStyle w:val="TabbedL1"/>
        <w:numPr>
          <w:ilvl w:val="0"/>
          <w:numId w:val="0"/>
        </w:numPr>
        <w:ind w:firstLine="720"/>
        <w:rPr>
          <w:szCs w:val="24"/>
        </w:rPr>
      </w:pPr>
      <w:r w:rsidRPr="00E661EE">
        <w:rPr>
          <w:szCs w:val="24"/>
        </w:rPr>
        <w:t xml:space="preserve">If any payment by </w:t>
      </w:r>
      <w:r w:rsidR="00841404">
        <w:rPr>
          <w:szCs w:val="24"/>
        </w:rPr>
        <w:t>Mezzanine Borrower</w:t>
      </w:r>
      <w:r w:rsidRPr="00E661EE">
        <w:rPr>
          <w:szCs w:val="24"/>
        </w:rPr>
        <w:t xml:space="preserve"> is held to constitute a preference under any applicable bankruptcy, insolvency, or similar laws, or if for any other reason </w:t>
      </w:r>
      <w:r w:rsidR="00841404">
        <w:rPr>
          <w:szCs w:val="24"/>
        </w:rPr>
        <w:t>Mezzanine Lender</w:t>
      </w:r>
      <w:r w:rsidRPr="00E661EE">
        <w:rPr>
          <w:szCs w:val="24"/>
        </w:rPr>
        <w:t xml:space="preserve"> is required to refund any sums to </w:t>
      </w:r>
      <w:r w:rsidR="00841404">
        <w:rPr>
          <w:szCs w:val="24"/>
        </w:rPr>
        <w:t>Mezzanine Borrower</w:t>
      </w:r>
      <w:r w:rsidRPr="00E661EE">
        <w:rPr>
          <w:szCs w:val="24"/>
        </w:rPr>
        <w:t xml:space="preserve">, such refund shall not constitute a release of any liability of </w:t>
      </w:r>
      <w:r w:rsidR="00E40A97">
        <w:rPr>
          <w:szCs w:val="24"/>
        </w:rPr>
        <w:t>Guarantor</w:t>
      </w:r>
      <w:r w:rsidRPr="00E661EE">
        <w:rPr>
          <w:szCs w:val="24"/>
        </w:rPr>
        <w:t xml:space="preserve"> under this Guaranty.  It is the intention of </w:t>
      </w:r>
      <w:r w:rsidR="00841404">
        <w:rPr>
          <w:szCs w:val="24"/>
        </w:rPr>
        <w:t>Mezzanine Lender</w:t>
      </w:r>
      <w:r w:rsidRPr="00E661EE">
        <w:rPr>
          <w:szCs w:val="24"/>
        </w:rPr>
        <w:t xml:space="preserve"> and </w:t>
      </w:r>
      <w:r w:rsidR="00E40A97">
        <w:rPr>
          <w:szCs w:val="24"/>
        </w:rPr>
        <w:t>Guarantor</w:t>
      </w:r>
      <w:r w:rsidRPr="00E661EE">
        <w:rPr>
          <w:szCs w:val="24"/>
        </w:rPr>
        <w:t xml:space="preserve"> that </w:t>
      </w:r>
      <w:r w:rsidR="00E40A97">
        <w:rPr>
          <w:szCs w:val="24"/>
        </w:rPr>
        <w:t>Guarantor</w:t>
      </w:r>
      <w:r w:rsidR="009D6FCD">
        <w:rPr>
          <w:szCs w:val="24"/>
        </w:rPr>
        <w:t>’</w:t>
      </w:r>
      <w:r w:rsidRPr="00E661EE">
        <w:rPr>
          <w:szCs w:val="24"/>
        </w:rPr>
        <w:t xml:space="preserve">s obligations under this Guaranty shall not be discharged except by </w:t>
      </w:r>
      <w:r w:rsidR="00E40A97">
        <w:rPr>
          <w:szCs w:val="24"/>
        </w:rPr>
        <w:t>Guarantor</w:t>
      </w:r>
      <w:r w:rsidR="009D6FCD">
        <w:rPr>
          <w:szCs w:val="24"/>
        </w:rPr>
        <w:t>’</w:t>
      </w:r>
      <w:r w:rsidRPr="00E661EE">
        <w:rPr>
          <w:szCs w:val="24"/>
        </w:rPr>
        <w:t>s performance of such obligations and then only to the extent of such performance.</w:t>
      </w:r>
    </w:p>
    <w:p w14:paraId="22054FB2" w14:textId="77777777" w:rsidR="00274FE8" w:rsidRDefault="00051A96" w:rsidP="00844B9F">
      <w:pPr>
        <w:pStyle w:val="TabbedL1"/>
        <w:keepNext/>
        <w:numPr>
          <w:ilvl w:val="0"/>
          <w:numId w:val="35"/>
        </w:numPr>
        <w:tabs>
          <w:tab w:val="clear" w:pos="720"/>
        </w:tabs>
        <w:rPr>
          <w:szCs w:val="24"/>
        </w:rPr>
      </w:pPr>
      <w:r w:rsidRPr="00235919">
        <w:rPr>
          <w:b/>
          <w:szCs w:val="24"/>
        </w:rPr>
        <w:t>Financial Statements</w:t>
      </w:r>
      <w:r w:rsidRPr="00E661EE">
        <w:rPr>
          <w:szCs w:val="24"/>
        </w:rPr>
        <w:t>.</w:t>
      </w:r>
    </w:p>
    <w:p w14:paraId="40CF34C8" w14:textId="77777777" w:rsidR="00051A96" w:rsidRPr="00E661EE" w:rsidRDefault="00E40A97" w:rsidP="00844B9F">
      <w:pPr>
        <w:pStyle w:val="TabbedL1"/>
        <w:numPr>
          <w:ilvl w:val="0"/>
          <w:numId w:val="0"/>
        </w:numPr>
        <w:ind w:firstLine="720"/>
        <w:rPr>
          <w:szCs w:val="24"/>
        </w:rPr>
      </w:pPr>
      <w:r>
        <w:rPr>
          <w:szCs w:val="24"/>
        </w:rPr>
        <w:t>Guarantor</w:t>
      </w:r>
      <w:r w:rsidR="00051A96" w:rsidRPr="00E661EE">
        <w:rPr>
          <w:szCs w:val="24"/>
        </w:rPr>
        <w:t xml:space="preserve"> shall from time to time, upon request by </w:t>
      </w:r>
      <w:r w:rsidR="00841404">
        <w:rPr>
          <w:szCs w:val="24"/>
        </w:rPr>
        <w:t>Mezzanine Lender</w:t>
      </w:r>
      <w:r w:rsidR="00051A96" w:rsidRPr="00E661EE">
        <w:rPr>
          <w:szCs w:val="24"/>
        </w:rPr>
        <w:t xml:space="preserve">, deliver to </w:t>
      </w:r>
      <w:r w:rsidR="00841404">
        <w:rPr>
          <w:szCs w:val="24"/>
        </w:rPr>
        <w:t>Mezzanine Lender</w:t>
      </w:r>
      <w:r w:rsidR="00051A96" w:rsidRPr="00E661EE">
        <w:rPr>
          <w:szCs w:val="24"/>
        </w:rPr>
        <w:t xml:space="preserve"> such financial statements as </w:t>
      </w:r>
      <w:bookmarkStart w:id="0" w:name="_Toc523306094"/>
      <w:bookmarkStart w:id="1" w:name="_Toc523306220"/>
      <w:bookmarkStart w:id="2" w:name="_Toc523306535"/>
      <w:bookmarkStart w:id="3" w:name="_Toc523306753"/>
      <w:bookmarkStart w:id="4" w:name="_Toc523307084"/>
      <w:bookmarkStart w:id="5" w:name="_Toc523307342"/>
      <w:bookmarkStart w:id="6" w:name="_Toc523307508"/>
      <w:bookmarkStart w:id="7" w:name="_Toc527137635"/>
      <w:r w:rsidR="00841404">
        <w:rPr>
          <w:szCs w:val="24"/>
        </w:rPr>
        <w:t>Mezzanine Lender</w:t>
      </w:r>
      <w:r w:rsidR="00682882" w:rsidRPr="00E661EE">
        <w:rPr>
          <w:szCs w:val="24"/>
        </w:rPr>
        <w:t xml:space="preserve"> may reasonably require.</w:t>
      </w:r>
    </w:p>
    <w:p w14:paraId="6828C3AE" w14:textId="77777777" w:rsidR="00274FE8" w:rsidRDefault="00051A96" w:rsidP="00844B9F">
      <w:pPr>
        <w:pStyle w:val="TabbedL1"/>
        <w:keepNext/>
        <w:numPr>
          <w:ilvl w:val="0"/>
          <w:numId w:val="35"/>
        </w:numPr>
        <w:tabs>
          <w:tab w:val="clear" w:pos="720"/>
        </w:tabs>
        <w:rPr>
          <w:szCs w:val="24"/>
        </w:rPr>
      </w:pPr>
      <w:bookmarkStart w:id="8" w:name="_Ref281451577"/>
      <w:r w:rsidRPr="00235919">
        <w:rPr>
          <w:b/>
          <w:szCs w:val="24"/>
        </w:rPr>
        <w:t>Notice</w:t>
      </w:r>
      <w:r w:rsidRPr="00E661EE">
        <w:rPr>
          <w:szCs w:val="24"/>
        </w:rPr>
        <w:t>.</w:t>
      </w:r>
      <w:bookmarkEnd w:id="8"/>
    </w:p>
    <w:p w14:paraId="7EE7E10B" w14:textId="77777777" w:rsidR="00051A96" w:rsidRPr="00E661EE" w:rsidRDefault="00051A96" w:rsidP="00844B9F">
      <w:pPr>
        <w:pStyle w:val="TabbedL1"/>
        <w:numPr>
          <w:ilvl w:val="0"/>
          <w:numId w:val="0"/>
        </w:numPr>
        <w:ind w:firstLine="720"/>
        <w:rPr>
          <w:szCs w:val="24"/>
        </w:rPr>
      </w:pPr>
      <w:r w:rsidRPr="00E661EE">
        <w:rPr>
          <w:szCs w:val="24"/>
        </w:rPr>
        <w:t>Any notice, election, communication, request, approval</w:t>
      </w:r>
      <w:r w:rsidR="00FC1F49" w:rsidRPr="00E661EE">
        <w:rPr>
          <w:szCs w:val="24"/>
        </w:rPr>
        <w:t>,</w:t>
      </w:r>
      <w:r w:rsidRPr="00E661EE">
        <w:rPr>
          <w:szCs w:val="24"/>
        </w:rPr>
        <w:t xml:space="preserve"> or other document or demand required or permitted under this Guaranty shall be </w:t>
      </w:r>
      <w:bookmarkEnd w:id="0"/>
      <w:bookmarkEnd w:id="1"/>
      <w:bookmarkEnd w:id="2"/>
      <w:bookmarkEnd w:id="3"/>
      <w:bookmarkEnd w:id="4"/>
      <w:bookmarkEnd w:id="5"/>
      <w:bookmarkEnd w:id="6"/>
      <w:bookmarkEnd w:id="7"/>
      <w:r w:rsidRPr="00E661EE">
        <w:rPr>
          <w:szCs w:val="24"/>
        </w:rPr>
        <w:t xml:space="preserve">made in the manner set forth in </w:t>
      </w:r>
      <w:r w:rsidRPr="00844B9F">
        <w:rPr>
          <w:szCs w:val="24"/>
        </w:rPr>
        <w:t>Section</w:t>
      </w:r>
      <w:r w:rsidR="00844B9F">
        <w:rPr>
          <w:szCs w:val="24"/>
        </w:rPr>
        <w:t> </w:t>
      </w:r>
      <w:r w:rsidRPr="00844B9F">
        <w:rPr>
          <w:szCs w:val="24"/>
        </w:rPr>
        <w:t>[___]</w:t>
      </w:r>
      <w:r w:rsidRPr="00E661EE">
        <w:rPr>
          <w:szCs w:val="24"/>
        </w:rPr>
        <w:t xml:space="preserve"> of the </w:t>
      </w:r>
      <w:r w:rsidR="00841404">
        <w:rPr>
          <w:szCs w:val="24"/>
        </w:rPr>
        <w:t>[Mezzanine Loan]</w:t>
      </w:r>
      <w:r w:rsidR="007A4380" w:rsidRPr="00E661EE">
        <w:rPr>
          <w:szCs w:val="24"/>
        </w:rPr>
        <w:t xml:space="preserve"> [Proceeds]</w:t>
      </w:r>
      <w:r w:rsidR="00507570" w:rsidRPr="00E661EE">
        <w:rPr>
          <w:szCs w:val="24"/>
        </w:rPr>
        <w:t xml:space="preserve"> Agreement.</w:t>
      </w:r>
    </w:p>
    <w:p w14:paraId="20B16659" w14:textId="77777777" w:rsidR="00274FE8" w:rsidRDefault="00051A96" w:rsidP="00844B9F">
      <w:pPr>
        <w:pStyle w:val="TabbedL1"/>
        <w:keepNext/>
        <w:numPr>
          <w:ilvl w:val="0"/>
          <w:numId w:val="35"/>
        </w:numPr>
        <w:rPr>
          <w:szCs w:val="24"/>
        </w:rPr>
      </w:pPr>
      <w:r w:rsidRPr="00235919">
        <w:rPr>
          <w:b/>
          <w:szCs w:val="24"/>
        </w:rPr>
        <w:t xml:space="preserve">Assignment by </w:t>
      </w:r>
      <w:r w:rsidR="00841404">
        <w:rPr>
          <w:b/>
          <w:szCs w:val="24"/>
        </w:rPr>
        <w:t>Mezzanine Lender</w:t>
      </w:r>
      <w:r w:rsidRPr="00E661EE">
        <w:rPr>
          <w:szCs w:val="24"/>
        </w:rPr>
        <w:t>.</w:t>
      </w:r>
    </w:p>
    <w:p w14:paraId="50B027D7" w14:textId="77777777" w:rsidR="00051A96" w:rsidRPr="00E661EE" w:rsidRDefault="00841404" w:rsidP="00844B9F">
      <w:pPr>
        <w:pStyle w:val="TabbedL1"/>
        <w:numPr>
          <w:ilvl w:val="0"/>
          <w:numId w:val="0"/>
        </w:numPr>
        <w:ind w:firstLine="720"/>
        <w:rPr>
          <w:szCs w:val="24"/>
        </w:rPr>
      </w:pPr>
      <w:r>
        <w:rPr>
          <w:szCs w:val="24"/>
        </w:rPr>
        <w:t>Mezzanine Lender</w:t>
      </w:r>
      <w:r w:rsidR="00051A96" w:rsidRPr="00E661EE">
        <w:rPr>
          <w:szCs w:val="24"/>
        </w:rPr>
        <w:t xml:space="preserve"> may assign its rights under this Guaranty in whole or in part and, upon any such assignment, all the terms and provisions of this Guaranty shall inure to the benefit of such assignee to the extent so assigned. </w:t>
      </w:r>
      <w:r w:rsidR="007545AF" w:rsidRPr="00E661EE">
        <w:rPr>
          <w:szCs w:val="24"/>
        </w:rPr>
        <w:t xml:space="preserve"> </w:t>
      </w:r>
      <w:r w:rsidR="00051A96" w:rsidRPr="00E661EE">
        <w:rPr>
          <w:szCs w:val="24"/>
        </w:rPr>
        <w:t>The terms used to designate any of the parties herein shall be deemed to include the heirs, legal representatives, successors</w:t>
      </w:r>
      <w:r w:rsidR="00FC1F49" w:rsidRPr="00E661EE">
        <w:rPr>
          <w:szCs w:val="24"/>
        </w:rPr>
        <w:t>,</w:t>
      </w:r>
      <w:r w:rsidR="00051A96" w:rsidRPr="00E661EE">
        <w:rPr>
          <w:szCs w:val="24"/>
        </w:rPr>
        <w:t xml:space="preserve"> and assigns of such parties.</w:t>
      </w:r>
    </w:p>
    <w:p w14:paraId="10F55633" w14:textId="77777777" w:rsidR="00274FE8" w:rsidRDefault="00051A96" w:rsidP="00844B9F">
      <w:pPr>
        <w:pStyle w:val="TabbedL1"/>
        <w:keepNext/>
        <w:numPr>
          <w:ilvl w:val="0"/>
          <w:numId w:val="35"/>
        </w:numPr>
        <w:rPr>
          <w:szCs w:val="24"/>
        </w:rPr>
      </w:pPr>
      <w:r w:rsidRPr="00235919">
        <w:rPr>
          <w:b/>
          <w:szCs w:val="24"/>
        </w:rPr>
        <w:lastRenderedPageBreak/>
        <w:t>Entire Agreement</w:t>
      </w:r>
      <w:r w:rsidRPr="00E661EE">
        <w:rPr>
          <w:szCs w:val="24"/>
        </w:rPr>
        <w:t>.</w:t>
      </w:r>
    </w:p>
    <w:p w14:paraId="2EF89601" w14:textId="77777777" w:rsidR="00051A96" w:rsidRPr="00E661EE" w:rsidRDefault="00051A96" w:rsidP="00844B9F">
      <w:pPr>
        <w:pStyle w:val="TabbedL1"/>
        <w:numPr>
          <w:ilvl w:val="0"/>
          <w:numId w:val="0"/>
        </w:numPr>
        <w:ind w:firstLine="720"/>
        <w:rPr>
          <w:szCs w:val="24"/>
        </w:rPr>
      </w:pPr>
      <w:r w:rsidRPr="00E661EE">
        <w:rPr>
          <w:szCs w:val="24"/>
        </w:rPr>
        <w:t xml:space="preserve">This Guaranty and the other </w:t>
      </w:r>
      <w:r w:rsidR="00841404">
        <w:rPr>
          <w:szCs w:val="24"/>
        </w:rPr>
        <w:t>Mezzanine Loan</w:t>
      </w:r>
      <w:r w:rsidRPr="00E661EE">
        <w:rPr>
          <w:szCs w:val="24"/>
        </w:rPr>
        <w:t xml:space="preserve"> Documents represent the final agreement between the parties and may not be contradicted by evidence of prior, contemporaneous</w:t>
      </w:r>
      <w:r w:rsidR="00FC1F49" w:rsidRPr="00E661EE">
        <w:rPr>
          <w:szCs w:val="24"/>
        </w:rPr>
        <w:t>,</w:t>
      </w:r>
      <w:r w:rsidRPr="00E661EE">
        <w:rPr>
          <w:szCs w:val="24"/>
        </w:rPr>
        <w:t xml:space="preserve"> or subsequent oral agreements. There are no unwritten oral agreements between the parties.  All prior or contemporaneous agreements, understandings, representations, and statements, oral or written, are merged into this Guaranty and the other </w:t>
      </w:r>
      <w:r w:rsidR="00841404">
        <w:rPr>
          <w:szCs w:val="24"/>
        </w:rPr>
        <w:t>Mezzanine Loan</w:t>
      </w:r>
      <w:r w:rsidRPr="00E661EE">
        <w:rPr>
          <w:szCs w:val="24"/>
        </w:rPr>
        <w:t xml:space="preserve"> Documents.  </w:t>
      </w:r>
      <w:r w:rsidR="00E40A97">
        <w:rPr>
          <w:szCs w:val="24"/>
        </w:rPr>
        <w:t>Guarantor</w:t>
      </w:r>
      <w:r w:rsidRPr="00E661EE">
        <w:rPr>
          <w:szCs w:val="24"/>
        </w:rPr>
        <w:t xml:space="preserve"> acknowledges that it has received a copy of the </w:t>
      </w:r>
      <w:r w:rsidR="00841404">
        <w:rPr>
          <w:szCs w:val="24"/>
        </w:rPr>
        <w:t>Mezzanine Note</w:t>
      </w:r>
      <w:r w:rsidRPr="00E661EE">
        <w:rPr>
          <w:szCs w:val="24"/>
        </w:rPr>
        <w:t xml:space="preserve"> and all other </w:t>
      </w:r>
      <w:r w:rsidR="00841404">
        <w:rPr>
          <w:szCs w:val="24"/>
        </w:rPr>
        <w:t>Mezzanine Loan</w:t>
      </w:r>
      <w:r w:rsidRPr="00E661EE">
        <w:rPr>
          <w:szCs w:val="24"/>
        </w:rPr>
        <w:t xml:space="preserve"> Documents.  Neither this Guaranty nor any of its provisions may be waived, modified, amended, discharged, or terminated except by an agreement in writing signed by the party against which the enforcement of the waiver, modification, amendment, discharge, or termination is sought, and then only to the extent set forth in that agreement.</w:t>
      </w:r>
    </w:p>
    <w:p w14:paraId="119F760A" w14:textId="77777777" w:rsidR="00274FE8" w:rsidRDefault="00051A96" w:rsidP="00844B9F">
      <w:pPr>
        <w:pStyle w:val="TabbedL1"/>
        <w:keepNext/>
        <w:numPr>
          <w:ilvl w:val="0"/>
          <w:numId w:val="35"/>
        </w:numPr>
        <w:tabs>
          <w:tab w:val="clear" w:pos="720"/>
        </w:tabs>
        <w:rPr>
          <w:szCs w:val="24"/>
        </w:rPr>
      </w:pPr>
      <w:bookmarkStart w:id="9" w:name="_Ref120972476"/>
      <w:r w:rsidRPr="00235919">
        <w:rPr>
          <w:b/>
          <w:szCs w:val="24"/>
        </w:rPr>
        <w:t>Governing Law</w:t>
      </w:r>
      <w:r w:rsidR="001E2177">
        <w:rPr>
          <w:b/>
          <w:szCs w:val="24"/>
        </w:rPr>
        <w:t>; Consent to Jurisdiction and Venue</w:t>
      </w:r>
      <w:r w:rsidRPr="00E661EE">
        <w:rPr>
          <w:szCs w:val="24"/>
        </w:rPr>
        <w:t>.</w:t>
      </w:r>
      <w:bookmarkEnd w:id="9"/>
    </w:p>
    <w:p w14:paraId="2D8010A9" w14:textId="655C8352" w:rsidR="00051A96" w:rsidRDefault="00051A96" w:rsidP="00844B9F">
      <w:pPr>
        <w:pStyle w:val="TabbedL1"/>
        <w:numPr>
          <w:ilvl w:val="1"/>
          <w:numId w:val="35"/>
        </w:numPr>
        <w:rPr>
          <w:szCs w:val="24"/>
        </w:rPr>
      </w:pPr>
      <w:r w:rsidRPr="00E661EE">
        <w:rPr>
          <w:szCs w:val="24"/>
        </w:rPr>
        <w:t xml:space="preserve">This Guaranty </w:t>
      </w:r>
      <w:r w:rsidR="00A41BC6" w:rsidRPr="00E661EE">
        <w:rPr>
          <w:szCs w:val="24"/>
        </w:rPr>
        <w:t xml:space="preserve">and any other </w:t>
      </w:r>
      <w:r w:rsidR="00841404">
        <w:rPr>
          <w:szCs w:val="24"/>
        </w:rPr>
        <w:t>Mezzanine Loan</w:t>
      </w:r>
      <w:r w:rsidR="00A41BC6" w:rsidRPr="00E661EE">
        <w:rPr>
          <w:szCs w:val="24"/>
        </w:rPr>
        <w:t xml:space="preserve"> Document which does not itself expressly identify the law that is to apply to it, shall be governed by </w:t>
      </w:r>
      <w:r w:rsidR="00CD35F2" w:rsidRPr="00CD35F2">
        <w:rPr>
          <w:szCs w:val="24"/>
        </w:rPr>
        <w:t>the laws of the [Property Jurisdiction] [FOR DUS PLUS AND CI MEZZ: State of New York]</w:t>
      </w:r>
      <w:r w:rsidR="0058411B">
        <w:rPr>
          <w:szCs w:val="24"/>
        </w:rPr>
        <w:t xml:space="preserve"> </w:t>
      </w:r>
      <w:r w:rsidRPr="009D6FCD">
        <w:rPr>
          <w:szCs w:val="24"/>
        </w:rPr>
        <w:t xml:space="preserve">without </w:t>
      </w:r>
      <w:r w:rsidR="007E0C40">
        <w:rPr>
          <w:szCs w:val="24"/>
        </w:rPr>
        <w:t xml:space="preserve">giving effect to any conflict of law or </w:t>
      </w:r>
      <w:r w:rsidRPr="009D6FCD">
        <w:rPr>
          <w:szCs w:val="24"/>
        </w:rPr>
        <w:t xml:space="preserve">choice of law </w:t>
      </w:r>
      <w:r w:rsidR="007E0C40">
        <w:rPr>
          <w:szCs w:val="24"/>
        </w:rPr>
        <w:t>rules that would result in the application of the laws of another jurisdiction</w:t>
      </w:r>
      <w:r w:rsidRPr="009D6FCD">
        <w:rPr>
          <w:szCs w:val="24"/>
        </w:rPr>
        <w:t xml:space="preserve">, and </w:t>
      </w:r>
      <w:r w:rsidR="00E40A97">
        <w:rPr>
          <w:szCs w:val="24"/>
        </w:rPr>
        <w:t>Guarantor</w:t>
      </w:r>
      <w:r w:rsidRPr="009D6FCD">
        <w:rPr>
          <w:szCs w:val="24"/>
        </w:rPr>
        <w:t xml:space="preserve"> hereby consents to the personal jurisdiction of the courts </w:t>
      </w:r>
      <w:r w:rsidR="00CD35F2">
        <w:rPr>
          <w:szCs w:val="24"/>
        </w:rPr>
        <w:t xml:space="preserve">of the [Property Jurisdiction </w:t>
      </w:r>
      <w:r w:rsidR="00A41BC6" w:rsidRPr="009D6FCD">
        <w:rPr>
          <w:szCs w:val="24"/>
        </w:rPr>
        <w:t>and the applicable United States District Cou</w:t>
      </w:r>
      <w:r w:rsidR="00D86CB0" w:rsidRPr="009D6FCD">
        <w:rPr>
          <w:szCs w:val="24"/>
        </w:rPr>
        <w:t>r</w:t>
      </w:r>
      <w:r w:rsidR="00A41BC6" w:rsidRPr="009D6FCD">
        <w:rPr>
          <w:szCs w:val="24"/>
        </w:rPr>
        <w:t xml:space="preserve">t] </w:t>
      </w:r>
      <w:r w:rsidRPr="009D6FCD">
        <w:rPr>
          <w:szCs w:val="24"/>
        </w:rPr>
        <w:t xml:space="preserve">[FOR DUS PLUS AND CI MEZZ: </w:t>
      </w:r>
      <w:r w:rsidR="00CD35F2">
        <w:rPr>
          <w:szCs w:val="24"/>
        </w:rPr>
        <w:t xml:space="preserve">State of New York </w:t>
      </w:r>
      <w:r w:rsidRPr="009D6FCD">
        <w:rPr>
          <w:szCs w:val="24"/>
        </w:rPr>
        <w:t>and of the United States District Court for the Southern District of New York</w:t>
      </w:r>
      <w:r w:rsidR="00A41BC6" w:rsidRPr="009D6FCD">
        <w:rPr>
          <w:szCs w:val="24"/>
        </w:rPr>
        <w:t>]</w:t>
      </w:r>
      <w:r w:rsidRPr="009D6FCD">
        <w:rPr>
          <w:szCs w:val="24"/>
        </w:rPr>
        <w:t xml:space="preserve"> in any action that may be commenced by </w:t>
      </w:r>
      <w:r w:rsidR="00841404">
        <w:rPr>
          <w:szCs w:val="24"/>
        </w:rPr>
        <w:t>Mezzanine Lender</w:t>
      </w:r>
      <w:r w:rsidRPr="009D6FCD">
        <w:rPr>
          <w:szCs w:val="24"/>
        </w:rPr>
        <w:t xml:space="preserve"> to enforce its rights hereund</w:t>
      </w:r>
      <w:r w:rsidR="00682882" w:rsidRPr="009D6FCD">
        <w:rPr>
          <w:szCs w:val="24"/>
        </w:rPr>
        <w:t xml:space="preserve">er or under the </w:t>
      </w:r>
      <w:r w:rsidR="00841404">
        <w:rPr>
          <w:szCs w:val="24"/>
        </w:rPr>
        <w:t>Mezzanine Loan</w:t>
      </w:r>
      <w:r w:rsidR="00682882" w:rsidRPr="009D6FCD">
        <w:rPr>
          <w:szCs w:val="24"/>
        </w:rPr>
        <w:t xml:space="preserve"> Documents.</w:t>
      </w:r>
    </w:p>
    <w:p w14:paraId="5CBF5188" w14:textId="115ADF11" w:rsidR="007E0C40" w:rsidRPr="007E0C40" w:rsidRDefault="007E0C40" w:rsidP="0058411B">
      <w:pPr>
        <w:pStyle w:val="TabbedL1"/>
        <w:numPr>
          <w:ilvl w:val="1"/>
          <w:numId w:val="35"/>
        </w:numPr>
      </w:pPr>
      <w:r w:rsidRPr="007E0C40">
        <w:t xml:space="preserve">In the administration or litigation of a controversy arising under or in relation to this Guaranty or the security for the Indebtedness, Guarantor consents to the exercise of personal jurisdiction by </w:t>
      </w:r>
      <w:r w:rsidR="00CD35F2">
        <w:t xml:space="preserve">the </w:t>
      </w:r>
      <w:r w:rsidR="00CD35F2" w:rsidRPr="00CD35F2">
        <w:rPr>
          <w:szCs w:val="24"/>
        </w:rPr>
        <w:t>[Property Jurisdiction] [FOR DUS PLUS AND CI MEZZ: State of New York]</w:t>
      </w:r>
      <w:r w:rsidR="00CD35F2" w:rsidRPr="007E0C40">
        <w:t xml:space="preserve"> </w:t>
      </w:r>
      <w:r w:rsidRPr="007E0C40">
        <w:t xml:space="preserve">court or federal court in </w:t>
      </w:r>
      <w:r w:rsidR="00CD35F2" w:rsidRPr="00CD35F2">
        <w:rPr>
          <w:szCs w:val="24"/>
        </w:rPr>
        <w:t>[</w:t>
      </w:r>
      <w:r w:rsidR="00D24FC2">
        <w:rPr>
          <w:szCs w:val="24"/>
        </w:rPr>
        <w:t xml:space="preserve">such </w:t>
      </w:r>
      <w:r w:rsidR="00CD35F2" w:rsidRPr="00CD35F2">
        <w:rPr>
          <w:szCs w:val="24"/>
        </w:rPr>
        <w:t xml:space="preserve">Property Jurisdiction] [FOR DUS PLUS AND CI MEZZ: </w:t>
      </w:r>
      <w:r w:rsidR="00D24FC2">
        <w:rPr>
          <w:szCs w:val="24"/>
        </w:rPr>
        <w:t xml:space="preserve">the </w:t>
      </w:r>
      <w:r w:rsidR="00CD35F2" w:rsidRPr="00CD35F2">
        <w:rPr>
          <w:szCs w:val="24"/>
        </w:rPr>
        <w:t>State of New York]</w:t>
      </w:r>
      <w:r w:rsidRPr="007E0C40">
        <w:t xml:space="preserve">.  Guarantor agrees that the </w:t>
      </w:r>
      <w:r w:rsidR="00CD35F2" w:rsidRPr="00CD35F2">
        <w:rPr>
          <w:szCs w:val="24"/>
        </w:rPr>
        <w:t>[Property Jurisdiction] [FOR DUS PLUS AND CI MEZZ: State of New York]</w:t>
      </w:r>
      <w:r w:rsidRPr="007E0C40">
        <w:t xml:space="preserve"> courts have subject matter jurisdiction over such controversies.  If Lender elects to sue in </w:t>
      </w:r>
      <w:r w:rsidR="00CD35F2" w:rsidRPr="00CD35F2">
        <w:rPr>
          <w:szCs w:val="24"/>
        </w:rPr>
        <w:t>[Property Jurisdiction] [FOR DUS PLUS AND CI MEZZ: State of New York]</w:t>
      </w:r>
      <w:r w:rsidRPr="007E0C40">
        <w:t xml:space="preserve"> court, Guarantor waives any right to remove to federal court or to contest the </w:t>
      </w:r>
      <w:r w:rsidR="00CD35F2" w:rsidRPr="00CD35F2">
        <w:rPr>
          <w:szCs w:val="24"/>
        </w:rPr>
        <w:t>[Property Jurisdiction] [FOR DUS PLUS AND CI MEZZ: State of New York]</w:t>
      </w:r>
      <w:r w:rsidRPr="007E0C40">
        <w:t xml:space="preserve"> court’s jurisdiction.  Guarantor waives any objection to venue in any </w:t>
      </w:r>
      <w:r w:rsidR="00CD35F2" w:rsidRPr="00CD35F2">
        <w:rPr>
          <w:szCs w:val="24"/>
        </w:rPr>
        <w:t>[Property Jurisdiction] [FOR DUS PLUS AND CI MEZZ: State of New York]</w:t>
      </w:r>
      <w:r w:rsidRPr="007E0C40">
        <w:t xml:space="preserve"> court or federal court in </w:t>
      </w:r>
      <w:r w:rsidR="00CD35F2" w:rsidRPr="00CD35F2">
        <w:rPr>
          <w:szCs w:val="24"/>
        </w:rPr>
        <w:t>[</w:t>
      </w:r>
      <w:r w:rsidR="00D24FC2">
        <w:rPr>
          <w:szCs w:val="24"/>
        </w:rPr>
        <w:t xml:space="preserve">such </w:t>
      </w:r>
      <w:r w:rsidR="00CD35F2" w:rsidRPr="00CD35F2">
        <w:rPr>
          <w:szCs w:val="24"/>
        </w:rPr>
        <w:t xml:space="preserve">Property Jurisdiction] [FOR DUS PLUS AND CI MEZZ: </w:t>
      </w:r>
      <w:r w:rsidR="00D24FC2">
        <w:rPr>
          <w:szCs w:val="24"/>
        </w:rPr>
        <w:t xml:space="preserve">the </w:t>
      </w:r>
      <w:r w:rsidR="00CD35F2" w:rsidRPr="00CD35F2">
        <w:rPr>
          <w:szCs w:val="24"/>
        </w:rPr>
        <w:t>State of New York]</w:t>
      </w:r>
      <w:r w:rsidRPr="007E0C40">
        <w:t>, and covenants and agrees not to assert any objection to venue, whether based on inconvenience, domicile, habitual residence, or other ground.</w:t>
      </w:r>
    </w:p>
    <w:p w14:paraId="56412C83" w14:textId="77777777" w:rsidR="00274FE8" w:rsidRDefault="00051A96" w:rsidP="00844B9F">
      <w:pPr>
        <w:pStyle w:val="TabbedL1"/>
        <w:keepNext/>
        <w:numPr>
          <w:ilvl w:val="0"/>
          <w:numId w:val="35"/>
        </w:numPr>
        <w:tabs>
          <w:tab w:val="clear" w:pos="720"/>
        </w:tabs>
        <w:rPr>
          <w:b/>
          <w:szCs w:val="24"/>
        </w:rPr>
      </w:pPr>
      <w:bookmarkStart w:id="10" w:name="_Toc47936955"/>
      <w:r w:rsidRPr="009D6FCD">
        <w:rPr>
          <w:b/>
          <w:szCs w:val="24"/>
        </w:rPr>
        <w:t>SERVICE OF PROCESS.</w:t>
      </w:r>
      <w:bookmarkEnd w:id="10"/>
    </w:p>
    <w:p w14:paraId="1D558FEF" w14:textId="77777777" w:rsidR="00051A96" w:rsidRPr="00E661EE" w:rsidRDefault="00E40A97" w:rsidP="00844B9F">
      <w:pPr>
        <w:pStyle w:val="TabbedL1"/>
        <w:numPr>
          <w:ilvl w:val="0"/>
          <w:numId w:val="0"/>
        </w:numPr>
        <w:ind w:firstLine="720"/>
        <w:rPr>
          <w:b/>
          <w:szCs w:val="24"/>
        </w:rPr>
      </w:pPr>
      <w:bookmarkStart w:id="11" w:name="_Toc47936956"/>
      <w:r>
        <w:rPr>
          <w:b/>
          <w:szCs w:val="24"/>
        </w:rPr>
        <w:t>GUARANTOR</w:t>
      </w:r>
      <w:r w:rsidR="00051A96" w:rsidRPr="00E661EE">
        <w:rPr>
          <w:b/>
          <w:szCs w:val="24"/>
        </w:rPr>
        <w:t xml:space="preserve"> TO THE EXTENT PERMITTED BY APPLICABLE LAW (A)</w:t>
      </w:r>
      <w:r w:rsidR="00844B9F">
        <w:rPr>
          <w:b/>
          <w:szCs w:val="24"/>
        </w:rPr>
        <w:t> </w:t>
      </w:r>
      <w:r w:rsidR="00051A96" w:rsidRPr="00E661EE">
        <w:rPr>
          <w:b/>
          <w:szCs w:val="24"/>
        </w:rPr>
        <w:t>HEREBY WAIVES, AND AGREES NOT TO ASSERT, BY WAY OF MOTION, AS A DEFENSE, OR OTHERWISE, IN ANY SUCH SUIT, ACTION</w:t>
      </w:r>
      <w:r w:rsidR="0010321D" w:rsidRPr="00E661EE">
        <w:rPr>
          <w:b/>
          <w:szCs w:val="24"/>
        </w:rPr>
        <w:t>,</w:t>
      </w:r>
      <w:r w:rsidR="00051A96" w:rsidRPr="00E661EE">
        <w:rPr>
          <w:b/>
          <w:szCs w:val="24"/>
        </w:rPr>
        <w:t xml:space="preserve"> OR OTHER PROCEEDING BROUGHT IN THE ABOVE-NAMED COURTS</w:t>
      </w:r>
      <w:r w:rsidR="0010321D" w:rsidRPr="00E661EE">
        <w:rPr>
          <w:b/>
          <w:szCs w:val="24"/>
        </w:rPr>
        <w:t>,</w:t>
      </w:r>
      <w:r w:rsidR="00051A96" w:rsidRPr="00E661EE">
        <w:rPr>
          <w:b/>
          <w:szCs w:val="24"/>
        </w:rPr>
        <w:t xml:space="preserve"> ANY CLAIM THAT IT IS NOT SUBJECT PERSONALLY TO THE JURISDICTION OF SUCH COURTS, THAT </w:t>
      </w:r>
      <w:r w:rsidR="00051A96" w:rsidRPr="00E661EE">
        <w:rPr>
          <w:b/>
          <w:szCs w:val="24"/>
        </w:rPr>
        <w:lastRenderedPageBreak/>
        <w:t>ITS PROPERTY IS EXEMPT OR IMMUNE FROM ATTACHMENT OR EXECUTION, THAT THE SUIT, ACTION OR PROCEEDING IS BROUGHT IN AN INCONVENIENT FORUM, THAT THE VENUE OF THE SUIT, ACTION</w:t>
      </w:r>
      <w:r w:rsidR="0010321D" w:rsidRPr="00E661EE">
        <w:rPr>
          <w:b/>
          <w:szCs w:val="24"/>
        </w:rPr>
        <w:t>,</w:t>
      </w:r>
      <w:r w:rsidR="00051A96" w:rsidRPr="00E661EE">
        <w:rPr>
          <w:b/>
          <w:szCs w:val="24"/>
        </w:rPr>
        <w:t xml:space="preserve"> OR PROCEEDING IS IMPROPER OR THAT THIS GUARANTY, THE SUBJECT MATTER HEREOF, THE OTHER </w:t>
      </w:r>
      <w:r w:rsidR="00841404">
        <w:rPr>
          <w:b/>
          <w:szCs w:val="24"/>
        </w:rPr>
        <w:t>MEZZANINE LOAN</w:t>
      </w:r>
      <w:r w:rsidR="00051A96" w:rsidRPr="00E661EE">
        <w:rPr>
          <w:b/>
          <w:szCs w:val="24"/>
        </w:rPr>
        <w:t xml:space="preserve"> DOCUMENTS OR THE SUBJECT MATTER THEREOF (AS APPLICABLE) MAY NOT BE ENFORCED IN OR BY SUCH COURT, (B)</w:t>
      </w:r>
      <w:r w:rsidR="00844B9F">
        <w:rPr>
          <w:b/>
          <w:szCs w:val="24"/>
        </w:rPr>
        <w:t> </w:t>
      </w:r>
      <w:r w:rsidR="00051A96" w:rsidRPr="00E661EE">
        <w:rPr>
          <w:b/>
          <w:szCs w:val="24"/>
        </w:rPr>
        <w:t xml:space="preserve">HEREBY WAIVES THE RIGHT TO REMOVE ANY SUCH </w:t>
      </w:r>
      <w:r w:rsidR="0010321D" w:rsidRPr="00E661EE">
        <w:rPr>
          <w:b/>
          <w:szCs w:val="24"/>
        </w:rPr>
        <w:t xml:space="preserve">SUIT, </w:t>
      </w:r>
      <w:r w:rsidR="00051A96" w:rsidRPr="00E661EE">
        <w:rPr>
          <w:b/>
          <w:szCs w:val="24"/>
        </w:rPr>
        <w:t xml:space="preserve">ACTION, OR PROCEEDING INSTITUTED BY </w:t>
      </w:r>
      <w:r w:rsidR="00841404">
        <w:rPr>
          <w:b/>
          <w:szCs w:val="24"/>
        </w:rPr>
        <w:t>MEZZANINE LENDER</w:t>
      </w:r>
      <w:r w:rsidR="00051A96" w:rsidRPr="00E661EE">
        <w:rPr>
          <w:b/>
          <w:szCs w:val="24"/>
        </w:rPr>
        <w:t xml:space="preserve"> IN STATE COURT TO FEDERAL COURT, OR TO REMAND AN ACTION INSTITUTED IN FEDERAL COURT TO STATE COURT</w:t>
      </w:r>
      <w:r w:rsidR="009D6FCD">
        <w:rPr>
          <w:b/>
          <w:szCs w:val="24"/>
        </w:rPr>
        <w:t>,</w:t>
      </w:r>
      <w:r w:rsidR="00051A96" w:rsidRPr="00E661EE">
        <w:rPr>
          <w:b/>
          <w:szCs w:val="24"/>
        </w:rPr>
        <w:t xml:space="preserve"> AND (C)</w:t>
      </w:r>
      <w:r w:rsidR="00844B9F">
        <w:rPr>
          <w:b/>
          <w:szCs w:val="24"/>
        </w:rPr>
        <w:t> </w:t>
      </w:r>
      <w:r w:rsidR="00051A96" w:rsidRPr="00E661EE">
        <w:rPr>
          <w:b/>
          <w:szCs w:val="24"/>
        </w:rPr>
        <w:t xml:space="preserve">HEREBY WAIVES THE RIGHT TO ASSERT IN ANY SUCH </w:t>
      </w:r>
      <w:r w:rsidR="0010321D" w:rsidRPr="00E661EE">
        <w:rPr>
          <w:b/>
          <w:szCs w:val="24"/>
        </w:rPr>
        <w:t xml:space="preserve">SUIT, </w:t>
      </w:r>
      <w:r w:rsidR="00051A96" w:rsidRPr="00E661EE">
        <w:rPr>
          <w:b/>
          <w:szCs w:val="24"/>
        </w:rPr>
        <w:t xml:space="preserve">ACTION, OR PROCEEDING ANY OFFSETS OR COUNTERCLAIMS EXCEPT COUNTERCLAIMS THAT ARE COMPULSORY OR OTHERWISE ARISE FROM THE SAME SUBJECT MATTER.  </w:t>
      </w:r>
      <w:r>
        <w:rPr>
          <w:b/>
          <w:szCs w:val="24"/>
        </w:rPr>
        <w:t>GUARANTOR</w:t>
      </w:r>
      <w:r w:rsidR="00051A96" w:rsidRPr="00E661EE">
        <w:rPr>
          <w:b/>
          <w:szCs w:val="24"/>
        </w:rPr>
        <w:t xml:space="preserve"> HEREBY CONSENTS TO SERVICE OF PROCESS BY MAIL AT THE ADDRESS TO WHICH NOTICES ARE TO BE GIVEN TO IT PURSUANT HERETO.  </w:t>
      </w:r>
      <w:r>
        <w:rPr>
          <w:b/>
          <w:szCs w:val="24"/>
        </w:rPr>
        <w:t>GUARANTOR</w:t>
      </w:r>
      <w:r w:rsidR="00051A96" w:rsidRPr="00E661EE">
        <w:rPr>
          <w:b/>
          <w:szCs w:val="24"/>
        </w:rPr>
        <w:t xml:space="preserve"> AGREES THAT ITS SUBMISSION TO JURISDICTION AND CONSENT TO SERVICE OF PROCESS BY MAIL IS MADE FOR THE EXPRESS BENEFIT OF </w:t>
      </w:r>
      <w:r w:rsidR="00841404">
        <w:rPr>
          <w:b/>
          <w:szCs w:val="24"/>
        </w:rPr>
        <w:t>MEZZANINE LENDER</w:t>
      </w:r>
      <w:r w:rsidR="00051A96" w:rsidRPr="00E661EE">
        <w:rPr>
          <w:b/>
          <w:szCs w:val="24"/>
        </w:rPr>
        <w:t xml:space="preserve"> AND ITS </w:t>
      </w:r>
      <w:r w:rsidR="002F69E8" w:rsidRPr="00E661EE">
        <w:rPr>
          <w:b/>
          <w:szCs w:val="24"/>
        </w:rPr>
        <w:t>TRANSFEREES, SUCCESSORS</w:t>
      </w:r>
      <w:r w:rsidR="0010321D" w:rsidRPr="00E661EE">
        <w:rPr>
          <w:b/>
          <w:szCs w:val="24"/>
        </w:rPr>
        <w:t>,</w:t>
      </w:r>
      <w:r w:rsidR="002F69E8" w:rsidRPr="00E661EE">
        <w:rPr>
          <w:b/>
          <w:szCs w:val="24"/>
        </w:rPr>
        <w:t xml:space="preserve"> AND </w:t>
      </w:r>
      <w:r w:rsidR="00051A96" w:rsidRPr="00E661EE">
        <w:rPr>
          <w:b/>
          <w:szCs w:val="24"/>
        </w:rPr>
        <w:t xml:space="preserve">ASSIGNS.  FINAL JUDGMENT AGAINST </w:t>
      </w:r>
      <w:r>
        <w:rPr>
          <w:b/>
          <w:szCs w:val="24"/>
        </w:rPr>
        <w:t>GUARANTOR</w:t>
      </w:r>
      <w:r w:rsidR="00051A96" w:rsidRPr="00E661EE">
        <w:rPr>
          <w:b/>
          <w:szCs w:val="24"/>
        </w:rPr>
        <w:t xml:space="preserve"> IN ANY SUCH </w:t>
      </w:r>
      <w:r w:rsidR="0010321D" w:rsidRPr="00E661EE">
        <w:rPr>
          <w:b/>
          <w:szCs w:val="24"/>
        </w:rPr>
        <w:t xml:space="preserve">SUIT, </w:t>
      </w:r>
      <w:r w:rsidR="00051A96" w:rsidRPr="00E661EE">
        <w:rPr>
          <w:b/>
          <w:szCs w:val="24"/>
        </w:rPr>
        <w:t>ACTION, OR PROCEEDING SHALL BE CONCLUSIVE, AND MAY BE ENFORCED IN ANY OTHER JURISDICTION (</w:t>
      </w:r>
      <w:r w:rsidR="00844B9F">
        <w:rPr>
          <w:b/>
          <w:szCs w:val="24"/>
        </w:rPr>
        <w:t>1</w:t>
      </w:r>
      <w:r w:rsidR="00051A96" w:rsidRPr="00E661EE">
        <w:rPr>
          <w:b/>
          <w:szCs w:val="24"/>
        </w:rPr>
        <w:t>)</w:t>
      </w:r>
      <w:r w:rsidR="00844B9F">
        <w:rPr>
          <w:b/>
          <w:szCs w:val="24"/>
        </w:rPr>
        <w:t> </w:t>
      </w:r>
      <w:r w:rsidR="00051A96" w:rsidRPr="00E661EE">
        <w:rPr>
          <w:b/>
          <w:szCs w:val="24"/>
        </w:rPr>
        <w:t>BY SUIT, ACTION</w:t>
      </w:r>
      <w:r w:rsidR="0010321D" w:rsidRPr="00E661EE">
        <w:rPr>
          <w:b/>
          <w:szCs w:val="24"/>
        </w:rPr>
        <w:t>,</w:t>
      </w:r>
      <w:r w:rsidR="00051A96" w:rsidRPr="00E661EE">
        <w:rPr>
          <w:b/>
          <w:szCs w:val="24"/>
        </w:rPr>
        <w:t xml:space="preserve"> OR PROCEEDING ON THE JUDGMENT, A CERTIFIED OR TRUE COPY OF WHICH SHALL BE CONCLUSIVE EVIDENCE OF THE FACT AND OF THE AMOUNT OF INDEBTEDNESS OR LIABILITY OF </w:t>
      </w:r>
      <w:r>
        <w:rPr>
          <w:b/>
          <w:szCs w:val="24"/>
        </w:rPr>
        <w:t>GUARANTOR</w:t>
      </w:r>
      <w:r w:rsidR="00051A96" w:rsidRPr="00E661EE">
        <w:rPr>
          <w:b/>
          <w:szCs w:val="24"/>
        </w:rPr>
        <w:t xml:space="preserve"> THEREIN DESCRIBED, OR (</w:t>
      </w:r>
      <w:r w:rsidR="00844B9F">
        <w:rPr>
          <w:b/>
          <w:szCs w:val="24"/>
        </w:rPr>
        <w:t>2</w:t>
      </w:r>
      <w:r w:rsidR="00051A96" w:rsidRPr="00E661EE">
        <w:rPr>
          <w:b/>
          <w:szCs w:val="24"/>
        </w:rPr>
        <w:t>)</w:t>
      </w:r>
      <w:r w:rsidR="00844B9F">
        <w:rPr>
          <w:b/>
          <w:szCs w:val="24"/>
        </w:rPr>
        <w:t> </w:t>
      </w:r>
      <w:r w:rsidR="00051A96" w:rsidRPr="00E661EE">
        <w:rPr>
          <w:b/>
          <w:szCs w:val="24"/>
        </w:rPr>
        <w:t xml:space="preserve">IN ANY OTHER MANNER PROVIDED BY OR PURSUANT TO THE LAWS OF SUCH OTHER JURISDICTION, </w:t>
      </w:r>
      <w:r w:rsidR="00051A96" w:rsidRPr="00E661EE">
        <w:rPr>
          <w:b/>
          <w:szCs w:val="24"/>
          <w:u w:val="single"/>
        </w:rPr>
        <w:t>PROVIDED</w:t>
      </w:r>
      <w:r w:rsidR="00051A96" w:rsidRPr="00E661EE">
        <w:rPr>
          <w:b/>
          <w:szCs w:val="24"/>
        </w:rPr>
        <w:t xml:space="preserve">, </w:t>
      </w:r>
      <w:r w:rsidR="00051A96" w:rsidRPr="00E661EE">
        <w:rPr>
          <w:b/>
          <w:szCs w:val="24"/>
          <w:u w:val="single"/>
        </w:rPr>
        <w:t>HOWEVER</w:t>
      </w:r>
      <w:r w:rsidR="00051A96" w:rsidRPr="00E661EE">
        <w:rPr>
          <w:b/>
          <w:szCs w:val="24"/>
        </w:rPr>
        <w:t xml:space="preserve">, THAT </w:t>
      </w:r>
      <w:r w:rsidR="00841404">
        <w:rPr>
          <w:b/>
          <w:szCs w:val="24"/>
        </w:rPr>
        <w:t>MEZZANINE LENDER</w:t>
      </w:r>
      <w:r w:rsidR="00051A96" w:rsidRPr="00E661EE">
        <w:rPr>
          <w:b/>
          <w:szCs w:val="24"/>
        </w:rPr>
        <w:t xml:space="preserve"> MAY AT ITS OPTION BRING SUIT, OR INSTITUTE OTHER JUDICIAL PROCEEDINGS, AGAINST </w:t>
      </w:r>
      <w:r>
        <w:rPr>
          <w:b/>
          <w:szCs w:val="24"/>
        </w:rPr>
        <w:t>GUARANTOR</w:t>
      </w:r>
      <w:r w:rsidR="00051A96" w:rsidRPr="00E661EE">
        <w:rPr>
          <w:b/>
          <w:szCs w:val="24"/>
        </w:rPr>
        <w:t xml:space="preserve"> OR ANY OF ITS ASSETS IN ANY STATE OR FEDERAL COURT OF THE UNITED STATES OR OF ANY COUNTRY OR PLACE WHERE THE SUBMITTING PARTY OR SUCH ASSETS MAY BE FOUND.</w:t>
      </w:r>
      <w:bookmarkEnd w:id="11"/>
    </w:p>
    <w:p w14:paraId="767F7E57" w14:textId="77777777" w:rsidR="00274FE8" w:rsidRDefault="00051A96" w:rsidP="00844B9F">
      <w:pPr>
        <w:pStyle w:val="TabbedL1"/>
        <w:keepNext/>
        <w:numPr>
          <w:ilvl w:val="0"/>
          <w:numId w:val="35"/>
        </w:numPr>
        <w:tabs>
          <w:tab w:val="clear" w:pos="720"/>
        </w:tabs>
        <w:rPr>
          <w:b/>
          <w:szCs w:val="24"/>
        </w:rPr>
      </w:pPr>
      <w:bookmarkStart w:id="12" w:name="_Toc47936949"/>
      <w:r w:rsidRPr="009D6FCD">
        <w:rPr>
          <w:b/>
          <w:szCs w:val="24"/>
        </w:rPr>
        <w:t>WAIVER WITH RESPECT TO DAMAGES.</w:t>
      </w:r>
    </w:p>
    <w:p w14:paraId="141ECA7E" w14:textId="77777777" w:rsidR="00051A96" w:rsidRPr="009D6FCD" w:rsidRDefault="00E40A97" w:rsidP="00844B9F">
      <w:pPr>
        <w:pStyle w:val="TabbedL1"/>
        <w:numPr>
          <w:ilvl w:val="0"/>
          <w:numId w:val="0"/>
        </w:numPr>
        <w:ind w:firstLine="720"/>
        <w:rPr>
          <w:b/>
          <w:szCs w:val="24"/>
        </w:rPr>
      </w:pPr>
      <w:r>
        <w:rPr>
          <w:b/>
          <w:szCs w:val="24"/>
        </w:rPr>
        <w:t>GUARANTOR</w:t>
      </w:r>
      <w:r w:rsidR="00051A96" w:rsidRPr="009D6FCD">
        <w:rPr>
          <w:b/>
          <w:szCs w:val="24"/>
        </w:rPr>
        <w:t xml:space="preserve"> ACKNOWLEDGES THAT </w:t>
      </w:r>
      <w:r w:rsidR="00841404">
        <w:rPr>
          <w:b/>
          <w:szCs w:val="24"/>
        </w:rPr>
        <w:t>MEZZANINE LENDER</w:t>
      </w:r>
      <w:r w:rsidR="00051A96" w:rsidRPr="009D6FCD">
        <w:rPr>
          <w:b/>
          <w:szCs w:val="24"/>
        </w:rPr>
        <w:t xml:space="preserve"> DOES NOT HAVE ANY FIDUCIARY RELATIONSHIP WITH, OR FIDUCIARY DUTY TO, </w:t>
      </w:r>
      <w:r>
        <w:rPr>
          <w:b/>
          <w:szCs w:val="24"/>
        </w:rPr>
        <w:t>GUARANTOR</w:t>
      </w:r>
      <w:r w:rsidR="00051A96" w:rsidRPr="009D6FCD">
        <w:rPr>
          <w:b/>
          <w:szCs w:val="24"/>
        </w:rPr>
        <w:t xml:space="preserve"> ARISING OUT OF OR IN CONNECTION WITH THIS GUARANTY OR ANY OTHER </w:t>
      </w:r>
      <w:r w:rsidR="00841404">
        <w:rPr>
          <w:b/>
          <w:szCs w:val="24"/>
        </w:rPr>
        <w:t>MEZZANINE LOAN</w:t>
      </w:r>
      <w:r w:rsidR="00051A96" w:rsidRPr="009D6FCD">
        <w:rPr>
          <w:b/>
          <w:szCs w:val="24"/>
        </w:rPr>
        <w:t xml:space="preserve"> DOCUMENT AND THE RELATIONSHIP BETWEEN </w:t>
      </w:r>
      <w:r w:rsidR="00841404">
        <w:rPr>
          <w:b/>
          <w:szCs w:val="24"/>
        </w:rPr>
        <w:t>MEZZANINE LENDER</w:t>
      </w:r>
      <w:r w:rsidR="00051A96" w:rsidRPr="009D6FCD">
        <w:rPr>
          <w:b/>
          <w:szCs w:val="24"/>
        </w:rPr>
        <w:t xml:space="preserve"> AND </w:t>
      </w:r>
      <w:r>
        <w:rPr>
          <w:b/>
          <w:szCs w:val="24"/>
        </w:rPr>
        <w:t>GUARANTOR</w:t>
      </w:r>
      <w:r w:rsidR="00051A96" w:rsidRPr="009D6FCD">
        <w:rPr>
          <w:b/>
          <w:szCs w:val="24"/>
        </w:rPr>
        <w:t xml:space="preserve">, IN CONNECTION HEREWITH AND THEREWITH IS SOLELY THAT OF DEBTOR AND CREDITOR.  TO THE EXTENT PERMITTED BY APPLICABLE LAW, </w:t>
      </w:r>
      <w:r>
        <w:rPr>
          <w:b/>
          <w:szCs w:val="24"/>
        </w:rPr>
        <w:t>GUARANTOR</w:t>
      </w:r>
      <w:r w:rsidR="00051A96" w:rsidRPr="009D6FCD">
        <w:rPr>
          <w:b/>
          <w:szCs w:val="24"/>
        </w:rPr>
        <w:t xml:space="preserve"> SHALL NOT ASSERT, AND </w:t>
      </w:r>
      <w:r>
        <w:rPr>
          <w:b/>
          <w:szCs w:val="24"/>
        </w:rPr>
        <w:t>GUARANTOR</w:t>
      </w:r>
      <w:r w:rsidR="00051A96" w:rsidRPr="009D6FCD">
        <w:rPr>
          <w:b/>
          <w:szCs w:val="24"/>
        </w:rPr>
        <w:t xml:space="preserve"> HEREBY WAIVES, ANY CLAIMS AGAINST </w:t>
      </w:r>
      <w:r w:rsidR="00841404">
        <w:rPr>
          <w:b/>
          <w:szCs w:val="24"/>
        </w:rPr>
        <w:t>MEZZANINE LENDER</w:t>
      </w:r>
      <w:r w:rsidR="00051A96" w:rsidRPr="009D6FCD">
        <w:rPr>
          <w:b/>
          <w:szCs w:val="24"/>
        </w:rPr>
        <w:t>, ON ANY THEORY OF LIABILITY, FOR SPECIAL, INDIRECT, CONSEQUENTIAL</w:t>
      </w:r>
      <w:r w:rsidR="0010321D" w:rsidRPr="009D6FCD">
        <w:rPr>
          <w:b/>
          <w:szCs w:val="24"/>
        </w:rPr>
        <w:t>,</w:t>
      </w:r>
      <w:r w:rsidR="00051A96" w:rsidRPr="009D6FCD">
        <w:rPr>
          <w:b/>
          <w:szCs w:val="24"/>
        </w:rPr>
        <w:t xml:space="preserve"> OR PUNITIVE DAMAGES (AS OPPOSED TO DIRECT OR ACTUAL DAMAGES) ARISING OUT OF, IN CONNECTION WITH, OR AS A RESULT OF, THIS GUARANTY, ANY OTHER </w:t>
      </w:r>
      <w:r w:rsidR="00841404">
        <w:rPr>
          <w:b/>
          <w:szCs w:val="24"/>
        </w:rPr>
        <w:t>MEZZANINE LOAN</w:t>
      </w:r>
      <w:r w:rsidR="00051A96" w:rsidRPr="009D6FCD">
        <w:rPr>
          <w:b/>
          <w:szCs w:val="24"/>
        </w:rPr>
        <w:t xml:space="preserve"> DOCUMENT, ANY AGREEMENT OR INSTRUMENT CONTEMPLATED HEREBY OR THEREBY, OR THE TRANSACTIONS CONTEMPLATED HEREBY OR THEREBY.</w:t>
      </w:r>
      <w:bookmarkEnd w:id="12"/>
    </w:p>
    <w:p w14:paraId="7C4AF30D" w14:textId="77777777" w:rsidR="00274FE8" w:rsidRDefault="00051A96" w:rsidP="00844B9F">
      <w:pPr>
        <w:pStyle w:val="TabbedL1"/>
        <w:keepNext/>
        <w:numPr>
          <w:ilvl w:val="0"/>
          <w:numId w:val="35"/>
        </w:numPr>
        <w:tabs>
          <w:tab w:val="clear" w:pos="720"/>
        </w:tabs>
        <w:rPr>
          <w:szCs w:val="24"/>
        </w:rPr>
      </w:pPr>
      <w:r w:rsidRPr="009D6FCD">
        <w:rPr>
          <w:b/>
          <w:szCs w:val="24"/>
        </w:rPr>
        <w:lastRenderedPageBreak/>
        <w:t>Change of Address</w:t>
      </w:r>
      <w:r w:rsidRPr="00E661EE">
        <w:rPr>
          <w:szCs w:val="24"/>
        </w:rPr>
        <w:t>.</w:t>
      </w:r>
    </w:p>
    <w:p w14:paraId="625B2B2A" w14:textId="77777777" w:rsidR="00051A96" w:rsidRPr="00E661EE" w:rsidRDefault="00E40A97" w:rsidP="00844B9F">
      <w:pPr>
        <w:pStyle w:val="TabbedL1"/>
        <w:numPr>
          <w:ilvl w:val="0"/>
          <w:numId w:val="0"/>
        </w:numPr>
        <w:ind w:firstLine="720"/>
        <w:rPr>
          <w:b/>
          <w:szCs w:val="24"/>
        </w:rPr>
      </w:pPr>
      <w:r>
        <w:rPr>
          <w:szCs w:val="24"/>
        </w:rPr>
        <w:t>Guarantor</w:t>
      </w:r>
      <w:r w:rsidR="00051A96" w:rsidRPr="00E661EE">
        <w:rPr>
          <w:szCs w:val="24"/>
        </w:rPr>
        <w:t xml:space="preserve"> agrees to notify </w:t>
      </w:r>
      <w:r w:rsidR="00841404">
        <w:rPr>
          <w:szCs w:val="24"/>
        </w:rPr>
        <w:t>Mezzanine Lender</w:t>
      </w:r>
      <w:r w:rsidR="00051A96" w:rsidRPr="00E661EE">
        <w:rPr>
          <w:szCs w:val="24"/>
        </w:rPr>
        <w:t xml:space="preserve"> (in the manner for givin</w:t>
      </w:r>
      <w:r w:rsidR="00502DDA">
        <w:rPr>
          <w:szCs w:val="24"/>
        </w:rPr>
        <w:t xml:space="preserve">g notices provided in </w:t>
      </w:r>
      <w:r w:rsidR="00844B9F">
        <w:rPr>
          <w:szCs w:val="24"/>
        </w:rPr>
        <w:t>Section </w:t>
      </w:r>
      <w:r w:rsidR="00844B9F">
        <w:rPr>
          <w:szCs w:val="24"/>
        </w:rPr>
        <w:fldChar w:fldCharType="begin"/>
      </w:r>
      <w:r w:rsidR="00844B9F">
        <w:rPr>
          <w:szCs w:val="24"/>
        </w:rPr>
        <w:instrText xml:space="preserve"> REF _Ref281451577 \r \h </w:instrText>
      </w:r>
      <w:r w:rsidR="00844B9F">
        <w:rPr>
          <w:szCs w:val="24"/>
        </w:rPr>
      </w:r>
      <w:r w:rsidR="00844B9F">
        <w:rPr>
          <w:szCs w:val="24"/>
        </w:rPr>
        <w:fldChar w:fldCharType="separate"/>
      </w:r>
      <w:r w:rsidR="0026161C">
        <w:rPr>
          <w:szCs w:val="24"/>
        </w:rPr>
        <w:t>13</w:t>
      </w:r>
      <w:r w:rsidR="00844B9F">
        <w:rPr>
          <w:szCs w:val="24"/>
        </w:rPr>
        <w:fldChar w:fldCharType="end"/>
      </w:r>
      <w:r w:rsidR="00051A96" w:rsidRPr="00E661EE">
        <w:rPr>
          <w:szCs w:val="24"/>
        </w:rPr>
        <w:t xml:space="preserve"> above) of any change in </w:t>
      </w:r>
      <w:r>
        <w:rPr>
          <w:szCs w:val="24"/>
        </w:rPr>
        <w:t>Guarantor</w:t>
      </w:r>
      <w:r w:rsidR="009D6FCD">
        <w:rPr>
          <w:szCs w:val="24"/>
        </w:rPr>
        <w:t>’</w:t>
      </w:r>
      <w:r w:rsidR="00051A96" w:rsidRPr="00E661EE">
        <w:rPr>
          <w:szCs w:val="24"/>
        </w:rPr>
        <w:t>s address within ten</w:t>
      </w:r>
      <w:r w:rsidR="00844B9F">
        <w:rPr>
          <w:szCs w:val="24"/>
        </w:rPr>
        <w:t> </w:t>
      </w:r>
      <w:r w:rsidR="00051A96" w:rsidRPr="00E661EE">
        <w:rPr>
          <w:szCs w:val="24"/>
        </w:rPr>
        <w:t>(10) Business Days after such change of address occurs.</w:t>
      </w:r>
    </w:p>
    <w:p w14:paraId="5E93C465" w14:textId="77777777" w:rsidR="00274FE8" w:rsidRDefault="00051A96" w:rsidP="00844B9F">
      <w:pPr>
        <w:pStyle w:val="TabbedL1"/>
        <w:keepNext/>
        <w:numPr>
          <w:ilvl w:val="0"/>
          <w:numId w:val="35"/>
        </w:numPr>
        <w:tabs>
          <w:tab w:val="clear" w:pos="720"/>
        </w:tabs>
        <w:rPr>
          <w:b/>
          <w:szCs w:val="24"/>
        </w:rPr>
      </w:pPr>
      <w:r w:rsidRPr="009D6FCD">
        <w:rPr>
          <w:b/>
          <w:szCs w:val="24"/>
        </w:rPr>
        <w:t>WAIVER OF JURY TRIAL</w:t>
      </w:r>
      <w:r w:rsidRPr="00E661EE">
        <w:rPr>
          <w:b/>
          <w:szCs w:val="24"/>
        </w:rPr>
        <w:t>.</w:t>
      </w:r>
    </w:p>
    <w:p w14:paraId="65E2443C" w14:textId="77777777" w:rsidR="00051A96" w:rsidRPr="00E661EE" w:rsidRDefault="00E40A97" w:rsidP="00844B9F">
      <w:pPr>
        <w:pStyle w:val="TabbedL1"/>
        <w:numPr>
          <w:ilvl w:val="0"/>
          <w:numId w:val="0"/>
        </w:numPr>
        <w:ind w:firstLine="720"/>
        <w:rPr>
          <w:b/>
          <w:szCs w:val="24"/>
        </w:rPr>
      </w:pPr>
      <w:r>
        <w:rPr>
          <w:b/>
          <w:szCs w:val="24"/>
        </w:rPr>
        <w:t>GUARANTOR</w:t>
      </w:r>
      <w:r w:rsidR="00507570" w:rsidRPr="00E661EE">
        <w:rPr>
          <w:b/>
          <w:szCs w:val="24"/>
        </w:rPr>
        <w:t xml:space="preserve"> AND </w:t>
      </w:r>
      <w:r w:rsidR="00841404">
        <w:rPr>
          <w:b/>
          <w:szCs w:val="24"/>
        </w:rPr>
        <w:t>MEZZANINE LENDER</w:t>
      </w:r>
      <w:r w:rsidR="00507570" w:rsidRPr="00E661EE">
        <w:rPr>
          <w:b/>
          <w:szCs w:val="24"/>
        </w:rPr>
        <w:t xml:space="preserve"> EACH (A)</w:t>
      </w:r>
      <w:r w:rsidR="00844B9F">
        <w:rPr>
          <w:b/>
          <w:szCs w:val="24"/>
        </w:rPr>
        <w:t> </w:t>
      </w:r>
      <w:r w:rsidR="00507570" w:rsidRPr="00E661EE">
        <w:rPr>
          <w:b/>
          <w:szCs w:val="24"/>
        </w:rPr>
        <w:t>AGREE</w:t>
      </w:r>
      <w:r w:rsidR="00051A96" w:rsidRPr="00E661EE">
        <w:rPr>
          <w:b/>
          <w:szCs w:val="24"/>
        </w:rPr>
        <w:t xml:space="preserve"> NOT TO ELECT A TRIAL BY JURY WITH RESPECT TO ANY ISSUE ARISING OUT OF THIS GUARANTY </w:t>
      </w:r>
      <w:r w:rsidR="00320EC1" w:rsidRPr="00E661EE">
        <w:rPr>
          <w:b/>
          <w:szCs w:val="24"/>
        </w:rPr>
        <w:t xml:space="preserve">OR ANY </w:t>
      </w:r>
      <w:r w:rsidR="00841404">
        <w:rPr>
          <w:b/>
          <w:szCs w:val="24"/>
        </w:rPr>
        <w:t>MEZZANINE LOAN</w:t>
      </w:r>
      <w:r w:rsidR="00320EC1" w:rsidRPr="00E661EE">
        <w:rPr>
          <w:b/>
          <w:szCs w:val="24"/>
        </w:rPr>
        <w:t xml:space="preserve"> DOCUMENT </w:t>
      </w:r>
      <w:r w:rsidR="00051A96" w:rsidRPr="00E661EE">
        <w:rPr>
          <w:b/>
          <w:szCs w:val="24"/>
        </w:rPr>
        <w:t xml:space="preserve">OR THE RELATIONSHIP BETWEEN THE PARTIES AS GUARANTOR AND </w:t>
      </w:r>
      <w:r w:rsidR="00841404">
        <w:rPr>
          <w:b/>
          <w:szCs w:val="24"/>
        </w:rPr>
        <w:t>MEZZANINE LENDER</w:t>
      </w:r>
      <w:r w:rsidR="00051A96" w:rsidRPr="00E661EE">
        <w:rPr>
          <w:b/>
          <w:szCs w:val="24"/>
        </w:rPr>
        <w:t xml:space="preserve"> THAT IS TRIABLE O</w:t>
      </w:r>
      <w:r w:rsidR="00507570" w:rsidRPr="00E661EE">
        <w:rPr>
          <w:b/>
          <w:szCs w:val="24"/>
        </w:rPr>
        <w:t>F RIGHT BY A JURY AND (B)</w:t>
      </w:r>
      <w:r w:rsidR="00844B9F">
        <w:rPr>
          <w:b/>
          <w:szCs w:val="24"/>
        </w:rPr>
        <w:t> </w:t>
      </w:r>
      <w:r w:rsidR="00507570" w:rsidRPr="00E661EE">
        <w:rPr>
          <w:b/>
          <w:szCs w:val="24"/>
        </w:rPr>
        <w:t>WAIVE</w:t>
      </w:r>
      <w:r w:rsidR="00051A96" w:rsidRPr="00E661EE">
        <w:rPr>
          <w:b/>
          <w:szCs w:val="24"/>
        </w:rPr>
        <w:t xml:space="preserve"> ANY RIGHT TO TRIAL BY JURY WITH RESPECT TO SUCH ISSUE TO THE EXTENT THAT ANY SUCH RIGHT EXISTS NOW OR IN THE FUTURE.  THIS WAIVER OF RIGHT TO TRIAL BY JURY IS SEPARATELY GIVEN BY EACH PARTY, KNOWINGLY AND VOLUNTARILY WITH THE BENE</w:t>
      </w:r>
      <w:r w:rsidR="00682882" w:rsidRPr="00E661EE">
        <w:rPr>
          <w:b/>
          <w:szCs w:val="24"/>
        </w:rPr>
        <w:t>FIT OF COMPETENT LEGAL COUNSEL.</w:t>
      </w:r>
    </w:p>
    <w:p w14:paraId="3460A111" w14:textId="77777777" w:rsidR="00274FE8" w:rsidRDefault="00051A96" w:rsidP="00844B9F">
      <w:pPr>
        <w:pStyle w:val="TabbedL1"/>
        <w:keepNext/>
        <w:numPr>
          <w:ilvl w:val="0"/>
          <w:numId w:val="35"/>
        </w:numPr>
        <w:tabs>
          <w:tab w:val="clear" w:pos="720"/>
        </w:tabs>
        <w:rPr>
          <w:snapToGrid w:val="0"/>
          <w:szCs w:val="24"/>
        </w:rPr>
      </w:pPr>
      <w:bookmarkStart w:id="13" w:name="_Ref281451425"/>
      <w:r w:rsidRPr="009D6FCD">
        <w:rPr>
          <w:b/>
          <w:snapToGrid w:val="0"/>
          <w:szCs w:val="24"/>
        </w:rPr>
        <w:t>Right of Fannie Mae to Enforce</w:t>
      </w:r>
      <w:r w:rsidRPr="00E661EE">
        <w:rPr>
          <w:snapToGrid w:val="0"/>
          <w:szCs w:val="24"/>
        </w:rPr>
        <w:t>.</w:t>
      </w:r>
      <w:bookmarkEnd w:id="13"/>
    </w:p>
    <w:p w14:paraId="7A0FD8E5" w14:textId="77777777" w:rsidR="00051A96" w:rsidRPr="00E661EE" w:rsidRDefault="00E40A97" w:rsidP="00844B9F">
      <w:pPr>
        <w:pStyle w:val="TabbedL1"/>
        <w:numPr>
          <w:ilvl w:val="0"/>
          <w:numId w:val="0"/>
        </w:numPr>
        <w:ind w:firstLine="720"/>
        <w:rPr>
          <w:snapToGrid w:val="0"/>
          <w:szCs w:val="24"/>
        </w:rPr>
      </w:pPr>
      <w:r>
        <w:rPr>
          <w:snapToGrid w:val="0"/>
          <w:szCs w:val="24"/>
        </w:rPr>
        <w:t>Guarantor</w:t>
      </w:r>
      <w:r w:rsidR="00051A96" w:rsidRPr="00E661EE">
        <w:rPr>
          <w:snapToGrid w:val="0"/>
          <w:szCs w:val="24"/>
        </w:rPr>
        <w:t xml:space="preserve"> acknowledges, confirms</w:t>
      </w:r>
      <w:r w:rsidR="0010321D" w:rsidRPr="00E661EE">
        <w:rPr>
          <w:snapToGrid w:val="0"/>
          <w:szCs w:val="24"/>
        </w:rPr>
        <w:t>,</w:t>
      </w:r>
      <w:r w:rsidR="00051A96" w:rsidRPr="00E661EE">
        <w:rPr>
          <w:snapToGrid w:val="0"/>
          <w:szCs w:val="24"/>
        </w:rPr>
        <w:t xml:space="preserve"> and agrees that this Guaranty may be enforced by, and the privileges of the beneficiary hereunder shall inure to the benefit of Fannie Mae (and </w:t>
      </w:r>
      <w:r w:rsidR="00693597" w:rsidRPr="00E661EE">
        <w:rPr>
          <w:snapToGrid w:val="0"/>
          <w:szCs w:val="24"/>
        </w:rPr>
        <w:t>its transferees, successors</w:t>
      </w:r>
      <w:r w:rsidR="009D6FCD">
        <w:rPr>
          <w:snapToGrid w:val="0"/>
          <w:szCs w:val="24"/>
        </w:rPr>
        <w:t xml:space="preserve">, and </w:t>
      </w:r>
      <w:r w:rsidR="00693597" w:rsidRPr="00E661EE">
        <w:rPr>
          <w:snapToGrid w:val="0"/>
          <w:szCs w:val="24"/>
        </w:rPr>
        <w:t>assigns</w:t>
      </w:r>
      <w:r w:rsidR="00051A96" w:rsidRPr="00E661EE">
        <w:rPr>
          <w:snapToGrid w:val="0"/>
          <w:szCs w:val="24"/>
        </w:rPr>
        <w:t xml:space="preserve">), as holder of the </w:t>
      </w:r>
      <w:r w:rsidR="00502DDA">
        <w:rPr>
          <w:snapToGrid w:val="0"/>
          <w:szCs w:val="24"/>
        </w:rPr>
        <w:t xml:space="preserve">Senior </w:t>
      </w:r>
      <w:r w:rsidR="00051A96" w:rsidRPr="00E661EE">
        <w:rPr>
          <w:snapToGrid w:val="0"/>
          <w:szCs w:val="24"/>
        </w:rPr>
        <w:t xml:space="preserve">Note, and secured by lien on the Mortgaged Property, in the event that, prior to the completion of the Improvements, </w:t>
      </w:r>
      <w:r w:rsidR="007545AF" w:rsidRPr="00E661EE">
        <w:rPr>
          <w:snapToGrid w:val="0"/>
          <w:szCs w:val="24"/>
        </w:rPr>
        <w:t>either (a</w:t>
      </w:r>
      <w:r w:rsidR="00051A96" w:rsidRPr="00E661EE">
        <w:rPr>
          <w:snapToGrid w:val="0"/>
          <w:szCs w:val="24"/>
        </w:rPr>
        <w:t>)</w:t>
      </w:r>
      <w:r w:rsidR="00844B9F">
        <w:rPr>
          <w:snapToGrid w:val="0"/>
          <w:szCs w:val="24"/>
        </w:rPr>
        <w:t> </w:t>
      </w:r>
      <w:r w:rsidR="00841404">
        <w:rPr>
          <w:snapToGrid w:val="0"/>
          <w:szCs w:val="24"/>
        </w:rPr>
        <w:t>Mezzanine Lender</w:t>
      </w:r>
      <w:r w:rsidR="00051A96" w:rsidRPr="00E661EE">
        <w:rPr>
          <w:snapToGrid w:val="0"/>
          <w:szCs w:val="24"/>
        </w:rPr>
        <w:t xml:space="preserve"> assumes ownership of Borrower, whether by foreclosure of the pledged interests under the Pledge Agreement, or by any other action intended to afford </w:t>
      </w:r>
      <w:r w:rsidR="00841404">
        <w:rPr>
          <w:snapToGrid w:val="0"/>
          <w:szCs w:val="24"/>
        </w:rPr>
        <w:t>Mezzanine Lender</w:t>
      </w:r>
      <w:r w:rsidR="00051A96" w:rsidRPr="00E661EE">
        <w:rPr>
          <w:snapToGrid w:val="0"/>
          <w:szCs w:val="24"/>
        </w:rPr>
        <w:t xml:space="preserve"> the practical realization of such pledged</w:t>
      </w:r>
      <w:r w:rsidR="007545AF" w:rsidRPr="00E661EE">
        <w:rPr>
          <w:snapToGrid w:val="0"/>
          <w:szCs w:val="24"/>
        </w:rPr>
        <w:t xml:space="preserve"> interests, or (b</w:t>
      </w:r>
      <w:r w:rsidR="00051A96" w:rsidRPr="00E661EE">
        <w:rPr>
          <w:snapToGrid w:val="0"/>
          <w:szCs w:val="24"/>
        </w:rPr>
        <w:t>)</w:t>
      </w:r>
      <w:r w:rsidR="00844B9F">
        <w:rPr>
          <w:snapToGrid w:val="0"/>
          <w:szCs w:val="24"/>
        </w:rPr>
        <w:t> </w:t>
      </w:r>
      <w:r w:rsidR="00841404">
        <w:rPr>
          <w:snapToGrid w:val="0"/>
          <w:szCs w:val="24"/>
        </w:rPr>
        <w:t>Mezzanine Lender</w:t>
      </w:r>
      <w:r w:rsidR="00051A96" w:rsidRPr="00E661EE">
        <w:rPr>
          <w:snapToGrid w:val="0"/>
          <w:szCs w:val="24"/>
        </w:rPr>
        <w:t xml:space="preserve"> withdraws from, abandons, forgives, or forbears on the </w:t>
      </w:r>
      <w:r w:rsidR="00841404">
        <w:rPr>
          <w:snapToGrid w:val="0"/>
          <w:szCs w:val="24"/>
        </w:rPr>
        <w:t>Mezzanine Loan</w:t>
      </w:r>
      <w:r w:rsidR="00051A96" w:rsidRPr="00E661EE">
        <w:rPr>
          <w:snapToGrid w:val="0"/>
          <w:szCs w:val="24"/>
        </w:rPr>
        <w:t xml:space="preserve">, or takes any other action that results in </w:t>
      </w:r>
      <w:r w:rsidR="00841404">
        <w:rPr>
          <w:snapToGrid w:val="0"/>
          <w:szCs w:val="24"/>
        </w:rPr>
        <w:t>Mezzanine Lender</w:t>
      </w:r>
      <w:r w:rsidR="00051A96" w:rsidRPr="00E661EE">
        <w:rPr>
          <w:snapToGrid w:val="0"/>
          <w:szCs w:val="24"/>
        </w:rPr>
        <w:t xml:space="preserve"> relinquishing its interest, or any portion thereof, in the </w:t>
      </w:r>
      <w:r w:rsidR="00841404">
        <w:rPr>
          <w:snapToGrid w:val="0"/>
          <w:szCs w:val="24"/>
        </w:rPr>
        <w:t>Mezzanine Loan</w:t>
      </w:r>
      <w:r w:rsidR="00051A96" w:rsidRPr="00E661EE">
        <w:rPr>
          <w:snapToGrid w:val="0"/>
          <w:szCs w:val="24"/>
        </w:rPr>
        <w:t xml:space="preserve">.  Fannie Mae is a third party beneficiary of this Guaranty for the purposes of effecting the rights and remedies afforded to it pursuant to this </w:t>
      </w:r>
      <w:r w:rsidR="00844B9F">
        <w:rPr>
          <w:snapToGrid w:val="0"/>
          <w:szCs w:val="24"/>
        </w:rPr>
        <w:t>Section </w:t>
      </w:r>
      <w:r w:rsidR="00844B9F">
        <w:rPr>
          <w:snapToGrid w:val="0"/>
          <w:szCs w:val="24"/>
        </w:rPr>
        <w:fldChar w:fldCharType="begin"/>
      </w:r>
      <w:r w:rsidR="00844B9F">
        <w:rPr>
          <w:snapToGrid w:val="0"/>
          <w:szCs w:val="24"/>
        </w:rPr>
        <w:instrText xml:space="preserve"> REF _Ref281451425 \r \h </w:instrText>
      </w:r>
      <w:r w:rsidR="00844B9F">
        <w:rPr>
          <w:snapToGrid w:val="0"/>
          <w:szCs w:val="24"/>
        </w:rPr>
      </w:r>
      <w:r w:rsidR="00844B9F">
        <w:rPr>
          <w:snapToGrid w:val="0"/>
          <w:szCs w:val="24"/>
        </w:rPr>
        <w:fldChar w:fldCharType="separate"/>
      </w:r>
      <w:r w:rsidR="0026161C">
        <w:rPr>
          <w:snapToGrid w:val="0"/>
          <w:szCs w:val="24"/>
        </w:rPr>
        <w:t>21</w:t>
      </w:r>
      <w:r w:rsidR="00844B9F">
        <w:rPr>
          <w:snapToGrid w:val="0"/>
          <w:szCs w:val="24"/>
        </w:rPr>
        <w:fldChar w:fldCharType="end"/>
      </w:r>
      <w:r w:rsidR="00051A96" w:rsidRPr="00E661EE">
        <w:rPr>
          <w:snapToGrid w:val="0"/>
          <w:szCs w:val="24"/>
        </w:rPr>
        <w:t>.</w:t>
      </w:r>
    </w:p>
    <w:p w14:paraId="4D00D395" w14:textId="77777777" w:rsidR="00051A96" w:rsidRPr="009D6FCD" w:rsidRDefault="00051A96" w:rsidP="00844B9F">
      <w:pPr>
        <w:pStyle w:val="TabbedL1"/>
        <w:keepNext/>
        <w:numPr>
          <w:ilvl w:val="0"/>
          <w:numId w:val="35"/>
        </w:numPr>
        <w:rPr>
          <w:b/>
          <w:szCs w:val="24"/>
        </w:rPr>
      </w:pPr>
      <w:r w:rsidRPr="009D6FCD">
        <w:rPr>
          <w:b/>
          <w:szCs w:val="24"/>
        </w:rPr>
        <w:t>[DRAFTING NOTE: INSERT STATE SPECIFIC PROVISIONS, IF ANY.]</w:t>
      </w:r>
    </w:p>
    <w:p w14:paraId="33C1E7DA" w14:textId="77777777" w:rsidR="0010321D" w:rsidRPr="00E661EE" w:rsidRDefault="0010321D" w:rsidP="0010321D">
      <w:pPr>
        <w:jc w:val="center"/>
        <w:rPr>
          <w:b/>
          <w:szCs w:val="24"/>
        </w:rPr>
      </w:pPr>
      <w:r w:rsidRPr="00E661EE">
        <w:rPr>
          <w:b/>
          <w:szCs w:val="24"/>
        </w:rPr>
        <w:t>[Remainder of Page Intentionally Blank]</w:t>
      </w:r>
    </w:p>
    <w:p w14:paraId="0945DFBB" w14:textId="77777777" w:rsidR="0058411B" w:rsidRDefault="0058411B" w:rsidP="00844B9F">
      <w:pPr>
        <w:spacing w:after="240"/>
        <w:ind w:firstLine="720"/>
        <w:jc w:val="both"/>
        <w:rPr>
          <w:szCs w:val="24"/>
        </w:rPr>
        <w:sectPr w:rsidR="0058411B" w:rsidSect="00DF35D9">
          <w:headerReference w:type="default" r:id="rId7"/>
          <w:footerReference w:type="default" r:id="rId8"/>
          <w:footerReference w:type="first" r:id="rId9"/>
          <w:type w:val="continuous"/>
          <w:pgSz w:w="12240" w:h="15840" w:code="1"/>
          <w:pgMar w:top="1440" w:right="1440" w:bottom="1440" w:left="1440" w:header="720" w:footer="720" w:gutter="0"/>
          <w:pgNumType w:start="1"/>
          <w:cols w:space="720"/>
          <w:titlePg/>
          <w:docGrid w:linePitch="326"/>
        </w:sectPr>
      </w:pPr>
    </w:p>
    <w:p w14:paraId="30E85F2D" w14:textId="0FB936EE" w:rsidR="00051A96" w:rsidRPr="00E661EE" w:rsidRDefault="00051A96" w:rsidP="00844B9F">
      <w:pPr>
        <w:spacing w:after="240"/>
        <w:ind w:firstLine="720"/>
        <w:jc w:val="both"/>
        <w:rPr>
          <w:szCs w:val="24"/>
        </w:rPr>
      </w:pPr>
      <w:r w:rsidRPr="00844B9F">
        <w:rPr>
          <w:szCs w:val="24"/>
        </w:rPr>
        <w:lastRenderedPageBreak/>
        <w:t>IN WITNESS WHEREOF</w:t>
      </w:r>
      <w:r w:rsidRPr="00E661EE">
        <w:rPr>
          <w:szCs w:val="24"/>
        </w:rPr>
        <w:t xml:space="preserve">, </w:t>
      </w:r>
      <w:r w:rsidR="00E40A97">
        <w:rPr>
          <w:szCs w:val="24"/>
        </w:rPr>
        <w:t>Guarantor</w:t>
      </w:r>
      <w:r w:rsidRPr="00E661EE">
        <w:rPr>
          <w:szCs w:val="24"/>
        </w:rPr>
        <w:t xml:space="preserve"> has signed and delivered this Guaranty </w:t>
      </w:r>
      <w:r w:rsidR="004C00F7" w:rsidRPr="00E661EE">
        <w:rPr>
          <w:szCs w:val="24"/>
        </w:rPr>
        <w:t xml:space="preserve">under seal (where applicable) or has caused this Guaranty to be signed and delivered under seal (where applicable) by its duly authorized representative.  Where applicable law so provides, </w:t>
      </w:r>
      <w:r w:rsidR="00E40A97">
        <w:rPr>
          <w:szCs w:val="24"/>
        </w:rPr>
        <w:t>Guarantor</w:t>
      </w:r>
      <w:r w:rsidR="004C00F7" w:rsidRPr="00E661EE">
        <w:rPr>
          <w:szCs w:val="24"/>
        </w:rPr>
        <w:t xml:space="preserve"> intends that this Guaranty shall be deemed to be signed and delivered as a sealed instrument.</w:t>
      </w:r>
    </w:p>
    <w:p w14:paraId="5D98180A" w14:textId="019C5205" w:rsidR="00051A96" w:rsidRPr="008C3BF4" w:rsidRDefault="00E40A97" w:rsidP="00844B9F">
      <w:pPr>
        <w:suppressAutoHyphens/>
        <w:spacing w:after="240"/>
        <w:ind w:left="4320"/>
        <w:rPr>
          <w:szCs w:val="24"/>
        </w:rPr>
      </w:pPr>
      <w:r w:rsidRPr="008C3BF4">
        <w:rPr>
          <w:b/>
          <w:bCs/>
          <w:szCs w:val="24"/>
        </w:rPr>
        <w:t>GUARANTOR</w:t>
      </w:r>
      <w:r w:rsidR="008C3BF4">
        <w:rPr>
          <w:szCs w:val="24"/>
        </w:rPr>
        <w:t>:</w:t>
      </w:r>
    </w:p>
    <w:p w14:paraId="2EDF178B" w14:textId="77777777" w:rsidR="00051A96" w:rsidRPr="00E661EE" w:rsidRDefault="00051A96" w:rsidP="00844B9F">
      <w:pPr>
        <w:suppressAutoHyphens/>
        <w:spacing w:after="480"/>
        <w:ind w:left="4320"/>
        <w:jc w:val="both"/>
        <w:rPr>
          <w:spacing w:val="-2"/>
          <w:szCs w:val="24"/>
        </w:rPr>
      </w:pPr>
      <w:r w:rsidRPr="00E661EE">
        <w:rPr>
          <w:spacing w:val="-2"/>
          <w:szCs w:val="24"/>
        </w:rPr>
        <w:t>__________________________________________</w:t>
      </w:r>
    </w:p>
    <w:p w14:paraId="3F96F627" w14:textId="77777777" w:rsidR="00135804" w:rsidRPr="00E661EE" w:rsidRDefault="00135804" w:rsidP="00844B9F">
      <w:pPr>
        <w:suppressAutoHyphens/>
        <w:ind w:left="4320"/>
        <w:rPr>
          <w:szCs w:val="24"/>
        </w:rPr>
      </w:pPr>
      <w:r w:rsidRPr="00E661EE">
        <w:rPr>
          <w:szCs w:val="24"/>
        </w:rPr>
        <w:t>By:</w:t>
      </w:r>
      <w:r w:rsidRPr="00E661EE">
        <w:rPr>
          <w:szCs w:val="24"/>
        </w:rPr>
        <w:tab/>
        <w:t>__________________________(SEAL)</w:t>
      </w:r>
    </w:p>
    <w:p w14:paraId="1D6E1B06" w14:textId="77777777" w:rsidR="00135804" w:rsidRPr="00E661EE" w:rsidRDefault="00135804" w:rsidP="00502DDA">
      <w:pPr>
        <w:suppressAutoHyphens/>
        <w:ind w:left="4320"/>
        <w:rPr>
          <w:szCs w:val="24"/>
        </w:rPr>
      </w:pPr>
      <w:r w:rsidRPr="00E661EE">
        <w:rPr>
          <w:szCs w:val="24"/>
        </w:rPr>
        <w:t>Name:</w:t>
      </w:r>
      <w:r w:rsidRPr="00E661EE">
        <w:rPr>
          <w:szCs w:val="24"/>
        </w:rPr>
        <w:tab/>
        <w:t>________________________________</w:t>
      </w:r>
    </w:p>
    <w:p w14:paraId="240F7B64" w14:textId="77777777" w:rsidR="00135804" w:rsidRPr="00E661EE" w:rsidRDefault="00135804" w:rsidP="00502DDA">
      <w:pPr>
        <w:suppressAutoHyphens/>
        <w:ind w:left="3600" w:firstLine="720"/>
        <w:rPr>
          <w:szCs w:val="24"/>
        </w:rPr>
      </w:pPr>
      <w:r w:rsidRPr="00E661EE">
        <w:rPr>
          <w:szCs w:val="24"/>
        </w:rPr>
        <w:t xml:space="preserve">Title: </w:t>
      </w:r>
      <w:r w:rsidRPr="00E661EE">
        <w:rPr>
          <w:szCs w:val="24"/>
        </w:rPr>
        <w:tab/>
        <w:t>________________________________</w:t>
      </w:r>
    </w:p>
    <w:sectPr w:rsidR="00135804" w:rsidRPr="00E661EE" w:rsidSect="0058411B">
      <w:headerReference w:type="first" r:id="rId10"/>
      <w:footerReference w:type="first" r:id="rId11"/>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A2FEC" w14:textId="77777777" w:rsidR="00E535B2" w:rsidRDefault="00E535B2">
      <w:r>
        <w:separator/>
      </w:r>
    </w:p>
  </w:endnote>
  <w:endnote w:type="continuationSeparator" w:id="0">
    <w:p w14:paraId="4CE83EE7" w14:textId="77777777" w:rsidR="00E535B2" w:rsidRDefault="00E53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4DE59" w14:textId="77777777" w:rsidR="00214A44" w:rsidRPr="00844B9F" w:rsidRDefault="00214A44">
    <w:pPr>
      <w:rPr>
        <w:sz w:val="20"/>
      </w:rPr>
    </w:pPr>
  </w:p>
  <w:tbl>
    <w:tblPr>
      <w:tblW w:w="9690" w:type="dxa"/>
      <w:tblInd w:w="-90" w:type="dxa"/>
      <w:tblLook w:val="01E0" w:firstRow="1" w:lastRow="1" w:firstColumn="1" w:lastColumn="1" w:noHBand="0" w:noVBand="0"/>
    </w:tblPr>
    <w:tblGrid>
      <w:gridCol w:w="4038"/>
      <w:gridCol w:w="2460"/>
      <w:gridCol w:w="3192"/>
    </w:tblGrid>
    <w:tr w:rsidR="00214A44" w:rsidRPr="00E535B2" w14:paraId="75B5BE29" w14:textId="77777777" w:rsidTr="00C252EF">
      <w:tc>
        <w:tcPr>
          <w:tcW w:w="4038" w:type="dxa"/>
          <w:shd w:val="clear" w:color="auto" w:fill="auto"/>
          <w:vAlign w:val="bottom"/>
        </w:tcPr>
        <w:p w14:paraId="0B22A83E" w14:textId="42B7C9BA" w:rsidR="00214A44" w:rsidRPr="00E535B2" w:rsidRDefault="00214A44" w:rsidP="00844B9F">
          <w:pPr>
            <w:pStyle w:val="Footer"/>
            <w:rPr>
              <w:b/>
              <w:sz w:val="20"/>
              <w:lang w:bidi="he-IL"/>
            </w:rPr>
          </w:pPr>
          <w:r w:rsidRPr="00E535B2">
            <w:rPr>
              <w:b/>
              <w:sz w:val="20"/>
            </w:rPr>
            <w:t>Completion Guaranty (Mezz</w:t>
          </w:r>
          <w:r w:rsidR="0058411B">
            <w:rPr>
              <w:b/>
              <w:sz w:val="20"/>
            </w:rPr>
            <w:t>anine</w:t>
          </w:r>
          <w:r w:rsidRPr="00E535B2">
            <w:rPr>
              <w:b/>
              <w:sz w:val="20"/>
            </w:rPr>
            <w:t>)</w:t>
          </w:r>
        </w:p>
      </w:tc>
      <w:tc>
        <w:tcPr>
          <w:tcW w:w="2460" w:type="dxa"/>
          <w:shd w:val="clear" w:color="auto" w:fill="auto"/>
          <w:vAlign w:val="bottom"/>
        </w:tcPr>
        <w:p w14:paraId="4B9D16EF" w14:textId="77777777" w:rsidR="00214A44" w:rsidRPr="00E535B2" w:rsidRDefault="00214A44" w:rsidP="00E535B2">
          <w:pPr>
            <w:pStyle w:val="Footer"/>
            <w:jc w:val="center"/>
            <w:rPr>
              <w:b/>
              <w:sz w:val="20"/>
              <w:lang w:bidi="he-IL"/>
            </w:rPr>
          </w:pPr>
          <w:r w:rsidRPr="00E535B2">
            <w:rPr>
              <w:b/>
              <w:sz w:val="20"/>
            </w:rPr>
            <w:t>Form 6437</w:t>
          </w:r>
        </w:p>
      </w:tc>
      <w:tc>
        <w:tcPr>
          <w:tcW w:w="3192" w:type="dxa"/>
          <w:shd w:val="clear" w:color="auto" w:fill="auto"/>
          <w:vAlign w:val="bottom"/>
        </w:tcPr>
        <w:p w14:paraId="6485A271" w14:textId="77777777" w:rsidR="00214A44" w:rsidRPr="00E535B2" w:rsidRDefault="00214A44" w:rsidP="00E535B2">
          <w:pPr>
            <w:pStyle w:val="Footer"/>
            <w:jc w:val="right"/>
            <w:rPr>
              <w:b/>
              <w:sz w:val="20"/>
              <w:lang w:bidi="he-IL"/>
            </w:rPr>
          </w:pPr>
          <w:r w:rsidRPr="00E535B2">
            <w:rPr>
              <w:b/>
              <w:sz w:val="20"/>
            </w:rPr>
            <w:t xml:space="preserve">Page </w:t>
          </w:r>
          <w:r w:rsidRPr="00E535B2">
            <w:rPr>
              <w:rStyle w:val="PageNumber"/>
              <w:b/>
              <w:sz w:val="20"/>
            </w:rPr>
            <w:fldChar w:fldCharType="begin"/>
          </w:r>
          <w:r w:rsidRPr="00E535B2">
            <w:rPr>
              <w:rStyle w:val="PageNumber"/>
              <w:b/>
              <w:sz w:val="20"/>
            </w:rPr>
            <w:instrText xml:space="preserve"> PAGE </w:instrText>
          </w:r>
          <w:r w:rsidRPr="00E535B2">
            <w:rPr>
              <w:rStyle w:val="PageNumber"/>
              <w:b/>
              <w:sz w:val="20"/>
            </w:rPr>
            <w:fldChar w:fldCharType="separate"/>
          </w:r>
          <w:r w:rsidR="009E3121" w:rsidRPr="00E535B2">
            <w:rPr>
              <w:rStyle w:val="PageNumber"/>
              <w:b/>
              <w:noProof/>
              <w:sz w:val="20"/>
            </w:rPr>
            <w:t>10</w:t>
          </w:r>
          <w:r w:rsidRPr="00E535B2">
            <w:rPr>
              <w:rStyle w:val="PageNumber"/>
              <w:b/>
              <w:sz w:val="20"/>
            </w:rPr>
            <w:fldChar w:fldCharType="end"/>
          </w:r>
        </w:p>
      </w:tc>
    </w:tr>
    <w:tr w:rsidR="005615A6" w:rsidRPr="00E535B2" w14:paraId="45E714EF" w14:textId="77777777" w:rsidTr="00C252EF">
      <w:tc>
        <w:tcPr>
          <w:tcW w:w="4038" w:type="dxa"/>
          <w:shd w:val="clear" w:color="auto" w:fill="auto"/>
          <w:vAlign w:val="bottom"/>
        </w:tcPr>
        <w:p w14:paraId="584D276D" w14:textId="77777777" w:rsidR="005615A6" w:rsidRPr="00E535B2" w:rsidRDefault="005615A6" w:rsidP="005615A6">
          <w:pPr>
            <w:pStyle w:val="Footer"/>
            <w:rPr>
              <w:b/>
              <w:sz w:val="20"/>
              <w:lang w:bidi="he-IL"/>
            </w:rPr>
          </w:pPr>
          <w:r w:rsidRPr="00E535B2">
            <w:rPr>
              <w:b/>
              <w:sz w:val="20"/>
            </w:rPr>
            <w:t>Fannie Mae</w:t>
          </w:r>
        </w:p>
      </w:tc>
      <w:tc>
        <w:tcPr>
          <w:tcW w:w="2460" w:type="dxa"/>
          <w:shd w:val="clear" w:color="auto" w:fill="auto"/>
          <w:vAlign w:val="bottom"/>
        </w:tcPr>
        <w:p w14:paraId="22EE563E" w14:textId="1545D69D" w:rsidR="005615A6" w:rsidRPr="00E535B2" w:rsidRDefault="005615A6" w:rsidP="005615A6">
          <w:pPr>
            <w:pStyle w:val="Footer"/>
            <w:jc w:val="center"/>
            <w:rPr>
              <w:b/>
              <w:sz w:val="20"/>
              <w:lang w:bidi="he-IL"/>
            </w:rPr>
          </w:pPr>
          <w:r>
            <w:rPr>
              <w:b/>
              <w:sz w:val="20"/>
            </w:rPr>
            <w:t>12-22</w:t>
          </w:r>
        </w:p>
      </w:tc>
      <w:tc>
        <w:tcPr>
          <w:tcW w:w="3192" w:type="dxa"/>
          <w:shd w:val="clear" w:color="auto" w:fill="auto"/>
          <w:vAlign w:val="bottom"/>
        </w:tcPr>
        <w:p w14:paraId="2C6F539A" w14:textId="46A41526" w:rsidR="005615A6" w:rsidRPr="00E535B2" w:rsidRDefault="005615A6" w:rsidP="005615A6">
          <w:pPr>
            <w:pStyle w:val="Footer"/>
            <w:jc w:val="right"/>
            <w:rPr>
              <w:b/>
              <w:sz w:val="20"/>
              <w:lang w:bidi="he-IL"/>
            </w:rPr>
          </w:pPr>
          <w:r w:rsidRPr="00E535B2">
            <w:rPr>
              <w:b/>
              <w:sz w:val="20"/>
            </w:rPr>
            <w:t>© 20</w:t>
          </w:r>
          <w:r>
            <w:rPr>
              <w:b/>
              <w:sz w:val="20"/>
            </w:rPr>
            <w:t>22</w:t>
          </w:r>
          <w:r w:rsidRPr="00E535B2">
            <w:rPr>
              <w:b/>
              <w:sz w:val="20"/>
            </w:rPr>
            <w:t xml:space="preserve"> Fannie Mae</w:t>
          </w:r>
        </w:p>
      </w:tc>
    </w:tr>
  </w:tbl>
  <w:p w14:paraId="4D1AF46F" w14:textId="77777777" w:rsidR="00214A44" w:rsidRDefault="00214A44" w:rsidP="008F7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14BEE" w14:textId="77777777" w:rsidR="00214A44" w:rsidRPr="00844B9F" w:rsidRDefault="00214A44">
    <w:pPr>
      <w:rPr>
        <w:sz w:val="20"/>
      </w:rPr>
    </w:pPr>
  </w:p>
  <w:tbl>
    <w:tblPr>
      <w:tblW w:w="9690" w:type="dxa"/>
      <w:tblInd w:w="-90" w:type="dxa"/>
      <w:tblLook w:val="01E0" w:firstRow="1" w:lastRow="1" w:firstColumn="1" w:lastColumn="1" w:noHBand="0" w:noVBand="0"/>
    </w:tblPr>
    <w:tblGrid>
      <w:gridCol w:w="4038"/>
      <w:gridCol w:w="2460"/>
      <w:gridCol w:w="3192"/>
    </w:tblGrid>
    <w:tr w:rsidR="00214A44" w:rsidRPr="00E535B2" w14:paraId="10EE42BF" w14:textId="77777777" w:rsidTr="00C252EF">
      <w:tc>
        <w:tcPr>
          <w:tcW w:w="4038" w:type="dxa"/>
          <w:shd w:val="clear" w:color="auto" w:fill="auto"/>
          <w:vAlign w:val="bottom"/>
        </w:tcPr>
        <w:p w14:paraId="0E3AD489" w14:textId="2C67536F" w:rsidR="00214A44" w:rsidRPr="00E535B2" w:rsidRDefault="00214A44" w:rsidP="005C4291">
          <w:pPr>
            <w:pStyle w:val="Footer"/>
            <w:rPr>
              <w:b/>
              <w:sz w:val="20"/>
              <w:lang w:bidi="he-IL"/>
            </w:rPr>
          </w:pPr>
          <w:r w:rsidRPr="00E535B2">
            <w:rPr>
              <w:b/>
              <w:sz w:val="20"/>
            </w:rPr>
            <w:t>Completion Guaranty (Mezz</w:t>
          </w:r>
          <w:r w:rsidR="0058411B">
            <w:rPr>
              <w:b/>
              <w:sz w:val="20"/>
            </w:rPr>
            <w:t>anine</w:t>
          </w:r>
          <w:r w:rsidRPr="00E535B2">
            <w:rPr>
              <w:b/>
              <w:sz w:val="20"/>
            </w:rPr>
            <w:t>)</w:t>
          </w:r>
        </w:p>
      </w:tc>
      <w:tc>
        <w:tcPr>
          <w:tcW w:w="2460" w:type="dxa"/>
          <w:shd w:val="clear" w:color="auto" w:fill="auto"/>
          <w:vAlign w:val="bottom"/>
        </w:tcPr>
        <w:p w14:paraId="01F854E7" w14:textId="77777777" w:rsidR="00214A44" w:rsidRPr="00E535B2" w:rsidRDefault="00214A44" w:rsidP="00E535B2">
          <w:pPr>
            <w:pStyle w:val="Footer"/>
            <w:jc w:val="center"/>
            <w:rPr>
              <w:b/>
              <w:sz w:val="20"/>
              <w:lang w:bidi="he-IL"/>
            </w:rPr>
          </w:pPr>
          <w:r w:rsidRPr="00E535B2">
            <w:rPr>
              <w:b/>
              <w:sz w:val="20"/>
            </w:rPr>
            <w:t>Form 6437</w:t>
          </w:r>
        </w:p>
      </w:tc>
      <w:tc>
        <w:tcPr>
          <w:tcW w:w="3192" w:type="dxa"/>
          <w:shd w:val="clear" w:color="auto" w:fill="auto"/>
          <w:vAlign w:val="bottom"/>
        </w:tcPr>
        <w:p w14:paraId="2EDDE02F" w14:textId="77777777" w:rsidR="00214A44" w:rsidRPr="00E535B2" w:rsidRDefault="00214A44" w:rsidP="00E535B2">
          <w:pPr>
            <w:pStyle w:val="Footer"/>
            <w:jc w:val="right"/>
            <w:rPr>
              <w:b/>
              <w:sz w:val="20"/>
              <w:lang w:bidi="he-IL"/>
            </w:rPr>
          </w:pPr>
          <w:r w:rsidRPr="00E535B2">
            <w:rPr>
              <w:b/>
              <w:sz w:val="20"/>
            </w:rPr>
            <w:t xml:space="preserve">Page </w:t>
          </w:r>
          <w:r w:rsidRPr="00E535B2">
            <w:rPr>
              <w:rStyle w:val="PageNumber"/>
              <w:b/>
              <w:sz w:val="20"/>
            </w:rPr>
            <w:fldChar w:fldCharType="begin"/>
          </w:r>
          <w:r w:rsidRPr="00E535B2">
            <w:rPr>
              <w:rStyle w:val="PageNumber"/>
              <w:b/>
              <w:sz w:val="20"/>
            </w:rPr>
            <w:instrText xml:space="preserve"> PAGE </w:instrText>
          </w:r>
          <w:r w:rsidRPr="00E535B2">
            <w:rPr>
              <w:rStyle w:val="PageNumber"/>
              <w:b/>
              <w:sz w:val="20"/>
            </w:rPr>
            <w:fldChar w:fldCharType="separate"/>
          </w:r>
          <w:r w:rsidR="009E3121" w:rsidRPr="00E535B2">
            <w:rPr>
              <w:rStyle w:val="PageNumber"/>
              <w:b/>
              <w:noProof/>
              <w:sz w:val="20"/>
            </w:rPr>
            <w:t>1</w:t>
          </w:r>
          <w:r w:rsidRPr="00E535B2">
            <w:rPr>
              <w:rStyle w:val="PageNumber"/>
              <w:b/>
              <w:sz w:val="20"/>
            </w:rPr>
            <w:fldChar w:fldCharType="end"/>
          </w:r>
        </w:p>
      </w:tc>
    </w:tr>
    <w:tr w:rsidR="00214A44" w:rsidRPr="00E535B2" w14:paraId="0720804A" w14:textId="77777777" w:rsidTr="00C252EF">
      <w:tc>
        <w:tcPr>
          <w:tcW w:w="4038" w:type="dxa"/>
          <w:shd w:val="clear" w:color="auto" w:fill="auto"/>
          <w:vAlign w:val="bottom"/>
        </w:tcPr>
        <w:p w14:paraId="1F83516F" w14:textId="77777777" w:rsidR="00214A44" w:rsidRPr="00E535B2" w:rsidRDefault="00214A44" w:rsidP="005C4291">
          <w:pPr>
            <w:pStyle w:val="Footer"/>
            <w:rPr>
              <w:b/>
              <w:sz w:val="20"/>
              <w:lang w:bidi="he-IL"/>
            </w:rPr>
          </w:pPr>
          <w:r w:rsidRPr="00E535B2">
            <w:rPr>
              <w:b/>
              <w:sz w:val="20"/>
            </w:rPr>
            <w:t>Fannie Mae</w:t>
          </w:r>
        </w:p>
      </w:tc>
      <w:tc>
        <w:tcPr>
          <w:tcW w:w="2460" w:type="dxa"/>
          <w:shd w:val="clear" w:color="auto" w:fill="auto"/>
          <w:vAlign w:val="bottom"/>
        </w:tcPr>
        <w:p w14:paraId="0BD7E412" w14:textId="21CA9E29" w:rsidR="00214A44" w:rsidRPr="00E535B2" w:rsidRDefault="005615A6" w:rsidP="00E535B2">
          <w:pPr>
            <w:pStyle w:val="Footer"/>
            <w:jc w:val="center"/>
            <w:rPr>
              <w:b/>
              <w:sz w:val="20"/>
              <w:lang w:bidi="he-IL"/>
            </w:rPr>
          </w:pPr>
          <w:r>
            <w:rPr>
              <w:b/>
              <w:sz w:val="20"/>
            </w:rPr>
            <w:t>12-22</w:t>
          </w:r>
        </w:p>
      </w:tc>
      <w:tc>
        <w:tcPr>
          <w:tcW w:w="3192" w:type="dxa"/>
          <w:shd w:val="clear" w:color="auto" w:fill="auto"/>
          <w:vAlign w:val="bottom"/>
        </w:tcPr>
        <w:p w14:paraId="74554AB9" w14:textId="4DACC2CB" w:rsidR="00214A44" w:rsidRPr="00E535B2" w:rsidRDefault="00214A44" w:rsidP="00E535B2">
          <w:pPr>
            <w:pStyle w:val="Footer"/>
            <w:jc w:val="right"/>
            <w:rPr>
              <w:b/>
              <w:sz w:val="20"/>
              <w:lang w:bidi="he-IL"/>
            </w:rPr>
          </w:pPr>
          <w:r w:rsidRPr="00E535B2">
            <w:rPr>
              <w:b/>
              <w:sz w:val="20"/>
            </w:rPr>
            <w:t>© 20</w:t>
          </w:r>
          <w:r w:rsidR="005615A6">
            <w:rPr>
              <w:b/>
              <w:sz w:val="20"/>
            </w:rPr>
            <w:t>22</w:t>
          </w:r>
          <w:r w:rsidRPr="00E535B2">
            <w:rPr>
              <w:b/>
              <w:sz w:val="20"/>
            </w:rPr>
            <w:t xml:space="preserve"> Fannie Mae</w:t>
          </w:r>
        </w:p>
      </w:tc>
    </w:tr>
  </w:tbl>
  <w:p w14:paraId="04E64BB6" w14:textId="77777777" w:rsidR="00214A44" w:rsidRPr="00844B9F" w:rsidRDefault="00214A44" w:rsidP="00DF35D9">
    <w:pPr>
      <w:pStyle w:val="Footer"/>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53268" w14:textId="77777777" w:rsidR="0058411B" w:rsidRPr="00844B9F" w:rsidRDefault="0058411B">
    <w:pPr>
      <w:rPr>
        <w:sz w:val="20"/>
      </w:rPr>
    </w:pPr>
  </w:p>
  <w:tbl>
    <w:tblPr>
      <w:tblW w:w="9690" w:type="dxa"/>
      <w:tblInd w:w="-90" w:type="dxa"/>
      <w:tblLook w:val="01E0" w:firstRow="1" w:lastRow="1" w:firstColumn="1" w:lastColumn="1" w:noHBand="0" w:noVBand="0"/>
    </w:tblPr>
    <w:tblGrid>
      <w:gridCol w:w="4038"/>
      <w:gridCol w:w="2460"/>
      <w:gridCol w:w="3192"/>
    </w:tblGrid>
    <w:tr w:rsidR="0058411B" w:rsidRPr="00E535B2" w14:paraId="3BF5C0D0" w14:textId="77777777" w:rsidTr="00C252EF">
      <w:tc>
        <w:tcPr>
          <w:tcW w:w="4038" w:type="dxa"/>
          <w:shd w:val="clear" w:color="auto" w:fill="auto"/>
          <w:vAlign w:val="bottom"/>
        </w:tcPr>
        <w:p w14:paraId="435BC7DA" w14:textId="6F30B765" w:rsidR="0058411B" w:rsidRPr="00E535B2" w:rsidRDefault="0058411B" w:rsidP="005C4291">
          <w:pPr>
            <w:pStyle w:val="Footer"/>
            <w:rPr>
              <w:b/>
              <w:sz w:val="20"/>
              <w:lang w:bidi="he-IL"/>
            </w:rPr>
          </w:pPr>
          <w:r w:rsidRPr="00E535B2">
            <w:rPr>
              <w:b/>
              <w:sz w:val="20"/>
            </w:rPr>
            <w:t>Completion Guaranty (Mezz</w:t>
          </w:r>
          <w:r>
            <w:rPr>
              <w:b/>
              <w:sz w:val="20"/>
            </w:rPr>
            <w:t>anine</w:t>
          </w:r>
          <w:r w:rsidRPr="00E535B2">
            <w:rPr>
              <w:b/>
              <w:sz w:val="20"/>
            </w:rPr>
            <w:t>)</w:t>
          </w:r>
        </w:p>
      </w:tc>
      <w:tc>
        <w:tcPr>
          <w:tcW w:w="2460" w:type="dxa"/>
          <w:shd w:val="clear" w:color="auto" w:fill="auto"/>
          <w:vAlign w:val="bottom"/>
        </w:tcPr>
        <w:p w14:paraId="330ECAA4" w14:textId="77777777" w:rsidR="0058411B" w:rsidRPr="00E535B2" w:rsidRDefault="0058411B" w:rsidP="00E535B2">
          <w:pPr>
            <w:pStyle w:val="Footer"/>
            <w:jc w:val="center"/>
            <w:rPr>
              <w:b/>
              <w:sz w:val="20"/>
              <w:lang w:bidi="he-IL"/>
            </w:rPr>
          </w:pPr>
          <w:r w:rsidRPr="00E535B2">
            <w:rPr>
              <w:b/>
              <w:sz w:val="20"/>
            </w:rPr>
            <w:t>Form 6437</w:t>
          </w:r>
        </w:p>
      </w:tc>
      <w:tc>
        <w:tcPr>
          <w:tcW w:w="3192" w:type="dxa"/>
          <w:shd w:val="clear" w:color="auto" w:fill="auto"/>
          <w:vAlign w:val="bottom"/>
        </w:tcPr>
        <w:p w14:paraId="5980C440" w14:textId="4A30BEEA" w:rsidR="0058411B" w:rsidRPr="00E535B2" w:rsidRDefault="0058411B" w:rsidP="00E535B2">
          <w:pPr>
            <w:pStyle w:val="Footer"/>
            <w:jc w:val="right"/>
            <w:rPr>
              <w:b/>
              <w:sz w:val="20"/>
              <w:lang w:bidi="he-IL"/>
            </w:rPr>
          </w:pPr>
          <w:r w:rsidRPr="00E535B2">
            <w:rPr>
              <w:b/>
              <w:sz w:val="20"/>
            </w:rPr>
            <w:t xml:space="preserve">Page </w:t>
          </w:r>
          <w:r>
            <w:rPr>
              <w:b/>
              <w:sz w:val="20"/>
            </w:rPr>
            <w:t>S-</w:t>
          </w:r>
          <w:r w:rsidRPr="00E535B2">
            <w:rPr>
              <w:rStyle w:val="PageNumber"/>
              <w:b/>
              <w:sz w:val="20"/>
            </w:rPr>
            <w:fldChar w:fldCharType="begin"/>
          </w:r>
          <w:r w:rsidRPr="00E535B2">
            <w:rPr>
              <w:rStyle w:val="PageNumber"/>
              <w:b/>
              <w:sz w:val="20"/>
            </w:rPr>
            <w:instrText xml:space="preserve"> PAGE </w:instrText>
          </w:r>
          <w:r w:rsidRPr="00E535B2">
            <w:rPr>
              <w:rStyle w:val="PageNumber"/>
              <w:b/>
              <w:sz w:val="20"/>
            </w:rPr>
            <w:fldChar w:fldCharType="separate"/>
          </w:r>
          <w:r w:rsidRPr="00E535B2">
            <w:rPr>
              <w:rStyle w:val="PageNumber"/>
              <w:b/>
              <w:noProof/>
              <w:sz w:val="20"/>
            </w:rPr>
            <w:t>1</w:t>
          </w:r>
          <w:r w:rsidRPr="00E535B2">
            <w:rPr>
              <w:rStyle w:val="PageNumber"/>
              <w:b/>
              <w:sz w:val="20"/>
            </w:rPr>
            <w:fldChar w:fldCharType="end"/>
          </w:r>
        </w:p>
      </w:tc>
    </w:tr>
    <w:tr w:rsidR="0058411B" w:rsidRPr="00E535B2" w14:paraId="54239E01" w14:textId="77777777" w:rsidTr="00C252EF">
      <w:tc>
        <w:tcPr>
          <w:tcW w:w="4038" w:type="dxa"/>
          <w:shd w:val="clear" w:color="auto" w:fill="auto"/>
          <w:vAlign w:val="bottom"/>
        </w:tcPr>
        <w:p w14:paraId="5DF2C52D" w14:textId="77777777" w:rsidR="0058411B" w:rsidRPr="00E535B2" w:rsidRDefault="0058411B" w:rsidP="005C4291">
          <w:pPr>
            <w:pStyle w:val="Footer"/>
            <w:rPr>
              <w:b/>
              <w:sz w:val="20"/>
              <w:lang w:bidi="he-IL"/>
            </w:rPr>
          </w:pPr>
          <w:r w:rsidRPr="00E535B2">
            <w:rPr>
              <w:b/>
              <w:sz w:val="20"/>
            </w:rPr>
            <w:t>Fannie Mae</w:t>
          </w:r>
        </w:p>
      </w:tc>
      <w:tc>
        <w:tcPr>
          <w:tcW w:w="2460" w:type="dxa"/>
          <w:shd w:val="clear" w:color="auto" w:fill="auto"/>
          <w:vAlign w:val="bottom"/>
        </w:tcPr>
        <w:p w14:paraId="4583327A" w14:textId="77777777" w:rsidR="0058411B" w:rsidRPr="00E535B2" w:rsidRDefault="0058411B" w:rsidP="00E535B2">
          <w:pPr>
            <w:pStyle w:val="Footer"/>
            <w:jc w:val="center"/>
            <w:rPr>
              <w:b/>
              <w:sz w:val="20"/>
              <w:lang w:bidi="he-IL"/>
            </w:rPr>
          </w:pPr>
          <w:r>
            <w:rPr>
              <w:b/>
              <w:sz w:val="20"/>
            </w:rPr>
            <w:t>12-22</w:t>
          </w:r>
        </w:p>
      </w:tc>
      <w:tc>
        <w:tcPr>
          <w:tcW w:w="3192" w:type="dxa"/>
          <w:shd w:val="clear" w:color="auto" w:fill="auto"/>
          <w:vAlign w:val="bottom"/>
        </w:tcPr>
        <w:p w14:paraId="55345812" w14:textId="77777777" w:rsidR="0058411B" w:rsidRPr="00E535B2" w:rsidRDefault="0058411B" w:rsidP="00E535B2">
          <w:pPr>
            <w:pStyle w:val="Footer"/>
            <w:jc w:val="right"/>
            <w:rPr>
              <w:b/>
              <w:sz w:val="20"/>
              <w:lang w:bidi="he-IL"/>
            </w:rPr>
          </w:pPr>
          <w:r w:rsidRPr="00E535B2">
            <w:rPr>
              <w:b/>
              <w:sz w:val="20"/>
            </w:rPr>
            <w:t>© 20</w:t>
          </w:r>
          <w:r>
            <w:rPr>
              <w:b/>
              <w:sz w:val="20"/>
            </w:rPr>
            <w:t>22</w:t>
          </w:r>
          <w:r w:rsidRPr="00E535B2">
            <w:rPr>
              <w:b/>
              <w:sz w:val="20"/>
            </w:rPr>
            <w:t xml:space="preserve"> Fannie Mae</w:t>
          </w:r>
        </w:p>
      </w:tc>
    </w:tr>
  </w:tbl>
  <w:p w14:paraId="757162AE" w14:textId="77777777" w:rsidR="0058411B" w:rsidRPr="00844B9F" w:rsidRDefault="0058411B" w:rsidP="00DF35D9">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D6660" w14:textId="77777777" w:rsidR="00E535B2" w:rsidRDefault="00E535B2">
      <w:pPr>
        <w:spacing w:line="80" w:lineRule="exact"/>
      </w:pPr>
      <w:r>
        <w:separator/>
      </w:r>
    </w:p>
  </w:footnote>
  <w:footnote w:type="continuationSeparator" w:id="0">
    <w:p w14:paraId="6F3BD992" w14:textId="77777777" w:rsidR="00E535B2" w:rsidRDefault="00E535B2">
      <w:pPr>
        <w:spacing w:line="80" w:lineRule="exact"/>
      </w:pPr>
      <w:r>
        <w:continuationSeparator/>
      </w:r>
    </w:p>
  </w:footnote>
  <w:footnote w:type="continuationNotice" w:id="1">
    <w:p w14:paraId="1041CB69" w14:textId="77777777" w:rsidR="00E535B2" w:rsidRDefault="00E535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0F8A9" w14:textId="77777777" w:rsidR="00214A44" w:rsidRDefault="00214A44">
    <w:pPr>
      <w:pStyle w:val="Header"/>
      <w:tabs>
        <w:tab w:val="clear" w:pos="4320"/>
        <w:tab w:val="clear" w:pos="8640"/>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4672C" w14:textId="3186BDCE" w:rsidR="0058411B" w:rsidRPr="0058411B" w:rsidRDefault="0058411B" w:rsidP="00584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22E0D92"/>
    <w:lvl w:ilvl="0">
      <w:start w:val="1"/>
      <w:numFmt w:val="upperRoman"/>
      <w:lvlText w:val="%1."/>
      <w:legacy w:legacy="1" w:legacySpace="0" w:legacyIndent="720"/>
      <w:lvlJc w:val="left"/>
      <w:pPr>
        <w:ind w:left="720" w:hanging="720"/>
      </w:pPr>
      <w:rPr>
        <w:b/>
        <w:i w:val="0"/>
        <w:u w:val="none"/>
      </w:rPr>
    </w:lvl>
    <w:lvl w:ilvl="1">
      <w:start w:val="1"/>
      <w:numFmt w:val="upperLetter"/>
      <w:lvlText w:val="%2."/>
      <w:legacy w:legacy="1" w:legacySpace="0" w:legacyIndent="720"/>
      <w:lvlJc w:val="left"/>
      <w:pPr>
        <w:ind w:left="1440" w:hanging="720"/>
      </w:pPr>
      <w:rPr>
        <w:b/>
        <w:i w:val="0"/>
        <w:u w:val="none"/>
      </w:rPr>
    </w:lvl>
    <w:lvl w:ilvl="2">
      <w:start w:val="1"/>
      <w:numFmt w:val="decimal"/>
      <w:lvlText w:val="%3."/>
      <w:legacy w:legacy="1" w:legacySpace="0" w:legacyIndent="720"/>
      <w:lvlJc w:val="left"/>
      <w:pPr>
        <w:ind w:left="2160" w:hanging="720"/>
      </w:pPr>
      <w:rPr>
        <w:b w:val="0"/>
        <w:u w:val="none"/>
      </w:rPr>
    </w:lvl>
    <w:lvl w:ilvl="3">
      <w:start w:val="1"/>
      <w:numFmt w:val="lowerLetter"/>
      <w:lvlText w:val="%4."/>
      <w:legacy w:legacy="1" w:legacySpace="0" w:legacyIndent="720"/>
      <w:lvlJc w:val="left"/>
      <w:pPr>
        <w:ind w:left="2880" w:hanging="720"/>
      </w:pPr>
      <w:rPr>
        <w:b w:val="0"/>
        <w:u w:val="none"/>
      </w:rPr>
    </w:lvl>
    <w:lvl w:ilvl="4">
      <w:start w:val="1"/>
      <w:numFmt w:val="decimal"/>
      <w:lvlText w:val="(%5)"/>
      <w:legacy w:legacy="1" w:legacySpace="0" w:legacyIndent="720"/>
      <w:lvlJc w:val="left"/>
      <w:pPr>
        <w:ind w:left="3600" w:hanging="720"/>
      </w:pPr>
      <w:rPr>
        <w:b w:val="0"/>
        <w:u w:val="none"/>
      </w:rPr>
    </w:lvl>
    <w:lvl w:ilvl="5">
      <w:start w:val="1"/>
      <w:numFmt w:val="lowerLetter"/>
      <w:lvlText w:val="(%6)"/>
      <w:legacy w:legacy="1" w:legacySpace="0" w:legacyIndent="720"/>
      <w:lvlJc w:val="left"/>
      <w:pPr>
        <w:ind w:left="4320" w:hanging="720"/>
      </w:pPr>
      <w:rPr>
        <w:b w:val="0"/>
        <w:u w:val="none"/>
      </w:rPr>
    </w:lvl>
    <w:lvl w:ilvl="6">
      <w:start w:val="1"/>
      <w:numFmt w:val="lowerRoman"/>
      <w:lvlText w:val="(%7)"/>
      <w:legacy w:legacy="1" w:legacySpace="0" w:legacyIndent="720"/>
      <w:lvlJc w:val="left"/>
      <w:pPr>
        <w:ind w:left="5040" w:hanging="720"/>
      </w:pPr>
      <w:rPr>
        <w:b w:val="0"/>
        <w:u w:val="none"/>
      </w:rPr>
    </w:lvl>
    <w:lvl w:ilvl="7">
      <w:start w:val="1"/>
      <w:numFmt w:val="lowerLetter"/>
      <w:lvlText w:val="%8)"/>
      <w:legacy w:legacy="1" w:legacySpace="0" w:legacyIndent="720"/>
      <w:lvlJc w:val="left"/>
      <w:pPr>
        <w:ind w:left="5760" w:hanging="720"/>
      </w:pPr>
      <w:rPr>
        <w:b w:val="0"/>
        <w:u w:val="none"/>
      </w:rPr>
    </w:lvl>
    <w:lvl w:ilvl="8">
      <w:start w:val="1"/>
      <w:numFmt w:val="lowerRoman"/>
      <w:lvlText w:val="%9)"/>
      <w:legacy w:legacy="1" w:legacySpace="0" w:legacyIndent="720"/>
      <w:lvlJc w:val="left"/>
      <w:pPr>
        <w:ind w:left="6480" w:hanging="720"/>
      </w:pPr>
      <w:rPr>
        <w:b w:val="0"/>
        <w:u w:val="none"/>
      </w:rPr>
    </w:lvl>
  </w:abstractNum>
  <w:abstractNum w:abstractNumId="1" w15:restartNumberingAfterBreak="0">
    <w:nsid w:val="02076CE6"/>
    <w:multiLevelType w:val="hybridMultilevel"/>
    <w:tmpl w:val="E51C266E"/>
    <w:lvl w:ilvl="0" w:tplc="B8AE78F6">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4350743"/>
    <w:multiLevelType w:val="multilevel"/>
    <w:tmpl w:val="549C6156"/>
    <w:lvl w:ilvl="0">
      <w:start w:val="1"/>
      <w:numFmt w:val="decimal"/>
      <w:lvlRestart w:val="0"/>
      <w:lvlText w:val="%1."/>
      <w:lvlJc w:val="left"/>
      <w:pPr>
        <w:tabs>
          <w:tab w:val="num" w:pos="1620"/>
        </w:tabs>
        <w:ind w:left="180" w:firstLine="720"/>
      </w:pPr>
      <w:rPr>
        <w:rFonts w:ascii="Times New Roman" w:hAnsi="Times New Roman"/>
        <w:b w:val="0"/>
        <w:i w:val="0"/>
        <w:caps w:val="0"/>
        <w:color w:val="auto"/>
        <w:sz w:val="24"/>
        <w:u w:val="none"/>
      </w:rPr>
    </w:lvl>
    <w:lvl w:ilvl="1">
      <w:start w:val="1"/>
      <w:numFmt w:val="lowerLetter"/>
      <w:lvlText w:val="%2)"/>
      <w:lvlJc w:val="left"/>
      <w:pPr>
        <w:tabs>
          <w:tab w:val="num" w:pos="2160"/>
        </w:tabs>
        <w:ind w:left="720" w:firstLine="720"/>
      </w:pPr>
      <w:rPr>
        <w:rFonts w:ascii="Times New Roman" w:hAnsi="Times New Roman"/>
        <w:b w:val="0"/>
        <w:i w:val="0"/>
        <w:caps w:val="0"/>
        <w:color w:val="auto"/>
        <w:u w:val="none"/>
      </w:rPr>
    </w:lvl>
    <w:lvl w:ilvl="2">
      <w:start w:val="1"/>
      <w:numFmt w:val="lowerRoman"/>
      <w:lvlText w:val="(%3)"/>
      <w:lvlJc w:val="left"/>
      <w:pPr>
        <w:tabs>
          <w:tab w:val="num" w:pos="2880"/>
        </w:tabs>
        <w:ind w:left="0" w:firstLine="2160"/>
      </w:pPr>
      <w:rPr>
        <w:rFonts w:ascii="Times New Roman" w:hAnsi="Times New Roman"/>
        <w:b w:val="0"/>
        <w:i w:val="0"/>
        <w:caps w:val="0"/>
        <w:color w:val="auto"/>
        <w:u w:val="none"/>
      </w:rPr>
    </w:lvl>
    <w:lvl w:ilvl="3">
      <w:start w:val="1"/>
      <w:numFmt w:val="decimal"/>
      <w:lvlText w:val="(%4)"/>
      <w:lvlJc w:val="left"/>
      <w:pPr>
        <w:tabs>
          <w:tab w:val="num" w:pos="3600"/>
        </w:tabs>
        <w:ind w:left="0" w:firstLine="2880"/>
      </w:pPr>
      <w:rPr>
        <w:rFonts w:ascii="Times New Roman" w:hAnsi="Times New Roman"/>
        <w:b w:val="0"/>
        <w:i w:val="0"/>
        <w:caps w:val="0"/>
        <w:color w:val="auto"/>
        <w:u w:val="none"/>
      </w:rPr>
    </w:lvl>
    <w:lvl w:ilvl="4">
      <w:start w:val="1"/>
      <w:numFmt w:val="lowerLetter"/>
      <w:lvlText w:val="%5."/>
      <w:lvlJc w:val="left"/>
      <w:pPr>
        <w:tabs>
          <w:tab w:val="num" w:pos="4320"/>
        </w:tabs>
        <w:ind w:left="0" w:firstLine="3600"/>
      </w:pPr>
      <w:rPr>
        <w:rFonts w:ascii="Times New Roman" w:hAnsi="Times New Roman"/>
        <w:b w:val="0"/>
        <w:i w:val="0"/>
        <w:caps w:val="0"/>
        <w:color w:val="auto"/>
        <w:u w:val="none"/>
      </w:rPr>
    </w:lvl>
    <w:lvl w:ilvl="5">
      <w:start w:val="1"/>
      <w:numFmt w:val="lowerRoman"/>
      <w:lvlText w:val="%6."/>
      <w:lvlJc w:val="left"/>
      <w:pPr>
        <w:tabs>
          <w:tab w:val="num" w:pos="5040"/>
        </w:tabs>
        <w:ind w:left="0" w:firstLine="4320"/>
      </w:pPr>
      <w:rPr>
        <w:rFonts w:ascii="Times New Roman" w:hAnsi="Times New Roman"/>
        <w:b w:val="0"/>
        <w:i w:val="0"/>
        <w:caps w:val="0"/>
        <w:color w:val="auto"/>
        <w:u w:val="none"/>
      </w:rPr>
    </w:lvl>
    <w:lvl w:ilvl="6">
      <w:start w:val="1"/>
      <w:numFmt w:val="decimal"/>
      <w:lvlText w:val="%7)"/>
      <w:lvlJc w:val="left"/>
      <w:pPr>
        <w:tabs>
          <w:tab w:val="num" w:pos="5760"/>
        </w:tabs>
        <w:ind w:left="0" w:firstLine="5040"/>
      </w:pPr>
      <w:rPr>
        <w:rFonts w:ascii="Times New Roman" w:hAnsi="Times New Roman"/>
        <w:b w:val="0"/>
        <w:i w:val="0"/>
        <w:caps w:val="0"/>
        <w:color w:val="auto"/>
        <w:u w:val="none"/>
      </w:rPr>
    </w:lvl>
    <w:lvl w:ilvl="7">
      <w:start w:val="1"/>
      <w:numFmt w:val="lowerLetter"/>
      <w:lvlText w:val="%8)"/>
      <w:lvlJc w:val="left"/>
      <w:pPr>
        <w:tabs>
          <w:tab w:val="num" w:pos="6480"/>
        </w:tabs>
        <w:ind w:left="0" w:firstLine="5760"/>
      </w:pPr>
      <w:rPr>
        <w:rFonts w:ascii="Times New Roman" w:hAnsi="Times New Roman"/>
        <w:b w:val="0"/>
        <w:i w:val="0"/>
        <w:caps w:val="0"/>
        <w:color w:val="auto"/>
        <w:u w:val="none"/>
      </w:rPr>
    </w:lvl>
    <w:lvl w:ilvl="8">
      <w:start w:val="1"/>
      <w:numFmt w:val="lowerRoman"/>
      <w:lvlText w:val="%9)"/>
      <w:lvlJc w:val="left"/>
      <w:pPr>
        <w:tabs>
          <w:tab w:val="num" w:pos="7200"/>
        </w:tabs>
        <w:ind w:left="0" w:firstLine="6480"/>
      </w:pPr>
      <w:rPr>
        <w:rFonts w:ascii="Times New Roman" w:hAnsi="Times New Roman"/>
        <w:b w:val="0"/>
        <w:i w:val="0"/>
        <w:caps w:val="0"/>
        <w:color w:val="auto"/>
        <w:u w:val="none"/>
      </w:rPr>
    </w:lvl>
  </w:abstractNum>
  <w:abstractNum w:abstractNumId="3" w15:restartNumberingAfterBreak="0">
    <w:nsid w:val="090707D4"/>
    <w:multiLevelType w:val="hybridMultilevel"/>
    <w:tmpl w:val="01A691C6"/>
    <w:lvl w:ilvl="0" w:tplc="B8AE78F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72751C"/>
    <w:multiLevelType w:val="multilevel"/>
    <w:tmpl w:val="549C6156"/>
    <w:lvl w:ilvl="0">
      <w:start w:val="1"/>
      <w:numFmt w:val="decimal"/>
      <w:lvlRestart w:val="0"/>
      <w:lvlText w:val="%1."/>
      <w:lvlJc w:val="left"/>
      <w:pPr>
        <w:tabs>
          <w:tab w:val="num" w:pos="1620"/>
        </w:tabs>
        <w:ind w:left="180" w:firstLine="720"/>
      </w:pPr>
      <w:rPr>
        <w:rFonts w:ascii="Times New Roman" w:hAnsi="Times New Roman"/>
        <w:b w:val="0"/>
        <w:i w:val="0"/>
        <w:caps w:val="0"/>
        <w:color w:val="auto"/>
        <w:sz w:val="24"/>
        <w:u w:val="none"/>
      </w:rPr>
    </w:lvl>
    <w:lvl w:ilvl="1">
      <w:start w:val="1"/>
      <w:numFmt w:val="lowerLetter"/>
      <w:lvlText w:val="%2)"/>
      <w:lvlJc w:val="left"/>
      <w:pPr>
        <w:tabs>
          <w:tab w:val="num" w:pos="2160"/>
        </w:tabs>
        <w:ind w:left="720" w:firstLine="720"/>
      </w:pPr>
      <w:rPr>
        <w:rFonts w:ascii="Times New Roman" w:hAnsi="Times New Roman"/>
        <w:b w:val="0"/>
        <w:i w:val="0"/>
        <w:caps w:val="0"/>
        <w:color w:val="auto"/>
        <w:u w:val="none"/>
      </w:rPr>
    </w:lvl>
    <w:lvl w:ilvl="2">
      <w:start w:val="1"/>
      <w:numFmt w:val="lowerRoman"/>
      <w:lvlText w:val="(%3)"/>
      <w:lvlJc w:val="left"/>
      <w:pPr>
        <w:tabs>
          <w:tab w:val="num" w:pos="2880"/>
        </w:tabs>
        <w:ind w:left="0" w:firstLine="2160"/>
      </w:pPr>
      <w:rPr>
        <w:rFonts w:ascii="Times New Roman" w:hAnsi="Times New Roman"/>
        <w:b w:val="0"/>
        <w:i w:val="0"/>
        <w:caps w:val="0"/>
        <w:color w:val="auto"/>
        <w:u w:val="none"/>
      </w:rPr>
    </w:lvl>
    <w:lvl w:ilvl="3">
      <w:start w:val="1"/>
      <w:numFmt w:val="decimal"/>
      <w:lvlText w:val="(%4)"/>
      <w:lvlJc w:val="left"/>
      <w:pPr>
        <w:tabs>
          <w:tab w:val="num" w:pos="3600"/>
        </w:tabs>
        <w:ind w:left="0" w:firstLine="2880"/>
      </w:pPr>
      <w:rPr>
        <w:rFonts w:ascii="Times New Roman" w:hAnsi="Times New Roman"/>
        <w:b w:val="0"/>
        <w:i w:val="0"/>
        <w:caps w:val="0"/>
        <w:color w:val="auto"/>
        <w:u w:val="none"/>
      </w:rPr>
    </w:lvl>
    <w:lvl w:ilvl="4">
      <w:start w:val="1"/>
      <w:numFmt w:val="lowerLetter"/>
      <w:lvlText w:val="%5."/>
      <w:lvlJc w:val="left"/>
      <w:pPr>
        <w:tabs>
          <w:tab w:val="num" w:pos="4320"/>
        </w:tabs>
        <w:ind w:left="0" w:firstLine="3600"/>
      </w:pPr>
      <w:rPr>
        <w:rFonts w:ascii="Times New Roman" w:hAnsi="Times New Roman"/>
        <w:b w:val="0"/>
        <w:i w:val="0"/>
        <w:caps w:val="0"/>
        <w:color w:val="auto"/>
        <w:u w:val="none"/>
      </w:rPr>
    </w:lvl>
    <w:lvl w:ilvl="5">
      <w:start w:val="1"/>
      <w:numFmt w:val="lowerRoman"/>
      <w:lvlText w:val="%6."/>
      <w:lvlJc w:val="left"/>
      <w:pPr>
        <w:tabs>
          <w:tab w:val="num" w:pos="5040"/>
        </w:tabs>
        <w:ind w:left="0" w:firstLine="4320"/>
      </w:pPr>
      <w:rPr>
        <w:rFonts w:ascii="Times New Roman" w:hAnsi="Times New Roman"/>
        <w:b w:val="0"/>
        <w:i w:val="0"/>
        <w:caps w:val="0"/>
        <w:color w:val="auto"/>
        <w:u w:val="none"/>
      </w:rPr>
    </w:lvl>
    <w:lvl w:ilvl="6">
      <w:start w:val="1"/>
      <w:numFmt w:val="decimal"/>
      <w:lvlText w:val="%7)"/>
      <w:lvlJc w:val="left"/>
      <w:pPr>
        <w:tabs>
          <w:tab w:val="num" w:pos="5760"/>
        </w:tabs>
        <w:ind w:left="0" w:firstLine="5040"/>
      </w:pPr>
      <w:rPr>
        <w:rFonts w:ascii="Times New Roman" w:hAnsi="Times New Roman"/>
        <w:b w:val="0"/>
        <w:i w:val="0"/>
        <w:caps w:val="0"/>
        <w:color w:val="auto"/>
        <w:u w:val="none"/>
      </w:rPr>
    </w:lvl>
    <w:lvl w:ilvl="7">
      <w:start w:val="1"/>
      <w:numFmt w:val="lowerLetter"/>
      <w:lvlText w:val="%8)"/>
      <w:lvlJc w:val="left"/>
      <w:pPr>
        <w:tabs>
          <w:tab w:val="num" w:pos="6480"/>
        </w:tabs>
        <w:ind w:left="0" w:firstLine="5760"/>
      </w:pPr>
      <w:rPr>
        <w:rFonts w:ascii="Times New Roman" w:hAnsi="Times New Roman"/>
        <w:b w:val="0"/>
        <w:i w:val="0"/>
        <w:caps w:val="0"/>
        <w:color w:val="auto"/>
        <w:u w:val="none"/>
      </w:rPr>
    </w:lvl>
    <w:lvl w:ilvl="8">
      <w:start w:val="1"/>
      <w:numFmt w:val="lowerRoman"/>
      <w:lvlText w:val="%9)"/>
      <w:lvlJc w:val="left"/>
      <w:pPr>
        <w:tabs>
          <w:tab w:val="num" w:pos="7200"/>
        </w:tabs>
        <w:ind w:left="0" w:firstLine="6480"/>
      </w:pPr>
      <w:rPr>
        <w:rFonts w:ascii="Times New Roman" w:hAnsi="Times New Roman"/>
        <w:b w:val="0"/>
        <w:i w:val="0"/>
        <w:caps w:val="0"/>
        <w:color w:val="auto"/>
        <w:u w:val="none"/>
      </w:rPr>
    </w:lvl>
  </w:abstractNum>
  <w:abstractNum w:abstractNumId="5" w15:restartNumberingAfterBreak="0">
    <w:nsid w:val="0A8841DA"/>
    <w:multiLevelType w:val="hybridMultilevel"/>
    <w:tmpl w:val="F6560496"/>
    <w:lvl w:ilvl="0" w:tplc="ECF86920">
      <w:start w:val="1"/>
      <w:numFmt w:val="none"/>
      <w:lvlText w:val="3"/>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B45012A"/>
    <w:multiLevelType w:val="multilevel"/>
    <w:tmpl w:val="549C6156"/>
    <w:lvl w:ilvl="0">
      <w:start w:val="1"/>
      <w:numFmt w:val="decimal"/>
      <w:lvlRestart w:val="0"/>
      <w:lvlText w:val="%1."/>
      <w:lvlJc w:val="left"/>
      <w:pPr>
        <w:tabs>
          <w:tab w:val="num" w:pos="1620"/>
        </w:tabs>
        <w:ind w:left="180" w:firstLine="720"/>
      </w:pPr>
      <w:rPr>
        <w:rFonts w:ascii="Times New Roman" w:hAnsi="Times New Roman"/>
        <w:b w:val="0"/>
        <w:i w:val="0"/>
        <w:caps w:val="0"/>
        <w:color w:val="auto"/>
        <w:sz w:val="24"/>
        <w:u w:val="none"/>
      </w:rPr>
    </w:lvl>
    <w:lvl w:ilvl="1">
      <w:start w:val="1"/>
      <w:numFmt w:val="lowerLetter"/>
      <w:lvlText w:val="%2)"/>
      <w:lvlJc w:val="left"/>
      <w:pPr>
        <w:tabs>
          <w:tab w:val="num" w:pos="2160"/>
        </w:tabs>
        <w:ind w:left="720" w:firstLine="720"/>
      </w:pPr>
      <w:rPr>
        <w:rFonts w:ascii="Times New Roman" w:hAnsi="Times New Roman"/>
        <w:b w:val="0"/>
        <w:i w:val="0"/>
        <w:caps w:val="0"/>
        <w:color w:val="auto"/>
        <w:u w:val="none"/>
      </w:rPr>
    </w:lvl>
    <w:lvl w:ilvl="2">
      <w:start w:val="1"/>
      <w:numFmt w:val="lowerRoman"/>
      <w:lvlText w:val="(%3)"/>
      <w:lvlJc w:val="left"/>
      <w:pPr>
        <w:tabs>
          <w:tab w:val="num" w:pos="2880"/>
        </w:tabs>
        <w:ind w:left="0" w:firstLine="2160"/>
      </w:pPr>
      <w:rPr>
        <w:rFonts w:ascii="Times New Roman" w:hAnsi="Times New Roman"/>
        <w:b w:val="0"/>
        <w:i w:val="0"/>
        <w:caps w:val="0"/>
        <w:color w:val="auto"/>
        <w:u w:val="none"/>
      </w:rPr>
    </w:lvl>
    <w:lvl w:ilvl="3">
      <w:start w:val="1"/>
      <w:numFmt w:val="decimal"/>
      <w:lvlText w:val="(%4)"/>
      <w:lvlJc w:val="left"/>
      <w:pPr>
        <w:tabs>
          <w:tab w:val="num" w:pos="3600"/>
        </w:tabs>
        <w:ind w:left="0" w:firstLine="2880"/>
      </w:pPr>
      <w:rPr>
        <w:rFonts w:ascii="Times New Roman" w:hAnsi="Times New Roman"/>
        <w:b w:val="0"/>
        <w:i w:val="0"/>
        <w:caps w:val="0"/>
        <w:color w:val="auto"/>
        <w:u w:val="none"/>
      </w:rPr>
    </w:lvl>
    <w:lvl w:ilvl="4">
      <w:start w:val="1"/>
      <w:numFmt w:val="lowerLetter"/>
      <w:lvlText w:val="%5."/>
      <w:lvlJc w:val="left"/>
      <w:pPr>
        <w:tabs>
          <w:tab w:val="num" w:pos="4320"/>
        </w:tabs>
        <w:ind w:left="0" w:firstLine="3600"/>
      </w:pPr>
      <w:rPr>
        <w:rFonts w:ascii="Times New Roman" w:hAnsi="Times New Roman"/>
        <w:b w:val="0"/>
        <w:i w:val="0"/>
        <w:caps w:val="0"/>
        <w:color w:val="auto"/>
        <w:u w:val="none"/>
      </w:rPr>
    </w:lvl>
    <w:lvl w:ilvl="5">
      <w:start w:val="1"/>
      <w:numFmt w:val="lowerRoman"/>
      <w:lvlText w:val="%6."/>
      <w:lvlJc w:val="left"/>
      <w:pPr>
        <w:tabs>
          <w:tab w:val="num" w:pos="5040"/>
        </w:tabs>
        <w:ind w:left="0" w:firstLine="4320"/>
      </w:pPr>
      <w:rPr>
        <w:rFonts w:ascii="Times New Roman" w:hAnsi="Times New Roman"/>
        <w:b w:val="0"/>
        <w:i w:val="0"/>
        <w:caps w:val="0"/>
        <w:color w:val="auto"/>
        <w:u w:val="none"/>
      </w:rPr>
    </w:lvl>
    <w:lvl w:ilvl="6">
      <w:start w:val="1"/>
      <w:numFmt w:val="decimal"/>
      <w:lvlText w:val="%7)"/>
      <w:lvlJc w:val="left"/>
      <w:pPr>
        <w:tabs>
          <w:tab w:val="num" w:pos="5760"/>
        </w:tabs>
        <w:ind w:left="0" w:firstLine="5040"/>
      </w:pPr>
      <w:rPr>
        <w:rFonts w:ascii="Times New Roman" w:hAnsi="Times New Roman"/>
        <w:b w:val="0"/>
        <w:i w:val="0"/>
        <w:caps w:val="0"/>
        <w:color w:val="auto"/>
        <w:u w:val="none"/>
      </w:rPr>
    </w:lvl>
    <w:lvl w:ilvl="7">
      <w:start w:val="1"/>
      <w:numFmt w:val="lowerLetter"/>
      <w:lvlText w:val="%8)"/>
      <w:lvlJc w:val="left"/>
      <w:pPr>
        <w:tabs>
          <w:tab w:val="num" w:pos="6480"/>
        </w:tabs>
        <w:ind w:left="0" w:firstLine="5760"/>
      </w:pPr>
      <w:rPr>
        <w:rFonts w:ascii="Times New Roman" w:hAnsi="Times New Roman"/>
        <w:b w:val="0"/>
        <w:i w:val="0"/>
        <w:caps w:val="0"/>
        <w:color w:val="auto"/>
        <w:u w:val="none"/>
      </w:rPr>
    </w:lvl>
    <w:lvl w:ilvl="8">
      <w:start w:val="1"/>
      <w:numFmt w:val="lowerRoman"/>
      <w:lvlText w:val="%9)"/>
      <w:lvlJc w:val="left"/>
      <w:pPr>
        <w:tabs>
          <w:tab w:val="num" w:pos="7200"/>
        </w:tabs>
        <w:ind w:left="0" w:firstLine="6480"/>
      </w:pPr>
      <w:rPr>
        <w:rFonts w:ascii="Times New Roman" w:hAnsi="Times New Roman"/>
        <w:b w:val="0"/>
        <w:i w:val="0"/>
        <w:caps w:val="0"/>
        <w:color w:val="auto"/>
        <w:u w:val="none"/>
      </w:rPr>
    </w:lvl>
  </w:abstractNum>
  <w:abstractNum w:abstractNumId="7" w15:restartNumberingAfterBreak="0">
    <w:nsid w:val="0DBE5D29"/>
    <w:multiLevelType w:val="multilevel"/>
    <w:tmpl w:val="F6560496"/>
    <w:lvl w:ilvl="0">
      <w:start w:val="1"/>
      <w:numFmt w:val="none"/>
      <w:lvlText w:val="3"/>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DE706A3"/>
    <w:multiLevelType w:val="multilevel"/>
    <w:tmpl w:val="549C6156"/>
    <w:lvl w:ilvl="0">
      <w:start w:val="1"/>
      <w:numFmt w:val="decimal"/>
      <w:lvlRestart w:val="0"/>
      <w:lvlText w:val="%1."/>
      <w:lvlJc w:val="left"/>
      <w:pPr>
        <w:tabs>
          <w:tab w:val="num" w:pos="1620"/>
        </w:tabs>
        <w:ind w:left="180" w:firstLine="720"/>
      </w:pPr>
      <w:rPr>
        <w:rFonts w:ascii="Times New Roman" w:hAnsi="Times New Roman"/>
        <w:b w:val="0"/>
        <w:i w:val="0"/>
        <w:caps w:val="0"/>
        <w:color w:val="auto"/>
        <w:sz w:val="24"/>
        <w:u w:val="none"/>
      </w:rPr>
    </w:lvl>
    <w:lvl w:ilvl="1">
      <w:start w:val="1"/>
      <w:numFmt w:val="lowerLetter"/>
      <w:lvlText w:val="%2)"/>
      <w:lvlJc w:val="left"/>
      <w:pPr>
        <w:tabs>
          <w:tab w:val="num" w:pos="2160"/>
        </w:tabs>
        <w:ind w:left="720" w:firstLine="720"/>
      </w:pPr>
      <w:rPr>
        <w:rFonts w:ascii="Times New Roman" w:hAnsi="Times New Roman"/>
        <w:b w:val="0"/>
        <w:i w:val="0"/>
        <w:caps w:val="0"/>
        <w:color w:val="auto"/>
        <w:u w:val="none"/>
      </w:rPr>
    </w:lvl>
    <w:lvl w:ilvl="2">
      <w:start w:val="1"/>
      <w:numFmt w:val="lowerRoman"/>
      <w:lvlText w:val="(%3)"/>
      <w:lvlJc w:val="left"/>
      <w:pPr>
        <w:tabs>
          <w:tab w:val="num" w:pos="2880"/>
        </w:tabs>
        <w:ind w:left="0" w:firstLine="2160"/>
      </w:pPr>
      <w:rPr>
        <w:rFonts w:ascii="Times New Roman" w:hAnsi="Times New Roman"/>
        <w:b w:val="0"/>
        <w:i w:val="0"/>
        <w:caps w:val="0"/>
        <w:color w:val="auto"/>
        <w:u w:val="none"/>
      </w:rPr>
    </w:lvl>
    <w:lvl w:ilvl="3">
      <w:start w:val="1"/>
      <w:numFmt w:val="decimal"/>
      <w:lvlText w:val="(%4)"/>
      <w:lvlJc w:val="left"/>
      <w:pPr>
        <w:tabs>
          <w:tab w:val="num" w:pos="3600"/>
        </w:tabs>
        <w:ind w:left="0" w:firstLine="2880"/>
      </w:pPr>
      <w:rPr>
        <w:rFonts w:ascii="Times New Roman" w:hAnsi="Times New Roman"/>
        <w:b w:val="0"/>
        <w:i w:val="0"/>
        <w:caps w:val="0"/>
        <w:color w:val="auto"/>
        <w:u w:val="none"/>
      </w:rPr>
    </w:lvl>
    <w:lvl w:ilvl="4">
      <w:start w:val="1"/>
      <w:numFmt w:val="lowerLetter"/>
      <w:lvlText w:val="%5."/>
      <w:lvlJc w:val="left"/>
      <w:pPr>
        <w:tabs>
          <w:tab w:val="num" w:pos="4320"/>
        </w:tabs>
        <w:ind w:left="0" w:firstLine="3600"/>
      </w:pPr>
      <w:rPr>
        <w:rFonts w:ascii="Times New Roman" w:hAnsi="Times New Roman"/>
        <w:b w:val="0"/>
        <w:i w:val="0"/>
        <w:caps w:val="0"/>
        <w:color w:val="auto"/>
        <w:u w:val="none"/>
      </w:rPr>
    </w:lvl>
    <w:lvl w:ilvl="5">
      <w:start w:val="1"/>
      <w:numFmt w:val="lowerRoman"/>
      <w:lvlText w:val="%6."/>
      <w:lvlJc w:val="left"/>
      <w:pPr>
        <w:tabs>
          <w:tab w:val="num" w:pos="5040"/>
        </w:tabs>
        <w:ind w:left="0" w:firstLine="4320"/>
      </w:pPr>
      <w:rPr>
        <w:rFonts w:ascii="Times New Roman" w:hAnsi="Times New Roman"/>
        <w:b w:val="0"/>
        <w:i w:val="0"/>
        <w:caps w:val="0"/>
        <w:color w:val="auto"/>
        <w:u w:val="none"/>
      </w:rPr>
    </w:lvl>
    <w:lvl w:ilvl="6">
      <w:start w:val="1"/>
      <w:numFmt w:val="decimal"/>
      <w:lvlText w:val="%7)"/>
      <w:lvlJc w:val="left"/>
      <w:pPr>
        <w:tabs>
          <w:tab w:val="num" w:pos="5760"/>
        </w:tabs>
        <w:ind w:left="0" w:firstLine="5040"/>
      </w:pPr>
      <w:rPr>
        <w:rFonts w:ascii="Times New Roman" w:hAnsi="Times New Roman"/>
        <w:b w:val="0"/>
        <w:i w:val="0"/>
        <w:caps w:val="0"/>
        <w:color w:val="auto"/>
        <w:u w:val="none"/>
      </w:rPr>
    </w:lvl>
    <w:lvl w:ilvl="7">
      <w:start w:val="1"/>
      <w:numFmt w:val="lowerLetter"/>
      <w:lvlText w:val="%8)"/>
      <w:lvlJc w:val="left"/>
      <w:pPr>
        <w:tabs>
          <w:tab w:val="num" w:pos="6480"/>
        </w:tabs>
        <w:ind w:left="0" w:firstLine="5760"/>
      </w:pPr>
      <w:rPr>
        <w:rFonts w:ascii="Times New Roman" w:hAnsi="Times New Roman"/>
        <w:b w:val="0"/>
        <w:i w:val="0"/>
        <w:caps w:val="0"/>
        <w:color w:val="auto"/>
        <w:u w:val="none"/>
      </w:rPr>
    </w:lvl>
    <w:lvl w:ilvl="8">
      <w:start w:val="1"/>
      <w:numFmt w:val="lowerRoman"/>
      <w:lvlText w:val="%9)"/>
      <w:lvlJc w:val="left"/>
      <w:pPr>
        <w:tabs>
          <w:tab w:val="num" w:pos="7200"/>
        </w:tabs>
        <w:ind w:left="0" w:firstLine="6480"/>
      </w:pPr>
      <w:rPr>
        <w:rFonts w:ascii="Times New Roman" w:hAnsi="Times New Roman"/>
        <w:b w:val="0"/>
        <w:i w:val="0"/>
        <w:caps w:val="0"/>
        <w:color w:val="auto"/>
        <w:u w:val="none"/>
      </w:rPr>
    </w:lvl>
  </w:abstractNum>
  <w:abstractNum w:abstractNumId="9" w15:restartNumberingAfterBreak="0">
    <w:nsid w:val="0E0877EB"/>
    <w:multiLevelType w:val="multilevel"/>
    <w:tmpl w:val="F5267088"/>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olor w:val="auto"/>
        <w:sz w:val="24"/>
        <w:szCs w:val="24"/>
        <w:u w:val="none"/>
      </w:rPr>
    </w:lvl>
    <w:lvl w:ilvl="4">
      <w:start w:val="1"/>
      <w:numFmt w:val="upperLetter"/>
      <w:lvlText w:val="(%5)"/>
      <w:lvlJc w:val="left"/>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0" w15:restartNumberingAfterBreak="0">
    <w:nsid w:val="118A0DCC"/>
    <w:multiLevelType w:val="multilevel"/>
    <w:tmpl w:val="549C6156"/>
    <w:lvl w:ilvl="0">
      <w:start w:val="1"/>
      <w:numFmt w:val="decimal"/>
      <w:lvlRestart w:val="0"/>
      <w:lvlText w:val="%1."/>
      <w:lvlJc w:val="left"/>
      <w:pPr>
        <w:tabs>
          <w:tab w:val="num" w:pos="1620"/>
        </w:tabs>
        <w:ind w:left="180" w:firstLine="720"/>
      </w:pPr>
      <w:rPr>
        <w:rFonts w:ascii="Times New Roman" w:hAnsi="Times New Roman"/>
        <w:b w:val="0"/>
        <w:i w:val="0"/>
        <w:caps w:val="0"/>
        <w:color w:val="auto"/>
        <w:sz w:val="24"/>
        <w:u w:val="none"/>
      </w:rPr>
    </w:lvl>
    <w:lvl w:ilvl="1">
      <w:start w:val="1"/>
      <w:numFmt w:val="lowerLetter"/>
      <w:lvlText w:val="%2)"/>
      <w:lvlJc w:val="left"/>
      <w:pPr>
        <w:tabs>
          <w:tab w:val="num" w:pos="2160"/>
        </w:tabs>
        <w:ind w:left="720" w:firstLine="720"/>
      </w:pPr>
      <w:rPr>
        <w:rFonts w:ascii="Times New Roman" w:hAnsi="Times New Roman"/>
        <w:b w:val="0"/>
        <w:i w:val="0"/>
        <w:caps w:val="0"/>
        <w:color w:val="auto"/>
        <w:u w:val="none"/>
      </w:rPr>
    </w:lvl>
    <w:lvl w:ilvl="2">
      <w:start w:val="1"/>
      <w:numFmt w:val="lowerRoman"/>
      <w:lvlText w:val="(%3)"/>
      <w:lvlJc w:val="left"/>
      <w:pPr>
        <w:tabs>
          <w:tab w:val="num" w:pos="2880"/>
        </w:tabs>
        <w:ind w:left="0" w:firstLine="2160"/>
      </w:pPr>
      <w:rPr>
        <w:rFonts w:ascii="Times New Roman" w:hAnsi="Times New Roman"/>
        <w:b w:val="0"/>
        <w:i w:val="0"/>
        <w:caps w:val="0"/>
        <w:color w:val="auto"/>
        <w:u w:val="none"/>
      </w:rPr>
    </w:lvl>
    <w:lvl w:ilvl="3">
      <w:start w:val="1"/>
      <w:numFmt w:val="decimal"/>
      <w:lvlText w:val="(%4)"/>
      <w:lvlJc w:val="left"/>
      <w:pPr>
        <w:tabs>
          <w:tab w:val="num" w:pos="3600"/>
        </w:tabs>
        <w:ind w:left="0" w:firstLine="2880"/>
      </w:pPr>
      <w:rPr>
        <w:rFonts w:ascii="Times New Roman" w:hAnsi="Times New Roman"/>
        <w:b w:val="0"/>
        <w:i w:val="0"/>
        <w:caps w:val="0"/>
        <w:color w:val="auto"/>
        <w:u w:val="none"/>
      </w:rPr>
    </w:lvl>
    <w:lvl w:ilvl="4">
      <w:start w:val="1"/>
      <w:numFmt w:val="lowerLetter"/>
      <w:lvlText w:val="%5."/>
      <w:lvlJc w:val="left"/>
      <w:pPr>
        <w:tabs>
          <w:tab w:val="num" w:pos="4320"/>
        </w:tabs>
        <w:ind w:left="0" w:firstLine="3600"/>
      </w:pPr>
      <w:rPr>
        <w:rFonts w:ascii="Times New Roman" w:hAnsi="Times New Roman"/>
        <w:b w:val="0"/>
        <w:i w:val="0"/>
        <w:caps w:val="0"/>
        <w:color w:val="auto"/>
        <w:u w:val="none"/>
      </w:rPr>
    </w:lvl>
    <w:lvl w:ilvl="5">
      <w:start w:val="1"/>
      <w:numFmt w:val="lowerRoman"/>
      <w:lvlText w:val="%6."/>
      <w:lvlJc w:val="left"/>
      <w:pPr>
        <w:tabs>
          <w:tab w:val="num" w:pos="5040"/>
        </w:tabs>
        <w:ind w:left="0" w:firstLine="4320"/>
      </w:pPr>
      <w:rPr>
        <w:rFonts w:ascii="Times New Roman" w:hAnsi="Times New Roman"/>
        <w:b w:val="0"/>
        <w:i w:val="0"/>
        <w:caps w:val="0"/>
        <w:color w:val="auto"/>
        <w:u w:val="none"/>
      </w:rPr>
    </w:lvl>
    <w:lvl w:ilvl="6">
      <w:start w:val="1"/>
      <w:numFmt w:val="decimal"/>
      <w:lvlText w:val="%7)"/>
      <w:lvlJc w:val="left"/>
      <w:pPr>
        <w:tabs>
          <w:tab w:val="num" w:pos="5760"/>
        </w:tabs>
        <w:ind w:left="0" w:firstLine="5040"/>
      </w:pPr>
      <w:rPr>
        <w:rFonts w:ascii="Times New Roman" w:hAnsi="Times New Roman"/>
        <w:b w:val="0"/>
        <w:i w:val="0"/>
        <w:caps w:val="0"/>
        <w:color w:val="auto"/>
        <w:u w:val="none"/>
      </w:rPr>
    </w:lvl>
    <w:lvl w:ilvl="7">
      <w:start w:val="1"/>
      <w:numFmt w:val="lowerLetter"/>
      <w:lvlText w:val="%8)"/>
      <w:lvlJc w:val="left"/>
      <w:pPr>
        <w:tabs>
          <w:tab w:val="num" w:pos="6480"/>
        </w:tabs>
        <w:ind w:left="0" w:firstLine="5760"/>
      </w:pPr>
      <w:rPr>
        <w:rFonts w:ascii="Times New Roman" w:hAnsi="Times New Roman"/>
        <w:b w:val="0"/>
        <w:i w:val="0"/>
        <w:caps w:val="0"/>
        <w:color w:val="auto"/>
        <w:u w:val="none"/>
      </w:rPr>
    </w:lvl>
    <w:lvl w:ilvl="8">
      <w:start w:val="1"/>
      <w:numFmt w:val="lowerRoman"/>
      <w:lvlText w:val="%9)"/>
      <w:lvlJc w:val="left"/>
      <w:pPr>
        <w:tabs>
          <w:tab w:val="num" w:pos="7200"/>
        </w:tabs>
        <w:ind w:left="0" w:firstLine="6480"/>
      </w:pPr>
      <w:rPr>
        <w:rFonts w:ascii="Times New Roman" w:hAnsi="Times New Roman"/>
        <w:b w:val="0"/>
        <w:i w:val="0"/>
        <w:caps w:val="0"/>
        <w:color w:val="auto"/>
        <w:u w:val="none"/>
      </w:rPr>
    </w:lvl>
  </w:abstractNum>
  <w:abstractNum w:abstractNumId="11" w15:restartNumberingAfterBreak="0">
    <w:nsid w:val="149D6D2B"/>
    <w:multiLevelType w:val="singleLevel"/>
    <w:tmpl w:val="6CC2C984"/>
    <w:lvl w:ilvl="0">
      <w:start w:val="1"/>
      <w:numFmt w:val="none"/>
      <w:lvlText w:val="Re:"/>
      <w:lvlJc w:val="left"/>
      <w:pPr>
        <w:tabs>
          <w:tab w:val="num" w:pos="1440"/>
        </w:tabs>
        <w:ind w:left="1440" w:hanging="720"/>
      </w:pPr>
      <w:rPr>
        <w:u w:val="none"/>
      </w:rPr>
    </w:lvl>
  </w:abstractNum>
  <w:abstractNum w:abstractNumId="12" w15:restartNumberingAfterBreak="0">
    <w:nsid w:val="17887E35"/>
    <w:multiLevelType w:val="multilevel"/>
    <w:tmpl w:val="549C6156"/>
    <w:lvl w:ilvl="0">
      <w:start w:val="1"/>
      <w:numFmt w:val="decimal"/>
      <w:lvlRestart w:val="0"/>
      <w:lvlText w:val="%1."/>
      <w:lvlJc w:val="left"/>
      <w:pPr>
        <w:tabs>
          <w:tab w:val="num" w:pos="1620"/>
        </w:tabs>
        <w:ind w:left="180" w:firstLine="720"/>
      </w:pPr>
      <w:rPr>
        <w:rFonts w:ascii="Times New Roman" w:hAnsi="Times New Roman"/>
        <w:b w:val="0"/>
        <w:i w:val="0"/>
        <w:caps w:val="0"/>
        <w:color w:val="auto"/>
        <w:sz w:val="24"/>
        <w:u w:val="none"/>
      </w:rPr>
    </w:lvl>
    <w:lvl w:ilvl="1">
      <w:start w:val="1"/>
      <w:numFmt w:val="lowerLetter"/>
      <w:lvlText w:val="%2)"/>
      <w:lvlJc w:val="left"/>
      <w:pPr>
        <w:tabs>
          <w:tab w:val="num" w:pos="2160"/>
        </w:tabs>
        <w:ind w:left="720" w:firstLine="720"/>
      </w:pPr>
      <w:rPr>
        <w:rFonts w:ascii="Times New Roman" w:hAnsi="Times New Roman"/>
        <w:b w:val="0"/>
        <w:i w:val="0"/>
        <w:caps w:val="0"/>
        <w:color w:val="auto"/>
        <w:u w:val="none"/>
      </w:rPr>
    </w:lvl>
    <w:lvl w:ilvl="2">
      <w:start w:val="1"/>
      <w:numFmt w:val="lowerRoman"/>
      <w:lvlText w:val="(%3)"/>
      <w:lvlJc w:val="left"/>
      <w:pPr>
        <w:tabs>
          <w:tab w:val="num" w:pos="2880"/>
        </w:tabs>
        <w:ind w:left="0" w:firstLine="2160"/>
      </w:pPr>
      <w:rPr>
        <w:rFonts w:ascii="Times New Roman" w:hAnsi="Times New Roman"/>
        <w:b w:val="0"/>
        <w:i w:val="0"/>
        <w:caps w:val="0"/>
        <w:color w:val="auto"/>
        <w:u w:val="none"/>
      </w:rPr>
    </w:lvl>
    <w:lvl w:ilvl="3">
      <w:start w:val="1"/>
      <w:numFmt w:val="decimal"/>
      <w:lvlText w:val="(%4)"/>
      <w:lvlJc w:val="left"/>
      <w:pPr>
        <w:tabs>
          <w:tab w:val="num" w:pos="3600"/>
        </w:tabs>
        <w:ind w:left="0" w:firstLine="2880"/>
      </w:pPr>
      <w:rPr>
        <w:rFonts w:ascii="Times New Roman" w:hAnsi="Times New Roman"/>
        <w:b w:val="0"/>
        <w:i w:val="0"/>
        <w:caps w:val="0"/>
        <w:color w:val="auto"/>
        <w:u w:val="none"/>
      </w:rPr>
    </w:lvl>
    <w:lvl w:ilvl="4">
      <w:start w:val="1"/>
      <w:numFmt w:val="lowerLetter"/>
      <w:lvlText w:val="%5."/>
      <w:lvlJc w:val="left"/>
      <w:pPr>
        <w:tabs>
          <w:tab w:val="num" w:pos="4320"/>
        </w:tabs>
        <w:ind w:left="0" w:firstLine="3600"/>
      </w:pPr>
      <w:rPr>
        <w:rFonts w:ascii="Times New Roman" w:hAnsi="Times New Roman"/>
        <w:b w:val="0"/>
        <w:i w:val="0"/>
        <w:caps w:val="0"/>
        <w:color w:val="auto"/>
        <w:u w:val="none"/>
      </w:rPr>
    </w:lvl>
    <w:lvl w:ilvl="5">
      <w:start w:val="1"/>
      <w:numFmt w:val="lowerRoman"/>
      <w:lvlText w:val="%6."/>
      <w:lvlJc w:val="left"/>
      <w:pPr>
        <w:tabs>
          <w:tab w:val="num" w:pos="5040"/>
        </w:tabs>
        <w:ind w:left="0" w:firstLine="4320"/>
      </w:pPr>
      <w:rPr>
        <w:rFonts w:ascii="Times New Roman" w:hAnsi="Times New Roman"/>
        <w:b w:val="0"/>
        <w:i w:val="0"/>
        <w:caps w:val="0"/>
        <w:color w:val="auto"/>
        <w:u w:val="none"/>
      </w:rPr>
    </w:lvl>
    <w:lvl w:ilvl="6">
      <w:start w:val="1"/>
      <w:numFmt w:val="decimal"/>
      <w:lvlText w:val="%7)"/>
      <w:lvlJc w:val="left"/>
      <w:pPr>
        <w:tabs>
          <w:tab w:val="num" w:pos="5760"/>
        </w:tabs>
        <w:ind w:left="0" w:firstLine="5040"/>
      </w:pPr>
      <w:rPr>
        <w:rFonts w:ascii="Times New Roman" w:hAnsi="Times New Roman"/>
        <w:b w:val="0"/>
        <w:i w:val="0"/>
        <w:caps w:val="0"/>
        <w:color w:val="auto"/>
        <w:u w:val="none"/>
      </w:rPr>
    </w:lvl>
    <w:lvl w:ilvl="7">
      <w:start w:val="1"/>
      <w:numFmt w:val="lowerLetter"/>
      <w:lvlText w:val="%8)"/>
      <w:lvlJc w:val="left"/>
      <w:pPr>
        <w:tabs>
          <w:tab w:val="num" w:pos="6480"/>
        </w:tabs>
        <w:ind w:left="0" w:firstLine="5760"/>
      </w:pPr>
      <w:rPr>
        <w:rFonts w:ascii="Times New Roman" w:hAnsi="Times New Roman"/>
        <w:b w:val="0"/>
        <w:i w:val="0"/>
        <w:caps w:val="0"/>
        <w:color w:val="auto"/>
        <w:u w:val="none"/>
      </w:rPr>
    </w:lvl>
    <w:lvl w:ilvl="8">
      <w:start w:val="1"/>
      <w:numFmt w:val="lowerRoman"/>
      <w:lvlText w:val="%9)"/>
      <w:lvlJc w:val="left"/>
      <w:pPr>
        <w:tabs>
          <w:tab w:val="num" w:pos="7200"/>
        </w:tabs>
        <w:ind w:left="0" w:firstLine="6480"/>
      </w:pPr>
      <w:rPr>
        <w:rFonts w:ascii="Times New Roman" w:hAnsi="Times New Roman"/>
        <w:b w:val="0"/>
        <w:i w:val="0"/>
        <w:caps w:val="0"/>
        <w:color w:val="auto"/>
        <w:u w:val="none"/>
      </w:rPr>
    </w:lvl>
  </w:abstractNum>
  <w:abstractNum w:abstractNumId="13" w15:restartNumberingAfterBreak="0">
    <w:nsid w:val="283D6F72"/>
    <w:multiLevelType w:val="multilevel"/>
    <w:tmpl w:val="549C6156"/>
    <w:lvl w:ilvl="0">
      <w:start w:val="1"/>
      <w:numFmt w:val="decimal"/>
      <w:lvlRestart w:val="0"/>
      <w:lvlText w:val="%1."/>
      <w:lvlJc w:val="left"/>
      <w:pPr>
        <w:tabs>
          <w:tab w:val="num" w:pos="1620"/>
        </w:tabs>
        <w:ind w:left="180" w:firstLine="720"/>
      </w:pPr>
      <w:rPr>
        <w:rFonts w:ascii="Times New Roman" w:hAnsi="Times New Roman"/>
        <w:b w:val="0"/>
        <w:i w:val="0"/>
        <w:caps w:val="0"/>
        <w:color w:val="auto"/>
        <w:sz w:val="24"/>
        <w:u w:val="none"/>
      </w:rPr>
    </w:lvl>
    <w:lvl w:ilvl="1">
      <w:start w:val="1"/>
      <w:numFmt w:val="lowerLetter"/>
      <w:lvlText w:val="%2)"/>
      <w:lvlJc w:val="left"/>
      <w:pPr>
        <w:tabs>
          <w:tab w:val="num" w:pos="2160"/>
        </w:tabs>
        <w:ind w:left="720" w:firstLine="720"/>
      </w:pPr>
      <w:rPr>
        <w:rFonts w:ascii="Times New Roman" w:hAnsi="Times New Roman"/>
        <w:b w:val="0"/>
        <w:i w:val="0"/>
        <w:caps w:val="0"/>
        <w:color w:val="auto"/>
        <w:u w:val="none"/>
      </w:rPr>
    </w:lvl>
    <w:lvl w:ilvl="2">
      <w:start w:val="1"/>
      <w:numFmt w:val="lowerRoman"/>
      <w:lvlText w:val="(%3)"/>
      <w:lvlJc w:val="left"/>
      <w:pPr>
        <w:tabs>
          <w:tab w:val="num" w:pos="2880"/>
        </w:tabs>
        <w:ind w:left="0" w:firstLine="2160"/>
      </w:pPr>
      <w:rPr>
        <w:rFonts w:ascii="Times New Roman" w:hAnsi="Times New Roman"/>
        <w:b w:val="0"/>
        <w:i w:val="0"/>
        <w:caps w:val="0"/>
        <w:color w:val="auto"/>
        <w:u w:val="none"/>
      </w:rPr>
    </w:lvl>
    <w:lvl w:ilvl="3">
      <w:start w:val="1"/>
      <w:numFmt w:val="decimal"/>
      <w:lvlText w:val="(%4)"/>
      <w:lvlJc w:val="left"/>
      <w:pPr>
        <w:tabs>
          <w:tab w:val="num" w:pos="3600"/>
        </w:tabs>
        <w:ind w:left="0" w:firstLine="2880"/>
      </w:pPr>
      <w:rPr>
        <w:rFonts w:ascii="Times New Roman" w:hAnsi="Times New Roman"/>
        <w:b w:val="0"/>
        <w:i w:val="0"/>
        <w:caps w:val="0"/>
        <w:color w:val="auto"/>
        <w:u w:val="none"/>
      </w:rPr>
    </w:lvl>
    <w:lvl w:ilvl="4">
      <w:start w:val="1"/>
      <w:numFmt w:val="lowerLetter"/>
      <w:lvlText w:val="%5."/>
      <w:lvlJc w:val="left"/>
      <w:pPr>
        <w:tabs>
          <w:tab w:val="num" w:pos="4320"/>
        </w:tabs>
        <w:ind w:left="0" w:firstLine="3600"/>
      </w:pPr>
      <w:rPr>
        <w:rFonts w:ascii="Times New Roman" w:hAnsi="Times New Roman"/>
        <w:b w:val="0"/>
        <w:i w:val="0"/>
        <w:caps w:val="0"/>
        <w:color w:val="auto"/>
        <w:u w:val="none"/>
      </w:rPr>
    </w:lvl>
    <w:lvl w:ilvl="5">
      <w:start w:val="1"/>
      <w:numFmt w:val="lowerRoman"/>
      <w:lvlText w:val="%6."/>
      <w:lvlJc w:val="left"/>
      <w:pPr>
        <w:tabs>
          <w:tab w:val="num" w:pos="5040"/>
        </w:tabs>
        <w:ind w:left="0" w:firstLine="4320"/>
      </w:pPr>
      <w:rPr>
        <w:rFonts w:ascii="Times New Roman" w:hAnsi="Times New Roman"/>
        <w:b w:val="0"/>
        <w:i w:val="0"/>
        <w:caps w:val="0"/>
        <w:color w:val="auto"/>
        <w:u w:val="none"/>
      </w:rPr>
    </w:lvl>
    <w:lvl w:ilvl="6">
      <w:start w:val="1"/>
      <w:numFmt w:val="decimal"/>
      <w:lvlText w:val="%7)"/>
      <w:lvlJc w:val="left"/>
      <w:pPr>
        <w:tabs>
          <w:tab w:val="num" w:pos="5760"/>
        </w:tabs>
        <w:ind w:left="0" w:firstLine="5040"/>
      </w:pPr>
      <w:rPr>
        <w:rFonts w:ascii="Times New Roman" w:hAnsi="Times New Roman"/>
        <w:b w:val="0"/>
        <w:i w:val="0"/>
        <w:caps w:val="0"/>
        <w:color w:val="auto"/>
        <w:u w:val="none"/>
      </w:rPr>
    </w:lvl>
    <w:lvl w:ilvl="7">
      <w:start w:val="1"/>
      <w:numFmt w:val="lowerLetter"/>
      <w:lvlText w:val="%8)"/>
      <w:lvlJc w:val="left"/>
      <w:pPr>
        <w:tabs>
          <w:tab w:val="num" w:pos="6480"/>
        </w:tabs>
        <w:ind w:left="0" w:firstLine="5760"/>
      </w:pPr>
      <w:rPr>
        <w:rFonts w:ascii="Times New Roman" w:hAnsi="Times New Roman"/>
        <w:b w:val="0"/>
        <w:i w:val="0"/>
        <w:caps w:val="0"/>
        <w:color w:val="auto"/>
        <w:u w:val="none"/>
      </w:rPr>
    </w:lvl>
    <w:lvl w:ilvl="8">
      <w:start w:val="1"/>
      <w:numFmt w:val="lowerRoman"/>
      <w:lvlText w:val="%9)"/>
      <w:lvlJc w:val="left"/>
      <w:pPr>
        <w:tabs>
          <w:tab w:val="num" w:pos="7200"/>
        </w:tabs>
        <w:ind w:left="0" w:firstLine="6480"/>
      </w:pPr>
      <w:rPr>
        <w:rFonts w:ascii="Times New Roman" w:hAnsi="Times New Roman"/>
        <w:b w:val="0"/>
        <w:i w:val="0"/>
        <w:caps w:val="0"/>
        <w:color w:val="auto"/>
        <w:u w:val="none"/>
      </w:rPr>
    </w:lvl>
  </w:abstractNum>
  <w:abstractNum w:abstractNumId="14" w15:restartNumberingAfterBreak="0">
    <w:nsid w:val="288C2E96"/>
    <w:multiLevelType w:val="multilevel"/>
    <w:tmpl w:val="05446A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D02525A"/>
    <w:multiLevelType w:val="multilevel"/>
    <w:tmpl w:val="F82432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F2C7548"/>
    <w:multiLevelType w:val="hybridMultilevel"/>
    <w:tmpl w:val="25C0BE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5CF7D46"/>
    <w:multiLevelType w:val="multilevel"/>
    <w:tmpl w:val="549C6156"/>
    <w:lvl w:ilvl="0">
      <w:start w:val="1"/>
      <w:numFmt w:val="decimal"/>
      <w:lvlRestart w:val="0"/>
      <w:lvlText w:val="%1."/>
      <w:lvlJc w:val="left"/>
      <w:pPr>
        <w:tabs>
          <w:tab w:val="num" w:pos="1620"/>
        </w:tabs>
        <w:ind w:left="180" w:firstLine="720"/>
      </w:pPr>
      <w:rPr>
        <w:rFonts w:ascii="Times New Roman" w:hAnsi="Times New Roman"/>
        <w:b w:val="0"/>
        <w:i w:val="0"/>
        <w:caps w:val="0"/>
        <w:color w:val="auto"/>
        <w:sz w:val="24"/>
        <w:u w:val="none"/>
      </w:rPr>
    </w:lvl>
    <w:lvl w:ilvl="1">
      <w:start w:val="1"/>
      <w:numFmt w:val="lowerLetter"/>
      <w:lvlText w:val="%2)"/>
      <w:lvlJc w:val="left"/>
      <w:pPr>
        <w:tabs>
          <w:tab w:val="num" w:pos="2160"/>
        </w:tabs>
        <w:ind w:left="720" w:firstLine="720"/>
      </w:pPr>
      <w:rPr>
        <w:rFonts w:ascii="Times New Roman" w:hAnsi="Times New Roman"/>
        <w:b w:val="0"/>
        <w:i w:val="0"/>
        <w:caps w:val="0"/>
        <w:color w:val="auto"/>
        <w:u w:val="none"/>
      </w:rPr>
    </w:lvl>
    <w:lvl w:ilvl="2">
      <w:start w:val="1"/>
      <w:numFmt w:val="lowerRoman"/>
      <w:lvlText w:val="(%3)"/>
      <w:lvlJc w:val="left"/>
      <w:pPr>
        <w:tabs>
          <w:tab w:val="num" w:pos="2880"/>
        </w:tabs>
        <w:ind w:left="0" w:firstLine="2160"/>
      </w:pPr>
      <w:rPr>
        <w:rFonts w:ascii="Times New Roman" w:hAnsi="Times New Roman"/>
        <w:b w:val="0"/>
        <w:i w:val="0"/>
        <w:caps w:val="0"/>
        <w:color w:val="auto"/>
        <w:u w:val="none"/>
      </w:rPr>
    </w:lvl>
    <w:lvl w:ilvl="3">
      <w:start w:val="1"/>
      <w:numFmt w:val="decimal"/>
      <w:lvlText w:val="(%4)"/>
      <w:lvlJc w:val="left"/>
      <w:pPr>
        <w:tabs>
          <w:tab w:val="num" w:pos="3600"/>
        </w:tabs>
        <w:ind w:left="0" w:firstLine="2880"/>
      </w:pPr>
      <w:rPr>
        <w:rFonts w:ascii="Times New Roman" w:hAnsi="Times New Roman"/>
        <w:b w:val="0"/>
        <w:i w:val="0"/>
        <w:caps w:val="0"/>
        <w:color w:val="auto"/>
        <w:u w:val="none"/>
      </w:rPr>
    </w:lvl>
    <w:lvl w:ilvl="4">
      <w:start w:val="1"/>
      <w:numFmt w:val="lowerLetter"/>
      <w:lvlText w:val="%5."/>
      <w:lvlJc w:val="left"/>
      <w:pPr>
        <w:tabs>
          <w:tab w:val="num" w:pos="4320"/>
        </w:tabs>
        <w:ind w:left="0" w:firstLine="3600"/>
      </w:pPr>
      <w:rPr>
        <w:rFonts w:ascii="Times New Roman" w:hAnsi="Times New Roman"/>
        <w:b w:val="0"/>
        <w:i w:val="0"/>
        <w:caps w:val="0"/>
        <w:color w:val="auto"/>
        <w:u w:val="none"/>
      </w:rPr>
    </w:lvl>
    <w:lvl w:ilvl="5">
      <w:start w:val="1"/>
      <w:numFmt w:val="lowerRoman"/>
      <w:lvlText w:val="%6."/>
      <w:lvlJc w:val="left"/>
      <w:pPr>
        <w:tabs>
          <w:tab w:val="num" w:pos="5040"/>
        </w:tabs>
        <w:ind w:left="0" w:firstLine="4320"/>
      </w:pPr>
      <w:rPr>
        <w:rFonts w:ascii="Times New Roman" w:hAnsi="Times New Roman"/>
        <w:b w:val="0"/>
        <w:i w:val="0"/>
        <w:caps w:val="0"/>
        <w:color w:val="auto"/>
        <w:u w:val="none"/>
      </w:rPr>
    </w:lvl>
    <w:lvl w:ilvl="6">
      <w:start w:val="1"/>
      <w:numFmt w:val="decimal"/>
      <w:lvlText w:val="%7)"/>
      <w:lvlJc w:val="left"/>
      <w:pPr>
        <w:tabs>
          <w:tab w:val="num" w:pos="5760"/>
        </w:tabs>
        <w:ind w:left="0" w:firstLine="5040"/>
      </w:pPr>
      <w:rPr>
        <w:rFonts w:ascii="Times New Roman" w:hAnsi="Times New Roman"/>
        <w:b w:val="0"/>
        <w:i w:val="0"/>
        <w:caps w:val="0"/>
        <w:color w:val="auto"/>
        <w:u w:val="none"/>
      </w:rPr>
    </w:lvl>
    <w:lvl w:ilvl="7">
      <w:start w:val="1"/>
      <w:numFmt w:val="lowerLetter"/>
      <w:lvlText w:val="%8)"/>
      <w:lvlJc w:val="left"/>
      <w:pPr>
        <w:tabs>
          <w:tab w:val="num" w:pos="6480"/>
        </w:tabs>
        <w:ind w:left="0" w:firstLine="5760"/>
      </w:pPr>
      <w:rPr>
        <w:rFonts w:ascii="Times New Roman" w:hAnsi="Times New Roman"/>
        <w:b w:val="0"/>
        <w:i w:val="0"/>
        <w:caps w:val="0"/>
        <w:color w:val="auto"/>
        <w:u w:val="none"/>
      </w:rPr>
    </w:lvl>
    <w:lvl w:ilvl="8">
      <w:start w:val="1"/>
      <w:numFmt w:val="lowerRoman"/>
      <w:lvlText w:val="%9)"/>
      <w:lvlJc w:val="left"/>
      <w:pPr>
        <w:tabs>
          <w:tab w:val="num" w:pos="7200"/>
        </w:tabs>
        <w:ind w:left="0" w:firstLine="6480"/>
      </w:pPr>
      <w:rPr>
        <w:rFonts w:ascii="Times New Roman" w:hAnsi="Times New Roman"/>
        <w:b w:val="0"/>
        <w:i w:val="0"/>
        <w:caps w:val="0"/>
        <w:color w:val="auto"/>
        <w:u w:val="none"/>
      </w:rPr>
    </w:lvl>
  </w:abstractNum>
  <w:abstractNum w:abstractNumId="18" w15:restartNumberingAfterBreak="0">
    <w:nsid w:val="36AB748C"/>
    <w:multiLevelType w:val="multilevel"/>
    <w:tmpl w:val="549C6156"/>
    <w:lvl w:ilvl="0">
      <w:start w:val="1"/>
      <w:numFmt w:val="decimal"/>
      <w:lvlRestart w:val="0"/>
      <w:pStyle w:val="TabbedL1"/>
      <w:lvlText w:val="%1."/>
      <w:lvlJc w:val="left"/>
      <w:pPr>
        <w:tabs>
          <w:tab w:val="num" w:pos="1620"/>
        </w:tabs>
        <w:ind w:left="180" w:firstLine="720"/>
      </w:pPr>
      <w:rPr>
        <w:rFonts w:ascii="Times New Roman" w:hAnsi="Times New Roman"/>
        <w:b w:val="0"/>
        <w:i w:val="0"/>
        <w:caps w:val="0"/>
        <w:color w:val="auto"/>
        <w:sz w:val="24"/>
        <w:u w:val="none"/>
      </w:rPr>
    </w:lvl>
    <w:lvl w:ilvl="1">
      <w:start w:val="1"/>
      <w:numFmt w:val="lowerLetter"/>
      <w:pStyle w:val="TabbedL2"/>
      <w:lvlText w:val="%2)"/>
      <w:lvlJc w:val="left"/>
      <w:pPr>
        <w:tabs>
          <w:tab w:val="num" w:pos="2160"/>
        </w:tabs>
        <w:ind w:left="720" w:firstLine="720"/>
      </w:pPr>
      <w:rPr>
        <w:rFonts w:ascii="Times New Roman" w:hAnsi="Times New Roman"/>
        <w:b w:val="0"/>
        <w:i w:val="0"/>
        <w:caps w:val="0"/>
        <w:color w:val="auto"/>
        <w:u w:val="none"/>
      </w:rPr>
    </w:lvl>
    <w:lvl w:ilvl="2">
      <w:start w:val="1"/>
      <w:numFmt w:val="lowerRoman"/>
      <w:pStyle w:val="TabbedL3"/>
      <w:lvlText w:val="(%3)"/>
      <w:lvlJc w:val="left"/>
      <w:pPr>
        <w:tabs>
          <w:tab w:val="num" w:pos="2880"/>
        </w:tabs>
        <w:ind w:left="0" w:firstLine="2160"/>
      </w:pPr>
      <w:rPr>
        <w:rFonts w:ascii="Times New Roman" w:hAnsi="Times New Roman"/>
        <w:b w:val="0"/>
        <w:i w:val="0"/>
        <w:caps w:val="0"/>
        <w:color w:val="auto"/>
        <w:u w:val="none"/>
      </w:rPr>
    </w:lvl>
    <w:lvl w:ilvl="3">
      <w:start w:val="1"/>
      <w:numFmt w:val="decimal"/>
      <w:pStyle w:val="TabbedL4"/>
      <w:lvlText w:val="(%4)"/>
      <w:lvlJc w:val="left"/>
      <w:pPr>
        <w:tabs>
          <w:tab w:val="num" w:pos="3600"/>
        </w:tabs>
        <w:ind w:left="0" w:firstLine="2880"/>
      </w:pPr>
      <w:rPr>
        <w:rFonts w:ascii="Times New Roman" w:hAnsi="Times New Roman"/>
        <w:b w:val="0"/>
        <w:i w:val="0"/>
        <w:caps w:val="0"/>
        <w:color w:val="auto"/>
        <w:u w:val="none"/>
      </w:rPr>
    </w:lvl>
    <w:lvl w:ilvl="4">
      <w:start w:val="1"/>
      <w:numFmt w:val="lowerLetter"/>
      <w:pStyle w:val="TabbedL5"/>
      <w:lvlText w:val="%5."/>
      <w:lvlJc w:val="left"/>
      <w:pPr>
        <w:tabs>
          <w:tab w:val="num" w:pos="4320"/>
        </w:tabs>
        <w:ind w:left="0" w:firstLine="3600"/>
      </w:pPr>
      <w:rPr>
        <w:rFonts w:ascii="Times New Roman" w:hAnsi="Times New Roman"/>
        <w:b w:val="0"/>
        <w:i w:val="0"/>
        <w:caps w:val="0"/>
        <w:color w:val="auto"/>
        <w:u w:val="none"/>
      </w:rPr>
    </w:lvl>
    <w:lvl w:ilvl="5">
      <w:start w:val="1"/>
      <w:numFmt w:val="lowerRoman"/>
      <w:pStyle w:val="TabbedL6"/>
      <w:lvlText w:val="%6."/>
      <w:lvlJc w:val="left"/>
      <w:pPr>
        <w:tabs>
          <w:tab w:val="num" w:pos="5040"/>
        </w:tabs>
        <w:ind w:left="0" w:firstLine="4320"/>
      </w:pPr>
      <w:rPr>
        <w:rFonts w:ascii="Times New Roman" w:hAnsi="Times New Roman"/>
        <w:b w:val="0"/>
        <w:i w:val="0"/>
        <w:caps w:val="0"/>
        <w:color w:val="auto"/>
        <w:u w:val="none"/>
      </w:rPr>
    </w:lvl>
    <w:lvl w:ilvl="6">
      <w:start w:val="1"/>
      <w:numFmt w:val="decimal"/>
      <w:pStyle w:val="TabbedL7"/>
      <w:lvlText w:val="%7)"/>
      <w:lvlJc w:val="left"/>
      <w:pPr>
        <w:tabs>
          <w:tab w:val="num" w:pos="5760"/>
        </w:tabs>
        <w:ind w:left="0" w:firstLine="5040"/>
      </w:pPr>
      <w:rPr>
        <w:rFonts w:ascii="Times New Roman" w:hAnsi="Times New Roman"/>
        <w:b w:val="0"/>
        <w:i w:val="0"/>
        <w:caps w:val="0"/>
        <w:color w:val="auto"/>
        <w:u w:val="none"/>
      </w:rPr>
    </w:lvl>
    <w:lvl w:ilvl="7">
      <w:start w:val="1"/>
      <w:numFmt w:val="lowerLetter"/>
      <w:pStyle w:val="TabbedL8"/>
      <w:lvlText w:val="%8)"/>
      <w:lvlJc w:val="left"/>
      <w:pPr>
        <w:tabs>
          <w:tab w:val="num" w:pos="6480"/>
        </w:tabs>
        <w:ind w:left="0" w:firstLine="5760"/>
      </w:pPr>
      <w:rPr>
        <w:rFonts w:ascii="Times New Roman" w:hAnsi="Times New Roman"/>
        <w:b w:val="0"/>
        <w:i w:val="0"/>
        <w:caps w:val="0"/>
        <w:color w:val="auto"/>
        <w:u w:val="none"/>
      </w:rPr>
    </w:lvl>
    <w:lvl w:ilvl="8">
      <w:start w:val="1"/>
      <w:numFmt w:val="lowerRoman"/>
      <w:pStyle w:val="TabbedL9"/>
      <w:lvlText w:val="%9)"/>
      <w:lvlJc w:val="left"/>
      <w:pPr>
        <w:tabs>
          <w:tab w:val="num" w:pos="7200"/>
        </w:tabs>
        <w:ind w:left="0" w:firstLine="6480"/>
      </w:pPr>
      <w:rPr>
        <w:rFonts w:ascii="Times New Roman" w:hAnsi="Times New Roman"/>
        <w:b w:val="0"/>
        <w:i w:val="0"/>
        <w:caps w:val="0"/>
        <w:color w:val="auto"/>
        <w:u w:val="none"/>
      </w:rPr>
    </w:lvl>
  </w:abstractNum>
  <w:abstractNum w:abstractNumId="19" w15:restartNumberingAfterBreak="0">
    <w:nsid w:val="37EE771A"/>
    <w:multiLevelType w:val="multilevel"/>
    <w:tmpl w:val="549C6156"/>
    <w:lvl w:ilvl="0">
      <w:start w:val="1"/>
      <w:numFmt w:val="decimal"/>
      <w:lvlRestart w:val="0"/>
      <w:lvlText w:val="%1."/>
      <w:lvlJc w:val="left"/>
      <w:pPr>
        <w:tabs>
          <w:tab w:val="num" w:pos="1620"/>
        </w:tabs>
        <w:ind w:left="180" w:firstLine="720"/>
      </w:pPr>
      <w:rPr>
        <w:rFonts w:ascii="Times New Roman" w:hAnsi="Times New Roman"/>
        <w:b w:val="0"/>
        <w:i w:val="0"/>
        <w:caps w:val="0"/>
        <w:color w:val="auto"/>
        <w:sz w:val="24"/>
        <w:u w:val="none"/>
      </w:rPr>
    </w:lvl>
    <w:lvl w:ilvl="1">
      <w:start w:val="1"/>
      <w:numFmt w:val="lowerLetter"/>
      <w:lvlText w:val="%2)"/>
      <w:lvlJc w:val="left"/>
      <w:pPr>
        <w:tabs>
          <w:tab w:val="num" w:pos="2160"/>
        </w:tabs>
        <w:ind w:left="720" w:firstLine="720"/>
      </w:pPr>
      <w:rPr>
        <w:rFonts w:ascii="Times New Roman" w:hAnsi="Times New Roman"/>
        <w:b w:val="0"/>
        <w:i w:val="0"/>
        <w:caps w:val="0"/>
        <w:color w:val="auto"/>
        <w:u w:val="none"/>
      </w:rPr>
    </w:lvl>
    <w:lvl w:ilvl="2">
      <w:start w:val="1"/>
      <w:numFmt w:val="lowerRoman"/>
      <w:lvlText w:val="(%3)"/>
      <w:lvlJc w:val="left"/>
      <w:pPr>
        <w:tabs>
          <w:tab w:val="num" w:pos="2880"/>
        </w:tabs>
        <w:ind w:left="0" w:firstLine="2160"/>
      </w:pPr>
      <w:rPr>
        <w:rFonts w:ascii="Times New Roman" w:hAnsi="Times New Roman"/>
        <w:b w:val="0"/>
        <w:i w:val="0"/>
        <w:caps w:val="0"/>
        <w:color w:val="auto"/>
        <w:u w:val="none"/>
      </w:rPr>
    </w:lvl>
    <w:lvl w:ilvl="3">
      <w:start w:val="1"/>
      <w:numFmt w:val="decimal"/>
      <w:lvlText w:val="(%4)"/>
      <w:lvlJc w:val="left"/>
      <w:pPr>
        <w:tabs>
          <w:tab w:val="num" w:pos="3600"/>
        </w:tabs>
        <w:ind w:left="0" w:firstLine="2880"/>
      </w:pPr>
      <w:rPr>
        <w:rFonts w:ascii="Times New Roman" w:hAnsi="Times New Roman"/>
        <w:b w:val="0"/>
        <w:i w:val="0"/>
        <w:caps w:val="0"/>
        <w:color w:val="auto"/>
        <w:u w:val="none"/>
      </w:rPr>
    </w:lvl>
    <w:lvl w:ilvl="4">
      <w:start w:val="1"/>
      <w:numFmt w:val="lowerLetter"/>
      <w:lvlText w:val="%5."/>
      <w:lvlJc w:val="left"/>
      <w:pPr>
        <w:tabs>
          <w:tab w:val="num" w:pos="4320"/>
        </w:tabs>
        <w:ind w:left="0" w:firstLine="3600"/>
      </w:pPr>
      <w:rPr>
        <w:rFonts w:ascii="Times New Roman" w:hAnsi="Times New Roman"/>
        <w:b w:val="0"/>
        <w:i w:val="0"/>
        <w:caps w:val="0"/>
        <w:color w:val="auto"/>
        <w:u w:val="none"/>
      </w:rPr>
    </w:lvl>
    <w:lvl w:ilvl="5">
      <w:start w:val="1"/>
      <w:numFmt w:val="lowerRoman"/>
      <w:lvlText w:val="%6."/>
      <w:lvlJc w:val="left"/>
      <w:pPr>
        <w:tabs>
          <w:tab w:val="num" w:pos="5040"/>
        </w:tabs>
        <w:ind w:left="0" w:firstLine="4320"/>
      </w:pPr>
      <w:rPr>
        <w:rFonts w:ascii="Times New Roman" w:hAnsi="Times New Roman"/>
        <w:b w:val="0"/>
        <w:i w:val="0"/>
        <w:caps w:val="0"/>
        <w:color w:val="auto"/>
        <w:u w:val="none"/>
      </w:rPr>
    </w:lvl>
    <w:lvl w:ilvl="6">
      <w:start w:val="1"/>
      <w:numFmt w:val="decimal"/>
      <w:lvlText w:val="%7)"/>
      <w:lvlJc w:val="left"/>
      <w:pPr>
        <w:tabs>
          <w:tab w:val="num" w:pos="5760"/>
        </w:tabs>
        <w:ind w:left="0" w:firstLine="5040"/>
      </w:pPr>
      <w:rPr>
        <w:rFonts w:ascii="Times New Roman" w:hAnsi="Times New Roman"/>
        <w:b w:val="0"/>
        <w:i w:val="0"/>
        <w:caps w:val="0"/>
        <w:color w:val="auto"/>
        <w:u w:val="none"/>
      </w:rPr>
    </w:lvl>
    <w:lvl w:ilvl="7">
      <w:start w:val="1"/>
      <w:numFmt w:val="lowerLetter"/>
      <w:lvlText w:val="%8)"/>
      <w:lvlJc w:val="left"/>
      <w:pPr>
        <w:tabs>
          <w:tab w:val="num" w:pos="6480"/>
        </w:tabs>
        <w:ind w:left="0" w:firstLine="5760"/>
      </w:pPr>
      <w:rPr>
        <w:rFonts w:ascii="Times New Roman" w:hAnsi="Times New Roman"/>
        <w:b w:val="0"/>
        <w:i w:val="0"/>
        <w:caps w:val="0"/>
        <w:color w:val="auto"/>
        <w:u w:val="none"/>
      </w:rPr>
    </w:lvl>
    <w:lvl w:ilvl="8">
      <w:start w:val="1"/>
      <w:numFmt w:val="lowerRoman"/>
      <w:lvlText w:val="%9)"/>
      <w:lvlJc w:val="left"/>
      <w:pPr>
        <w:tabs>
          <w:tab w:val="num" w:pos="7200"/>
        </w:tabs>
        <w:ind w:left="0" w:firstLine="6480"/>
      </w:pPr>
      <w:rPr>
        <w:rFonts w:ascii="Times New Roman" w:hAnsi="Times New Roman"/>
        <w:b w:val="0"/>
        <w:i w:val="0"/>
        <w:caps w:val="0"/>
        <w:color w:val="auto"/>
        <w:u w:val="none"/>
      </w:rPr>
    </w:lvl>
  </w:abstractNum>
  <w:abstractNum w:abstractNumId="20" w15:restartNumberingAfterBreak="0">
    <w:nsid w:val="3DA7012E"/>
    <w:multiLevelType w:val="multilevel"/>
    <w:tmpl w:val="549C6156"/>
    <w:lvl w:ilvl="0">
      <w:start w:val="1"/>
      <w:numFmt w:val="decimal"/>
      <w:lvlRestart w:val="0"/>
      <w:lvlText w:val="%1."/>
      <w:lvlJc w:val="left"/>
      <w:pPr>
        <w:tabs>
          <w:tab w:val="num" w:pos="1620"/>
        </w:tabs>
        <w:ind w:left="180" w:firstLine="720"/>
      </w:pPr>
      <w:rPr>
        <w:rFonts w:ascii="Times New Roman" w:hAnsi="Times New Roman"/>
        <w:b w:val="0"/>
        <w:i w:val="0"/>
        <w:caps w:val="0"/>
        <w:color w:val="auto"/>
        <w:sz w:val="24"/>
        <w:u w:val="none"/>
      </w:rPr>
    </w:lvl>
    <w:lvl w:ilvl="1">
      <w:start w:val="1"/>
      <w:numFmt w:val="lowerLetter"/>
      <w:lvlText w:val="%2)"/>
      <w:lvlJc w:val="left"/>
      <w:pPr>
        <w:tabs>
          <w:tab w:val="num" w:pos="2160"/>
        </w:tabs>
        <w:ind w:left="720" w:firstLine="720"/>
      </w:pPr>
      <w:rPr>
        <w:rFonts w:ascii="Times New Roman" w:hAnsi="Times New Roman"/>
        <w:b w:val="0"/>
        <w:i w:val="0"/>
        <w:caps w:val="0"/>
        <w:color w:val="auto"/>
        <w:u w:val="none"/>
      </w:rPr>
    </w:lvl>
    <w:lvl w:ilvl="2">
      <w:start w:val="1"/>
      <w:numFmt w:val="lowerRoman"/>
      <w:lvlText w:val="(%3)"/>
      <w:lvlJc w:val="left"/>
      <w:pPr>
        <w:tabs>
          <w:tab w:val="num" w:pos="2880"/>
        </w:tabs>
        <w:ind w:left="0" w:firstLine="2160"/>
      </w:pPr>
      <w:rPr>
        <w:rFonts w:ascii="Times New Roman" w:hAnsi="Times New Roman"/>
        <w:b w:val="0"/>
        <w:i w:val="0"/>
        <w:caps w:val="0"/>
        <w:color w:val="auto"/>
        <w:u w:val="none"/>
      </w:rPr>
    </w:lvl>
    <w:lvl w:ilvl="3">
      <w:start w:val="1"/>
      <w:numFmt w:val="decimal"/>
      <w:lvlText w:val="(%4)"/>
      <w:lvlJc w:val="left"/>
      <w:pPr>
        <w:tabs>
          <w:tab w:val="num" w:pos="3600"/>
        </w:tabs>
        <w:ind w:left="0" w:firstLine="2880"/>
      </w:pPr>
      <w:rPr>
        <w:rFonts w:ascii="Times New Roman" w:hAnsi="Times New Roman"/>
        <w:b w:val="0"/>
        <w:i w:val="0"/>
        <w:caps w:val="0"/>
        <w:color w:val="auto"/>
        <w:u w:val="none"/>
      </w:rPr>
    </w:lvl>
    <w:lvl w:ilvl="4">
      <w:start w:val="1"/>
      <w:numFmt w:val="lowerLetter"/>
      <w:lvlText w:val="%5."/>
      <w:lvlJc w:val="left"/>
      <w:pPr>
        <w:tabs>
          <w:tab w:val="num" w:pos="4320"/>
        </w:tabs>
        <w:ind w:left="0" w:firstLine="3600"/>
      </w:pPr>
      <w:rPr>
        <w:rFonts w:ascii="Times New Roman" w:hAnsi="Times New Roman"/>
        <w:b w:val="0"/>
        <w:i w:val="0"/>
        <w:caps w:val="0"/>
        <w:color w:val="auto"/>
        <w:u w:val="none"/>
      </w:rPr>
    </w:lvl>
    <w:lvl w:ilvl="5">
      <w:start w:val="1"/>
      <w:numFmt w:val="lowerRoman"/>
      <w:lvlText w:val="%6."/>
      <w:lvlJc w:val="left"/>
      <w:pPr>
        <w:tabs>
          <w:tab w:val="num" w:pos="5040"/>
        </w:tabs>
        <w:ind w:left="0" w:firstLine="4320"/>
      </w:pPr>
      <w:rPr>
        <w:rFonts w:ascii="Times New Roman" w:hAnsi="Times New Roman"/>
        <w:b w:val="0"/>
        <w:i w:val="0"/>
        <w:caps w:val="0"/>
        <w:color w:val="auto"/>
        <w:u w:val="none"/>
      </w:rPr>
    </w:lvl>
    <w:lvl w:ilvl="6">
      <w:start w:val="1"/>
      <w:numFmt w:val="decimal"/>
      <w:lvlText w:val="%7)"/>
      <w:lvlJc w:val="left"/>
      <w:pPr>
        <w:tabs>
          <w:tab w:val="num" w:pos="5760"/>
        </w:tabs>
        <w:ind w:left="0" w:firstLine="5040"/>
      </w:pPr>
      <w:rPr>
        <w:rFonts w:ascii="Times New Roman" w:hAnsi="Times New Roman"/>
        <w:b w:val="0"/>
        <w:i w:val="0"/>
        <w:caps w:val="0"/>
        <w:color w:val="auto"/>
        <w:u w:val="none"/>
      </w:rPr>
    </w:lvl>
    <w:lvl w:ilvl="7">
      <w:start w:val="1"/>
      <w:numFmt w:val="lowerLetter"/>
      <w:lvlText w:val="%8)"/>
      <w:lvlJc w:val="left"/>
      <w:pPr>
        <w:tabs>
          <w:tab w:val="num" w:pos="6480"/>
        </w:tabs>
        <w:ind w:left="0" w:firstLine="5760"/>
      </w:pPr>
      <w:rPr>
        <w:rFonts w:ascii="Times New Roman" w:hAnsi="Times New Roman"/>
        <w:b w:val="0"/>
        <w:i w:val="0"/>
        <w:caps w:val="0"/>
        <w:color w:val="auto"/>
        <w:u w:val="none"/>
      </w:rPr>
    </w:lvl>
    <w:lvl w:ilvl="8">
      <w:start w:val="1"/>
      <w:numFmt w:val="lowerRoman"/>
      <w:lvlText w:val="%9)"/>
      <w:lvlJc w:val="left"/>
      <w:pPr>
        <w:tabs>
          <w:tab w:val="num" w:pos="7200"/>
        </w:tabs>
        <w:ind w:left="0" w:firstLine="6480"/>
      </w:pPr>
      <w:rPr>
        <w:rFonts w:ascii="Times New Roman" w:hAnsi="Times New Roman"/>
        <w:b w:val="0"/>
        <w:i w:val="0"/>
        <w:caps w:val="0"/>
        <w:color w:val="auto"/>
        <w:u w:val="none"/>
      </w:rPr>
    </w:lvl>
  </w:abstractNum>
  <w:abstractNum w:abstractNumId="21" w15:restartNumberingAfterBreak="0">
    <w:nsid w:val="43D9225D"/>
    <w:multiLevelType w:val="multilevel"/>
    <w:tmpl w:val="549C6156"/>
    <w:lvl w:ilvl="0">
      <w:start w:val="1"/>
      <w:numFmt w:val="decimal"/>
      <w:lvlRestart w:val="0"/>
      <w:lvlText w:val="%1."/>
      <w:lvlJc w:val="left"/>
      <w:pPr>
        <w:tabs>
          <w:tab w:val="num" w:pos="1620"/>
        </w:tabs>
        <w:ind w:left="180" w:firstLine="720"/>
      </w:pPr>
      <w:rPr>
        <w:rFonts w:ascii="Times New Roman" w:hAnsi="Times New Roman"/>
        <w:b w:val="0"/>
        <w:i w:val="0"/>
        <w:caps w:val="0"/>
        <w:color w:val="auto"/>
        <w:sz w:val="24"/>
        <w:u w:val="none"/>
      </w:rPr>
    </w:lvl>
    <w:lvl w:ilvl="1">
      <w:start w:val="1"/>
      <w:numFmt w:val="lowerLetter"/>
      <w:lvlText w:val="%2)"/>
      <w:lvlJc w:val="left"/>
      <w:pPr>
        <w:tabs>
          <w:tab w:val="num" w:pos="2160"/>
        </w:tabs>
        <w:ind w:left="720" w:firstLine="720"/>
      </w:pPr>
      <w:rPr>
        <w:rFonts w:ascii="Times New Roman" w:hAnsi="Times New Roman"/>
        <w:b w:val="0"/>
        <w:i w:val="0"/>
        <w:caps w:val="0"/>
        <w:color w:val="auto"/>
        <w:u w:val="none"/>
      </w:rPr>
    </w:lvl>
    <w:lvl w:ilvl="2">
      <w:start w:val="1"/>
      <w:numFmt w:val="lowerRoman"/>
      <w:lvlText w:val="(%3)"/>
      <w:lvlJc w:val="left"/>
      <w:pPr>
        <w:tabs>
          <w:tab w:val="num" w:pos="2880"/>
        </w:tabs>
        <w:ind w:left="0" w:firstLine="2160"/>
      </w:pPr>
      <w:rPr>
        <w:rFonts w:ascii="Times New Roman" w:hAnsi="Times New Roman"/>
        <w:b w:val="0"/>
        <w:i w:val="0"/>
        <w:caps w:val="0"/>
        <w:color w:val="auto"/>
        <w:u w:val="none"/>
      </w:rPr>
    </w:lvl>
    <w:lvl w:ilvl="3">
      <w:start w:val="1"/>
      <w:numFmt w:val="decimal"/>
      <w:lvlText w:val="(%4)"/>
      <w:lvlJc w:val="left"/>
      <w:pPr>
        <w:tabs>
          <w:tab w:val="num" w:pos="3600"/>
        </w:tabs>
        <w:ind w:left="0" w:firstLine="2880"/>
      </w:pPr>
      <w:rPr>
        <w:rFonts w:ascii="Times New Roman" w:hAnsi="Times New Roman"/>
        <w:b w:val="0"/>
        <w:i w:val="0"/>
        <w:caps w:val="0"/>
        <w:color w:val="auto"/>
        <w:u w:val="none"/>
      </w:rPr>
    </w:lvl>
    <w:lvl w:ilvl="4">
      <w:start w:val="1"/>
      <w:numFmt w:val="lowerLetter"/>
      <w:lvlText w:val="%5."/>
      <w:lvlJc w:val="left"/>
      <w:pPr>
        <w:tabs>
          <w:tab w:val="num" w:pos="4320"/>
        </w:tabs>
        <w:ind w:left="0" w:firstLine="3600"/>
      </w:pPr>
      <w:rPr>
        <w:rFonts w:ascii="Times New Roman" w:hAnsi="Times New Roman"/>
        <w:b w:val="0"/>
        <w:i w:val="0"/>
        <w:caps w:val="0"/>
        <w:color w:val="auto"/>
        <w:u w:val="none"/>
      </w:rPr>
    </w:lvl>
    <w:lvl w:ilvl="5">
      <w:start w:val="1"/>
      <w:numFmt w:val="lowerRoman"/>
      <w:lvlText w:val="%6."/>
      <w:lvlJc w:val="left"/>
      <w:pPr>
        <w:tabs>
          <w:tab w:val="num" w:pos="5040"/>
        </w:tabs>
        <w:ind w:left="0" w:firstLine="4320"/>
      </w:pPr>
      <w:rPr>
        <w:rFonts w:ascii="Times New Roman" w:hAnsi="Times New Roman"/>
        <w:b w:val="0"/>
        <w:i w:val="0"/>
        <w:caps w:val="0"/>
        <w:color w:val="auto"/>
        <w:u w:val="none"/>
      </w:rPr>
    </w:lvl>
    <w:lvl w:ilvl="6">
      <w:start w:val="1"/>
      <w:numFmt w:val="decimal"/>
      <w:lvlText w:val="%7)"/>
      <w:lvlJc w:val="left"/>
      <w:pPr>
        <w:tabs>
          <w:tab w:val="num" w:pos="5760"/>
        </w:tabs>
        <w:ind w:left="0" w:firstLine="5040"/>
      </w:pPr>
      <w:rPr>
        <w:rFonts w:ascii="Times New Roman" w:hAnsi="Times New Roman"/>
        <w:b w:val="0"/>
        <w:i w:val="0"/>
        <w:caps w:val="0"/>
        <w:color w:val="auto"/>
        <w:u w:val="none"/>
      </w:rPr>
    </w:lvl>
    <w:lvl w:ilvl="7">
      <w:start w:val="1"/>
      <w:numFmt w:val="lowerLetter"/>
      <w:lvlText w:val="%8)"/>
      <w:lvlJc w:val="left"/>
      <w:pPr>
        <w:tabs>
          <w:tab w:val="num" w:pos="6480"/>
        </w:tabs>
        <w:ind w:left="0" w:firstLine="5760"/>
      </w:pPr>
      <w:rPr>
        <w:rFonts w:ascii="Times New Roman" w:hAnsi="Times New Roman"/>
        <w:b w:val="0"/>
        <w:i w:val="0"/>
        <w:caps w:val="0"/>
        <w:color w:val="auto"/>
        <w:u w:val="none"/>
      </w:rPr>
    </w:lvl>
    <w:lvl w:ilvl="8">
      <w:start w:val="1"/>
      <w:numFmt w:val="lowerRoman"/>
      <w:lvlText w:val="%9)"/>
      <w:lvlJc w:val="left"/>
      <w:pPr>
        <w:tabs>
          <w:tab w:val="num" w:pos="7200"/>
        </w:tabs>
        <w:ind w:left="0" w:firstLine="6480"/>
      </w:pPr>
      <w:rPr>
        <w:rFonts w:ascii="Times New Roman" w:hAnsi="Times New Roman"/>
        <w:b w:val="0"/>
        <w:i w:val="0"/>
        <w:caps w:val="0"/>
        <w:color w:val="auto"/>
        <w:u w:val="none"/>
      </w:rPr>
    </w:lvl>
  </w:abstractNum>
  <w:abstractNum w:abstractNumId="22" w15:restartNumberingAfterBreak="0">
    <w:nsid w:val="4769520E"/>
    <w:multiLevelType w:val="hybridMultilevel"/>
    <w:tmpl w:val="60F4F3E4"/>
    <w:lvl w:ilvl="0" w:tplc="4A46F382">
      <w:start w:val="1"/>
      <w:numFmt w:val="lowerLetter"/>
      <w:lvlText w:val="(%1)"/>
      <w:lvlJc w:val="left"/>
      <w:pPr>
        <w:tabs>
          <w:tab w:val="num" w:pos="2160"/>
        </w:tabs>
        <w:ind w:left="2160" w:hanging="720"/>
      </w:pPr>
      <w:rPr>
        <w:rFonts w:hint="default"/>
      </w:rPr>
    </w:lvl>
    <w:lvl w:ilvl="1" w:tplc="073CD19A">
      <w:start w:val="1"/>
      <w:numFmt w:val="lowerRoman"/>
      <w:lvlText w:val="(%2)"/>
      <w:lvlJc w:val="righ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482F6A64"/>
    <w:multiLevelType w:val="multilevel"/>
    <w:tmpl w:val="549C6156"/>
    <w:lvl w:ilvl="0">
      <w:start w:val="1"/>
      <w:numFmt w:val="decimal"/>
      <w:lvlRestart w:val="0"/>
      <w:lvlText w:val="%1."/>
      <w:lvlJc w:val="left"/>
      <w:pPr>
        <w:tabs>
          <w:tab w:val="num" w:pos="1620"/>
        </w:tabs>
        <w:ind w:left="180" w:firstLine="720"/>
      </w:pPr>
      <w:rPr>
        <w:rFonts w:ascii="Times New Roman" w:hAnsi="Times New Roman"/>
        <w:b w:val="0"/>
        <w:i w:val="0"/>
        <w:caps w:val="0"/>
        <w:color w:val="auto"/>
        <w:sz w:val="24"/>
        <w:u w:val="none"/>
      </w:rPr>
    </w:lvl>
    <w:lvl w:ilvl="1">
      <w:start w:val="1"/>
      <w:numFmt w:val="lowerLetter"/>
      <w:lvlText w:val="%2)"/>
      <w:lvlJc w:val="left"/>
      <w:pPr>
        <w:tabs>
          <w:tab w:val="num" w:pos="2160"/>
        </w:tabs>
        <w:ind w:left="720" w:firstLine="720"/>
      </w:pPr>
      <w:rPr>
        <w:rFonts w:ascii="Times New Roman" w:hAnsi="Times New Roman"/>
        <w:b w:val="0"/>
        <w:i w:val="0"/>
        <w:caps w:val="0"/>
        <w:color w:val="auto"/>
        <w:u w:val="none"/>
      </w:rPr>
    </w:lvl>
    <w:lvl w:ilvl="2">
      <w:start w:val="1"/>
      <w:numFmt w:val="lowerRoman"/>
      <w:lvlText w:val="(%3)"/>
      <w:lvlJc w:val="left"/>
      <w:pPr>
        <w:tabs>
          <w:tab w:val="num" w:pos="2880"/>
        </w:tabs>
        <w:ind w:left="0" w:firstLine="2160"/>
      </w:pPr>
      <w:rPr>
        <w:rFonts w:ascii="Times New Roman" w:hAnsi="Times New Roman"/>
        <w:b w:val="0"/>
        <w:i w:val="0"/>
        <w:caps w:val="0"/>
        <w:color w:val="auto"/>
        <w:u w:val="none"/>
      </w:rPr>
    </w:lvl>
    <w:lvl w:ilvl="3">
      <w:start w:val="1"/>
      <w:numFmt w:val="decimal"/>
      <w:lvlText w:val="(%4)"/>
      <w:lvlJc w:val="left"/>
      <w:pPr>
        <w:tabs>
          <w:tab w:val="num" w:pos="3600"/>
        </w:tabs>
        <w:ind w:left="0" w:firstLine="2880"/>
      </w:pPr>
      <w:rPr>
        <w:rFonts w:ascii="Times New Roman" w:hAnsi="Times New Roman"/>
        <w:b w:val="0"/>
        <w:i w:val="0"/>
        <w:caps w:val="0"/>
        <w:color w:val="auto"/>
        <w:u w:val="none"/>
      </w:rPr>
    </w:lvl>
    <w:lvl w:ilvl="4">
      <w:start w:val="1"/>
      <w:numFmt w:val="lowerLetter"/>
      <w:lvlText w:val="%5."/>
      <w:lvlJc w:val="left"/>
      <w:pPr>
        <w:tabs>
          <w:tab w:val="num" w:pos="4320"/>
        </w:tabs>
        <w:ind w:left="0" w:firstLine="3600"/>
      </w:pPr>
      <w:rPr>
        <w:rFonts w:ascii="Times New Roman" w:hAnsi="Times New Roman"/>
        <w:b w:val="0"/>
        <w:i w:val="0"/>
        <w:caps w:val="0"/>
        <w:color w:val="auto"/>
        <w:u w:val="none"/>
      </w:rPr>
    </w:lvl>
    <w:lvl w:ilvl="5">
      <w:start w:val="1"/>
      <w:numFmt w:val="lowerRoman"/>
      <w:lvlText w:val="%6."/>
      <w:lvlJc w:val="left"/>
      <w:pPr>
        <w:tabs>
          <w:tab w:val="num" w:pos="5040"/>
        </w:tabs>
        <w:ind w:left="0" w:firstLine="4320"/>
      </w:pPr>
      <w:rPr>
        <w:rFonts w:ascii="Times New Roman" w:hAnsi="Times New Roman"/>
        <w:b w:val="0"/>
        <w:i w:val="0"/>
        <w:caps w:val="0"/>
        <w:color w:val="auto"/>
        <w:u w:val="none"/>
      </w:rPr>
    </w:lvl>
    <w:lvl w:ilvl="6">
      <w:start w:val="1"/>
      <w:numFmt w:val="decimal"/>
      <w:lvlText w:val="%7)"/>
      <w:lvlJc w:val="left"/>
      <w:pPr>
        <w:tabs>
          <w:tab w:val="num" w:pos="5760"/>
        </w:tabs>
        <w:ind w:left="0" w:firstLine="5040"/>
      </w:pPr>
      <w:rPr>
        <w:rFonts w:ascii="Times New Roman" w:hAnsi="Times New Roman"/>
        <w:b w:val="0"/>
        <w:i w:val="0"/>
        <w:caps w:val="0"/>
        <w:color w:val="auto"/>
        <w:u w:val="none"/>
      </w:rPr>
    </w:lvl>
    <w:lvl w:ilvl="7">
      <w:start w:val="1"/>
      <w:numFmt w:val="lowerLetter"/>
      <w:lvlText w:val="%8)"/>
      <w:lvlJc w:val="left"/>
      <w:pPr>
        <w:tabs>
          <w:tab w:val="num" w:pos="6480"/>
        </w:tabs>
        <w:ind w:left="0" w:firstLine="5760"/>
      </w:pPr>
      <w:rPr>
        <w:rFonts w:ascii="Times New Roman" w:hAnsi="Times New Roman"/>
        <w:b w:val="0"/>
        <w:i w:val="0"/>
        <w:caps w:val="0"/>
        <w:color w:val="auto"/>
        <w:u w:val="none"/>
      </w:rPr>
    </w:lvl>
    <w:lvl w:ilvl="8">
      <w:start w:val="1"/>
      <w:numFmt w:val="lowerRoman"/>
      <w:lvlText w:val="%9)"/>
      <w:lvlJc w:val="left"/>
      <w:pPr>
        <w:tabs>
          <w:tab w:val="num" w:pos="7200"/>
        </w:tabs>
        <w:ind w:left="0" w:firstLine="6480"/>
      </w:pPr>
      <w:rPr>
        <w:rFonts w:ascii="Times New Roman" w:hAnsi="Times New Roman"/>
        <w:b w:val="0"/>
        <w:i w:val="0"/>
        <w:caps w:val="0"/>
        <w:color w:val="auto"/>
        <w:u w:val="none"/>
      </w:rPr>
    </w:lvl>
  </w:abstractNum>
  <w:abstractNum w:abstractNumId="24" w15:restartNumberingAfterBreak="0">
    <w:nsid w:val="495F0904"/>
    <w:multiLevelType w:val="multilevel"/>
    <w:tmpl w:val="549C6156"/>
    <w:lvl w:ilvl="0">
      <w:start w:val="1"/>
      <w:numFmt w:val="decimal"/>
      <w:lvlRestart w:val="0"/>
      <w:lvlText w:val="%1."/>
      <w:lvlJc w:val="left"/>
      <w:pPr>
        <w:tabs>
          <w:tab w:val="num" w:pos="1620"/>
        </w:tabs>
        <w:ind w:left="180" w:firstLine="720"/>
      </w:pPr>
      <w:rPr>
        <w:rFonts w:ascii="Times New Roman" w:hAnsi="Times New Roman"/>
        <w:b w:val="0"/>
        <w:i w:val="0"/>
        <w:caps w:val="0"/>
        <w:color w:val="auto"/>
        <w:sz w:val="24"/>
        <w:u w:val="none"/>
      </w:rPr>
    </w:lvl>
    <w:lvl w:ilvl="1">
      <w:start w:val="1"/>
      <w:numFmt w:val="lowerLetter"/>
      <w:lvlText w:val="%2)"/>
      <w:lvlJc w:val="left"/>
      <w:pPr>
        <w:tabs>
          <w:tab w:val="num" w:pos="2160"/>
        </w:tabs>
        <w:ind w:left="720" w:firstLine="720"/>
      </w:pPr>
      <w:rPr>
        <w:rFonts w:ascii="Times New Roman" w:hAnsi="Times New Roman"/>
        <w:b w:val="0"/>
        <w:i w:val="0"/>
        <w:caps w:val="0"/>
        <w:color w:val="auto"/>
        <w:u w:val="none"/>
      </w:rPr>
    </w:lvl>
    <w:lvl w:ilvl="2">
      <w:start w:val="1"/>
      <w:numFmt w:val="lowerRoman"/>
      <w:lvlText w:val="(%3)"/>
      <w:lvlJc w:val="left"/>
      <w:pPr>
        <w:tabs>
          <w:tab w:val="num" w:pos="2880"/>
        </w:tabs>
        <w:ind w:left="0" w:firstLine="2160"/>
      </w:pPr>
      <w:rPr>
        <w:rFonts w:ascii="Times New Roman" w:hAnsi="Times New Roman"/>
        <w:b w:val="0"/>
        <w:i w:val="0"/>
        <w:caps w:val="0"/>
        <w:color w:val="auto"/>
        <w:u w:val="none"/>
      </w:rPr>
    </w:lvl>
    <w:lvl w:ilvl="3">
      <w:start w:val="1"/>
      <w:numFmt w:val="decimal"/>
      <w:lvlText w:val="(%4)"/>
      <w:lvlJc w:val="left"/>
      <w:pPr>
        <w:tabs>
          <w:tab w:val="num" w:pos="3600"/>
        </w:tabs>
        <w:ind w:left="0" w:firstLine="2880"/>
      </w:pPr>
      <w:rPr>
        <w:rFonts w:ascii="Times New Roman" w:hAnsi="Times New Roman"/>
        <w:b w:val="0"/>
        <w:i w:val="0"/>
        <w:caps w:val="0"/>
        <w:color w:val="auto"/>
        <w:u w:val="none"/>
      </w:rPr>
    </w:lvl>
    <w:lvl w:ilvl="4">
      <w:start w:val="1"/>
      <w:numFmt w:val="lowerLetter"/>
      <w:lvlText w:val="%5."/>
      <w:lvlJc w:val="left"/>
      <w:pPr>
        <w:tabs>
          <w:tab w:val="num" w:pos="4320"/>
        </w:tabs>
        <w:ind w:left="0" w:firstLine="3600"/>
      </w:pPr>
      <w:rPr>
        <w:rFonts w:ascii="Times New Roman" w:hAnsi="Times New Roman"/>
        <w:b w:val="0"/>
        <w:i w:val="0"/>
        <w:caps w:val="0"/>
        <w:color w:val="auto"/>
        <w:u w:val="none"/>
      </w:rPr>
    </w:lvl>
    <w:lvl w:ilvl="5">
      <w:start w:val="1"/>
      <w:numFmt w:val="lowerRoman"/>
      <w:lvlText w:val="%6."/>
      <w:lvlJc w:val="left"/>
      <w:pPr>
        <w:tabs>
          <w:tab w:val="num" w:pos="5040"/>
        </w:tabs>
        <w:ind w:left="0" w:firstLine="4320"/>
      </w:pPr>
      <w:rPr>
        <w:rFonts w:ascii="Times New Roman" w:hAnsi="Times New Roman"/>
        <w:b w:val="0"/>
        <w:i w:val="0"/>
        <w:caps w:val="0"/>
        <w:color w:val="auto"/>
        <w:u w:val="none"/>
      </w:rPr>
    </w:lvl>
    <w:lvl w:ilvl="6">
      <w:start w:val="1"/>
      <w:numFmt w:val="decimal"/>
      <w:lvlText w:val="%7)"/>
      <w:lvlJc w:val="left"/>
      <w:pPr>
        <w:tabs>
          <w:tab w:val="num" w:pos="5760"/>
        </w:tabs>
        <w:ind w:left="0" w:firstLine="5040"/>
      </w:pPr>
      <w:rPr>
        <w:rFonts w:ascii="Times New Roman" w:hAnsi="Times New Roman"/>
        <w:b w:val="0"/>
        <w:i w:val="0"/>
        <w:caps w:val="0"/>
        <w:color w:val="auto"/>
        <w:u w:val="none"/>
      </w:rPr>
    </w:lvl>
    <w:lvl w:ilvl="7">
      <w:start w:val="1"/>
      <w:numFmt w:val="lowerLetter"/>
      <w:lvlText w:val="%8)"/>
      <w:lvlJc w:val="left"/>
      <w:pPr>
        <w:tabs>
          <w:tab w:val="num" w:pos="6480"/>
        </w:tabs>
        <w:ind w:left="0" w:firstLine="5760"/>
      </w:pPr>
      <w:rPr>
        <w:rFonts w:ascii="Times New Roman" w:hAnsi="Times New Roman"/>
        <w:b w:val="0"/>
        <w:i w:val="0"/>
        <w:caps w:val="0"/>
        <w:color w:val="auto"/>
        <w:u w:val="none"/>
      </w:rPr>
    </w:lvl>
    <w:lvl w:ilvl="8">
      <w:start w:val="1"/>
      <w:numFmt w:val="lowerRoman"/>
      <w:lvlText w:val="%9)"/>
      <w:lvlJc w:val="left"/>
      <w:pPr>
        <w:tabs>
          <w:tab w:val="num" w:pos="7200"/>
        </w:tabs>
        <w:ind w:left="0" w:firstLine="6480"/>
      </w:pPr>
      <w:rPr>
        <w:rFonts w:ascii="Times New Roman" w:hAnsi="Times New Roman"/>
        <w:b w:val="0"/>
        <w:i w:val="0"/>
        <w:caps w:val="0"/>
        <w:color w:val="auto"/>
        <w:u w:val="none"/>
      </w:rPr>
    </w:lvl>
  </w:abstractNum>
  <w:abstractNum w:abstractNumId="25" w15:restartNumberingAfterBreak="0">
    <w:nsid w:val="4C3E39D0"/>
    <w:multiLevelType w:val="hybridMultilevel"/>
    <w:tmpl w:val="002ABB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BB6B6F"/>
    <w:multiLevelType w:val="multilevel"/>
    <w:tmpl w:val="549C6156"/>
    <w:lvl w:ilvl="0">
      <w:start w:val="1"/>
      <w:numFmt w:val="decimal"/>
      <w:lvlRestart w:val="0"/>
      <w:lvlText w:val="%1."/>
      <w:lvlJc w:val="left"/>
      <w:pPr>
        <w:tabs>
          <w:tab w:val="num" w:pos="1620"/>
        </w:tabs>
        <w:ind w:left="180" w:firstLine="720"/>
      </w:pPr>
      <w:rPr>
        <w:rFonts w:ascii="Times New Roman" w:hAnsi="Times New Roman"/>
        <w:b w:val="0"/>
        <w:i w:val="0"/>
        <w:caps w:val="0"/>
        <w:color w:val="auto"/>
        <w:sz w:val="24"/>
        <w:u w:val="none"/>
      </w:rPr>
    </w:lvl>
    <w:lvl w:ilvl="1">
      <w:start w:val="1"/>
      <w:numFmt w:val="lowerLetter"/>
      <w:lvlText w:val="%2)"/>
      <w:lvlJc w:val="left"/>
      <w:pPr>
        <w:tabs>
          <w:tab w:val="num" w:pos="2160"/>
        </w:tabs>
        <w:ind w:left="720" w:firstLine="720"/>
      </w:pPr>
      <w:rPr>
        <w:rFonts w:ascii="Times New Roman" w:hAnsi="Times New Roman"/>
        <w:b w:val="0"/>
        <w:i w:val="0"/>
        <w:caps w:val="0"/>
        <w:color w:val="auto"/>
        <w:u w:val="none"/>
      </w:rPr>
    </w:lvl>
    <w:lvl w:ilvl="2">
      <w:start w:val="1"/>
      <w:numFmt w:val="lowerRoman"/>
      <w:lvlText w:val="(%3)"/>
      <w:lvlJc w:val="left"/>
      <w:pPr>
        <w:tabs>
          <w:tab w:val="num" w:pos="2880"/>
        </w:tabs>
        <w:ind w:left="0" w:firstLine="2160"/>
      </w:pPr>
      <w:rPr>
        <w:rFonts w:ascii="Times New Roman" w:hAnsi="Times New Roman"/>
        <w:b w:val="0"/>
        <w:i w:val="0"/>
        <w:caps w:val="0"/>
        <w:color w:val="auto"/>
        <w:u w:val="none"/>
      </w:rPr>
    </w:lvl>
    <w:lvl w:ilvl="3">
      <w:start w:val="1"/>
      <w:numFmt w:val="decimal"/>
      <w:lvlText w:val="(%4)"/>
      <w:lvlJc w:val="left"/>
      <w:pPr>
        <w:tabs>
          <w:tab w:val="num" w:pos="3600"/>
        </w:tabs>
        <w:ind w:left="0" w:firstLine="2880"/>
      </w:pPr>
      <w:rPr>
        <w:rFonts w:ascii="Times New Roman" w:hAnsi="Times New Roman"/>
        <w:b w:val="0"/>
        <w:i w:val="0"/>
        <w:caps w:val="0"/>
        <w:color w:val="auto"/>
        <w:u w:val="none"/>
      </w:rPr>
    </w:lvl>
    <w:lvl w:ilvl="4">
      <w:start w:val="1"/>
      <w:numFmt w:val="lowerLetter"/>
      <w:lvlText w:val="%5."/>
      <w:lvlJc w:val="left"/>
      <w:pPr>
        <w:tabs>
          <w:tab w:val="num" w:pos="4320"/>
        </w:tabs>
        <w:ind w:left="0" w:firstLine="3600"/>
      </w:pPr>
      <w:rPr>
        <w:rFonts w:ascii="Times New Roman" w:hAnsi="Times New Roman"/>
        <w:b w:val="0"/>
        <w:i w:val="0"/>
        <w:caps w:val="0"/>
        <w:color w:val="auto"/>
        <w:u w:val="none"/>
      </w:rPr>
    </w:lvl>
    <w:lvl w:ilvl="5">
      <w:start w:val="1"/>
      <w:numFmt w:val="lowerRoman"/>
      <w:lvlText w:val="%6."/>
      <w:lvlJc w:val="left"/>
      <w:pPr>
        <w:tabs>
          <w:tab w:val="num" w:pos="5040"/>
        </w:tabs>
        <w:ind w:left="0" w:firstLine="4320"/>
      </w:pPr>
      <w:rPr>
        <w:rFonts w:ascii="Times New Roman" w:hAnsi="Times New Roman"/>
        <w:b w:val="0"/>
        <w:i w:val="0"/>
        <w:caps w:val="0"/>
        <w:color w:val="auto"/>
        <w:u w:val="none"/>
      </w:rPr>
    </w:lvl>
    <w:lvl w:ilvl="6">
      <w:start w:val="1"/>
      <w:numFmt w:val="decimal"/>
      <w:lvlText w:val="%7)"/>
      <w:lvlJc w:val="left"/>
      <w:pPr>
        <w:tabs>
          <w:tab w:val="num" w:pos="5760"/>
        </w:tabs>
        <w:ind w:left="0" w:firstLine="5040"/>
      </w:pPr>
      <w:rPr>
        <w:rFonts w:ascii="Times New Roman" w:hAnsi="Times New Roman"/>
        <w:b w:val="0"/>
        <w:i w:val="0"/>
        <w:caps w:val="0"/>
        <w:color w:val="auto"/>
        <w:u w:val="none"/>
      </w:rPr>
    </w:lvl>
    <w:lvl w:ilvl="7">
      <w:start w:val="1"/>
      <w:numFmt w:val="lowerLetter"/>
      <w:lvlText w:val="%8)"/>
      <w:lvlJc w:val="left"/>
      <w:pPr>
        <w:tabs>
          <w:tab w:val="num" w:pos="6480"/>
        </w:tabs>
        <w:ind w:left="0" w:firstLine="5760"/>
      </w:pPr>
      <w:rPr>
        <w:rFonts w:ascii="Times New Roman" w:hAnsi="Times New Roman"/>
        <w:b w:val="0"/>
        <w:i w:val="0"/>
        <w:caps w:val="0"/>
        <w:color w:val="auto"/>
        <w:u w:val="none"/>
      </w:rPr>
    </w:lvl>
    <w:lvl w:ilvl="8">
      <w:start w:val="1"/>
      <w:numFmt w:val="lowerRoman"/>
      <w:lvlText w:val="%9)"/>
      <w:lvlJc w:val="left"/>
      <w:pPr>
        <w:tabs>
          <w:tab w:val="num" w:pos="7200"/>
        </w:tabs>
        <w:ind w:left="0" w:firstLine="6480"/>
      </w:pPr>
      <w:rPr>
        <w:rFonts w:ascii="Times New Roman" w:hAnsi="Times New Roman"/>
        <w:b w:val="0"/>
        <w:i w:val="0"/>
        <w:caps w:val="0"/>
        <w:color w:val="auto"/>
        <w:u w:val="none"/>
      </w:rPr>
    </w:lvl>
  </w:abstractNum>
  <w:abstractNum w:abstractNumId="27" w15:restartNumberingAfterBreak="0">
    <w:nsid w:val="4DA56FD7"/>
    <w:multiLevelType w:val="multilevel"/>
    <w:tmpl w:val="549C6156"/>
    <w:lvl w:ilvl="0">
      <w:start w:val="1"/>
      <w:numFmt w:val="decimal"/>
      <w:lvlRestart w:val="0"/>
      <w:lvlText w:val="%1."/>
      <w:lvlJc w:val="left"/>
      <w:pPr>
        <w:tabs>
          <w:tab w:val="num" w:pos="1620"/>
        </w:tabs>
        <w:ind w:left="180" w:firstLine="720"/>
      </w:pPr>
      <w:rPr>
        <w:rFonts w:ascii="Times New Roman" w:hAnsi="Times New Roman"/>
        <w:b w:val="0"/>
        <w:i w:val="0"/>
        <w:caps w:val="0"/>
        <w:color w:val="auto"/>
        <w:sz w:val="24"/>
        <w:u w:val="none"/>
      </w:rPr>
    </w:lvl>
    <w:lvl w:ilvl="1">
      <w:start w:val="1"/>
      <w:numFmt w:val="lowerLetter"/>
      <w:lvlText w:val="%2)"/>
      <w:lvlJc w:val="left"/>
      <w:pPr>
        <w:tabs>
          <w:tab w:val="num" w:pos="2160"/>
        </w:tabs>
        <w:ind w:left="720" w:firstLine="720"/>
      </w:pPr>
      <w:rPr>
        <w:rFonts w:ascii="Times New Roman" w:hAnsi="Times New Roman"/>
        <w:b w:val="0"/>
        <w:i w:val="0"/>
        <w:caps w:val="0"/>
        <w:color w:val="auto"/>
        <w:u w:val="none"/>
      </w:rPr>
    </w:lvl>
    <w:lvl w:ilvl="2">
      <w:start w:val="1"/>
      <w:numFmt w:val="lowerRoman"/>
      <w:lvlText w:val="(%3)"/>
      <w:lvlJc w:val="left"/>
      <w:pPr>
        <w:tabs>
          <w:tab w:val="num" w:pos="2880"/>
        </w:tabs>
        <w:ind w:left="0" w:firstLine="2160"/>
      </w:pPr>
      <w:rPr>
        <w:rFonts w:ascii="Times New Roman" w:hAnsi="Times New Roman"/>
        <w:b w:val="0"/>
        <w:i w:val="0"/>
        <w:caps w:val="0"/>
        <w:color w:val="auto"/>
        <w:u w:val="none"/>
      </w:rPr>
    </w:lvl>
    <w:lvl w:ilvl="3">
      <w:start w:val="1"/>
      <w:numFmt w:val="decimal"/>
      <w:lvlText w:val="(%4)"/>
      <w:lvlJc w:val="left"/>
      <w:pPr>
        <w:tabs>
          <w:tab w:val="num" w:pos="3600"/>
        </w:tabs>
        <w:ind w:left="0" w:firstLine="2880"/>
      </w:pPr>
      <w:rPr>
        <w:rFonts w:ascii="Times New Roman" w:hAnsi="Times New Roman"/>
        <w:b w:val="0"/>
        <w:i w:val="0"/>
        <w:caps w:val="0"/>
        <w:color w:val="auto"/>
        <w:u w:val="none"/>
      </w:rPr>
    </w:lvl>
    <w:lvl w:ilvl="4">
      <w:start w:val="1"/>
      <w:numFmt w:val="lowerLetter"/>
      <w:lvlText w:val="%5."/>
      <w:lvlJc w:val="left"/>
      <w:pPr>
        <w:tabs>
          <w:tab w:val="num" w:pos="4320"/>
        </w:tabs>
        <w:ind w:left="0" w:firstLine="3600"/>
      </w:pPr>
      <w:rPr>
        <w:rFonts w:ascii="Times New Roman" w:hAnsi="Times New Roman"/>
        <w:b w:val="0"/>
        <w:i w:val="0"/>
        <w:caps w:val="0"/>
        <w:color w:val="auto"/>
        <w:u w:val="none"/>
      </w:rPr>
    </w:lvl>
    <w:lvl w:ilvl="5">
      <w:start w:val="1"/>
      <w:numFmt w:val="lowerRoman"/>
      <w:lvlText w:val="%6."/>
      <w:lvlJc w:val="left"/>
      <w:pPr>
        <w:tabs>
          <w:tab w:val="num" w:pos="5040"/>
        </w:tabs>
        <w:ind w:left="0" w:firstLine="4320"/>
      </w:pPr>
      <w:rPr>
        <w:rFonts w:ascii="Times New Roman" w:hAnsi="Times New Roman"/>
        <w:b w:val="0"/>
        <w:i w:val="0"/>
        <w:caps w:val="0"/>
        <w:color w:val="auto"/>
        <w:u w:val="none"/>
      </w:rPr>
    </w:lvl>
    <w:lvl w:ilvl="6">
      <w:start w:val="1"/>
      <w:numFmt w:val="decimal"/>
      <w:lvlText w:val="%7)"/>
      <w:lvlJc w:val="left"/>
      <w:pPr>
        <w:tabs>
          <w:tab w:val="num" w:pos="5760"/>
        </w:tabs>
        <w:ind w:left="0" w:firstLine="5040"/>
      </w:pPr>
      <w:rPr>
        <w:rFonts w:ascii="Times New Roman" w:hAnsi="Times New Roman"/>
        <w:b w:val="0"/>
        <w:i w:val="0"/>
        <w:caps w:val="0"/>
        <w:color w:val="auto"/>
        <w:u w:val="none"/>
      </w:rPr>
    </w:lvl>
    <w:lvl w:ilvl="7">
      <w:start w:val="1"/>
      <w:numFmt w:val="lowerLetter"/>
      <w:lvlText w:val="%8)"/>
      <w:lvlJc w:val="left"/>
      <w:pPr>
        <w:tabs>
          <w:tab w:val="num" w:pos="6480"/>
        </w:tabs>
        <w:ind w:left="0" w:firstLine="5760"/>
      </w:pPr>
      <w:rPr>
        <w:rFonts w:ascii="Times New Roman" w:hAnsi="Times New Roman"/>
        <w:b w:val="0"/>
        <w:i w:val="0"/>
        <w:caps w:val="0"/>
        <w:color w:val="auto"/>
        <w:u w:val="none"/>
      </w:rPr>
    </w:lvl>
    <w:lvl w:ilvl="8">
      <w:start w:val="1"/>
      <w:numFmt w:val="lowerRoman"/>
      <w:lvlText w:val="%9)"/>
      <w:lvlJc w:val="left"/>
      <w:pPr>
        <w:tabs>
          <w:tab w:val="num" w:pos="7200"/>
        </w:tabs>
        <w:ind w:left="0" w:firstLine="6480"/>
      </w:pPr>
      <w:rPr>
        <w:rFonts w:ascii="Times New Roman" w:hAnsi="Times New Roman"/>
        <w:b w:val="0"/>
        <w:i w:val="0"/>
        <w:caps w:val="0"/>
        <w:color w:val="auto"/>
        <w:u w:val="none"/>
      </w:rPr>
    </w:lvl>
  </w:abstractNum>
  <w:abstractNum w:abstractNumId="28" w15:restartNumberingAfterBreak="0">
    <w:nsid w:val="4F7623FF"/>
    <w:multiLevelType w:val="multilevel"/>
    <w:tmpl w:val="549C6156"/>
    <w:lvl w:ilvl="0">
      <w:start w:val="1"/>
      <w:numFmt w:val="decimal"/>
      <w:lvlRestart w:val="0"/>
      <w:lvlText w:val="%1."/>
      <w:lvlJc w:val="left"/>
      <w:pPr>
        <w:tabs>
          <w:tab w:val="num" w:pos="1620"/>
        </w:tabs>
        <w:ind w:left="180" w:firstLine="720"/>
      </w:pPr>
      <w:rPr>
        <w:rFonts w:ascii="Times New Roman" w:hAnsi="Times New Roman"/>
        <w:b w:val="0"/>
        <w:i w:val="0"/>
        <w:caps w:val="0"/>
        <w:color w:val="auto"/>
        <w:sz w:val="24"/>
        <w:u w:val="none"/>
      </w:rPr>
    </w:lvl>
    <w:lvl w:ilvl="1">
      <w:start w:val="1"/>
      <w:numFmt w:val="lowerLetter"/>
      <w:lvlText w:val="%2)"/>
      <w:lvlJc w:val="left"/>
      <w:pPr>
        <w:tabs>
          <w:tab w:val="num" w:pos="2160"/>
        </w:tabs>
        <w:ind w:left="720" w:firstLine="720"/>
      </w:pPr>
      <w:rPr>
        <w:rFonts w:ascii="Times New Roman" w:hAnsi="Times New Roman"/>
        <w:b w:val="0"/>
        <w:i w:val="0"/>
        <w:caps w:val="0"/>
        <w:color w:val="auto"/>
        <w:u w:val="none"/>
      </w:rPr>
    </w:lvl>
    <w:lvl w:ilvl="2">
      <w:start w:val="1"/>
      <w:numFmt w:val="lowerRoman"/>
      <w:lvlText w:val="(%3)"/>
      <w:lvlJc w:val="left"/>
      <w:pPr>
        <w:tabs>
          <w:tab w:val="num" w:pos="2880"/>
        </w:tabs>
        <w:ind w:left="0" w:firstLine="2160"/>
      </w:pPr>
      <w:rPr>
        <w:rFonts w:ascii="Times New Roman" w:hAnsi="Times New Roman"/>
        <w:b w:val="0"/>
        <w:i w:val="0"/>
        <w:caps w:val="0"/>
        <w:color w:val="auto"/>
        <w:u w:val="none"/>
      </w:rPr>
    </w:lvl>
    <w:lvl w:ilvl="3">
      <w:start w:val="1"/>
      <w:numFmt w:val="decimal"/>
      <w:lvlText w:val="(%4)"/>
      <w:lvlJc w:val="left"/>
      <w:pPr>
        <w:tabs>
          <w:tab w:val="num" w:pos="3600"/>
        </w:tabs>
        <w:ind w:left="0" w:firstLine="2880"/>
      </w:pPr>
      <w:rPr>
        <w:rFonts w:ascii="Times New Roman" w:hAnsi="Times New Roman"/>
        <w:b w:val="0"/>
        <w:i w:val="0"/>
        <w:caps w:val="0"/>
        <w:color w:val="auto"/>
        <w:u w:val="none"/>
      </w:rPr>
    </w:lvl>
    <w:lvl w:ilvl="4">
      <w:start w:val="1"/>
      <w:numFmt w:val="lowerLetter"/>
      <w:lvlText w:val="%5."/>
      <w:lvlJc w:val="left"/>
      <w:pPr>
        <w:tabs>
          <w:tab w:val="num" w:pos="4320"/>
        </w:tabs>
        <w:ind w:left="0" w:firstLine="3600"/>
      </w:pPr>
      <w:rPr>
        <w:rFonts w:ascii="Times New Roman" w:hAnsi="Times New Roman"/>
        <w:b w:val="0"/>
        <w:i w:val="0"/>
        <w:caps w:val="0"/>
        <w:color w:val="auto"/>
        <w:u w:val="none"/>
      </w:rPr>
    </w:lvl>
    <w:lvl w:ilvl="5">
      <w:start w:val="1"/>
      <w:numFmt w:val="lowerRoman"/>
      <w:lvlText w:val="%6."/>
      <w:lvlJc w:val="left"/>
      <w:pPr>
        <w:tabs>
          <w:tab w:val="num" w:pos="5040"/>
        </w:tabs>
        <w:ind w:left="0" w:firstLine="4320"/>
      </w:pPr>
      <w:rPr>
        <w:rFonts w:ascii="Times New Roman" w:hAnsi="Times New Roman"/>
        <w:b w:val="0"/>
        <w:i w:val="0"/>
        <w:caps w:val="0"/>
        <w:color w:val="auto"/>
        <w:u w:val="none"/>
      </w:rPr>
    </w:lvl>
    <w:lvl w:ilvl="6">
      <w:start w:val="1"/>
      <w:numFmt w:val="decimal"/>
      <w:lvlText w:val="%7)"/>
      <w:lvlJc w:val="left"/>
      <w:pPr>
        <w:tabs>
          <w:tab w:val="num" w:pos="5760"/>
        </w:tabs>
        <w:ind w:left="0" w:firstLine="5040"/>
      </w:pPr>
      <w:rPr>
        <w:rFonts w:ascii="Times New Roman" w:hAnsi="Times New Roman"/>
        <w:b w:val="0"/>
        <w:i w:val="0"/>
        <w:caps w:val="0"/>
        <w:color w:val="auto"/>
        <w:u w:val="none"/>
      </w:rPr>
    </w:lvl>
    <w:lvl w:ilvl="7">
      <w:start w:val="1"/>
      <w:numFmt w:val="lowerLetter"/>
      <w:lvlText w:val="%8)"/>
      <w:lvlJc w:val="left"/>
      <w:pPr>
        <w:tabs>
          <w:tab w:val="num" w:pos="6480"/>
        </w:tabs>
        <w:ind w:left="0" w:firstLine="5760"/>
      </w:pPr>
      <w:rPr>
        <w:rFonts w:ascii="Times New Roman" w:hAnsi="Times New Roman"/>
        <w:b w:val="0"/>
        <w:i w:val="0"/>
        <w:caps w:val="0"/>
        <w:color w:val="auto"/>
        <w:u w:val="none"/>
      </w:rPr>
    </w:lvl>
    <w:lvl w:ilvl="8">
      <w:start w:val="1"/>
      <w:numFmt w:val="lowerRoman"/>
      <w:lvlText w:val="%9)"/>
      <w:lvlJc w:val="left"/>
      <w:pPr>
        <w:tabs>
          <w:tab w:val="num" w:pos="7200"/>
        </w:tabs>
        <w:ind w:left="0" w:firstLine="6480"/>
      </w:pPr>
      <w:rPr>
        <w:rFonts w:ascii="Times New Roman" w:hAnsi="Times New Roman"/>
        <w:b w:val="0"/>
        <w:i w:val="0"/>
        <w:caps w:val="0"/>
        <w:color w:val="auto"/>
        <w:u w:val="none"/>
      </w:rPr>
    </w:lvl>
  </w:abstractNum>
  <w:abstractNum w:abstractNumId="29" w15:restartNumberingAfterBreak="0">
    <w:nsid w:val="51050227"/>
    <w:multiLevelType w:val="multilevel"/>
    <w:tmpl w:val="549C6156"/>
    <w:lvl w:ilvl="0">
      <w:start w:val="1"/>
      <w:numFmt w:val="decimal"/>
      <w:lvlRestart w:val="0"/>
      <w:lvlText w:val="%1."/>
      <w:lvlJc w:val="left"/>
      <w:pPr>
        <w:tabs>
          <w:tab w:val="num" w:pos="1620"/>
        </w:tabs>
        <w:ind w:left="180" w:firstLine="720"/>
      </w:pPr>
      <w:rPr>
        <w:rFonts w:ascii="Times New Roman" w:hAnsi="Times New Roman"/>
        <w:b w:val="0"/>
        <w:i w:val="0"/>
        <w:caps w:val="0"/>
        <w:color w:val="auto"/>
        <w:sz w:val="24"/>
        <w:u w:val="none"/>
      </w:rPr>
    </w:lvl>
    <w:lvl w:ilvl="1">
      <w:start w:val="1"/>
      <w:numFmt w:val="lowerLetter"/>
      <w:lvlText w:val="%2)"/>
      <w:lvlJc w:val="left"/>
      <w:pPr>
        <w:tabs>
          <w:tab w:val="num" w:pos="2160"/>
        </w:tabs>
        <w:ind w:left="720" w:firstLine="720"/>
      </w:pPr>
      <w:rPr>
        <w:rFonts w:ascii="Times New Roman" w:hAnsi="Times New Roman"/>
        <w:b w:val="0"/>
        <w:i w:val="0"/>
        <w:caps w:val="0"/>
        <w:color w:val="auto"/>
        <w:u w:val="none"/>
      </w:rPr>
    </w:lvl>
    <w:lvl w:ilvl="2">
      <w:start w:val="1"/>
      <w:numFmt w:val="lowerRoman"/>
      <w:lvlText w:val="(%3)"/>
      <w:lvlJc w:val="left"/>
      <w:pPr>
        <w:tabs>
          <w:tab w:val="num" w:pos="2880"/>
        </w:tabs>
        <w:ind w:left="0" w:firstLine="2160"/>
      </w:pPr>
      <w:rPr>
        <w:rFonts w:ascii="Times New Roman" w:hAnsi="Times New Roman"/>
        <w:b w:val="0"/>
        <w:i w:val="0"/>
        <w:caps w:val="0"/>
        <w:color w:val="auto"/>
        <w:u w:val="none"/>
      </w:rPr>
    </w:lvl>
    <w:lvl w:ilvl="3">
      <w:start w:val="1"/>
      <w:numFmt w:val="decimal"/>
      <w:lvlText w:val="(%4)"/>
      <w:lvlJc w:val="left"/>
      <w:pPr>
        <w:tabs>
          <w:tab w:val="num" w:pos="3600"/>
        </w:tabs>
        <w:ind w:left="0" w:firstLine="2880"/>
      </w:pPr>
      <w:rPr>
        <w:rFonts w:ascii="Times New Roman" w:hAnsi="Times New Roman"/>
        <w:b w:val="0"/>
        <w:i w:val="0"/>
        <w:caps w:val="0"/>
        <w:color w:val="auto"/>
        <w:u w:val="none"/>
      </w:rPr>
    </w:lvl>
    <w:lvl w:ilvl="4">
      <w:start w:val="1"/>
      <w:numFmt w:val="lowerLetter"/>
      <w:lvlText w:val="%5."/>
      <w:lvlJc w:val="left"/>
      <w:pPr>
        <w:tabs>
          <w:tab w:val="num" w:pos="4320"/>
        </w:tabs>
        <w:ind w:left="0" w:firstLine="3600"/>
      </w:pPr>
      <w:rPr>
        <w:rFonts w:ascii="Times New Roman" w:hAnsi="Times New Roman"/>
        <w:b w:val="0"/>
        <w:i w:val="0"/>
        <w:caps w:val="0"/>
        <w:color w:val="auto"/>
        <w:u w:val="none"/>
      </w:rPr>
    </w:lvl>
    <w:lvl w:ilvl="5">
      <w:start w:val="1"/>
      <w:numFmt w:val="lowerRoman"/>
      <w:lvlText w:val="%6."/>
      <w:lvlJc w:val="left"/>
      <w:pPr>
        <w:tabs>
          <w:tab w:val="num" w:pos="5040"/>
        </w:tabs>
        <w:ind w:left="0" w:firstLine="4320"/>
      </w:pPr>
      <w:rPr>
        <w:rFonts w:ascii="Times New Roman" w:hAnsi="Times New Roman"/>
        <w:b w:val="0"/>
        <w:i w:val="0"/>
        <w:caps w:val="0"/>
        <w:color w:val="auto"/>
        <w:u w:val="none"/>
      </w:rPr>
    </w:lvl>
    <w:lvl w:ilvl="6">
      <w:start w:val="1"/>
      <w:numFmt w:val="decimal"/>
      <w:lvlText w:val="%7)"/>
      <w:lvlJc w:val="left"/>
      <w:pPr>
        <w:tabs>
          <w:tab w:val="num" w:pos="5760"/>
        </w:tabs>
        <w:ind w:left="0" w:firstLine="5040"/>
      </w:pPr>
      <w:rPr>
        <w:rFonts w:ascii="Times New Roman" w:hAnsi="Times New Roman"/>
        <w:b w:val="0"/>
        <w:i w:val="0"/>
        <w:caps w:val="0"/>
        <w:color w:val="auto"/>
        <w:u w:val="none"/>
      </w:rPr>
    </w:lvl>
    <w:lvl w:ilvl="7">
      <w:start w:val="1"/>
      <w:numFmt w:val="lowerLetter"/>
      <w:lvlText w:val="%8)"/>
      <w:lvlJc w:val="left"/>
      <w:pPr>
        <w:tabs>
          <w:tab w:val="num" w:pos="6480"/>
        </w:tabs>
        <w:ind w:left="0" w:firstLine="5760"/>
      </w:pPr>
      <w:rPr>
        <w:rFonts w:ascii="Times New Roman" w:hAnsi="Times New Roman"/>
        <w:b w:val="0"/>
        <w:i w:val="0"/>
        <w:caps w:val="0"/>
        <w:color w:val="auto"/>
        <w:u w:val="none"/>
      </w:rPr>
    </w:lvl>
    <w:lvl w:ilvl="8">
      <w:start w:val="1"/>
      <w:numFmt w:val="lowerRoman"/>
      <w:lvlText w:val="%9)"/>
      <w:lvlJc w:val="left"/>
      <w:pPr>
        <w:tabs>
          <w:tab w:val="num" w:pos="7200"/>
        </w:tabs>
        <w:ind w:left="0" w:firstLine="6480"/>
      </w:pPr>
      <w:rPr>
        <w:rFonts w:ascii="Times New Roman" w:hAnsi="Times New Roman"/>
        <w:b w:val="0"/>
        <w:i w:val="0"/>
        <w:caps w:val="0"/>
        <w:color w:val="auto"/>
        <w:u w:val="none"/>
      </w:rPr>
    </w:lvl>
  </w:abstractNum>
  <w:abstractNum w:abstractNumId="30" w15:restartNumberingAfterBreak="0">
    <w:nsid w:val="5B575144"/>
    <w:multiLevelType w:val="multilevel"/>
    <w:tmpl w:val="549C6156"/>
    <w:lvl w:ilvl="0">
      <w:start w:val="1"/>
      <w:numFmt w:val="decimal"/>
      <w:lvlRestart w:val="0"/>
      <w:lvlText w:val="%1."/>
      <w:lvlJc w:val="left"/>
      <w:pPr>
        <w:tabs>
          <w:tab w:val="num" w:pos="1620"/>
        </w:tabs>
        <w:ind w:left="180" w:firstLine="720"/>
      </w:pPr>
      <w:rPr>
        <w:rFonts w:ascii="Times New Roman" w:hAnsi="Times New Roman"/>
        <w:b w:val="0"/>
        <w:i w:val="0"/>
        <w:caps w:val="0"/>
        <w:color w:val="auto"/>
        <w:sz w:val="24"/>
        <w:u w:val="none"/>
      </w:rPr>
    </w:lvl>
    <w:lvl w:ilvl="1">
      <w:start w:val="1"/>
      <w:numFmt w:val="lowerLetter"/>
      <w:lvlText w:val="%2)"/>
      <w:lvlJc w:val="left"/>
      <w:pPr>
        <w:tabs>
          <w:tab w:val="num" w:pos="2160"/>
        </w:tabs>
        <w:ind w:left="720" w:firstLine="720"/>
      </w:pPr>
      <w:rPr>
        <w:rFonts w:ascii="Times New Roman" w:hAnsi="Times New Roman"/>
        <w:b w:val="0"/>
        <w:i w:val="0"/>
        <w:caps w:val="0"/>
        <w:color w:val="auto"/>
        <w:u w:val="none"/>
      </w:rPr>
    </w:lvl>
    <w:lvl w:ilvl="2">
      <w:start w:val="1"/>
      <w:numFmt w:val="lowerRoman"/>
      <w:lvlText w:val="(%3)"/>
      <w:lvlJc w:val="left"/>
      <w:pPr>
        <w:tabs>
          <w:tab w:val="num" w:pos="2880"/>
        </w:tabs>
        <w:ind w:left="0" w:firstLine="2160"/>
      </w:pPr>
      <w:rPr>
        <w:rFonts w:ascii="Times New Roman" w:hAnsi="Times New Roman"/>
        <w:b w:val="0"/>
        <w:i w:val="0"/>
        <w:caps w:val="0"/>
        <w:color w:val="auto"/>
        <w:u w:val="none"/>
      </w:rPr>
    </w:lvl>
    <w:lvl w:ilvl="3">
      <w:start w:val="1"/>
      <w:numFmt w:val="decimal"/>
      <w:lvlText w:val="(%4)"/>
      <w:lvlJc w:val="left"/>
      <w:pPr>
        <w:tabs>
          <w:tab w:val="num" w:pos="3600"/>
        </w:tabs>
        <w:ind w:left="0" w:firstLine="2880"/>
      </w:pPr>
      <w:rPr>
        <w:rFonts w:ascii="Times New Roman" w:hAnsi="Times New Roman"/>
        <w:b w:val="0"/>
        <w:i w:val="0"/>
        <w:caps w:val="0"/>
        <w:color w:val="auto"/>
        <w:u w:val="none"/>
      </w:rPr>
    </w:lvl>
    <w:lvl w:ilvl="4">
      <w:start w:val="1"/>
      <w:numFmt w:val="lowerLetter"/>
      <w:lvlText w:val="%5."/>
      <w:lvlJc w:val="left"/>
      <w:pPr>
        <w:tabs>
          <w:tab w:val="num" w:pos="4320"/>
        </w:tabs>
        <w:ind w:left="0" w:firstLine="3600"/>
      </w:pPr>
      <w:rPr>
        <w:rFonts w:ascii="Times New Roman" w:hAnsi="Times New Roman"/>
        <w:b w:val="0"/>
        <w:i w:val="0"/>
        <w:caps w:val="0"/>
        <w:color w:val="auto"/>
        <w:u w:val="none"/>
      </w:rPr>
    </w:lvl>
    <w:lvl w:ilvl="5">
      <w:start w:val="1"/>
      <w:numFmt w:val="lowerRoman"/>
      <w:lvlText w:val="%6."/>
      <w:lvlJc w:val="left"/>
      <w:pPr>
        <w:tabs>
          <w:tab w:val="num" w:pos="5040"/>
        </w:tabs>
        <w:ind w:left="0" w:firstLine="4320"/>
      </w:pPr>
      <w:rPr>
        <w:rFonts w:ascii="Times New Roman" w:hAnsi="Times New Roman"/>
        <w:b w:val="0"/>
        <w:i w:val="0"/>
        <w:caps w:val="0"/>
        <w:color w:val="auto"/>
        <w:u w:val="none"/>
      </w:rPr>
    </w:lvl>
    <w:lvl w:ilvl="6">
      <w:start w:val="1"/>
      <w:numFmt w:val="decimal"/>
      <w:lvlText w:val="%7)"/>
      <w:lvlJc w:val="left"/>
      <w:pPr>
        <w:tabs>
          <w:tab w:val="num" w:pos="5760"/>
        </w:tabs>
        <w:ind w:left="0" w:firstLine="5040"/>
      </w:pPr>
      <w:rPr>
        <w:rFonts w:ascii="Times New Roman" w:hAnsi="Times New Roman"/>
        <w:b w:val="0"/>
        <w:i w:val="0"/>
        <w:caps w:val="0"/>
        <w:color w:val="auto"/>
        <w:u w:val="none"/>
      </w:rPr>
    </w:lvl>
    <w:lvl w:ilvl="7">
      <w:start w:val="1"/>
      <w:numFmt w:val="lowerLetter"/>
      <w:lvlText w:val="%8)"/>
      <w:lvlJc w:val="left"/>
      <w:pPr>
        <w:tabs>
          <w:tab w:val="num" w:pos="6480"/>
        </w:tabs>
        <w:ind w:left="0" w:firstLine="5760"/>
      </w:pPr>
      <w:rPr>
        <w:rFonts w:ascii="Times New Roman" w:hAnsi="Times New Roman"/>
        <w:b w:val="0"/>
        <w:i w:val="0"/>
        <w:caps w:val="0"/>
        <w:color w:val="auto"/>
        <w:u w:val="none"/>
      </w:rPr>
    </w:lvl>
    <w:lvl w:ilvl="8">
      <w:start w:val="1"/>
      <w:numFmt w:val="lowerRoman"/>
      <w:lvlText w:val="%9)"/>
      <w:lvlJc w:val="left"/>
      <w:pPr>
        <w:tabs>
          <w:tab w:val="num" w:pos="7200"/>
        </w:tabs>
        <w:ind w:left="0" w:firstLine="6480"/>
      </w:pPr>
      <w:rPr>
        <w:rFonts w:ascii="Times New Roman" w:hAnsi="Times New Roman"/>
        <w:b w:val="0"/>
        <w:i w:val="0"/>
        <w:caps w:val="0"/>
        <w:color w:val="auto"/>
        <w:u w:val="none"/>
      </w:rPr>
    </w:lvl>
  </w:abstractNum>
  <w:abstractNum w:abstractNumId="31" w15:restartNumberingAfterBreak="0">
    <w:nsid w:val="5BD1307A"/>
    <w:multiLevelType w:val="multilevel"/>
    <w:tmpl w:val="F5267088"/>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olor w:val="auto"/>
        <w:sz w:val="24"/>
        <w:szCs w:val="24"/>
        <w:u w:val="none"/>
      </w:rPr>
    </w:lvl>
    <w:lvl w:ilvl="4">
      <w:start w:val="1"/>
      <w:numFmt w:val="upperLetter"/>
      <w:lvlText w:val="(%5)"/>
      <w:lvlJc w:val="left"/>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2" w15:restartNumberingAfterBreak="0">
    <w:nsid w:val="5CD36636"/>
    <w:multiLevelType w:val="multilevel"/>
    <w:tmpl w:val="549C6156"/>
    <w:lvl w:ilvl="0">
      <w:start w:val="1"/>
      <w:numFmt w:val="decimal"/>
      <w:lvlRestart w:val="0"/>
      <w:lvlText w:val="%1."/>
      <w:lvlJc w:val="left"/>
      <w:pPr>
        <w:tabs>
          <w:tab w:val="num" w:pos="1620"/>
        </w:tabs>
        <w:ind w:left="180" w:firstLine="720"/>
      </w:pPr>
      <w:rPr>
        <w:rFonts w:ascii="Times New Roman" w:hAnsi="Times New Roman"/>
        <w:b w:val="0"/>
        <w:i w:val="0"/>
        <w:caps w:val="0"/>
        <w:color w:val="auto"/>
        <w:sz w:val="24"/>
        <w:u w:val="none"/>
      </w:rPr>
    </w:lvl>
    <w:lvl w:ilvl="1">
      <w:start w:val="1"/>
      <w:numFmt w:val="lowerLetter"/>
      <w:lvlText w:val="%2)"/>
      <w:lvlJc w:val="left"/>
      <w:pPr>
        <w:tabs>
          <w:tab w:val="num" w:pos="2160"/>
        </w:tabs>
        <w:ind w:left="720" w:firstLine="720"/>
      </w:pPr>
      <w:rPr>
        <w:rFonts w:ascii="Times New Roman" w:hAnsi="Times New Roman"/>
        <w:b w:val="0"/>
        <w:i w:val="0"/>
        <w:caps w:val="0"/>
        <w:color w:val="auto"/>
        <w:u w:val="none"/>
      </w:rPr>
    </w:lvl>
    <w:lvl w:ilvl="2">
      <w:start w:val="1"/>
      <w:numFmt w:val="lowerRoman"/>
      <w:lvlText w:val="(%3)"/>
      <w:lvlJc w:val="left"/>
      <w:pPr>
        <w:tabs>
          <w:tab w:val="num" w:pos="2880"/>
        </w:tabs>
        <w:ind w:left="0" w:firstLine="2160"/>
      </w:pPr>
      <w:rPr>
        <w:rFonts w:ascii="Times New Roman" w:hAnsi="Times New Roman"/>
        <w:b w:val="0"/>
        <w:i w:val="0"/>
        <w:caps w:val="0"/>
        <w:color w:val="auto"/>
        <w:u w:val="none"/>
      </w:rPr>
    </w:lvl>
    <w:lvl w:ilvl="3">
      <w:start w:val="1"/>
      <w:numFmt w:val="decimal"/>
      <w:lvlText w:val="(%4)"/>
      <w:lvlJc w:val="left"/>
      <w:pPr>
        <w:tabs>
          <w:tab w:val="num" w:pos="3600"/>
        </w:tabs>
        <w:ind w:left="0" w:firstLine="2880"/>
      </w:pPr>
      <w:rPr>
        <w:rFonts w:ascii="Times New Roman" w:hAnsi="Times New Roman"/>
        <w:b w:val="0"/>
        <w:i w:val="0"/>
        <w:caps w:val="0"/>
        <w:color w:val="auto"/>
        <w:u w:val="none"/>
      </w:rPr>
    </w:lvl>
    <w:lvl w:ilvl="4">
      <w:start w:val="1"/>
      <w:numFmt w:val="lowerLetter"/>
      <w:lvlText w:val="%5."/>
      <w:lvlJc w:val="left"/>
      <w:pPr>
        <w:tabs>
          <w:tab w:val="num" w:pos="4320"/>
        </w:tabs>
        <w:ind w:left="0" w:firstLine="3600"/>
      </w:pPr>
      <w:rPr>
        <w:rFonts w:ascii="Times New Roman" w:hAnsi="Times New Roman"/>
        <w:b w:val="0"/>
        <w:i w:val="0"/>
        <w:caps w:val="0"/>
        <w:color w:val="auto"/>
        <w:u w:val="none"/>
      </w:rPr>
    </w:lvl>
    <w:lvl w:ilvl="5">
      <w:start w:val="1"/>
      <w:numFmt w:val="lowerRoman"/>
      <w:lvlText w:val="%6."/>
      <w:lvlJc w:val="left"/>
      <w:pPr>
        <w:tabs>
          <w:tab w:val="num" w:pos="5040"/>
        </w:tabs>
        <w:ind w:left="0" w:firstLine="4320"/>
      </w:pPr>
      <w:rPr>
        <w:rFonts w:ascii="Times New Roman" w:hAnsi="Times New Roman"/>
        <w:b w:val="0"/>
        <w:i w:val="0"/>
        <w:caps w:val="0"/>
        <w:color w:val="auto"/>
        <w:u w:val="none"/>
      </w:rPr>
    </w:lvl>
    <w:lvl w:ilvl="6">
      <w:start w:val="1"/>
      <w:numFmt w:val="decimal"/>
      <w:lvlText w:val="%7)"/>
      <w:lvlJc w:val="left"/>
      <w:pPr>
        <w:tabs>
          <w:tab w:val="num" w:pos="5760"/>
        </w:tabs>
        <w:ind w:left="0" w:firstLine="5040"/>
      </w:pPr>
      <w:rPr>
        <w:rFonts w:ascii="Times New Roman" w:hAnsi="Times New Roman"/>
        <w:b w:val="0"/>
        <w:i w:val="0"/>
        <w:caps w:val="0"/>
        <w:color w:val="auto"/>
        <w:u w:val="none"/>
      </w:rPr>
    </w:lvl>
    <w:lvl w:ilvl="7">
      <w:start w:val="1"/>
      <w:numFmt w:val="lowerLetter"/>
      <w:lvlText w:val="%8)"/>
      <w:lvlJc w:val="left"/>
      <w:pPr>
        <w:tabs>
          <w:tab w:val="num" w:pos="6480"/>
        </w:tabs>
        <w:ind w:left="0" w:firstLine="5760"/>
      </w:pPr>
      <w:rPr>
        <w:rFonts w:ascii="Times New Roman" w:hAnsi="Times New Roman"/>
        <w:b w:val="0"/>
        <w:i w:val="0"/>
        <w:caps w:val="0"/>
        <w:color w:val="auto"/>
        <w:u w:val="none"/>
      </w:rPr>
    </w:lvl>
    <w:lvl w:ilvl="8">
      <w:start w:val="1"/>
      <w:numFmt w:val="lowerRoman"/>
      <w:lvlText w:val="%9)"/>
      <w:lvlJc w:val="left"/>
      <w:pPr>
        <w:tabs>
          <w:tab w:val="num" w:pos="7200"/>
        </w:tabs>
        <w:ind w:left="0" w:firstLine="6480"/>
      </w:pPr>
      <w:rPr>
        <w:rFonts w:ascii="Times New Roman" w:hAnsi="Times New Roman"/>
        <w:b w:val="0"/>
        <w:i w:val="0"/>
        <w:caps w:val="0"/>
        <w:color w:val="auto"/>
        <w:u w:val="none"/>
      </w:rPr>
    </w:lvl>
  </w:abstractNum>
  <w:abstractNum w:abstractNumId="33" w15:restartNumberingAfterBreak="0">
    <w:nsid w:val="68635FAC"/>
    <w:multiLevelType w:val="multilevel"/>
    <w:tmpl w:val="549C6156"/>
    <w:lvl w:ilvl="0">
      <w:start w:val="1"/>
      <w:numFmt w:val="decimal"/>
      <w:lvlRestart w:val="0"/>
      <w:lvlText w:val="%1."/>
      <w:lvlJc w:val="left"/>
      <w:pPr>
        <w:tabs>
          <w:tab w:val="num" w:pos="1620"/>
        </w:tabs>
        <w:ind w:left="180" w:firstLine="720"/>
      </w:pPr>
      <w:rPr>
        <w:rFonts w:ascii="Times New Roman" w:hAnsi="Times New Roman"/>
        <w:b w:val="0"/>
        <w:i w:val="0"/>
        <w:caps w:val="0"/>
        <w:color w:val="auto"/>
        <w:sz w:val="24"/>
        <w:u w:val="none"/>
      </w:rPr>
    </w:lvl>
    <w:lvl w:ilvl="1">
      <w:start w:val="1"/>
      <w:numFmt w:val="lowerLetter"/>
      <w:lvlText w:val="%2)"/>
      <w:lvlJc w:val="left"/>
      <w:pPr>
        <w:tabs>
          <w:tab w:val="num" w:pos="2160"/>
        </w:tabs>
        <w:ind w:left="720" w:firstLine="720"/>
      </w:pPr>
      <w:rPr>
        <w:rFonts w:ascii="Times New Roman" w:hAnsi="Times New Roman"/>
        <w:b w:val="0"/>
        <w:i w:val="0"/>
        <w:caps w:val="0"/>
        <w:color w:val="auto"/>
        <w:u w:val="none"/>
      </w:rPr>
    </w:lvl>
    <w:lvl w:ilvl="2">
      <w:start w:val="1"/>
      <w:numFmt w:val="lowerRoman"/>
      <w:lvlText w:val="(%3)"/>
      <w:lvlJc w:val="left"/>
      <w:pPr>
        <w:tabs>
          <w:tab w:val="num" w:pos="2880"/>
        </w:tabs>
        <w:ind w:left="0" w:firstLine="2160"/>
      </w:pPr>
      <w:rPr>
        <w:rFonts w:ascii="Times New Roman" w:hAnsi="Times New Roman"/>
        <w:b w:val="0"/>
        <w:i w:val="0"/>
        <w:caps w:val="0"/>
        <w:color w:val="auto"/>
        <w:u w:val="none"/>
      </w:rPr>
    </w:lvl>
    <w:lvl w:ilvl="3">
      <w:start w:val="1"/>
      <w:numFmt w:val="decimal"/>
      <w:lvlText w:val="(%4)"/>
      <w:lvlJc w:val="left"/>
      <w:pPr>
        <w:tabs>
          <w:tab w:val="num" w:pos="3600"/>
        </w:tabs>
        <w:ind w:left="0" w:firstLine="2880"/>
      </w:pPr>
      <w:rPr>
        <w:rFonts w:ascii="Times New Roman" w:hAnsi="Times New Roman"/>
        <w:b w:val="0"/>
        <w:i w:val="0"/>
        <w:caps w:val="0"/>
        <w:color w:val="auto"/>
        <w:u w:val="none"/>
      </w:rPr>
    </w:lvl>
    <w:lvl w:ilvl="4">
      <w:start w:val="1"/>
      <w:numFmt w:val="lowerLetter"/>
      <w:lvlText w:val="%5."/>
      <w:lvlJc w:val="left"/>
      <w:pPr>
        <w:tabs>
          <w:tab w:val="num" w:pos="4320"/>
        </w:tabs>
        <w:ind w:left="0" w:firstLine="3600"/>
      </w:pPr>
      <w:rPr>
        <w:rFonts w:ascii="Times New Roman" w:hAnsi="Times New Roman"/>
        <w:b w:val="0"/>
        <w:i w:val="0"/>
        <w:caps w:val="0"/>
        <w:color w:val="auto"/>
        <w:u w:val="none"/>
      </w:rPr>
    </w:lvl>
    <w:lvl w:ilvl="5">
      <w:start w:val="1"/>
      <w:numFmt w:val="lowerRoman"/>
      <w:lvlText w:val="%6."/>
      <w:lvlJc w:val="left"/>
      <w:pPr>
        <w:tabs>
          <w:tab w:val="num" w:pos="5040"/>
        </w:tabs>
        <w:ind w:left="0" w:firstLine="4320"/>
      </w:pPr>
      <w:rPr>
        <w:rFonts w:ascii="Times New Roman" w:hAnsi="Times New Roman"/>
        <w:b w:val="0"/>
        <w:i w:val="0"/>
        <w:caps w:val="0"/>
        <w:color w:val="auto"/>
        <w:u w:val="none"/>
      </w:rPr>
    </w:lvl>
    <w:lvl w:ilvl="6">
      <w:start w:val="1"/>
      <w:numFmt w:val="decimal"/>
      <w:lvlText w:val="%7)"/>
      <w:lvlJc w:val="left"/>
      <w:pPr>
        <w:tabs>
          <w:tab w:val="num" w:pos="5760"/>
        </w:tabs>
        <w:ind w:left="0" w:firstLine="5040"/>
      </w:pPr>
      <w:rPr>
        <w:rFonts w:ascii="Times New Roman" w:hAnsi="Times New Roman"/>
        <w:b w:val="0"/>
        <w:i w:val="0"/>
        <w:caps w:val="0"/>
        <w:color w:val="auto"/>
        <w:u w:val="none"/>
      </w:rPr>
    </w:lvl>
    <w:lvl w:ilvl="7">
      <w:start w:val="1"/>
      <w:numFmt w:val="lowerLetter"/>
      <w:lvlText w:val="%8)"/>
      <w:lvlJc w:val="left"/>
      <w:pPr>
        <w:tabs>
          <w:tab w:val="num" w:pos="6480"/>
        </w:tabs>
        <w:ind w:left="0" w:firstLine="5760"/>
      </w:pPr>
      <w:rPr>
        <w:rFonts w:ascii="Times New Roman" w:hAnsi="Times New Roman"/>
        <w:b w:val="0"/>
        <w:i w:val="0"/>
        <w:caps w:val="0"/>
        <w:color w:val="auto"/>
        <w:u w:val="none"/>
      </w:rPr>
    </w:lvl>
    <w:lvl w:ilvl="8">
      <w:start w:val="1"/>
      <w:numFmt w:val="lowerRoman"/>
      <w:lvlText w:val="%9)"/>
      <w:lvlJc w:val="left"/>
      <w:pPr>
        <w:tabs>
          <w:tab w:val="num" w:pos="7200"/>
        </w:tabs>
        <w:ind w:left="0" w:firstLine="6480"/>
      </w:pPr>
      <w:rPr>
        <w:rFonts w:ascii="Times New Roman" w:hAnsi="Times New Roman"/>
        <w:b w:val="0"/>
        <w:i w:val="0"/>
        <w:caps w:val="0"/>
        <w:color w:val="auto"/>
        <w:u w:val="none"/>
      </w:rPr>
    </w:lvl>
  </w:abstractNum>
  <w:abstractNum w:abstractNumId="34" w15:restartNumberingAfterBreak="0">
    <w:nsid w:val="6BA744C6"/>
    <w:multiLevelType w:val="multilevel"/>
    <w:tmpl w:val="549C6156"/>
    <w:lvl w:ilvl="0">
      <w:start w:val="1"/>
      <w:numFmt w:val="decimal"/>
      <w:lvlRestart w:val="0"/>
      <w:lvlText w:val="%1."/>
      <w:lvlJc w:val="left"/>
      <w:pPr>
        <w:tabs>
          <w:tab w:val="num" w:pos="1620"/>
        </w:tabs>
        <w:ind w:left="180" w:firstLine="720"/>
      </w:pPr>
      <w:rPr>
        <w:rFonts w:ascii="Times New Roman" w:hAnsi="Times New Roman"/>
        <w:b w:val="0"/>
        <w:i w:val="0"/>
        <w:caps w:val="0"/>
        <w:color w:val="auto"/>
        <w:sz w:val="24"/>
        <w:u w:val="none"/>
      </w:rPr>
    </w:lvl>
    <w:lvl w:ilvl="1">
      <w:start w:val="1"/>
      <w:numFmt w:val="lowerLetter"/>
      <w:lvlText w:val="%2)"/>
      <w:lvlJc w:val="left"/>
      <w:pPr>
        <w:tabs>
          <w:tab w:val="num" w:pos="2160"/>
        </w:tabs>
        <w:ind w:left="720" w:firstLine="720"/>
      </w:pPr>
      <w:rPr>
        <w:rFonts w:ascii="Times New Roman" w:hAnsi="Times New Roman"/>
        <w:b w:val="0"/>
        <w:i w:val="0"/>
        <w:caps w:val="0"/>
        <w:color w:val="auto"/>
        <w:u w:val="none"/>
      </w:rPr>
    </w:lvl>
    <w:lvl w:ilvl="2">
      <w:start w:val="1"/>
      <w:numFmt w:val="lowerRoman"/>
      <w:lvlText w:val="(%3)"/>
      <w:lvlJc w:val="left"/>
      <w:pPr>
        <w:tabs>
          <w:tab w:val="num" w:pos="2880"/>
        </w:tabs>
        <w:ind w:left="0" w:firstLine="2160"/>
      </w:pPr>
      <w:rPr>
        <w:rFonts w:ascii="Times New Roman" w:hAnsi="Times New Roman"/>
        <w:b w:val="0"/>
        <w:i w:val="0"/>
        <w:caps w:val="0"/>
        <w:color w:val="auto"/>
        <w:u w:val="none"/>
      </w:rPr>
    </w:lvl>
    <w:lvl w:ilvl="3">
      <w:start w:val="1"/>
      <w:numFmt w:val="decimal"/>
      <w:lvlText w:val="(%4)"/>
      <w:lvlJc w:val="left"/>
      <w:pPr>
        <w:tabs>
          <w:tab w:val="num" w:pos="3600"/>
        </w:tabs>
        <w:ind w:left="0" w:firstLine="2880"/>
      </w:pPr>
      <w:rPr>
        <w:rFonts w:ascii="Times New Roman" w:hAnsi="Times New Roman"/>
        <w:b w:val="0"/>
        <w:i w:val="0"/>
        <w:caps w:val="0"/>
        <w:color w:val="auto"/>
        <w:u w:val="none"/>
      </w:rPr>
    </w:lvl>
    <w:lvl w:ilvl="4">
      <w:start w:val="1"/>
      <w:numFmt w:val="lowerLetter"/>
      <w:lvlText w:val="%5."/>
      <w:lvlJc w:val="left"/>
      <w:pPr>
        <w:tabs>
          <w:tab w:val="num" w:pos="4320"/>
        </w:tabs>
        <w:ind w:left="0" w:firstLine="3600"/>
      </w:pPr>
      <w:rPr>
        <w:rFonts w:ascii="Times New Roman" w:hAnsi="Times New Roman"/>
        <w:b w:val="0"/>
        <w:i w:val="0"/>
        <w:caps w:val="0"/>
        <w:color w:val="auto"/>
        <w:u w:val="none"/>
      </w:rPr>
    </w:lvl>
    <w:lvl w:ilvl="5">
      <w:start w:val="1"/>
      <w:numFmt w:val="lowerRoman"/>
      <w:lvlText w:val="%6."/>
      <w:lvlJc w:val="left"/>
      <w:pPr>
        <w:tabs>
          <w:tab w:val="num" w:pos="5040"/>
        </w:tabs>
        <w:ind w:left="0" w:firstLine="4320"/>
      </w:pPr>
      <w:rPr>
        <w:rFonts w:ascii="Times New Roman" w:hAnsi="Times New Roman"/>
        <w:b w:val="0"/>
        <w:i w:val="0"/>
        <w:caps w:val="0"/>
        <w:color w:val="auto"/>
        <w:u w:val="none"/>
      </w:rPr>
    </w:lvl>
    <w:lvl w:ilvl="6">
      <w:start w:val="1"/>
      <w:numFmt w:val="decimal"/>
      <w:lvlText w:val="%7)"/>
      <w:lvlJc w:val="left"/>
      <w:pPr>
        <w:tabs>
          <w:tab w:val="num" w:pos="5760"/>
        </w:tabs>
        <w:ind w:left="0" w:firstLine="5040"/>
      </w:pPr>
      <w:rPr>
        <w:rFonts w:ascii="Times New Roman" w:hAnsi="Times New Roman"/>
        <w:b w:val="0"/>
        <w:i w:val="0"/>
        <w:caps w:val="0"/>
        <w:color w:val="auto"/>
        <w:u w:val="none"/>
      </w:rPr>
    </w:lvl>
    <w:lvl w:ilvl="7">
      <w:start w:val="1"/>
      <w:numFmt w:val="lowerLetter"/>
      <w:lvlText w:val="%8)"/>
      <w:lvlJc w:val="left"/>
      <w:pPr>
        <w:tabs>
          <w:tab w:val="num" w:pos="6480"/>
        </w:tabs>
        <w:ind w:left="0" w:firstLine="5760"/>
      </w:pPr>
      <w:rPr>
        <w:rFonts w:ascii="Times New Roman" w:hAnsi="Times New Roman"/>
        <w:b w:val="0"/>
        <w:i w:val="0"/>
        <w:caps w:val="0"/>
        <w:color w:val="auto"/>
        <w:u w:val="none"/>
      </w:rPr>
    </w:lvl>
    <w:lvl w:ilvl="8">
      <w:start w:val="1"/>
      <w:numFmt w:val="lowerRoman"/>
      <w:lvlText w:val="%9)"/>
      <w:lvlJc w:val="left"/>
      <w:pPr>
        <w:tabs>
          <w:tab w:val="num" w:pos="7200"/>
        </w:tabs>
        <w:ind w:left="0" w:firstLine="6480"/>
      </w:pPr>
      <w:rPr>
        <w:rFonts w:ascii="Times New Roman" w:hAnsi="Times New Roman"/>
        <w:b w:val="0"/>
        <w:i w:val="0"/>
        <w:caps w:val="0"/>
        <w:color w:val="auto"/>
        <w:u w:val="none"/>
      </w:rPr>
    </w:lvl>
  </w:abstractNum>
  <w:abstractNum w:abstractNumId="35" w15:restartNumberingAfterBreak="0">
    <w:nsid w:val="72D10E71"/>
    <w:multiLevelType w:val="multilevel"/>
    <w:tmpl w:val="99501834"/>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15:restartNumberingAfterBreak="0">
    <w:nsid w:val="798F3A95"/>
    <w:multiLevelType w:val="hybridMultilevel"/>
    <w:tmpl w:val="34F27B68"/>
    <w:lvl w:ilvl="0" w:tplc="DF0ED91C">
      <w:start w:val="2"/>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2880"/>
        </w:tabs>
        <w:ind w:left="2880" w:hanging="144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A92129C"/>
    <w:multiLevelType w:val="multilevel"/>
    <w:tmpl w:val="83B6718C"/>
    <w:lvl w:ilvl="0">
      <w:start w:val="1"/>
      <w:numFmt w:val="lowerLetter"/>
      <w:lvlText w:val="(%1)"/>
      <w:lvlJc w:val="left"/>
      <w:pPr>
        <w:tabs>
          <w:tab w:val="num" w:pos="2160"/>
        </w:tabs>
        <w:ind w:left="2160" w:hanging="72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8" w15:restartNumberingAfterBreak="0">
    <w:nsid w:val="7AF604A9"/>
    <w:multiLevelType w:val="multilevel"/>
    <w:tmpl w:val="549C6156"/>
    <w:lvl w:ilvl="0">
      <w:start w:val="1"/>
      <w:numFmt w:val="decimal"/>
      <w:lvlRestart w:val="0"/>
      <w:lvlText w:val="%1."/>
      <w:lvlJc w:val="left"/>
      <w:pPr>
        <w:tabs>
          <w:tab w:val="num" w:pos="1620"/>
        </w:tabs>
        <w:ind w:left="180" w:firstLine="720"/>
      </w:pPr>
      <w:rPr>
        <w:rFonts w:ascii="Times New Roman" w:hAnsi="Times New Roman"/>
        <w:b w:val="0"/>
        <w:i w:val="0"/>
        <w:caps w:val="0"/>
        <w:color w:val="auto"/>
        <w:sz w:val="24"/>
        <w:u w:val="none"/>
      </w:rPr>
    </w:lvl>
    <w:lvl w:ilvl="1">
      <w:start w:val="1"/>
      <w:numFmt w:val="lowerLetter"/>
      <w:lvlText w:val="%2)"/>
      <w:lvlJc w:val="left"/>
      <w:pPr>
        <w:tabs>
          <w:tab w:val="num" w:pos="2160"/>
        </w:tabs>
        <w:ind w:left="720" w:firstLine="720"/>
      </w:pPr>
      <w:rPr>
        <w:rFonts w:ascii="Times New Roman" w:hAnsi="Times New Roman"/>
        <w:b w:val="0"/>
        <w:i w:val="0"/>
        <w:caps w:val="0"/>
        <w:color w:val="auto"/>
        <w:u w:val="none"/>
      </w:rPr>
    </w:lvl>
    <w:lvl w:ilvl="2">
      <w:start w:val="1"/>
      <w:numFmt w:val="lowerRoman"/>
      <w:lvlText w:val="(%3)"/>
      <w:lvlJc w:val="left"/>
      <w:pPr>
        <w:tabs>
          <w:tab w:val="num" w:pos="2880"/>
        </w:tabs>
        <w:ind w:left="0" w:firstLine="2160"/>
      </w:pPr>
      <w:rPr>
        <w:rFonts w:ascii="Times New Roman" w:hAnsi="Times New Roman"/>
        <w:b w:val="0"/>
        <w:i w:val="0"/>
        <w:caps w:val="0"/>
        <w:color w:val="auto"/>
        <w:u w:val="none"/>
      </w:rPr>
    </w:lvl>
    <w:lvl w:ilvl="3">
      <w:start w:val="1"/>
      <w:numFmt w:val="decimal"/>
      <w:lvlText w:val="(%4)"/>
      <w:lvlJc w:val="left"/>
      <w:pPr>
        <w:tabs>
          <w:tab w:val="num" w:pos="3600"/>
        </w:tabs>
        <w:ind w:left="0" w:firstLine="2880"/>
      </w:pPr>
      <w:rPr>
        <w:rFonts w:ascii="Times New Roman" w:hAnsi="Times New Roman"/>
        <w:b w:val="0"/>
        <w:i w:val="0"/>
        <w:caps w:val="0"/>
        <w:color w:val="auto"/>
        <w:u w:val="none"/>
      </w:rPr>
    </w:lvl>
    <w:lvl w:ilvl="4">
      <w:start w:val="1"/>
      <w:numFmt w:val="lowerLetter"/>
      <w:lvlText w:val="%5."/>
      <w:lvlJc w:val="left"/>
      <w:pPr>
        <w:tabs>
          <w:tab w:val="num" w:pos="4320"/>
        </w:tabs>
        <w:ind w:left="0" w:firstLine="3600"/>
      </w:pPr>
      <w:rPr>
        <w:rFonts w:ascii="Times New Roman" w:hAnsi="Times New Roman"/>
        <w:b w:val="0"/>
        <w:i w:val="0"/>
        <w:caps w:val="0"/>
        <w:color w:val="auto"/>
        <w:u w:val="none"/>
      </w:rPr>
    </w:lvl>
    <w:lvl w:ilvl="5">
      <w:start w:val="1"/>
      <w:numFmt w:val="lowerRoman"/>
      <w:lvlText w:val="%6."/>
      <w:lvlJc w:val="left"/>
      <w:pPr>
        <w:tabs>
          <w:tab w:val="num" w:pos="5040"/>
        </w:tabs>
        <w:ind w:left="0" w:firstLine="4320"/>
      </w:pPr>
      <w:rPr>
        <w:rFonts w:ascii="Times New Roman" w:hAnsi="Times New Roman"/>
        <w:b w:val="0"/>
        <w:i w:val="0"/>
        <w:caps w:val="0"/>
        <w:color w:val="auto"/>
        <w:u w:val="none"/>
      </w:rPr>
    </w:lvl>
    <w:lvl w:ilvl="6">
      <w:start w:val="1"/>
      <w:numFmt w:val="decimal"/>
      <w:lvlText w:val="%7)"/>
      <w:lvlJc w:val="left"/>
      <w:pPr>
        <w:tabs>
          <w:tab w:val="num" w:pos="5760"/>
        </w:tabs>
        <w:ind w:left="0" w:firstLine="5040"/>
      </w:pPr>
      <w:rPr>
        <w:rFonts w:ascii="Times New Roman" w:hAnsi="Times New Roman"/>
        <w:b w:val="0"/>
        <w:i w:val="0"/>
        <w:caps w:val="0"/>
        <w:color w:val="auto"/>
        <w:u w:val="none"/>
      </w:rPr>
    </w:lvl>
    <w:lvl w:ilvl="7">
      <w:start w:val="1"/>
      <w:numFmt w:val="lowerLetter"/>
      <w:lvlText w:val="%8)"/>
      <w:lvlJc w:val="left"/>
      <w:pPr>
        <w:tabs>
          <w:tab w:val="num" w:pos="6480"/>
        </w:tabs>
        <w:ind w:left="0" w:firstLine="5760"/>
      </w:pPr>
      <w:rPr>
        <w:rFonts w:ascii="Times New Roman" w:hAnsi="Times New Roman"/>
        <w:b w:val="0"/>
        <w:i w:val="0"/>
        <w:caps w:val="0"/>
        <w:color w:val="auto"/>
        <w:u w:val="none"/>
      </w:rPr>
    </w:lvl>
    <w:lvl w:ilvl="8">
      <w:start w:val="1"/>
      <w:numFmt w:val="lowerRoman"/>
      <w:lvlText w:val="%9)"/>
      <w:lvlJc w:val="left"/>
      <w:pPr>
        <w:tabs>
          <w:tab w:val="num" w:pos="7200"/>
        </w:tabs>
        <w:ind w:left="0" w:firstLine="6480"/>
      </w:pPr>
      <w:rPr>
        <w:rFonts w:ascii="Times New Roman" w:hAnsi="Times New Roman"/>
        <w:b w:val="0"/>
        <w:i w:val="0"/>
        <w:caps w:val="0"/>
        <w:color w:val="auto"/>
        <w:u w:val="none"/>
      </w:rPr>
    </w:lvl>
  </w:abstractNum>
  <w:abstractNum w:abstractNumId="39" w15:restartNumberingAfterBreak="0">
    <w:nsid w:val="7B233A78"/>
    <w:multiLevelType w:val="multilevel"/>
    <w:tmpl w:val="F5267088"/>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olor w:val="auto"/>
        <w:sz w:val="24"/>
        <w:szCs w:val="24"/>
        <w:u w:val="none"/>
      </w:rPr>
    </w:lvl>
    <w:lvl w:ilvl="4">
      <w:start w:val="1"/>
      <w:numFmt w:val="upperLetter"/>
      <w:lvlText w:val="(%5)"/>
      <w:lvlJc w:val="left"/>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40" w15:restartNumberingAfterBreak="0">
    <w:nsid w:val="7C9D5DD9"/>
    <w:multiLevelType w:val="multilevel"/>
    <w:tmpl w:val="549C6156"/>
    <w:lvl w:ilvl="0">
      <w:start w:val="1"/>
      <w:numFmt w:val="decimal"/>
      <w:lvlRestart w:val="0"/>
      <w:lvlText w:val="%1."/>
      <w:lvlJc w:val="left"/>
      <w:pPr>
        <w:tabs>
          <w:tab w:val="num" w:pos="1620"/>
        </w:tabs>
        <w:ind w:left="180" w:firstLine="720"/>
      </w:pPr>
      <w:rPr>
        <w:rFonts w:ascii="Times New Roman" w:hAnsi="Times New Roman"/>
        <w:b w:val="0"/>
        <w:i w:val="0"/>
        <w:caps w:val="0"/>
        <w:color w:val="auto"/>
        <w:sz w:val="24"/>
        <w:u w:val="none"/>
      </w:rPr>
    </w:lvl>
    <w:lvl w:ilvl="1">
      <w:start w:val="1"/>
      <w:numFmt w:val="lowerLetter"/>
      <w:lvlText w:val="%2)"/>
      <w:lvlJc w:val="left"/>
      <w:pPr>
        <w:tabs>
          <w:tab w:val="num" w:pos="2160"/>
        </w:tabs>
        <w:ind w:left="720" w:firstLine="720"/>
      </w:pPr>
      <w:rPr>
        <w:rFonts w:ascii="Times New Roman" w:hAnsi="Times New Roman"/>
        <w:b w:val="0"/>
        <w:i w:val="0"/>
        <w:caps w:val="0"/>
        <w:color w:val="auto"/>
        <w:u w:val="none"/>
      </w:rPr>
    </w:lvl>
    <w:lvl w:ilvl="2">
      <w:start w:val="1"/>
      <w:numFmt w:val="lowerRoman"/>
      <w:lvlText w:val="(%3)"/>
      <w:lvlJc w:val="left"/>
      <w:pPr>
        <w:tabs>
          <w:tab w:val="num" w:pos="2880"/>
        </w:tabs>
        <w:ind w:left="0" w:firstLine="2160"/>
      </w:pPr>
      <w:rPr>
        <w:rFonts w:ascii="Times New Roman" w:hAnsi="Times New Roman"/>
        <w:b w:val="0"/>
        <w:i w:val="0"/>
        <w:caps w:val="0"/>
        <w:color w:val="auto"/>
        <w:u w:val="none"/>
      </w:rPr>
    </w:lvl>
    <w:lvl w:ilvl="3">
      <w:start w:val="1"/>
      <w:numFmt w:val="decimal"/>
      <w:lvlText w:val="(%4)"/>
      <w:lvlJc w:val="left"/>
      <w:pPr>
        <w:tabs>
          <w:tab w:val="num" w:pos="3600"/>
        </w:tabs>
        <w:ind w:left="0" w:firstLine="2880"/>
      </w:pPr>
      <w:rPr>
        <w:rFonts w:ascii="Times New Roman" w:hAnsi="Times New Roman"/>
        <w:b w:val="0"/>
        <w:i w:val="0"/>
        <w:caps w:val="0"/>
        <w:color w:val="auto"/>
        <w:u w:val="none"/>
      </w:rPr>
    </w:lvl>
    <w:lvl w:ilvl="4">
      <w:start w:val="1"/>
      <w:numFmt w:val="lowerLetter"/>
      <w:lvlText w:val="%5."/>
      <w:lvlJc w:val="left"/>
      <w:pPr>
        <w:tabs>
          <w:tab w:val="num" w:pos="4320"/>
        </w:tabs>
        <w:ind w:left="0" w:firstLine="3600"/>
      </w:pPr>
      <w:rPr>
        <w:rFonts w:ascii="Times New Roman" w:hAnsi="Times New Roman"/>
        <w:b w:val="0"/>
        <w:i w:val="0"/>
        <w:caps w:val="0"/>
        <w:color w:val="auto"/>
        <w:u w:val="none"/>
      </w:rPr>
    </w:lvl>
    <w:lvl w:ilvl="5">
      <w:start w:val="1"/>
      <w:numFmt w:val="lowerRoman"/>
      <w:lvlText w:val="%6."/>
      <w:lvlJc w:val="left"/>
      <w:pPr>
        <w:tabs>
          <w:tab w:val="num" w:pos="5040"/>
        </w:tabs>
        <w:ind w:left="0" w:firstLine="4320"/>
      </w:pPr>
      <w:rPr>
        <w:rFonts w:ascii="Times New Roman" w:hAnsi="Times New Roman"/>
        <w:b w:val="0"/>
        <w:i w:val="0"/>
        <w:caps w:val="0"/>
        <w:color w:val="auto"/>
        <w:u w:val="none"/>
      </w:rPr>
    </w:lvl>
    <w:lvl w:ilvl="6">
      <w:start w:val="1"/>
      <w:numFmt w:val="decimal"/>
      <w:lvlText w:val="%7)"/>
      <w:lvlJc w:val="left"/>
      <w:pPr>
        <w:tabs>
          <w:tab w:val="num" w:pos="5760"/>
        </w:tabs>
        <w:ind w:left="0" w:firstLine="5040"/>
      </w:pPr>
      <w:rPr>
        <w:rFonts w:ascii="Times New Roman" w:hAnsi="Times New Roman"/>
        <w:b w:val="0"/>
        <w:i w:val="0"/>
        <w:caps w:val="0"/>
        <w:color w:val="auto"/>
        <w:u w:val="none"/>
      </w:rPr>
    </w:lvl>
    <w:lvl w:ilvl="7">
      <w:start w:val="1"/>
      <w:numFmt w:val="lowerLetter"/>
      <w:lvlText w:val="%8)"/>
      <w:lvlJc w:val="left"/>
      <w:pPr>
        <w:tabs>
          <w:tab w:val="num" w:pos="6480"/>
        </w:tabs>
        <w:ind w:left="0" w:firstLine="5760"/>
      </w:pPr>
      <w:rPr>
        <w:rFonts w:ascii="Times New Roman" w:hAnsi="Times New Roman"/>
        <w:b w:val="0"/>
        <w:i w:val="0"/>
        <w:caps w:val="0"/>
        <w:color w:val="auto"/>
        <w:u w:val="none"/>
      </w:rPr>
    </w:lvl>
    <w:lvl w:ilvl="8">
      <w:start w:val="1"/>
      <w:numFmt w:val="lowerRoman"/>
      <w:lvlText w:val="%9)"/>
      <w:lvlJc w:val="left"/>
      <w:pPr>
        <w:tabs>
          <w:tab w:val="num" w:pos="7200"/>
        </w:tabs>
        <w:ind w:left="0" w:firstLine="6480"/>
      </w:pPr>
      <w:rPr>
        <w:rFonts w:ascii="Times New Roman" w:hAnsi="Times New Roman"/>
        <w:b w:val="0"/>
        <w:i w:val="0"/>
        <w:caps w:val="0"/>
        <w:color w:val="auto"/>
        <w:u w:val="none"/>
      </w:rPr>
    </w:lvl>
  </w:abstractNum>
  <w:abstractNum w:abstractNumId="41" w15:restartNumberingAfterBreak="0">
    <w:nsid w:val="7F065C7B"/>
    <w:multiLevelType w:val="multilevel"/>
    <w:tmpl w:val="549C6156"/>
    <w:lvl w:ilvl="0">
      <w:start w:val="1"/>
      <w:numFmt w:val="decimal"/>
      <w:lvlRestart w:val="0"/>
      <w:lvlText w:val="%1."/>
      <w:lvlJc w:val="left"/>
      <w:pPr>
        <w:tabs>
          <w:tab w:val="num" w:pos="1620"/>
        </w:tabs>
        <w:ind w:left="180" w:firstLine="720"/>
      </w:pPr>
      <w:rPr>
        <w:rFonts w:ascii="Times New Roman" w:hAnsi="Times New Roman"/>
        <w:b w:val="0"/>
        <w:i w:val="0"/>
        <w:caps w:val="0"/>
        <w:color w:val="auto"/>
        <w:sz w:val="24"/>
        <w:u w:val="none"/>
      </w:rPr>
    </w:lvl>
    <w:lvl w:ilvl="1">
      <w:start w:val="1"/>
      <w:numFmt w:val="lowerLetter"/>
      <w:lvlText w:val="%2)"/>
      <w:lvlJc w:val="left"/>
      <w:pPr>
        <w:tabs>
          <w:tab w:val="num" w:pos="2160"/>
        </w:tabs>
        <w:ind w:left="720" w:firstLine="720"/>
      </w:pPr>
      <w:rPr>
        <w:rFonts w:ascii="Times New Roman" w:hAnsi="Times New Roman"/>
        <w:b w:val="0"/>
        <w:i w:val="0"/>
        <w:caps w:val="0"/>
        <w:color w:val="auto"/>
        <w:u w:val="none"/>
      </w:rPr>
    </w:lvl>
    <w:lvl w:ilvl="2">
      <w:start w:val="1"/>
      <w:numFmt w:val="lowerRoman"/>
      <w:lvlText w:val="(%3)"/>
      <w:lvlJc w:val="left"/>
      <w:pPr>
        <w:tabs>
          <w:tab w:val="num" w:pos="2880"/>
        </w:tabs>
        <w:ind w:left="0" w:firstLine="2160"/>
      </w:pPr>
      <w:rPr>
        <w:rFonts w:ascii="Times New Roman" w:hAnsi="Times New Roman"/>
        <w:b w:val="0"/>
        <w:i w:val="0"/>
        <w:caps w:val="0"/>
        <w:color w:val="auto"/>
        <w:u w:val="none"/>
      </w:rPr>
    </w:lvl>
    <w:lvl w:ilvl="3">
      <w:start w:val="1"/>
      <w:numFmt w:val="decimal"/>
      <w:lvlText w:val="(%4)"/>
      <w:lvlJc w:val="left"/>
      <w:pPr>
        <w:tabs>
          <w:tab w:val="num" w:pos="3600"/>
        </w:tabs>
        <w:ind w:left="0" w:firstLine="2880"/>
      </w:pPr>
      <w:rPr>
        <w:rFonts w:ascii="Times New Roman" w:hAnsi="Times New Roman"/>
        <w:b w:val="0"/>
        <w:i w:val="0"/>
        <w:caps w:val="0"/>
        <w:color w:val="auto"/>
        <w:u w:val="none"/>
      </w:rPr>
    </w:lvl>
    <w:lvl w:ilvl="4">
      <w:start w:val="1"/>
      <w:numFmt w:val="lowerLetter"/>
      <w:lvlText w:val="%5."/>
      <w:lvlJc w:val="left"/>
      <w:pPr>
        <w:tabs>
          <w:tab w:val="num" w:pos="4320"/>
        </w:tabs>
        <w:ind w:left="0" w:firstLine="3600"/>
      </w:pPr>
      <w:rPr>
        <w:rFonts w:ascii="Times New Roman" w:hAnsi="Times New Roman"/>
        <w:b w:val="0"/>
        <w:i w:val="0"/>
        <w:caps w:val="0"/>
        <w:color w:val="auto"/>
        <w:u w:val="none"/>
      </w:rPr>
    </w:lvl>
    <w:lvl w:ilvl="5">
      <w:start w:val="1"/>
      <w:numFmt w:val="lowerRoman"/>
      <w:lvlText w:val="%6."/>
      <w:lvlJc w:val="left"/>
      <w:pPr>
        <w:tabs>
          <w:tab w:val="num" w:pos="5040"/>
        </w:tabs>
        <w:ind w:left="0" w:firstLine="4320"/>
      </w:pPr>
      <w:rPr>
        <w:rFonts w:ascii="Times New Roman" w:hAnsi="Times New Roman"/>
        <w:b w:val="0"/>
        <w:i w:val="0"/>
        <w:caps w:val="0"/>
        <w:color w:val="auto"/>
        <w:u w:val="none"/>
      </w:rPr>
    </w:lvl>
    <w:lvl w:ilvl="6">
      <w:start w:val="1"/>
      <w:numFmt w:val="decimal"/>
      <w:lvlText w:val="%7)"/>
      <w:lvlJc w:val="left"/>
      <w:pPr>
        <w:tabs>
          <w:tab w:val="num" w:pos="5760"/>
        </w:tabs>
        <w:ind w:left="0" w:firstLine="5040"/>
      </w:pPr>
      <w:rPr>
        <w:rFonts w:ascii="Times New Roman" w:hAnsi="Times New Roman"/>
        <w:b w:val="0"/>
        <w:i w:val="0"/>
        <w:caps w:val="0"/>
        <w:color w:val="auto"/>
        <w:u w:val="none"/>
      </w:rPr>
    </w:lvl>
    <w:lvl w:ilvl="7">
      <w:start w:val="1"/>
      <w:numFmt w:val="lowerLetter"/>
      <w:lvlText w:val="%8)"/>
      <w:lvlJc w:val="left"/>
      <w:pPr>
        <w:tabs>
          <w:tab w:val="num" w:pos="6480"/>
        </w:tabs>
        <w:ind w:left="0" w:firstLine="5760"/>
      </w:pPr>
      <w:rPr>
        <w:rFonts w:ascii="Times New Roman" w:hAnsi="Times New Roman"/>
        <w:b w:val="0"/>
        <w:i w:val="0"/>
        <w:caps w:val="0"/>
        <w:color w:val="auto"/>
        <w:u w:val="none"/>
      </w:rPr>
    </w:lvl>
    <w:lvl w:ilvl="8">
      <w:start w:val="1"/>
      <w:numFmt w:val="lowerRoman"/>
      <w:lvlText w:val="%9)"/>
      <w:lvlJc w:val="left"/>
      <w:pPr>
        <w:tabs>
          <w:tab w:val="num" w:pos="7200"/>
        </w:tabs>
        <w:ind w:left="0" w:firstLine="6480"/>
      </w:pPr>
      <w:rPr>
        <w:rFonts w:ascii="Times New Roman" w:hAnsi="Times New Roman"/>
        <w:b w:val="0"/>
        <w:i w:val="0"/>
        <w:caps w:val="0"/>
        <w:color w:val="auto"/>
        <w:u w:val="none"/>
      </w:rPr>
    </w:lvl>
  </w:abstractNum>
  <w:num w:numId="1">
    <w:abstractNumId w:val="0"/>
  </w:num>
  <w:num w:numId="2">
    <w:abstractNumId w:val="18"/>
  </w:num>
  <w:num w:numId="3">
    <w:abstractNumId w:val="11"/>
  </w:num>
  <w:num w:numId="4">
    <w:abstractNumId w:val="34"/>
  </w:num>
  <w:num w:numId="5">
    <w:abstractNumId w:val="10"/>
  </w:num>
  <w:num w:numId="6">
    <w:abstractNumId w:val="4"/>
  </w:num>
  <w:num w:numId="7">
    <w:abstractNumId w:val="2"/>
  </w:num>
  <w:num w:numId="8">
    <w:abstractNumId w:val="26"/>
  </w:num>
  <w:num w:numId="9">
    <w:abstractNumId w:val="40"/>
  </w:num>
  <w:num w:numId="10">
    <w:abstractNumId w:val="6"/>
  </w:num>
  <w:num w:numId="11">
    <w:abstractNumId w:val="41"/>
  </w:num>
  <w:num w:numId="12">
    <w:abstractNumId w:val="28"/>
  </w:num>
  <w:num w:numId="13">
    <w:abstractNumId w:val="19"/>
  </w:num>
  <w:num w:numId="14">
    <w:abstractNumId w:val="8"/>
  </w:num>
  <w:num w:numId="15">
    <w:abstractNumId w:val="32"/>
  </w:num>
  <w:num w:numId="16">
    <w:abstractNumId w:val="29"/>
  </w:num>
  <w:num w:numId="17">
    <w:abstractNumId w:val="27"/>
  </w:num>
  <w:num w:numId="18">
    <w:abstractNumId w:val="24"/>
  </w:num>
  <w:num w:numId="19">
    <w:abstractNumId w:val="20"/>
  </w:num>
  <w:num w:numId="20">
    <w:abstractNumId w:val="38"/>
  </w:num>
  <w:num w:numId="21">
    <w:abstractNumId w:val="17"/>
  </w:num>
  <w:num w:numId="22">
    <w:abstractNumId w:val="33"/>
  </w:num>
  <w:num w:numId="23">
    <w:abstractNumId w:val="12"/>
  </w:num>
  <w:num w:numId="24">
    <w:abstractNumId w:val="21"/>
  </w:num>
  <w:num w:numId="25">
    <w:abstractNumId w:val="30"/>
  </w:num>
  <w:num w:numId="26">
    <w:abstractNumId w:val="13"/>
  </w:num>
  <w:num w:numId="27">
    <w:abstractNumId w:val="23"/>
  </w:num>
  <w:num w:numId="28">
    <w:abstractNumId w:val="16"/>
  </w:num>
  <w:num w:numId="29">
    <w:abstractNumId w:val="3"/>
  </w:num>
  <w:num w:numId="30">
    <w:abstractNumId w:val="14"/>
  </w:num>
  <w:num w:numId="31">
    <w:abstractNumId w:val="1"/>
  </w:num>
  <w:num w:numId="32">
    <w:abstractNumId w:val="22"/>
  </w:num>
  <w:num w:numId="33">
    <w:abstractNumId w:val="37"/>
  </w:num>
  <w:num w:numId="34">
    <w:abstractNumId w:val="36"/>
  </w:num>
  <w:num w:numId="35">
    <w:abstractNumId w:val="9"/>
  </w:num>
  <w:num w:numId="36">
    <w:abstractNumId w:val="25"/>
  </w:num>
  <w:num w:numId="37">
    <w:abstractNumId w:val="5"/>
  </w:num>
  <w:num w:numId="38">
    <w:abstractNumId w:val="15"/>
  </w:num>
  <w:num w:numId="39">
    <w:abstractNumId w:val="7"/>
  </w:num>
  <w:num w:numId="40">
    <w:abstractNumId w:val="39"/>
  </w:num>
  <w:num w:numId="41">
    <w:abstractNumId w:val="31"/>
  </w:num>
  <w:num w:numId="42">
    <w:abstractNumId w:val="35"/>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126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DocumentType" w:val="Generic"/>
    <w:docVar w:name="cbxOptTitlePageLocation" w:val="0"/>
    <w:docVar w:name="cbxTitlePageLocation" w:val="0"/>
    <w:docVar w:name="chkIncludeExhibitsList" w:val="False"/>
    <w:docVar w:name="chkIncludeTitlePage" w:val="False"/>
    <w:docVar w:name="chkOptDoubleSpace" w:val="True"/>
    <w:docVar w:name="chkOptIncludeExhibitsList" w:val="False"/>
    <w:docVar w:name="chkOptIncludeTitlePage" w:val="False"/>
    <w:docVar w:name="cmbDated" w:val="April 25, 2005"/>
    <w:docVar w:name="cmbOptBodyTextAlignment" w:val="0"/>
    <w:docVar w:name="cmbOptFonts" w:val="Times New Roman"/>
    <w:docVar w:name="cmbPrefLists" w:val="-100"/>
    <w:docVar w:name="cmbSetAuthorPref" w:val="-10000038"/>
    <w:docVar w:name="iTrailerType" w:val="2"/>
    <w:docVar w:name="lstDeliveryPhrases" w:val="Attorney Work Product"/>
    <w:docVar w:name="obOneColumn" w:val="True"/>
    <w:docVar w:name="obOptOne" w:val="True"/>
    <w:docVar w:name="obOptTwo" w:val="False"/>
    <w:docVar w:name="obTwoColumn" w:val="False"/>
    <w:docVar w:name="Restarted" w:val="True"/>
    <w:docVar w:name="tglUseFirmDefaults" w:val="False"/>
    <w:docVar w:name="txtOptBottomMargin" w:val="1"/>
    <w:docVar w:name="txtOptFirstLine" w:val="1"/>
    <w:docVar w:name="txtOptFSize" w:val="12"/>
    <w:docVar w:name="txtOptLeftMargin" w:val="1"/>
    <w:docVar w:name="txtOptRightMargin" w:val="1"/>
    <w:docVar w:name="txtOptTopMargin" w:val="1"/>
    <w:docVar w:name="zzmpFixed_MacPacVersion" w:val="97"/>
    <w:docVar w:name="zzmpFixedDOC_ID" w:val="1-LA/828840.1"/>
    <w:docVar w:name="zzmpLTFontsClean" w:val="True"/>
  </w:docVars>
  <w:rsids>
    <w:rsidRoot w:val="00435A7C"/>
    <w:rsid w:val="00000EB9"/>
    <w:rsid w:val="000367E4"/>
    <w:rsid w:val="00051A96"/>
    <w:rsid w:val="00056896"/>
    <w:rsid w:val="00075749"/>
    <w:rsid w:val="000809E9"/>
    <w:rsid w:val="00092F95"/>
    <w:rsid w:val="000D206C"/>
    <w:rsid w:val="0010321D"/>
    <w:rsid w:val="00135804"/>
    <w:rsid w:val="00136A0B"/>
    <w:rsid w:val="00136EE8"/>
    <w:rsid w:val="001747D6"/>
    <w:rsid w:val="001C1265"/>
    <w:rsid w:val="001C7F9D"/>
    <w:rsid w:val="001E2177"/>
    <w:rsid w:val="001E3ABA"/>
    <w:rsid w:val="00207041"/>
    <w:rsid w:val="00214A44"/>
    <w:rsid w:val="00235919"/>
    <w:rsid w:val="0026161C"/>
    <w:rsid w:val="00261C77"/>
    <w:rsid w:val="00274FE8"/>
    <w:rsid w:val="00276FE6"/>
    <w:rsid w:val="00292A6C"/>
    <w:rsid w:val="002D25C6"/>
    <w:rsid w:val="002D319E"/>
    <w:rsid w:val="002F22AE"/>
    <w:rsid w:val="002F647D"/>
    <w:rsid w:val="002F69E8"/>
    <w:rsid w:val="00320EC1"/>
    <w:rsid w:val="00337266"/>
    <w:rsid w:val="00353BCB"/>
    <w:rsid w:val="00390F33"/>
    <w:rsid w:val="003A289B"/>
    <w:rsid w:val="003B0160"/>
    <w:rsid w:val="003B0856"/>
    <w:rsid w:val="003B1AF2"/>
    <w:rsid w:val="003D3763"/>
    <w:rsid w:val="004041BB"/>
    <w:rsid w:val="00410D49"/>
    <w:rsid w:val="00422C64"/>
    <w:rsid w:val="004305CF"/>
    <w:rsid w:val="00435A7C"/>
    <w:rsid w:val="004441AF"/>
    <w:rsid w:val="00447BA9"/>
    <w:rsid w:val="00450DB3"/>
    <w:rsid w:val="00453D04"/>
    <w:rsid w:val="004618C5"/>
    <w:rsid w:val="00467399"/>
    <w:rsid w:val="00484924"/>
    <w:rsid w:val="004906B5"/>
    <w:rsid w:val="0049557F"/>
    <w:rsid w:val="004A3928"/>
    <w:rsid w:val="004B1E13"/>
    <w:rsid w:val="004C00F7"/>
    <w:rsid w:val="004D62FB"/>
    <w:rsid w:val="004E6EB0"/>
    <w:rsid w:val="00502DDA"/>
    <w:rsid w:val="00507570"/>
    <w:rsid w:val="0053390D"/>
    <w:rsid w:val="00556ED6"/>
    <w:rsid w:val="005615A6"/>
    <w:rsid w:val="00571CF4"/>
    <w:rsid w:val="00581838"/>
    <w:rsid w:val="0058411B"/>
    <w:rsid w:val="005966DB"/>
    <w:rsid w:val="005B1085"/>
    <w:rsid w:val="005B5C6E"/>
    <w:rsid w:val="005C4291"/>
    <w:rsid w:val="005F3C94"/>
    <w:rsid w:val="005F5351"/>
    <w:rsid w:val="00633B10"/>
    <w:rsid w:val="00673E07"/>
    <w:rsid w:val="0067775E"/>
    <w:rsid w:val="00682882"/>
    <w:rsid w:val="0068466F"/>
    <w:rsid w:val="00693597"/>
    <w:rsid w:val="006B6887"/>
    <w:rsid w:val="006F1FBD"/>
    <w:rsid w:val="006F4CE2"/>
    <w:rsid w:val="00702FDC"/>
    <w:rsid w:val="00711B27"/>
    <w:rsid w:val="00724E6D"/>
    <w:rsid w:val="00747058"/>
    <w:rsid w:val="007545AF"/>
    <w:rsid w:val="007606D6"/>
    <w:rsid w:val="00762904"/>
    <w:rsid w:val="00783D3A"/>
    <w:rsid w:val="007A4380"/>
    <w:rsid w:val="007D61BA"/>
    <w:rsid w:val="007E0C40"/>
    <w:rsid w:val="007F6565"/>
    <w:rsid w:val="00841404"/>
    <w:rsid w:val="00843EBC"/>
    <w:rsid w:val="00844B9F"/>
    <w:rsid w:val="008512D7"/>
    <w:rsid w:val="00865A1E"/>
    <w:rsid w:val="00876482"/>
    <w:rsid w:val="00892AB4"/>
    <w:rsid w:val="008A68D2"/>
    <w:rsid w:val="008B0B59"/>
    <w:rsid w:val="008C3BF4"/>
    <w:rsid w:val="008D7969"/>
    <w:rsid w:val="008E5613"/>
    <w:rsid w:val="008F1447"/>
    <w:rsid w:val="008F78DD"/>
    <w:rsid w:val="008F7AFF"/>
    <w:rsid w:val="009150EA"/>
    <w:rsid w:val="00932395"/>
    <w:rsid w:val="009421BE"/>
    <w:rsid w:val="00946311"/>
    <w:rsid w:val="00952E1C"/>
    <w:rsid w:val="00957EFC"/>
    <w:rsid w:val="00977900"/>
    <w:rsid w:val="00986D2A"/>
    <w:rsid w:val="009A316C"/>
    <w:rsid w:val="009D6FCD"/>
    <w:rsid w:val="009E3121"/>
    <w:rsid w:val="009E3192"/>
    <w:rsid w:val="009E348C"/>
    <w:rsid w:val="009E4527"/>
    <w:rsid w:val="00A05DF9"/>
    <w:rsid w:val="00A259FF"/>
    <w:rsid w:val="00A41BC6"/>
    <w:rsid w:val="00A47FE1"/>
    <w:rsid w:val="00A51086"/>
    <w:rsid w:val="00A534A1"/>
    <w:rsid w:val="00A70BF4"/>
    <w:rsid w:val="00AB793F"/>
    <w:rsid w:val="00AC1B44"/>
    <w:rsid w:val="00AD5D05"/>
    <w:rsid w:val="00AF008C"/>
    <w:rsid w:val="00B351C2"/>
    <w:rsid w:val="00B362EC"/>
    <w:rsid w:val="00B5410C"/>
    <w:rsid w:val="00B61BBF"/>
    <w:rsid w:val="00B7373C"/>
    <w:rsid w:val="00B7544C"/>
    <w:rsid w:val="00BA740C"/>
    <w:rsid w:val="00BA79CD"/>
    <w:rsid w:val="00BA7D21"/>
    <w:rsid w:val="00BD29FD"/>
    <w:rsid w:val="00BE393F"/>
    <w:rsid w:val="00C07410"/>
    <w:rsid w:val="00C212C1"/>
    <w:rsid w:val="00C252EF"/>
    <w:rsid w:val="00C338B7"/>
    <w:rsid w:val="00C42189"/>
    <w:rsid w:val="00C4679E"/>
    <w:rsid w:val="00C50D49"/>
    <w:rsid w:val="00C55D3E"/>
    <w:rsid w:val="00C55D4A"/>
    <w:rsid w:val="00C63FF4"/>
    <w:rsid w:val="00C8565E"/>
    <w:rsid w:val="00C86301"/>
    <w:rsid w:val="00CD3195"/>
    <w:rsid w:val="00CD35F2"/>
    <w:rsid w:val="00CD4C2C"/>
    <w:rsid w:val="00D02A6D"/>
    <w:rsid w:val="00D24FC2"/>
    <w:rsid w:val="00D47E41"/>
    <w:rsid w:val="00D7169B"/>
    <w:rsid w:val="00D7708F"/>
    <w:rsid w:val="00D8112C"/>
    <w:rsid w:val="00D867E9"/>
    <w:rsid w:val="00D86CB0"/>
    <w:rsid w:val="00D9773F"/>
    <w:rsid w:val="00DE5B6D"/>
    <w:rsid w:val="00DE636F"/>
    <w:rsid w:val="00DF2F4C"/>
    <w:rsid w:val="00DF35D9"/>
    <w:rsid w:val="00E13C18"/>
    <w:rsid w:val="00E307B4"/>
    <w:rsid w:val="00E40A97"/>
    <w:rsid w:val="00E5328C"/>
    <w:rsid w:val="00E535B2"/>
    <w:rsid w:val="00E619A0"/>
    <w:rsid w:val="00E661EE"/>
    <w:rsid w:val="00E843E7"/>
    <w:rsid w:val="00EC62F6"/>
    <w:rsid w:val="00ED5331"/>
    <w:rsid w:val="00F1215F"/>
    <w:rsid w:val="00F24742"/>
    <w:rsid w:val="00F43AE7"/>
    <w:rsid w:val="00F55DEF"/>
    <w:rsid w:val="00F62599"/>
    <w:rsid w:val="00F802BB"/>
    <w:rsid w:val="00FC1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oNotEmbedSmartTags/>
  <w:decimalSymbol w:val="."/>
  <w:listSeparator w:val=","/>
  <w14:docId w14:val="59112C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680"/>
        <w:tab w:val="right" w:pos="9360"/>
      </w:tabs>
    </w:pPr>
  </w:style>
  <w:style w:type="paragraph" w:styleId="Header">
    <w:name w:val="header"/>
    <w:basedOn w:val="Normal"/>
    <w:pPr>
      <w:tabs>
        <w:tab w:val="center" w:pos="4320"/>
        <w:tab w:val="right" w:pos="8640"/>
      </w:tabs>
    </w:pPr>
  </w:style>
  <w:style w:type="paragraph" w:styleId="BodyText">
    <w:name w:val="Body Text"/>
    <w:basedOn w:val="Normal"/>
    <w:pPr>
      <w:spacing w:line="480" w:lineRule="auto"/>
      <w:ind w:firstLine="1440"/>
    </w:pPr>
  </w:style>
  <w:style w:type="character" w:styleId="PageNumber">
    <w:name w:val="page number"/>
    <w:basedOn w:val="DefaultParagraphFont"/>
  </w:style>
  <w:style w:type="paragraph" w:customStyle="1" w:styleId="zzmpSDP">
    <w:name w:val="zzmpSDP"/>
    <w:basedOn w:val="Normal"/>
    <w:pPr>
      <w:spacing w:after="240"/>
    </w:pPr>
    <w:rPr>
      <w:b/>
      <w:caps/>
    </w:rPr>
  </w:style>
  <w:style w:type="paragraph" w:customStyle="1" w:styleId="LetterSignature">
    <w:name w:val="Letter Signature"/>
    <w:basedOn w:val="Normal"/>
    <w:pPr>
      <w:keepNext/>
      <w:keepLines/>
      <w:ind w:left="4320"/>
    </w:pPr>
  </w:style>
  <w:style w:type="paragraph" w:customStyle="1" w:styleId="BodyTextContinued">
    <w:name w:val="Body Text Continued"/>
    <w:basedOn w:val="BodyText"/>
    <w:next w:val="BodyText"/>
  </w:style>
  <w:style w:type="paragraph" w:styleId="BodyTextIndent">
    <w:name w:val="Body Text Indent"/>
    <w:basedOn w:val="BodyText"/>
    <w:next w:val="BodyText"/>
    <w:pPr>
      <w:ind w:left="720"/>
    </w:pPr>
  </w:style>
  <w:style w:type="paragraph" w:customStyle="1" w:styleId="Centered">
    <w:name w:val="Centered"/>
    <w:basedOn w:val="Normal"/>
    <w:next w:val="BodyText"/>
    <w:pPr>
      <w:spacing w:after="240" w:line="240" w:lineRule="exact"/>
      <w:jc w:val="center"/>
    </w:pPr>
  </w:style>
  <w:style w:type="paragraph" w:styleId="EnvelopeAddress">
    <w:name w:val="envelope address"/>
    <w:basedOn w:val="Normal"/>
    <w:pPr>
      <w:framePr w:w="5760" w:h="2160" w:hRule="exact" w:wrap="around" w:vAnchor="page" w:hAnchor="page" w:x="6481" w:y="3068"/>
    </w:pPr>
  </w:style>
  <w:style w:type="character" w:styleId="FootnoteReference">
    <w:name w:val="footnote reference"/>
    <w:semiHidden/>
    <w:rPr>
      <w:u w:val="single"/>
      <w:vertAlign w:val="superscript"/>
    </w:rPr>
  </w:style>
  <w:style w:type="paragraph" w:styleId="FootnoteText">
    <w:name w:val="footnote text"/>
    <w:basedOn w:val="Normal"/>
    <w:semiHidden/>
    <w:pPr>
      <w:keepLines/>
      <w:spacing w:after="120"/>
      <w:ind w:left="720" w:hanging="720"/>
    </w:pPr>
    <w:rPr>
      <w:sz w:val="22"/>
    </w:rPr>
  </w:style>
  <w:style w:type="paragraph" w:customStyle="1" w:styleId="HeaderNumbers">
    <w:name w:val="HeaderNumbers"/>
    <w:basedOn w:val="Normal"/>
    <w:pPr>
      <w:spacing w:before="720" w:line="480" w:lineRule="exact"/>
      <w:ind w:right="144"/>
      <w:jc w:val="right"/>
    </w:pPr>
  </w:style>
  <w:style w:type="paragraph" w:customStyle="1" w:styleId="Heading1Para">
    <w:name w:val="Heading1Para"/>
    <w:basedOn w:val="BodyText"/>
    <w:next w:val="BodyText"/>
    <w:pPr>
      <w:jc w:val="center"/>
    </w:pPr>
  </w:style>
  <w:style w:type="paragraph" w:customStyle="1" w:styleId="Heading2Para">
    <w:name w:val="Heading2Para"/>
    <w:basedOn w:val="BodyText"/>
    <w:next w:val="BodyText"/>
  </w:style>
  <w:style w:type="paragraph" w:customStyle="1" w:styleId="Heading3Para">
    <w:name w:val="Heading3Para"/>
    <w:basedOn w:val="BodyText"/>
    <w:next w:val="BodyText"/>
  </w:style>
  <w:style w:type="paragraph" w:customStyle="1" w:styleId="Heading4Para">
    <w:name w:val="Heading4Para"/>
    <w:basedOn w:val="BodyText"/>
    <w:next w:val="BodyText"/>
    <w:pPr>
      <w:ind w:firstLine="2160"/>
    </w:pPr>
  </w:style>
  <w:style w:type="paragraph" w:customStyle="1" w:styleId="Heading5Para">
    <w:name w:val="Heading5Para"/>
    <w:basedOn w:val="BodyText"/>
    <w:next w:val="BodyText"/>
    <w:pPr>
      <w:ind w:firstLine="2880"/>
    </w:pPr>
  </w:style>
  <w:style w:type="paragraph" w:customStyle="1" w:styleId="Heading6Para">
    <w:name w:val="Heading6Para"/>
    <w:basedOn w:val="BodyText"/>
    <w:next w:val="BodyText"/>
    <w:pPr>
      <w:ind w:firstLine="3600"/>
    </w:pPr>
  </w:style>
  <w:style w:type="paragraph" w:customStyle="1" w:styleId="Heading7Para">
    <w:name w:val="Heading7Para"/>
    <w:basedOn w:val="BodyText"/>
    <w:next w:val="BodyText"/>
    <w:pPr>
      <w:ind w:firstLine="4320"/>
    </w:pPr>
  </w:style>
  <w:style w:type="paragraph" w:customStyle="1" w:styleId="Heading8Para">
    <w:name w:val="Heading8Para"/>
    <w:basedOn w:val="BodyText"/>
    <w:next w:val="BodyText"/>
    <w:pPr>
      <w:ind w:firstLine="5040"/>
    </w:pPr>
  </w:style>
  <w:style w:type="paragraph" w:customStyle="1" w:styleId="Heading9Para">
    <w:name w:val="Heading9Para"/>
    <w:basedOn w:val="BodyText"/>
    <w:next w:val="BodyText"/>
    <w:pPr>
      <w:ind w:firstLine="5760"/>
    </w:pPr>
  </w:style>
  <w:style w:type="paragraph" w:customStyle="1" w:styleId="LeftHeading">
    <w:name w:val="Left Heading"/>
    <w:basedOn w:val="Normal"/>
    <w:next w:val="Normal"/>
    <w:rPr>
      <w:b/>
    </w:rPr>
  </w:style>
  <w:style w:type="paragraph" w:customStyle="1" w:styleId="LetterDate">
    <w:name w:val="Letter Date"/>
    <w:basedOn w:val="Normal"/>
    <w:next w:val="BodyText"/>
  </w:style>
  <w:style w:type="paragraph" w:customStyle="1" w:styleId="LetterClosing">
    <w:name w:val="LetterClosing"/>
    <w:basedOn w:val="Normal"/>
    <w:next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18"/>
    </w:rPr>
  </w:style>
  <w:style w:type="paragraph" w:styleId="NormalIndent">
    <w:name w:val="Normal Indent"/>
    <w:basedOn w:val="Normal"/>
    <w:pPr>
      <w:widowControl w:val="0"/>
      <w:spacing w:line="240" w:lineRule="exact"/>
      <w:ind w:left="720" w:right="720"/>
    </w:pPr>
  </w:style>
  <w:style w:type="character" w:customStyle="1" w:styleId="ParagraphNumber">
    <w:name w:val="ParagraphNumber"/>
    <w:basedOn w:val="DefaultParagraphFont"/>
  </w:style>
  <w:style w:type="paragraph" w:customStyle="1" w:styleId="PleadingSignature">
    <w:name w:val="Pleading Signature"/>
    <w:basedOn w:val="Normal"/>
    <w:pPr>
      <w:keepNext/>
      <w:keepLines/>
      <w:widowControl w:val="0"/>
      <w:tabs>
        <w:tab w:val="left" w:pos="5040"/>
        <w:tab w:val="right" w:pos="9360"/>
      </w:tabs>
      <w:spacing w:line="240" w:lineRule="exact"/>
      <w:ind w:left="4680"/>
    </w:pPr>
  </w:style>
  <w:style w:type="paragraph" w:styleId="Quote">
    <w:name w:val="Quote"/>
    <w:basedOn w:val="BodyText"/>
    <w:next w:val="BodyText"/>
    <w:qFormat/>
    <w:pPr>
      <w:ind w:left="1440" w:right="1440"/>
    </w:pPr>
  </w:style>
  <w:style w:type="paragraph" w:styleId="TableofAuthorities">
    <w:name w:val="table of authorities"/>
    <w:basedOn w:val="Normal"/>
    <w:next w:val="Normal"/>
    <w:semiHidden/>
    <w:pPr>
      <w:keepLines/>
      <w:widowControl w:val="0"/>
      <w:tabs>
        <w:tab w:val="right" w:leader="dot" w:pos="9216"/>
      </w:tabs>
      <w:spacing w:after="240"/>
      <w:ind w:left="720" w:right="1440" w:hanging="720"/>
    </w:pPr>
  </w:style>
  <w:style w:type="paragraph" w:styleId="TOAHeading">
    <w:name w:val="toa heading"/>
    <w:basedOn w:val="Normal"/>
    <w:next w:val="TableofAuthorities"/>
    <w:semiHidden/>
    <w:pPr>
      <w:keepNext/>
      <w:widowControl w:val="0"/>
      <w:spacing w:after="240"/>
      <w:jc w:val="center"/>
    </w:pPr>
    <w:rPr>
      <w:b/>
      <w:caps/>
    </w:rPr>
  </w:style>
  <w:style w:type="paragraph" w:styleId="TOC1">
    <w:name w:val="toc 1"/>
    <w:basedOn w:val="Normal"/>
    <w:next w:val="TOC2"/>
    <w:autoRedefine/>
    <w:semiHidden/>
    <w:pPr>
      <w:keepLines/>
      <w:tabs>
        <w:tab w:val="right" w:leader="dot" w:pos="9288"/>
      </w:tabs>
      <w:ind w:left="720" w:right="720" w:hanging="720"/>
    </w:pPr>
  </w:style>
  <w:style w:type="paragraph" w:styleId="TOC2">
    <w:name w:val="toc 2"/>
    <w:basedOn w:val="Normal"/>
    <w:next w:val="TOC3"/>
    <w:autoRedefine/>
    <w:semiHidden/>
    <w:pPr>
      <w:keepLines/>
      <w:tabs>
        <w:tab w:val="right" w:leader="dot" w:pos="9288"/>
      </w:tabs>
      <w:ind w:left="1440" w:right="720" w:hanging="720"/>
    </w:pPr>
  </w:style>
  <w:style w:type="paragraph" w:styleId="TOC3">
    <w:name w:val="toc 3"/>
    <w:basedOn w:val="Normal"/>
    <w:next w:val="TOC4"/>
    <w:autoRedefine/>
    <w:semiHidden/>
    <w:pPr>
      <w:keepLines/>
      <w:tabs>
        <w:tab w:val="right" w:leader="dot" w:pos="9288"/>
      </w:tabs>
      <w:ind w:left="2160" w:right="720" w:hanging="720"/>
    </w:pPr>
  </w:style>
  <w:style w:type="paragraph" w:styleId="TOC4">
    <w:name w:val="toc 4"/>
    <w:basedOn w:val="Normal"/>
    <w:next w:val="TOC5"/>
    <w:autoRedefine/>
    <w:semiHidden/>
    <w:pPr>
      <w:keepLines/>
      <w:tabs>
        <w:tab w:val="right" w:leader="dot" w:pos="9288"/>
      </w:tabs>
      <w:ind w:left="2880" w:right="720" w:hanging="720"/>
    </w:pPr>
  </w:style>
  <w:style w:type="paragraph" w:styleId="TOC5">
    <w:name w:val="toc 5"/>
    <w:basedOn w:val="Normal"/>
    <w:next w:val="TOC6"/>
    <w:autoRedefine/>
    <w:semiHidden/>
    <w:pPr>
      <w:keepLines/>
      <w:tabs>
        <w:tab w:val="right" w:leader="dot" w:pos="9288"/>
      </w:tabs>
      <w:ind w:left="3600" w:right="720" w:hanging="720"/>
    </w:pPr>
  </w:style>
  <w:style w:type="paragraph" w:styleId="TOC6">
    <w:name w:val="toc 6"/>
    <w:basedOn w:val="Normal"/>
    <w:next w:val="TOC7"/>
    <w:autoRedefine/>
    <w:semiHidden/>
    <w:pPr>
      <w:keepLines/>
      <w:tabs>
        <w:tab w:val="right" w:leader="dot" w:pos="9288"/>
      </w:tabs>
      <w:ind w:left="4320" w:right="720" w:hanging="720"/>
    </w:pPr>
  </w:style>
  <w:style w:type="paragraph" w:styleId="TOC7">
    <w:name w:val="toc 7"/>
    <w:basedOn w:val="Normal"/>
    <w:next w:val="TOC8"/>
    <w:autoRedefine/>
    <w:semiHidden/>
    <w:pPr>
      <w:keepLines/>
      <w:tabs>
        <w:tab w:val="right" w:leader="dot" w:pos="9288"/>
      </w:tabs>
      <w:ind w:left="5040" w:right="720" w:hanging="720"/>
    </w:pPr>
  </w:style>
  <w:style w:type="paragraph" w:styleId="TOC8">
    <w:name w:val="toc 8"/>
    <w:basedOn w:val="Normal"/>
    <w:next w:val="TOC9"/>
    <w:autoRedefine/>
    <w:semiHidden/>
    <w:pPr>
      <w:keepLines/>
      <w:tabs>
        <w:tab w:val="right" w:leader="dot" w:pos="9288"/>
      </w:tabs>
      <w:ind w:left="5760" w:right="720" w:hanging="720"/>
    </w:pPr>
  </w:style>
  <w:style w:type="paragraph" w:styleId="TOC9">
    <w:name w:val="toc 9"/>
    <w:basedOn w:val="Normal"/>
    <w:autoRedefine/>
    <w:semiHidden/>
    <w:pPr>
      <w:keepLines/>
      <w:tabs>
        <w:tab w:val="right" w:leader="dot" w:pos="9288"/>
      </w:tabs>
      <w:ind w:left="6480" w:right="720" w:hanging="720"/>
    </w:pPr>
  </w:style>
  <w:style w:type="paragraph" w:customStyle="1" w:styleId="SDP">
    <w:name w:val="SDP"/>
    <w:basedOn w:val="Normal"/>
    <w:next w:val="Normal"/>
    <w:pPr>
      <w:spacing w:after="240"/>
    </w:pPr>
    <w:rPr>
      <w:b/>
      <w:smallCaps/>
    </w:rPr>
  </w:style>
  <w:style w:type="paragraph" w:customStyle="1" w:styleId="ReLineCont">
    <w:name w:val="ReLineCont"/>
    <w:basedOn w:val="ReLine"/>
    <w:pPr>
      <w:spacing w:before="0"/>
    </w:pPr>
  </w:style>
  <w:style w:type="paragraph" w:customStyle="1" w:styleId="MemoDate">
    <w:name w:val="Memo Date"/>
    <w:basedOn w:val="Normal"/>
    <w:next w:val="Normal"/>
  </w:style>
  <w:style w:type="paragraph" w:customStyle="1" w:styleId="ReLine">
    <w:name w:val="ReLine"/>
    <w:basedOn w:val="Normal"/>
    <w:next w:val="ReLineCont"/>
    <w:pPr>
      <w:spacing w:before="120"/>
      <w:ind w:right="216"/>
    </w:pPr>
  </w:style>
  <w:style w:type="paragraph" w:customStyle="1" w:styleId="DeliveryPhrase">
    <w:name w:val="Delivery Phrase"/>
    <w:basedOn w:val="Normal"/>
    <w:next w:val="Normal"/>
    <w:pPr>
      <w:spacing w:before="240"/>
    </w:pPr>
    <w:rPr>
      <w:b/>
      <w:caps/>
    </w:rPr>
  </w:style>
  <w:style w:type="character" w:customStyle="1" w:styleId="DocumentTitle">
    <w:name w:val="Document Title"/>
    <w:rPr>
      <w:b/>
      <w:caps/>
    </w:rPr>
  </w:style>
  <w:style w:type="paragraph" w:customStyle="1" w:styleId="BusinessSignature">
    <w:name w:val="Business Signature"/>
    <w:basedOn w:val="Normal"/>
    <w:pPr>
      <w:tabs>
        <w:tab w:val="left" w:pos="720"/>
        <w:tab w:val="right" w:pos="4320"/>
      </w:tabs>
    </w:pPr>
  </w:style>
  <w:style w:type="paragraph" w:styleId="BlockText">
    <w:name w:val="Block Text"/>
    <w:basedOn w:val="Normal"/>
    <w:pPr>
      <w:spacing w:after="120"/>
      <w:ind w:left="1440" w:right="1440"/>
    </w:pPr>
  </w:style>
  <w:style w:type="paragraph" w:customStyle="1" w:styleId="TabbedL1">
    <w:name w:val="Tabbed_L1"/>
    <w:basedOn w:val="Normal"/>
    <w:next w:val="Normal"/>
    <w:pPr>
      <w:numPr>
        <w:numId w:val="2"/>
      </w:numPr>
      <w:spacing w:after="240"/>
      <w:jc w:val="both"/>
      <w:outlineLvl w:val="0"/>
    </w:pPr>
  </w:style>
  <w:style w:type="paragraph" w:customStyle="1" w:styleId="TabbedL2">
    <w:name w:val="Tabbed_L2"/>
    <w:basedOn w:val="TabbedL1"/>
    <w:next w:val="Normal"/>
    <w:pPr>
      <w:numPr>
        <w:ilvl w:val="1"/>
      </w:numPr>
      <w:outlineLvl w:val="1"/>
    </w:pPr>
  </w:style>
  <w:style w:type="paragraph" w:customStyle="1" w:styleId="TabbedL3">
    <w:name w:val="Tabbed_L3"/>
    <w:basedOn w:val="TabbedL2"/>
    <w:next w:val="Normal"/>
    <w:pPr>
      <w:numPr>
        <w:ilvl w:val="2"/>
      </w:numPr>
      <w:outlineLvl w:val="2"/>
    </w:pPr>
  </w:style>
  <w:style w:type="paragraph" w:customStyle="1" w:styleId="TabbedL4">
    <w:name w:val="Tabbed_L4"/>
    <w:basedOn w:val="TabbedL3"/>
    <w:next w:val="Normal"/>
    <w:pPr>
      <w:numPr>
        <w:ilvl w:val="3"/>
      </w:numPr>
      <w:outlineLvl w:val="3"/>
    </w:pPr>
  </w:style>
  <w:style w:type="paragraph" w:customStyle="1" w:styleId="TabbedL5">
    <w:name w:val="Tabbed_L5"/>
    <w:basedOn w:val="TabbedL4"/>
    <w:next w:val="Normal"/>
    <w:pPr>
      <w:numPr>
        <w:ilvl w:val="4"/>
      </w:numPr>
      <w:outlineLvl w:val="4"/>
    </w:pPr>
  </w:style>
  <w:style w:type="paragraph" w:customStyle="1" w:styleId="TabbedL6">
    <w:name w:val="Tabbed_L6"/>
    <w:basedOn w:val="TabbedL5"/>
    <w:next w:val="Normal"/>
    <w:pPr>
      <w:numPr>
        <w:ilvl w:val="5"/>
      </w:numPr>
      <w:outlineLvl w:val="5"/>
    </w:pPr>
  </w:style>
  <w:style w:type="paragraph" w:customStyle="1" w:styleId="TabbedL7">
    <w:name w:val="Tabbed_L7"/>
    <w:basedOn w:val="TabbedL6"/>
    <w:next w:val="Normal"/>
    <w:pPr>
      <w:numPr>
        <w:ilvl w:val="6"/>
      </w:numPr>
      <w:outlineLvl w:val="6"/>
    </w:pPr>
  </w:style>
  <w:style w:type="paragraph" w:customStyle="1" w:styleId="TabbedL8">
    <w:name w:val="Tabbed_L8"/>
    <w:basedOn w:val="TabbedL7"/>
    <w:next w:val="Normal"/>
    <w:pPr>
      <w:numPr>
        <w:ilvl w:val="7"/>
      </w:numPr>
      <w:outlineLvl w:val="7"/>
    </w:pPr>
  </w:style>
  <w:style w:type="paragraph" w:customStyle="1" w:styleId="TabbedL9">
    <w:name w:val="Tabbed_L9"/>
    <w:basedOn w:val="TabbedL8"/>
    <w:next w:val="Normal"/>
    <w:pPr>
      <w:numPr>
        <w:ilvl w:val="8"/>
      </w:numPr>
      <w:outlineLvl w:val="8"/>
    </w:pPr>
  </w:style>
  <w:style w:type="character" w:customStyle="1" w:styleId="zzmpTrailerItem">
    <w:name w:val="zzmpTrailerItem"/>
    <w:rPr>
      <w:rFonts w:ascii="Times New Roman" w:hAnsi="Times New Roman"/>
      <w:b w:val="0"/>
      <w:i w:val="0"/>
      <w:caps w:val="0"/>
      <w:smallCaps w:val="0"/>
      <w:dstrike w:val="0"/>
      <w:noProof/>
      <w:vanish w:val="0"/>
      <w:color w:val="auto"/>
      <w:spacing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Style1">
    <w:name w:val="Style1"/>
    <w:basedOn w:val="TabbedL2"/>
    <w:next w:val="TabbedL2"/>
    <w:rsid w:val="00435A7C"/>
    <w:pPr>
      <w:numPr>
        <w:ilvl w:val="0"/>
        <w:numId w:val="0"/>
      </w:numPr>
      <w:tabs>
        <w:tab w:val="num" w:pos="1800"/>
      </w:tabs>
      <w:ind w:left="720" w:firstLine="720"/>
    </w:pPr>
  </w:style>
  <w:style w:type="paragraph" w:styleId="BalloonText">
    <w:name w:val="Balloon Text"/>
    <w:basedOn w:val="Normal"/>
    <w:semiHidden/>
    <w:rsid w:val="003A289B"/>
    <w:rPr>
      <w:rFonts w:ascii="Tahoma" w:hAnsi="Tahoma" w:cs="Tahoma"/>
      <w:sz w:val="16"/>
      <w:szCs w:val="16"/>
    </w:rPr>
  </w:style>
  <w:style w:type="paragraph" w:customStyle="1" w:styleId="BodyTextFrenchStd">
    <w:name w:val="Body Text French Std"/>
    <w:basedOn w:val="Normal"/>
    <w:rsid w:val="0049557F"/>
    <w:pPr>
      <w:spacing w:after="240"/>
      <w:ind w:firstLine="1440"/>
    </w:pPr>
    <w:rPr>
      <w:lang w:val="fr-FR"/>
    </w:rPr>
  </w:style>
  <w:style w:type="paragraph" w:customStyle="1" w:styleId="BodyTextEnglishUK">
    <w:name w:val="Body Text English UK"/>
    <w:basedOn w:val="Normal"/>
    <w:rsid w:val="0049557F"/>
    <w:pPr>
      <w:spacing w:after="240"/>
      <w:ind w:firstLine="1440"/>
    </w:pPr>
    <w:rPr>
      <w:lang w:val="en-GB"/>
    </w:rPr>
  </w:style>
  <w:style w:type="table" w:styleId="TableGrid">
    <w:name w:val="Table Grid"/>
    <w:basedOn w:val="TableNormal"/>
    <w:rsid w:val="005C429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988364">
      <w:bodyDiv w:val="1"/>
      <w:marLeft w:val="0"/>
      <w:marRight w:val="0"/>
      <w:marTop w:val="0"/>
      <w:marBottom w:val="0"/>
      <w:divBdr>
        <w:top w:val="none" w:sz="0" w:space="0" w:color="auto"/>
        <w:left w:val="none" w:sz="0" w:space="0" w:color="auto"/>
        <w:bottom w:val="none" w:sz="0" w:space="0" w:color="auto"/>
        <w:right w:val="none" w:sz="0" w:space="0" w:color="auto"/>
      </w:divBdr>
    </w:div>
    <w:div w:id="103411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3915</Words>
  <Characters>21408</Characters>
  <Application>Microsoft Office Word</Application>
  <DocSecurity>0</DocSecurity>
  <Lines>738</Lines>
  <Paragraphs>649</Paragraphs>
  <ScaleCrop>false</ScaleCrop>
  <HeadingPairs>
    <vt:vector size="2" baseType="variant">
      <vt:variant>
        <vt:lpstr>Title</vt:lpstr>
      </vt:variant>
      <vt:variant>
        <vt:i4>1</vt:i4>
      </vt:variant>
    </vt:vector>
  </HeadingPairs>
  <TitlesOfParts>
    <vt:vector size="1" baseType="lpstr">
      <vt:lpstr>6437</vt:lpstr>
    </vt:vector>
  </TitlesOfParts>
  <Company/>
  <LinksUpToDate>false</LinksUpToDate>
  <CharactersWithSpaces>24674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6437</dc:title>
  <dc:subject>Completion Guaranty (Mezzanine)</dc:subject>
  <dc:creator/>
  <cp:keywords/>
  <dc:description/>
  <cp:lastModifiedBy/>
  <cp:revision>1</cp:revision>
  <dcterms:created xsi:type="dcterms:W3CDTF">2022-12-09T02:56:00Z</dcterms:created>
  <dcterms:modified xsi:type="dcterms:W3CDTF">2022-12-09T02:56:00Z</dcterms:modified>
</cp:coreProperties>
</file>