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D60B" w14:textId="32F8B7CE" w:rsidR="007F1C49" w:rsidRPr="00E955C8" w:rsidRDefault="00C3311E" w:rsidP="00FC0AE5">
      <w:pPr>
        <w:tabs>
          <w:tab w:val="num" w:pos="720"/>
        </w:tabs>
        <w:spacing w:after="0" w:line="240" w:lineRule="auto"/>
        <w:ind w:left="720" w:hanging="360"/>
        <w:jc w:val="center"/>
        <w:textAlignment w:val="center"/>
        <w:rPr>
          <w:rFonts w:ascii="Times New Roman" w:hAnsi="Times New Roman" w:cs="Times New Roman"/>
          <w:b/>
          <w:bCs/>
          <w:sz w:val="20"/>
          <w:szCs w:val="20"/>
        </w:rPr>
      </w:pPr>
      <w:r w:rsidRPr="68CBA160">
        <w:rPr>
          <w:rFonts w:ascii="Times New Roman" w:hAnsi="Times New Roman" w:cs="Times New Roman"/>
          <w:b/>
          <w:bCs/>
          <w:sz w:val="20"/>
          <w:szCs w:val="20"/>
        </w:rPr>
        <w:t>AFFORDA</w:t>
      </w:r>
      <w:r w:rsidR="00F97533">
        <w:rPr>
          <w:rFonts w:ascii="Times New Roman" w:hAnsi="Times New Roman" w:cs="Times New Roman"/>
          <w:b/>
          <w:bCs/>
          <w:sz w:val="20"/>
          <w:szCs w:val="20"/>
        </w:rPr>
        <w:t>BILITY</w:t>
      </w:r>
      <w:r w:rsidRPr="68CBA160">
        <w:rPr>
          <w:rFonts w:ascii="Times New Roman" w:hAnsi="Times New Roman" w:cs="Times New Roman"/>
          <w:b/>
          <w:bCs/>
          <w:sz w:val="20"/>
          <w:szCs w:val="20"/>
        </w:rPr>
        <w:t xml:space="preserve"> </w:t>
      </w:r>
      <w:r w:rsidR="00087366">
        <w:rPr>
          <w:rFonts w:ascii="Times New Roman" w:hAnsi="Times New Roman" w:cs="Times New Roman"/>
          <w:b/>
          <w:bCs/>
          <w:sz w:val="20"/>
          <w:szCs w:val="20"/>
        </w:rPr>
        <w:t>RESTRICTION</w:t>
      </w:r>
      <w:r w:rsidR="00087366" w:rsidRPr="68CBA160">
        <w:rPr>
          <w:rFonts w:ascii="Times New Roman" w:hAnsi="Times New Roman" w:cs="Times New Roman"/>
          <w:b/>
          <w:bCs/>
          <w:sz w:val="20"/>
          <w:szCs w:val="20"/>
        </w:rPr>
        <w:t xml:space="preserve"> </w:t>
      </w:r>
      <w:r w:rsidR="007534C5" w:rsidRPr="68CBA160">
        <w:rPr>
          <w:rFonts w:ascii="Times New Roman" w:hAnsi="Times New Roman" w:cs="Times New Roman"/>
          <w:b/>
          <w:bCs/>
          <w:sz w:val="20"/>
          <w:szCs w:val="20"/>
        </w:rPr>
        <w:t>CHECKLIST</w:t>
      </w:r>
    </w:p>
    <w:p w14:paraId="64724B9F" w14:textId="32016B77" w:rsidR="007F1C49" w:rsidRDefault="00CF35C9" w:rsidP="009E7FD9">
      <w:pPr>
        <w:tabs>
          <w:tab w:val="num" w:pos="720"/>
        </w:tabs>
        <w:spacing w:after="360" w:line="240" w:lineRule="auto"/>
        <w:ind w:left="720" w:hanging="360"/>
        <w:jc w:val="center"/>
        <w:textAlignment w:val="center"/>
        <w:rPr>
          <w:rFonts w:ascii="Times New Roman" w:hAnsi="Times New Roman" w:cs="Times New Roman"/>
          <w:sz w:val="20"/>
          <w:szCs w:val="20"/>
        </w:rPr>
      </w:pPr>
      <w:r>
        <w:rPr>
          <w:rFonts w:ascii="Times New Roman" w:hAnsi="Times New Roman" w:cs="Times New Roman"/>
          <w:sz w:val="20"/>
          <w:szCs w:val="20"/>
        </w:rPr>
        <w:t xml:space="preserve">[Lender/Deal Name – </w:t>
      </w:r>
      <w:r w:rsidR="00057AAE">
        <w:rPr>
          <w:rFonts w:ascii="Times New Roman" w:hAnsi="Times New Roman" w:cs="Times New Roman"/>
          <w:sz w:val="20"/>
          <w:szCs w:val="20"/>
        </w:rPr>
        <w:t xml:space="preserve">Name of </w:t>
      </w:r>
      <w:r w:rsidR="00CD1DEE">
        <w:rPr>
          <w:rFonts w:ascii="Times New Roman" w:hAnsi="Times New Roman" w:cs="Times New Roman"/>
          <w:sz w:val="20"/>
          <w:szCs w:val="20"/>
        </w:rPr>
        <w:t>Affordability Restrictio</w:t>
      </w:r>
      <w:r w:rsidR="00346909">
        <w:rPr>
          <w:rFonts w:ascii="Times New Roman" w:hAnsi="Times New Roman" w:cs="Times New Roman"/>
          <w:sz w:val="20"/>
          <w:szCs w:val="20"/>
        </w:rPr>
        <w:t>n</w:t>
      </w:r>
      <w:r>
        <w:rPr>
          <w:rFonts w:ascii="Times New Roman" w:hAnsi="Times New Roman" w:cs="Times New Roman"/>
          <w:sz w:val="20"/>
          <w:szCs w:val="20"/>
        </w:rPr>
        <w:t>]</w:t>
      </w:r>
    </w:p>
    <w:p w14:paraId="79294846" w14:textId="60F93B74" w:rsidR="00C127CA" w:rsidRDefault="00C127CA" w:rsidP="00FC0AE5">
      <w:pPr>
        <w:rPr>
          <w:rFonts w:ascii="Times New Roman" w:hAnsi="Times New Roman" w:cs="Times New Roman"/>
          <w:sz w:val="20"/>
          <w:szCs w:val="20"/>
        </w:rPr>
      </w:pPr>
      <w:r>
        <w:rPr>
          <w:rFonts w:ascii="Times New Roman" w:hAnsi="Times New Roman" w:cs="Times New Roman"/>
          <w:sz w:val="20"/>
          <w:szCs w:val="20"/>
        </w:rPr>
        <w:t>Directions for use:</w:t>
      </w:r>
    </w:p>
    <w:p w14:paraId="3FC694A0" w14:textId="3611BE71" w:rsidR="00C127CA" w:rsidRDefault="00F25E1B" w:rsidP="00AF5DED">
      <w:pPr>
        <w:jc w:val="both"/>
        <w:rPr>
          <w:rFonts w:ascii="Times New Roman" w:hAnsi="Times New Roman" w:cs="Times New Roman"/>
          <w:sz w:val="20"/>
          <w:szCs w:val="20"/>
        </w:rPr>
      </w:pPr>
      <w:r>
        <w:rPr>
          <w:rFonts w:ascii="Times New Roman" w:hAnsi="Times New Roman" w:cs="Times New Roman"/>
          <w:sz w:val="20"/>
          <w:szCs w:val="20"/>
        </w:rPr>
        <w:t>C</w:t>
      </w:r>
      <w:r w:rsidR="00C127CA" w:rsidRPr="68CBA160">
        <w:rPr>
          <w:rFonts w:ascii="Times New Roman" w:hAnsi="Times New Roman" w:cs="Times New Roman"/>
          <w:sz w:val="20"/>
          <w:szCs w:val="20"/>
        </w:rPr>
        <w:t>omplete this Checklist for each Affordable Regulatory Agreement</w:t>
      </w:r>
      <w:r w:rsidR="0021605D">
        <w:rPr>
          <w:rFonts w:ascii="Times New Roman" w:hAnsi="Times New Roman" w:cs="Times New Roman"/>
          <w:sz w:val="20"/>
          <w:szCs w:val="20"/>
        </w:rPr>
        <w:t xml:space="preserve"> (as defined in the Guide)</w:t>
      </w:r>
      <w:r w:rsidR="00074E60" w:rsidRPr="68CBA160">
        <w:rPr>
          <w:rFonts w:ascii="Times New Roman" w:hAnsi="Times New Roman" w:cs="Times New Roman"/>
          <w:sz w:val="20"/>
          <w:szCs w:val="20"/>
        </w:rPr>
        <w:t>, including any HUD Use Agreement,</w:t>
      </w:r>
      <w:r w:rsidR="004167FA">
        <w:rPr>
          <w:rFonts w:ascii="Times New Roman" w:hAnsi="Times New Roman" w:cs="Times New Roman"/>
          <w:sz w:val="20"/>
          <w:szCs w:val="20"/>
        </w:rPr>
        <w:t xml:space="preserve"> and </w:t>
      </w:r>
      <w:r w:rsidR="003814A8">
        <w:rPr>
          <w:rFonts w:ascii="Times New Roman" w:hAnsi="Times New Roman" w:cs="Times New Roman"/>
          <w:sz w:val="20"/>
          <w:szCs w:val="20"/>
        </w:rPr>
        <w:t xml:space="preserve">each </w:t>
      </w:r>
      <w:r w:rsidR="00272D53">
        <w:rPr>
          <w:rFonts w:ascii="Times New Roman" w:hAnsi="Times New Roman" w:cs="Times New Roman"/>
          <w:sz w:val="20"/>
          <w:szCs w:val="20"/>
        </w:rPr>
        <w:t>Private</w:t>
      </w:r>
      <w:r w:rsidR="003814A8">
        <w:rPr>
          <w:rFonts w:ascii="Times New Roman" w:hAnsi="Times New Roman" w:cs="Times New Roman"/>
          <w:sz w:val="20"/>
          <w:szCs w:val="20"/>
        </w:rPr>
        <w:t xml:space="preserve"> Affordab</w:t>
      </w:r>
      <w:r w:rsidR="009A5C70">
        <w:rPr>
          <w:rFonts w:ascii="Times New Roman" w:hAnsi="Times New Roman" w:cs="Times New Roman"/>
          <w:sz w:val="20"/>
          <w:szCs w:val="20"/>
        </w:rPr>
        <w:t>ility</w:t>
      </w:r>
      <w:r w:rsidR="003814A8">
        <w:rPr>
          <w:rFonts w:ascii="Times New Roman" w:hAnsi="Times New Roman" w:cs="Times New Roman"/>
          <w:sz w:val="20"/>
          <w:szCs w:val="20"/>
        </w:rPr>
        <w:t xml:space="preserve"> Agreement </w:t>
      </w:r>
      <w:r w:rsidR="00892763">
        <w:rPr>
          <w:rFonts w:ascii="Times New Roman" w:hAnsi="Times New Roman" w:cs="Times New Roman"/>
          <w:sz w:val="20"/>
          <w:szCs w:val="20"/>
        </w:rPr>
        <w:t xml:space="preserve">(as defined in the Guide) </w:t>
      </w:r>
      <w:r w:rsidR="003814A8">
        <w:rPr>
          <w:rFonts w:ascii="Times New Roman" w:hAnsi="Times New Roman" w:cs="Times New Roman"/>
          <w:sz w:val="20"/>
          <w:szCs w:val="20"/>
        </w:rPr>
        <w:t xml:space="preserve">(each, an </w:t>
      </w:r>
      <w:r w:rsidR="00F97533">
        <w:rPr>
          <w:rFonts w:ascii="Times New Roman" w:hAnsi="Times New Roman" w:cs="Times New Roman"/>
          <w:sz w:val="20"/>
          <w:szCs w:val="20"/>
        </w:rPr>
        <w:t>“</w:t>
      </w:r>
      <w:r w:rsidR="00F97533" w:rsidRPr="00C00B19">
        <w:rPr>
          <w:rFonts w:ascii="Times New Roman" w:hAnsi="Times New Roman" w:cs="Times New Roman"/>
          <w:b/>
          <w:bCs/>
          <w:sz w:val="20"/>
          <w:szCs w:val="20"/>
        </w:rPr>
        <w:t>Affordability Restriction</w:t>
      </w:r>
      <w:r w:rsidR="00F97533">
        <w:rPr>
          <w:rFonts w:ascii="Times New Roman" w:hAnsi="Times New Roman" w:cs="Times New Roman"/>
          <w:sz w:val="20"/>
          <w:szCs w:val="20"/>
        </w:rPr>
        <w:t>”</w:t>
      </w:r>
      <w:r w:rsidR="006C0139">
        <w:rPr>
          <w:rFonts w:ascii="Times New Roman" w:hAnsi="Times New Roman" w:cs="Times New Roman"/>
          <w:sz w:val="20"/>
          <w:szCs w:val="20"/>
        </w:rPr>
        <w:t xml:space="preserve"> or </w:t>
      </w:r>
      <w:r w:rsidR="003814A8">
        <w:rPr>
          <w:rFonts w:ascii="Times New Roman" w:hAnsi="Times New Roman" w:cs="Times New Roman"/>
          <w:sz w:val="20"/>
          <w:szCs w:val="20"/>
        </w:rPr>
        <w:t>an</w:t>
      </w:r>
      <w:r w:rsidR="008E6825">
        <w:rPr>
          <w:rFonts w:ascii="Times New Roman" w:hAnsi="Times New Roman" w:cs="Times New Roman"/>
          <w:sz w:val="20"/>
          <w:szCs w:val="20"/>
        </w:rPr>
        <w:t xml:space="preserve"> </w:t>
      </w:r>
      <w:r w:rsidR="006C0139">
        <w:rPr>
          <w:rFonts w:ascii="Times New Roman" w:hAnsi="Times New Roman" w:cs="Times New Roman"/>
          <w:sz w:val="20"/>
          <w:szCs w:val="20"/>
        </w:rPr>
        <w:t>“</w:t>
      </w:r>
      <w:r w:rsidR="006C0139" w:rsidRPr="00C00B19">
        <w:rPr>
          <w:rFonts w:ascii="Times New Roman" w:hAnsi="Times New Roman" w:cs="Times New Roman"/>
          <w:b/>
          <w:bCs/>
          <w:sz w:val="20"/>
          <w:szCs w:val="20"/>
        </w:rPr>
        <w:t>AR</w:t>
      </w:r>
      <w:r w:rsidR="006C0139">
        <w:rPr>
          <w:rFonts w:ascii="Times New Roman" w:hAnsi="Times New Roman" w:cs="Times New Roman"/>
          <w:sz w:val="20"/>
          <w:szCs w:val="20"/>
        </w:rPr>
        <w:t>”</w:t>
      </w:r>
      <w:r w:rsidR="00F97533">
        <w:rPr>
          <w:rFonts w:ascii="Times New Roman" w:hAnsi="Times New Roman" w:cs="Times New Roman"/>
          <w:sz w:val="20"/>
          <w:szCs w:val="20"/>
        </w:rPr>
        <w:t>)</w:t>
      </w:r>
      <w:r w:rsidR="004167FA">
        <w:rPr>
          <w:rFonts w:ascii="Times New Roman" w:hAnsi="Times New Roman" w:cs="Times New Roman"/>
          <w:sz w:val="20"/>
          <w:szCs w:val="20"/>
        </w:rPr>
        <w:t>,</w:t>
      </w:r>
      <w:r w:rsidR="00C127CA" w:rsidRPr="68CBA160">
        <w:rPr>
          <w:rFonts w:ascii="Times New Roman" w:hAnsi="Times New Roman" w:cs="Times New Roman"/>
          <w:sz w:val="20"/>
          <w:szCs w:val="20"/>
        </w:rPr>
        <w:t xml:space="preserve"> whether or not such </w:t>
      </w:r>
      <w:r w:rsidR="002D6170">
        <w:rPr>
          <w:rFonts w:ascii="Times New Roman" w:hAnsi="Times New Roman" w:cs="Times New Roman"/>
          <w:sz w:val="20"/>
          <w:szCs w:val="20"/>
        </w:rPr>
        <w:t>Affordability Restriction</w:t>
      </w:r>
      <w:r w:rsidR="005A2C7D">
        <w:rPr>
          <w:rFonts w:ascii="Times New Roman" w:hAnsi="Times New Roman" w:cs="Times New Roman"/>
          <w:sz w:val="20"/>
          <w:szCs w:val="20"/>
        </w:rPr>
        <w:t xml:space="preserve"> </w:t>
      </w:r>
      <w:r w:rsidR="00C127CA" w:rsidRPr="68CBA160">
        <w:rPr>
          <w:rFonts w:ascii="Times New Roman" w:hAnsi="Times New Roman" w:cs="Times New Roman"/>
          <w:sz w:val="20"/>
          <w:szCs w:val="20"/>
        </w:rPr>
        <w:t xml:space="preserve">has been or will be recorded against the Mortgaged Property. </w:t>
      </w:r>
      <w:r w:rsidR="00D630AB">
        <w:rPr>
          <w:rFonts w:ascii="Times New Roman" w:hAnsi="Times New Roman" w:cs="Times New Roman"/>
          <w:sz w:val="20"/>
          <w:szCs w:val="20"/>
        </w:rPr>
        <w:t>F</w:t>
      </w:r>
      <w:r w:rsidR="00D630AB" w:rsidRPr="00D630AB">
        <w:rPr>
          <w:rFonts w:ascii="Times New Roman" w:hAnsi="Times New Roman" w:cs="Times New Roman"/>
          <w:sz w:val="20"/>
          <w:szCs w:val="20"/>
        </w:rPr>
        <w:t>or any Affordability Restriction expected to be recorded after the Mortgage Loan Origination Date</w:t>
      </w:r>
      <w:r w:rsidR="00D630AB">
        <w:rPr>
          <w:rFonts w:ascii="Times New Roman" w:hAnsi="Times New Roman" w:cs="Times New Roman"/>
          <w:sz w:val="20"/>
          <w:szCs w:val="20"/>
        </w:rPr>
        <w:t xml:space="preserve">, </w:t>
      </w:r>
      <w:r w:rsidR="00C127CA" w:rsidRPr="68CBA160">
        <w:rPr>
          <w:rFonts w:ascii="Times New Roman" w:hAnsi="Times New Roman" w:cs="Times New Roman"/>
          <w:sz w:val="20"/>
          <w:szCs w:val="20"/>
        </w:rPr>
        <w:t>Lender must request the applicable Guide waivers</w:t>
      </w:r>
      <w:r w:rsidR="00B216A8">
        <w:rPr>
          <w:rFonts w:ascii="Times New Roman" w:hAnsi="Times New Roman" w:cs="Times New Roman"/>
          <w:sz w:val="20"/>
          <w:szCs w:val="20"/>
        </w:rPr>
        <w:t>,</w:t>
      </w:r>
      <w:r w:rsidR="00C127CA" w:rsidRPr="68CBA160">
        <w:rPr>
          <w:rFonts w:ascii="Times New Roman" w:hAnsi="Times New Roman" w:cs="Times New Roman"/>
          <w:sz w:val="20"/>
          <w:szCs w:val="20"/>
        </w:rPr>
        <w:t xml:space="preserve"> seek approval of </w:t>
      </w:r>
      <w:r w:rsidR="003814A8">
        <w:rPr>
          <w:rFonts w:ascii="Times New Roman" w:hAnsi="Times New Roman" w:cs="Times New Roman"/>
          <w:sz w:val="20"/>
          <w:szCs w:val="20"/>
        </w:rPr>
        <w:t xml:space="preserve">the applicable </w:t>
      </w:r>
      <w:r w:rsidR="00054F5D" w:rsidRPr="68CBA160">
        <w:rPr>
          <w:rFonts w:ascii="Times New Roman" w:hAnsi="Times New Roman" w:cs="Times New Roman"/>
          <w:sz w:val="20"/>
          <w:szCs w:val="20"/>
        </w:rPr>
        <w:t>non-delegated</w:t>
      </w:r>
      <w:r w:rsidR="00C127CA" w:rsidRPr="68CBA160">
        <w:rPr>
          <w:rFonts w:ascii="Times New Roman" w:hAnsi="Times New Roman" w:cs="Times New Roman"/>
          <w:sz w:val="20"/>
          <w:szCs w:val="20"/>
        </w:rPr>
        <w:t xml:space="preserve"> document modifications</w:t>
      </w:r>
      <w:r w:rsidR="003814A8">
        <w:rPr>
          <w:rFonts w:ascii="Times New Roman" w:hAnsi="Times New Roman" w:cs="Times New Roman"/>
          <w:sz w:val="20"/>
          <w:szCs w:val="20"/>
        </w:rPr>
        <w:t>, if any</w:t>
      </w:r>
      <w:r w:rsidR="00715700">
        <w:rPr>
          <w:rFonts w:ascii="Times New Roman" w:hAnsi="Times New Roman" w:cs="Times New Roman"/>
          <w:sz w:val="20"/>
          <w:szCs w:val="20"/>
        </w:rPr>
        <w:t>,</w:t>
      </w:r>
      <w:r w:rsidR="00C127CA" w:rsidRPr="68CBA160">
        <w:rPr>
          <w:rFonts w:ascii="Times New Roman" w:hAnsi="Times New Roman" w:cs="Times New Roman"/>
          <w:sz w:val="20"/>
          <w:szCs w:val="20"/>
        </w:rPr>
        <w:t xml:space="preserve"> </w:t>
      </w:r>
      <w:r w:rsidR="00B216A8">
        <w:rPr>
          <w:rFonts w:ascii="Times New Roman" w:hAnsi="Times New Roman" w:cs="Times New Roman"/>
          <w:sz w:val="20"/>
          <w:szCs w:val="20"/>
        </w:rPr>
        <w:t>and prepare additional disclosure</w:t>
      </w:r>
      <w:r w:rsidR="00C127CA" w:rsidRPr="68CBA160">
        <w:rPr>
          <w:rFonts w:ascii="Times New Roman" w:hAnsi="Times New Roman" w:cs="Times New Roman"/>
          <w:sz w:val="20"/>
          <w:szCs w:val="20"/>
        </w:rPr>
        <w:t>.</w:t>
      </w:r>
    </w:p>
    <w:p w14:paraId="7D1FF07C" w14:textId="68622AA6" w:rsidR="00B86FDA" w:rsidRDefault="003B67EE" w:rsidP="00AF5DED">
      <w:pPr>
        <w:jc w:val="both"/>
        <w:rPr>
          <w:rFonts w:ascii="Times New Roman" w:hAnsi="Times New Roman" w:cs="Times New Roman"/>
          <w:sz w:val="20"/>
          <w:szCs w:val="20"/>
        </w:rPr>
      </w:pPr>
      <w:r>
        <w:rPr>
          <w:rFonts w:ascii="Times New Roman" w:hAnsi="Times New Roman" w:cs="Times New Roman"/>
          <w:sz w:val="20"/>
          <w:szCs w:val="20"/>
        </w:rPr>
        <w:t>U</w:t>
      </w:r>
      <w:r w:rsidR="00C127CA" w:rsidRPr="68CBA160">
        <w:rPr>
          <w:rFonts w:ascii="Times New Roman" w:hAnsi="Times New Roman" w:cs="Times New Roman"/>
          <w:sz w:val="20"/>
          <w:szCs w:val="20"/>
        </w:rPr>
        <w:t xml:space="preserve">pload the </w:t>
      </w:r>
      <w:proofErr w:type="gramStart"/>
      <w:r w:rsidR="00C127CA" w:rsidRPr="68CBA160">
        <w:rPr>
          <w:rFonts w:ascii="Times New Roman" w:hAnsi="Times New Roman" w:cs="Times New Roman"/>
          <w:sz w:val="20"/>
          <w:szCs w:val="20"/>
        </w:rPr>
        <w:t>completed</w:t>
      </w:r>
      <w:proofErr w:type="gramEnd"/>
      <w:r w:rsidR="00C127CA" w:rsidRPr="68CBA160">
        <w:rPr>
          <w:rFonts w:ascii="Times New Roman" w:hAnsi="Times New Roman" w:cs="Times New Roman"/>
          <w:sz w:val="20"/>
          <w:szCs w:val="20"/>
        </w:rPr>
        <w:t xml:space="preserve"> Checklist to Gateway </w:t>
      </w:r>
      <w:r w:rsidR="6619908C" w:rsidRPr="68CBA160">
        <w:rPr>
          <w:rFonts w:ascii="Times New Roman" w:hAnsi="Times New Roman" w:cs="Times New Roman"/>
          <w:sz w:val="20"/>
          <w:szCs w:val="20"/>
        </w:rPr>
        <w:t xml:space="preserve">as soon as it is </w:t>
      </w:r>
      <w:r w:rsidR="00FE3ED0">
        <w:rPr>
          <w:rFonts w:ascii="Times New Roman" w:hAnsi="Times New Roman" w:cs="Times New Roman"/>
          <w:sz w:val="20"/>
          <w:szCs w:val="20"/>
        </w:rPr>
        <w:t>complete</w:t>
      </w:r>
      <w:r w:rsidR="6619908C" w:rsidRPr="68CBA160">
        <w:rPr>
          <w:rFonts w:ascii="Times New Roman" w:hAnsi="Times New Roman" w:cs="Times New Roman"/>
          <w:sz w:val="20"/>
          <w:szCs w:val="20"/>
        </w:rPr>
        <w:t>, but no later than</w:t>
      </w:r>
      <w:r w:rsidR="00952A22">
        <w:rPr>
          <w:rFonts w:ascii="Times New Roman" w:hAnsi="Times New Roman" w:cs="Times New Roman"/>
          <w:sz w:val="20"/>
          <w:szCs w:val="20"/>
        </w:rPr>
        <w:t xml:space="preserve"> </w:t>
      </w:r>
      <w:r w:rsidR="000070F1">
        <w:rPr>
          <w:rFonts w:ascii="Times New Roman" w:hAnsi="Times New Roman" w:cs="Times New Roman"/>
          <w:sz w:val="20"/>
          <w:szCs w:val="20"/>
        </w:rPr>
        <w:t xml:space="preserve">(1) </w:t>
      </w:r>
      <w:r w:rsidR="00952A22">
        <w:rPr>
          <w:rFonts w:ascii="Times New Roman" w:hAnsi="Times New Roman" w:cs="Times New Roman"/>
          <w:sz w:val="20"/>
          <w:szCs w:val="20"/>
        </w:rPr>
        <w:t>submi</w:t>
      </w:r>
      <w:r w:rsidR="00C613D5">
        <w:rPr>
          <w:rFonts w:ascii="Times New Roman" w:hAnsi="Times New Roman" w:cs="Times New Roman"/>
          <w:sz w:val="20"/>
          <w:szCs w:val="20"/>
        </w:rPr>
        <w:t>ssion</w:t>
      </w:r>
      <w:r w:rsidR="0038108D">
        <w:rPr>
          <w:rFonts w:ascii="Times New Roman" w:hAnsi="Times New Roman" w:cs="Times New Roman"/>
          <w:sz w:val="20"/>
          <w:szCs w:val="20"/>
        </w:rPr>
        <w:t xml:space="preserve"> of non-delegated document modifications, if any, or </w:t>
      </w:r>
      <w:r w:rsidR="00AF5DED">
        <w:rPr>
          <w:rFonts w:ascii="Times New Roman" w:hAnsi="Times New Roman" w:cs="Times New Roman"/>
          <w:sz w:val="20"/>
          <w:szCs w:val="20"/>
        </w:rPr>
        <w:t>(2) </w:t>
      </w:r>
      <w:r w:rsidR="00316A34">
        <w:rPr>
          <w:rFonts w:ascii="Times New Roman" w:hAnsi="Times New Roman" w:cs="Times New Roman"/>
          <w:sz w:val="20"/>
          <w:szCs w:val="20"/>
        </w:rPr>
        <w:t>five</w:t>
      </w:r>
      <w:r w:rsidR="004F4CC3">
        <w:rPr>
          <w:rFonts w:ascii="Times New Roman" w:hAnsi="Times New Roman" w:cs="Times New Roman"/>
          <w:sz w:val="20"/>
          <w:szCs w:val="20"/>
        </w:rPr>
        <w:t> </w:t>
      </w:r>
      <w:r w:rsidR="00715700">
        <w:rPr>
          <w:rFonts w:ascii="Times New Roman" w:hAnsi="Times New Roman" w:cs="Times New Roman"/>
          <w:sz w:val="20"/>
          <w:szCs w:val="20"/>
        </w:rPr>
        <w:t xml:space="preserve">(5) </w:t>
      </w:r>
      <w:r w:rsidR="00316A34">
        <w:rPr>
          <w:rFonts w:ascii="Times New Roman" w:hAnsi="Times New Roman" w:cs="Times New Roman"/>
          <w:sz w:val="20"/>
          <w:szCs w:val="20"/>
        </w:rPr>
        <w:t>Business Days before</w:t>
      </w:r>
      <w:r>
        <w:rPr>
          <w:rFonts w:ascii="Times New Roman" w:hAnsi="Times New Roman" w:cs="Times New Roman"/>
          <w:sz w:val="20"/>
          <w:szCs w:val="20"/>
        </w:rPr>
        <w:t xml:space="preserve"> Rate Lock</w:t>
      </w:r>
      <w:r w:rsidR="00C127CA" w:rsidRPr="68CBA160">
        <w:rPr>
          <w:rFonts w:ascii="Times New Roman" w:hAnsi="Times New Roman" w:cs="Times New Roman"/>
          <w:sz w:val="20"/>
          <w:szCs w:val="20"/>
        </w:rPr>
        <w:t>.</w:t>
      </w:r>
      <w:r w:rsidR="004F4CC3">
        <w:rPr>
          <w:rFonts w:ascii="Times New Roman" w:hAnsi="Times New Roman" w:cs="Times New Roman"/>
          <w:sz w:val="20"/>
          <w:szCs w:val="20"/>
        </w:rPr>
        <w:t xml:space="preserve"> </w:t>
      </w:r>
      <w:r w:rsidR="00F25E1B">
        <w:rPr>
          <w:rFonts w:ascii="Times New Roman" w:hAnsi="Times New Roman" w:cs="Times New Roman"/>
          <w:sz w:val="20"/>
          <w:szCs w:val="20"/>
        </w:rPr>
        <w:t xml:space="preserve"> If material terms of the </w:t>
      </w:r>
      <w:r w:rsidR="002D6170">
        <w:rPr>
          <w:rFonts w:ascii="Times New Roman" w:hAnsi="Times New Roman" w:cs="Times New Roman"/>
          <w:sz w:val="20"/>
          <w:szCs w:val="20"/>
        </w:rPr>
        <w:t>Affordability Restriction</w:t>
      </w:r>
      <w:r w:rsidR="00DB5C3B">
        <w:rPr>
          <w:rFonts w:ascii="Times New Roman" w:hAnsi="Times New Roman" w:cs="Times New Roman"/>
          <w:sz w:val="20"/>
          <w:szCs w:val="20"/>
        </w:rPr>
        <w:t xml:space="preserve"> </w:t>
      </w:r>
      <w:r w:rsidR="00715700">
        <w:rPr>
          <w:rFonts w:ascii="Times New Roman" w:hAnsi="Times New Roman" w:cs="Times New Roman"/>
          <w:sz w:val="20"/>
          <w:szCs w:val="20"/>
        </w:rPr>
        <w:t>(</w:t>
      </w:r>
      <w:r w:rsidR="00DB5C3B">
        <w:rPr>
          <w:rFonts w:ascii="Times New Roman" w:hAnsi="Times New Roman" w:cs="Times New Roman"/>
          <w:sz w:val="20"/>
          <w:szCs w:val="20"/>
        </w:rPr>
        <w:t xml:space="preserve">or </w:t>
      </w:r>
      <w:r w:rsidR="00AF5DED">
        <w:rPr>
          <w:rFonts w:ascii="Times New Roman" w:hAnsi="Times New Roman" w:cs="Times New Roman"/>
          <w:sz w:val="20"/>
          <w:szCs w:val="20"/>
        </w:rPr>
        <w:t>L</w:t>
      </w:r>
      <w:r w:rsidR="00F25E1B">
        <w:rPr>
          <w:rFonts w:ascii="Times New Roman" w:hAnsi="Times New Roman" w:cs="Times New Roman"/>
          <w:sz w:val="20"/>
          <w:szCs w:val="20"/>
        </w:rPr>
        <w:t xml:space="preserve">ender’s analysis </w:t>
      </w:r>
      <w:r w:rsidR="006C1FED">
        <w:rPr>
          <w:rFonts w:ascii="Times New Roman" w:hAnsi="Times New Roman" w:cs="Times New Roman"/>
          <w:sz w:val="20"/>
          <w:szCs w:val="20"/>
        </w:rPr>
        <w:t xml:space="preserve">of such </w:t>
      </w:r>
      <w:r w:rsidR="002D6170">
        <w:rPr>
          <w:rFonts w:ascii="Times New Roman" w:hAnsi="Times New Roman" w:cs="Times New Roman"/>
          <w:sz w:val="20"/>
          <w:szCs w:val="20"/>
        </w:rPr>
        <w:t>Affordability Restriction</w:t>
      </w:r>
      <w:r w:rsidR="00715700">
        <w:rPr>
          <w:rFonts w:ascii="Times New Roman" w:hAnsi="Times New Roman" w:cs="Times New Roman"/>
          <w:sz w:val="20"/>
          <w:szCs w:val="20"/>
        </w:rPr>
        <w:t>)</w:t>
      </w:r>
      <w:r w:rsidR="006C1FED">
        <w:rPr>
          <w:rFonts w:ascii="Times New Roman" w:hAnsi="Times New Roman" w:cs="Times New Roman"/>
          <w:sz w:val="20"/>
          <w:szCs w:val="20"/>
        </w:rPr>
        <w:t xml:space="preserve"> </w:t>
      </w:r>
      <w:r w:rsidR="00F25E1B">
        <w:rPr>
          <w:rFonts w:ascii="Times New Roman" w:hAnsi="Times New Roman" w:cs="Times New Roman"/>
          <w:sz w:val="20"/>
          <w:szCs w:val="20"/>
        </w:rPr>
        <w:t>change</w:t>
      </w:r>
      <w:r w:rsidR="00715700">
        <w:rPr>
          <w:rFonts w:ascii="Times New Roman" w:hAnsi="Times New Roman" w:cs="Times New Roman"/>
          <w:sz w:val="20"/>
          <w:szCs w:val="20"/>
        </w:rPr>
        <w:t xml:space="preserve"> after the Checklist has been uploaded</w:t>
      </w:r>
      <w:r w:rsidR="00F25E1B">
        <w:rPr>
          <w:rFonts w:ascii="Times New Roman" w:hAnsi="Times New Roman" w:cs="Times New Roman"/>
          <w:sz w:val="20"/>
          <w:szCs w:val="20"/>
        </w:rPr>
        <w:t>, Lender must update the Checklist and upload the updated version to Gateway</w:t>
      </w:r>
      <w:r w:rsidR="00F25E1B" w:rsidRPr="68CBA160">
        <w:rPr>
          <w:rFonts w:ascii="Times New Roman" w:hAnsi="Times New Roman" w:cs="Times New Roman"/>
          <w:sz w:val="20"/>
          <w:szCs w:val="20"/>
        </w:rPr>
        <w:t xml:space="preserve"> no later than</w:t>
      </w:r>
      <w:r w:rsidR="002E76A0" w:rsidRPr="002E76A0">
        <w:rPr>
          <w:rFonts w:ascii="Times New Roman" w:hAnsi="Times New Roman" w:cs="Times New Roman"/>
          <w:sz w:val="20"/>
          <w:szCs w:val="20"/>
        </w:rPr>
        <w:t xml:space="preserve"> </w:t>
      </w:r>
      <w:r w:rsidR="002E76A0">
        <w:rPr>
          <w:rFonts w:ascii="Times New Roman" w:hAnsi="Times New Roman" w:cs="Times New Roman"/>
          <w:sz w:val="20"/>
          <w:szCs w:val="20"/>
        </w:rPr>
        <w:t>(1) submission of non-delegated document modifications, if any, or</w:t>
      </w:r>
      <w:r w:rsidR="00AF5DED">
        <w:rPr>
          <w:rFonts w:ascii="Times New Roman" w:hAnsi="Times New Roman" w:cs="Times New Roman"/>
          <w:sz w:val="20"/>
          <w:szCs w:val="20"/>
        </w:rPr>
        <w:t xml:space="preserve"> (2) </w:t>
      </w:r>
      <w:r w:rsidR="00F25E1B">
        <w:rPr>
          <w:rFonts w:ascii="Times New Roman" w:hAnsi="Times New Roman" w:cs="Times New Roman"/>
          <w:sz w:val="20"/>
          <w:szCs w:val="20"/>
        </w:rPr>
        <w:t xml:space="preserve">five </w:t>
      </w:r>
      <w:r w:rsidR="00715700">
        <w:rPr>
          <w:rFonts w:ascii="Times New Roman" w:hAnsi="Times New Roman" w:cs="Times New Roman"/>
          <w:sz w:val="20"/>
          <w:szCs w:val="20"/>
        </w:rPr>
        <w:t xml:space="preserve">(5) </w:t>
      </w:r>
      <w:r w:rsidR="00F25E1B">
        <w:rPr>
          <w:rFonts w:ascii="Times New Roman" w:hAnsi="Times New Roman" w:cs="Times New Roman"/>
          <w:sz w:val="20"/>
          <w:szCs w:val="20"/>
        </w:rPr>
        <w:t>Business Days before Rate Lock.</w:t>
      </w:r>
    </w:p>
    <w:p w14:paraId="404086E1" w14:textId="059CB87F" w:rsidR="00C127CA" w:rsidRDefault="003B67EE" w:rsidP="00AF5DED">
      <w:pPr>
        <w:jc w:val="both"/>
        <w:rPr>
          <w:rFonts w:ascii="Times New Roman" w:hAnsi="Times New Roman" w:cs="Times New Roman"/>
          <w:sz w:val="20"/>
          <w:szCs w:val="20"/>
        </w:rPr>
      </w:pPr>
      <w:r>
        <w:rPr>
          <w:rFonts w:ascii="Times New Roman" w:hAnsi="Times New Roman" w:cs="Times New Roman"/>
          <w:sz w:val="20"/>
          <w:szCs w:val="20"/>
        </w:rPr>
        <w:t xml:space="preserve">Notwithstanding the foregoing, if the </w:t>
      </w:r>
      <w:r w:rsidR="002D6170">
        <w:rPr>
          <w:rFonts w:ascii="Times New Roman" w:hAnsi="Times New Roman" w:cs="Times New Roman"/>
          <w:sz w:val="20"/>
          <w:szCs w:val="20"/>
        </w:rPr>
        <w:t>Affordability Restriction</w:t>
      </w:r>
      <w:r w:rsidR="00C32BAA" w:rsidRPr="68CBA160">
        <w:rPr>
          <w:rFonts w:ascii="Times New Roman" w:hAnsi="Times New Roman" w:cs="Times New Roman"/>
          <w:sz w:val="20"/>
          <w:szCs w:val="20"/>
        </w:rPr>
        <w:t xml:space="preserve"> </w:t>
      </w:r>
      <w:r>
        <w:rPr>
          <w:rFonts w:ascii="Times New Roman" w:hAnsi="Times New Roman" w:cs="Times New Roman"/>
          <w:sz w:val="20"/>
          <w:szCs w:val="20"/>
        </w:rPr>
        <w:t>complies with all of the requirements of Part II</w:t>
      </w:r>
      <w:r w:rsidR="00845BF7">
        <w:rPr>
          <w:rFonts w:ascii="Times New Roman" w:hAnsi="Times New Roman" w:cs="Times New Roman"/>
          <w:sz w:val="20"/>
          <w:szCs w:val="20"/>
        </w:rPr>
        <w:t>I</w:t>
      </w:r>
      <w:r w:rsidR="00352567">
        <w:rPr>
          <w:rFonts w:ascii="Times New Roman" w:hAnsi="Times New Roman" w:cs="Times New Roman"/>
          <w:sz w:val="20"/>
          <w:szCs w:val="20"/>
        </w:rPr>
        <w:t xml:space="preserve"> and Part I</w:t>
      </w:r>
      <w:r w:rsidR="00845BF7">
        <w:rPr>
          <w:rFonts w:ascii="Times New Roman" w:hAnsi="Times New Roman" w:cs="Times New Roman"/>
          <w:sz w:val="20"/>
          <w:szCs w:val="20"/>
        </w:rPr>
        <w:t>V</w:t>
      </w:r>
      <w:r>
        <w:rPr>
          <w:rFonts w:ascii="Times New Roman" w:hAnsi="Times New Roman" w:cs="Times New Roman"/>
          <w:sz w:val="20"/>
          <w:szCs w:val="20"/>
        </w:rPr>
        <w:t xml:space="preserve"> </w:t>
      </w:r>
      <w:r w:rsidR="00715700">
        <w:rPr>
          <w:rFonts w:ascii="Times New Roman" w:hAnsi="Times New Roman" w:cs="Times New Roman"/>
          <w:sz w:val="20"/>
          <w:szCs w:val="20"/>
        </w:rPr>
        <w:t xml:space="preserve">below </w:t>
      </w:r>
      <w:r>
        <w:rPr>
          <w:rFonts w:ascii="Times New Roman" w:hAnsi="Times New Roman" w:cs="Times New Roman"/>
          <w:sz w:val="20"/>
          <w:szCs w:val="20"/>
        </w:rPr>
        <w:t>(i</w:t>
      </w:r>
      <w:r w:rsidR="00D924D3">
        <w:rPr>
          <w:rFonts w:ascii="Times New Roman" w:hAnsi="Times New Roman" w:cs="Times New Roman"/>
          <w:sz w:val="20"/>
          <w:szCs w:val="20"/>
        </w:rPr>
        <w:t>.</w:t>
      </w:r>
      <w:r>
        <w:rPr>
          <w:rFonts w:ascii="Times New Roman" w:hAnsi="Times New Roman" w:cs="Times New Roman"/>
          <w:sz w:val="20"/>
          <w:szCs w:val="20"/>
        </w:rPr>
        <w:t>e</w:t>
      </w:r>
      <w:r w:rsidR="00D924D3">
        <w:rPr>
          <w:rFonts w:ascii="Times New Roman" w:hAnsi="Times New Roman" w:cs="Times New Roman"/>
          <w:sz w:val="20"/>
          <w:szCs w:val="20"/>
        </w:rPr>
        <w:t>.</w:t>
      </w:r>
      <w:r>
        <w:rPr>
          <w:rFonts w:ascii="Times New Roman" w:hAnsi="Times New Roman" w:cs="Times New Roman"/>
          <w:sz w:val="20"/>
          <w:szCs w:val="20"/>
        </w:rPr>
        <w:t xml:space="preserve"> </w:t>
      </w:r>
      <w:r w:rsidR="00715700">
        <w:rPr>
          <w:rFonts w:ascii="Times New Roman" w:hAnsi="Times New Roman" w:cs="Times New Roman"/>
          <w:sz w:val="20"/>
          <w:szCs w:val="20"/>
        </w:rPr>
        <w:t>Lender</w:t>
      </w:r>
      <w:r w:rsidR="008E6825">
        <w:rPr>
          <w:rFonts w:ascii="Times New Roman" w:hAnsi="Times New Roman" w:cs="Times New Roman"/>
          <w:sz w:val="20"/>
          <w:szCs w:val="20"/>
        </w:rPr>
        <w:t xml:space="preserve"> </w:t>
      </w:r>
      <w:r>
        <w:rPr>
          <w:rFonts w:ascii="Times New Roman" w:hAnsi="Times New Roman" w:cs="Times New Roman"/>
          <w:sz w:val="20"/>
          <w:szCs w:val="20"/>
        </w:rPr>
        <w:t xml:space="preserve">answered “no” to every question in Part </w:t>
      </w:r>
      <w:r w:rsidR="00873CD1">
        <w:rPr>
          <w:rFonts w:ascii="Times New Roman" w:hAnsi="Times New Roman" w:cs="Times New Roman"/>
          <w:sz w:val="20"/>
          <w:szCs w:val="20"/>
        </w:rPr>
        <w:t>III</w:t>
      </w:r>
      <w:r w:rsidR="00352567">
        <w:rPr>
          <w:rFonts w:ascii="Times New Roman" w:hAnsi="Times New Roman" w:cs="Times New Roman"/>
          <w:sz w:val="20"/>
          <w:szCs w:val="20"/>
        </w:rPr>
        <w:t xml:space="preserve"> and Part </w:t>
      </w:r>
      <w:r w:rsidR="00873CD1">
        <w:rPr>
          <w:rFonts w:ascii="Times New Roman" w:hAnsi="Times New Roman" w:cs="Times New Roman"/>
          <w:sz w:val="20"/>
          <w:szCs w:val="20"/>
        </w:rPr>
        <w:t>IV</w:t>
      </w:r>
      <w:r w:rsidR="003679EE">
        <w:rPr>
          <w:rFonts w:ascii="Times New Roman" w:hAnsi="Times New Roman" w:cs="Times New Roman"/>
          <w:sz w:val="20"/>
          <w:szCs w:val="20"/>
        </w:rPr>
        <w:t>)</w:t>
      </w:r>
      <w:r>
        <w:rPr>
          <w:rFonts w:ascii="Times New Roman" w:hAnsi="Times New Roman" w:cs="Times New Roman"/>
          <w:sz w:val="20"/>
          <w:szCs w:val="20"/>
        </w:rPr>
        <w:t xml:space="preserve">, or if the non-Borrower party has agreed to sign an unmodified version of </w:t>
      </w:r>
      <w:r w:rsidR="00614B3F">
        <w:rPr>
          <w:rFonts w:ascii="Times New Roman" w:hAnsi="Times New Roman" w:cs="Times New Roman"/>
          <w:sz w:val="20"/>
          <w:szCs w:val="20"/>
        </w:rPr>
        <w:t>the applicable</w:t>
      </w:r>
      <w:r>
        <w:rPr>
          <w:rFonts w:ascii="Times New Roman" w:hAnsi="Times New Roman" w:cs="Times New Roman"/>
          <w:sz w:val="20"/>
          <w:szCs w:val="20"/>
        </w:rPr>
        <w:t xml:space="preserve"> published Fannie Mae </w:t>
      </w:r>
      <w:r w:rsidR="003679EE">
        <w:rPr>
          <w:rFonts w:ascii="Times New Roman" w:hAnsi="Times New Roman" w:cs="Times New Roman"/>
          <w:sz w:val="20"/>
          <w:szCs w:val="20"/>
        </w:rPr>
        <w:t xml:space="preserve">Subordination and Standstill </w:t>
      </w:r>
      <w:r w:rsidR="00715700">
        <w:rPr>
          <w:rFonts w:ascii="Times New Roman" w:hAnsi="Times New Roman" w:cs="Times New Roman"/>
          <w:sz w:val="20"/>
          <w:szCs w:val="20"/>
        </w:rPr>
        <w:t xml:space="preserve">Agreement </w:t>
      </w:r>
      <w:r w:rsidR="00614B3F">
        <w:rPr>
          <w:rFonts w:ascii="Times New Roman" w:hAnsi="Times New Roman" w:cs="Times New Roman"/>
          <w:sz w:val="20"/>
          <w:szCs w:val="20"/>
        </w:rPr>
        <w:t>form</w:t>
      </w:r>
      <w:r>
        <w:rPr>
          <w:rFonts w:ascii="Times New Roman" w:hAnsi="Times New Roman" w:cs="Times New Roman"/>
          <w:sz w:val="20"/>
          <w:szCs w:val="20"/>
        </w:rPr>
        <w:t xml:space="preserve">, then </w:t>
      </w:r>
      <w:r w:rsidR="00BC6BD7">
        <w:rPr>
          <w:rFonts w:ascii="Times New Roman" w:hAnsi="Times New Roman" w:cs="Times New Roman"/>
          <w:sz w:val="20"/>
          <w:szCs w:val="20"/>
        </w:rPr>
        <w:t>Lender</w:t>
      </w:r>
      <w:r>
        <w:rPr>
          <w:rFonts w:ascii="Times New Roman" w:hAnsi="Times New Roman" w:cs="Times New Roman"/>
          <w:sz w:val="20"/>
          <w:szCs w:val="20"/>
        </w:rPr>
        <w:t xml:space="preserve"> may upload the completed Checklist</w:t>
      </w:r>
      <w:r w:rsidR="00F25E1B">
        <w:rPr>
          <w:rFonts w:ascii="Times New Roman" w:hAnsi="Times New Roman" w:cs="Times New Roman"/>
          <w:sz w:val="20"/>
          <w:szCs w:val="20"/>
        </w:rPr>
        <w:t xml:space="preserve"> (and any updates</w:t>
      </w:r>
      <w:r w:rsidR="00BC6BD7">
        <w:rPr>
          <w:rFonts w:ascii="Times New Roman" w:hAnsi="Times New Roman" w:cs="Times New Roman"/>
          <w:sz w:val="20"/>
          <w:szCs w:val="20"/>
        </w:rPr>
        <w:t>, if applicable</w:t>
      </w:r>
      <w:r w:rsidR="00F25E1B">
        <w:rPr>
          <w:rFonts w:ascii="Times New Roman" w:hAnsi="Times New Roman" w:cs="Times New Roman"/>
          <w:sz w:val="20"/>
          <w:szCs w:val="20"/>
        </w:rPr>
        <w:t>)</w:t>
      </w:r>
      <w:r>
        <w:rPr>
          <w:rFonts w:ascii="Times New Roman" w:hAnsi="Times New Roman" w:cs="Times New Roman"/>
          <w:sz w:val="20"/>
          <w:szCs w:val="20"/>
        </w:rPr>
        <w:t xml:space="preserve"> to Gateway at any time prior to </w:t>
      </w:r>
      <w:r w:rsidR="00EC0320">
        <w:rPr>
          <w:rFonts w:ascii="Times New Roman" w:hAnsi="Times New Roman" w:cs="Times New Roman"/>
          <w:sz w:val="20"/>
          <w:szCs w:val="20"/>
        </w:rPr>
        <w:t>the Mortgage Loan Origination Date</w:t>
      </w:r>
      <w:r>
        <w:rPr>
          <w:rFonts w:ascii="Times New Roman" w:hAnsi="Times New Roman" w:cs="Times New Roman"/>
          <w:sz w:val="20"/>
          <w:szCs w:val="20"/>
        </w:rPr>
        <w:t>.</w:t>
      </w:r>
    </w:p>
    <w:p w14:paraId="06834DE4" w14:textId="78C3F96B" w:rsidR="00C127CA" w:rsidRDefault="00FC7C91" w:rsidP="00AF5DED">
      <w:pPr>
        <w:jc w:val="both"/>
        <w:rPr>
          <w:rFonts w:ascii="Times New Roman" w:hAnsi="Times New Roman" w:cs="Times New Roman"/>
          <w:sz w:val="20"/>
          <w:szCs w:val="20"/>
        </w:rPr>
      </w:pPr>
      <w:r>
        <w:rPr>
          <w:rFonts w:ascii="Times New Roman" w:hAnsi="Times New Roman" w:cs="Times New Roman"/>
          <w:sz w:val="20"/>
          <w:szCs w:val="20"/>
        </w:rPr>
        <w:t>Keep the final, completed Checklist in the servicing file and deliver it with Lender’s delivery to Fannie Mae in 6502.Folder II.</w:t>
      </w:r>
    </w:p>
    <w:p w14:paraId="3DB52498" w14:textId="610477C8" w:rsidR="004866F6" w:rsidRDefault="00E71543" w:rsidP="00AF5DED">
      <w:pPr>
        <w:jc w:val="both"/>
        <w:rPr>
          <w:rFonts w:ascii="Times New Roman" w:hAnsi="Times New Roman" w:cs="Times New Roman"/>
          <w:sz w:val="20"/>
          <w:szCs w:val="20"/>
        </w:rPr>
      </w:pPr>
      <w:r>
        <w:rPr>
          <w:rFonts w:ascii="Times New Roman" w:hAnsi="Times New Roman" w:cs="Times New Roman"/>
          <w:sz w:val="20"/>
          <w:szCs w:val="20"/>
        </w:rPr>
        <w:t xml:space="preserve">This Checklist is not required for the items listed on </w:t>
      </w:r>
      <w:r w:rsidR="004866F6" w:rsidRPr="005C425B">
        <w:rPr>
          <w:rFonts w:ascii="Times New Roman" w:hAnsi="Times New Roman" w:cs="Times New Roman"/>
          <w:sz w:val="20"/>
          <w:szCs w:val="20"/>
          <w:u w:val="single"/>
        </w:rPr>
        <w:t>Schedule I</w:t>
      </w:r>
      <w:r w:rsidR="004866F6" w:rsidRPr="005C425B">
        <w:rPr>
          <w:rFonts w:ascii="Times New Roman" w:hAnsi="Times New Roman" w:cs="Times New Roman"/>
          <w:sz w:val="20"/>
          <w:szCs w:val="20"/>
        </w:rPr>
        <w:t xml:space="preserve"> </w:t>
      </w:r>
      <w:r>
        <w:rPr>
          <w:rFonts w:ascii="Times New Roman" w:hAnsi="Times New Roman" w:cs="Times New Roman"/>
          <w:sz w:val="20"/>
          <w:szCs w:val="20"/>
        </w:rPr>
        <w:t>attached hereto.</w:t>
      </w:r>
    </w:p>
    <w:p w14:paraId="7547C7EB" w14:textId="6E9C5C42" w:rsidR="00581F8A" w:rsidRPr="00581F8A" w:rsidRDefault="00581F8A" w:rsidP="00AF5DED">
      <w:pPr>
        <w:jc w:val="both"/>
        <w:rPr>
          <w:rFonts w:ascii="Times New Roman" w:hAnsi="Times New Roman" w:cs="Times New Roman"/>
          <w:sz w:val="20"/>
          <w:szCs w:val="20"/>
        </w:rPr>
      </w:pPr>
      <w:r w:rsidRPr="00D76F08">
        <w:rPr>
          <w:rFonts w:ascii="Times New Roman" w:hAnsi="Times New Roman" w:cs="Times New Roman"/>
          <w:sz w:val="20"/>
          <w:szCs w:val="20"/>
        </w:rPr>
        <w:t>Capitalized terms not defined herein have the definitions in the Series 6000 loan documents forms published on fanniemae.com.</w:t>
      </w:r>
    </w:p>
    <w:tbl>
      <w:tblPr>
        <w:tblW w:w="12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10080"/>
      </w:tblGrid>
      <w:tr w:rsidR="008E6A0F" w14:paraId="11D4B04F" w14:textId="77777777" w:rsidTr="00C832DB">
        <w:tc>
          <w:tcPr>
            <w:tcW w:w="2785" w:type="dxa"/>
            <w:tcBorders>
              <w:top w:val="single" w:sz="4" w:space="0" w:color="auto"/>
              <w:left w:val="single" w:sz="4" w:space="0" w:color="auto"/>
              <w:bottom w:val="single" w:sz="4" w:space="0" w:color="auto"/>
              <w:right w:val="single" w:sz="4" w:space="0" w:color="auto"/>
            </w:tcBorders>
          </w:tcPr>
          <w:p w14:paraId="1E7433C8" w14:textId="77777777" w:rsidR="007F1C49" w:rsidRPr="00E955C8" w:rsidRDefault="00C3311E" w:rsidP="00757300">
            <w:pPr>
              <w:spacing w:after="12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LENDER</w:t>
            </w:r>
          </w:p>
        </w:tc>
        <w:tc>
          <w:tcPr>
            <w:tcW w:w="10080" w:type="dxa"/>
            <w:tcBorders>
              <w:top w:val="single" w:sz="4" w:space="0" w:color="auto"/>
              <w:left w:val="single" w:sz="4" w:space="0" w:color="auto"/>
              <w:bottom w:val="single" w:sz="4" w:space="0" w:color="auto"/>
              <w:right w:val="single" w:sz="4" w:space="0" w:color="auto"/>
            </w:tcBorders>
          </w:tcPr>
          <w:p w14:paraId="6AF34616" w14:textId="77777777" w:rsidR="007F1C49" w:rsidRPr="00E955C8" w:rsidRDefault="007F1C49" w:rsidP="00FC0AE5">
            <w:pPr>
              <w:spacing w:after="0" w:line="240" w:lineRule="auto"/>
              <w:jc w:val="both"/>
              <w:rPr>
                <w:rFonts w:ascii="Times New Roman" w:eastAsia="Times New Roman" w:hAnsi="Times New Roman" w:cs="Times New Roman"/>
                <w:b/>
                <w:sz w:val="20"/>
                <w:szCs w:val="20"/>
              </w:rPr>
            </w:pPr>
          </w:p>
        </w:tc>
      </w:tr>
      <w:tr w:rsidR="008E6A0F" w14:paraId="6AEEFDB3" w14:textId="77777777" w:rsidTr="00C832DB">
        <w:tc>
          <w:tcPr>
            <w:tcW w:w="2785" w:type="dxa"/>
            <w:tcBorders>
              <w:top w:val="single" w:sz="4" w:space="0" w:color="auto"/>
              <w:left w:val="single" w:sz="4" w:space="0" w:color="auto"/>
              <w:bottom w:val="single" w:sz="4" w:space="0" w:color="auto"/>
              <w:right w:val="single" w:sz="4" w:space="0" w:color="auto"/>
            </w:tcBorders>
          </w:tcPr>
          <w:p w14:paraId="277C72FC" w14:textId="24444698" w:rsidR="007F1C49" w:rsidRPr="00E955C8" w:rsidRDefault="00C3311E" w:rsidP="00757300">
            <w:pPr>
              <w:spacing w:after="12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PROJECT NAME</w:t>
            </w:r>
            <w:r w:rsidR="00916BAA">
              <w:rPr>
                <w:rFonts w:ascii="Times New Roman" w:eastAsia="Times New Roman" w:hAnsi="Times New Roman" w:cs="Times New Roman"/>
                <w:b/>
                <w:sz w:val="20"/>
                <w:szCs w:val="20"/>
              </w:rPr>
              <w:t>/LOCATION (INCLUDING CITY, COUNTY, AND STATE)</w:t>
            </w:r>
            <w:r w:rsidR="00E14A71">
              <w:rPr>
                <w:rFonts w:ascii="Times New Roman" w:eastAsia="Times New Roman" w:hAnsi="Times New Roman" w:cs="Times New Roman"/>
                <w:b/>
                <w:sz w:val="20"/>
                <w:szCs w:val="20"/>
              </w:rPr>
              <w:t xml:space="preserve"> AND ADDRESS</w:t>
            </w:r>
          </w:p>
        </w:tc>
        <w:tc>
          <w:tcPr>
            <w:tcW w:w="10080" w:type="dxa"/>
            <w:tcBorders>
              <w:top w:val="single" w:sz="4" w:space="0" w:color="auto"/>
              <w:left w:val="single" w:sz="4" w:space="0" w:color="auto"/>
              <w:bottom w:val="single" w:sz="4" w:space="0" w:color="auto"/>
              <w:right w:val="single" w:sz="4" w:space="0" w:color="auto"/>
            </w:tcBorders>
          </w:tcPr>
          <w:p w14:paraId="6C53EE6F" w14:textId="77777777" w:rsidR="007F1C49" w:rsidRPr="00E955C8" w:rsidRDefault="007F1C49" w:rsidP="00FC0AE5">
            <w:pPr>
              <w:spacing w:after="0" w:line="240" w:lineRule="auto"/>
              <w:jc w:val="both"/>
              <w:rPr>
                <w:rFonts w:ascii="Times New Roman" w:eastAsia="Times New Roman" w:hAnsi="Times New Roman" w:cs="Times New Roman"/>
                <w:b/>
                <w:sz w:val="20"/>
                <w:szCs w:val="20"/>
              </w:rPr>
            </w:pPr>
          </w:p>
        </w:tc>
      </w:tr>
      <w:tr w:rsidR="00E10CE4" w14:paraId="470084C0" w14:textId="77777777" w:rsidTr="00C832DB">
        <w:tc>
          <w:tcPr>
            <w:tcW w:w="2785" w:type="dxa"/>
            <w:tcBorders>
              <w:top w:val="single" w:sz="4" w:space="0" w:color="auto"/>
              <w:left w:val="single" w:sz="4" w:space="0" w:color="auto"/>
              <w:bottom w:val="single" w:sz="4" w:space="0" w:color="auto"/>
              <w:right w:val="single" w:sz="4" w:space="0" w:color="auto"/>
            </w:tcBorders>
          </w:tcPr>
          <w:p w14:paraId="5EFC878E" w14:textId="14C8000A" w:rsidR="00E10CE4" w:rsidRPr="00E955C8" w:rsidRDefault="00E10CE4" w:rsidP="00757300">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BORROWER NAME</w:t>
            </w:r>
          </w:p>
        </w:tc>
        <w:tc>
          <w:tcPr>
            <w:tcW w:w="10080" w:type="dxa"/>
            <w:tcBorders>
              <w:top w:val="single" w:sz="4" w:space="0" w:color="auto"/>
              <w:left w:val="single" w:sz="4" w:space="0" w:color="auto"/>
              <w:bottom w:val="single" w:sz="4" w:space="0" w:color="auto"/>
              <w:right w:val="single" w:sz="4" w:space="0" w:color="auto"/>
            </w:tcBorders>
          </w:tcPr>
          <w:p w14:paraId="18E93E1C" w14:textId="77777777" w:rsidR="00E10CE4" w:rsidRPr="00E955C8" w:rsidRDefault="00E10CE4" w:rsidP="00FC0AE5">
            <w:pPr>
              <w:spacing w:after="0" w:line="240" w:lineRule="auto"/>
              <w:jc w:val="both"/>
              <w:rPr>
                <w:rFonts w:ascii="Times New Roman" w:eastAsia="Times New Roman" w:hAnsi="Times New Roman" w:cs="Times New Roman"/>
                <w:b/>
                <w:sz w:val="20"/>
                <w:szCs w:val="20"/>
              </w:rPr>
            </w:pPr>
          </w:p>
        </w:tc>
      </w:tr>
      <w:tr w:rsidR="008E6A0F" w14:paraId="14D84F7C" w14:textId="77777777" w:rsidTr="00C832DB">
        <w:tc>
          <w:tcPr>
            <w:tcW w:w="2785" w:type="dxa"/>
            <w:tcBorders>
              <w:top w:val="single" w:sz="4" w:space="0" w:color="auto"/>
              <w:left w:val="single" w:sz="4" w:space="0" w:color="auto"/>
              <w:bottom w:val="single" w:sz="4" w:space="0" w:color="auto"/>
              <w:right w:val="single" w:sz="4" w:space="0" w:color="auto"/>
            </w:tcBorders>
          </w:tcPr>
          <w:p w14:paraId="6D87B316" w14:textId="77777777" w:rsidR="007F1C49" w:rsidRPr="00E955C8" w:rsidRDefault="00C3311E" w:rsidP="00757300">
            <w:pPr>
              <w:spacing w:after="12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LAW FIRM</w:t>
            </w:r>
          </w:p>
        </w:tc>
        <w:tc>
          <w:tcPr>
            <w:tcW w:w="10080" w:type="dxa"/>
            <w:tcBorders>
              <w:top w:val="single" w:sz="4" w:space="0" w:color="auto"/>
              <w:left w:val="single" w:sz="4" w:space="0" w:color="auto"/>
              <w:bottom w:val="single" w:sz="4" w:space="0" w:color="auto"/>
              <w:right w:val="single" w:sz="4" w:space="0" w:color="auto"/>
            </w:tcBorders>
          </w:tcPr>
          <w:p w14:paraId="09EE44F6" w14:textId="77777777" w:rsidR="007F1C49" w:rsidRPr="00E955C8" w:rsidRDefault="007F1C49" w:rsidP="00FC0AE5">
            <w:pPr>
              <w:spacing w:after="0" w:line="240" w:lineRule="auto"/>
              <w:jc w:val="both"/>
              <w:rPr>
                <w:rFonts w:ascii="Times New Roman" w:eastAsia="Times New Roman" w:hAnsi="Times New Roman" w:cs="Times New Roman"/>
                <w:b/>
                <w:sz w:val="20"/>
                <w:szCs w:val="20"/>
              </w:rPr>
            </w:pPr>
          </w:p>
        </w:tc>
      </w:tr>
      <w:tr w:rsidR="008E6A0F" w14:paraId="668BD09C" w14:textId="77777777" w:rsidTr="00C832DB">
        <w:tc>
          <w:tcPr>
            <w:tcW w:w="2785" w:type="dxa"/>
            <w:tcBorders>
              <w:top w:val="single" w:sz="4" w:space="0" w:color="auto"/>
              <w:left w:val="single" w:sz="4" w:space="0" w:color="auto"/>
              <w:bottom w:val="single" w:sz="4" w:space="0" w:color="auto"/>
              <w:right w:val="single" w:sz="4" w:space="0" w:color="auto"/>
            </w:tcBorders>
          </w:tcPr>
          <w:p w14:paraId="496E11C7" w14:textId="77777777" w:rsidR="007F1C49" w:rsidRPr="00E955C8" w:rsidRDefault="00C3311E" w:rsidP="00757300">
            <w:pPr>
              <w:spacing w:after="12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LAW FIRM ATTORNEY CONTACT INFORMATION</w:t>
            </w:r>
          </w:p>
        </w:tc>
        <w:tc>
          <w:tcPr>
            <w:tcW w:w="10080" w:type="dxa"/>
            <w:tcBorders>
              <w:top w:val="single" w:sz="4" w:space="0" w:color="auto"/>
              <w:left w:val="single" w:sz="4" w:space="0" w:color="auto"/>
              <w:bottom w:val="single" w:sz="4" w:space="0" w:color="auto"/>
              <w:right w:val="single" w:sz="4" w:space="0" w:color="auto"/>
            </w:tcBorders>
          </w:tcPr>
          <w:p w14:paraId="1EACCEF2" w14:textId="77777777" w:rsidR="007F1C49" w:rsidRPr="00E955C8" w:rsidRDefault="007F1C49" w:rsidP="00FC0AE5">
            <w:pPr>
              <w:spacing w:after="0" w:line="240" w:lineRule="auto"/>
              <w:jc w:val="both"/>
              <w:rPr>
                <w:rFonts w:ascii="Times New Roman" w:eastAsia="Times New Roman" w:hAnsi="Times New Roman" w:cs="Times New Roman"/>
                <w:b/>
                <w:sz w:val="20"/>
                <w:szCs w:val="20"/>
              </w:rPr>
            </w:pPr>
          </w:p>
        </w:tc>
      </w:tr>
      <w:tr w:rsidR="008E6A0F" w14:paraId="169BD746" w14:textId="77777777" w:rsidTr="00C832DB">
        <w:tc>
          <w:tcPr>
            <w:tcW w:w="2785" w:type="dxa"/>
            <w:tcBorders>
              <w:top w:val="single" w:sz="4" w:space="0" w:color="auto"/>
              <w:left w:val="single" w:sz="4" w:space="0" w:color="auto"/>
              <w:bottom w:val="single" w:sz="4" w:space="0" w:color="auto"/>
              <w:right w:val="single" w:sz="4" w:space="0" w:color="auto"/>
            </w:tcBorders>
          </w:tcPr>
          <w:p w14:paraId="1CCEE171" w14:textId="49C2437B" w:rsidR="007F1C49" w:rsidRPr="00E955C8" w:rsidRDefault="00C3311E" w:rsidP="00757300">
            <w:pPr>
              <w:spacing w:after="12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lastRenderedPageBreak/>
              <w:t>REVIEW DATE</w:t>
            </w:r>
            <w:r w:rsidR="00916BAA">
              <w:rPr>
                <w:rFonts w:ascii="Times New Roman" w:eastAsia="Times New Roman" w:hAnsi="Times New Roman" w:cs="Times New Roman"/>
                <w:b/>
                <w:sz w:val="20"/>
                <w:szCs w:val="20"/>
              </w:rPr>
              <w:t xml:space="preserve"> (</w:t>
            </w:r>
            <w:r w:rsidR="00E14A71">
              <w:rPr>
                <w:rFonts w:ascii="Times New Roman" w:eastAsia="Times New Roman" w:hAnsi="Times New Roman" w:cs="Times New Roman"/>
                <w:b/>
                <w:sz w:val="20"/>
                <w:szCs w:val="20"/>
              </w:rPr>
              <w:t>AND DATE OF</w:t>
            </w:r>
            <w:r w:rsidR="00E10CE4">
              <w:rPr>
                <w:rFonts w:ascii="Times New Roman" w:eastAsia="Times New Roman" w:hAnsi="Times New Roman" w:cs="Times New Roman"/>
                <w:b/>
                <w:sz w:val="20"/>
                <w:szCs w:val="20"/>
              </w:rPr>
              <w:t xml:space="preserve"> </w:t>
            </w:r>
            <w:r w:rsidR="0022380B">
              <w:rPr>
                <w:rFonts w:ascii="Times New Roman" w:eastAsia="Times New Roman" w:hAnsi="Times New Roman" w:cs="Times New Roman"/>
                <w:b/>
                <w:sz w:val="20"/>
                <w:szCs w:val="20"/>
              </w:rPr>
              <w:t>RE-REVIEW</w:t>
            </w:r>
            <w:r w:rsidR="00916BAA">
              <w:rPr>
                <w:rFonts w:ascii="Times New Roman" w:eastAsia="Times New Roman" w:hAnsi="Times New Roman" w:cs="Times New Roman"/>
                <w:b/>
                <w:sz w:val="20"/>
                <w:szCs w:val="20"/>
              </w:rPr>
              <w:t>, IF APPLICABLE)</w:t>
            </w:r>
          </w:p>
        </w:tc>
        <w:tc>
          <w:tcPr>
            <w:tcW w:w="10080" w:type="dxa"/>
            <w:tcBorders>
              <w:top w:val="single" w:sz="4" w:space="0" w:color="auto"/>
              <w:left w:val="single" w:sz="4" w:space="0" w:color="auto"/>
              <w:bottom w:val="single" w:sz="4" w:space="0" w:color="auto"/>
              <w:right w:val="single" w:sz="4" w:space="0" w:color="auto"/>
            </w:tcBorders>
          </w:tcPr>
          <w:p w14:paraId="47AB6DB0" w14:textId="77777777" w:rsidR="007F1C49" w:rsidRPr="00E955C8" w:rsidRDefault="007F1C49" w:rsidP="00FC0AE5">
            <w:pPr>
              <w:spacing w:after="0" w:line="240" w:lineRule="auto"/>
              <w:jc w:val="both"/>
              <w:rPr>
                <w:rFonts w:ascii="Times New Roman" w:eastAsia="Times New Roman" w:hAnsi="Times New Roman" w:cs="Times New Roman"/>
                <w:b/>
                <w:sz w:val="20"/>
                <w:szCs w:val="20"/>
              </w:rPr>
            </w:pPr>
          </w:p>
        </w:tc>
      </w:tr>
      <w:tr w:rsidR="00FE4069" w14:paraId="52DDA660" w14:textId="77777777" w:rsidTr="00C832DB">
        <w:tc>
          <w:tcPr>
            <w:tcW w:w="2785" w:type="dxa"/>
            <w:tcBorders>
              <w:top w:val="single" w:sz="4" w:space="0" w:color="auto"/>
              <w:left w:val="single" w:sz="4" w:space="0" w:color="auto"/>
              <w:bottom w:val="single" w:sz="4" w:space="0" w:color="auto"/>
              <w:right w:val="single" w:sz="4" w:space="0" w:color="auto"/>
            </w:tcBorders>
          </w:tcPr>
          <w:p w14:paraId="27A3CE90" w14:textId="13444D8D" w:rsidR="00260D18" w:rsidRPr="00757300" w:rsidRDefault="00FE4069" w:rsidP="0075730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LENDER</w:t>
            </w:r>
            <w:r w:rsidR="004012CD">
              <w:rPr>
                <w:rFonts w:ascii="Times New Roman" w:eastAsia="Times New Roman" w:hAnsi="Times New Roman" w:cs="Times New Roman"/>
                <w:b/>
                <w:sz w:val="20"/>
                <w:szCs w:val="20"/>
              </w:rPr>
              <w:t xml:space="preserve"> CONCLUSION</w:t>
            </w:r>
          </w:p>
        </w:tc>
        <w:tc>
          <w:tcPr>
            <w:tcW w:w="10080" w:type="dxa"/>
            <w:tcBorders>
              <w:top w:val="single" w:sz="4" w:space="0" w:color="auto"/>
              <w:left w:val="single" w:sz="4" w:space="0" w:color="auto"/>
              <w:bottom w:val="single" w:sz="4" w:space="0" w:color="auto"/>
              <w:right w:val="single" w:sz="4" w:space="0" w:color="auto"/>
            </w:tcBorders>
          </w:tcPr>
          <w:p w14:paraId="043657E7" w14:textId="11B1203D" w:rsidR="001B1BA0" w:rsidRPr="00A635D3" w:rsidRDefault="003A39F1" w:rsidP="002060CD">
            <w:pPr>
              <w:spacing w:after="0" w:line="240" w:lineRule="auto"/>
              <w:rPr>
                <w:rFonts w:ascii="Times New Roman" w:eastAsia="Times New Roman" w:hAnsi="Times New Roman" w:cs="Times New Roman"/>
                <w:bCs/>
                <w:i/>
                <w:iCs/>
                <w:sz w:val="20"/>
                <w:szCs w:val="20"/>
              </w:rPr>
            </w:pPr>
            <w:r w:rsidRPr="00A635D3">
              <w:rPr>
                <w:rFonts w:ascii="Times New Roman" w:eastAsia="Times New Roman" w:hAnsi="Times New Roman" w:cs="Times New Roman"/>
                <w:bCs/>
                <w:i/>
                <w:iCs/>
                <w:sz w:val="20"/>
                <w:szCs w:val="20"/>
              </w:rPr>
              <w:t>I</w:t>
            </w:r>
            <w:r w:rsidR="00D75E56" w:rsidRPr="00A635D3">
              <w:rPr>
                <w:rFonts w:ascii="Times New Roman" w:eastAsia="Times New Roman" w:hAnsi="Times New Roman" w:cs="Times New Roman"/>
                <w:bCs/>
                <w:i/>
                <w:iCs/>
                <w:sz w:val="20"/>
                <w:szCs w:val="20"/>
              </w:rPr>
              <w:t xml:space="preserve">f you answered “yes” to any question in Part III </w:t>
            </w:r>
            <w:r w:rsidR="004D139B" w:rsidRPr="00A635D3">
              <w:rPr>
                <w:rFonts w:ascii="Times New Roman" w:eastAsia="Times New Roman" w:hAnsi="Times New Roman" w:cs="Times New Roman"/>
                <w:bCs/>
                <w:i/>
                <w:iCs/>
                <w:sz w:val="20"/>
                <w:szCs w:val="20"/>
              </w:rPr>
              <w:t>or IV, a Subordination and Standstill Agreement</w:t>
            </w:r>
            <w:r w:rsidR="004A6886" w:rsidRPr="00A635D3">
              <w:rPr>
                <w:rFonts w:ascii="Times New Roman" w:eastAsia="Times New Roman" w:hAnsi="Times New Roman" w:cs="Times New Roman"/>
                <w:bCs/>
                <w:i/>
                <w:iCs/>
                <w:sz w:val="20"/>
                <w:szCs w:val="20"/>
              </w:rPr>
              <w:t xml:space="preserve"> on the applicable form</w:t>
            </w:r>
            <w:r w:rsidR="004D139B" w:rsidRPr="00A635D3">
              <w:rPr>
                <w:rFonts w:ascii="Times New Roman" w:eastAsia="Times New Roman" w:hAnsi="Times New Roman" w:cs="Times New Roman"/>
                <w:bCs/>
                <w:i/>
                <w:iCs/>
                <w:sz w:val="20"/>
                <w:szCs w:val="20"/>
              </w:rPr>
              <w:t xml:space="preserve"> is</w:t>
            </w:r>
            <w:r w:rsidR="00C832DB" w:rsidRPr="00A635D3">
              <w:rPr>
                <w:rFonts w:ascii="Times New Roman" w:eastAsia="Times New Roman" w:hAnsi="Times New Roman" w:cs="Times New Roman"/>
                <w:bCs/>
                <w:i/>
                <w:iCs/>
                <w:sz w:val="20"/>
                <w:szCs w:val="20"/>
              </w:rPr>
              <w:t xml:space="preserve"> </w:t>
            </w:r>
            <w:r w:rsidR="004D139B" w:rsidRPr="00A635D3">
              <w:rPr>
                <w:rFonts w:ascii="Times New Roman" w:eastAsia="Times New Roman" w:hAnsi="Times New Roman" w:cs="Times New Roman"/>
                <w:bCs/>
                <w:i/>
                <w:iCs/>
                <w:sz w:val="20"/>
                <w:szCs w:val="20"/>
              </w:rPr>
              <w:t xml:space="preserve">required. </w:t>
            </w:r>
            <w:r w:rsidR="001B1BA0" w:rsidRPr="00A635D3">
              <w:rPr>
                <w:rFonts w:ascii="Times New Roman" w:eastAsia="Times New Roman" w:hAnsi="Times New Roman" w:cs="Times New Roman"/>
                <w:bCs/>
                <w:i/>
                <w:iCs/>
                <w:sz w:val="20"/>
                <w:szCs w:val="20"/>
              </w:rPr>
              <w:br/>
            </w:r>
          </w:p>
          <w:p w14:paraId="45962C6A" w14:textId="7CF81280" w:rsidR="00FE4069" w:rsidRPr="00A635D3" w:rsidRDefault="00C82055" w:rsidP="002060CD">
            <w:pPr>
              <w:spacing w:after="0" w:line="240" w:lineRule="auto"/>
              <w:rPr>
                <w:rFonts w:ascii="Times New Roman" w:eastAsia="Times New Roman" w:hAnsi="Times New Roman" w:cs="Times New Roman"/>
                <w:bCs/>
                <w:sz w:val="20"/>
                <w:szCs w:val="20"/>
              </w:rPr>
            </w:pPr>
            <w:proofErr w:type="gramStart"/>
            <w:r w:rsidRPr="00A635D3">
              <w:rPr>
                <w:rFonts w:ascii="Times New Roman" w:eastAsia="Times New Roman" w:hAnsi="Times New Roman" w:cs="Times New Roman"/>
                <w:bCs/>
                <w:sz w:val="20"/>
                <w:szCs w:val="20"/>
              </w:rPr>
              <w:t>Is</w:t>
            </w:r>
            <w:proofErr w:type="gramEnd"/>
            <w:r w:rsidRPr="00A635D3">
              <w:rPr>
                <w:rFonts w:ascii="Times New Roman" w:eastAsia="Times New Roman" w:hAnsi="Times New Roman" w:cs="Times New Roman"/>
                <w:bCs/>
                <w:sz w:val="20"/>
                <w:szCs w:val="20"/>
              </w:rPr>
              <w:t xml:space="preserve"> a Subordination and Standstill Agreement required?</w:t>
            </w:r>
          </w:p>
          <w:p w14:paraId="3245427C" w14:textId="5E90DE81" w:rsidR="00F80D8E" w:rsidRPr="00A635D3" w:rsidRDefault="00F80D8E"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noProof/>
                <w:spacing w:val="-6"/>
                <w:sz w:val="20"/>
              </w:rPr>
              <w:drawing>
                <wp:inline distT="0" distB="0" distL="0" distR="0" wp14:anchorId="3B0A1B12" wp14:editId="3304E9FA">
                  <wp:extent cx="152400" cy="198120"/>
                  <wp:effectExtent l="0" t="0" r="0" b="0"/>
                  <wp:docPr id="388592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Yes</w:t>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noProof/>
                <w:spacing w:val="-6"/>
                <w:sz w:val="20"/>
              </w:rPr>
              <w:drawing>
                <wp:inline distT="0" distB="0" distL="0" distR="0" wp14:anchorId="0DBD4D25" wp14:editId="5EE097FD">
                  <wp:extent cx="152400" cy="198120"/>
                  <wp:effectExtent l="0" t="0" r="0" b="0"/>
                  <wp:docPr id="50086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No</w:t>
            </w:r>
          </w:p>
          <w:p w14:paraId="2BBCC4C5" w14:textId="77777777" w:rsidR="00F80D8E" w:rsidRPr="00A635D3" w:rsidRDefault="00F80D8E" w:rsidP="002060CD">
            <w:pPr>
              <w:spacing w:after="0" w:line="240" w:lineRule="auto"/>
              <w:rPr>
                <w:rFonts w:ascii="Times New Roman" w:eastAsia="Times New Roman" w:hAnsi="Times New Roman" w:cs="Times New Roman"/>
                <w:bCs/>
                <w:sz w:val="20"/>
                <w:szCs w:val="20"/>
              </w:rPr>
            </w:pPr>
          </w:p>
          <w:p w14:paraId="39FA3E63" w14:textId="0E590A22" w:rsidR="00FE011C" w:rsidRPr="00A635D3" w:rsidRDefault="00FE011C"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If “Yes”, identify the applicable form: _____________</w:t>
            </w:r>
          </w:p>
          <w:p w14:paraId="358A8169" w14:textId="77777777" w:rsidR="00FE011C" w:rsidRPr="00A635D3" w:rsidRDefault="00FE011C" w:rsidP="002060CD">
            <w:pPr>
              <w:spacing w:after="0" w:line="240" w:lineRule="auto"/>
              <w:rPr>
                <w:rFonts w:ascii="Times New Roman" w:eastAsia="Times New Roman" w:hAnsi="Times New Roman" w:cs="Times New Roman"/>
                <w:bCs/>
                <w:sz w:val="20"/>
                <w:szCs w:val="20"/>
              </w:rPr>
            </w:pPr>
          </w:p>
          <w:p w14:paraId="54E309CE" w14:textId="3AF95D95" w:rsidR="00C82055" w:rsidRPr="00A635D3" w:rsidRDefault="00C82055"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 xml:space="preserve">If not required, do you recommend obtaining a Subordination and Standstill Agreement from the non-Borrower party of the </w:t>
            </w:r>
            <w:r w:rsidR="00B45003">
              <w:rPr>
                <w:rFonts w:ascii="Times New Roman" w:eastAsia="Times New Roman" w:hAnsi="Times New Roman" w:cs="Times New Roman"/>
                <w:bCs/>
                <w:sz w:val="20"/>
                <w:szCs w:val="20"/>
              </w:rPr>
              <w:t>AR</w:t>
            </w:r>
            <w:r w:rsidRPr="00A635D3">
              <w:rPr>
                <w:rFonts w:ascii="Times New Roman" w:eastAsia="Times New Roman" w:hAnsi="Times New Roman" w:cs="Times New Roman"/>
                <w:bCs/>
                <w:sz w:val="20"/>
                <w:szCs w:val="20"/>
              </w:rPr>
              <w:t>?</w:t>
            </w:r>
          </w:p>
          <w:p w14:paraId="73224367" w14:textId="77777777" w:rsidR="00C82055" w:rsidRPr="00A635D3" w:rsidRDefault="00C82055"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noProof/>
                <w:spacing w:val="-6"/>
                <w:sz w:val="20"/>
              </w:rPr>
              <w:drawing>
                <wp:inline distT="0" distB="0" distL="0" distR="0" wp14:anchorId="0480B218" wp14:editId="583CF6F1">
                  <wp:extent cx="152400" cy="198120"/>
                  <wp:effectExtent l="0" t="0" r="0" b="0"/>
                  <wp:docPr id="96380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Yes</w:t>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noProof/>
                <w:spacing w:val="-6"/>
                <w:sz w:val="20"/>
              </w:rPr>
              <w:drawing>
                <wp:inline distT="0" distB="0" distL="0" distR="0" wp14:anchorId="35DA6C8B" wp14:editId="1782E70B">
                  <wp:extent cx="152400" cy="198120"/>
                  <wp:effectExtent l="0" t="0" r="0" b="0"/>
                  <wp:docPr id="1502219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No</w:t>
            </w:r>
          </w:p>
          <w:p w14:paraId="71A18EA1" w14:textId="77777777" w:rsidR="00C82055" w:rsidRPr="00A635D3" w:rsidRDefault="00C82055" w:rsidP="002060CD">
            <w:pPr>
              <w:spacing w:after="0" w:line="240" w:lineRule="auto"/>
              <w:rPr>
                <w:rFonts w:ascii="Times New Roman" w:eastAsia="Times New Roman" w:hAnsi="Times New Roman" w:cs="Times New Roman"/>
                <w:bCs/>
                <w:sz w:val="20"/>
                <w:szCs w:val="20"/>
              </w:rPr>
            </w:pPr>
          </w:p>
          <w:p w14:paraId="46CCBAF6" w14:textId="0CE75D0C" w:rsidR="001F3AA2" w:rsidRPr="00A635D3" w:rsidRDefault="001F3AA2"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 xml:space="preserve">Provide rationale for why obtaining one is recommended: </w:t>
            </w:r>
            <w:r w:rsidR="00FE011C" w:rsidRPr="00A635D3">
              <w:rPr>
                <w:rFonts w:ascii="Times New Roman" w:eastAsia="Times New Roman" w:hAnsi="Times New Roman" w:cs="Times New Roman"/>
                <w:bCs/>
                <w:sz w:val="20"/>
                <w:szCs w:val="20"/>
              </w:rPr>
              <w:t>________________________________________</w:t>
            </w:r>
          </w:p>
          <w:p w14:paraId="0BBB7FE8" w14:textId="77777777" w:rsidR="001F3AA2" w:rsidRPr="00A635D3" w:rsidRDefault="001F3AA2" w:rsidP="002060CD">
            <w:pPr>
              <w:spacing w:after="0" w:line="240" w:lineRule="auto"/>
              <w:rPr>
                <w:rFonts w:ascii="Times New Roman" w:eastAsia="Times New Roman" w:hAnsi="Times New Roman" w:cs="Times New Roman"/>
                <w:bCs/>
                <w:sz w:val="20"/>
                <w:szCs w:val="20"/>
              </w:rPr>
            </w:pPr>
          </w:p>
          <w:p w14:paraId="48144946" w14:textId="396D8A05" w:rsidR="00F80D8E" w:rsidRPr="00A635D3" w:rsidRDefault="00F80D8E"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Ha</w:t>
            </w:r>
            <w:r w:rsidR="00744689" w:rsidRPr="00A635D3">
              <w:rPr>
                <w:rFonts w:ascii="Times New Roman" w:eastAsia="Times New Roman" w:hAnsi="Times New Roman" w:cs="Times New Roman"/>
                <w:bCs/>
                <w:sz w:val="20"/>
                <w:szCs w:val="20"/>
              </w:rPr>
              <w:t>ve you sent</w:t>
            </w:r>
            <w:r w:rsidRPr="00A635D3">
              <w:rPr>
                <w:rFonts w:ascii="Times New Roman" w:eastAsia="Times New Roman" w:hAnsi="Times New Roman" w:cs="Times New Roman"/>
                <w:bCs/>
                <w:sz w:val="20"/>
                <w:szCs w:val="20"/>
              </w:rPr>
              <w:t xml:space="preserve"> a </w:t>
            </w:r>
            <w:r w:rsidR="007B6D99" w:rsidRPr="00A635D3">
              <w:rPr>
                <w:rFonts w:ascii="Times New Roman" w:eastAsia="Times New Roman" w:hAnsi="Times New Roman" w:cs="Times New Roman"/>
                <w:bCs/>
                <w:sz w:val="20"/>
                <w:szCs w:val="20"/>
              </w:rPr>
              <w:t xml:space="preserve">published </w:t>
            </w:r>
            <w:r w:rsidRPr="00A635D3">
              <w:rPr>
                <w:rFonts w:ascii="Times New Roman" w:eastAsia="Times New Roman" w:hAnsi="Times New Roman" w:cs="Times New Roman"/>
                <w:bCs/>
                <w:sz w:val="20"/>
                <w:szCs w:val="20"/>
              </w:rPr>
              <w:t xml:space="preserve">Subordination and Standstill </w:t>
            </w:r>
            <w:r w:rsidR="00891069">
              <w:rPr>
                <w:rFonts w:ascii="Times New Roman" w:eastAsia="Times New Roman" w:hAnsi="Times New Roman" w:cs="Times New Roman"/>
                <w:bCs/>
                <w:sz w:val="20"/>
                <w:szCs w:val="20"/>
              </w:rPr>
              <w:t xml:space="preserve">Agreement </w:t>
            </w:r>
            <w:r w:rsidR="00744689" w:rsidRPr="00A635D3">
              <w:rPr>
                <w:rFonts w:ascii="Times New Roman" w:eastAsia="Times New Roman" w:hAnsi="Times New Roman" w:cs="Times New Roman"/>
                <w:bCs/>
                <w:sz w:val="20"/>
                <w:szCs w:val="20"/>
              </w:rPr>
              <w:t xml:space="preserve">to the </w:t>
            </w:r>
            <w:r w:rsidRPr="00A635D3">
              <w:rPr>
                <w:rFonts w:ascii="Times New Roman" w:eastAsia="Times New Roman" w:hAnsi="Times New Roman" w:cs="Times New Roman"/>
                <w:bCs/>
                <w:sz w:val="20"/>
                <w:szCs w:val="20"/>
              </w:rPr>
              <w:t>non-Borrower party</w:t>
            </w:r>
            <w:r w:rsidR="00196A5C" w:rsidRPr="00A635D3">
              <w:rPr>
                <w:rFonts w:ascii="Times New Roman" w:eastAsia="Times New Roman" w:hAnsi="Times New Roman" w:cs="Times New Roman"/>
                <w:bCs/>
                <w:sz w:val="20"/>
                <w:szCs w:val="20"/>
              </w:rPr>
              <w:t xml:space="preserve"> of the </w:t>
            </w:r>
            <w:r w:rsidR="00B45003">
              <w:rPr>
                <w:rFonts w:ascii="Times New Roman" w:eastAsia="Times New Roman" w:hAnsi="Times New Roman" w:cs="Times New Roman"/>
                <w:bCs/>
                <w:sz w:val="20"/>
                <w:szCs w:val="20"/>
              </w:rPr>
              <w:t>AR</w:t>
            </w:r>
            <w:r w:rsidR="00744689" w:rsidRPr="00A635D3">
              <w:rPr>
                <w:rFonts w:ascii="Times New Roman" w:eastAsia="Times New Roman" w:hAnsi="Times New Roman" w:cs="Times New Roman"/>
                <w:bCs/>
                <w:sz w:val="20"/>
                <w:szCs w:val="20"/>
              </w:rPr>
              <w:t xml:space="preserve"> for approval</w:t>
            </w:r>
            <w:r w:rsidRPr="00A635D3">
              <w:rPr>
                <w:rFonts w:ascii="Times New Roman" w:eastAsia="Times New Roman" w:hAnsi="Times New Roman" w:cs="Times New Roman"/>
                <w:bCs/>
                <w:sz w:val="20"/>
                <w:szCs w:val="20"/>
              </w:rPr>
              <w:t>?</w:t>
            </w:r>
          </w:p>
          <w:p w14:paraId="168203ED" w14:textId="77777777" w:rsidR="00F80D8E" w:rsidRPr="00A635D3" w:rsidRDefault="00F80D8E" w:rsidP="002060CD">
            <w:pPr>
              <w:spacing w:after="0" w:line="240" w:lineRule="auto"/>
              <w:rPr>
                <w:rFonts w:ascii="Times New Roman" w:eastAsia="Times New Roman" w:hAnsi="Times New Roman" w:cs="Times New Roman"/>
                <w:bCs/>
                <w:sz w:val="20"/>
                <w:szCs w:val="20"/>
              </w:rPr>
            </w:pPr>
          </w:p>
          <w:p w14:paraId="70F8442A" w14:textId="0FDEA1AF" w:rsidR="00E10CE4" w:rsidRPr="00A635D3" w:rsidRDefault="00F80D8E"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noProof/>
                <w:spacing w:val="-6"/>
                <w:sz w:val="20"/>
              </w:rPr>
              <w:drawing>
                <wp:inline distT="0" distB="0" distL="0" distR="0" wp14:anchorId="47D99130" wp14:editId="6A81FE8C">
                  <wp:extent cx="152400" cy="198120"/>
                  <wp:effectExtent l="0" t="0" r="0" b="0"/>
                  <wp:docPr id="1388143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Yes</w:t>
            </w:r>
            <w:r w:rsidR="00C82055" w:rsidRPr="00A635D3">
              <w:rPr>
                <w:rFonts w:ascii="Times New Roman" w:eastAsia="Times New Roman" w:hAnsi="Times New Roman" w:cs="Times New Roman"/>
                <w:spacing w:val="-6"/>
                <w:sz w:val="20"/>
                <w:szCs w:val="24"/>
              </w:rPr>
              <w:t xml:space="preserve">, </w:t>
            </w:r>
            <w:r w:rsidRPr="00A635D3">
              <w:rPr>
                <w:rFonts w:ascii="Times New Roman" w:eastAsia="Times New Roman" w:hAnsi="Times New Roman" w:cs="Times New Roman"/>
                <w:spacing w:val="-6"/>
                <w:sz w:val="20"/>
                <w:szCs w:val="24"/>
              </w:rPr>
              <w:tab/>
            </w:r>
            <w:r w:rsidR="00C82055" w:rsidRPr="00A635D3">
              <w:rPr>
                <w:rFonts w:ascii="Times New Roman" w:eastAsia="Times New Roman" w:hAnsi="Times New Roman" w:cs="Times New Roman"/>
                <w:spacing w:val="-6"/>
                <w:sz w:val="20"/>
                <w:szCs w:val="24"/>
              </w:rPr>
              <w:t>on ____</w:t>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noProof/>
                <w:spacing w:val="-6"/>
                <w:sz w:val="20"/>
              </w:rPr>
              <w:drawing>
                <wp:inline distT="0" distB="0" distL="0" distR="0" wp14:anchorId="00A3BFEC" wp14:editId="47B12123">
                  <wp:extent cx="152400" cy="198120"/>
                  <wp:effectExtent l="0" t="0" r="0" b="0"/>
                  <wp:docPr id="1942227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No</w:t>
            </w:r>
          </w:p>
          <w:p w14:paraId="0A0E77EC" w14:textId="77777777" w:rsidR="00735EA6" w:rsidRPr="00A635D3" w:rsidRDefault="00735EA6" w:rsidP="002060CD">
            <w:pPr>
              <w:spacing w:after="0" w:line="240" w:lineRule="auto"/>
              <w:rPr>
                <w:rFonts w:ascii="Times New Roman" w:eastAsia="Times New Roman" w:hAnsi="Times New Roman" w:cs="Times New Roman"/>
                <w:spacing w:val="-6"/>
                <w:sz w:val="20"/>
                <w:szCs w:val="24"/>
              </w:rPr>
            </w:pPr>
          </w:p>
          <w:p w14:paraId="7EF586E4" w14:textId="4D9F3E1D" w:rsidR="00E10CE4" w:rsidRPr="00A635D3" w:rsidRDefault="00E10CE4"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spacing w:val="-6"/>
                <w:sz w:val="20"/>
                <w:szCs w:val="24"/>
              </w:rPr>
              <w:t xml:space="preserve">If </w:t>
            </w:r>
            <w:r w:rsidR="00735EA6" w:rsidRPr="00A635D3">
              <w:rPr>
                <w:rFonts w:ascii="Times New Roman" w:eastAsia="Times New Roman" w:hAnsi="Times New Roman" w:cs="Times New Roman"/>
                <w:spacing w:val="-6"/>
                <w:sz w:val="20"/>
                <w:szCs w:val="24"/>
              </w:rPr>
              <w:t xml:space="preserve">a </w:t>
            </w:r>
            <w:r w:rsidR="00226397">
              <w:rPr>
                <w:rFonts w:ascii="Times New Roman" w:eastAsia="Times New Roman" w:hAnsi="Times New Roman" w:cs="Times New Roman"/>
                <w:spacing w:val="-6"/>
                <w:sz w:val="20"/>
                <w:szCs w:val="24"/>
              </w:rPr>
              <w:t xml:space="preserve">modified or unpublished </w:t>
            </w:r>
            <w:r w:rsidRPr="00A635D3">
              <w:rPr>
                <w:rFonts w:ascii="Times New Roman" w:eastAsia="Times New Roman" w:hAnsi="Times New Roman" w:cs="Times New Roman"/>
                <w:spacing w:val="-6"/>
                <w:sz w:val="20"/>
                <w:szCs w:val="24"/>
              </w:rPr>
              <w:t xml:space="preserve">precedent </w:t>
            </w:r>
            <w:r w:rsidR="00735EA6" w:rsidRPr="00A635D3">
              <w:rPr>
                <w:rFonts w:ascii="Times New Roman" w:eastAsia="Times New Roman" w:hAnsi="Times New Roman" w:cs="Times New Roman"/>
                <w:spacing w:val="-6"/>
                <w:sz w:val="20"/>
                <w:szCs w:val="24"/>
              </w:rPr>
              <w:t xml:space="preserve">form of </w:t>
            </w:r>
            <w:r w:rsidRPr="00A635D3">
              <w:rPr>
                <w:rFonts w:ascii="Times New Roman" w:eastAsia="Times New Roman" w:hAnsi="Times New Roman" w:cs="Times New Roman"/>
                <w:spacing w:val="-6"/>
                <w:sz w:val="20"/>
                <w:szCs w:val="24"/>
              </w:rPr>
              <w:t xml:space="preserve">Subordination and Standstill Agreement </w:t>
            </w:r>
            <w:r w:rsidR="00776F24">
              <w:rPr>
                <w:rFonts w:ascii="Times New Roman" w:eastAsia="Times New Roman" w:hAnsi="Times New Roman" w:cs="Times New Roman"/>
                <w:spacing w:val="-6"/>
                <w:sz w:val="20"/>
                <w:szCs w:val="24"/>
              </w:rPr>
              <w:t xml:space="preserve">previously </w:t>
            </w:r>
            <w:r w:rsidR="00735EA6" w:rsidRPr="00A635D3">
              <w:rPr>
                <w:rFonts w:ascii="Times New Roman" w:eastAsia="Times New Roman" w:hAnsi="Times New Roman" w:cs="Times New Roman"/>
                <w:spacing w:val="-6"/>
                <w:sz w:val="20"/>
                <w:szCs w:val="24"/>
              </w:rPr>
              <w:t xml:space="preserve">accepted by Fannie Mae and the non-Borrower Party was sent to the non-Borrower Party of the </w:t>
            </w:r>
            <w:r w:rsidR="00B45003">
              <w:rPr>
                <w:rFonts w:ascii="Times New Roman" w:eastAsia="Times New Roman" w:hAnsi="Times New Roman" w:cs="Times New Roman"/>
                <w:spacing w:val="-6"/>
                <w:sz w:val="20"/>
                <w:szCs w:val="24"/>
              </w:rPr>
              <w:t>AR</w:t>
            </w:r>
            <w:r w:rsidR="00735EA6" w:rsidRPr="00A635D3">
              <w:rPr>
                <w:rFonts w:ascii="Times New Roman" w:eastAsia="Times New Roman" w:hAnsi="Times New Roman" w:cs="Times New Roman"/>
                <w:spacing w:val="-6"/>
                <w:sz w:val="20"/>
                <w:szCs w:val="24"/>
              </w:rPr>
              <w:t xml:space="preserve"> for approval</w:t>
            </w:r>
            <w:r w:rsidRPr="00A635D3">
              <w:rPr>
                <w:rFonts w:ascii="Times New Roman" w:eastAsia="Times New Roman" w:hAnsi="Times New Roman" w:cs="Times New Roman"/>
                <w:spacing w:val="-6"/>
                <w:sz w:val="20"/>
                <w:szCs w:val="24"/>
              </w:rPr>
              <w:t xml:space="preserve">, </w:t>
            </w:r>
            <w:r w:rsidR="00735EA6" w:rsidRPr="00A635D3">
              <w:rPr>
                <w:rFonts w:ascii="Times New Roman" w:eastAsia="Times New Roman" w:hAnsi="Times New Roman" w:cs="Times New Roman"/>
                <w:spacing w:val="-6"/>
                <w:sz w:val="20"/>
                <w:szCs w:val="24"/>
              </w:rPr>
              <w:t xml:space="preserve">select “Yes” below. </w:t>
            </w:r>
          </w:p>
          <w:p w14:paraId="08C345B3" w14:textId="77777777" w:rsidR="00735EA6" w:rsidRPr="00A635D3" w:rsidRDefault="00735EA6" w:rsidP="002060CD">
            <w:pPr>
              <w:spacing w:after="0" w:line="240" w:lineRule="auto"/>
              <w:rPr>
                <w:rFonts w:ascii="Times New Roman" w:eastAsia="Times New Roman" w:hAnsi="Times New Roman" w:cs="Times New Roman"/>
                <w:spacing w:val="-6"/>
                <w:sz w:val="20"/>
                <w:szCs w:val="24"/>
              </w:rPr>
            </w:pPr>
          </w:p>
          <w:p w14:paraId="74C7C53C" w14:textId="5BD5638E" w:rsidR="00735EA6" w:rsidRPr="00A635D3" w:rsidRDefault="00735EA6"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noProof/>
                <w:spacing w:val="-6"/>
                <w:sz w:val="20"/>
              </w:rPr>
              <w:drawing>
                <wp:inline distT="0" distB="0" distL="0" distR="0" wp14:anchorId="2EE68FAD" wp14:editId="5E22A382">
                  <wp:extent cx="152400" cy="198120"/>
                  <wp:effectExtent l="0" t="0" r="0" b="0"/>
                  <wp:docPr id="381202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Yes, </w:t>
            </w:r>
            <w:r w:rsidRPr="00A635D3">
              <w:rPr>
                <w:rFonts w:ascii="Times New Roman" w:eastAsia="Times New Roman" w:hAnsi="Times New Roman" w:cs="Times New Roman"/>
                <w:spacing w:val="-6"/>
                <w:sz w:val="20"/>
                <w:szCs w:val="24"/>
              </w:rPr>
              <w:tab/>
            </w:r>
            <w:r w:rsidR="00776F24">
              <w:rPr>
                <w:rFonts w:ascii="Times New Roman" w:eastAsia="Times New Roman" w:hAnsi="Times New Roman" w:cs="Times New Roman"/>
                <w:spacing w:val="-6"/>
                <w:sz w:val="20"/>
                <w:szCs w:val="24"/>
              </w:rPr>
              <w:t xml:space="preserve">sent </w:t>
            </w:r>
            <w:r w:rsidRPr="00A635D3">
              <w:rPr>
                <w:rFonts w:ascii="Times New Roman" w:eastAsia="Times New Roman" w:hAnsi="Times New Roman" w:cs="Times New Roman"/>
                <w:spacing w:val="-6"/>
                <w:sz w:val="20"/>
                <w:szCs w:val="24"/>
              </w:rPr>
              <w:t>on ____</w:t>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noProof/>
                <w:spacing w:val="-6"/>
                <w:sz w:val="20"/>
              </w:rPr>
              <w:drawing>
                <wp:inline distT="0" distB="0" distL="0" distR="0" wp14:anchorId="71E78CE3" wp14:editId="5B14D86C">
                  <wp:extent cx="152400" cy="198120"/>
                  <wp:effectExtent l="0" t="0" r="0" b="0"/>
                  <wp:docPr id="2056459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No</w:t>
            </w:r>
          </w:p>
          <w:p w14:paraId="4D1479AF" w14:textId="77777777" w:rsidR="007B6D99" w:rsidRPr="00A635D3" w:rsidRDefault="007B6D99" w:rsidP="002060CD">
            <w:pPr>
              <w:spacing w:after="0" w:line="240" w:lineRule="auto"/>
              <w:rPr>
                <w:rFonts w:ascii="Times New Roman" w:eastAsia="Times New Roman" w:hAnsi="Times New Roman" w:cs="Times New Roman"/>
                <w:bCs/>
                <w:sz w:val="20"/>
                <w:szCs w:val="20"/>
              </w:rPr>
            </w:pPr>
          </w:p>
          <w:p w14:paraId="0583E9AE" w14:textId="6BFED6FA" w:rsidR="007B6D99" w:rsidRPr="00A635D3" w:rsidRDefault="00744689"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 xml:space="preserve">Has the non-Borrower party agreed to use the published Subordination and Standstill Agreement </w:t>
            </w:r>
            <w:r w:rsidR="00E10CE4" w:rsidRPr="00A635D3">
              <w:rPr>
                <w:rFonts w:ascii="Times New Roman" w:eastAsia="Times New Roman" w:hAnsi="Times New Roman" w:cs="Times New Roman"/>
                <w:bCs/>
                <w:sz w:val="20"/>
                <w:szCs w:val="20"/>
              </w:rPr>
              <w:t>(or</w:t>
            </w:r>
            <w:r w:rsidR="00DC0E99">
              <w:rPr>
                <w:rFonts w:ascii="Times New Roman" w:eastAsia="Times New Roman" w:hAnsi="Times New Roman" w:cs="Times New Roman"/>
                <w:bCs/>
                <w:sz w:val="20"/>
                <w:szCs w:val="20"/>
              </w:rPr>
              <w:t xml:space="preserve"> modified or unpublished</w:t>
            </w:r>
            <w:r w:rsidR="00E10CE4" w:rsidRPr="00A635D3">
              <w:rPr>
                <w:rFonts w:ascii="Times New Roman" w:eastAsia="Times New Roman" w:hAnsi="Times New Roman" w:cs="Times New Roman"/>
                <w:bCs/>
                <w:sz w:val="20"/>
                <w:szCs w:val="20"/>
              </w:rPr>
              <w:t xml:space="preserve"> precedent form) </w:t>
            </w:r>
            <w:r w:rsidRPr="00A635D3">
              <w:rPr>
                <w:rFonts w:ascii="Times New Roman" w:eastAsia="Times New Roman" w:hAnsi="Times New Roman" w:cs="Times New Roman"/>
                <w:bCs/>
                <w:sz w:val="20"/>
                <w:szCs w:val="20"/>
              </w:rPr>
              <w:t>without modification</w:t>
            </w:r>
            <w:r w:rsidR="00D133AC" w:rsidRPr="00A635D3">
              <w:rPr>
                <w:rFonts w:ascii="Times New Roman" w:eastAsia="Times New Roman" w:hAnsi="Times New Roman" w:cs="Times New Roman"/>
                <w:bCs/>
                <w:sz w:val="20"/>
                <w:szCs w:val="20"/>
              </w:rPr>
              <w:t>?</w:t>
            </w:r>
          </w:p>
          <w:p w14:paraId="71612A28" w14:textId="77777777" w:rsidR="00D133AC" w:rsidRPr="00A635D3" w:rsidRDefault="00D133AC" w:rsidP="002060CD">
            <w:pPr>
              <w:spacing w:after="0" w:line="240" w:lineRule="auto"/>
              <w:rPr>
                <w:rFonts w:ascii="Times New Roman" w:eastAsia="Times New Roman" w:hAnsi="Times New Roman" w:cs="Times New Roman"/>
                <w:bCs/>
                <w:sz w:val="20"/>
                <w:szCs w:val="20"/>
              </w:rPr>
            </w:pPr>
          </w:p>
          <w:p w14:paraId="66EE6D7E" w14:textId="77777777" w:rsidR="00D133AC" w:rsidRPr="00A635D3" w:rsidRDefault="00D133AC" w:rsidP="002060CD">
            <w:pPr>
              <w:spacing w:after="0" w:line="240" w:lineRule="auto"/>
              <w:rPr>
                <w:rFonts w:ascii="Times New Roman" w:eastAsia="Times New Roman" w:hAnsi="Times New Roman" w:cs="Times New Roman"/>
                <w:spacing w:val="-6"/>
                <w:sz w:val="20"/>
                <w:szCs w:val="24"/>
              </w:rPr>
            </w:pPr>
            <w:r w:rsidRPr="00A635D3">
              <w:rPr>
                <w:rFonts w:ascii="Times New Roman" w:eastAsia="Times New Roman" w:hAnsi="Times New Roman" w:cs="Times New Roman"/>
                <w:noProof/>
                <w:spacing w:val="-6"/>
                <w:sz w:val="20"/>
              </w:rPr>
              <w:drawing>
                <wp:inline distT="0" distB="0" distL="0" distR="0" wp14:anchorId="63EB55BC" wp14:editId="5644FAC4">
                  <wp:extent cx="152400" cy="198120"/>
                  <wp:effectExtent l="0" t="0" r="0" b="0"/>
                  <wp:docPr id="2091713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Yes</w:t>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spacing w:val="-6"/>
                <w:sz w:val="20"/>
                <w:szCs w:val="24"/>
              </w:rPr>
              <w:tab/>
            </w:r>
            <w:r w:rsidRPr="00A635D3">
              <w:rPr>
                <w:rFonts w:ascii="Times New Roman" w:eastAsia="Times New Roman" w:hAnsi="Times New Roman" w:cs="Times New Roman"/>
                <w:noProof/>
                <w:spacing w:val="-6"/>
                <w:sz w:val="20"/>
              </w:rPr>
              <w:drawing>
                <wp:inline distT="0" distB="0" distL="0" distR="0" wp14:anchorId="2F551981" wp14:editId="6EC03DB5">
                  <wp:extent cx="152400" cy="198120"/>
                  <wp:effectExtent l="0" t="0" r="0" b="0"/>
                  <wp:docPr id="1090031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A635D3">
              <w:rPr>
                <w:rFonts w:ascii="Times New Roman" w:eastAsia="Times New Roman" w:hAnsi="Times New Roman" w:cs="Times New Roman"/>
                <w:spacing w:val="-6"/>
                <w:sz w:val="20"/>
                <w:szCs w:val="24"/>
              </w:rPr>
              <w:t xml:space="preserve">  No</w:t>
            </w:r>
          </w:p>
          <w:p w14:paraId="515487D4" w14:textId="77777777" w:rsidR="00744689" w:rsidRPr="00A635D3" w:rsidRDefault="00744689" w:rsidP="002060CD">
            <w:pPr>
              <w:spacing w:after="0" w:line="240" w:lineRule="auto"/>
              <w:rPr>
                <w:rFonts w:ascii="Times New Roman" w:eastAsia="Times New Roman" w:hAnsi="Times New Roman" w:cs="Times New Roman"/>
                <w:spacing w:val="-6"/>
                <w:sz w:val="20"/>
                <w:szCs w:val="24"/>
              </w:rPr>
            </w:pPr>
          </w:p>
          <w:p w14:paraId="4C82DDD5" w14:textId="40A08D12" w:rsidR="00D133AC" w:rsidRPr="00A635D3" w:rsidRDefault="00D133AC" w:rsidP="002060CD">
            <w:pPr>
              <w:spacing w:after="0" w:line="240" w:lineRule="auto"/>
              <w:rPr>
                <w:rFonts w:ascii="Times New Roman" w:eastAsia="Times New Roman" w:hAnsi="Times New Roman" w:cs="Times New Roman"/>
                <w:bCs/>
                <w:sz w:val="20"/>
                <w:szCs w:val="20"/>
              </w:rPr>
            </w:pPr>
            <w:r w:rsidRPr="00A635D3">
              <w:rPr>
                <w:rFonts w:ascii="Times New Roman" w:eastAsia="Times New Roman" w:hAnsi="Times New Roman" w:cs="Times New Roman"/>
                <w:bCs/>
                <w:sz w:val="20"/>
                <w:szCs w:val="20"/>
              </w:rPr>
              <w:t xml:space="preserve">If not, indicate status </w:t>
            </w:r>
            <w:r w:rsidR="00744689" w:rsidRPr="00A635D3">
              <w:rPr>
                <w:rFonts w:ascii="Times New Roman" w:eastAsia="Times New Roman" w:hAnsi="Times New Roman" w:cs="Times New Roman"/>
                <w:bCs/>
                <w:sz w:val="20"/>
                <w:szCs w:val="20"/>
              </w:rPr>
              <w:t xml:space="preserve">of the negotiation </w:t>
            </w:r>
            <w:r w:rsidRPr="00A635D3">
              <w:rPr>
                <w:rFonts w:ascii="Times New Roman" w:eastAsia="Times New Roman" w:hAnsi="Times New Roman" w:cs="Times New Roman"/>
                <w:bCs/>
                <w:sz w:val="20"/>
                <w:szCs w:val="20"/>
              </w:rPr>
              <w:t xml:space="preserve">and date </w:t>
            </w:r>
            <w:r w:rsidR="00D42E41" w:rsidRPr="00A635D3">
              <w:rPr>
                <w:rFonts w:ascii="Times New Roman" w:eastAsia="Times New Roman" w:hAnsi="Times New Roman" w:cs="Times New Roman"/>
                <w:bCs/>
                <w:sz w:val="20"/>
                <w:szCs w:val="20"/>
              </w:rPr>
              <w:t>of such statu</w:t>
            </w:r>
            <w:r w:rsidR="00D75E56" w:rsidRPr="00A635D3">
              <w:rPr>
                <w:rFonts w:ascii="Times New Roman" w:eastAsia="Times New Roman" w:hAnsi="Times New Roman" w:cs="Times New Roman"/>
                <w:bCs/>
                <w:sz w:val="20"/>
                <w:szCs w:val="20"/>
              </w:rPr>
              <w:t>s</w:t>
            </w:r>
            <w:r w:rsidR="00D42E41" w:rsidRPr="00A635D3">
              <w:rPr>
                <w:rFonts w:ascii="Times New Roman" w:eastAsia="Times New Roman" w:hAnsi="Times New Roman" w:cs="Times New Roman"/>
                <w:bCs/>
                <w:sz w:val="20"/>
                <w:szCs w:val="20"/>
              </w:rPr>
              <w:t>:</w:t>
            </w:r>
            <w:r w:rsidR="00D75E56" w:rsidRPr="00A635D3">
              <w:rPr>
                <w:rFonts w:ascii="Times New Roman" w:eastAsia="Times New Roman" w:hAnsi="Times New Roman" w:cs="Times New Roman"/>
                <w:bCs/>
                <w:sz w:val="20"/>
                <w:szCs w:val="20"/>
              </w:rPr>
              <w:t xml:space="preserve"> _______</w:t>
            </w:r>
          </w:p>
          <w:p w14:paraId="52383F35" w14:textId="30BCCBA0" w:rsidR="00F80D8E" w:rsidRPr="00D76F08" w:rsidRDefault="00F80D8E" w:rsidP="00FC0AE5">
            <w:pPr>
              <w:spacing w:after="0" w:line="240" w:lineRule="auto"/>
              <w:jc w:val="both"/>
              <w:rPr>
                <w:rFonts w:ascii="Times New Roman" w:eastAsia="Times New Roman" w:hAnsi="Times New Roman" w:cs="Times New Roman"/>
                <w:bCs/>
                <w:sz w:val="20"/>
                <w:szCs w:val="20"/>
              </w:rPr>
            </w:pPr>
          </w:p>
        </w:tc>
      </w:tr>
    </w:tbl>
    <w:p w14:paraId="739E6634" w14:textId="1469D0EB" w:rsidR="007F1C49" w:rsidRPr="00581F8A" w:rsidRDefault="007F1C49">
      <w:pPr>
        <w:rPr>
          <w:rFonts w:ascii="Times New Roman" w:hAnsi="Times New Roman" w:cs="Times New Roman"/>
          <w:sz w:val="20"/>
          <w:szCs w:val="20"/>
        </w:rPr>
      </w:pPr>
    </w:p>
    <w:p w14:paraId="4046D883" w14:textId="7C1174A1" w:rsidR="00FB714F" w:rsidRPr="00030F49" w:rsidRDefault="00F43850" w:rsidP="00FB714F">
      <w:pPr>
        <w:pStyle w:val="ListParagraph"/>
        <w:numPr>
          <w:ilvl w:val="0"/>
          <w:numId w:val="11"/>
        </w:numPr>
        <w:rPr>
          <w:rFonts w:ascii="Times New Roman" w:hAnsi="Times New Roman" w:cs="Times New Roman"/>
          <w:b/>
          <w:bCs/>
          <w:sz w:val="20"/>
          <w:szCs w:val="20"/>
        </w:rPr>
      </w:pPr>
      <w:r w:rsidRPr="00D76F08">
        <w:rPr>
          <w:rFonts w:ascii="Times New Roman" w:hAnsi="Times New Roman" w:cs="Times New Roman"/>
          <w:b/>
          <w:bCs/>
          <w:sz w:val="20"/>
          <w:szCs w:val="20"/>
        </w:rPr>
        <w:t>GENERAL INFORMATION</w:t>
      </w:r>
      <w:r w:rsidR="00C3311E" w:rsidRPr="00D76F08">
        <w:rPr>
          <w:rFonts w:ascii="Times New Roman" w:hAnsi="Times New Roman" w:cs="Times New Roman"/>
          <w:b/>
          <w:bCs/>
          <w:sz w:val="20"/>
          <w:szCs w:val="20"/>
        </w:rPr>
        <w:t>:</w:t>
      </w:r>
    </w:p>
    <w:tbl>
      <w:tblPr>
        <w:tblW w:w="12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10080"/>
      </w:tblGrid>
      <w:tr w:rsidR="008E6A0F" w14:paraId="6AE85383" w14:textId="77777777" w:rsidTr="00C832DB">
        <w:tc>
          <w:tcPr>
            <w:tcW w:w="2785" w:type="dxa"/>
            <w:tcBorders>
              <w:top w:val="single" w:sz="4" w:space="0" w:color="auto"/>
              <w:left w:val="single" w:sz="4" w:space="0" w:color="auto"/>
              <w:bottom w:val="single" w:sz="4" w:space="0" w:color="auto"/>
              <w:right w:val="single" w:sz="4" w:space="0" w:color="auto"/>
            </w:tcBorders>
          </w:tcPr>
          <w:p w14:paraId="57CB9DBA" w14:textId="7AF0A192" w:rsidR="007F1C49" w:rsidRPr="00E955C8" w:rsidRDefault="00B45003"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AFFORDABILITY RESTRICTION</w:t>
            </w:r>
            <w:r w:rsidR="00C3311E" w:rsidRPr="00E955C8">
              <w:rPr>
                <w:rFonts w:ascii="Times New Roman" w:eastAsia="Times New Roman" w:hAnsi="Times New Roman" w:cs="Times New Roman"/>
                <w:b/>
                <w:sz w:val="20"/>
                <w:szCs w:val="20"/>
              </w:rPr>
              <w:t xml:space="preserve"> TITLE</w:t>
            </w:r>
          </w:p>
        </w:tc>
        <w:tc>
          <w:tcPr>
            <w:tcW w:w="10080" w:type="dxa"/>
            <w:tcBorders>
              <w:top w:val="single" w:sz="4" w:space="0" w:color="auto"/>
              <w:left w:val="single" w:sz="4" w:space="0" w:color="auto"/>
              <w:bottom w:val="single" w:sz="4" w:space="0" w:color="auto"/>
              <w:right w:val="single" w:sz="4" w:space="0" w:color="auto"/>
            </w:tcBorders>
          </w:tcPr>
          <w:p w14:paraId="396ECE2C" w14:textId="76994B01" w:rsidR="007F1C49" w:rsidRPr="00E955C8" w:rsidRDefault="00A16587" w:rsidP="00FC0A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_____________ </w:t>
            </w:r>
          </w:p>
        </w:tc>
      </w:tr>
      <w:tr w:rsidR="008E6A0F" w14:paraId="6F4FC82C" w14:textId="77777777" w:rsidTr="00C832DB">
        <w:tc>
          <w:tcPr>
            <w:tcW w:w="2785" w:type="dxa"/>
            <w:tcBorders>
              <w:top w:val="single" w:sz="4" w:space="0" w:color="auto"/>
              <w:left w:val="single" w:sz="4" w:space="0" w:color="auto"/>
              <w:bottom w:val="single" w:sz="4" w:space="0" w:color="auto"/>
              <w:right w:val="single" w:sz="4" w:space="0" w:color="auto"/>
            </w:tcBorders>
            <w:hideMark/>
          </w:tcPr>
          <w:p w14:paraId="6DD8A726" w14:textId="77777777" w:rsidR="007F1C49" w:rsidRPr="00E955C8" w:rsidRDefault="00C3311E" w:rsidP="00FC0AE5">
            <w:pPr>
              <w:spacing w:after="0" w:line="240" w:lineRule="auto"/>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PARTIES</w:t>
            </w:r>
          </w:p>
        </w:tc>
        <w:tc>
          <w:tcPr>
            <w:tcW w:w="10080" w:type="dxa"/>
            <w:tcBorders>
              <w:top w:val="single" w:sz="4" w:space="0" w:color="auto"/>
              <w:left w:val="single" w:sz="4" w:space="0" w:color="auto"/>
              <w:bottom w:val="single" w:sz="4" w:space="0" w:color="auto"/>
              <w:right w:val="single" w:sz="4" w:space="0" w:color="auto"/>
            </w:tcBorders>
          </w:tcPr>
          <w:p w14:paraId="2B913FA3" w14:textId="77777777" w:rsidR="007F1C49" w:rsidRDefault="00C3311E" w:rsidP="00FC0AE5">
            <w:pPr>
              <w:spacing w:after="0" w:line="240" w:lineRule="auto"/>
              <w:jc w:val="both"/>
              <w:rPr>
                <w:rFonts w:ascii="Times New Roman" w:eastAsia="Times New Roman" w:hAnsi="Times New Roman" w:cs="Times New Roman"/>
                <w:bCs/>
                <w:i/>
                <w:iCs/>
                <w:sz w:val="20"/>
                <w:szCs w:val="20"/>
              </w:rPr>
            </w:pPr>
            <w:r w:rsidRPr="00E955C8">
              <w:rPr>
                <w:rFonts w:ascii="Times New Roman" w:eastAsia="Times New Roman" w:hAnsi="Times New Roman" w:cs="Times New Roman"/>
                <w:bCs/>
                <w:i/>
                <w:iCs/>
                <w:sz w:val="20"/>
                <w:szCs w:val="20"/>
              </w:rPr>
              <w:t>List parties here.</w:t>
            </w:r>
          </w:p>
          <w:p w14:paraId="1F7979A8" w14:textId="77777777" w:rsidR="00867BD3" w:rsidRPr="00E955C8" w:rsidRDefault="00867BD3" w:rsidP="00FC0AE5">
            <w:pPr>
              <w:spacing w:after="0" w:line="240" w:lineRule="auto"/>
              <w:jc w:val="both"/>
              <w:rPr>
                <w:rFonts w:ascii="Times New Roman" w:eastAsia="Times New Roman" w:hAnsi="Times New Roman" w:cs="Times New Roman"/>
                <w:bCs/>
                <w:i/>
                <w:iCs/>
                <w:sz w:val="20"/>
                <w:szCs w:val="20"/>
              </w:rPr>
            </w:pPr>
          </w:p>
          <w:p w14:paraId="04E9D7AC" w14:textId="7D6D2946" w:rsidR="007F1C49" w:rsidRDefault="00C3311E" w:rsidP="00FC0AE5">
            <w:pPr>
              <w:spacing w:after="0" w:line="240" w:lineRule="auto"/>
              <w:jc w:val="both"/>
              <w:rPr>
                <w:rFonts w:ascii="Times New Roman" w:eastAsia="Times New Roman" w:hAnsi="Times New Roman" w:cs="Times New Roman"/>
                <w:b/>
                <w:sz w:val="20"/>
                <w:szCs w:val="20"/>
              </w:rPr>
            </w:pPr>
            <w:r w:rsidRPr="00E955C8">
              <w:rPr>
                <w:rFonts w:ascii="Times New Roman" w:eastAsia="Times New Roman" w:hAnsi="Times New Roman" w:cs="Times New Roman"/>
                <w:b/>
                <w:sz w:val="20"/>
                <w:szCs w:val="20"/>
              </w:rPr>
              <w:t xml:space="preserve">Is the non-Borrower party a </w:t>
            </w:r>
            <w:r w:rsidR="00781EF7">
              <w:rPr>
                <w:rFonts w:ascii="Times New Roman" w:eastAsia="Times New Roman" w:hAnsi="Times New Roman" w:cs="Times New Roman"/>
                <w:b/>
                <w:sz w:val="20"/>
                <w:szCs w:val="20"/>
              </w:rPr>
              <w:t>Public Entity</w:t>
            </w:r>
            <w:r w:rsidRPr="00E955C8">
              <w:rPr>
                <w:rFonts w:ascii="Times New Roman" w:eastAsia="Times New Roman" w:hAnsi="Times New Roman" w:cs="Times New Roman"/>
                <w:b/>
                <w:sz w:val="20"/>
                <w:szCs w:val="20"/>
              </w:rPr>
              <w:t>?</w:t>
            </w:r>
          </w:p>
          <w:p w14:paraId="20E8B061" w14:textId="4ED3F820" w:rsidR="00DD4E1B" w:rsidRDefault="009B58F3" w:rsidP="00FC0AE5">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rPr>
              <w:pict w14:anchorId="7EC09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6.3pt">
                  <v:imagedata r:id="rId9" o:title=""/>
                </v:shape>
              </w:pict>
            </w:r>
            <w:r w:rsidR="00DD4E1B">
              <w:rPr>
                <w:rFonts w:ascii="Times New Roman" w:eastAsia="Times New Roman" w:hAnsi="Times New Roman" w:cs="Times New Roman"/>
                <w:spacing w:val="-6"/>
                <w:sz w:val="20"/>
                <w:szCs w:val="24"/>
              </w:rPr>
              <w:t xml:space="preserve">  Yes</w:t>
            </w:r>
            <w:r w:rsidR="00DD4E1B">
              <w:rPr>
                <w:rFonts w:ascii="Times New Roman" w:eastAsia="Times New Roman" w:hAnsi="Times New Roman" w:cs="Times New Roman"/>
                <w:spacing w:val="-6"/>
                <w:sz w:val="20"/>
                <w:szCs w:val="24"/>
              </w:rPr>
              <w:tab/>
            </w:r>
            <w:r w:rsidR="00DD4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E585E37">
                <v:shape id="_x0000_i1026" type="#_x0000_t75" style="width:11.9pt;height:16.3pt">
                  <v:imagedata r:id="rId9" o:title=""/>
                </v:shape>
              </w:pict>
            </w:r>
            <w:r w:rsidR="00DD4E1B">
              <w:rPr>
                <w:rFonts w:ascii="Times New Roman" w:eastAsia="Times New Roman" w:hAnsi="Times New Roman" w:cs="Times New Roman"/>
                <w:spacing w:val="-6"/>
                <w:sz w:val="20"/>
                <w:szCs w:val="24"/>
              </w:rPr>
              <w:t xml:space="preserve">  No</w:t>
            </w:r>
          </w:p>
          <w:p w14:paraId="7E431A2A" w14:textId="119C9DB8" w:rsidR="00FA3441" w:rsidRPr="00E955C8" w:rsidRDefault="00FA3441" w:rsidP="00927293">
            <w:pPr>
              <w:spacing w:after="0" w:line="240" w:lineRule="auto"/>
              <w:jc w:val="both"/>
              <w:rPr>
                <w:rFonts w:ascii="Times New Roman" w:eastAsia="Times New Roman" w:hAnsi="Times New Roman" w:cs="Times New Roman"/>
                <w:bCs/>
                <w:sz w:val="20"/>
                <w:szCs w:val="20"/>
              </w:rPr>
            </w:pPr>
          </w:p>
        </w:tc>
      </w:tr>
      <w:tr w:rsidR="008E6A0F" w14:paraId="33329F8E" w14:textId="77777777" w:rsidTr="00C832DB">
        <w:tc>
          <w:tcPr>
            <w:tcW w:w="2785" w:type="dxa"/>
            <w:tcBorders>
              <w:top w:val="single" w:sz="4" w:space="0" w:color="auto"/>
              <w:left w:val="single" w:sz="4" w:space="0" w:color="auto"/>
              <w:bottom w:val="single" w:sz="4" w:space="0" w:color="auto"/>
              <w:right w:val="single" w:sz="4" w:space="0" w:color="auto"/>
            </w:tcBorders>
            <w:hideMark/>
          </w:tcPr>
          <w:p w14:paraId="62BF3732" w14:textId="26C42740" w:rsidR="007F1C49" w:rsidRPr="00E955C8" w:rsidRDefault="00B45003"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AFFORDABILITY RESTRICTION</w:t>
            </w:r>
            <w:r w:rsidR="00C3311E" w:rsidRPr="00E955C8">
              <w:rPr>
                <w:rFonts w:ascii="Times New Roman" w:eastAsia="Times New Roman" w:hAnsi="Times New Roman" w:cs="Times New Roman"/>
                <w:b/>
                <w:sz w:val="20"/>
                <w:szCs w:val="20"/>
              </w:rPr>
              <w:t xml:space="preserve"> DATE</w:t>
            </w:r>
            <w:r w:rsidR="00B4481A">
              <w:rPr>
                <w:rFonts w:ascii="Times New Roman" w:eastAsia="Times New Roman" w:hAnsi="Times New Roman" w:cs="Times New Roman"/>
                <w:b/>
                <w:sz w:val="20"/>
                <w:szCs w:val="20"/>
              </w:rPr>
              <w:t xml:space="preserve"> AND EFFECTIVE DATE</w:t>
            </w:r>
            <w:r w:rsidR="006373F2">
              <w:rPr>
                <w:rFonts w:ascii="Times New Roman" w:eastAsia="Times New Roman" w:hAnsi="Times New Roman" w:cs="Times New Roman"/>
                <w:b/>
                <w:sz w:val="20"/>
                <w:szCs w:val="20"/>
              </w:rPr>
              <w:t>, IF DIFFERENT</w:t>
            </w:r>
          </w:p>
        </w:tc>
        <w:tc>
          <w:tcPr>
            <w:tcW w:w="10080" w:type="dxa"/>
            <w:tcBorders>
              <w:top w:val="single" w:sz="4" w:space="0" w:color="auto"/>
              <w:left w:val="single" w:sz="4" w:space="0" w:color="auto"/>
              <w:bottom w:val="single" w:sz="4" w:space="0" w:color="auto"/>
              <w:right w:val="single" w:sz="4" w:space="0" w:color="auto"/>
            </w:tcBorders>
          </w:tcPr>
          <w:p w14:paraId="4A7A5CAC" w14:textId="707341B2" w:rsidR="007F1C49" w:rsidRDefault="006373F2" w:rsidP="00FC0AE5">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Date:</w:t>
            </w:r>
          </w:p>
          <w:p w14:paraId="7490EB81" w14:textId="77777777" w:rsidR="006373F2" w:rsidRDefault="006373F2" w:rsidP="00FC0AE5">
            <w:pPr>
              <w:spacing w:after="0" w:line="240" w:lineRule="auto"/>
              <w:jc w:val="both"/>
              <w:rPr>
                <w:rFonts w:ascii="Times New Roman" w:eastAsia="Times New Roman" w:hAnsi="Times New Roman" w:cs="Times New Roman"/>
                <w:bCs/>
                <w:sz w:val="20"/>
                <w:szCs w:val="20"/>
              </w:rPr>
            </w:pPr>
          </w:p>
          <w:p w14:paraId="5CB552B4" w14:textId="40ACDDA4" w:rsidR="00430352" w:rsidRPr="00E413EA" w:rsidRDefault="00C127CA" w:rsidP="00FC0AE5">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Effective Date if different</w:t>
            </w:r>
            <w:r w:rsidR="006373F2">
              <w:rPr>
                <w:rFonts w:ascii="Times New Roman" w:eastAsia="Times New Roman" w:hAnsi="Times New Roman" w:cs="Times New Roman"/>
                <w:bCs/>
                <w:sz w:val="20"/>
                <w:szCs w:val="20"/>
              </w:rPr>
              <w:t xml:space="preserve"> (</w:t>
            </w:r>
            <w:r w:rsidR="006D4E83" w:rsidRPr="00D76F08">
              <w:rPr>
                <w:rFonts w:ascii="Times New Roman" w:eastAsia="Times New Roman" w:hAnsi="Times New Roman" w:cs="Times New Roman"/>
                <w:bCs/>
                <w:i/>
                <w:iCs/>
                <w:sz w:val="20"/>
                <w:szCs w:val="20"/>
              </w:rPr>
              <w:t>if not applicable, indicate N/A</w:t>
            </w:r>
            <w:r w:rsidR="006D4E83">
              <w:rPr>
                <w:rFonts w:ascii="Times New Roman" w:eastAsia="Times New Roman" w:hAnsi="Times New Roman" w:cs="Times New Roman"/>
                <w:bCs/>
                <w:sz w:val="20"/>
                <w:szCs w:val="20"/>
              </w:rPr>
              <w:t>)</w:t>
            </w:r>
            <w:r w:rsidR="00430352">
              <w:rPr>
                <w:rFonts w:ascii="Times New Roman" w:eastAsia="Times New Roman" w:hAnsi="Times New Roman" w:cs="Times New Roman"/>
                <w:bCs/>
                <w:sz w:val="20"/>
                <w:szCs w:val="20"/>
              </w:rPr>
              <w:t>:</w:t>
            </w:r>
          </w:p>
        </w:tc>
      </w:tr>
      <w:tr w:rsidR="008E6A0F" w14:paraId="22DF1C0A" w14:textId="77777777" w:rsidTr="00C832DB">
        <w:tc>
          <w:tcPr>
            <w:tcW w:w="2785" w:type="dxa"/>
            <w:tcBorders>
              <w:top w:val="single" w:sz="4" w:space="0" w:color="auto"/>
              <w:left w:val="single" w:sz="4" w:space="0" w:color="auto"/>
              <w:bottom w:val="single" w:sz="4" w:space="0" w:color="auto"/>
              <w:right w:val="single" w:sz="4" w:space="0" w:color="auto"/>
            </w:tcBorders>
          </w:tcPr>
          <w:p w14:paraId="381FCE19" w14:textId="77777777" w:rsidR="007F1C49" w:rsidRPr="00E955C8" w:rsidRDefault="00C3311E"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RECORDING INFORMATION</w:t>
            </w:r>
          </w:p>
        </w:tc>
        <w:tc>
          <w:tcPr>
            <w:tcW w:w="10080" w:type="dxa"/>
            <w:tcBorders>
              <w:top w:val="single" w:sz="4" w:space="0" w:color="auto"/>
              <w:left w:val="single" w:sz="4" w:space="0" w:color="auto"/>
              <w:bottom w:val="single" w:sz="4" w:space="0" w:color="auto"/>
              <w:right w:val="single" w:sz="4" w:space="0" w:color="auto"/>
            </w:tcBorders>
          </w:tcPr>
          <w:p w14:paraId="50A14B51" w14:textId="245CC7DF" w:rsidR="00A64742" w:rsidRPr="00A64742" w:rsidRDefault="00965A9D" w:rsidP="00FC0AE5">
            <w:pPr>
              <w:spacing w:after="0" w:line="240" w:lineRule="auto"/>
              <w:jc w:val="both"/>
              <w:rPr>
                <w:rFonts w:ascii="Times New Roman" w:eastAsia="Times New Roman" w:hAnsi="Times New Roman" w:cs="Times New Roman"/>
                <w:b/>
                <w:sz w:val="20"/>
                <w:szCs w:val="20"/>
              </w:rPr>
            </w:pPr>
            <w:r w:rsidRPr="00A64742">
              <w:rPr>
                <w:rFonts w:ascii="Times New Roman" w:eastAsia="Times New Roman" w:hAnsi="Times New Roman" w:cs="Times New Roman"/>
                <w:b/>
                <w:sz w:val="20"/>
                <w:szCs w:val="20"/>
              </w:rPr>
              <w:t xml:space="preserve">Will the AR be recorded against the Mortgaged Property on or prior to </w:t>
            </w:r>
            <w:r w:rsidR="00A64742" w:rsidRPr="00A64742">
              <w:rPr>
                <w:rFonts w:ascii="Times New Roman" w:eastAsia="Times New Roman" w:hAnsi="Times New Roman" w:cs="Times New Roman"/>
                <w:b/>
                <w:sz w:val="20"/>
                <w:szCs w:val="20"/>
              </w:rPr>
              <w:t xml:space="preserve">Closing? </w:t>
            </w:r>
          </w:p>
          <w:p w14:paraId="551337BB" w14:textId="281491F9" w:rsidR="00A64742" w:rsidRDefault="00A64742" w:rsidP="00A64742">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noProof/>
                <w:spacing w:val="-6"/>
                <w:sz w:val="20"/>
              </w:rPr>
              <w:drawing>
                <wp:inline distT="0" distB="0" distL="0" distR="0" wp14:anchorId="51C1C57B" wp14:editId="6519C12C">
                  <wp:extent cx="152400" cy="200025"/>
                  <wp:effectExtent l="0" t="0" r="0" b="9525"/>
                  <wp:docPr id="1664532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11C1DBA0" wp14:editId="73D40F70">
                  <wp:extent cx="152400" cy="200025"/>
                  <wp:effectExtent l="0" t="0" r="0" b="9525"/>
                  <wp:docPr id="1733173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5499F63E" w14:textId="77777777" w:rsidR="0055170D" w:rsidRDefault="0055170D" w:rsidP="00FC0AE5">
            <w:pPr>
              <w:spacing w:after="0" w:line="240" w:lineRule="auto"/>
              <w:jc w:val="both"/>
              <w:rPr>
                <w:rFonts w:ascii="Times New Roman" w:eastAsia="Times New Roman" w:hAnsi="Times New Roman" w:cs="Times New Roman"/>
                <w:bCs/>
                <w:i/>
                <w:iCs/>
                <w:sz w:val="20"/>
                <w:szCs w:val="20"/>
              </w:rPr>
            </w:pPr>
          </w:p>
          <w:p w14:paraId="617750D0" w14:textId="79C142CE" w:rsidR="001A4F3E" w:rsidRDefault="00C127CA" w:rsidP="00FC0AE5">
            <w:pPr>
              <w:spacing w:after="0" w:line="240" w:lineRule="auto"/>
              <w:jc w:val="both"/>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If Borrower </w:t>
            </w:r>
            <w:r w:rsidR="00D7467E">
              <w:rPr>
                <w:rFonts w:ascii="Times New Roman" w:eastAsia="Times New Roman" w:hAnsi="Times New Roman" w:cs="Times New Roman"/>
                <w:bCs/>
                <w:i/>
                <w:iCs/>
                <w:sz w:val="20"/>
                <w:szCs w:val="20"/>
              </w:rPr>
              <w:t xml:space="preserve">anticipates </w:t>
            </w:r>
            <w:r w:rsidR="00013BB8">
              <w:rPr>
                <w:rFonts w:ascii="Times New Roman" w:eastAsia="Times New Roman" w:hAnsi="Times New Roman" w:cs="Times New Roman"/>
                <w:bCs/>
                <w:i/>
                <w:iCs/>
                <w:sz w:val="20"/>
                <w:szCs w:val="20"/>
              </w:rPr>
              <w:t>e</w:t>
            </w:r>
            <w:r w:rsidR="00DE1600">
              <w:rPr>
                <w:rFonts w:ascii="Times New Roman" w:eastAsia="Times New Roman" w:hAnsi="Times New Roman" w:cs="Times New Roman"/>
                <w:bCs/>
                <w:i/>
                <w:iCs/>
                <w:sz w:val="20"/>
                <w:szCs w:val="20"/>
              </w:rPr>
              <w:t>ntering</w:t>
            </w:r>
            <w:r>
              <w:rPr>
                <w:rFonts w:ascii="Times New Roman" w:eastAsia="Times New Roman" w:hAnsi="Times New Roman" w:cs="Times New Roman"/>
                <w:bCs/>
                <w:i/>
                <w:iCs/>
                <w:sz w:val="20"/>
                <w:szCs w:val="20"/>
              </w:rPr>
              <w:t xml:space="preserve"> into </w:t>
            </w:r>
            <w:r w:rsidR="001A4F3E">
              <w:rPr>
                <w:rFonts w:ascii="Times New Roman" w:eastAsia="Times New Roman" w:hAnsi="Times New Roman" w:cs="Times New Roman"/>
                <w:bCs/>
                <w:i/>
                <w:iCs/>
                <w:sz w:val="20"/>
                <w:szCs w:val="20"/>
              </w:rPr>
              <w:t>and/</w:t>
            </w:r>
            <w:r>
              <w:rPr>
                <w:rFonts w:ascii="Times New Roman" w:eastAsia="Times New Roman" w:hAnsi="Times New Roman" w:cs="Times New Roman"/>
                <w:bCs/>
                <w:i/>
                <w:iCs/>
                <w:sz w:val="20"/>
                <w:szCs w:val="20"/>
              </w:rPr>
              <w:t xml:space="preserve">or recording the </w:t>
            </w:r>
            <w:r w:rsidR="00B45003">
              <w:rPr>
                <w:rFonts w:ascii="Times New Roman" w:eastAsia="Times New Roman" w:hAnsi="Times New Roman" w:cs="Times New Roman"/>
                <w:bCs/>
                <w:i/>
                <w:iCs/>
                <w:sz w:val="20"/>
                <w:szCs w:val="20"/>
              </w:rPr>
              <w:t>AR</w:t>
            </w:r>
            <w:r>
              <w:rPr>
                <w:rFonts w:ascii="Times New Roman" w:eastAsia="Times New Roman" w:hAnsi="Times New Roman" w:cs="Times New Roman"/>
                <w:bCs/>
                <w:i/>
                <w:iCs/>
                <w:sz w:val="20"/>
                <w:szCs w:val="20"/>
              </w:rPr>
              <w:t xml:space="preserve"> </w:t>
            </w:r>
            <w:r w:rsidR="00054F5D">
              <w:rPr>
                <w:rFonts w:ascii="Times New Roman" w:eastAsia="Times New Roman" w:hAnsi="Times New Roman" w:cs="Times New Roman"/>
                <w:bCs/>
                <w:i/>
                <w:iCs/>
                <w:sz w:val="20"/>
                <w:szCs w:val="20"/>
              </w:rPr>
              <w:t>post-closing</w:t>
            </w:r>
            <w:r w:rsidR="00D126AD">
              <w:rPr>
                <w:rFonts w:ascii="Times New Roman" w:eastAsia="Times New Roman" w:hAnsi="Times New Roman" w:cs="Times New Roman"/>
                <w:bCs/>
                <w:i/>
                <w:iCs/>
                <w:sz w:val="20"/>
                <w:szCs w:val="20"/>
              </w:rPr>
              <w:t>:</w:t>
            </w:r>
            <w:r>
              <w:rPr>
                <w:rFonts w:ascii="Times New Roman" w:eastAsia="Times New Roman" w:hAnsi="Times New Roman" w:cs="Times New Roman"/>
                <w:bCs/>
                <w:i/>
                <w:iCs/>
                <w:sz w:val="20"/>
                <w:szCs w:val="20"/>
              </w:rPr>
              <w:t xml:space="preserve"> </w:t>
            </w:r>
            <w:r w:rsidR="00D126AD">
              <w:rPr>
                <w:rFonts w:ascii="Times New Roman" w:eastAsia="Times New Roman" w:hAnsi="Times New Roman" w:cs="Times New Roman"/>
                <w:bCs/>
                <w:i/>
                <w:iCs/>
                <w:sz w:val="20"/>
                <w:szCs w:val="20"/>
              </w:rPr>
              <w:br/>
              <w:t>1) E</w:t>
            </w:r>
            <w:r>
              <w:rPr>
                <w:rFonts w:ascii="Times New Roman" w:eastAsia="Times New Roman" w:hAnsi="Times New Roman" w:cs="Times New Roman"/>
                <w:bCs/>
                <w:i/>
                <w:iCs/>
                <w:sz w:val="20"/>
                <w:szCs w:val="20"/>
              </w:rPr>
              <w:t>xplain</w:t>
            </w:r>
            <w:r w:rsidR="00730A87">
              <w:rPr>
                <w:rFonts w:ascii="Times New Roman" w:eastAsia="Times New Roman" w:hAnsi="Times New Roman" w:cs="Times New Roman"/>
                <w:bCs/>
                <w:i/>
                <w:iCs/>
                <w:sz w:val="20"/>
                <w:szCs w:val="20"/>
              </w:rPr>
              <w:t xml:space="preserve"> why</w:t>
            </w:r>
            <w:r w:rsidR="001A4F3E">
              <w:rPr>
                <w:rFonts w:ascii="Times New Roman" w:eastAsia="Times New Roman" w:hAnsi="Times New Roman" w:cs="Times New Roman"/>
                <w:bCs/>
                <w:i/>
                <w:iCs/>
                <w:sz w:val="20"/>
                <w:szCs w:val="20"/>
              </w:rPr>
              <w:t>.</w:t>
            </w:r>
            <w:r w:rsidR="00730A87">
              <w:rPr>
                <w:rFonts w:ascii="Times New Roman" w:eastAsia="Times New Roman" w:hAnsi="Times New Roman" w:cs="Times New Roman"/>
                <w:bCs/>
                <w:i/>
                <w:iCs/>
                <w:sz w:val="20"/>
                <w:szCs w:val="20"/>
              </w:rPr>
              <w:t xml:space="preserve"> </w:t>
            </w:r>
          </w:p>
          <w:p w14:paraId="5EA94B9D" w14:textId="0CE4D43A" w:rsidR="00D126AD" w:rsidRDefault="001A4F3E" w:rsidP="00FC0AE5">
            <w:pPr>
              <w:spacing w:after="0" w:line="240" w:lineRule="auto"/>
              <w:jc w:val="both"/>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2) Indicate </w:t>
            </w:r>
            <w:r w:rsidR="00C127CA">
              <w:rPr>
                <w:rFonts w:ascii="Times New Roman" w:eastAsia="Times New Roman" w:hAnsi="Times New Roman" w:cs="Times New Roman"/>
                <w:bCs/>
                <w:i/>
                <w:iCs/>
                <w:sz w:val="20"/>
                <w:szCs w:val="20"/>
              </w:rPr>
              <w:t xml:space="preserve">whether </w:t>
            </w:r>
            <w:r w:rsidR="00730A87">
              <w:rPr>
                <w:rFonts w:ascii="Times New Roman" w:eastAsia="Times New Roman" w:hAnsi="Times New Roman" w:cs="Times New Roman"/>
                <w:bCs/>
                <w:i/>
                <w:iCs/>
                <w:sz w:val="20"/>
                <w:szCs w:val="20"/>
              </w:rPr>
              <w:t xml:space="preserve">you have reviewed a </w:t>
            </w:r>
            <w:r w:rsidR="00C127CA">
              <w:rPr>
                <w:rFonts w:ascii="Times New Roman" w:eastAsia="Times New Roman" w:hAnsi="Times New Roman" w:cs="Times New Roman"/>
                <w:bCs/>
                <w:i/>
                <w:iCs/>
                <w:sz w:val="20"/>
                <w:szCs w:val="20"/>
              </w:rPr>
              <w:t xml:space="preserve">form </w:t>
            </w:r>
            <w:r w:rsidR="004C2517">
              <w:rPr>
                <w:rFonts w:ascii="Times New Roman" w:eastAsia="Times New Roman" w:hAnsi="Times New Roman" w:cs="Times New Roman"/>
                <w:bCs/>
                <w:i/>
                <w:iCs/>
                <w:sz w:val="20"/>
                <w:szCs w:val="20"/>
              </w:rPr>
              <w:t xml:space="preserve">of the </w:t>
            </w:r>
            <w:r w:rsidR="00B45003">
              <w:rPr>
                <w:rFonts w:ascii="Times New Roman" w:eastAsia="Times New Roman" w:hAnsi="Times New Roman" w:cs="Times New Roman"/>
                <w:bCs/>
                <w:i/>
                <w:iCs/>
                <w:sz w:val="20"/>
                <w:szCs w:val="20"/>
              </w:rPr>
              <w:t>AR</w:t>
            </w:r>
            <w:r w:rsidR="00730A87">
              <w:rPr>
                <w:rFonts w:ascii="Times New Roman" w:eastAsia="Times New Roman" w:hAnsi="Times New Roman" w:cs="Times New Roman"/>
                <w:bCs/>
                <w:i/>
                <w:iCs/>
                <w:sz w:val="20"/>
                <w:szCs w:val="20"/>
              </w:rPr>
              <w:t xml:space="preserve"> </w:t>
            </w:r>
            <w:r w:rsidR="00C127CA">
              <w:rPr>
                <w:rFonts w:ascii="Times New Roman" w:eastAsia="Times New Roman" w:hAnsi="Times New Roman" w:cs="Times New Roman"/>
                <w:bCs/>
                <w:i/>
                <w:iCs/>
                <w:sz w:val="20"/>
                <w:szCs w:val="20"/>
              </w:rPr>
              <w:t xml:space="preserve">or a draft of the </w:t>
            </w:r>
            <w:r w:rsidR="00B45003">
              <w:rPr>
                <w:rFonts w:ascii="Times New Roman" w:eastAsia="Times New Roman" w:hAnsi="Times New Roman" w:cs="Times New Roman"/>
                <w:bCs/>
                <w:i/>
                <w:iCs/>
                <w:sz w:val="20"/>
                <w:szCs w:val="20"/>
              </w:rPr>
              <w:t>AR</w:t>
            </w:r>
            <w:r w:rsidR="00D126AD">
              <w:rPr>
                <w:rFonts w:ascii="Times New Roman" w:eastAsia="Times New Roman" w:hAnsi="Times New Roman" w:cs="Times New Roman"/>
                <w:bCs/>
                <w:i/>
                <w:iCs/>
                <w:sz w:val="20"/>
                <w:szCs w:val="20"/>
              </w:rPr>
              <w:t>.</w:t>
            </w:r>
            <w:r w:rsidR="00C127CA">
              <w:rPr>
                <w:rFonts w:ascii="Times New Roman" w:eastAsia="Times New Roman" w:hAnsi="Times New Roman" w:cs="Times New Roman"/>
                <w:bCs/>
                <w:i/>
                <w:iCs/>
                <w:sz w:val="20"/>
                <w:szCs w:val="20"/>
              </w:rPr>
              <w:t xml:space="preserve"> </w:t>
            </w:r>
          </w:p>
          <w:p w14:paraId="422AC25D" w14:textId="5211882F" w:rsidR="0055170D" w:rsidRDefault="001A4F3E" w:rsidP="00FC0AE5">
            <w:pPr>
              <w:spacing w:after="0" w:line="240" w:lineRule="auto"/>
              <w:jc w:val="both"/>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3</w:t>
            </w:r>
            <w:r w:rsidR="00D126AD">
              <w:rPr>
                <w:rFonts w:ascii="Times New Roman" w:eastAsia="Times New Roman" w:hAnsi="Times New Roman" w:cs="Times New Roman"/>
                <w:bCs/>
                <w:i/>
                <w:iCs/>
                <w:sz w:val="20"/>
                <w:szCs w:val="20"/>
              </w:rPr>
              <w:t>)</w:t>
            </w:r>
            <w:r w:rsidR="00013BB8">
              <w:rPr>
                <w:rFonts w:ascii="Times New Roman" w:eastAsia="Times New Roman" w:hAnsi="Times New Roman" w:cs="Times New Roman"/>
                <w:bCs/>
                <w:i/>
                <w:iCs/>
                <w:sz w:val="20"/>
                <w:szCs w:val="20"/>
              </w:rPr>
              <w:t xml:space="preserve"> </w:t>
            </w:r>
            <w:r w:rsidR="00A25026">
              <w:rPr>
                <w:rFonts w:ascii="Times New Roman" w:eastAsia="Times New Roman" w:hAnsi="Times New Roman" w:cs="Times New Roman"/>
                <w:bCs/>
                <w:i/>
                <w:iCs/>
                <w:sz w:val="20"/>
                <w:szCs w:val="20"/>
              </w:rPr>
              <w:t>Submit</w:t>
            </w:r>
            <w:r w:rsidR="00C127CA">
              <w:rPr>
                <w:rFonts w:ascii="Times New Roman" w:eastAsia="Times New Roman" w:hAnsi="Times New Roman" w:cs="Times New Roman"/>
                <w:bCs/>
                <w:i/>
                <w:iCs/>
                <w:sz w:val="20"/>
                <w:szCs w:val="20"/>
              </w:rPr>
              <w:t xml:space="preserve"> the appropriate waiver(s) and </w:t>
            </w:r>
            <w:r w:rsidR="00054F5D">
              <w:rPr>
                <w:rFonts w:ascii="Times New Roman" w:eastAsia="Times New Roman" w:hAnsi="Times New Roman" w:cs="Times New Roman"/>
                <w:bCs/>
                <w:i/>
                <w:iCs/>
                <w:sz w:val="20"/>
                <w:szCs w:val="20"/>
              </w:rPr>
              <w:t>non-delegated</w:t>
            </w:r>
            <w:r w:rsidR="00C127CA">
              <w:rPr>
                <w:rFonts w:ascii="Times New Roman" w:eastAsia="Times New Roman" w:hAnsi="Times New Roman" w:cs="Times New Roman"/>
                <w:bCs/>
                <w:i/>
                <w:iCs/>
                <w:sz w:val="20"/>
                <w:szCs w:val="20"/>
              </w:rPr>
              <w:t xml:space="preserve"> document modifications</w:t>
            </w:r>
            <w:r w:rsidR="001249BC">
              <w:rPr>
                <w:rFonts w:ascii="Times New Roman" w:eastAsia="Times New Roman" w:hAnsi="Times New Roman" w:cs="Times New Roman"/>
                <w:bCs/>
                <w:i/>
                <w:iCs/>
                <w:sz w:val="20"/>
                <w:szCs w:val="20"/>
              </w:rPr>
              <w:t>, if any</w:t>
            </w:r>
            <w:r w:rsidR="00D126AD">
              <w:rPr>
                <w:rFonts w:ascii="Times New Roman" w:eastAsia="Times New Roman" w:hAnsi="Times New Roman" w:cs="Times New Roman"/>
                <w:bCs/>
                <w:i/>
                <w:iCs/>
                <w:sz w:val="20"/>
                <w:szCs w:val="20"/>
              </w:rPr>
              <w:t xml:space="preserve">, and prepare additional disclosure. </w:t>
            </w:r>
          </w:p>
          <w:p w14:paraId="373261CF" w14:textId="513F49DB" w:rsidR="00D126AD" w:rsidRPr="00F43850" w:rsidRDefault="00D126AD" w:rsidP="00FC0AE5">
            <w:pPr>
              <w:spacing w:after="0" w:line="240" w:lineRule="auto"/>
              <w:jc w:val="both"/>
              <w:rPr>
                <w:rFonts w:ascii="Times New Roman" w:eastAsia="Times New Roman" w:hAnsi="Times New Roman" w:cs="Times New Roman"/>
                <w:bCs/>
                <w:i/>
                <w:iCs/>
                <w:sz w:val="20"/>
                <w:szCs w:val="20"/>
              </w:rPr>
            </w:pPr>
          </w:p>
        </w:tc>
      </w:tr>
      <w:tr w:rsidR="00013BB8" w14:paraId="334929E6" w14:textId="77777777" w:rsidTr="00C832DB">
        <w:tc>
          <w:tcPr>
            <w:tcW w:w="2785" w:type="dxa"/>
            <w:tcBorders>
              <w:top w:val="single" w:sz="4" w:space="0" w:color="auto"/>
              <w:left w:val="single" w:sz="4" w:space="0" w:color="auto"/>
              <w:bottom w:val="single" w:sz="4" w:space="0" w:color="auto"/>
              <w:right w:val="single" w:sz="4" w:space="0" w:color="auto"/>
            </w:tcBorders>
          </w:tcPr>
          <w:p w14:paraId="1A5EAFE8" w14:textId="3DDEE6D9" w:rsidR="00013BB8" w:rsidRDefault="001A1168"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AFFECTED PROPERTY</w:t>
            </w:r>
          </w:p>
        </w:tc>
        <w:tc>
          <w:tcPr>
            <w:tcW w:w="10080" w:type="dxa"/>
            <w:tcBorders>
              <w:top w:val="single" w:sz="4" w:space="0" w:color="auto"/>
              <w:left w:val="single" w:sz="4" w:space="0" w:color="auto"/>
              <w:bottom w:val="single" w:sz="4" w:space="0" w:color="auto"/>
              <w:right w:val="single" w:sz="4" w:space="0" w:color="auto"/>
            </w:tcBorders>
          </w:tcPr>
          <w:p w14:paraId="394ADB95" w14:textId="18FB9A14" w:rsidR="00013BB8" w:rsidRDefault="00FB45AE" w:rsidP="00FC0A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 the </w:t>
            </w:r>
            <w:r w:rsidR="00B45003">
              <w:rPr>
                <w:rFonts w:ascii="Times New Roman" w:eastAsia="Times New Roman" w:hAnsi="Times New Roman" w:cs="Times New Roman"/>
                <w:b/>
                <w:sz w:val="20"/>
                <w:szCs w:val="20"/>
              </w:rPr>
              <w:t>AR</w:t>
            </w:r>
            <w:r>
              <w:rPr>
                <w:rFonts w:ascii="Times New Roman" w:eastAsia="Times New Roman" w:hAnsi="Times New Roman" w:cs="Times New Roman"/>
                <w:b/>
                <w:sz w:val="20"/>
                <w:szCs w:val="20"/>
              </w:rPr>
              <w:t xml:space="preserve"> recorded against any property other than the Mortgaged Property?</w:t>
            </w:r>
          </w:p>
          <w:p w14:paraId="2C2254B0" w14:textId="1E9ADBE1" w:rsidR="00FB45AE" w:rsidRPr="00FB45AE" w:rsidRDefault="00FB45AE" w:rsidP="00FC0AE5">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noProof/>
                <w:spacing w:val="-6"/>
                <w:sz w:val="20"/>
              </w:rPr>
              <w:drawing>
                <wp:inline distT="0" distB="0" distL="0" distR="0" wp14:anchorId="752EB498" wp14:editId="1BD31193">
                  <wp:extent cx="152400" cy="200025"/>
                  <wp:effectExtent l="0" t="0" r="0" b="9525"/>
                  <wp:docPr id="771434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0B55ECAD" wp14:editId="7A656C21">
                  <wp:extent cx="152400" cy="200025"/>
                  <wp:effectExtent l="0" t="0" r="0" b="9525"/>
                  <wp:docPr id="93548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3D8F0896" w14:textId="45B1150C" w:rsidR="00FB45AE" w:rsidRPr="00A64742" w:rsidRDefault="00FB45AE" w:rsidP="00FC0AE5">
            <w:pPr>
              <w:spacing w:after="0" w:line="240" w:lineRule="auto"/>
              <w:jc w:val="both"/>
              <w:rPr>
                <w:rFonts w:ascii="Times New Roman" w:eastAsia="Times New Roman" w:hAnsi="Times New Roman" w:cs="Times New Roman"/>
                <w:b/>
                <w:sz w:val="20"/>
                <w:szCs w:val="20"/>
              </w:rPr>
            </w:pPr>
          </w:p>
        </w:tc>
      </w:tr>
      <w:tr w:rsidR="008E6A0F" w14:paraId="530238DC" w14:textId="77777777" w:rsidTr="00C832DB">
        <w:tc>
          <w:tcPr>
            <w:tcW w:w="2785" w:type="dxa"/>
            <w:tcBorders>
              <w:top w:val="single" w:sz="4" w:space="0" w:color="auto"/>
              <w:left w:val="single" w:sz="4" w:space="0" w:color="auto"/>
              <w:bottom w:val="single" w:sz="4" w:space="0" w:color="auto"/>
              <w:right w:val="single" w:sz="4" w:space="0" w:color="auto"/>
            </w:tcBorders>
          </w:tcPr>
          <w:p w14:paraId="64437D4E" w14:textId="77777777" w:rsidR="007F1C49" w:rsidRDefault="00C3311E"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w:t>
            </w:r>
          </w:p>
        </w:tc>
        <w:tc>
          <w:tcPr>
            <w:tcW w:w="10080" w:type="dxa"/>
            <w:tcBorders>
              <w:top w:val="single" w:sz="4" w:space="0" w:color="auto"/>
              <w:left w:val="single" w:sz="4" w:space="0" w:color="auto"/>
              <w:bottom w:val="single" w:sz="4" w:space="0" w:color="auto"/>
              <w:right w:val="single" w:sz="4" w:space="0" w:color="auto"/>
            </w:tcBorders>
          </w:tcPr>
          <w:p w14:paraId="0C2AF2BB" w14:textId="6F4D8398" w:rsidR="007F1C49" w:rsidRDefault="00DF6CCF" w:rsidP="0056213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Number of years remaining in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term: _________</w:t>
            </w:r>
            <w:r>
              <w:rPr>
                <w:rFonts w:ascii="Times New Roman" w:eastAsia="Times New Roman" w:hAnsi="Times New Roman" w:cs="Times New Roman"/>
                <w:sz w:val="20"/>
                <w:szCs w:val="20"/>
              </w:rPr>
              <w:br/>
              <w:t xml:space="preserve">Expected </w:t>
            </w:r>
            <w:r w:rsidR="00423CC9">
              <w:rPr>
                <w:rFonts w:ascii="Times New Roman" w:eastAsia="Times New Roman" w:hAnsi="Times New Roman" w:cs="Times New Roman"/>
                <w:sz w:val="20"/>
                <w:szCs w:val="20"/>
              </w:rPr>
              <w:t>termination</w:t>
            </w:r>
            <w:r>
              <w:rPr>
                <w:rFonts w:ascii="Times New Roman" w:eastAsia="Times New Roman" w:hAnsi="Times New Roman" w:cs="Times New Roman"/>
                <w:sz w:val="20"/>
                <w:szCs w:val="20"/>
              </w:rPr>
              <w:t xml:space="preserve"> date:____________</w:t>
            </w:r>
            <w:r>
              <w:rPr>
                <w:rFonts w:ascii="Times New Roman" w:eastAsia="Times New Roman" w:hAnsi="Times New Roman" w:cs="Times New Roman"/>
                <w:sz w:val="20"/>
                <w:szCs w:val="20"/>
              </w:rPr>
              <w:br/>
            </w:r>
          </w:p>
          <w:p w14:paraId="3C002EAC" w14:textId="311FC3BE" w:rsidR="00DD4E1B" w:rsidRDefault="00927293" w:rsidP="00FC0A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bCs/>
                <w:sz w:val="20"/>
                <w:szCs w:val="20"/>
              </w:rPr>
              <w:t>For MAH</w:t>
            </w:r>
            <w:r w:rsidR="007E098E">
              <w:rPr>
                <w:rFonts w:ascii="Times New Roman" w:eastAsia="Times New Roman" w:hAnsi="Times New Roman" w:cs="Times New Roman"/>
                <w:b/>
                <w:bCs/>
                <w:sz w:val="20"/>
                <w:szCs w:val="20"/>
              </w:rPr>
              <w:t xml:space="preserve"> Mortgage Loan</w:t>
            </w:r>
            <w:r w:rsidR="00C6629B">
              <w:rPr>
                <w:rFonts w:ascii="Times New Roman" w:eastAsia="Times New Roman" w:hAnsi="Times New Roman" w:cs="Times New Roman"/>
                <w:b/>
                <w:bCs/>
                <w:sz w:val="20"/>
                <w:szCs w:val="20"/>
              </w:rPr>
              <w:t>s</w:t>
            </w:r>
            <w:r>
              <w:rPr>
                <w:rFonts w:ascii="Times New Roman" w:eastAsia="Times New Roman" w:hAnsi="Times New Roman" w:cs="Times New Roman"/>
                <w:b/>
                <w:bCs/>
                <w:sz w:val="20"/>
                <w:szCs w:val="20"/>
              </w:rPr>
              <w:t>, d</w:t>
            </w:r>
            <w:r w:rsidR="00DF6CCF">
              <w:rPr>
                <w:rFonts w:ascii="Times New Roman" w:eastAsia="Times New Roman" w:hAnsi="Times New Roman" w:cs="Times New Roman"/>
                <w:b/>
                <w:bCs/>
                <w:sz w:val="20"/>
                <w:szCs w:val="20"/>
              </w:rPr>
              <w:t xml:space="preserve">oes the </w:t>
            </w:r>
            <w:r w:rsidR="00B45003">
              <w:rPr>
                <w:rFonts w:ascii="Times New Roman" w:eastAsia="Times New Roman" w:hAnsi="Times New Roman" w:cs="Times New Roman"/>
                <w:b/>
                <w:bCs/>
                <w:sz w:val="20"/>
                <w:szCs w:val="20"/>
              </w:rPr>
              <w:t>AR</w:t>
            </w:r>
            <w:r w:rsidR="00C3311E" w:rsidRPr="00D61A9D">
              <w:rPr>
                <w:rFonts w:ascii="Times New Roman" w:eastAsia="Times New Roman" w:hAnsi="Times New Roman" w:cs="Times New Roman"/>
                <w:b/>
                <w:bCs/>
                <w:sz w:val="20"/>
                <w:szCs w:val="20"/>
              </w:rPr>
              <w:t xml:space="preserve"> extend at least </w:t>
            </w:r>
            <w:r w:rsidR="0071254F">
              <w:rPr>
                <w:rFonts w:ascii="Times New Roman" w:eastAsia="Times New Roman" w:hAnsi="Times New Roman" w:cs="Times New Roman"/>
                <w:b/>
                <w:bCs/>
                <w:sz w:val="20"/>
                <w:szCs w:val="20"/>
              </w:rPr>
              <w:t>three</w:t>
            </w:r>
            <w:r w:rsidR="006A7531">
              <w:rPr>
                <w:rFonts w:ascii="Times New Roman" w:eastAsia="Times New Roman" w:hAnsi="Times New Roman" w:cs="Times New Roman"/>
                <w:b/>
                <w:bCs/>
                <w:sz w:val="20"/>
                <w:szCs w:val="20"/>
              </w:rPr>
              <w:t xml:space="preserve"> (</w:t>
            </w:r>
            <w:r w:rsidR="0071254F">
              <w:rPr>
                <w:rFonts w:ascii="Times New Roman" w:eastAsia="Times New Roman" w:hAnsi="Times New Roman" w:cs="Times New Roman"/>
                <w:b/>
                <w:bCs/>
                <w:sz w:val="20"/>
                <w:szCs w:val="20"/>
              </w:rPr>
              <w:t>3</w:t>
            </w:r>
            <w:r w:rsidR="006A7531">
              <w:rPr>
                <w:rFonts w:ascii="Times New Roman" w:eastAsia="Times New Roman" w:hAnsi="Times New Roman" w:cs="Times New Roman"/>
                <w:b/>
                <w:bCs/>
                <w:sz w:val="20"/>
                <w:szCs w:val="20"/>
              </w:rPr>
              <w:t>)</w:t>
            </w:r>
            <w:r w:rsidR="00C3311E" w:rsidRPr="00D61A9D">
              <w:rPr>
                <w:rFonts w:ascii="Times New Roman" w:eastAsia="Times New Roman" w:hAnsi="Times New Roman" w:cs="Times New Roman"/>
                <w:b/>
                <w:bCs/>
                <w:sz w:val="20"/>
                <w:szCs w:val="20"/>
              </w:rPr>
              <w:t xml:space="preserve"> years beyond the Closing Date</w:t>
            </w:r>
            <w:r w:rsidR="00C3311E">
              <w:rPr>
                <w:rFonts w:ascii="Times New Roman" w:eastAsia="Times New Roman" w:hAnsi="Times New Roman" w:cs="Times New Roman"/>
                <w:b/>
                <w:sz w:val="20"/>
                <w:szCs w:val="20"/>
              </w:rPr>
              <w:t>?</w:t>
            </w:r>
          </w:p>
          <w:p w14:paraId="262A52BC" w14:textId="43F09206" w:rsidR="007F1C49" w:rsidRPr="00E955C8" w:rsidRDefault="009B58F3" w:rsidP="68CBA16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pacing w:val="-6"/>
                <w:sz w:val="20"/>
              </w:rPr>
              <w:pict w14:anchorId="180AD621">
                <v:shape id="_x0000_i1027" type="#_x0000_t75" style="width:11.9pt;height:16.3pt">
                  <v:imagedata r:id="rId9" o:title=""/>
                </v:shape>
              </w:pict>
            </w:r>
            <w:r w:rsidR="01E6FB6E">
              <w:rPr>
                <w:rFonts w:ascii="Times New Roman" w:eastAsia="Times New Roman" w:hAnsi="Times New Roman" w:cs="Times New Roman"/>
                <w:spacing w:val="-6"/>
                <w:sz w:val="20"/>
                <w:szCs w:val="20"/>
              </w:rPr>
              <w:t xml:space="preserve">  Yes</w:t>
            </w:r>
            <w:r w:rsidR="00DD4E1B">
              <w:rPr>
                <w:rFonts w:ascii="Times New Roman" w:eastAsia="Times New Roman" w:hAnsi="Times New Roman" w:cs="Times New Roman"/>
                <w:spacing w:val="-6"/>
                <w:sz w:val="20"/>
                <w:szCs w:val="24"/>
              </w:rPr>
              <w:tab/>
            </w:r>
            <w:r w:rsidR="00DD4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72C577B1">
                <v:shape id="_x0000_i1028" type="#_x0000_t75" style="width:11.9pt;height:16.3pt">
                  <v:imagedata r:id="rId9" o:title=""/>
                </v:shape>
              </w:pict>
            </w:r>
            <w:r w:rsidR="01E6FB6E">
              <w:rPr>
                <w:rFonts w:ascii="Times New Roman" w:eastAsia="Times New Roman" w:hAnsi="Times New Roman" w:cs="Times New Roman"/>
                <w:spacing w:val="-6"/>
                <w:sz w:val="20"/>
                <w:szCs w:val="20"/>
              </w:rPr>
              <w:t xml:space="preserve">  No</w:t>
            </w:r>
            <w:r w:rsidR="007E098E">
              <w:rPr>
                <w:rFonts w:ascii="Times New Roman" w:eastAsia="Times New Roman" w:hAnsi="Times New Roman" w:cs="Times New Roman"/>
                <w:spacing w:val="-6"/>
                <w:sz w:val="20"/>
                <w:szCs w:val="20"/>
              </w:rPr>
              <w:t xml:space="preserve">              </w:t>
            </w:r>
            <w:r w:rsidR="007E098E">
              <w:rPr>
                <w:rFonts w:ascii="Times New Roman" w:eastAsia="Times New Roman" w:hAnsi="Times New Roman" w:cs="Times New Roman"/>
                <w:noProof/>
                <w:spacing w:val="-6"/>
                <w:sz w:val="20"/>
              </w:rPr>
              <w:drawing>
                <wp:inline distT="0" distB="0" distL="0" distR="0" wp14:anchorId="214B8270" wp14:editId="48FEDA07">
                  <wp:extent cx="152400" cy="200025"/>
                  <wp:effectExtent l="0" t="0" r="0" b="9525"/>
                  <wp:docPr id="26245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7E098E">
              <w:rPr>
                <w:rFonts w:ascii="Times New Roman" w:eastAsia="Times New Roman" w:hAnsi="Times New Roman" w:cs="Times New Roman"/>
                <w:spacing w:val="-6"/>
                <w:sz w:val="20"/>
                <w:szCs w:val="20"/>
              </w:rPr>
              <w:t xml:space="preserve">  N/A (</w:t>
            </w:r>
            <w:r w:rsidR="00C6629B">
              <w:rPr>
                <w:rFonts w:ascii="Times New Roman" w:eastAsia="Times New Roman" w:hAnsi="Times New Roman" w:cs="Times New Roman"/>
                <w:spacing w:val="-6"/>
                <w:sz w:val="20"/>
                <w:szCs w:val="20"/>
              </w:rPr>
              <w:t xml:space="preserve">If not a </w:t>
            </w:r>
            <w:r w:rsidR="007E098E">
              <w:rPr>
                <w:rFonts w:ascii="Times New Roman" w:eastAsia="Times New Roman" w:hAnsi="Times New Roman" w:cs="Times New Roman"/>
                <w:spacing w:val="-6"/>
                <w:sz w:val="20"/>
                <w:szCs w:val="20"/>
              </w:rPr>
              <w:t>MAH Mortgage Loa</w:t>
            </w:r>
            <w:r w:rsidR="00C6629B">
              <w:rPr>
                <w:rFonts w:ascii="Times New Roman" w:eastAsia="Times New Roman" w:hAnsi="Times New Roman" w:cs="Times New Roman"/>
                <w:spacing w:val="-6"/>
                <w:sz w:val="20"/>
                <w:szCs w:val="20"/>
              </w:rPr>
              <w:t>n, select N/A</w:t>
            </w:r>
            <w:r w:rsidR="007E098E">
              <w:rPr>
                <w:rFonts w:ascii="Times New Roman" w:eastAsia="Times New Roman" w:hAnsi="Times New Roman" w:cs="Times New Roman"/>
                <w:spacing w:val="-6"/>
                <w:sz w:val="20"/>
                <w:szCs w:val="20"/>
              </w:rPr>
              <w:t>)</w:t>
            </w:r>
          </w:p>
          <w:p w14:paraId="59DF0E6B" w14:textId="4DC9AA80" w:rsidR="007F1C49" w:rsidRPr="00E955C8" w:rsidRDefault="007F1C49" w:rsidP="68CBA160">
            <w:pPr>
              <w:spacing w:after="0" w:line="240" w:lineRule="auto"/>
              <w:jc w:val="both"/>
              <w:rPr>
                <w:rFonts w:ascii="Times New Roman" w:eastAsia="Times New Roman" w:hAnsi="Times New Roman" w:cs="Times New Roman"/>
                <w:sz w:val="20"/>
                <w:szCs w:val="20"/>
              </w:rPr>
            </w:pPr>
          </w:p>
          <w:p w14:paraId="16F6170F" w14:textId="5DB0D227" w:rsidR="007F1C49" w:rsidRPr="00E955C8" w:rsidRDefault="00BF4292" w:rsidP="68CBA16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74573802" w:rsidRPr="00562135">
              <w:rPr>
                <w:rFonts w:ascii="Times New Roman" w:eastAsia="Times New Roman" w:hAnsi="Times New Roman" w:cs="Times New Roman"/>
                <w:b/>
                <w:bCs/>
                <w:sz w:val="20"/>
                <w:szCs w:val="20"/>
              </w:rPr>
              <w:t xml:space="preserve">oes the </w:t>
            </w:r>
            <w:r w:rsidR="00B45003">
              <w:rPr>
                <w:rFonts w:ascii="Times New Roman" w:eastAsia="Times New Roman" w:hAnsi="Times New Roman" w:cs="Times New Roman"/>
                <w:b/>
                <w:bCs/>
                <w:sz w:val="20"/>
                <w:szCs w:val="20"/>
              </w:rPr>
              <w:t>AR</w:t>
            </w:r>
            <w:r w:rsidR="74573802" w:rsidRPr="00562135">
              <w:rPr>
                <w:rFonts w:ascii="Times New Roman" w:eastAsia="Times New Roman" w:hAnsi="Times New Roman" w:cs="Times New Roman"/>
                <w:b/>
                <w:bCs/>
                <w:sz w:val="20"/>
                <w:szCs w:val="20"/>
              </w:rPr>
              <w:t xml:space="preserve"> terminate before the Loan Maturity Date?</w:t>
            </w:r>
          </w:p>
          <w:p w14:paraId="36C91CB5" w14:textId="2DB11951" w:rsidR="007F1C49" w:rsidRDefault="009B58F3" w:rsidP="68CBA160">
            <w:pPr>
              <w:spacing w:after="0" w:line="240" w:lineRule="auto"/>
              <w:jc w:val="both"/>
              <w:rPr>
                <w:rFonts w:ascii="Times New Roman" w:eastAsia="Times New Roman" w:hAnsi="Times New Roman" w:cs="Times New Roman"/>
                <w:spacing w:val="-6"/>
                <w:sz w:val="20"/>
                <w:szCs w:val="20"/>
              </w:rPr>
            </w:pPr>
            <w:r>
              <w:rPr>
                <w:rFonts w:ascii="Times New Roman" w:eastAsia="Times New Roman" w:hAnsi="Times New Roman" w:cs="Times New Roman"/>
                <w:spacing w:val="-6"/>
                <w:sz w:val="20"/>
              </w:rPr>
              <w:pict w14:anchorId="4FC8FB66">
                <v:shape id="_x0000_i1029" type="#_x0000_t75" style="width:11.9pt;height:16.3pt">
                  <v:imagedata r:id="rId9" o:title=""/>
                </v:shape>
              </w:pict>
            </w:r>
            <w:r w:rsidR="00562135">
              <w:rPr>
                <w:rFonts w:ascii="Times New Roman" w:eastAsia="Times New Roman" w:hAnsi="Times New Roman" w:cs="Times New Roman"/>
                <w:spacing w:val="-6"/>
                <w:sz w:val="20"/>
                <w:szCs w:val="20"/>
              </w:rPr>
              <w:t xml:space="preserve">  Yes</w:t>
            </w:r>
            <w:r w:rsidR="00562135">
              <w:rPr>
                <w:rFonts w:ascii="Times New Roman" w:eastAsia="Times New Roman" w:hAnsi="Times New Roman" w:cs="Times New Roman"/>
                <w:spacing w:val="-6"/>
                <w:sz w:val="20"/>
                <w:szCs w:val="24"/>
              </w:rPr>
              <w:tab/>
            </w:r>
            <w:r w:rsidR="00562135">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6C615B2F">
                <v:shape id="_x0000_i1030" type="#_x0000_t75" style="width:11.9pt;height:16.3pt">
                  <v:imagedata r:id="rId9" o:title=""/>
                </v:shape>
              </w:pict>
            </w:r>
            <w:r w:rsidR="00562135">
              <w:rPr>
                <w:rFonts w:ascii="Times New Roman" w:eastAsia="Times New Roman" w:hAnsi="Times New Roman" w:cs="Times New Roman"/>
                <w:spacing w:val="-6"/>
                <w:sz w:val="20"/>
                <w:szCs w:val="20"/>
              </w:rPr>
              <w:t xml:space="preserve">  No</w:t>
            </w:r>
          </w:p>
          <w:p w14:paraId="08ED5496" w14:textId="77777777" w:rsidR="001B50AC" w:rsidRDefault="001B50AC" w:rsidP="68CBA160">
            <w:pPr>
              <w:spacing w:after="0" w:line="240" w:lineRule="auto"/>
              <w:jc w:val="both"/>
              <w:rPr>
                <w:rFonts w:ascii="Times New Roman" w:eastAsia="Times New Roman" w:hAnsi="Times New Roman" w:cs="Times New Roman"/>
                <w:b/>
                <w:bCs/>
                <w:spacing w:val="-6"/>
                <w:sz w:val="20"/>
                <w:szCs w:val="20"/>
              </w:rPr>
            </w:pPr>
          </w:p>
          <w:p w14:paraId="0EF887C6" w14:textId="3E2B8DE8" w:rsidR="001B50AC" w:rsidRPr="001B50AC" w:rsidRDefault="001B50AC" w:rsidP="00883C0D">
            <w:pPr>
              <w:spacing w:after="120" w:line="240" w:lineRule="auto"/>
              <w:jc w:val="both"/>
              <w:rPr>
                <w:rStyle w:val="cf01"/>
                <w:rFonts w:ascii="Times New Roman" w:hAnsi="Times New Roman" w:cs="Times New Roman"/>
                <w:b/>
                <w:bCs/>
                <w:sz w:val="20"/>
                <w:szCs w:val="20"/>
              </w:rPr>
            </w:pPr>
            <w:r w:rsidRPr="001B50AC">
              <w:rPr>
                <w:rStyle w:val="cf01"/>
                <w:rFonts w:ascii="Times New Roman" w:hAnsi="Times New Roman" w:cs="Times New Roman"/>
                <w:b/>
                <w:bCs/>
                <w:sz w:val="20"/>
                <w:szCs w:val="20"/>
              </w:rPr>
              <w:t xml:space="preserve">If the </w:t>
            </w:r>
            <w:r w:rsidR="00B45003">
              <w:rPr>
                <w:rStyle w:val="cf01"/>
                <w:rFonts w:ascii="Times New Roman" w:hAnsi="Times New Roman" w:cs="Times New Roman"/>
                <w:b/>
                <w:bCs/>
                <w:sz w:val="20"/>
                <w:szCs w:val="20"/>
              </w:rPr>
              <w:t>AR</w:t>
            </w:r>
            <w:r w:rsidRPr="001B50AC">
              <w:rPr>
                <w:rStyle w:val="cf01"/>
                <w:rFonts w:ascii="Times New Roman" w:hAnsi="Times New Roman" w:cs="Times New Roman"/>
                <w:b/>
                <w:bCs/>
                <w:sz w:val="20"/>
                <w:szCs w:val="20"/>
              </w:rPr>
              <w:t xml:space="preserve"> is required in connection with a Tax Abatement, are the </w:t>
            </w:r>
            <w:r w:rsidR="00B45003">
              <w:rPr>
                <w:rStyle w:val="cf01"/>
                <w:rFonts w:ascii="Times New Roman" w:hAnsi="Times New Roman" w:cs="Times New Roman"/>
                <w:b/>
                <w:bCs/>
                <w:sz w:val="20"/>
                <w:szCs w:val="20"/>
              </w:rPr>
              <w:t>AR</w:t>
            </w:r>
            <w:r w:rsidRPr="001B50AC">
              <w:rPr>
                <w:rStyle w:val="cf01"/>
                <w:rFonts w:ascii="Times New Roman" w:hAnsi="Times New Roman" w:cs="Times New Roman"/>
                <w:b/>
                <w:bCs/>
                <w:sz w:val="20"/>
                <w:szCs w:val="20"/>
              </w:rPr>
              <w:t xml:space="preserve"> and the Tax Abatement co-</w:t>
            </w:r>
            <w:proofErr w:type="spellStart"/>
            <w:r w:rsidRPr="001B50AC">
              <w:rPr>
                <w:rStyle w:val="cf01"/>
                <w:rFonts w:ascii="Times New Roman" w:hAnsi="Times New Roman" w:cs="Times New Roman"/>
                <w:b/>
                <w:bCs/>
                <w:sz w:val="20"/>
                <w:szCs w:val="20"/>
              </w:rPr>
              <w:t>terminous</w:t>
            </w:r>
            <w:proofErr w:type="spellEnd"/>
            <w:r w:rsidRPr="001B50AC">
              <w:rPr>
                <w:rStyle w:val="cf01"/>
                <w:rFonts w:ascii="Times New Roman" w:hAnsi="Times New Roman" w:cs="Times New Roman"/>
                <w:b/>
                <w:bCs/>
                <w:sz w:val="20"/>
                <w:szCs w:val="20"/>
              </w:rPr>
              <w:t>?</w:t>
            </w:r>
          </w:p>
          <w:p w14:paraId="7A888F63" w14:textId="1BF32B7D" w:rsidR="001B50AC" w:rsidRPr="001B50AC" w:rsidRDefault="001B50AC" w:rsidP="00883C0D">
            <w:pPr>
              <w:spacing w:after="120" w:line="240" w:lineRule="auto"/>
              <w:jc w:val="both"/>
              <w:rPr>
                <w:rStyle w:val="cf01"/>
                <w:rFonts w:ascii="Times New Roman" w:eastAsia="Times New Roman" w:hAnsi="Times New Roman" w:cs="Times New Roman"/>
                <w:spacing w:val="-6"/>
                <w:sz w:val="20"/>
                <w:szCs w:val="20"/>
              </w:rPr>
            </w:pPr>
            <w:r>
              <w:rPr>
                <w:rFonts w:ascii="Times New Roman" w:eastAsia="Times New Roman" w:hAnsi="Times New Roman" w:cs="Times New Roman"/>
                <w:noProof/>
                <w:spacing w:val="-6"/>
                <w:sz w:val="20"/>
              </w:rPr>
              <w:drawing>
                <wp:inline distT="0" distB="0" distL="0" distR="0" wp14:anchorId="632DF910" wp14:editId="11819A55">
                  <wp:extent cx="151130" cy="198755"/>
                  <wp:effectExtent l="0" t="0" r="1270" b="0"/>
                  <wp:docPr id="1038337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98755"/>
                          </a:xfrm>
                          <a:prstGeom prst="rect">
                            <a:avLst/>
                          </a:prstGeom>
                          <a:noFill/>
                          <a:ln>
                            <a:noFill/>
                          </a:ln>
                        </pic:spPr>
                      </pic:pic>
                    </a:graphicData>
                  </a:graphic>
                </wp:inline>
              </w:drawing>
            </w:r>
            <w:r>
              <w:rPr>
                <w:rFonts w:ascii="Times New Roman" w:eastAsia="Times New Roman" w:hAnsi="Times New Roman" w:cs="Times New Roman"/>
                <w:spacing w:val="-6"/>
                <w:sz w:val="20"/>
                <w:szCs w:val="20"/>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75B8C342" wp14:editId="57B91E91">
                  <wp:extent cx="151130" cy="198755"/>
                  <wp:effectExtent l="0" t="0" r="1270" b="0"/>
                  <wp:docPr id="1095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98755"/>
                          </a:xfrm>
                          <a:prstGeom prst="rect">
                            <a:avLst/>
                          </a:prstGeom>
                          <a:noFill/>
                          <a:ln>
                            <a:noFill/>
                          </a:ln>
                        </pic:spPr>
                      </pic:pic>
                    </a:graphicData>
                  </a:graphic>
                </wp:inline>
              </w:drawing>
            </w:r>
            <w:r>
              <w:rPr>
                <w:rFonts w:ascii="Times New Roman" w:eastAsia="Times New Roman" w:hAnsi="Times New Roman" w:cs="Times New Roman"/>
                <w:spacing w:val="-6"/>
                <w:sz w:val="20"/>
                <w:szCs w:val="20"/>
              </w:rPr>
              <w:t xml:space="preserve">  No</w:t>
            </w:r>
          </w:p>
          <w:p w14:paraId="66AE97CB" w14:textId="5BD55642" w:rsidR="007F1C49" w:rsidRPr="00883C0D" w:rsidRDefault="001B50AC" w:rsidP="68CBA160">
            <w:pPr>
              <w:spacing w:after="0" w:line="240" w:lineRule="auto"/>
              <w:jc w:val="both"/>
              <w:rPr>
                <w:rFonts w:ascii="Times New Roman" w:eastAsia="Times New Roman" w:hAnsi="Times New Roman" w:cs="Times New Roman"/>
                <w:b/>
                <w:bCs/>
                <w:sz w:val="20"/>
                <w:szCs w:val="20"/>
              </w:rPr>
            </w:pPr>
            <w:r w:rsidRPr="00C6629B">
              <w:rPr>
                <w:rStyle w:val="cf01"/>
                <w:rFonts w:ascii="Times New Roman" w:hAnsi="Times New Roman" w:cs="Times New Roman"/>
                <w:sz w:val="20"/>
                <w:szCs w:val="20"/>
              </w:rPr>
              <w:t xml:space="preserve">If not, </w:t>
            </w:r>
            <w:r w:rsidR="00594338" w:rsidRPr="00C6629B">
              <w:rPr>
                <w:rStyle w:val="cf01"/>
                <w:rFonts w:ascii="Times New Roman" w:hAnsi="Times New Roman" w:cs="Times New Roman"/>
                <w:sz w:val="20"/>
                <w:szCs w:val="20"/>
              </w:rPr>
              <w:t>provide the termination</w:t>
            </w:r>
            <w:r w:rsidR="00C6629B" w:rsidRPr="00C6629B">
              <w:rPr>
                <w:rStyle w:val="cf01"/>
                <w:rFonts w:ascii="Times New Roman" w:hAnsi="Times New Roman" w:cs="Times New Roman"/>
                <w:sz w:val="20"/>
                <w:szCs w:val="20"/>
              </w:rPr>
              <w:t xml:space="preserve"> date of the Tax Abatement</w:t>
            </w:r>
            <w:r w:rsidRPr="00C6629B">
              <w:rPr>
                <w:rStyle w:val="cf01"/>
                <w:rFonts w:ascii="Times New Roman" w:hAnsi="Times New Roman" w:cs="Times New Roman"/>
                <w:sz w:val="20"/>
                <w:szCs w:val="20"/>
              </w:rPr>
              <w:t>:</w:t>
            </w:r>
            <w:r w:rsidRPr="001B50AC">
              <w:rPr>
                <w:rStyle w:val="cf01"/>
                <w:rFonts w:ascii="Times New Roman" w:hAnsi="Times New Roman" w:cs="Times New Roman"/>
                <w:sz w:val="20"/>
                <w:szCs w:val="20"/>
              </w:rPr>
              <w:t xml:space="preserve"> _________________</w:t>
            </w:r>
          </w:p>
        </w:tc>
      </w:tr>
      <w:tr w:rsidR="00BC6EFF" w14:paraId="03028CA0" w14:textId="77777777" w:rsidTr="00C832DB">
        <w:tc>
          <w:tcPr>
            <w:tcW w:w="2785" w:type="dxa"/>
            <w:tcBorders>
              <w:top w:val="single" w:sz="4" w:space="0" w:color="auto"/>
              <w:left w:val="single" w:sz="4" w:space="0" w:color="auto"/>
              <w:bottom w:val="single" w:sz="4" w:space="0" w:color="auto"/>
              <w:right w:val="single" w:sz="4" w:space="0" w:color="auto"/>
            </w:tcBorders>
          </w:tcPr>
          <w:p w14:paraId="6EBD6DCA" w14:textId="05D9391C" w:rsidR="00BC6EFF" w:rsidRPr="00BC7932" w:rsidRDefault="00BC7932" w:rsidP="00FC0AE5">
            <w:pPr>
              <w:spacing w:after="0" w:line="240" w:lineRule="auto"/>
              <w:rPr>
                <w:rFonts w:ascii="Times New Roman Bold" w:eastAsia="Times New Roman" w:hAnsi="Times New Roman Bold" w:cs="Times New Roman"/>
                <w:b/>
                <w:caps/>
                <w:sz w:val="20"/>
                <w:szCs w:val="20"/>
              </w:rPr>
            </w:pPr>
            <w:r w:rsidRPr="00BC7932">
              <w:rPr>
                <w:rFonts w:ascii="Times New Roman Bold" w:eastAsia="Times New Roman" w:hAnsi="Times New Roman Bold" w:cs="Times New Roman"/>
                <w:b/>
                <w:caps/>
                <w:sz w:val="20"/>
                <w:szCs w:val="20"/>
              </w:rPr>
              <w:lastRenderedPageBreak/>
              <w:t xml:space="preserve">General </w:t>
            </w:r>
            <w:r w:rsidR="00BC6EFF" w:rsidRPr="00BC7932">
              <w:rPr>
                <w:rFonts w:ascii="Times New Roman Bold" w:eastAsia="Times New Roman" w:hAnsi="Times New Roman Bold" w:cs="Times New Roman"/>
                <w:b/>
                <w:caps/>
                <w:sz w:val="20"/>
                <w:szCs w:val="20"/>
              </w:rPr>
              <w:t xml:space="preserve">Unit Breakdown </w:t>
            </w:r>
          </w:p>
        </w:tc>
        <w:tc>
          <w:tcPr>
            <w:tcW w:w="10080" w:type="dxa"/>
            <w:tcBorders>
              <w:top w:val="single" w:sz="4" w:space="0" w:color="auto"/>
              <w:left w:val="single" w:sz="4" w:space="0" w:color="auto"/>
              <w:bottom w:val="single" w:sz="4" w:space="0" w:color="auto"/>
              <w:right w:val="single" w:sz="4" w:space="0" w:color="auto"/>
            </w:tcBorders>
          </w:tcPr>
          <w:p w14:paraId="7F91D2C6" w14:textId="3C0C8A24" w:rsidR="00BC6EFF" w:rsidRDefault="00BC6EFF" w:rsidP="0056213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Units</w:t>
            </w:r>
            <w:r w:rsidR="00BC7932">
              <w:rPr>
                <w:rFonts w:ascii="Times New Roman" w:eastAsia="Times New Roman" w:hAnsi="Times New Roman" w:cs="Times New Roman"/>
                <w:sz w:val="20"/>
                <w:szCs w:val="20"/>
              </w:rPr>
              <w:t>:_____</w:t>
            </w:r>
            <w:r>
              <w:rPr>
                <w:rFonts w:ascii="Times New Roman" w:eastAsia="Times New Roman" w:hAnsi="Times New Roman" w:cs="Times New Roman"/>
                <w:sz w:val="20"/>
                <w:szCs w:val="20"/>
              </w:rPr>
              <w:br/>
              <w:t>Restricted Units</w:t>
            </w:r>
            <w:r w:rsidR="00BC7932">
              <w:rPr>
                <w:rFonts w:ascii="Times New Roman" w:eastAsia="Times New Roman" w:hAnsi="Times New Roman" w:cs="Times New Roman"/>
                <w:sz w:val="20"/>
                <w:szCs w:val="20"/>
              </w:rPr>
              <w:t>:______</w:t>
            </w:r>
          </w:p>
          <w:p w14:paraId="66D4FF14" w14:textId="0D43FCDC" w:rsidR="002F3951" w:rsidRPr="005156C2" w:rsidRDefault="005156C2" w:rsidP="00562135">
            <w:pPr>
              <w:spacing w:after="0" w:line="240" w:lineRule="auto"/>
              <w:rPr>
                <w:rFonts w:ascii="Times New Roman" w:eastAsia="Times New Roman" w:hAnsi="Times New Roman" w:cs="Times New Roman"/>
                <w:sz w:val="20"/>
                <w:szCs w:val="20"/>
              </w:rPr>
            </w:pPr>
            <w:r w:rsidRPr="005156C2">
              <w:rPr>
                <w:rFonts w:ascii="Times New Roman" w:eastAsia="Times New Roman" w:hAnsi="Times New Roman" w:cs="Times New Roman"/>
                <w:sz w:val="20"/>
                <w:szCs w:val="20"/>
              </w:rPr>
              <w:t>P</w:t>
            </w:r>
            <w:r w:rsidR="008367A8" w:rsidRPr="005156C2">
              <w:rPr>
                <w:rFonts w:ascii="Times New Roman" w:eastAsia="Times New Roman" w:hAnsi="Times New Roman" w:cs="Times New Roman"/>
                <w:sz w:val="20"/>
                <w:szCs w:val="20"/>
              </w:rPr>
              <w:t>ercentage</w:t>
            </w:r>
            <w:r w:rsidRPr="005156C2">
              <w:rPr>
                <w:rFonts w:ascii="Times New Roman" w:eastAsia="Times New Roman" w:hAnsi="Times New Roman" w:cs="Times New Roman"/>
                <w:sz w:val="20"/>
                <w:szCs w:val="20"/>
              </w:rPr>
              <w:t xml:space="preserve"> of Restricted Units:</w:t>
            </w:r>
            <w:r w:rsidR="008367A8" w:rsidRPr="005156C2">
              <w:rPr>
                <w:rFonts w:ascii="Times New Roman" w:eastAsia="Times New Roman" w:hAnsi="Times New Roman" w:cs="Times New Roman"/>
                <w:sz w:val="20"/>
                <w:szCs w:val="20"/>
              </w:rPr>
              <w:t xml:space="preserve"> </w:t>
            </w:r>
            <w:r w:rsidRPr="005156C2">
              <w:rPr>
                <w:rFonts w:ascii="Times New Roman" w:eastAsia="Times New Roman" w:hAnsi="Times New Roman" w:cs="Times New Roman"/>
                <w:sz w:val="20"/>
                <w:szCs w:val="20"/>
              </w:rPr>
              <w:t>_____</w:t>
            </w:r>
          </w:p>
          <w:p w14:paraId="7429CF4C" w14:textId="3254186F" w:rsidR="00BC6EFF" w:rsidRPr="00BC7932" w:rsidRDefault="00BC6EFF" w:rsidP="00883C0D">
            <w:pPr>
              <w:spacing w:after="120" w:line="240" w:lineRule="auto"/>
              <w:rPr>
                <w:rFonts w:ascii="Times New Roman" w:eastAsia="Times New Roman" w:hAnsi="Times New Roman" w:cs="Times New Roman"/>
                <w:i/>
                <w:iCs/>
                <w:sz w:val="20"/>
                <w:szCs w:val="20"/>
              </w:rPr>
            </w:pPr>
            <w:r w:rsidRPr="00BC7932">
              <w:rPr>
                <w:rFonts w:ascii="Times New Roman" w:eastAsia="Times New Roman" w:hAnsi="Times New Roman" w:cs="Times New Roman"/>
                <w:i/>
                <w:iCs/>
                <w:sz w:val="20"/>
                <w:szCs w:val="20"/>
              </w:rPr>
              <w:t xml:space="preserve">Note: </w:t>
            </w:r>
            <w:r w:rsidR="002F3951">
              <w:rPr>
                <w:rFonts w:ascii="Times New Roman" w:eastAsia="Times New Roman" w:hAnsi="Times New Roman" w:cs="Times New Roman"/>
                <w:i/>
                <w:iCs/>
                <w:sz w:val="20"/>
                <w:szCs w:val="20"/>
              </w:rPr>
              <w:t>D</w:t>
            </w:r>
            <w:r w:rsidRPr="00BC7932">
              <w:rPr>
                <w:rFonts w:ascii="Times New Roman" w:eastAsia="Times New Roman" w:hAnsi="Times New Roman" w:cs="Times New Roman"/>
                <w:i/>
                <w:iCs/>
                <w:sz w:val="20"/>
                <w:szCs w:val="20"/>
              </w:rPr>
              <w:t>etai</w:t>
            </w:r>
            <w:r w:rsidR="002F3951">
              <w:rPr>
                <w:rFonts w:ascii="Times New Roman" w:eastAsia="Times New Roman" w:hAnsi="Times New Roman" w:cs="Times New Roman"/>
                <w:i/>
                <w:iCs/>
                <w:sz w:val="20"/>
                <w:szCs w:val="20"/>
              </w:rPr>
              <w:t xml:space="preserve">led income/rent restrictions are discussed </w:t>
            </w:r>
            <w:r w:rsidR="00BC7932">
              <w:rPr>
                <w:rFonts w:ascii="Times New Roman" w:eastAsia="Times New Roman" w:hAnsi="Times New Roman" w:cs="Times New Roman"/>
                <w:i/>
                <w:iCs/>
                <w:sz w:val="20"/>
                <w:szCs w:val="20"/>
              </w:rPr>
              <w:t>in Part</w:t>
            </w:r>
            <w:r w:rsidR="002F3951">
              <w:rPr>
                <w:rFonts w:ascii="Times New Roman" w:eastAsia="Times New Roman" w:hAnsi="Times New Roman" w:cs="Times New Roman"/>
                <w:i/>
                <w:iCs/>
                <w:sz w:val="20"/>
                <w:szCs w:val="20"/>
              </w:rPr>
              <w:t xml:space="preserve"> II below</w:t>
            </w:r>
            <w:r w:rsidR="00BC7932">
              <w:rPr>
                <w:rFonts w:ascii="Times New Roman" w:eastAsia="Times New Roman" w:hAnsi="Times New Roman" w:cs="Times New Roman"/>
                <w:i/>
                <w:iCs/>
                <w:sz w:val="20"/>
                <w:szCs w:val="20"/>
              </w:rPr>
              <w:t>.</w:t>
            </w:r>
            <w:r w:rsidR="005C445C" w:rsidRPr="00BC7932">
              <w:rPr>
                <w:rFonts w:ascii="Times New Roman" w:eastAsia="Times New Roman" w:hAnsi="Times New Roman" w:cs="Times New Roman"/>
                <w:i/>
                <w:iCs/>
                <w:sz w:val="20"/>
                <w:szCs w:val="20"/>
              </w:rPr>
              <w:t xml:space="preserve"> </w:t>
            </w:r>
          </w:p>
        </w:tc>
      </w:tr>
      <w:tr w:rsidR="008E6A0F" w14:paraId="2EE4903A" w14:textId="77777777" w:rsidTr="00C832DB">
        <w:tc>
          <w:tcPr>
            <w:tcW w:w="2785" w:type="dxa"/>
            <w:tcBorders>
              <w:top w:val="single" w:sz="4" w:space="0" w:color="auto"/>
              <w:left w:val="single" w:sz="4" w:space="0" w:color="auto"/>
              <w:bottom w:val="single" w:sz="4" w:space="0" w:color="auto"/>
              <w:right w:val="single" w:sz="4" w:space="0" w:color="auto"/>
            </w:tcBorders>
          </w:tcPr>
          <w:p w14:paraId="174C4244" w14:textId="1E015799" w:rsidR="007F1C49" w:rsidRPr="00E955C8" w:rsidRDefault="00C3311E" w:rsidP="68CBA160">
            <w:pPr>
              <w:spacing w:after="0" w:line="240" w:lineRule="auto"/>
              <w:rPr>
                <w:rFonts w:ascii="Times New Roman" w:eastAsia="Times New Roman" w:hAnsi="Times New Roman" w:cs="Times New Roman"/>
                <w:b/>
                <w:bCs/>
                <w:sz w:val="20"/>
                <w:szCs w:val="20"/>
              </w:rPr>
            </w:pPr>
            <w:r w:rsidRPr="68CBA160">
              <w:rPr>
                <w:rFonts w:ascii="Times New Roman" w:eastAsia="Times New Roman" w:hAnsi="Times New Roman" w:cs="Times New Roman"/>
                <w:b/>
                <w:bCs/>
                <w:sz w:val="20"/>
                <w:szCs w:val="20"/>
              </w:rPr>
              <w:t xml:space="preserve">TYPE OF </w:t>
            </w:r>
            <w:r w:rsidR="00B45003">
              <w:rPr>
                <w:rFonts w:ascii="Times New Roman" w:eastAsia="Times New Roman" w:hAnsi="Times New Roman" w:cs="Times New Roman"/>
                <w:b/>
                <w:bCs/>
                <w:sz w:val="20"/>
                <w:szCs w:val="20"/>
              </w:rPr>
              <w:t>AR</w:t>
            </w:r>
            <w:r w:rsidRPr="00833D1D">
              <w:rPr>
                <w:rFonts w:ascii="Times New Roman" w:eastAsia="Times New Roman" w:hAnsi="Times New Roman" w:cs="Times New Roman"/>
                <w:b/>
                <w:bCs/>
                <w:sz w:val="20"/>
                <w:szCs w:val="20"/>
              </w:rPr>
              <w:t xml:space="preserve"> </w:t>
            </w:r>
            <w:r w:rsidR="00A77A5D">
              <w:rPr>
                <w:rFonts w:ascii="Times New Roman" w:eastAsia="Times New Roman" w:hAnsi="Times New Roman" w:cs="Times New Roman"/>
                <w:b/>
                <w:bCs/>
                <w:sz w:val="20"/>
                <w:szCs w:val="20"/>
              </w:rPr>
              <w:t>AND ASSOCIATED PUBLIC BENEFIT</w:t>
            </w:r>
            <w:r w:rsidR="002060CD" w:rsidRPr="002060CD">
              <w:rPr>
                <w:rFonts w:ascii="Times New Roman" w:eastAsia="Times New Roman" w:hAnsi="Times New Roman" w:cs="Times New Roman"/>
                <w:sz w:val="20"/>
                <w:szCs w:val="20"/>
              </w:rPr>
              <w:t xml:space="preserve"> </w:t>
            </w:r>
            <w:r w:rsidRPr="002060CD">
              <w:rPr>
                <w:rFonts w:ascii="Times New Roman" w:eastAsia="Times New Roman" w:hAnsi="Times New Roman" w:cs="Times New Roman"/>
                <w:sz w:val="20"/>
                <w:szCs w:val="20"/>
              </w:rPr>
              <w:t>(</w:t>
            </w:r>
            <w:proofErr w:type="spellStart"/>
            <w:r w:rsidRPr="68CBA160">
              <w:rPr>
                <w:rFonts w:ascii="Times New Roman" w:eastAsia="Times New Roman" w:hAnsi="Times New Roman" w:cs="Times New Roman"/>
                <w:sz w:val="20"/>
                <w:szCs w:val="20"/>
              </w:rPr>
              <w:t>LIHTC</w:t>
            </w:r>
            <w:proofErr w:type="spellEnd"/>
            <w:r w:rsidRPr="68CBA160">
              <w:rPr>
                <w:rFonts w:ascii="Times New Roman" w:eastAsia="Times New Roman" w:hAnsi="Times New Roman" w:cs="Times New Roman"/>
                <w:sz w:val="20"/>
                <w:szCs w:val="20"/>
              </w:rPr>
              <w:t xml:space="preserve">, HUD Use, RAD HAP Use, HUD 236, </w:t>
            </w:r>
            <w:r w:rsidR="24DBED8B" w:rsidRPr="68CBA160">
              <w:rPr>
                <w:rFonts w:ascii="Times New Roman" w:eastAsia="Times New Roman" w:hAnsi="Times New Roman" w:cs="Times New Roman"/>
                <w:sz w:val="20"/>
                <w:szCs w:val="20"/>
              </w:rPr>
              <w:t xml:space="preserve">Regulatory Agreement, </w:t>
            </w:r>
            <w:r w:rsidRPr="68CBA160">
              <w:rPr>
                <w:rFonts w:ascii="Times New Roman" w:eastAsia="Times New Roman" w:hAnsi="Times New Roman" w:cs="Times New Roman"/>
                <w:sz w:val="20"/>
                <w:szCs w:val="20"/>
              </w:rPr>
              <w:t>Bond, Restrictive Covenant or Declaration, Deed Restriction</w:t>
            </w:r>
            <w:r w:rsidR="00950897">
              <w:rPr>
                <w:rFonts w:ascii="Times New Roman" w:eastAsia="Times New Roman" w:hAnsi="Times New Roman" w:cs="Times New Roman"/>
                <w:sz w:val="20"/>
                <w:szCs w:val="20"/>
              </w:rPr>
              <w:t xml:space="preserve">, Other Agreement (including </w:t>
            </w:r>
            <w:r w:rsidR="5D87C350" w:rsidRPr="68CBA160">
              <w:rPr>
                <w:rFonts w:ascii="Times New Roman" w:eastAsia="Times New Roman" w:hAnsi="Times New Roman" w:cs="Times New Roman"/>
                <w:sz w:val="20"/>
                <w:szCs w:val="20"/>
              </w:rPr>
              <w:t>ground lease</w:t>
            </w:r>
            <w:r w:rsidR="00950897">
              <w:rPr>
                <w:rFonts w:ascii="Times New Roman" w:eastAsia="Times New Roman" w:hAnsi="Times New Roman" w:cs="Times New Roman"/>
                <w:sz w:val="20"/>
                <w:szCs w:val="20"/>
              </w:rPr>
              <w:t>,</w:t>
            </w:r>
            <w:r w:rsidR="5D87C350" w:rsidRPr="68CBA160">
              <w:rPr>
                <w:rFonts w:ascii="Times New Roman" w:eastAsia="Times New Roman" w:hAnsi="Times New Roman" w:cs="Times New Roman"/>
                <w:sz w:val="20"/>
                <w:szCs w:val="20"/>
              </w:rPr>
              <w:t xml:space="preserve"> development agreement, TIF agreement, PILOT agreement, etc.)</w:t>
            </w:r>
            <w:r w:rsidRPr="68CBA160">
              <w:rPr>
                <w:rFonts w:ascii="Times New Roman" w:eastAsia="Times New Roman" w:hAnsi="Times New Roman" w:cs="Times New Roman"/>
                <w:sz w:val="20"/>
                <w:szCs w:val="20"/>
              </w:rPr>
              <w:t xml:space="preserve">, </w:t>
            </w:r>
            <w:r w:rsidR="00427320">
              <w:rPr>
                <w:rFonts w:ascii="Times New Roman" w:eastAsia="Times New Roman" w:hAnsi="Times New Roman" w:cs="Times New Roman"/>
                <w:sz w:val="20"/>
                <w:szCs w:val="20"/>
              </w:rPr>
              <w:t xml:space="preserve">or </w:t>
            </w:r>
            <w:r w:rsidRPr="68CBA160">
              <w:rPr>
                <w:rFonts w:ascii="Times New Roman" w:eastAsia="Times New Roman" w:hAnsi="Times New Roman" w:cs="Times New Roman"/>
                <w:sz w:val="20"/>
                <w:szCs w:val="20"/>
              </w:rPr>
              <w:t>LURA)</w:t>
            </w:r>
          </w:p>
        </w:tc>
        <w:tc>
          <w:tcPr>
            <w:tcW w:w="10080" w:type="dxa"/>
            <w:tcBorders>
              <w:top w:val="single" w:sz="4" w:space="0" w:color="auto"/>
              <w:left w:val="single" w:sz="4" w:space="0" w:color="auto"/>
              <w:bottom w:val="single" w:sz="4" w:space="0" w:color="auto"/>
              <w:right w:val="single" w:sz="4" w:space="0" w:color="auto"/>
            </w:tcBorders>
          </w:tcPr>
          <w:p w14:paraId="6396E538" w14:textId="7F4F5B3C" w:rsidR="003C318C" w:rsidRPr="004F4CC3" w:rsidRDefault="00857B80" w:rsidP="004F4CC3">
            <w:pPr>
              <w:spacing w:after="0" w:line="240" w:lineRule="auto"/>
              <w:jc w:val="both"/>
              <w:rPr>
                <w:rFonts w:ascii="Times New Roman" w:eastAsia="Times New Roman" w:hAnsi="Times New Roman" w:cs="Times New Roman"/>
                <w:i/>
                <w:iCs/>
                <w:spacing w:val="-6"/>
                <w:sz w:val="20"/>
                <w:szCs w:val="24"/>
              </w:rPr>
            </w:pPr>
            <w:r w:rsidRPr="00D76F08">
              <w:rPr>
                <w:rFonts w:ascii="Times New Roman" w:eastAsia="Times New Roman" w:hAnsi="Times New Roman" w:cs="Times New Roman"/>
                <w:i/>
                <w:iCs/>
                <w:spacing w:val="-6"/>
                <w:sz w:val="20"/>
                <w:szCs w:val="24"/>
              </w:rPr>
              <w:t xml:space="preserve">Indicate if the </w:t>
            </w:r>
            <w:r w:rsidR="00B45003">
              <w:rPr>
                <w:rFonts w:ascii="Times New Roman" w:eastAsia="Times New Roman" w:hAnsi="Times New Roman" w:cs="Times New Roman"/>
                <w:i/>
                <w:iCs/>
                <w:spacing w:val="-6"/>
                <w:sz w:val="20"/>
                <w:szCs w:val="24"/>
              </w:rPr>
              <w:t>AR</w:t>
            </w:r>
            <w:r w:rsidRPr="00D76F08">
              <w:rPr>
                <w:rFonts w:ascii="Times New Roman" w:eastAsia="Times New Roman" w:hAnsi="Times New Roman" w:cs="Times New Roman"/>
                <w:i/>
                <w:iCs/>
                <w:spacing w:val="-6"/>
                <w:sz w:val="20"/>
                <w:szCs w:val="24"/>
              </w:rPr>
              <w:t xml:space="preserve"> is associated</w:t>
            </w:r>
            <w:r w:rsidR="009A450A" w:rsidRPr="00D76F08">
              <w:rPr>
                <w:rFonts w:ascii="Times New Roman" w:eastAsia="Times New Roman" w:hAnsi="Times New Roman" w:cs="Times New Roman"/>
                <w:i/>
                <w:iCs/>
                <w:spacing w:val="-6"/>
                <w:sz w:val="20"/>
                <w:szCs w:val="24"/>
              </w:rPr>
              <w:t xml:space="preserve"> with a form of governmental assistance such as zoning bonus/inclusionary</w:t>
            </w:r>
            <w:r w:rsidR="00657EE2">
              <w:rPr>
                <w:rFonts w:ascii="Times New Roman" w:eastAsia="Times New Roman" w:hAnsi="Times New Roman" w:cs="Times New Roman"/>
                <w:i/>
                <w:iCs/>
                <w:spacing w:val="-6"/>
                <w:sz w:val="20"/>
                <w:szCs w:val="24"/>
              </w:rPr>
              <w:t xml:space="preserve"> </w:t>
            </w:r>
            <w:r w:rsidR="009A450A" w:rsidRPr="00D76F08">
              <w:rPr>
                <w:rFonts w:ascii="Times New Roman" w:eastAsia="Times New Roman" w:hAnsi="Times New Roman" w:cs="Times New Roman"/>
                <w:i/>
                <w:iCs/>
                <w:spacing w:val="-6"/>
                <w:sz w:val="20"/>
                <w:szCs w:val="24"/>
              </w:rPr>
              <w:t xml:space="preserve">housing program; </w:t>
            </w:r>
            <w:r w:rsidR="00BA52F5">
              <w:rPr>
                <w:rFonts w:ascii="Times New Roman" w:eastAsia="Times New Roman" w:hAnsi="Times New Roman" w:cs="Times New Roman"/>
                <w:i/>
                <w:iCs/>
                <w:spacing w:val="-6"/>
                <w:sz w:val="20"/>
                <w:szCs w:val="24"/>
              </w:rPr>
              <w:t>Tax Abatement</w:t>
            </w:r>
            <w:r w:rsidR="009A450A" w:rsidRPr="00D76F08">
              <w:rPr>
                <w:rFonts w:ascii="Times New Roman" w:eastAsia="Times New Roman" w:hAnsi="Times New Roman" w:cs="Times New Roman"/>
                <w:i/>
                <w:iCs/>
                <w:spacing w:val="-6"/>
                <w:sz w:val="20"/>
                <w:szCs w:val="24"/>
              </w:rPr>
              <w:t xml:space="preserve">; favorable financing with state, local or federal funds; below market conveyance of land; </w:t>
            </w:r>
            <w:r w:rsidR="00DD27A8">
              <w:rPr>
                <w:rFonts w:ascii="Times New Roman" w:eastAsia="Times New Roman" w:hAnsi="Times New Roman" w:cs="Times New Roman"/>
                <w:i/>
                <w:iCs/>
                <w:spacing w:val="-6"/>
                <w:sz w:val="20"/>
                <w:szCs w:val="24"/>
              </w:rPr>
              <w:t xml:space="preserve">ground lease from a Public Entity, </w:t>
            </w:r>
            <w:r w:rsidR="000E579E">
              <w:rPr>
                <w:rFonts w:ascii="Times New Roman" w:eastAsia="Times New Roman" w:hAnsi="Times New Roman" w:cs="Times New Roman"/>
                <w:i/>
                <w:iCs/>
                <w:spacing w:val="-6"/>
                <w:sz w:val="20"/>
                <w:szCs w:val="24"/>
              </w:rPr>
              <w:t xml:space="preserve">grant; </w:t>
            </w:r>
            <w:r w:rsidR="009A450A" w:rsidRPr="00D76F08">
              <w:rPr>
                <w:rFonts w:ascii="Times New Roman" w:eastAsia="Times New Roman" w:hAnsi="Times New Roman" w:cs="Times New Roman"/>
                <w:i/>
                <w:iCs/>
                <w:spacing w:val="-6"/>
                <w:sz w:val="20"/>
                <w:szCs w:val="24"/>
              </w:rPr>
              <w:t>tax credits; bonds; or rental assistance contrac</w:t>
            </w:r>
            <w:r w:rsidR="00BA52F5">
              <w:rPr>
                <w:rFonts w:ascii="Times New Roman" w:eastAsia="Times New Roman" w:hAnsi="Times New Roman" w:cs="Times New Roman"/>
                <w:i/>
                <w:iCs/>
                <w:spacing w:val="-6"/>
                <w:sz w:val="20"/>
                <w:szCs w:val="24"/>
              </w:rPr>
              <w:t>t or social service funding</w:t>
            </w:r>
            <w:r w:rsidRPr="00D76F08">
              <w:rPr>
                <w:rFonts w:ascii="Times New Roman" w:eastAsia="Times New Roman" w:hAnsi="Times New Roman" w:cs="Times New Roman"/>
                <w:i/>
                <w:iCs/>
                <w:spacing w:val="-6"/>
                <w:sz w:val="20"/>
                <w:szCs w:val="24"/>
              </w:rPr>
              <w:t>.</w:t>
            </w:r>
          </w:p>
        </w:tc>
      </w:tr>
      <w:tr w:rsidR="008E6A0F" w14:paraId="1D7DB05A" w14:textId="77777777" w:rsidTr="00C832DB">
        <w:tc>
          <w:tcPr>
            <w:tcW w:w="2785" w:type="dxa"/>
            <w:tcBorders>
              <w:top w:val="single" w:sz="4" w:space="0" w:color="auto"/>
              <w:left w:val="single" w:sz="4" w:space="0" w:color="auto"/>
              <w:bottom w:val="single" w:sz="4" w:space="0" w:color="auto"/>
              <w:right w:val="single" w:sz="4" w:space="0" w:color="auto"/>
            </w:tcBorders>
          </w:tcPr>
          <w:p w14:paraId="117DD6B7" w14:textId="464F8971" w:rsidR="007F1C49" w:rsidRPr="00E955C8" w:rsidRDefault="00C3311E" w:rsidP="00FC0AE5">
            <w:pPr>
              <w:spacing w:after="0" w:line="240" w:lineRule="auto"/>
              <w:rPr>
                <w:rFonts w:ascii="Times New Roman" w:eastAsia="Times New Roman" w:hAnsi="Times New Roman" w:cs="Times New Roman"/>
                <w:bCs/>
                <w:sz w:val="20"/>
                <w:szCs w:val="20"/>
              </w:rPr>
            </w:pPr>
            <w:r w:rsidRPr="00E955C8">
              <w:rPr>
                <w:rFonts w:ascii="Times New Roman" w:eastAsia="Times New Roman" w:hAnsi="Times New Roman" w:cs="Times New Roman"/>
                <w:b/>
                <w:sz w:val="20"/>
                <w:szCs w:val="20"/>
              </w:rPr>
              <w:t>LIHTC LURA QUESTIONS</w:t>
            </w:r>
          </w:p>
        </w:tc>
        <w:tc>
          <w:tcPr>
            <w:tcW w:w="10080" w:type="dxa"/>
            <w:tcBorders>
              <w:top w:val="single" w:sz="4" w:space="0" w:color="auto"/>
              <w:left w:val="single" w:sz="4" w:space="0" w:color="auto"/>
              <w:bottom w:val="single" w:sz="4" w:space="0" w:color="auto"/>
              <w:right w:val="single" w:sz="4" w:space="0" w:color="auto"/>
            </w:tcBorders>
          </w:tcPr>
          <w:p w14:paraId="50D6AE05" w14:textId="6AB9A837" w:rsidR="00203C96" w:rsidRPr="000E579E" w:rsidRDefault="003E02C7" w:rsidP="003E02C7">
            <w:pPr>
              <w:spacing w:after="0" w:line="240" w:lineRule="auto"/>
              <w:jc w:val="both"/>
              <w:rPr>
                <w:rFonts w:ascii="Times New Roman" w:eastAsia="Times New Roman" w:hAnsi="Times New Roman" w:cs="Times New Roman"/>
                <w:i/>
                <w:iCs/>
                <w:sz w:val="20"/>
                <w:szCs w:val="20"/>
              </w:rPr>
            </w:pPr>
            <w:r w:rsidRPr="00F25E1B">
              <w:rPr>
                <w:rFonts w:ascii="Times New Roman" w:eastAsia="Times New Roman" w:hAnsi="Times New Roman" w:cs="Times New Roman"/>
                <w:i/>
                <w:iCs/>
                <w:sz w:val="20"/>
                <w:szCs w:val="20"/>
              </w:rPr>
              <w:t xml:space="preserve">If the </w:t>
            </w:r>
            <w:r w:rsidR="00B45003">
              <w:rPr>
                <w:rFonts w:ascii="Times New Roman" w:eastAsia="Times New Roman" w:hAnsi="Times New Roman" w:cs="Times New Roman"/>
                <w:i/>
                <w:iCs/>
                <w:sz w:val="20"/>
                <w:szCs w:val="20"/>
              </w:rPr>
              <w:t>AR</w:t>
            </w:r>
            <w:r>
              <w:rPr>
                <w:rFonts w:ascii="Times New Roman" w:eastAsia="Times New Roman" w:hAnsi="Times New Roman" w:cs="Times New Roman"/>
                <w:i/>
                <w:iCs/>
                <w:sz w:val="20"/>
                <w:szCs w:val="20"/>
              </w:rPr>
              <w:t xml:space="preserve"> is not a LIHTC LURA</w:t>
            </w:r>
            <w:r w:rsidRPr="00F25E1B">
              <w:rPr>
                <w:rFonts w:ascii="Times New Roman" w:eastAsia="Times New Roman" w:hAnsi="Times New Roman" w:cs="Times New Roman"/>
                <w:i/>
                <w:iCs/>
                <w:sz w:val="20"/>
                <w:szCs w:val="20"/>
              </w:rPr>
              <w:t xml:space="preserve">, indicate “N/A” </w:t>
            </w:r>
            <w:r w:rsidR="00203C96">
              <w:rPr>
                <w:rFonts w:ascii="Times New Roman" w:eastAsia="Times New Roman" w:hAnsi="Times New Roman" w:cs="Times New Roman"/>
                <w:i/>
                <w:iCs/>
                <w:sz w:val="20"/>
                <w:szCs w:val="20"/>
              </w:rPr>
              <w:t>here</w:t>
            </w:r>
            <w:r w:rsidR="002E4E99">
              <w:rPr>
                <w:rFonts w:ascii="Times New Roman" w:eastAsia="Times New Roman" w:hAnsi="Times New Roman" w:cs="Times New Roman"/>
                <w:i/>
                <w:iCs/>
                <w:sz w:val="20"/>
                <w:szCs w:val="20"/>
              </w:rPr>
              <w:t>.</w:t>
            </w:r>
            <w:r w:rsidR="00203C96">
              <w:rPr>
                <w:rFonts w:ascii="Times New Roman" w:eastAsia="Times New Roman" w:hAnsi="Times New Roman" w:cs="Times New Roman"/>
                <w:i/>
                <w:iCs/>
                <w:sz w:val="20"/>
                <w:szCs w:val="20"/>
              </w:rPr>
              <w:t xml:space="preserve"> </w:t>
            </w:r>
          </w:p>
          <w:p w14:paraId="1D05AA71" w14:textId="01A9F44E" w:rsidR="003E02C7" w:rsidRDefault="00203C96" w:rsidP="003E02C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drawing>
                <wp:inline distT="0" distB="0" distL="0" distR="0" wp14:anchorId="0AA99A6C" wp14:editId="2795D4B6">
                  <wp:extent cx="152400" cy="198120"/>
                  <wp:effectExtent l="0" t="0" r="0" b="0"/>
                  <wp:docPr id="2122714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N/A</w:t>
            </w:r>
          </w:p>
          <w:p w14:paraId="4CB36C11" w14:textId="77777777" w:rsidR="003E02C7" w:rsidRDefault="003E02C7" w:rsidP="00FC0AE5">
            <w:pPr>
              <w:spacing w:after="0" w:line="240" w:lineRule="auto"/>
              <w:jc w:val="both"/>
              <w:rPr>
                <w:rFonts w:ascii="Times New Roman" w:eastAsia="Times New Roman" w:hAnsi="Times New Roman" w:cs="Times New Roman"/>
                <w:b/>
                <w:sz w:val="20"/>
                <w:szCs w:val="20"/>
              </w:rPr>
            </w:pPr>
          </w:p>
          <w:p w14:paraId="2B32525E" w14:textId="5389133A" w:rsidR="00DD4E1B" w:rsidRDefault="00C3311E" w:rsidP="00FC0AE5">
            <w:pPr>
              <w:spacing w:after="0" w:line="240" w:lineRule="auto"/>
              <w:jc w:val="both"/>
              <w:rPr>
                <w:rFonts w:ascii="Times New Roman" w:eastAsia="Times New Roman" w:hAnsi="Times New Roman" w:cs="Times New Roman"/>
                <w:b/>
                <w:sz w:val="20"/>
                <w:szCs w:val="20"/>
              </w:rPr>
            </w:pPr>
            <w:r w:rsidRPr="006B492B">
              <w:rPr>
                <w:rFonts w:ascii="Times New Roman" w:eastAsia="Times New Roman" w:hAnsi="Times New Roman" w:cs="Times New Roman"/>
                <w:b/>
                <w:sz w:val="20"/>
                <w:szCs w:val="20"/>
              </w:rPr>
              <w:t xml:space="preserve">Is the </w:t>
            </w:r>
            <w:r w:rsidR="00DB0548" w:rsidRPr="00DB0548">
              <w:rPr>
                <w:rFonts w:ascii="Times New Roman" w:eastAsia="Times New Roman" w:hAnsi="Times New Roman" w:cs="Times New Roman"/>
                <w:b/>
                <w:bCs/>
                <w:sz w:val="20"/>
                <w:szCs w:val="20"/>
              </w:rPr>
              <w:t>Mortgaged</w:t>
            </w:r>
            <w:r w:rsidR="00DB0548">
              <w:rPr>
                <w:rFonts w:ascii="Times New Roman" w:eastAsia="Times New Roman" w:hAnsi="Times New Roman" w:cs="Times New Roman"/>
                <w:sz w:val="20"/>
                <w:szCs w:val="20"/>
              </w:rPr>
              <w:t xml:space="preserve"> </w:t>
            </w:r>
            <w:r w:rsidRPr="006B492B">
              <w:rPr>
                <w:rFonts w:ascii="Times New Roman" w:eastAsia="Times New Roman" w:hAnsi="Times New Roman" w:cs="Times New Roman"/>
                <w:b/>
                <w:sz w:val="20"/>
                <w:szCs w:val="20"/>
              </w:rPr>
              <w:t>Property in the extended use period?</w:t>
            </w:r>
          </w:p>
          <w:p w14:paraId="3DB348F0" w14:textId="0055626E" w:rsidR="007F1C49" w:rsidRPr="006B492B" w:rsidRDefault="009B58F3" w:rsidP="00FC0A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53A9F5F2">
                <v:shape id="_x0000_i1031" type="#_x0000_t75" style="width:11.9pt;height:16.3pt">
                  <v:imagedata r:id="rId9" o:title=""/>
                </v:shape>
              </w:pict>
            </w:r>
            <w:r w:rsidR="00DD4E1B">
              <w:rPr>
                <w:rFonts w:ascii="Times New Roman" w:eastAsia="Times New Roman" w:hAnsi="Times New Roman" w:cs="Times New Roman"/>
                <w:spacing w:val="-6"/>
                <w:sz w:val="20"/>
                <w:szCs w:val="24"/>
              </w:rPr>
              <w:t xml:space="preserve">  Yes</w:t>
            </w:r>
            <w:r w:rsidR="00DD4E1B">
              <w:rPr>
                <w:rFonts w:ascii="Times New Roman" w:eastAsia="Times New Roman" w:hAnsi="Times New Roman" w:cs="Times New Roman"/>
                <w:spacing w:val="-6"/>
                <w:sz w:val="20"/>
                <w:szCs w:val="24"/>
              </w:rPr>
              <w:tab/>
            </w:r>
            <w:r w:rsidR="00DD4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A4D25F2">
                <v:shape id="_x0000_i1032" type="#_x0000_t75" style="width:11.9pt;height:16.3pt">
                  <v:imagedata r:id="rId9" o:title=""/>
                </v:shape>
              </w:pict>
            </w:r>
            <w:r w:rsidR="00DD4E1B">
              <w:rPr>
                <w:rFonts w:ascii="Times New Roman" w:eastAsia="Times New Roman" w:hAnsi="Times New Roman" w:cs="Times New Roman"/>
                <w:spacing w:val="-6"/>
                <w:sz w:val="20"/>
                <w:szCs w:val="24"/>
              </w:rPr>
              <w:t xml:space="preserve">  No</w:t>
            </w:r>
          </w:p>
          <w:p w14:paraId="249C664E" w14:textId="70677C91" w:rsidR="00DD4E1B" w:rsidRDefault="00C3311E" w:rsidP="00FC0AE5">
            <w:pPr>
              <w:spacing w:after="0" w:line="240" w:lineRule="auto"/>
              <w:jc w:val="both"/>
              <w:rPr>
                <w:rFonts w:ascii="Times New Roman" w:eastAsia="Times New Roman" w:hAnsi="Times New Roman" w:cs="Times New Roman"/>
                <w:b/>
                <w:sz w:val="20"/>
                <w:szCs w:val="20"/>
              </w:rPr>
            </w:pPr>
            <w:r w:rsidRPr="006B492B">
              <w:rPr>
                <w:rFonts w:ascii="Times New Roman" w:eastAsia="Times New Roman" w:hAnsi="Times New Roman" w:cs="Times New Roman"/>
                <w:b/>
                <w:sz w:val="20"/>
                <w:szCs w:val="20"/>
              </w:rPr>
              <w:t xml:space="preserve">Is the </w:t>
            </w:r>
            <w:r w:rsidR="00DB0548" w:rsidRPr="00DB0548">
              <w:rPr>
                <w:rFonts w:ascii="Times New Roman" w:eastAsia="Times New Roman" w:hAnsi="Times New Roman" w:cs="Times New Roman"/>
                <w:b/>
                <w:bCs/>
                <w:sz w:val="20"/>
                <w:szCs w:val="20"/>
              </w:rPr>
              <w:t>Mortgaged</w:t>
            </w:r>
            <w:r w:rsidR="00DB0548">
              <w:rPr>
                <w:rFonts w:ascii="Times New Roman" w:eastAsia="Times New Roman" w:hAnsi="Times New Roman" w:cs="Times New Roman"/>
                <w:sz w:val="20"/>
                <w:szCs w:val="20"/>
              </w:rPr>
              <w:t xml:space="preserve"> </w:t>
            </w:r>
            <w:r w:rsidRPr="006B492B">
              <w:rPr>
                <w:rFonts w:ascii="Times New Roman" w:eastAsia="Times New Roman" w:hAnsi="Times New Roman" w:cs="Times New Roman"/>
                <w:b/>
                <w:sz w:val="20"/>
                <w:szCs w:val="20"/>
              </w:rPr>
              <w:t>Property in the final 24 months of the initial compliance period?</w:t>
            </w:r>
          </w:p>
          <w:p w14:paraId="2201FECC" w14:textId="66ADC6E3" w:rsidR="007F1C49" w:rsidRPr="006B492B" w:rsidRDefault="009B58F3" w:rsidP="00FC0A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6154B4A9">
                <v:shape id="_x0000_i1033" type="#_x0000_t75" style="width:11.9pt;height:16.3pt">
                  <v:imagedata r:id="rId9" o:title=""/>
                </v:shape>
              </w:pict>
            </w:r>
            <w:r w:rsidR="00DD4E1B">
              <w:rPr>
                <w:rFonts w:ascii="Times New Roman" w:eastAsia="Times New Roman" w:hAnsi="Times New Roman" w:cs="Times New Roman"/>
                <w:spacing w:val="-6"/>
                <w:sz w:val="20"/>
                <w:szCs w:val="24"/>
              </w:rPr>
              <w:t xml:space="preserve">  Yes</w:t>
            </w:r>
            <w:r w:rsidR="00DD4E1B">
              <w:rPr>
                <w:rFonts w:ascii="Times New Roman" w:eastAsia="Times New Roman" w:hAnsi="Times New Roman" w:cs="Times New Roman"/>
                <w:spacing w:val="-6"/>
                <w:sz w:val="20"/>
                <w:szCs w:val="24"/>
              </w:rPr>
              <w:tab/>
            </w:r>
            <w:r w:rsidR="00DD4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09A3B102">
                <v:shape id="_x0000_i1034" type="#_x0000_t75" style="width:11.9pt;height:16.3pt">
                  <v:imagedata r:id="rId9" o:title=""/>
                </v:shape>
              </w:pict>
            </w:r>
            <w:r w:rsidR="00DD4E1B">
              <w:rPr>
                <w:rFonts w:ascii="Times New Roman" w:eastAsia="Times New Roman" w:hAnsi="Times New Roman" w:cs="Times New Roman"/>
                <w:spacing w:val="-6"/>
                <w:sz w:val="20"/>
                <w:szCs w:val="24"/>
              </w:rPr>
              <w:t xml:space="preserve">  No</w:t>
            </w:r>
          </w:p>
          <w:p w14:paraId="2C4AC58F" w14:textId="4221FF64" w:rsidR="00DD4E1B" w:rsidRDefault="00C3311E" w:rsidP="00FC0AE5">
            <w:pPr>
              <w:spacing w:after="0" w:line="240" w:lineRule="auto"/>
              <w:jc w:val="both"/>
              <w:rPr>
                <w:rFonts w:ascii="Times New Roman" w:eastAsia="Times New Roman" w:hAnsi="Times New Roman" w:cs="Times New Roman"/>
                <w:b/>
                <w:sz w:val="20"/>
                <w:szCs w:val="20"/>
              </w:rPr>
            </w:pPr>
            <w:r w:rsidRPr="006B492B">
              <w:rPr>
                <w:rFonts w:ascii="Times New Roman" w:eastAsia="Times New Roman" w:hAnsi="Times New Roman" w:cs="Times New Roman"/>
                <w:b/>
                <w:sz w:val="20"/>
                <w:szCs w:val="20"/>
              </w:rPr>
              <w:t xml:space="preserve">Has the LIHTC equity investor </w:t>
            </w:r>
            <w:proofErr w:type="gramStart"/>
            <w:r w:rsidRPr="006B492B">
              <w:rPr>
                <w:rFonts w:ascii="Times New Roman" w:eastAsia="Times New Roman" w:hAnsi="Times New Roman" w:cs="Times New Roman"/>
                <w:b/>
                <w:sz w:val="20"/>
                <w:szCs w:val="20"/>
              </w:rPr>
              <w:t>exited</w:t>
            </w:r>
            <w:proofErr w:type="gramEnd"/>
            <w:r w:rsidRPr="006B492B">
              <w:rPr>
                <w:rFonts w:ascii="Times New Roman" w:eastAsia="Times New Roman" w:hAnsi="Times New Roman" w:cs="Times New Roman"/>
                <w:b/>
                <w:sz w:val="20"/>
                <w:szCs w:val="20"/>
              </w:rPr>
              <w:t xml:space="preserve"> the Borrower’s ownership structure?</w:t>
            </w:r>
          </w:p>
          <w:p w14:paraId="3F6F4B65" w14:textId="33B3E3C2" w:rsidR="00DD4E1B" w:rsidRDefault="009B58F3" w:rsidP="00FC0AE5">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rPr>
              <w:pict w14:anchorId="169A9FCD">
                <v:shape id="_x0000_i1035" type="#_x0000_t75" style="width:11.9pt;height:16.3pt">
                  <v:imagedata r:id="rId9" o:title=""/>
                </v:shape>
              </w:pict>
            </w:r>
            <w:r w:rsidR="00DD4E1B">
              <w:rPr>
                <w:rFonts w:ascii="Times New Roman" w:eastAsia="Times New Roman" w:hAnsi="Times New Roman" w:cs="Times New Roman"/>
                <w:spacing w:val="-6"/>
                <w:sz w:val="20"/>
                <w:szCs w:val="24"/>
              </w:rPr>
              <w:t xml:space="preserve">  Yes </w:t>
            </w:r>
            <w:r w:rsidR="00DD4E1B">
              <w:rPr>
                <w:rFonts w:ascii="Times New Roman" w:eastAsia="Times New Roman" w:hAnsi="Times New Roman" w:cs="Times New Roman"/>
                <w:spacing w:val="-6"/>
                <w:sz w:val="20"/>
                <w:szCs w:val="24"/>
              </w:rPr>
              <w:tab/>
            </w:r>
            <w:r w:rsidR="00DD4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44F13910">
                <v:shape id="_x0000_i1036" type="#_x0000_t75" style="width:11.9pt;height:16.3pt">
                  <v:imagedata r:id="rId9" o:title=""/>
                </v:shape>
              </w:pict>
            </w:r>
            <w:r w:rsidR="00DD4E1B">
              <w:rPr>
                <w:rFonts w:ascii="Times New Roman" w:eastAsia="Times New Roman" w:hAnsi="Times New Roman" w:cs="Times New Roman"/>
                <w:spacing w:val="-6"/>
                <w:sz w:val="20"/>
                <w:szCs w:val="24"/>
              </w:rPr>
              <w:t xml:space="preserve">  No</w:t>
            </w:r>
          </w:p>
          <w:p w14:paraId="3B7D62C4" w14:textId="77777777" w:rsidR="00240854" w:rsidRDefault="00240854" w:rsidP="00FC0AE5">
            <w:pPr>
              <w:spacing w:after="0" w:line="240" w:lineRule="auto"/>
              <w:jc w:val="both"/>
              <w:rPr>
                <w:rFonts w:ascii="Times New Roman" w:eastAsia="Times New Roman" w:hAnsi="Times New Roman" w:cs="Times New Roman"/>
                <w:spacing w:val="-6"/>
                <w:sz w:val="20"/>
                <w:szCs w:val="24"/>
              </w:rPr>
            </w:pPr>
          </w:p>
          <w:p w14:paraId="2BCB51A8" w14:textId="700E0DBA" w:rsidR="00240854" w:rsidRDefault="00240854" w:rsidP="00FC0AE5">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b/>
                <w:sz w:val="20"/>
                <w:szCs w:val="20"/>
              </w:rPr>
              <w:t xml:space="preserve">Will the LIHTC equity investor exit the Borrower’s ownership structure </w:t>
            </w:r>
            <w:r w:rsidR="00C127CA">
              <w:rPr>
                <w:rFonts w:ascii="Times New Roman" w:eastAsia="Times New Roman" w:hAnsi="Times New Roman" w:cs="Times New Roman"/>
                <w:b/>
                <w:sz w:val="20"/>
                <w:szCs w:val="20"/>
              </w:rPr>
              <w:t>at closing of</w:t>
            </w:r>
            <w:r>
              <w:rPr>
                <w:rFonts w:ascii="Times New Roman" w:eastAsia="Times New Roman" w:hAnsi="Times New Roman" w:cs="Times New Roman"/>
                <w:b/>
                <w:sz w:val="20"/>
                <w:szCs w:val="20"/>
              </w:rPr>
              <w:t xml:space="preserve"> the subject transaction?</w:t>
            </w:r>
          </w:p>
          <w:p w14:paraId="51661886" w14:textId="173563EB" w:rsidR="00240854" w:rsidRDefault="009B58F3" w:rsidP="00240854">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rPr>
              <w:pict w14:anchorId="028F5616">
                <v:shape id="_x0000_i1037" type="#_x0000_t75" style="width:11.9pt;height:16.3pt">
                  <v:imagedata r:id="rId9" o:title=""/>
                </v:shape>
              </w:pict>
            </w:r>
            <w:r w:rsidR="00240854">
              <w:rPr>
                <w:rFonts w:ascii="Times New Roman" w:eastAsia="Times New Roman" w:hAnsi="Times New Roman" w:cs="Times New Roman"/>
                <w:spacing w:val="-6"/>
                <w:sz w:val="20"/>
                <w:szCs w:val="24"/>
              </w:rPr>
              <w:t xml:space="preserve">  Yes </w:t>
            </w:r>
            <w:r w:rsidR="00240854">
              <w:rPr>
                <w:rFonts w:ascii="Times New Roman" w:eastAsia="Times New Roman" w:hAnsi="Times New Roman" w:cs="Times New Roman"/>
                <w:spacing w:val="-6"/>
                <w:sz w:val="20"/>
                <w:szCs w:val="24"/>
              </w:rPr>
              <w:tab/>
            </w:r>
            <w:r w:rsidR="00240854">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4FE64EB3">
                <v:shape id="_x0000_i1038" type="#_x0000_t75" style="width:11.9pt;height:16.3pt">
                  <v:imagedata r:id="rId9" o:title=""/>
                </v:shape>
              </w:pict>
            </w:r>
            <w:r w:rsidR="00240854">
              <w:rPr>
                <w:rFonts w:ascii="Times New Roman" w:eastAsia="Times New Roman" w:hAnsi="Times New Roman" w:cs="Times New Roman"/>
                <w:spacing w:val="-6"/>
                <w:sz w:val="20"/>
                <w:szCs w:val="24"/>
              </w:rPr>
              <w:t xml:space="preserve">  No</w:t>
            </w:r>
          </w:p>
          <w:p w14:paraId="116DBE70" w14:textId="77777777" w:rsidR="002105ED" w:rsidRDefault="002105ED" w:rsidP="00240854">
            <w:pPr>
              <w:spacing w:after="0" w:line="240" w:lineRule="auto"/>
              <w:jc w:val="both"/>
              <w:rPr>
                <w:rFonts w:ascii="Times New Roman" w:eastAsia="Times New Roman" w:hAnsi="Times New Roman" w:cs="Times New Roman"/>
                <w:spacing w:val="-6"/>
                <w:sz w:val="20"/>
                <w:szCs w:val="24"/>
              </w:rPr>
            </w:pPr>
          </w:p>
          <w:p w14:paraId="2DF00943" w14:textId="66319E04" w:rsidR="002105ED" w:rsidRPr="002105ED" w:rsidRDefault="00B503AC" w:rsidP="00240854">
            <w:pPr>
              <w:spacing w:after="0" w:line="240" w:lineRule="auto"/>
              <w:jc w:val="both"/>
              <w:rPr>
                <w:rFonts w:ascii="Times New Roman" w:eastAsia="Times New Roman" w:hAnsi="Times New Roman" w:cs="Times New Roman"/>
                <w:b/>
                <w:bCs/>
                <w:spacing w:val="-6"/>
                <w:sz w:val="20"/>
                <w:szCs w:val="24"/>
              </w:rPr>
            </w:pPr>
            <w:r>
              <w:rPr>
                <w:rFonts w:ascii="Times New Roman" w:eastAsia="Times New Roman" w:hAnsi="Times New Roman" w:cs="Times New Roman"/>
                <w:b/>
                <w:bCs/>
                <w:spacing w:val="-6"/>
                <w:sz w:val="20"/>
                <w:szCs w:val="24"/>
              </w:rPr>
              <w:t xml:space="preserve">Will the Borrower sign </w:t>
            </w:r>
            <w:r w:rsidR="005F71A1">
              <w:rPr>
                <w:rFonts w:ascii="Times New Roman" w:eastAsia="Times New Roman" w:hAnsi="Times New Roman" w:cs="Times New Roman"/>
                <w:b/>
                <w:bCs/>
                <w:spacing w:val="-6"/>
                <w:sz w:val="20"/>
                <w:szCs w:val="24"/>
              </w:rPr>
              <w:t xml:space="preserve">Tax Credit </w:t>
            </w:r>
            <w:r w:rsidR="0046672D">
              <w:rPr>
                <w:rFonts w:ascii="Times New Roman" w:eastAsia="Times New Roman" w:hAnsi="Times New Roman" w:cs="Times New Roman"/>
                <w:b/>
                <w:bCs/>
                <w:spacing w:val="-6"/>
                <w:sz w:val="20"/>
                <w:szCs w:val="24"/>
              </w:rPr>
              <w:t>Properties Rider (Form 6219) in which Borrower covenants not to pursue a Qualified Contract</w:t>
            </w:r>
            <w:r w:rsidR="008467A2">
              <w:rPr>
                <w:rFonts w:ascii="Times New Roman" w:eastAsia="Times New Roman" w:hAnsi="Times New Roman" w:cs="Times New Roman"/>
                <w:b/>
                <w:bCs/>
                <w:spacing w:val="-6"/>
                <w:sz w:val="20"/>
                <w:szCs w:val="24"/>
              </w:rPr>
              <w:t xml:space="preserve"> Process?</w:t>
            </w:r>
          </w:p>
          <w:p w14:paraId="18A217F4" w14:textId="19B4A399" w:rsidR="009C6C16" w:rsidRPr="004F4CC3" w:rsidRDefault="009B58F3" w:rsidP="004F4CC3">
            <w:pPr>
              <w:spacing w:after="12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rPr>
              <w:pict w14:anchorId="2EF9BA3F">
                <v:shape id="_x0000_i1039" type="#_x0000_t75" style="width:11.9pt;height:16.3pt">
                  <v:imagedata r:id="rId9" o:title=""/>
                </v:shape>
              </w:pict>
            </w:r>
            <w:r w:rsidR="002105ED">
              <w:rPr>
                <w:rFonts w:ascii="Times New Roman" w:eastAsia="Times New Roman" w:hAnsi="Times New Roman" w:cs="Times New Roman"/>
                <w:spacing w:val="-6"/>
                <w:sz w:val="20"/>
                <w:szCs w:val="24"/>
              </w:rPr>
              <w:t xml:space="preserve">  Yes </w:t>
            </w:r>
            <w:r w:rsidR="002105ED">
              <w:rPr>
                <w:rFonts w:ascii="Times New Roman" w:eastAsia="Times New Roman" w:hAnsi="Times New Roman" w:cs="Times New Roman"/>
                <w:spacing w:val="-6"/>
                <w:sz w:val="20"/>
                <w:szCs w:val="24"/>
              </w:rPr>
              <w:tab/>
            </w:r>
            <w:r w:rsidR="002105E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D6AD383">
                <v:shape id="_x0000_i1040" type="#_x0000_t75" style="width:11.9pt;height:16.3pt">
                  <v:imagedata r:id="rId9" o:title=""/>
                </v:shape>
              </w:pict>
            </w:r>
            <w:r w:rsidR="002105ED">
              <w:rPr>
                <w:rFonts w:ascii="Times New Roman" w:eastAsia="Times New Roman" w:hAnsi="Times New Roman" w:cs="Times New Roman"/>
                <w:spacing w:val="-6"/>
                <w:sz w:val="20"/>
                <w:szCs w:val="24"/>
              </w:rPr>
              <w:t xml:space="preserve">  No</w:t>
            </w:r>
          </w:p>
        </w:tc>
      </w:tr>
      <w:tr w:rsidR="00E433B2" w14:paraId="7BEF2365" w14:textId="77777777" w:rsidTr="00C832DB">
        <w:tc>
          <w:tcPr>
            <w:tcW w:w="2785" w:type="dxa"/>
            <w:tcBorders>
              <w:top w:val="single" w:sz="4" w:space="0" w:color="auto"/>
              <w:left w:val="single" w:sz="4" w:space="0" w:color="auto"/>
              <w:bottom w:val="single" w:sz="4" w:space="0" w:color="auto"/>
              <w:right w:val="single" w:sz="4" w:space="0" w:color="auto"/>
            </w:tcBorders>
          </w:tcPr>
          <w:p w14:paraId="618CC011" w14:textId="042224B9" w:rsidR="00E433B2" w:rsidRPr="00E955C8" w:rsidRDefault="0085020C"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RELATIONSHIP TO TAX ABATEMENT</w:t>
            </w:r>
            <w:r w:rsidR="00D20D9B">
              <w:rPr>
                <w:rFonts w:ascii="Times New Roman" w:eastAsia="Times New Roman" w:hAnsi="Times New Roman" w:cs="Times New Roman"/>
                <w:b/>
                <w:sz w:val="20"/>
                <w:szCs w:val="20"/>
              </w:rPr>
              <w:t xml:space="preserve"> OR OTHER FINANCING</w:t>
            </w:r>
          </w:p>
        </w:tc>
        <w:tc>
          <w:tcPr>
            <w:tcW w:w="10080" w:type="dxa"/>
            <w:tcBorders>
              <w:top w:val="single" w:sz="4" w:space="0" w:color="auto"/>
              <w:left w:val="single" w:sz="4" w:space="0" w:color="auto"/>
              <w:bottom w:val="single" w:sz="4" w:space="0" w:color="auto"/>
              <w:right w:val="single" w:sz="4" w:space="0" w:color="auto"/>
            </w:tcBorders>
          </w:tcPr>
          <w:p w14:paraId="7BE3541A" w14:textId="04E40729" w:rsidR="00D20D9B" w:rsidRDefault="00D20D9B" w:rsidP="00E433B2">
            <w:pPr>
              <w:spacing w:after="12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Is the </w:t>
            </w:r>
            <w:r w:rsidR="00B45003">
              <w:rPr>
                <w:rFonts w:ascii="Times New Roman" w:eastAsia="Times New Roman" w:hAnsi="Times New Roman" w:cs="Times New Roman"/>
                <w:b/>
                <w:bCs/>
                <w:sz w:val="20"/>
                <w:szCs w:val="20"/>
              </w:rPr>
              <w:t>AR</w:t>
            </w:r>
            <w:r>
              <w:rPr>
                <w:rFonts w:ascii="Times New Roman" w:eastAsia="Times New Roman" w:hAnsi="Times New Roman" w:cs="Times New Roman"/>
                <w:b/>
                <w:bCs/>
                <w:sz w:val="20"/>
                <w:szCs w:val="20"/>
              </w:rPr>
              <w:t xml:space="preserve"> required </w:t>
            </w:r>
            <w:r w:rsidR="00343B12">
              <w:rPr>
                <w:rFonts w:ascii="Times New Roman" w:eastAsia="Times New Roman" w:hAnsi="Times New Roman" w:cs="Times New Roman"/>
                <w:b/>
                <w:bCs/>
                <w:sz w:val="20"/>
                <w:szCs w:val="20"/>
              </w:rPr>
              <w:t>by</w:t>
            </w:r>
            <w:r>
              <w:rPr>
                <w:rFonts w:ascii="Times New Roman" w:eastAsia="Times New Roman" w:hAnsi="Times New Roman" w:cs="Times New Roman"/>
                <w:b/>
                <w:bCs/>
                <w:sz w:val="20"/>
                <w:szCs w:val="20"/>
              </w:rPr>
              <w:t xml:space="preserve"> any of the following: </w:t>
            </w:r>
          </w:p>
          <w:p w14:paraId="78BD03DE" w14:textId="2C8A8C39" w:rsidR="00E433B2" w:rsidRPr="00562135" w:rsidRDefault="00AA28D1" w:rsidP="00E433B2">
            <w:pPr>
              <w:spacing w:after="12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w:t>
            </w:r>
            <w:r w:rsidR="00E433B2" w:rsidRPr="00562135">
              <w:rPr>
                <w:rFonts w:ascii="Times New Roman" w:eastAsia="Times New Roman" w:hAnsi="Times New Roman" w:cs="Times New Roman"/>
                <w:b/>
                <w:bCs/>
                <w:sz w:val="20"/>
                <w:szCs w:val="20"/>
              </w:rPr>
              <w:t xml:space="preserve">ax </w:t>
            </w:r>
            <w:r>
              <w:rPr>
                <w:rFonts w:ascii="Times New Roman" w:eastAsia="Times New Roman" w:hAnsi="Times New Roman" w:cs="Times New Roman"/>
                <w:b/>
                <w:bCs/>
                <w:sz w:val="20"/>
                <w:szCs w:val="20"/>
              </w:rPr>
              <w:t>A</w:t>
            </w:r>
            <w:r w:rsidR="00E433B2" w:rsidRPr="00562135">
              <w:rPr>
                <w:rFonts w:ascii="Times New Roman" w:eastAsia="Times New Roman" w:hAnsi="Times New Roman" w:cs="Times New Roman"/>
                <w:b/>
                <w:bCs/>
                <w:sz w:val="20"/>
                <w:szCs w:val="20"/>
              </w:rPr>
              <w:t>batement</w:t>
            </w:r>
          </w:p>
          <w:p w14:paraId="29D4C245" w14:textId="00B45C6E" w:rsidR="00C127CA" w:rsidRPr="00E955C8" w:rsidRDefault="009B58F3" w:rsidP="00CC2095">
            <w:pPr>
              <w:spacing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035C3347">
                <v:shape id="_x0000_i1041" type="#_x0000_t75" style="width:11.9pt;height:16.3pt">
                  <v:imagedata r:id="rId9" o:title=""/>
                </v:shape>
              </w:pict>
            </w:r>
            <w:r w:rsidR="00C127CA">
              <w:rPr>
                <w:rFonts w:ascii="Times New Roman" w:eastAsia="Times New Roman" w:hAnsi="Times New Roman" w:cs="Times New Roman"/>
                <w:spacing w:val="-6"/>
                <w:sz w:val="20"/>
                <w:szCs w:val="24"/>
              </w:rPr>
              <w:t xml:space="preserve">  Yes</w:t>
            </w:r>
            <w:r w:rsidR="00C127CA">
              <w:rPr>
                <w:rFonts w:ascii="Times New Roman" w:eastAsia="Times New Roman" w:hAnsi="Times New Roman" w:cs="Times New Roman"/>
                <w:spacing w:val="-6"/>
                <w:sz w:val="20"/>
                <w:szCs w:val="24"/>
              </w:rPr>
              <w:tab/>
            </w:r>
            <w:r w:rsidR="00C127CA">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0327D2F5">
                <v:shape id="_x0000_i1042" type="#_x0000_t75" style="width:11.9pt;height:16.3pt">
                  <v:imagedata r:id="rId9" o:title=""/>
                </v:shape>
              </w:pict>
            </w:r>
            <w:r w:rsidR="00C127CA">
              <w:rPr>
                <w:rFonts w:ascii="Times New Roman" w:eastAsia="Times New Roman" w:hAnsi="Times New Roman" w:cs="Times New Roman"/>
                <w:spacing w:val="-6"/>
                <w:sz w:val="20"/>
                <w:szCs w:val="24"/>
              </w:rPr>
              <w:t xml:space="preserve">  No</w:t>
            </w:r>
          </w:p>
          <w:p w14:paraId="74E501A5" w14:textId="27942326" w:rsidR="00D20D9B" w:rsidRDefault="00D20D9B" w:rsidP="00E433B2">
            <w:pPr>
              <w:spacing w:after="120" w:line="240" w:lineRule="auto"/>
              <w:jc w:val="both"/>
              <w:rPr>
                <w:rFonts w:ascii="Times New Roman" w:eastAsia="Times New Roman" w:hAnsi="Times New Roman" w:cs="Times New Roman"/>
                <w:b/>
                <w:bCs/>
                <w:sz w:val="20"/>
                <w:szCs w:val="20"/>
              </w:rPr>
            </w:pPr>
            <w:r w:rsidRPr="00D20D9B">
              <w:rPr>
                <w:rFonts w:ascii="Times New Roman" w:eastAsia="Times New Roman" w:hAnsi="Times New Roman" w:cs="Times New Roman"/>
                <w:b/>
                <w:bCs/>
                <w:sz w:val="20"/>
                <w:szCs w:val="20"/>
              </w:rPr>
              <w:t>Other Financing</w:t>
            </w:r>
            <w:r>
              <w:rPr>
                <w:rFonts w:ascii="Times New Roman" w:eastAsia="Times New Roman" w:hAnsi="Times New Roman" w:cs="Times New Roman"/>
                <w:b/>
                <w:bCs/>
                <w:sz w:val="20"/>
                <w:szCs w:val="20"/>
              </w:rPr>
              <w:t xml:space="preserve">  (whether current or past financing)</w:t>
            </w:r>
          </w:p>
          <w:p w14:paraId="1317864A" w14:textId="48FB4C6C" w:rsidR="00D20D9B" w:rsidRPr="00E955C8" w:rsidRDefault="00D20D9B" w:rsidP="00D20D9B">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0ACBC510" wp14:editId="35C7B1C3">
                  <wp:extent cx="151130" cy="198755"/>
                  <wp:effectExtent l="0" t="0" r="1270" b="0"/>
                  <wp:docPr id="455454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9875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653ACC3" wp14:editId="4759936D">
                  <wp:extent cx="151130" cy="198755"/>
                  <wp:effectExtent l="0" t="0" r="1270" b="0"/>
                  <wp:docPr id="742145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9875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5FE73336" w14:textId="77777777" w:rsidR="00D20D9B" w:rsidRDefault="00D20D9B" w:rsidP="00D20D9B">
            <w:pPr>
              <w:spacing w:after="0" w:line="240" w:lineRule="auto"/>
              <w:jc w:val="both"/>
              <w:rPr>
                <w:rFonts w:ascii="Times New Roman" w:eastAsia="Times New Roman" w:hAnsi="Times New Roman" w:cs="Times New Roman"/>
                <w:spacing w:val="-6"/>
                <w:sz w:val="20"/>
                <w:szCs w:val="24"/>
              </w:rPr>
            </w:pPr>
          </w:p>
          <w:p w14:paraId="43A47CF4" w14:textId="561D24BC" w:rsidR="00D20D9B" w:rsidRPr="00C127CA" w:rsidRDefault="00D20D9B" w:rsidP="00D20D9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“Yes” </w:t>
            </w:r>
            <w:r w:rsidR="00343B12">
              <w:rPr>
                <w:rFonts w:ascii="Times New Roman" w:eastAsia="Times New Roman" w:hAnsi="Times New Roman" w:cs="Times New Roman"/>
                <w:sz w:val="20"/>
                <w:szCs w:val="20"/>
              </w:rPr>
              <w:t xml:space="preserve">to either of the above, </w:t>
            </w:r>
            <w:r w:rsidRPr="009873B8">
              <w:rPr>
                <w:rFonts w:ascii="Times New Roman" w:eastAsia="Times New Roman" w:hAnsi="Times New Roman" w:cs="Times New Roman"/>
                <w:sz w:val="20"/>
                <w:szCs w:val="20"/>
              </w:rPr>
              <w:t>provide a</w:t>
            </w:r>
            <w:r>
              <w:rPr>
                <w:rFonts w:ascii="Times New Roman" w:eastAsia="Times New Roman" w:hAnsi="Times New Roman" w:cs="Times New Roman"/>
                <w:sz w:val="20"/>
                <w:szCs w:val="20"/>
              </w:rPr>
              <w:t>n</w:t>
            </w:r>
            <w:r w:rsidRPr="009873B8">
              <w:rPr>
                <w:rFonts w:ascii="Times New Roman" w:eastAsia="Times New Roman" w:hAnsi="Times New Roman" w:cs="Times New Roman"/>
                <w:sz w:val="20"/>
                <w:szCs w:val="20"/>
              </w:rPr>
              <w:t xml:space="preserve"> analysis</w:t>
            </w:r>
            <w:r>
              <w:rPr>
                <w:rFonts w:ascii="Times New Roman" w:eastAsia="Times New Roman" w:hAnsi="Times New Roman" w:cs="Times New Roman"/>
                <w:sz w:val="20"/>
                <w:szCs w:val="20"/>
              </w:rPr>
              <w:t xml:space="preserve"> in a separate document uploaded to Gateway</w:t>
            </w:r>
            <w:r w:rsidRPr="00C127C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14:paraId="6FB1329A" w14:textId="6F1CBBA5" w:rsidR="00D20D9B" w:rsidRPr="00F43850" w:rsidRDefault="00D20D9B" w:rsidP="00343B12">
            <w:pPr>
              <w:spacing w:after="0" w:line="240" w:lineRule="auto"/>
              <w:jc w:val="both"/>
              <w:rPr>
                <w:rFonts w:ascii="Times New Roman" w:eastAsia="Times New Roman" w:hAnsi="Times New Roman" w:cs="Times New Roman"/>
                <w:b/>
                <w:bCs/>
                <w:spacing w:val="-6"/>
                <w:sz w:val="20"/>
                <w:szCs w:val="24"/>
              </w:rPr>
            </w:pPr>
          </w:p>
        </w:tc>
      </w:tr>
      <w:tr w:rsidR="00F25E1B" w14:paraId="63FB37D2" w14:textId="77777777" w:rsidTr="00C832DB">
        <w:tc>
          <w:tcPr>
            <w:tcW w:w="2785" w:type="dxa"/>
            <w:tcBorders>
              <w:top w:val="single" w:sz="4" w:space="0" w:color="auto"/>
              <w:left w:val="single" w:sz="4" w:space="0" w:color="auto"/>
              <w:bottom w:val="single" w:sz="4" w:space="0" w:color="auto"/>
              <w:right w:val="single" w:sz="4" w:space="0" w:color="auto"/>
            </w:tcBorders>
          </w:tcPr>
          <w:p w14:paraId="1D9B0D8C" w14:textId="64E9EDC6" w:rsidR="00F25E1B" w:rsidRDefault="001F0872"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GROUND LEASED PROPERTIES</w:t>
            </w:r>
            <w:r w:rsidR="00F25E1B">
              <w:rPr>
                <w:rFonts w:ascii="Times New Roman" w:eastAsia="Times New Roman" w:hAnsi="Times New Roman" w:cs="Times New Roman"/>
                <w:b/>
                <w:sz w:val="20"/>
                <w:szCs w:val="20"/>
              </w:rPr>
              <w:t xml:space="preserve"> </w:t>
            </w:r>
          </w:p>
        </w:tc>
        <w:tc>
          <w:tcPr>
            <w:tcW w:w="10080" w:type="dxa"/>
            <w:tcBorders>
              <w:top w:val="single" w:sz="4" w:space="0" w:color="auto"/>
              <w:left w:val="single" w:sz="4" w:space="0" w:color="auto"/>
              <w:bottom w:val="single" w:sz="4" w:space="0" w:color="auto"/>
              <w:right w:val="single" w:sz="4" w:space="0" w:color="auto"/>
            </w:tcBorders>
          </w:tcPr>
          <w:p w14:paraId="518B48A0" w14:textId="6A62DBC2" w:rsidR="00F25E1B" w:rsidRDefault="00F25E1B" w:rsidP="00C127CA">
            <w:pPr>
              <w:spacing w:after="0" w:line="240" w:lineRule="auto"/>
              <w:jc w:val="both"/>
              <w:rPr>
                <w:rFonts w:ascii="Times New Roman" w:eastAsia="Times New Roman" w:hAnsi="Times New Roman" w:cs="Times New Roman"/>
                <w:i/>
                <w:iCs/>
                <w:sz w:val="20"/>
                <w:szCs w:val="20"/>
              </w:rPr>
            </w:pPr>
            <w:r w:rsidRPr="00F25E1B">
              <w:rPr>
                <w:rFonts w:ascii="Times New Roman" w:eastAsia="Times New Roman" w:hAnsi="Times New Roman" w:cs="Times New Roman"/>
                <w:i/>
                <w:iCs/>
                <w:sz w:val="20"/>
                <w:szCs w:val="20"/>
              </w:rPr>
              <w:t>If the Mortgaged Property is not subject to a Ground Lease</w:t>
            </w:r>
            <w:r w:rsidR="003E027C">
              <w:rPr>
                <w:rFonts w:ascii="Times New Roman" w:eastAsia="Times New Roman" w:hAnsi="Times New Roman" w:cs="Times New Roman"/>
                <w:i/>
                <w:iCs/>
                <w:sz w:val="20"/>
                <w:szCs w:val="20"/>
              </w:rPr>
              <w:t xml:space="preserve"> or equivalent structure</w:t>
            </w:r>
            <w:r w:rsidRPr="00F25E1B">
              <w:rPr>
                <w:rFonts w:ascii="Times New Roman" w:eastAsia="Times New Roman" w:hAnsi="Times New Roman" w:cs="Times New Roman"/>
                <w:i/>
                <w:iCs/>
                <w:sz w:val="20"/>
                <w:szCs w:val="20"/>
              </w:rPr>
              <w:t xml:space="preserve">, indicate “N/A” </w:t>
            </w:r>
            <w:r w:rsidR="002E4E99">
              <w:rPr>
                <w:rFonts w:ascii="Times New Roman" w:eastAsia="Times New Roman" w:hAnsi="Times New Roman" w:cs="Times New Roman"/>
                <w:i/>
                <w:iCs/>
                <w:sz w:val="20"/>
                <w:szCs w:val="20"/>
              </w:rPr>
              <w:t>here.</w:t>
            </w:r>
          </w:p>
          <w:p w14:paraId="1F342723" w14:textId="49CD7734" w:rsidR="002E4E99" w:rsidRDefault="002E4E99" w:rsidP="00C127C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drawing>
                <wp:inline distT="0" distB="0" distL="0" distR="0" wp14:anchorId="2ECE1FAA" wp14:editId="2D199748">
                  <wp:extent cx="153035" cy="195580"/>
                  <wp:effectExtent l="0" t="0" r="0" b="0"/>
                  <wp:docPr id="887945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N/A</w:t>
            </w:r>
          </w:p>
          <w:p w14:paraId="3EB4C6F6" w14:textId="77777777" w:rsidR="00F25E1B" w:rsidRDefault="00F25E1B" w:rsidP="00C127CA">
            <w:pPr>
              <w:spacing w:after="0" w:line="240" w:lineRule="auto"/>
              <w:jc w:val="both"/>
              <w:rPr>
                <w:rFonts w:ascii="Times New Roman" w:eastAsia="Times New Roman" w:hAnsi="Times New Roman" w:cs="Times New Roman"/>
                <w:sz w:val="20"/>
                <w:szCs w:val="20"/>
              </w:rPr>
            </w:pPr>
          </w:p>
          <w:p w14:paraId="219AE42C" w14:textId="0BB35B4C" w:rsidR="003E027C" w:rsidRPr="00D76F08" w:rsidRDefault="00990C2C" w:rsidP="00F25E1B">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What </w:t>
            </w:r>
            <w:r w:rsidR="00A113B2">
              <w:rPr>
                <w:rFonts w:ascii="Times New Roman" w:eastAsia="Times New Roman" w:hAnsi="Times New Roman" w:cs="Times New Roman"/>
                <w:b/>
                <w:bCs/>
                <w:sz w:val="20"/>
                <w:szCs w:val="20"/>
              </w:rPr>
              <w:t xml:space="preserve">property interests are encumbered by the </w:t>
            </w:r>
            <w:r w:rsidR="00B45003">
              <w:rPr>
                <w:rFonts w:ascii="Times New Roman" w:eastAsia="Times New Roman" w:hAnsi="Times New Roman" w:cs="Times New Roman"/>
                <w:b/>
                <w:bCs/>
                <w:sz w:val="20"/>
                <w:szCs w:val="20"/>
              </w:rPr>
              <w:t>AR</w:t>
            </w:r>
            <w:r w:rsidR="00A113B2">
              <w:rPr>
                <w:rFonts w:ascii="Times New Roman" w:eastAsia="Times New Roman" w:hAnsi="Times New Roman" w:cs="Times New Roman"/>
                <w:b/>
                <w:bCs/>
                <w:sz w:val="20"/>
                <w:szCs w:val="20"/>
              </w:rPr>
              <w:t>?</w:t>
            </w:r>
          </w:p>
          <w:p w14:paraId="54BD84CC" w14:textId="09F7F367" w:rsidR="00F25E1B" w:rsidRDefault="009B58F3" w:rsidP="00F25E1B">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rPr>
              <w:pict w14:anchorId="235A46CA">
                <v:shape id="_x0000_i1043" type="#_x0000_t75" style="width:11.9pt;height:16.3pt">
                  <v:imagedata r:id="rId9" o:title=""/>
                </v:shape>
              </w:pict>
            </w:r>
            <w:r w:rsidR="00F25E1B">
              <w:rPr>
                <w:rFonts w:ascii="Times New Roman" w:eastAsia="Times New Roman" w:hAnsi="Times New Roman" w:cs="Times New Roman"/>
                <w:spacing w:val="-6"/>
                <w:sz w:val="20"/>
                <w:szCs w:val="24"/>
              </w:rPr>
              <w:t xml:space="preserve">  </w:t>
            </w:r>
            <w:r w:rsidR="00990C2C">
              <w:rPr>
                <w:rFonts w:ascii="Times New Roman" w:eastAsia="Times New Roman" w:hAnsi="Times New Roman" w:cs="Times New Roman"/>
                <w:spacing w:val="-6"/>
                <w:sz w:val="20"/>
                <w:szCs w:val="24"/>
              </w:rPr>
              <w:t>Fee only</w:t>
            </w:r>
            <w:r w:rsidR="00F25E1B">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595A8B0C">
                <v:shape id="_x0000_i1044" type="#_x0000_t75" style="width:11.9pt;height:16.3pt">
                  <v:imagedata r:id="rId9" o:title=""/>
                </v:shape>
              </w:pict>
            </w:r>
            <w:r w:rsidR="00F25E1B">
              <w:rPr>
                <w:rFonts w:ascii="Times New Roman" w:eastAsia="Times New Roman" w:hAnsi="Times New Roman" w:cs="Times New Roman"/>
                <w:spacing w:val="-6"/>
                <w:sz w:val="20"/>
                <w:szCs w:val="24"/>
              </w:rPr>
              <w:t xml:space="preserve"> </w:t>
            </w:r>
            <w:r w:rsidR="002060CD">
              <w:rPr>
                <w:rFonts w:ascii="Times New Roman" w:eastAsia="Times New Roman" w:hAnsi="Times New Roman" w:cs="Times New Roman"/>
                <w:spacing w:val="-6"/>
                <w:sz w:val="20"/>
                <w:szCs w:val="24"/>
              </w:rPr>
              <w:t xml:space="preserve"> </w:t>
            </w:r>
            <w:r w:rsidR="00990C2C">
              <w:rPr>
                <w:rFonts w:ascii="Times New Roman" w:eastAsia="Times New Roman" w:hAnsi="Times New Roman" w:cs="Times New Roman"/>
                <w:spacing w:val="-6"/>
                <w:sz w:val="20"/>
                <w:szCs w:val="24"/>
              </w:rPr>
              <w:t>Leasehold only</w:t>
            </w:r>
            <w:r w:rsidR="00CC2095">
              <w:rPr>
                <w:rFonts w:ascii="Times New Roman" w:eastAsia="Times New Roman" w:hAnsi="Times New Roman" w:cs="Times New Roman"/>
                <w:spacing w:val="-6"/>
                <w:sz w:val="20"/>
                <w:szCs w:val="24"/>
              </w:rPr>
              <w:t xml:space="preserve">  </w:t>
            </w:r>
            <w:r w:rsidR="00990C2C">
              <w:rPr>
                <w:rFonts w:ascii="Times New Roman" w:eastAsia="Times New Roman" w:hAnsi="Times New Roman" w:cs="Times New Roman"/>
                <w:spacing w:val="-6"/>
                <w:sz w:val="20"/>
                <w:szCs w:val="24"/>
              </w:rPr>
              <w:t xml:space="preserve">  </w:t>
            </w:r>
            <w:r w:rsidR="00990C2C">
              <w:rPr>
                <w:rFonts w:ascii="Times New Roman" w:eastAsia="Times New Roman" w:hAnsi="Times New Roman" w:cs="Times New Roman"/>
                <w:noProof/>
                <w:spacing w:val="-6"/>
                <w:sz w:val="20"/>
              </w:rPr>
              <w:drawing>
                <wp:inline distT="0" distB="0" distL="0" distR="0" wp14:anchorId="3ED997A7" wp14:editId="1ED5B0D9">
                  <wp:extent cx="152400" cy="196850"/>
                  <wp:effectExtent l="0" t="0" r="0" b="0"/>
                  <wp:docPr id="973697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002060CD">
              <w:rPr>
                <w:rFonts w:ascii="Times New Roman" w:eastAsia="Times New Roman" w:hAnsi="Times New Roman" w:cs="Times New Roman"/>
                <w:spacing w:val="-6"/>
                <w:sz w:val="20"/>
                <w:szCs w:val="24"/>
              </w:rPr>
              <w:t xml:space="preserve"> </w:t>
            </w:r>
            <w:r w:rsidR="00990C2C">
              <w:rPr>
                <w:rFonts w:ascii="Times New Roman" w:eastAsia="Times New Roman" w:hAnsi="Times New Roman" w:cs="Times New Roman"/>
                <w:spacing w:val="-6"/>
                <w:sz w:val="20"/>
                <w:szCs w:val="24"/>
              </w:rPr>
              <w:t>Fee and Leasehold</w:t>
            </w:r>
          </w:p>
          <w:p w14:paraId="37CB4775" w14:textId="657BD570" w:rsidR="00F25E1B" w:rsidRDefault="00F25E1B" w:rsidP="00F25E1B">
            <w:pPr>
              <w:spacing w:after="0" w:line="240" w:lineRule="auto"/>
              <w:jc w:val="both"/>
              <w:rPr>
                <w:rFonts w:ascii="Times New Roman" w:eastAsia="Times New Roman" w:hAnsi="Times New Roman" w:cs="Times New Roman"/>
                <w:spacing w:val="-6"/>
                <w:sz w:val="20"/>
                <w:szCs w:val="24"/>
              </w:rPr>
            </w:pPr>
          </w:p>
          <w:p w14:paraId="2A81A070" w14:textId="4DD1E4F5" w:rsidR="0045632E" w:rsidRPr="00D76F08" w:rsidRDefault="0045632E" w:rsidP="00F25E1B">
            <w:pPr>
              <w:spacing w:after="0" w:line="240" w:lineRule="auto"/>
              <w:jc w:val="both"/>
              <w:rPr>
                <w:rFonts w:ascii="Times New Roman" w:eastAsia="Times New Roman" w:hAnsi="Times New Roman" w:cs="Times New Roman"/>
                <w:b/>
                <w:bCs/>
                <w:spacing w:val="-6"/>
                <w:sz w:val="20"/>
                <w:szCs w:val="24"/>
              </w:rPr>
            </w:pPr>
            <w:r w:rsidRPr="00D76F08">
              <w:rPr>
                <w:rFonts w:ascii="Times New Roman" w:eastAsia="Times New Roman" w:hAnsi="Times New Roman" w:cs="Times New Roman"/>
                <w:b/>
                <w:bCs/>
                <w:spacing w:val="-6"/>
                <w:sz w:val="20"/>
                <w:szCs w:val="24"/>
              </w:rPr>
              <w:t xml:space="preserve">Will Ground Lessor execute </w:t>
            </w:r>
            <w:r w:rsidR="00DF0F9B">
              <w:rPr>
                <w:rFonts w:ascii="Times New Roman" w:eastAsia="Times New Roman" w:hAnsi="Times New Roman" w:cs="Times New Roman"/>
                <w:b/>
                <w:bCs/>
                <w:spacing w:val="-6"/>
                <w:sz w:val="20"/>
                <w:szCs w:val="24"/>
              </w:rPr>
              <w:t>the</w:t>
            </w:r>
            <w:r w:rsidR="00243C8E" w:rsidRPr="00D76F08">
              <w:rPr>
                <w:rFonts w:ascii="Times New Roman" w:eastAsia="Times New Roman" w:hAnsi="Times New Roman" w:cs="Times New Roman"/>
                <w:b/>
                <w:bCs/>
                <w:spacing w:val="-6"/>
                <w:sz w:val="20"/>
                <w:szCs w:val="24"/>
              </w:rPr>
              <w:t xml:space="preserve"> Joinder and Consent of Ground Lessor</w:t>
            </w:r>
            <w:r w:rsidR="00DF0F9B">
              <w:rPr>
                <w:rFonts w:ascii="Times New Roman" w:eastAsia="Times New Roman" w:hAnsi="Times New Roman" w:cs="Times New Roman"/>
                <w:b/>
                <w:bCs/>
                <w:spacing w:val="-6"/>
                <w:sz w:val="20"/>
                <w:szCs w:val="24"/>
              </w:rPr>
              <w:t xml:space="preserve"> that appears in the</w:t>
            </w:r>
            <w:r w:rsidR="00C06076">
              <w:rPr>
                <w:rFonts w:ascii="Times New Roman" w:eastAsia="Times New Roman" w:hAnsi="Times New Roman" w:cs="Times New Roman"/>
                <w:b/>
                <w:bCs/>
                <w:spacing w:val="-6"/>
                <w:sz w:val="20"/>
                <w:szCs w:val="24"/>
              </w:rPr>
              <w:t xml:space="preserve"> </w:t>
            </w:r>
            <w:r w:rsidR="006A23A0" w:rsidRPr="00D76F08">
              <w:rPr>
                <w:rFonts w:ascii="Times New Roman" w:eastAsia="Times New Roman" w:hAnsi="Times New Roman" w:cs="Times New Roman"/>
                <w:b/>
                <w:bCs/>
                <w:spacing w:val="-6"/>
                <w:sz w:val="20"/>
                <w:szCs w:val="24"/>
              </w:rPr>
              <w:t>Modifications to Security Instrument (Ground Lease Provisions) (</w:t>
            </w:r>
            <w:r w:rsidR="000970FB">
              <w:rPr>
                <w:rFonts w:ascii="Times New Roman" w:eastAsia="Times New Roman" w:hAnsi="Times New Roman" w:cs="Times New Roman"/>
                <w:b/>
                <w:bCs/>
                <w:spacing w:val="-6"/>
                <w:sz w:val="20"/>
                <w:szCs w:val="24"/>
              </w:rPr>
              <w:t xml:space="preserve">Form </w:t>
            </w:r>
            <w:r w:rsidR="006A23A0" w:rsidRPr="00D76F08">
              <w:rPr>
                <w:rFonts w:ascii="Times New Roman" w:eastAsia="Times New Roman" w:hAnsi="Times New Roman" w:cs="Times New Roman"/>
                <w:b/>
                <w:bCs/>
                <w:spacing w:val="-6"/>
                <w:sz w:val="20"/>
                <w:szCs w:val="24"/>
              </w:rPr>
              <w:t>6308)</w:t>
            </w:r>
            <w:r w:rsidR="002060CD">
              <w:rPr>
                <w:rFonts w:ascii="Times New Roman" w:eastAsia="Times New Roman" w:hAnsi="Times New Roman" w:cs="Times New Roman"/>
                <w:b/>
                <w:bCs/>
                <w:spacing w:val="-6"/>
                <w:sz w:val="20"/>
                <w:szCs w:val="24"/>
              </w:rPr>
              <w:t>?</w:t>
            </w:r>
          </w:p>
          <w:p w14:paraId="348D1A85" w14:textId="523EE422" w:rsidR="00243C8E" w:rsidRDefault="00243C8E" w:rsidP="00243C8E">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noProof/>
                <w:spacing w:val="-6"/>
                <w:sz w:val="20"/>
              </w:rPr>
              <w:drawing>
                <wp:inline distT="0" distB="0" distL="0" distR="0" wp14:anchorId="6AE9D509" wp14:editId="6E562514">
                  <wp:extent cx="152400" cy="198120"/>
                  <wp:effectExtent l="0" t="0" r="0" b="0"/>
                  <wp:docPr id="17488610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279EA771" wp14:editId="4F6B02ED">
                  <wp:extent cx="152400" cy="198120"/>
                  <wp:effectExtent l="0" t="0" r="0" b="0"/>
                  <wp:docPr id="5041988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600655D1" w14:textId="77777777" w:rsidR="00243C8E" w:rsidRDefault="00243C8E" w:rsidP="00F25E1B">
            <w:pPr>
              <w:spacing w:after="0" w:line="240" w:lineRule="auto"/>
              <w:jc w:val="both"/>
              <w:rPr>
                <w:rFonts w:ascii="Times New Roman" w:eastAsia="Times New Roman" w:hAnsi="Times New Roman" w:cs="Times New Roman"/>
                <w:spacing w:val="-6"/>
                <w:sz w:val="20"/>
                <w:szCs w:val="24"/>
              </w:rPr>
            </w:pPr>
          </w:p>
          <w:p w14:paraId="21FB4E88" w14:textId="36F59268" w:rsidR="00F25E1B" w:rsidRPr="00D76F08" w:rsidRDefault="00243C8E" w:rsidP="00C127CA">
            <w:pPr>
              <w:spacing w:after="0" w:line="240" w:lineRule="auto"/>
              <w:jc w:val="both"/>
              <w:rPr>
                <w:rFonts w:ascii="Times New Roman" w:eastAsia="Times New Roman" w:hAnsi="Times New Roman" w:cs="Times New Roman"/>
                <w:b/>
                <w:bCs/>
                <w:sz w:val="20"/>
                <w:szCs w:val="20"/>
              </w:rPr>
            </w:pPr>
            <w:r w:rsidRPr="00D76F08">
              <w:rPr>
                <w:rFonts w:ascii="Times New Roman" w:eastAsia="Times New Roman" w:hAnsi="Times New Roman" w:cs="Times New Roman"/>
                <w:b/>
                <w:bCs/>
                <w:sz w:val="20"/>
                <w:szCs w:val="20"/>
              </w:rPr>
              <w:t>Will a Foreclosure Event</w:t>
            </w:r>
            <w:r w:rsidR="00DF0F9B">
              <w:rPr>
                <w:rFonts w:ascii="Times New Roman" w:eastAsia="Times New Roman" w:hAnsi="Times New Roman" w:cs="Times New Roman"/>
                <w:b/>
                <w:bCs/>
                <w:sz w:val="20"/>
                <w:szCs w:val="20"/>
              </w:rPr>
              <w:t xml:space="preserve"> of the</w:t>
            </w:r>
            <w:r w:rsidR="00F53720">
              <w:rPr>
                <w:rFonts w:ascii="Times New Roman" w:eastAsia="Times New Roman" w:hAnsi="Times New Roman" w:cs="Times New Roman"/>
                <w:b/>
                <w:bCs/>
                <w:sz w:val="20"/>
                <w:szCs w:val="20"/>
              </w:rPr>
              <w:t xml:space="preserve"> Security Instrument</w:t>
            </w:r>
            <w:r w:rsidRPr="00D76F08">
              <w:rPr>
                <w:rFonts w:ascii="Times New Roman" w:eastAsia="Times New Roman" w:hAnsi="Times New Roman" w:cs="Times New Roman"/>
                <w:b/>
                <w:bCs/>
                <w:sz w:val="20"/>
                <w:szCs w:val="20"/>
              </w:rPr>
              <w:t xml:space="preserve"> terminate </w:t>
            </w:r>
            <w:r w:rsidR="001A1C72">
              <w:rPr>
                <w:rFonts w:ascii="Times New Roman" w:eastAsia="Times New Roman" w:hAnsi="Times New Roman" w:cs="Times New Roman"/>
                <w:b/>
                <w:bCs/>
                <w:sz w:val="20"/>
                <w:szCs w:val="20"/>
              </w:rPr>
              <w:t>the</w:t>
            </w:r>
            <w:r w:rsidRPr="00D76F08">
              <w:rPr>
                <w:rFonts w:ascii="Times New Roman" w:eastAsia="Times New Roman" w:hAnsi="Times New Roman" w:cs="Times New Roman"/>
                <w:b/>
                <w:bCs/>
                <w:sz w:val="20"/>
                <w:szCs w:val="20"/>
              </w:rPr>
              <w:t xml:space="preserve"> </w:t>
            </w:r>
            <w:r w:rsidR="00B45003">
              <w:rPr>
                <w:rFonts w:ascii="Times New Roman" w:eastAsia="Times New Roman" w:hAnsi="Times New Roman" w:cs="Times New Roman"/>
                <w:b/>
                <w:bCs/>
                <w:sz w:val="20"/>
                <w:szCs w:val="20"/>
              </w:rPr>
              <w:t>AR</w:t>
            </w:r>
            <w:r w:rsidRPr="00D76F08">
              <w:rPr>
                <w:rFonts w:ascii="Times New Roman" w:eastAsia="Times New Roman" w:hAnsi="Times New Roman" w:cs="Times New Roman"/>
                <w:b/>
                <w:bCs/>
                <w:sz w:val="20"/>
                <w:szCs w:val="20"/>
              </w:rPr>
              <w:t xml:space="preserve"> recorded against the </w:t>
            </w:r>
            <w:r w:rsidR="009D3187">
              <w:rPr>
                <w:rFonts w:ascii="Times New Roman" w:eastAsia="Times New Roman" w:hAnsi="Times New Roman" w:cs="Times New Roman"/>
                <w:b/>
                <w:bCs/>
                <w:sz w:val="20"/>
                <w:szCs w:val="20"/>
              </w:rPr>
              <w:t xml:space="preserve">ground lessor’s </w:t>
            </w:r>
            <w:r w:rsidRPr="00D76F08">
              <w:rPr>
                <w:rFonts w:ascii="Times New Roman" w:eastAsia="Times New Roman" w:hAnsi="Times New Roman" w:cs="Times New Roman"/>
                <w:b/>
                <w:bCs/>
                <w:sz w:val="20"/>
                <w:szCs w:val="20"/>
              </w:rPr>
              <w:t>fee interest?</w:t>
            </w:r>
          </w:p>
          <w:p w14:paraId="717EF6D9" w14:textId="7331F2B6" w:rsidR="00243C8E" w:rsidRPr="00511523" w:rsidRDefault="00243C8E" w:rsidP="00243C8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drawing>
                <wp:inline distT="0" distB="0" distL="0" distR="0" wp14:anchorId="2ED0C9DC" wp14:editId="1ADCCD79">
                  <wp:extent cx="152400" cy="198120"/>
                  <wp:effectExtent l="0" t="0" r="0" b="0"/>
                  <wp:docPr id="14457253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23C3588D" wp14:editId="1828D88A">
                  <wp:extent cx="152400" cy="198120"/>
                  <wp:effectExtent l="0" t="0" r="0" b="0"/>
                  <wp:docPr id="19463303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                   </w:t>
            </w:r>
            <w:r w:rsidR="00511523">
              <w:rPr>
                <w:rFonts w:ascii="Times New Roman" w:eastAsia="Times New Roman" w:hAnsi="Times New Roman" w:cs="Times New Roman"/>
                <w:noProof/>
                <w:spacing w:val="-6"/>
                <w:sz w:val="20"/>
              </w:rPr>
              <w:drawing>
                <wp:inline distT="0" distB="0" distL="0" distR="0" wp14:anchorId="3E176757" wp14:editId="22E45304">
                  <wp:extent cx="153035" cy="195580"/>
                  <wp:effectExtent l="0" t="0" r="0" b="0"/>
                  <wp:docPr id="1073992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sidR="00511523">
              <w:rPr>
                <w:rFonts w:ascii="Times New Roman" w:eastAsia="Times New Roman" w:hAnsi="Times New Roman" w:cs="Times New Roman"/>
                <w:spacing w:val="-6"/>
                <w:sz w:val="20"/>
                <w:szCs w:val="24"/>
              </w:rPr>
              <w:t xml:space="preserve">  N/A because the </w:t>
            </w:r>
            <w:r w:rsidR="00B45003">
              <w:rPr>
                <w:rFonts w:ascii="Times New Roman" w:eastAsia="Times New Roman" w:hAnsi="Times New Roman" w:cs="Times New Roman"/>
                <w:spacing w:val="-6"/>
                <w:sz w:val="20"/>
                <w:szCs w:val="24"/>
              </w:rPr>
              <w:t>AR</w:t>
            </w:r>
            <w:r w:rsidR="00511523">
              <w:rPr>
                <w:rFonts w:ascii="Times New Roman" w:eastAsia="Times New Roman" w:hAnsi="Times New Roman" w:cs="Times New Roman"/>
                <w:spacing w:val="-6"/>
                <w:sz w:val="20"/>
                <w:szCs w:val="24"/>
              </w:rPr>
              <w:t xml:space="preserve"> is not recorded against the fee interest.</w:t>
            </w:r>
          </w:p>
          <w:p w14:paraId="60637E90" w14:textId="0F4B72BC" w:rsidR="00243C8E" w:rsidRPr="00D76F08" w:rsidRDefault="00243C8E" w:rsidP="00C127CA">
            <w:pPr>
              <w:spacing w:after="0" w:line="240" w:lineRule="auto"/>
              <w:jc w:val="both"/>
              <w:rPr>
                <w:rFonts w:ascii="Times New Roman" w:eastAsia="Times New Roman" w:hAnsi="Times New Roman" w:cs="Times New Roman"/>
                <w:sz w:val="20"/>
                <w:szCs w:val="20"/>
              </w:rPr>
            </w:pPr>
          </w:p>
        </w:tc>
      </w:tr>
      <w:tr w:rsidR="004C5628" w14:paraId="03EE5535" w14:textId="77777777" w:rsidTr="00C832DB">
        <w:tc>
          <w:tcPr>
            <w:tcW w:w="2785" w:type="dxa"/>
            <w:tcBorders>
              <w:top w:val="single" w:sz="4" w:space="0" w:color="auto"/>
              <w:left w:val="single" w:sz="4" w:space="0" w:color="auto"/>
              <w:bottom w:val="single" w:sz="4" w:space="0" w:color="auto"/>
              <w:right w:val="single" w:sz="4" w:space="0" w:color="auto"/>
            </w:tcBorders>
          </w:tcPr>
          <w:p w14:paraId="5480950A" w14:textId="49E6CBED" w:rsidR="004C5628" w:rsidRDefault="004C5628" w:rsidP="00FC0AE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MAH </w:t>
            </w:r>
            <w:r w:rsidR="0034089F">
              <w:rPr>
                <w:rFonts w:ascii="Times New Roman" w:eastAsia="Times New Roman" w:hAnsi="Times New Roman" w:cs="Times New Roman"/>
                <w:b/>
                <w:sz w:val="20"/>
                <w:szCs w:val="20"/>
              </w:rPr>
              <w:t>ELIGIBILITY</w:t>
            </w:r>
            <w:r w:rsidR="00850541">
              <w:rPr>
                <w:rFonts w:ascii="Times New Roman" w:eastAsia="Times New Roman" w:hAnsi="Times New Roman" w:cs="Times New Roman"/>
                <w:b/>
                <w:sz w:val="20"/>
                <w:szCs w:val="20"/>
              </w:rPr>
              <w:br/>
            </w:r>
            <w:r w:rsidR="00850541" w:rsidRPr="004F4CC3">
              <w:rPr>
                <w:rFonts w:ascii="Times New Roman" w:eastAsia="Times New Roman" w:hAnsi="Times New Roman" w:cs="Times New Roman"/>
                <w:bCs/>
                <w:sz w:val="20"/>
                <w:szCs w:val="20"/>
              </w:rPr>
              <w:t>(for MAH deals only)</w:t>
            </w:r>
          </w:p>
        </w:tc>
        <w:tc>
          <w:tcPr>
            <w:tcW w:w="10080" w:type="dxa"/>
            <w:tcBorders>
              <w:top w:val="single" w:sz="4" w:space="0" w:color="auto"/>
              <w:left w:val="single" w:sz="4" w:space="0" w:color="auto"/>
              <w:bottom w:val="single" w:sz="4" w:space="0" w:color="auto"/>
              <w:right w:val="single" w:sz="4" w:space="0" w:color="auto"/>
            </w:tcBorders>
          </w:tcPr>
          <w:p w14:paraId="2D01E004" w14:textId="546AB339" w:rsidR="00C46AB8" w:rsidRPr="004F4CC3" w:rsidRDefault="00EB05A6" w:rsidP="004C4E12">
            <w:pPr>
              <w:spacing w:after="240" w:line="240" w:lineRule="auto"/>
              <w:jc w:val="both"/>
              <w:rPr>
                <w:rFonts w:ascii="Times New Roman" w:eastAsia="Times New Roman" w:hAnsi="Times New Roman" w:cs="Times New Roman"/>
                <w:b/>
                <w:bCs/>
                <w:sz w:val="20"/>
                <w:szCs w:val="20"/>
              </w:rPr>
            </w:pPr>
            <w:r w:rsidRPr="004F4CC3">
              <w:rPr>
                <w:rFonts w:ascii="Times New Roman" w:eastAsia="Times New Roman" w:hAnsi="Times New Roman" w:cs="Times New Roman"/>
                <w:b/>
                <w:bCs/>
                <w:sz w:val="20"/>
                <w:szCs w:val="20"/>
              </w:rPr>
              <w:t xml:space="preserve">Are </w:t>
            </w:r>
            <w:r w:rsidR="000F448C" w:rsidRPr="004F4CC3">
              <w:rPr>
                <w:rFonts w:ascii="Times New Roman" w:eastAsia="Times New Roman" w:hAnsi="Times New Roman" w:cs="Times New Roman"/>
                <w:b/>
                <w:bCs/>
                <w:sz w:val="20"/>
                <w:szCs w:val="20"/>
              </w:rPr>
              <w:t>all of the following statements true</w:t>
            </w:r>
            <w:r w:rsidRPr="004F4CC3">
              <w:rPr>
                <w:rFonts w:ascii="Times New Roman" w:eastAsia="Times New Roman" w:hAnsi="Times New Roman" w:cs="Times New Roman"/>
                <w:b/>
                <w:bCs/>
                <w:sz w:val="20"/>
                <w:szCs w:val="20"/>
              </w:rPr>
              <w:t xml:space="preserve"> with respect to the AR</w:t>
            </w:r>
            <w:r w:rsidR="000F448C" w:rsidRPr="004F4CC3">
              <w:rPr>
                <w:rFonts w:ascii="Times New Roman" w:eastAsia="Times New Roman" w:hAnsi="Times New Roman" w:cs="Times New Roman"/>
                <w:b/>
                <w:bCs/>
                <w:sz w:val="20"/>
                <w:szCs w:val="20"/>
              </w:rPr>
              <w:t>?</w:t>
            </w:r>
          </w:p>
          <w:p w14:paraId="3B9E6FC2" w14:textId="77777777" w:rsidR="004C4E12" w:rsidRDefault="000F448C" w:rsidP="009E7FD9">
            <w:pPr>
              <w:spacing w:after="0" w:line="240" w:lineRule="auto"/>
              <w:jc w:val="both"/>
              <w:rPr>
                <w:rFonts w:ascii="Times New Roman" w:eastAsia="Times New Roman" w:hAnsi="Times New Roman" w:cs="Times New Roman"/>
                <w:sz w:val="20"/>
                <w:szCs w:val="20"/>
              </w:rPr>
            </w:pPr>
            <w:r w:rsidRPr="009E7FD9">
              <w:rPr>
                <w:rFonts w:ascii="Times New Roman" w:eastAsia="Times New Roman" w:hAnsi="Times New Roman" w:cs="Times New Roman"/>
                <w:sz w:val="20"/>
                <w:szCs w:val="20"/>
              </w:rPr>
              <w:t xml:space="preserve">The AR is an </w:t>
            </w:r>
            <w:r w:rsidR="00412408" w:rsidRPr="009E7FD9">
              <w:rPr>
                <w:rFonts w:ascii="Times New Roman" w:eastAsia="Times New Roman" w:hAnsi="Times New Roman" w:cs="Times New Roman"/>
                <w:sz w:val="20"/>
                <w:szCs w:val="20"/>
              </w:rPr>
              <w:t>Affordable Regulatory Agreement</w:t>
            </w:r>
            <w:r w:rsidR="0034089F" w:rsidRPr="009E7FD9">
              <w:rPr>
                <w:rFonts w:ascii="Times New Roman" w:eastAsia="Times New Roman" w:hAnsi="Times New Roman" w:cs="Times New Roman"/>
                <w:sz w:val="20"/>
                <w:szCs w:val="20"/>
              </w:rPr>
              <w:t xml:space="preserve"> with a Public Entity</w:t>
            </w:r>
            <w:r w:rsidR="00F61263" w:rsidRPr="009E7FD9">
              <w:rPr>
                <w:rFonts w:ascii="Times New Roman" w:eastAsia="Times New Roman" w:hAnsi="Times New Roman" w:cs="Times New Roman"/>
                <w:sz w:val="20"/>
                <w:szCs w:val="20"/>
              </w:rPr>
              <w:t>.</w:t>
            </w:r>
          </w:p>
          <w:p w14:paraId="27DF3F61" w14:textId="37831A8D" w:rsidR="0034089F" w:rsidRPr="009E7FD9" w:rsidRDefault="00853084" w:rsidP="00E110E6">
            <w:pPr>
              <w:spacing w:after="240" w:line="240" w:lineRule="auto"/>
              <w:jc w:val="both"/>
              <w:rPr>
                <w:rFonts w:ascii="Times New Roman" w:eastAsia="Times New Roman" w:hAnsi="Times New Roman" w:cs="Times New Roman"/>
                <w:sz w:val="20"/>
                <w:szCs w:val="20"/>
              </w:rPr>
            </w:pPr>
            <w:r>
              <w:rPr>
                <w:noProof/>
                <w:spacing w:val="-6"/>
              </w:rPr>
              <w:drawing>
                <wp:inline distT="0" distB="0" distL="0" distR="0" wp14:anchorId="23A33DAC" wp14:editId="4881B35F">
                  <wp:extent cx="152400" cy="198120"/>
                  <wp:effectExtent l="0" t="0" r="0" b="0"/>
                  <wp:docPr id="8843575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Yes</w:t>
            </w:r>
            <w:r w:rsidRPr="009E7FD9">
              <w:rPr>
                <w:rFonts w:ascii="Times New Roman" w:eastAsia="Times New Roman" w:hAnsi="Times New Roman" w:cs="Times New Roman"/>
                <w:spacing w:val="-6"/>
                <w:sz w:val="20"/>
                <w:szCs w:val="24"/>
              </w:rPr>
              <w:tab/>
            </w:r>
            <w:r>
              <w:rPr>
                <w:noProof/>
                <w:spacing w:val="-6"/>
              </w:rPr>
              <w:drawing>
                <wp:inline distT="0" distB="0" distL="0" distR="0" wp14:anchorId="32CB0CB8" wp14:editId="32B3B414">
                  <wp:extent cx="152400" cy="198120"/>
                  <wp:effectExtent l="0" t="0" r="0" b="0"/>
                  <wp:docPr id="20088311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No</w:t>
            </w:r>
          </w:p>
          <w:p w14:paraId="4C93E280" w14:textId="232B120C" w:rsidR="004C4E12" w:rsidRDefault="000F448C" w:rsidP="00E110E6">
            <w:pPr>
              <w:spacing w:after="0" w:line="240" w:lineRule="auto"/>
              <w:jc w:val="both"/>
              <w:rPr>
                <w:rFonts w:ascii="Times New Roman" w:eastAsia="Times New Roman" w:hAnsi="Times New Roman" w:cs="Times New Roman"/>
                <w:bCs/>
                <w:sz w:val="20"/>
                <w:szCs w:val="20"/>
              </w:rPr>
            </w:pPr>
            <w:r w:rsidRPr="009E7FD9">
              <w:rPr>
                <w:rFonts w:ascii="Times New Roman" w:eastAsia="Times New Roman" w:hAnsi="Times New Roman" w:cs="Times New Roman"/>
                <w:bCs/>
                <w:sz w:val="20"/>
                <w:szCs w:val="20"/>
              </w:rPr>
              <w:t xml:space="preserve">The AR will </w:t>
            </w:r>
            <w:r w:rsidR="00377FD5" w:rsidRPr="009E7FD9">
              <w:rPr>
                <w:rFonts w:ascii="Times New Roman" w:eastAsia="Times New Roman" w:hAnsi="Times New Roman" w:cs="Times New Roman"/>
                <w:bCs/>
                <w:sz w:val="20"/>
                <w:szCs w:val="20"/>
              </w:rPr>
              <w:t>be recorded against the Mortgaged Property on or prior to Closing</w:t>
            </w:r>
            <w:r w:rsidR="00F61263" w:rsidRPr="009E7FD9">
              <w:rPr>
                <w:rFonts w:ascii="Times New Roman" w:eastAsia="Times New Roman" w:hAnsi="Times New Roman" w:cs="Times New Roman"/>
                <w:bCs/>
                <w:sz w:val="20"/>
                <w:szCs w:val="20"/>
              </w:rPr>
              <w:t>.</w:t>
            </w:r>
          </w:p>
          <w:p w14:paraId="0BF882C3" w14:textId="60652436" w:rsidR="00826656" w:rsidRPr="009E7FD9" w:rsidRDefault="00853084" w:rsidP="00CC2095">
            <w:pPr>
              <w:spacing w:after="240" w:line="240" w:lineRule="auto"/>
              <w:jc w:val="both"/>
              <w:rPr>
                <w:rFonts w:ascii="Times New Roman" w:eastAsia="Times New Roman" w:hAnsi="Times New Roman" w:cs="Times New Roman"/>
                <w:bCs/>
                <w:sz w:val="20"/>
                <w:szCs w:val="20"/>
              </w:rPr>
            </w:pPr>
            <w:r>
              <w:rPr>
                <w:noProof/>
                <w:spacing w:val="-6"/>
              </w:rPr>
              <w:drawing>
                <wp:inline distT="0" distB="0" distL="0" distR="0" wp14:anchorId="323F26DB" wp14:editId="3BC25D4D">
                  <wp:extent cx="152400" cy="198120"/>
                  <wp:effectExtent l="0" t="0" r="0" b="0"/>
                  <wp:docPr id="2864515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Yes</w:t>
            </w:r>
            <w:r w:rsidRPr="009E7FD9">
              <w:rPr>
                <w:rFonts w:ascii="Times New Roman" w:eastAsia="Times New Roman" w:hAnsi="Times New Roman" w:cs="Times New Roman"/>
                <w:spacing w:val="-6"/>
                <w:sz w:val="20"/>
                <w:szCs w:val="24"/>
              </w:rPr>
              <w:tab/>
            </w:r>
            <w:r>
              <w:rPr>
                <w:noProof/>
                <w:spacing w:val="-6"/>
              </w:rPr>
              <w:drawing>
                <wp:inline distT="0" distB="0" distL="0" distR="0" wp14:anchorId="2A82203A" wp14:editId="5D1B0EF6">
                  <wp:extent cx="152400" cy="198120"/>
                  <wp:effectExtent l="0" t="0" r="0" b="0"/>
                  <wp:docPr id="13307564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No</w:t>
            </w:r>
          </w:p>
          <w:p w14:paraId="2409334A" w14:textId="314B35BA" w:rsidR="006E68E9" w:rsidRDefault="006E68E9" w:rsidP="006E68E9">
            <w:pPr>
              <w:keepNext/>
              <w:spacing w:after="0" w:line="240" w:lineRule="auto"/>
              <w:jc w:val="both"/>
              <w:rPr>
                <w:rFonts w:ascii="Times New Roman" w:eastAsia="Times New Roman" w:hAnsi="Times New Roman" w:cs="Times New Roman"/>
                <w:bCs/>
                <w:sz w:val="20"/>
                <w:szCs w:val="20"/>
              </w:rPr>
            </w:pPr>
            <w:r w:rsidRPr="006E68E9">
              <w:rPr>
                <w:rFonts w:ascii="Times New Roman" w:eastAsia="Times New Roman" w:hAnsi="Times New Roman" w:cs="Times New Roman"/>
                <w:bCs/>
                <w:sz w:val="20"/>
                <w:szCs w:val="20"/>
              </w:rPr>
              <w:lastRenderedPageBreak/>
              <w:t xml:space="preserve">The AR has a remaining term of at least 3 years. </w:t>
            </w:r>
          </w:p>
          <w:p w14:paraId="46CB1F80" w14:textId="40CEC193" w:rsidR="006E68E9" w:rsidRDefault="006E68E9" w:rsidP="006E68E9">
            <w:pPr>
              <w:spacing w:after="240" w:line="240" w:lineRule="auto"/>
              <w:jc w:val="both"/>
              <w:rPr>
                <w:rFonts w:ascii="Times New Roman" w:eastAsia="Times New Roman" w:hAnsi="Times New Roman" w:cs="Times New Roman"/>
                <w:spacing w:val="-6"/>
                <w:sz w:val="20"/>
                <w:szCs w:val="24"/>
              </w:rPr>
            </w:pPr>
            <w:r>
              <w:rPr>
                <w:noProof/>
                <w:spacing w:val="-6"/>
              </w:rPr>
              <w:drawing>
                <wp:inline distT="0" distB="0" distL="0" distR="0" wp14:anchorId="5D92D527" wp14:editId="6508219E">
                  <wp:extent cx="152400" cy="198120"/>
                  <wp:effectExtent l="0" t="0" r="0" b="0"/>
                  <wp:docPr id="18228434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Yes</w:t>
            </w:r>
            <w:r w:rsidRPr="009E7FD9">
              <w:rPr>
                <w:rFonts w:ascii="Times New Roman" w:eastAsia="Times New Roman" w:hAnsi="Times New Roman" w:cs="Times New Roman"/>
                <w:spacing w:val="-6"/>
                <w:sz w:val="20"/>
                <w:szCs w:val="24"/>
              </w:rPr>
              <w:tab/>
            </w:r>
            <w:r>
              <w:rPr>
                <w:noProof/>
                <w:spacing w:val="-6"/>
              </w:rPr>
              <w:drawing>
                <wp:inline distT="0" distB="0" distL="0" distR="0" wp14:anchorId="03FE8C2F" wp14:editId="57549C1F">
                  <wp:extent cx="152400" cy="198120"/>
                  <wp:effectExtent l="0" t="0" r="0" b="0"/>
                  <wp:docPr id="18143664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No</w:t>
            </w:r>
          </w:p>
          <w:p w14:paraId="27C41BAD" w14:textId="4F66C5A3" w:rsidR="006E68E9" w:rsidRDefault="006E68E9" w:rsidP="006E68E9">
            <w:pPr>
              <w:spacing w:after="0" w:line="240" w:lineRule="auto"/>
              <w:jc w:val="both"/>
              <w:rPr>
                <w:rFonts w:ascii="Times New Roman" w:eastAsia="Times New Roman" w:hAnsi="Times New Roman" w:cs="Times New Roman"/>
                <w:bCs/>
                <w:sz w:val="20"/>
                <w:szCs w:val="20"/>
              </w:rPr>
            </w:pPr>
            <w:r w:rsidRPr="006E68E9">
              <w:rPr>
                <w:rFonts w:ascii="Times New Roman" w:eastAsia="Times New Roman" w:hAnsi="Times New Roman" w:cs="Times New Roman"/>
                <w:bCs/>
                <w:sz w:val="20"/>
                <w:szCs w:val="20"/>
              </w:rPr>
              <w:t>If a LIHTC LURA, Borrower will sign a Tax Credit Properties Rider (Form 6219) in which Borrower covenants not to pursue a Qualified Contract Process.</w:t>
            </w:r>
          </w:p>
          <w:p w14:paraId="3511228E" w14:textId="455953BA" w:rsidR="006E68E9" w:rsidRDefault="006E68E9" w:rsidP="006E68E9">
            <w:pPr>
              <w:spacing w:after="240" w:line="240" w:lineRule="auto"/>
              <w:jc w:val="both"/>
              <w:rPr>
                <w:rFonts w:ascii="Times New Roman" w:eastAsia="Times New Roman" w:hAnsi="Times New Roman" w:cs="Times New Roman"/>
                <w:bCs/>
                <w:sz w:val="20"/>
                <w:szCs w:val="20"/>
              </w:rPr>
            </w:pPr>
            <w:r w:rsidRPr="006E68E9">
              <w:rPr>
                <w:rFonts w:ascii="Calibri" w:eastAsia="Calibri" w:hAnsi="Calibri" w:cs="Times New Roman"/>
                <w:noProof/>
                <w:spacing w:val="-6"/>
              </w:rPr>
              <w:drawing>
                <wp:inline distT="0" distB="0" distL="0" distR="0" wp14:anchorId="2A98F9A7" wp14:editId="49AE3570">
                  <wp:extent cx="152400" cy="200025"/>
                  <wp:effectExtent l="0" t="0" r="0" b="9525"/>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6E68E9">
              <w:rPr>
                <w:rFonts w:ascii="Times New Roman" w:eastAsia="Times New Roman" w:hAnsi="Times New Roman" w:cs="Times New Roman"/>
                <w:spacing w:val="-6"/>
                <w:sz w:val="20"/>
                <w:szCs w:val="24"/>
              </w:rPr>
              <w:t xml:space="preserve">  Yes</w:t>
            </w:r>
            <w:r w:rsidRPr="006E68E9">
              <w:rPr>
                <w:rFonts w:ascii="Times New Roman" w:eastAsia="Times New Roman" w:hAnsi="Times New Roman" w:cs="Times New Roman"/>
                <w:spacing w:val="-6"/>
                <w:sz w:val="20"/>
                <w:szCs w:val="24"/>
              </w:rPr>
              <w:tab/>
            </w:r>
            <w:r w:rsidRPr="006E68E9">
              <w:rPr>
                <w:rFonts w:ascii="Calibri" w:eastAsia="Calibri" w:hAnsi="Calibri" w:cs="Times New Roman"/>
                <w:noProof/>
                <w:spacing w:val="-6"/>
              </w:rPr>
              <w:drawing>
                <wp:inline distT="0" distB="0" distL="0" distR="0" wp14:anchorId="3B44E540" wp14:editId="5D1BA0BD">
                  <wp:extent cx="152400" cy="200025"/>
                  <wp:effectExtent l="0" t="0" r="0" b="9525"/>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6E68E9">
              <w:rPr>
                <w:rFonts w:ascii="Times New Roman" w:eastAsia="Times New Roman" w:hAnsi="Times New Roman" w:cs="Times New Roman"/>
                <w:spacing w:val="-6"/>
                <w:sz w:val="20"/>
                <w:szCs w:val="24"/>
              </w:rPr>
              <w:t xml:space="preserve">  No</w:t>
            </w:r>
          </w:p>
          <w:p w14:paraId="79ED29A7" w14:textId="7BB32E6E" w:rsidR="00CC2095" w:rsidRDefault="000F448C" w:rsidP="00CC2095">
            <w:pPr>
              <w:spacing w:after="0" w:line="240" w:lineRule="auto"/>
              <w:jc w:val="both"/>
              <w:rPr>
                <w:rFonts w:ascii="Times New Roman" w:eastAsia="Times New Roman" w:hAnsi="Times New Roman" w:cs="Times New Roman"/>
                <w:bCs/>
                <w:sz w:val="20"/>
                <w:szCs w:val="20"/>
              </w:rPr>
            </w:pPr>
            <w:r w:rsidRPr="009E7FD9">
              <w:rPr>
                <w:rFonts w:ascii="Times New Roman" w:eastAsia="Times New Roman" w:hAnsi="Times New Roman" w:cs="Times New Roman"/>
                <w:bCs/>
                <w:sz w:val="20"/>
                <w:szCs w:val="20"/>
              </w:rPr>
              <w:t>The AR c</w:t>
            </w:r>
            <w:r w:rsidR="00377FD5" w:rsidRPr="009E7FD9">
              <w:rPr>
                <w:rFonts w:ascii="Times New Roman" w:eastAsia="Times New Roman" w:hAnsi="Times New Roman" w:cs="Times New Roman"/>
                <w:bCs/>
                <w:sz w:val="20"/>
                <w:szCs w:val="20"/>
              </w:rPr>
              <w:t>ontain</w:t>
            </w:r>
            <w:r w:rsidRPr="009E7FD9">
              <w:rPr>
                <w:rFonts w:ascii="Times New Roman" w:eastAsia="Times New Roman" w:hAnsi="Times New Roman" w:cs="Times New Roman"/>
                <w:bCs/>
                <w:sz w:val="20"/>
                <w:szCs w:val="20"/>
              </w:rPr>
              <w:t>s</w:t>
            </w:r>
            <w:r w:rsidR="00377FD5" w:rsidRPr="009E7FD9">
              <w:rPr>
                <w:rFonts w:ascii="Times New Roman" w:eastAsia="Times New Roman" w:hAnsi="Times New Roman" w:cs="Times New Roman"/>
                <w:bCs/>
                <w:sz w:val="20"/>
                <w:szCs w:val="20"/>
              </w:rPr>
              <w:t xml:space="preserve"> an income and/or rent restriction</w:t>
            </w:r>
            <w:r w:rsidR="00C25363" w:rsidRPr="009E7FD9">
              <w:rPr>
                <w:rFonts w:ascii="Times New Roman" w:eastAsia="Times New Roman" w:hAnsi="Times New Roman" w:cs="Times New Roman"/>
                <w:bCs/>
                <w:sz w:val="20"/>
                <w:szCs w:val="20"/>
              </w:rPr>
              <w:t xml:space="preserve"> at least as restrictive as the affordability types listed in </w:t>
            </w:r>
            <w:r w:rsidR="007A5A48" w:rsidRPr="009E7FD9">
              <w:rPr>
                <w:rFonts w:ascii="Times New Roman" w:eastAsia="Times New Roman" w:hAnsi="Times New Roman" w:cs="Times New Roman"/>
                <w:bCs/>
                <w:sz w:val="20"/>
                <w:szCs w:val="20"/>
              </w:rPr>
              <w:t xml:space="preserve">Section </w:t>
            </w:r>
            <w:r w:rsidR="00C25363" w:rsidRPr="009E7FD9">
              <w:rPr>
                <w:rFonts w:ascii="Times New Roman" w:eastAsia="Times New Roman" w:hAnsi="Times New Roman" w:cs="Times New Roman"/>
                <w:bCs/>
                <w:sz w:val="20"/>
                <w:szCs w:val="20"/>
              </w:rPr>
              <w:t>7</w:t>
            </w:r>
            <w:r w:rsidR="00E25EA1" w:rsidRPr="009E7FD9">
              <w:rPr>
                <w:rFonts w:ascii="Times New Roman" w:eastAsia="Times New Roman" w:hAnsi="Times New Roman" w:cs="Times New Roman"/>
                <w:bCs/>
                <w:sz w:val="20"/>
                <w:szCs w:val="20"/>
              </w:rPr>
              <w:t xml:space="preserve">02.03A, 702.03C, </w:t>
            </w:r>
            <w:proofErr w:type="gramStart"/>
            <w:r w:rsidR="00E25EA1" w:rsidRPr="009E7FD9">
              <w:rPr>
                <w:rFonts w:ascii="Times New Roman" w:eastAsia="Times New Roman" w:hAnsi="Times New Roman" w:cs="Times New Roman"/>
                <w:bCs/>
                <w:sz w:val="20"/>
                <w:szCs w:val="20"/>
              </w:rPr>
              <w:t>702.03</w:t>
            </w:r>
            <w:proofErr w:type="gramEnd"/>
            <w:r w:rsidR="00E25EA1" w:rsidRPr="009E7FD9">
              <w:rPr>
                <w:rFonts w:ascii="Times New Roman" w:eastAsia="Times New Roman" w:hAnsi="Times New Roman" w:cs="Times New Roman"/>
                <w:bCs/>
                <w:sz w:val="20"/>
                <w:szCs w:val="20"/>
              </w:rPr>
              <w:t>D or 702.03E</w:t>
            </w:r>
            <w:r w:rsidR="006B671E" w:rsidRPr="009E7FD9">
              <w:rPr>
                <w:rFonts w:ascii="Times New Roman" w:eastAsia="Times New Roman" w:hAnsi="Times New Roman" w:cs="Times New Roman"/>
                <w:bCs/>
                <w:sz w:val="20"/>
                <w:szCs w:val="20"/>
              </w:rPr>
              <w:t xml:space="preserve"> of Part III, Chapter 7 of the Guide</w:t>
            </w:r>
            <w:r w:rsidR="00443359">
              <w:rPr>
                <w:rFonts w:ascii="Times New Roman" w:eastAsia="Times New Roman" w:hAnsi="Times New Roman" w:cs="Times New Roman"/>
                <w:bCs/>
                <w:sz w:val="20"/>
                <w:szCs w:val="20"/>
              </w:rPr>
              <w:t>.</w:t>
            </w:r>
          </w:p>
          <w:p w14:paraId="4FD784F0" w14:textId="61183F77" w:rsidR="00377FD5" w:rsidRPr="00443359" w:rsidRDefault="00853084" w:rsidP="00CC2095">
            <w:pPr>
              <w:spacing w:after="240" w:line="240" w:lineRule="auto"/>
              <w:ind w:left="886" w:hanging="886"/>
              <w:jc w:val="both"/>
              <w:rPr>
                <w:rFonts w:ascii="Times New Roman" w:eastAsia="Times New Roman" w:hAnsi="Times New Roman" w:cs="Times New Roman"/>
                <w:bCs/>
                <w:sz w:val="20"/>
                <w:szCs w:val="20"/>
              </w:rPr>
            </w:pPr>
            <w:r>
              <w:rPr>
                <w:noProof/>
                <w:spacing w:val="-6"/>
              </w:rPr>
              <w:drawing>
                <wp:inline distT="0" distB="0" distL="0" distR="0" wp14:anchorId="1CD6C606" wp14:editId="76778F98">
                  <wp:extent cx="152400" cy="198120"/>
                  <wp:effectExtent l="0" t="0" r="0" b="0"/>
                  <wp:docPr id="6043433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Yes</w:t>
            </w:r>
            <w:r w:rsidRPr="009E7FD9">
              <w:rPr>
                <w:rFonts w:ascii="Times New Roman" w:eastAsia="Times New Roman" w:hAnsi="Times New Roman" w:cs="Times New Roman"/>
                <w:spacing w:val="-6"/>
                <w:sz w:val="20"/>
                <w:szCs w:val="24"/>
              </w:rPr>
              <w:tab/>
            </w:r>
            <w:r>
              <w:rPr>
                <w:noProof/>
                <w:spacing w:val="-6"/>
              </w:rPr>
              <w:drawing>
                <wp:inline distT="0" distB="0" distL="0" distR="0" wp14:anchorId="63CCBBFE" wp14:editId="4054F031">
                  <wp:extent cx="152400" cy="198120"/>
                  <wp:effectExtent l="0" t="0" r="0" b="0"/>
                  <wp:docPr id="6150208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No</w:t>
            </w:r>
            <w:r w:rsidR="00CC2095" w:rsidRPr="009E7FD9">
              <w:rPr>
                <w:rFonts w:ascii="Times New Roman" w:eastAsia="Times New Roman" w:hAnsi="Times New Roman" w:cs="Times New Roman"/>
                <w:spacing w:val="-6"/>
                <w:sz w:val="20"/>
                <w:szCs w:val="24"/>
              </w:rPr>
              <w:tab/>
            </w:r>
            <w:r w:rsidR="005747DD" w:rsidRPr="00443359">
              <w:rPr>
                <w:rFonts w:ascii="Times New Roman" w:eastAsia="Times New Roman" w:hAnsi="Times New Roman" w:cs="Times New Roman"/>
                <w:spacing w:val="-6"/>
                <w:sz w:val="20"/>
                <w:szCs w:val="24"/>
              </w:rPr>
              <w:t xml:space="preserve">If </w:t>
            </w:r>
            <w:r w:rsidR="005D5C51" w:rsidRPr="00443359">
              <w:rPr>
                <w:rFonts w:ascii="Times New Roman" w:eastAsia="Times New Roman" w:hAnsi="Times New Roman" w:cs="Times New Roman"/>
                <w:spacing w:val="-6"/>
                <w:sz w:val="20"/>
                <w:szCs w:val="24"/>
              </w:rPr>
              <w:t>“Y</w:t>
            </w:r>
            <w:r w:rsidR="005747DD" w:rsidRPr="00443359">
              <w:rPr>
                <w:rFonts w:ascii="Times New Roman" w:eastAsia="Times New Roman" w:hAnsi="Times New Roman" w:cs="Times New Roman"/>
                <w:spacing w:val="-6"/>
                <w:sz w:val="20"/>
                <w:szCs w:val="24"/>
              </w:rPr>
              <w:t>es</w:t>
            </w:r>
            <w:r w:rsidR="005D5C51" w:rsidRPr="00443359">
              <w:rPr>
                <w:rFonts w:ascii="Times New Roman" w:eastAsia="Times New Roman" w:hAnsi="Times New Roman" w:cs="Times New Roman"/>
                <w:spacing w:val="-6"/>
                <w:sz w:val="20"/>
                <w:szCs w:val="24"/>
              </w:rPr>
              <w:t>”</w:t>
            </w:r>
            <w:r w:rsidR="005747DD" w:rsidRPr="00443359">
              <w:rPr>
                <w:rFonts w:ascii="Times New Roman" w:eastAsia="Times New Roman" w:hAnsi="Times New Roman" w:cs="Times New Roman"/>
                <w:spacing w:val="-6"/>
                <w:sz w:val="20"/>
                <w:szCs w:val="24"/>
              </w:rPr>
              <w:t>, which Section? ____________</w:t>
            </w:r>
          </w:p>
          <w:p w14:paraId="3DE8E175" w14:textId="77777777" w:rsidR="00CC2095" w:rsidRDefault="00933423" w:rsidP="009E7FD9">
            <w:pPr>
              <w:spacing w:after="0" w:line="240" w:lineRule="auto"/>
              <w:jc w:val="both"/>
              <w:rPr>
                <w:rFonts w:ascii="Times New Roman" w:eastAsia="Times New Roman" w:hAnsi="Times New Roman" w:cs="Times New Roman"/>
                <w:bCs/>
                <w:sz w:val="20"/>
                <w:szCs w:val="20"/>
              </w:rPr>
            </w:pPr>
            <w:r w:rsidRPr="009E7FD9">
              <w:rPr>
                <w:rFonts w:ascii="Times New Roman" w:eastAsia="Times New Roman" w:hAnsi="Times New Roman" w:cs="Times New Roman"/>
                <w:bCs/>
                <w:sz w:val="20"/>
                <w:szCs w:val="20"/>
              </w:rPr>
              <w:t>The</w:t>
            </w:r>
            <w:r w:rsidR="00A87551" w:rsidRPr="009E7FD9">
              <w:rPr>
                <w:rFonts w:ascii="Times New Roman" w:eastAsia="Times New Roman" w:hAnsi="Times New Roman" w:cs="Times New Roman"/>
                <w:bCs/>
                <w:sz w:val="20"/>
                <w:szCs w:val="20"/>
              </w:rPr>
              <w:t xml:space="preserve"> rent and/or income </w:t>
            </w:r>
            <w:r w:rsidR="009C1EA6" w:rsidRPr="009E7FD9">
              <w:rPr>
                <w:rFonts w:ascii="Times New Roman" w:eastAsia="Times New Roman" w:hAnsi="Times New Roman" w:cs="Times New Roman"/>
                <w:bCs/>
                <w:sz w:val="20"/>
                <w:szCs w:val="20"/>
              </w:rPr>
              <w:t xml:space="preserve">restriction </w:t>
            </w:r>
            <w:r w:rsidR="00546297" w:rsidRPr="009E7FD9">
              <w:rPr>
                <w:rFonts w:ascii="Times New Roman" w:eastAsia="Times New Roman" w:hAnsi="Times New Roman" w:cs="Times New Roman"/>
                <w:bCs/>
                <w:sz w:val="20"/>
                <w:szCs w:val="20"/>
              </w:rPr>
              <w:t>is not subject</w:t>
            </w:r>
            <w:r w:rsidR="007A5A48" w:rsidRPr="009E7FD9">
              <w:rPr>
                <w:rFonts w:ascii="Times New Roman" w:eastAsia="Times New Roman" w:hAnsi="Times New Roman" w:cs="Times New Roman"/>
                <w:bCs/>
                <w:sz w:val="20"/>
                <w:szCs w:val="20"/>
              </w:rPr>
              <w:t xml:space="preserve"> to</w:t>
            </w:r>
            <w:r w:rsidR="00A87551" w:rsidRPr="009E7FD9">
              <w:rPr>
                <w:rFonts w:ascii="Times New Roman" w:eastAsia="Times New Roman" w:hAnsi="Times New Roman" w:cs="Times New Roman"/>
                <w:bCs/>
                <w:sz w:val="20"/>
                <w:szCs w:val="20"/>
              </w:rPr>
              <w:t xml:space="preserve"> change without Lender consent</w:t>
            </w:r>
            <w:r w:rsidR="00F61263" w:rsidRPr="009E7FD9">
              <w:rPr>
                <w:rFonts w:ascii="Times New Roman" w:eastAsia="Times New Roman" w:hAnsi="Times New Roman" w:cs="Times New Roman"/>
                <w:bCs/>
                <w:sz w:val="20"/>
                <w:szCs w:val="20"/>
              </w:rPr>
              <w:t>.</w:t>
            </w:r>
          </w:p>
          <w:p w14:paraId="166B1044" w14:textId="2A1E2257" w:rsidR="00A87551" w:rsidRPr="009E7FD9" w:rsidRDefault="00853084" w:rsidP="00CC2095">
            <w:pPr>
              <w:spacing w:after="240" w:line="240" w:lineRule="auto"/>
              <w:jc w:val="both"/>
              <w:rPr>
                <w:rFonts w:ascii="Times New Roman" w:eastAsia="Times New Roman" w:hAnsi="Times New Roman" w:cs="Times New Roman"/>
                <w:spacing w:val="-6"/>
                <w:sz w:val="20"/>
                <w:szCs w:val="24"/>
              </w:rPr>
            </w:pPr>
            <w:r>
              <w:rPr>
                <w:noProof/>
                <w:spacing w:val="-6"/>
              </w:rPr>
              <w:drawing>
                <wp:inline distT="0" distB="0" distL="0" distR="0" wp14:anchorId="5A8C0705" wp14:editId="48F64001">
                  <wp:extent cx="152400" cy="198120"/>
                  <wp:effectExtent l="0" t="0" r="0" b="0"/>
                  <wp:docPr id="10198935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Yes</w:t>
            </w:r>
            <w:r w:rsidRPr="009E7FD9">
              <w:rPr>
                <w:rFonts w:ascii="Times New Roman" w:eastAsia="Times New Roman" w:hAnsi="Times New Roman" w:cs="Times New Roman"/>
                <w:spacing w:val="-6"/>
                <w:sz w:val="20"/>
                <w:szCs w:val="24"/>
              </w:rPr>
              <w:tab/>
            </w:r>
            <w:r>
              <w:rPr>
                <w:noProof/>
                <w:spacing w:val="-6"/>
              </w:rPr>
              <w:drawing>
                <wp:inline distT="0" distB="0" distL="0" distR="0" wp14:anchorId="2A024380" wp14:editId="33E456E0">
                  <wp:extent cx="152400" cy="198120"/>
                  <wp:effectExtent l="0" t="0" r="0" b="0"/>
                  <wp:docPr id="13657072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E7FD9">
              <w:rPr>
                <w:rFonts w:ascii="Times New Roman" w:eastAsia="Times New Roman" w:hAnsi="Times New Roman" w:cs="Times New Roman"/>
                <w:spacing w:val="-6"/>
                <w:sz w:val="20"/>
                <w:szCs w:val="24"/>
              </w:rPr>
              <w:t xml:space="preserve">  No</w:t>
            </w:r>
          </w:p>
          <w:p w14:paraId="17BAECDA" w14:textId="6065E588" w:rsidR="007D0E0C" w:rsidRDefault="00B470A7" w:rsidP="00CC2095">
            <w:pPr>
              <w:spacing w:after="24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bCs/>
                <w:sz w:val="20"/>
                <w:szCs w:val="20"/>
              </w:rPr>
              <w:t xml:space="preserve">If you answered “No” to any </w:t>
            </w:r>
            <w:r w:rsidR="007A5A48">
              <w:rPr>
                <w:rFonts w:ascii="Times New Roman" w:eastAsia="Times New Roman" w:hAnsi="Times New Roman" w:cs="Times New Roman"/>
                <w:bCs/>
                <w:sz w:val="20"/>
                <w:szCs w:val="20"/>
              </w:rPr>
              <w:t>of the above, does a different AR for the subject transaction meet all of the above requirements</w:t>
            </w:r>
            <w:r w:rsidR="007D0E0C">
              <w:rPr>
                <w:rFonts w:ascii="Times New Roman" w:eastAsia="Times New Roman" w:hAnsi="Times New Roman" w:cs="Times New Roman"/>
                <w:bCs/>
                <w:sz w:val="20"/>
                <w:szCs w:val="20"/>
              </w:rPr>
              <w:t xml:space="preserve">? </w:t>
            </w:r>
            <w:r w:rsidR="007D0E0C">
              <w:rPr>
                <w:noProof/>
                <w:spacing w:val="-6"/>
              </w:rPr>
              <w:drawing>
                <wp:inline distT="0" distB="0" distL="0" distR="0" wp14:anchorId="7A1B191E" wp14:editId="7C9F8377">
                  <wp:extent cx="152400" cy="198120"/>
                  <wp:effectExtent l="0" t="0" r="0" b="0"/>
                  <wp:docPr id="2662995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007D0E0C" w:rsidRPr="009F09AB">
              <w:rPr>
                <w:rFonts w:ascii="Times New Roman" w:eastAsia="Times New Roman" w:hAnsi="Times New Roman" w:cs="Times New Roman"/>
                <w:spacing w:val="-6"/>
                <w:sz w:val="20"/>
                <w:szCs w:val="24"/>
              </w:rPr>
              <w:t xml:space="preserve">  Yes</w:t>
            </w:r>
            <w:r w:rsidR="007D0E0C" w:rsidRPr="009F09AB">
              <w:rPr>
                <w:rFonts w:ascii="Times New Roman" w:eastAsia="Times New Roman" w:hAnsi="Times New Roman" w:cs="Times New Roman"/>
                <w:spacing w:val="-6"/>
                <w:sz w:val="20"/>
                <w:szCs w:val="24"/>
              </w:rPr>
              <w:tab/>
            </w:r>
            <w:r w:rsidR="007D0E0C">
              <w:rPr>
                <w:noProof/>
                <w:spacing w:val="-6"/>
              </w:rPr>
              <w:drawing>
                <wp:inline distT="0" distB="0" distL="0" distR="0" wp14:anchorId="0E8357E8" wp14:editId="5FD01381">
                  <wp:extent cx="152400" cy="198120"/>
                  <wp:effectExtent l="0" t="0" r="0" b="0"/>
                  <wp:docPr id="11103021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007D0E0C" w:rsidRPr="009F09AB">
              <w:rPr>
                <w:rFonts w:ascii="Times New Roman" w:eastAsia="Times New Roman" w:hAnsi="Times New Roman" w:cs="Times New Roman"/>
                <w:spacing w:val="-6"/>
                <w:sz w:val="20"/>
                <w:szCs w:val="24"/>
              </w:rPr>
              <w:t xml:space="preserve">  No  </w:t>
            </w:r>
            <w:r w:rsidR="00F61263">
              <w:rPr>
                <w:rFonts w:ascii="Times New Roman" w:eastAsia="Times New Roman" w:hAnsi="Times New Roman" w:cs="Times New Roman"/>
                <w:spacing w:val="-6"/>
                <w:sz w:val="20"/>
                <w:szCs w:val="24"/>
              </w:rPr>
              <w:t xml:space="preserve">(If </w:t>
            </w:r>
            <w:r w:rsidR="00A95F19">
              <w:rPr>
                <w:rFonts w:ascii="Times New Roman" w:eastAsia="Times New Roman" w:hAnsi="Times New Roman" w:cs="Times New Roman"/>
                <w:spacing w:val="-6"/>
                <w:sz w:val="20"/>
                <w:szCs w:val="24"/>
              </w:rPr>
              <w:t>“</w:t>
            </w:r>
            <w:r w:rsidR="00F61263">
              <w:rPr>
                <w:rFonts w:ascii="Times New Roman" w:eastAsia="Times New Roman" w:hAnsi="Times New Roman" w:cs="Times New Roman"/>
                <w:spacing w:val="-6"/>
                <w:sz w:val="20"/>
                <w:szCs w:val="24"/>
              </w:rPr>
              <w:t>Yes</w:t>
            </w:r>
            <w:r w:rsidR="00A95F19">
              <w:rPr>
                <w:rFonts w:ascii="Times New Roman" w:eastAsia="Times New Roman" w:hAnsi="Times New Roman" w:cs="Times New Roman"/>
                <w:spacing w:val="-6"/>
                <w:sz w:val="20"/>
                <w:szCs w:val="24"/>
              </w:rPr>
              <w:t>”</w:t>
            </w:r>
            <w:r w:rsidR="00F61263">
              <w:rPr>
                <w:rFonts w:ascii="Times New Roman" w:eastAsia="Times New Roman" w:hAnsi="Times New Roman" w:cs="Times New Roman"/>
                <w:spacing w:val="-6"/>
                <w:sz w:val="20"/>
                <w:szCs w:val="24"/>
              </w:rPr>
              <w:t xml:space="preserve">, </w:t>
            </w:r>
            <w:r w:rsidR="00A95F19">
              <w:rPr>
                <w:rFonts w:ascii="Times New Roman" w:eastAsia="Times New Roman" w:hAnsi="Times New Roman" w:cs="Times New Roman"/>
                <w:spacing w:val="-6"/>
                <w:sz w:val="20"/>
                <w:szCs w:val="24"/>
              </w:rPr>
              <w:t>identify the other AR by the title referenced at the top of such AR’s Affordability Restriction Checklist and include</w:t>
            </w:r>
            <w:r w:rsidR="00F61263">
              <w:rPr>
                <w:rFonts w:ascii="Times New Roman" w:eastAsia="Times New Roman" w:hAnsi="Times New Roman" w:cs="Times New Roman"/>
                <w:spacing w:val="-6"/>
                <w:sz w:val="20"/>
                <w:szCs w:val="24"/>
              </w:rPr>
              <w:t xml:space="preserve"> </w:t>
            </w:r>
            <w:r w:rsidR="00A95F19">
              <w:rPr>
                <w:rFonts w:ascii="Times New Roman" w:eastAsia="Times New Roman" w:hAnsi="Times New Roman" w:cs="Times New Roman"/>
                <w:spacing w:val="-6"/>
                <w:sz w:val="20"/>
                <w:szCs w:val="24"/>
              </w:rPr>
              <w:t xml:space="preserve">the </w:t>
            </w:r>
            <w:r w:rsidR="00F61263">
              <w:rPr>
                <w:rFonts w:ascii="Times New Roman" w:eastAsia="Times New Roman" w:hAnsi="Times New Roman" w:cs="Times New Roman"/>
                <w:spacing w:val="-6"/>
                <w:sz w:val="20"/>
                <w:szCs w:val="24"/>
              </w:rPr>
              <w:t>parties and date.)</w:t>
            </w:r>
          </w:p>
          <w:p w14:paraId="65CDA0A9" w14:textId="1FB10CBB" w:rsidR="00A95F19" w:rsidRPr="00A95F19" w:rsidRDefault="00A95F19" w:rsidP="00CC2095">
            <w:pPr>
              <w:spacing w:after="240" w:line="240" w:lineRule="auto"/>
              <w:jc w:val="both"/>
              <w:rPr>
                <w:rFonts w:ascii="Times New Roman" w:eastAsia="Times New Roman" w:hAnsi="Times New Roman" w:cs="Times New Roman"/>
                <w:bCs/>
                <w:sz w:val="20"/>
                <w:szCs w:val="20"/>
              </w:rPr>
            </w:pPr>
            <w:r w:rsidRPr="00A95F19">
              <w:rPr>
                <w:rFonts w:ascii="Times New Roman" w:eastAsia="Times New Roman" w:hAnsi="Times New Roman" w:cs="Times New Roman"/>
                <w:bCs/>
                <w:sz w:val="20"/>
                <w:szCs w:val="20"/>
              </w:rPr>
              <w:t>_____________________________</w:t>
            </w:r>
          </w:p>
          <w:p w14:paraId="7FCEBD59" w14:textId="77777777" w:rsidR="004C4E12" w:rsidRDefault="00876DDA" w:rsidP="004C4E12">
            <w:pPr>
              <w:tabs>
                <w:tab w:val="left" w:pos="9706"/>
              </w:tabs>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If</w:t>
            </w:r>
            <w:r w:rsidR="00F61263">
              <w:rPr>
                <w:rFonts w:ascii="Times New Roman" w:eastAsia="Times New Roman" w:hAnsi="Times New Roman" w:cs="Times New Roman"/>
                <w:bCs/>
                <w:sz w:val="20"/>
                <w:szCs w:val="20"/>
              </w:rPr>
              <w:t xml:space="preserve"> you answered</w:t>
            </w:r>
            <w:r>
              <w:rPr>
                <w:rFonts w:ascii="Times New Roman" w:eastAsia="Times New Roman" w:hAnsi="Times New Roman" w:cs="Times New Roman"/>
                <w:bCs/>
                <w:sz w:val="20"/>
                <w:szCs w:val="20"/>
              </w:rPr>
              <w:t xml:space="preserve"> “No”</w:t>
            </w:r>
            <w:r w:rsidR="00F61263">
              <w:rPr>
                <w:rFonts w:ascii="Times New Roman" w:eastAsia="Times New Roman" w:hAnsi="Times New Roman" w:cs="Times New Roman"/>
                <w:bCs/>
                <w:sz w:val="20"/>
                <w:szCs w:val="20"/>
              </w:rPr>
              <w:t xml:space="preserve"> to any of the above</w:t>
            </w:r>
            <w:r w:rsidR="00DD1692">
              <w:rPr>
                <w:rFonts w:ascii="Times New Roman" w:eastAsia="Times New Roman" w:hAnsi="Times New Roman" w:cs="Times New Roman"/>
                <w:bCs/>
                <w:sz w:val="20"/>
                <w:szCs w:val="20"/>
              </w:rPr>
              <w:t xml:space="preserve">, </w:t>
            </w:r>
            <w:r w:rsidR="007A5A48">
              <w:rPr>
                <w:rFonts w:ascii="Times New Roman" w:eastAsia="Times New Roman" w:hAnsi="Times New Roman" w:cs="Times New Roman"/>
                <w:bCs/>
                <w:sz w:val="20"/>
                <w:szCs w:val="20"/>
              </w:rPr>
              <w:t xml:space="preserve">is the Mortgaged Property subject to a HAP Contract </w:t>
            </w:r>
            <w:r w:rsidR="007D0E0C">
              <w:rPr>
                <w:rFonts w:ascii="Times New Roman" w:eastAsia="Times New Roman" w:hAnsi="Times New Roman" w:cs="Times New Roman"/>
                <w:bCs/>
                <w:sz w:val="20"/>
                <w:szCs w:val="20"/>
              </w:rPr>
              <w:t xml:space="preserve">that meets </w:t>
            </w:r>
            <w:r>
              <w:rPr>
                <w:rFonts w:ascii="Times New Roman" w:eastAsia="Times New Roman" w:hAnsi="Times New Roman" w:cs="Times New Roman"/>
                <w:bCs/>
                <w:sz w:val="20"/>
                <w:szCs w:val="20"/>
              </w:rPr>
              <w:t xml:space="preserve">the requirements of </w:t>
            </w:r>
            <w:r w:rsidR="00537CA4">
              <w:rPr>
                <w:rFonts w:ascii="Times New Roman" w:eastAsia="Times New Roman" w:hAnsi="Times New Roman" w:cs="Times New Roman"/>
                <w:bCs/>
                <w:sz w:val="20"/>
                <w:szCs w:val="20"/>
              </w:rPr>
              <w:t xml:space="preserve">Section </w:t>
            </w:r>
            <w:r w:rsidR="00537CA4" w:rsidRPr="009F09AB">
              <w:rPr>
                <w:rFonts w:ascii="Times New Roman" w:eastAsia="Times New Roman" w:hAnsi="Times New Roman" w:cs="Times New Roman"/>
                <w:bCs/>
                <w:sz w:val="20"/>
                <w:szCs w:val="20"/>
              </w:rPr>
              <w:t>702.03</w:t>
            </w:r>
            <w:r w:rsidR="00537CA4">
              <w:rPr>
                <w:rFonts w:ascii="Times New Roman" w:eastAsia="Times New Roman" w:hAnsi="Times New Roman" w:cs="Times New Roman"/>
                <w:bCs/>
                <w:sz w:val="20"/>
                <w:szCs w:val="20"/>
              </w:rPr>
              <w:t xml:space="preserve">B </w:t>
            </w:r>
            <w:r w:rsidR="00972726">
              <w:rPr>
                <w:rFonts w:ascii="Times New Roman" w:eastAsia="Times New Roman" w:hAnsi="Times New Roman" w:cs="Times New Roman"/>
                <w:bCs/>
                <w:sz w:val="20"/>
                <w:szCs w:val="20"/>
              </w:rPr>
              <w:t xml:space="preserve">or a SIA Agreement </w:t>
            </w:r>
            <w:r w:rsidR="007D0E0C">
              <w:rPr>
                <w:rFonts w:ascii="Times New Roman" w:eastAsia="Times New Roman" w:hAnsi="Times New Roman" w:cs="Times New Roman"/>
                <w:bCs/>
                <w:sz w:val="20"/>
                <w:szCs w:val="20"/>
              </w:rPr>
              <w:t>that meets</w:t>
            </w:r>
            <w:r>
              <w:rPr>
                <w:rFonts w:ascii="Times New Roman" w:eastAsia="Times New Roman" w:hAnsi="Times New Roman" w:cs="Times New Roman"/>
                <w:bCs/>
                <w:sz w:val="20"/>
                <w:szCs w:val="20"/>
              </w:rPr>
              <w:t xml:space="preserve"> the requirements of</w:t>
            </w:r>
            <w:r w:rsidR="007D0E0C">
              <w:rPr>
                <w:rFonts w:ascii="Times New Roman" w:eastAsia="Times New Roman" w:hAnsi="Times New Roman" w:cs="Times New Roman"/>
                <w:bCs/>
                <w:sz w:val="20"/>
                <w:szCs w:val="20"/>
              </w:rPr>
              <w:t xml:space="preserve"> Section </w:t>
            </w:r>
            <w:r w:rsidR="007D0E0C" w:rsidRPr="009F09AB">
              <w:rPr>
                <w:rFonts w:ascii="Times New Roman" w:eastAsia="Times New Roman" w:hAnsi="Times New Roman" w:cs="Times New Roman"/>
                <w:bCs/>
                <w:sz w:val="20"/>
                <w:szCs w:val="20"/>
              </w:rPr>
              <w:t>702.03</w:t>
            </w:r>
            <w:r w:rsidR="007D0E0C">
              <w:rPr>
                <w:rFonts w:ascii="Times New Roman" w:eastAsia="Times New Roman" w:hAnsi="Times New Roman" w:cs="Times New Roman"/>
                <w:bCs/>
                <w:sz w:val="20"/>
                <w:szCs w:val="20"/>
              </w:rPr>
              <w:t>F?</w:t>
            </w:r>
          </w:p>
          <w:p w14:paraId="13F8802D" w14:textId="0F8BC344" w:rsidR="00707D0C" w:rsidRDefault="00DD1692" w:rsidP="00CC2095">
            <w:pPr>
              <w:tabs>
                <w:tab w:val="left" w:pos="9706"/>
              </w:tabs>
              <w:spacing w:after="240" w:line="240" w:lineRule="auto"/>
              <w:jc w:val="both"/>
              <w:rPr>
                <w:rFonts w:ascii="Times New Roman" w:eastAsia="Times New Roman" w:hAnsi="Times New Roman" w:cs="Times New Roman"/>
                <w:spacing w:val="-6"/>
                <w:sz w:val="20"/>
                <w:szCs w:val="24"/>
              </w:rPr>
            </w:pPr>
            <w:r>
              <w:rPr>
                <w:noProof/>
                <w:spacing w:val="-6"/>
              </w:rPr>
              <w:drawing>
                <wp:inline distT="0" distB="0" distL="0" distR="0" wp14:anchorId="0C96CF68" wp14:editId="109F71B2">
                  <wp:extent cx="152400" cy="198120"/>
                  <wp:effectExtent l="0" t="0" r="0" b="0"/>
                  <wp:docPr id="20185364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F09AB">
              <w:rPr>
                <w:rFonts w:ascii="Times New Roman" w:eastAsia="Times New Roman" w:hAnsi="Times New Roman" w:cs="Times New Roman"/>
                <w:spacing w:val="-6"/>
                <w:sz w:val="20"/>
                <w:szCs w:val="24"/>
              </w:rPr>
              <w:t xml:space="preserve">  </w:t>
            </w:r>
            <w:r w:rsidR="00707D0C">
              <w:rPr>
                <w:rFonts w:ascii="Times New Roman" w:eastAsia="Times New Roman" w:hAnsi="Times New Roman" w:cs="Times New Roman"/>
                <w:spacing w:val="-6"/>
                <w:sz w:val="20"/>
                <w:szCs w:val="24"/>
              </w:rPr>
              <w:t>SIA</w:t>
            </w:r>
            <w:r w:rsidR="00F51C32">
              <w:rPr>
                <w:rFonts w:ascii="Times New Roman" w:eastAsia="Times New Roman" w:hAnsi="Times New Roman" w:cs="Times New Roman"/>
                <w:spacing w:val="-6"/>
                <w:sz w:val="20"/>
                <w:szCs w:val="24"/>
              </w:rPr>
              <w:t xml:space="preserve"> Agreement</w:t>
            </w:r>
            <w:r w:rsidR="00883C0D">
              <w:rPr>
                <w:rFonts w:ascii="Times New Roman" w:eastAsia="Times New Roman" w:hAnsi="Times New Roman" w:cs="Times New Roman"/>
                <w:spacing w:val="-6"/>
                <w:sz w:val="20"/>
                <w:szCs w:val="24"/>
              </w:rPr>
              <w:t xml:space="preserve">   </w:t>
            </w:r>
            <w:r>
              <w:rPr>
                <w:noProof/>
                <w:spacing w:val="-6"/>
              </w:rPr>
              <w:drawing>
                <wp:inline distT="0" distB="0" distL="0" distR="0" wp14:anchorId="4FD973E2" wp14:editId="643F841C">
                  <wp:extent cx="152400" cy="198120"/>
                  <wp:effectExtent l="0" t="0" r="0" b="0"/>
                  <wp:docPr id="9859752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9F09AB">
              <w:rPr>
                <w:rFonts w:ascii="Times New Roman" w:eastAsia="Times New Roman" w:hAnsi="Times New Roman" w:cs="Times New Roman"/>
                <w:spacing w:val="-6"/>
                <w:sz w:val="20"/>
                <w:szCs w:val="24"/>
              </w:rPr>
              <w:t xml:space="preserve">  </w:t>
            </w:r>
            <w:r w:rsidR="00707D0C">
              <w:rPr>
                <w:rFonts w:ascii="Times New Roman" w:eastAsia="Times New Roman" w:hAnsi="Times New Roman" w:cs="Times New Roman"/>
                <w:spacing w:val="-6"/>
                <w:sz w:val="20"/>
                <w:szCs w:val="24"/>
              </w:rPr>
              <w:t>HAP</w:t>
            </w:r>
            <w:r w:rsidR="00F51C32">
              <w:rPr>
                <w:rFonts w:ascii="Times New Roman" w:eastAsia="Times New Roman" w:hAnsi="Times New Roman" w:cs="Times New Roman"/>
                <w:spacing w:val="-6"/>
                <w:sz w:val="20"/>
                <w:szCs w:val="24"/>
              </w:rPr>
              <w:t xml:space="preserve"> Contract</w:t>
            </w:r>
            <w:r w:rsidRPr="009F09AB">
              <w:rPr>
                <w:rFonts w:ascii="Times New Roman" w:eastAsia="Times New Roman" w:hAnsi="Times New Roman" w:cs="Times New Roman"/>
                <w:spacing w:val="-6"/>
                <w:sz w:val="20"/>
                <w:szCs w:val="24"/>
              </w:rPr>
              <w:t xml:space="preserve">    </w:t>
            </w:r>
            <w:r w:rsidR="00E65581">
              <w:rPr>
                <w:noProof/>
                <w:spacing w:val="-6"/>
              </w:rPr>
              <w:drawing>
                <wp:inline distT="0" distB="0" distL="0" distR="0" wp14:anchorId="6AEEEEAC" wp14:editId="6B473AF6">
                  <wp:extent cx="152400" cy="198120"/>
                  <wp:effectExtent l="0" t="0" r="0" b="0"/>
                  <wp:docPr id="17934320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00E65581">
              <w:rPr>
                <w:rFonts w:ascii="Times New Roman" w:eastAsia="Times New Roman" w:hAnsi="Times New Roman" w:cs="Times New Roman"/>
                <w:spacing w:val="-6"/>
                <w:sz w:val="20"/>
                <w:szCs w:val="24"/>
              </w:rPr>
              <w:t xml:space="preserve"> </w:t>
            </w:r>
            <w:r w:rsidR="00883C0D">
              <w:rPr>
                <w:rFonts w:ascii="Times New Roman" w:eastAsia="Times New Roman" w:hAnsi="Times New Roman" w:cs="Times New Roman"/>
                <w:spacing w:val="-6"/>
                <w:sz w:val="20"/>
                <w:szCs w:val="24"/>
              </w:rPr>
              <w:t xml:space="preserve"> </w:t>
            </w:r>
            <w:r w:rsidR="00E65581">
              <w:rPr>
                <w:rFonts w:ascii="Times New Roman" w:eastAsia="Times New Roman" w:hAnsi="Times New Roman" w:cs="Times New Roman"/>
                <w:spacing w:val="-6"/>
                <w:sz w:val="20"/>
                <w:szCs w:val="24"/>
              </w:rPr>
              <w:t>Neither</w:t>
            </w:r>
          </w:p>
          <w:p w14:paraId="39273E19" w14:textId="0C55CCE6" w:rsidR="00853084" w:rsidRPr="00377FD5" w:rsidRDefault="00707D0C" w:rsidP="00C127CA">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spacing w:val="-6"/>
                <w:sz w:val="20"/>
                <w:szCs w:val="24"/>
              </w:rPr>
              <w:t xml:space="preserve">If neither </w:t>
            </w:r>
            <w:r w:rsidR="00E65581">
              <w:rPr>
                <w:rFonts w:ascii="Times New Roman" w:eastAsia="Times New Roman" w:hAnsi="Times New Roman" w:cs="Times New Roman"/>
                <w:spacing w:val="-6"/>
                <w:sz w:val="20"/>
                <w:szCs w:val="24"/>
              </w:rPr>
              <w:t xml:space="preserve">a </w:t>
            </w:r>
            <w:r>
              <w:rPr>
                <w:rFonts w:ascii="Times New Roman" w:eastAsia="Times New Roman" w:hAnsi="Times New Roman" w:cs="Times New Roman"/>
                <w:spacing w:val="-6"/>
                <w:sz w:val="20"/>
                <w:szCs w:val="24"/>
              </w:rPr>
              <w:t xml:space="preserve">SIA </w:t>
            </w:r>
            <w:r w:rsidR="00E65581">
              <w:rPr>
                <w:rFonts w:ascii="Times New Roman" w:eastAsia="Times New Roman" w:hAnsi="Times New Roman" w:cs="Times New Roman"/>
                <w:spacing w:val="-6"/>
                <w:sz w:val="20"/>
                <w:szCs w:val="24"/>
              </w:rPr>
              <w:t xml:space="preserve">Agreement </w:t>
            </w:r>
            <w:r>
              <w:rPr>
                <w:rFonts w:ascii="Times New Roman" w:eastAsia="Times New Roman" w:hAnsi="Times New Roman" w:cs="Times New Roman"/>
                <w:spacing w:val="-6"/>
                <w:sz w:val="20"/>
                <w:szCs w:val="24"/>
              </w:rPr>
              <w:t>nor HAP Contract</w:t>
            </w:r>
            <w:r w:rsidR="00E65581">
              <w:rPr>
                <w:rFonts w:ascii="Times New Roman" w:eastAsia="Times New Roman" w:hAnsi="Times New Roman" w:cs="Times New Roman"/>
                <w:spacing w:val="-6"/>
                <w:sz w:val="20"/>
                <w:szCs w:val="24"/>
              </w:rPr>
              <w:t xml:space="preserve"> exist in compliance with the Guide</w:t>
            </w:r>
            <w:r>
              <w:rPr>
                <w:rFonts w:ascii="Times New Roman" w:eastAsia="Times New Roman" w:hAnsi="Times New Roman" w:cs="Times New Roman"/>
                <w:spacing w:val="-6"/>
                <w:sz w:val="20"/>
                <w:szCs w:val="24"/>
              </w:rPr>
              <w:t>, contact the Fannie Mae Deal Team.</w:t>
            </w:r>
          </w:p>
          <w:p w14:paraId="63E283FC" w14:textId="52A23DBD" w:rsidR="004C5628" w:rsidRPr="004F4CC3" w:rsidRDefault="004C5628" w:rsidP="00C127CA">
            <w:pPr>
              <w:spacing w:after="0" w:line="240" w:lineRule="auto"/>
              <w:jc w:val="both"/>
              <w:rPr>
                <w:rFonts w:ascii="Times New Roman" w:eastAsia="Times New Roman" w:hAnsi="Times New Roman" w:cs="Times New Roman"/>
                <w:sz w:val="20"/>
                <w:szCs w:val="20"/>
              </w:rPr>
            </w:pPr>
          </w:p>
        </w:tc>
      </w:tr>
    </w:tbl>
    <w:p w14:paraId="2FC2FD9D" w14:textId="77777777" w:rsidR="00BB6225" w:rsidRDefault="00BB6225" w:rsidP="00BB6225">
      <w:pPr>
        <w:pStyle w:val="ListParagraph"/>
        <w:keepNext/>
        <w:ind w:left="1080"/>
        <w:rPr>
          <w:rFonts w:ascii="Times New Roman" w:hAnsi="Times New Roman" w:cs="Times New Roman"/>
          <w:b/>
          <w:bCs/>
          <w:sz w:val="20"/>
          <w:szCs w:val="20"/>
        </w:rPr>
      </w:pPr>
    </w:p>
    <w:p w14:paraId="2CAA2039" w14:textId="29A16596" w:rsidR="00BB6225" w:rsidRPr="00D76F08" w:rsidRDefault="00BB6225" w:rsidP="00BB6225">
      <w:pPr>
        <w:pStyle w:val="ListParagraph"/>
        <w:keepNext/>
        <w:numPr>
          <w:ilvl w:val="0"/>
          <w:numId w:val="11"/>
        </w:numPr>
        <w:rPr>
          <w:rFonts w:ascii="Times New Roman" w:hAnsi="Times New Roman" w:cs="Times New Roman"/>
          <w:b/>
          <w:bCs/>
          <w:sz w:val="20"/>
          <w:szCs w:val="20"/>
        </w:rPr>
      </w:pPr>
      <w:r w:rsidRPr="00D76F08">
        <w:rPr>
          <w:rFonts w:ascii="Times New Roman" w:hAnsi="Times New Roman" w:cs="Times New Roman"/>
          <w:b/>
          <w:bCs/>
          <w:sz w:val="20"/>
          <w:szCs w:val="20"/>
        </w:rPr>
        <w:t>AFFORDABILITY RESTRICTIONS</w:t>
      </w:r>
    </w:p>
    <w:p w14:paraId="15A2F603" w14:textId="2625F7B2" w:rsidR="00BB6225" w:rsidRPr="006B11C5" w:rsidRDefault="00BB6225" w:rsidP="002060CD">
      <w:pPr>
        <w:jc w:val="both"/>
        <w:rPr>
          <w:rFonts w:ascii="Times New Roman" w:hAnsi="Times New Roman" w:cs="Times New Roman"/>
          <w:b/>
          <w:bCs/>
          <w:sz w:val="20"/>
          <w:szCs w:val="20"/>
        </w:rPr>
      </w:pPr>
      <w:r w:rsidRPr="006B11C5">
        <w:rPr>
          <w:rFonts w:ascii="Times New Roman" w:eastAsia="Times New Roman" w:hAnsi="Times New Roman" w:cs="Times New Roman"/>
          <w:b/>
          <w:bCs/>
          <w:sz w:val="20"/>
          <w:szCs w:val="20"/>
        </w:rPr>
        <w:t xml:space="preserve">Identify if any of the following restrictions or requirements </w:t>
      </w:r>
      <w:r w:rsidR="007E5072">
        <w:rPr>
          <w:rFonts w:ascii="Times New Roman" w:eastAsia="Times New Roman" w:hAnsi="Times New Roman" w:cs="Times New Roman"/>
          <w:b/>
          <w:bCs/>
          <w:sz w:val="20"/>
          <w:szCs w:val="20"/>
        </w:rPr>
        <w:t>(</w:t>
      </w:r>
      <w:r w:rsidRPr="006B11C5">
        <w:rPr>
          <w:rFonts w:ascii="Times New Roman" w:eastAsia="Times New Roman" w:hAnsi="Times New Roman" w:cs="Times New Roman"/>
          <w:b/>
          <w:bCs/>
          <w:sz w:val="20"/>
          <w:szCs w:val="20"/>
        </w:rPr>
        <w:t>or similar restrictions or requirements</w:t>
      </w:r>
      <w:r w:rsidR="007E5072">
        <w:rPr>
          <w:rFonts w:ascii="Times New Roman" w:eastAsia="Times New Roman" w:hAnsi="Times New Roman" w:cs="Times New Roman"/>
          <w:b/>
          <w:bCs/>
          <w:sz w:val="20"/>
          <w:szCs w:val="20"/>
        </w:rPr>
        <w:t>)</w:t>
      </w:r>
      <w:r w:rsidRPr="006B11C5">
        <w:rPr>
          <w:rFonts w:ascii="Times New Roman" w:eastAsia="Times New Roman" w:hAnsi="Times New Roman" w:cs="Times New Roman"/>
          <w:b/>
          <w:bCs/>
          <w:sz w:val="20"/>
          <w:szCs w:val="20"/>
        </w:rPr>
        <w:t xml:space="preserve"> are included in the </w:t>
      </w:r>
      <w:r w:rsidR="00B45003">
        <w:rPr>
          <w:rFonts w:ascii="Times New Roman" w:eastAsia="Times New Roman" w:hAnsi="Times New Roman" w:cs="Times New Roman"/>
          <w:b/>
          <w:bCs/>
          <w:sz w:val="20"/>
          <w:szCs w:val="20"/>
        </w:rPr>
        <w:t>AR</w:t>
      </w:r>
      <w:r w:rsidR="00ED7711">
        <w:rPr>
          <w:rFonts w:ascii="Times New Roman" w:eastAsia="Times New Roman" w:hAnsi="Times New Roman" w:cs="Times New Roman"/>
          <w:b/>
          <w:bCs/>
          <w:sz w:val="20"/>
          <w:szCs w:val="20"/>
        </w:rPr>
        <w:t xml:space="preserve">. </w:t>
      </w:r>
      <w:r w:rsidR="002060CD">
        <w:rPr>
          <w:rFonts w:ascii="Times New Roman" w:eastAsia="Times New Roman" w:hAnsi="Times New Roman" w:cs="Times New Roman"/>
          <w:b/>
          <w:bCs/>
          <w:sz w:val="20"/>
          <w:szCs w:val="20"/>
        </w:rPr>
        <w:t xml:space="preserve"> </w:t>
      </w:r>
      <w:r w:rsidR="00ED7711">
        <w:rPr>
          <w:rFonts w:ascii="Times New Roman" w:eastAsia="Times New Roman" w:hAnsi="Times New Roman" w:cs="Times New Roman"/>
          <w:b/>
          <w:bCs/>
          <w:sz w:val="20"/>
          <w:szCs w:val="20"/>
        </w:rPr>
        <w:t>For a “Yes” response to any of the items</w:t>
      </w:r>
      <w:r w:rsidR="007E5072">
        <w:rPr>
          <w:rFonts w:ascii="Times New Roman" w:eastAsia="Times New Roman" w:hAnsi="Times New Roman" w:cs="Times New Roman"/>
          <w:b/>
          <w:bCs/>
          <w:sz w:val="20"/>
          <w:szCs w:val="20"/>
        </w:rPr>
        <w:t>, briefly summarize and analyze the Affordability Restriction, including the appropriate section references and excerpts as appropriate.</w:t>
      </w:r>
    </w:p>
    <w:tbl>
      <w:tblPr>
        <w:tblW w:w="12812" w:type="dxa"/>
        <w:tblInd w:w="5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1202"/>
        <w:gridCol w:w="3600"/>
        <w:gridCol w:w="3150"/>
        <w:gridCol w:w="4860"/>
      </w:tblGrid>
      <w:tr w:rsidR="00BB6225" w14:paraId="624746D6" w14:textId="77777777" w:rsidTr="00757300">
        <w:trPr>
          <w:tblHeader/>
        </w:trPr>
        <w:tc>
          <w:tcPr>
            <w:tcW w:w="1202" w:type="dxa"/>
            <w:tcBorders>
              <w:top w:val="single" w:sz="2" w:space="0" w:color="auto"/>
              <w:left w:val="single" w:sz="2" w:space="0" w:color="auto"/>
              <w:bottom w:val="single" w:sz="8" w:space="0" w:color="000000" w:themeColor="text1"/>
              <w:right w:val="single" w:sz="8" w:space="0" w:color="000000" w:themeColor="text1"/>
            </w:tcBorders>
            <w:shd w:val="clear" w:color="auto" w:fill="FFFFFF" w:themeFill="background1"/>
            <w:vAlign w:val="center"/>
            <w:hideMark/>
          </w:tcPr>
          <w:p w14:paraId="27C4999F" w14:textId="77777777" w:rsidR="00BB6225" w:rsidRPr="000916DF" w:rsidRDefault="00BB6225" w:rsidP="009B6BE2">
            <w:pPr>
              <w:spacing w:after="120" w:line="240" w:lineRule="auto"/>
              <w:jc w:val="both"/>
              <w:rPr>
                <w:rFonts w:ascii="Times New Roman" w:eastAsia="Times New Roman" w:hAnsi="Times New Roman" w:cs="Times New Roman"/>
                <w:b/>
                <w:sz w:val="20"/>
                <w:szCs w:val="20"/>
              </w:rPr>
            </w:pPr>
            <w:r w:rsidRPr="000916DF">
              <w:rPr>
                <w:rFonts w:ascii="Times New Roman" w:eastAsia="Times New Roman" w:hAnsi="Times New Roman" w:cs="Times New Roman"/>
                <w:b/>
                <w:sz w:val="20"/>
                <w:szCs w:val="20"/>
              </w:rPr>
              <w:lastRenderedPageBreak/>
              <w:t>ITEM</w:t>
            </w:r>
          </w:p>
        </w:tc>
        <w:tc>
          <w:tcPr>
            <w:tcW w:w="360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3C463C02" w14:textId="77777777" w:rsidR="00BB6225" w:rsidRPr="000916DF" w:rsidRDefault="00BB6225" w:rsidP="009B6BE2">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AFFORDABILITY RESTRICTION</w:t>
            </w:r>
          </w:p>
        </w:tc>
        <w:tc>
          <w:tcPr>
            <w:tcW w:w="315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6D78EAFF" w14:textId="69324BFC" w:rsidR="00BB6225" w:rsidRPr="000916DF" w:rsidRDefault="00ED7711" w:rsidP="009B6BE2">
            <w:pPr>
              <w:spacing w:after="12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SELECT </w:t>
            </w:r>
            <w:r w:rsidR="00BB6225">
              <w:rPr>
                <w:rFonts w:ascii="Times New Roman" w:eastAsia="Times New Roman" w:hAnsi="Times New Roman" w:cs="Times New Roman"/>
                <w:b/>
                <w:sz w:val="20"/>
                <w:szCs w:val="20"/>
              </w:rPr>
              <w:t>YES/NO</w:t>
            </w:r>
          </w:p>
        </w:tc>
        <w:tc>
          <w:tcPr>
            <w:tcW w:w="48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52DC2369" w14:textId="06CB4209" w:rsidR="00BB6225" w:rsidRPr="000916DF" w:rsidRDefault="00BB6225" w:rsidP="009B6BE2">
            <w:pPr>
              <w:spacing w:before="120" w:after="120" w:line="240" w:lineRule="auto"/>
              <w:rPr>
                <w:rFonts w:ascii="Times New Roman" w:eastAsia="Times New Roman" w:hAnsi="Times New Roman" w:cs="Times New Roman"/>
                <w:b/>
                <w:sz w:val="20"/>
                <w:szCs w:val="20"/>
              </w:rPr>
            </w:pPr>
            <w:r w:rsidRPr="000916DF">
              <w:rPr>
                <w:rFonts w:ascii="Times New Roman" w:eastAsia="Times New Roman" w:hAnsi="Times New Roman" w:cs="Times New Roman"/>
                <w:b/>
                <w:sz w:val="20"/>
                <w:szCs w:val="20"/>
              </w:rPr>
              <w:t>REVIEWER ANALYSIS</w:t>
            </w:r>
            <w:r w:rsidRPr="000916DF">
              <w:rPr>
                <w:rFonts w:ascii="Times New Roman" w:eastAsia="Times New Roman" w:hAnsi="Times New Roman" w:cs="Times New Roman"/>
                <w:b/>
                <w:sz w:val="20"/>
                <w:szCs w:val="20"/>
              </w:rPr>
              <w:br/>
            </w:r>
          </w:p>
        </w:tc>
      </w:tr>
      <w:tr w:rsidR="00BB6225" w14:paraId="1EA307CD"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63757BD2"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7E902D" w14:textId="0D885F2E" w:rsidR="00BB6225" w:rsidRDefault="00BB6225" w:rsidP="009B6BE2">
            <w:pPr>
              <w:spacing w:after="120" w:line="240" w:lineRule="auto"/>
              <w:rPr>
                <w:rFonts w:ascii="Times New Roman" w:eastAsia="Times New Roman" w:hAnsi="Times New Roman" w:cs="Times New Roman"/>
                <w:bCs/>
                <w:sz w:val="20"/>
                <w:szCs w:val="20"/>
              </w:rPr>
            </w:pPr>
            <w:r w:rsidRPr="005F1BB7">
              <w:rPr>
                <w:rFonts w:ascii="Times New Roman" w:eastAsia="Times New Roman" w:hAnsi="Times New Roman" w:cs="Times New Roman"/>
                <w:b/>
                <w:sz w:val="20"/>
                <w:szCs w:val="20"/>
              </w:rPr>
              <w:t>Restrictions on rents</w:t>
            </w:r>
            <w:r>
              <w:rPr>
                <w:rFonts w:ascii="Times New Roman" w:eastAsia="Times New Roman" w:hAnsi="Times New Roman" w:cs="Times New Roman"/>
                <w:b/>
                <w:sz w:val="20"/>
                <w:szCs w:val="20"/>
              </w:rPr>
              <w:t>.</w:t>
            </w:r>
            <w:r w:rsidR="00757300" w:rsidRPr="00CC2095">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If the AR uses terms such as “low” or “moderate” income, provide the associated AMI level and whether determined by HUD or otherwise.</w:t>
            </w:r>
          </w:p>
          <w:p w14:paraId="337E939E" w14:textId="77777777" w:rsidR="00DD519E" w:rsidRDefault="00DD519E" w:rsidP="009B6BE2">
            <w:pPr>
              <w:spacing w:after="120" w:line="240" w:lineRule="auto"/>
              <w:rPr>
                <w:rFonts w:ascii="Times New Roman" w:eastAsia="Times New Roman" w:hAnsi="Times New Roman" w:cs="Times New Roman"/>
                <w:b/>
                <w:sz w:val="20"/>
                <w:szCs w:val="20"/>
              </w:rPr>
            </w:pPr>
          </w:p>
          <w:p w14:paraId="546DDBF9" w14:textId="2AB5206E" w:rsidR="00BB6225" w:rsidRPr="00C7134C" w:rsidRDefault="00BB6225" w:rsidP="009B6BE2">
            <w:pPr>
              <w:spacing w:after="120" w:line="240" w:lineRule="auto"/>
              <w:rPr>
                <w:rFonts w:ascii="Times New Roman" w:eastAsia="Times New Roman" w:hAnsi="Times New Roman" w:cs="Times New Roman"/>
                <w:b/>
                <w:sz w:val="20"/>
                <w:szCs w:val="20"/>
              </w:rPr>
            </w:pPr>
            <w:r w:rsidRPr="00C7134C">
              <w:rPr>
                <w:rFonts w:ascii="Times New Roman" w:eastAsia="Times New Roman" w:hAnsi="Times New Roman" w:cs="Times New Roman"/>
                <w:b/>
                <w:sz w:val="20"/>
                <w:szCs w:val="20"/>
              </w:rPr>
              <w:t xml:space="preserve">Are the restricted rents adjusted for household size? </w:t>
            </w:r>
            <w:r>
              <w:rPr>
                <w:rFonts w:ascii="Times New Roman" w:eastAsia="Times New Roman" w:hAnsi="Times New Roman" w:cs="Times New Roman"/>
                <w:b/>
                <w:sz w:val="20"/>
                <w:szCs w:val="20"/>
              </w:rPr>
              <w:t xml:space="preserve">If rents are not restricted, </w:t>
            </w:r>
            <w:r w:rsidR="006639B4">
              <w:rPr>
                <w:rFonts w:ascii="Times New Roman" w:eastAsia="Times New Roman" w:hAnsi="Times New Roman" w:cs="Times New Roman"/>
                <w:b/>
                <w:sz w:val="20"/>
                <w:szCs w:val="20"/>
              </w:rPr>
              <w:t>indicate N/A</w:t>
            </w:r>
            <w:r>
              <w:rPr>
                <w:rFonts w:ascii="Times New Roman" w:eastAsia="Times New Roman" w:hAnsi="Times New Roman" w:cs="Times New Roman"/>
                <w:b/>
                <w:sz w:val="20"/>
                <w:szCs w:val="20"/>
              </w:rPr>
              <w:t>.</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CC031" w14:textId="24AD1EBC"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652FEDA5" wp14:editId="60F34942">
                  <wp:extent cx="153670" cy="197485"/>
                  <wp:effectExtent l="0" t="0" r="0" b="0"/>
                  <wp:docPr id="16780536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sidR="006639B4">
              <w:rPr>
                <w:rFonts w:ascii="Times New Roman" w:eastAsia="Times New Roman" w:hAnsi="Times New Roman" w:cs="Times New Roman"/>
                <w:spacing w:val="-6"/>
                <w:sz w:val="20"/>
                <w:szCs w:val="24"/>
              </w:rPr>
              <w:t xml:space="preserve"> </w:t>
            </w:r>
            <w:r w:rsidR="00443359">
              <w:rPr>
                <w:rFonts w:ascii="Times New Roman" w:eastAsia="Times New Roman" w:hAnsi="Times New Roman" w:cs="Times New Roman"/>
                <w:spacing w:val="-6"/>
                <w:sz w:val="20"/>
                <w:szCs w:val="24"/>
              </w:rPr>
              <w:t xml:space="preserve">    </w:t>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7ABCBC96" wp14:editId="5D4174DB">
                  <wp:extent cx="153670" cy="197485"/>
                  <wp:effectExtent l="0" t="0" r="0" b="0"/>
                  <wp:docPr id="3268600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3985DE62"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5FB1337C"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2C110CBE" w14:textId="1FFD9E5A"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25228FB2"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07EB6A87"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6D626B92"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73C5B885" w14:textId="4B5B6C82"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359BCB0B" wp14:editId="15F575C2">
                  <wp:extent cx="153670" cy="197485"/>
                  <wp:effectExtent l="0" t="0" r="0" b="0"/>
                  <wp:docPr id="4811802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34C924E9" wp14:editId="0F92F06E">
                  <wp:extent cx="153670" cy="197485"/>
                  <wp:effectExtent l="0" t="0" r="0" b="0"/>
                  <wp:docPr id="5587306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r w:rsidR="006639B4">
              <w:rPr>
                <w:rFonts w:ascii="Times New Roman" w:eastAsia="Times New Roman" w:hAnsi="Times New Roman" w:cs="Times New Roman"/>
                <w:spacing w:val="-6"/>
                <w:sz w:val="20"/>
                <w:szCs w:val="24"/>
              </w:rPr>
              <w:t xml:space="preserve"> </w:t>
            </w:r>
            <w:r w:rsidR="006639B4">
              <w:rPr>
                <w:rFonts w:ascii="Times New Roman" w:eastAsia="Times New Roman" w:hAnsi="Times New Roman" w:cs="Times New Roman"/>
                <w:noProof/>
                <w:spacing w:val="-6"/>
                <w:sz w:val="20"/>
              </w:rPr>
              <w:drawing>
                <wp:inline distT="0" distB="0" distL="0" distR="0" wp14:anchorId="0D5E8A1A" wp14:editId="7EE4B6DF">
                  <wp:extent cx="153035" cy="195580"/>
                  <wp:effectExtent l="0" t="0" r="0" b="0"/>
                  <wp:docPr id="984224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sidR="006639B4">
              <w:rPr>
                <w:rFonts w:ascii="Times New Roman" w:eastAsia="Times New Roman" w:hAnsi="Times New Roman" w:cs="Times New Roman"/>
                <w:spacing w:val="-6"/>
                <w:sz w:val="20"/>
                <w:szCs w:val="24"/>
              </w:rPr>
              <w:t xml:space="preserve">  N/A</w:t>
            </w:r>
          </w:p>
          <w:p w14:paraId="0344C985" w14:textId="77777777" w:rsidR="00BB6225" w:rsidRPr="000916DF" w:rsidRDefault="00BB6225" w:rsidP="009B6BE2">
            <w:pPr>
              <w:spacing w:after="120" w:line="240" w:lineRule="auto"/>
              <w:contextualSpacing/>
              <w:jc w:val="both"/>
              <w:rPr>
                <w:rFonts w:ascii="Times New Roman" w:eastAsia="Times New Roman" w:hAnsi="Times New Roman" w:cs="Times New Roman"/>
                <w:sz w:val="20"/>
                <w:szCs w:val="20"/>
              </w:rPr>
            </w:pP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38E7B7B4" w14:textId="6D370F63" w:rsidR="00DD519E" w:rsidRDefault="00DD519E" w:rsidP="008D7A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68CBA160">
              <w:rPr>
                <w:rFonts w:ascii="Times New Roman" w:eastAsia="Times New Roman" w:hAnsi="Times New Roman" w:cs="Times New Roman"/>
                <w:sz w:val="20"/>
                <w:szCs w:val="20"/>
              </w:rPr>
              <w:t xml:space="preserve">Description should include </w:t>
            </w:r>
            <w:r>
              <w:rPr>
                <w:rFonts w:ascii="Times New Roman" w:eastAsia="Times New Roman" w:hAnsi="Times New Roman" w:cs="Times New Roman"/>
                <w:sz w:val="20"/>
                <w:szCs w:val="20"/>
              </w:rPr>
              <w:t xml:space="preserve">total number of units and the number of restricted </w:t>
            </w:r>
            <w:r w:rsidRPr="68CBA160">
              <w:rPr>
                <w:rFonts w:ascii="Times New Roman" w:eastAsia="Times New Roman" w:hAnsi="Times New Roman" w:cs="Times New Roman"/>
                <w:sz w:val="20"/>
                <w:szCs w:val="20"/>
              </w:rPr>
              <w:t>unit</w:t>
            </w:r>
            <w:r>
              <w:rPr>
                <w:rFonts w:ascii="Times New Roman" w:eastAsia="Times New Roman" w:hAnsi="Times New Roman" w:cs="Times New Roman"/>
                <w:sz w:val="20"/>
                <w:szCs w:val="20"/>
              </w:rPr>
              <w:t>s (also include percentage)</w:t>
            </w:r>
            <w:r w:rsidRPr="68CBA160">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02D4CE0F" w14:textId="77777777" w:rsidR="00DD519E" w:rsidRDefault="00DD519E" w:rsidP="008D7A3D">
            <w:pPr>
              <w:spacing w:after="0" w:line="240" w:lineRule="auto"/>
              <w:rPr>
                <w:rFonts w:ascii="Times New Roman" w:eastAsia="Times New Roman" w:hAnsi="Times New Roman" w:cs="Times New Roman"/>
                <w:sz w:val="20"/>
                <w:szCs w:val="20"/>
              </w:rPr>
            </w:pPr>
          </w:p>
          <w:p w14:paraId="26E89438" w14:textId="72301021" w:rsidR="008D7A3D" w:rsidRDefault="008D7A3D" w:rsidP="008D7A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Units:_____</w:t>
            </w:r>
            <w:r>
              <w:rPr>
                <w:rFonts w:ascii="Times New Roman" w:eastAsia="Times New Roman" w:hAnsi="Times New Roman" w:cs="Times New Roman"/>
                <w:sz w:val="20"/>
                <w:szCs w:val="20"/>
              </w:rPr>
              <w:br/>
              <w:t>Restricted Units:______</w:t>
            </w:r>
          </w:p>
          <w:p w14:paraId="438AFF30" w14:textId="63284569" w:rsidR="008D7A3D" w:rsidRPr="005156C2" w:rsidRDefault="008D7A3D" w:rsidP="008D7A3D">
            <w:pPr>
              <w:spacing w:after="0" w:line="240" w:lineRule="auto"/>
              <w:rPr>
                <w:rFonts w:ascii="Times New Roman" w:eastAsia="Times New Roman" w:hAnsi="Times New Roman" w:cs="Times New Roman"/>
                <w:sz w:val="20"/>
                <w:szCs w:val="20"/>
              </w:rPr>
            </w:pPr>
            <w:r w:rsidRPr="005156C2">
              <w:rPr>
                <w:rFonts w:ascii="Times New Roman" w:eastAsia="Times New Roman" w:hAnsi="Times New Roman" w:cs="Times New Roman"/>
                <w:sz w:val="20"/>
                <w:szCs w:val="20"/>
              </w:rPr>
              <w:t>Percentage of Restricted Units: _____</w:t>
            </w:r>
          </w:p>
          <w:p w14:paraId="1AE17087" w14:textId="77777777" w:rsidR="00620336" w:rsidRDefault="00620336" w:rsidP="0062033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AMI level: _____% </w:t>
            </w:r>
          </w:p>
          <w:p w14:paraId="00F3A8E5" w14:textId="77777777" w:rsidR="00BB6225" w:rsidRPr="000916DF" w:rsidRDefault="00BB6225" w:rsidP="009B6BE2">
            <w:pPr>
              <w:spacing w:before="120" w:after="120" w:line="240" w:lineRule="auto"/>
              <w:jc w:val="both"/>
              <w:rPr>
                <w:rFonts w:ascii="Times New Roman" w:eastAsia="Times New Roman" w:hAnsi="Times New Roman" w:cs="Times New Roman"/>
                <w:sz w:val="20"/>
                <w:szCs w:val="20"/>
              </w:rPr>
            </w:pPr>
          </w:p>
        </w:tc>
      </w:tr>
      <w:tr w:rsidR="00BB6225" w14:paraId="63C3842F"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6F6F0D32"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6573A" w14:textId="630AD441" w:rsidR="00620336" w:rsidRDefault="00BB6225" w:rsidP="00620336">
            <w:pPr>
              <w:spacing w:after="120" w:line="240" w:lineRule="auto"/>
              <w:rPr>
                <w:rFonts w:ascii="Times New Roman" w:eastAsia="Times New Roman" w:hAnsi="Times New Roman" w:cs="Times New Roman"/>
                <w:bCs/>
                <w:sz w:val="20"/>
                <w:szCs w:val="20"/>
              </w:rPr>
            </w:pPr>
            <w:r w:rsidRPr="005F1BB7">
              <w:rPr>
                <w:rFonts w:ascii="Times New Roman" w:eastAsia="Times New Roman" w:hAnsi="Times New Roman" w:cs="Times New Roman"/>
                <w:b/>
                <w:sz w:val="20"/>
                <w:szCs w:val="20"/>
              </w:rPr>
              <w:t>Maximum income restrictions</w:t>
            </w:r>
            <w:r w:rsidR="00983787">
              <w:rPr>
                <w:rFonts w:ascii="Times New Roman" w:eastAsia="Times New Roman" w:hAnsi="Times New Roman" w:cs="Times New Roman"/>
                <w:bCs/>
                <w:sz w:val="20"/>
                <w:szCs w:val="20"/>
              </w:rPr>
              <w:t>.</w:t>
            </w:r>
            <w:r w:rsidR="002060CD">
              <w:rPr>
                <w:rFonts w:ascii="Times New Roman" w:eastAsia="Times New Roman" w:hAnsi="Times New Roman" w:cs="Times New Roman"/>
                <w:bCs/>
                <w:sz w:val="20"/>
                <w:szCs w:val="20"/>
              </w:rPr>
              <w:t xml:space="preserve"> </w:t>
            </w:r>
            <w:r w:rsidR="00620336">
              <w:rPr>
                <w:rFonts w:ascii="Times New Roman" w:eastAsia="Times New Roman" w:hAnsi="Times New Roman" w:cs="Times New Roman"/>
                <w:bCs/>
                <w:sz w:val="20"/>
                <w:szCs w:val="20"/>
              </w:rPr>
              <w:t xml:space="preserve">If the </w:t>
            </w:r>
            <w:r w:rsidR="00B45003">
              <w:rPr>
                <w:rFonts w:ascii="Times New Roman" w:eastAsia="Times New Roman" w:hAnsi="Times New Roman" w:cs="Times New Roman"/>
                <w:bCs/>
                <w:sz w:val="20"/>
                <w:szCs w:val="20"/>
              </w:rPr>
              <w:t>AR</w:t>
            </w:r>
            <w:r w:rsidR="00620336">
              <w:rPr>
                <w:rFonts w:ascii="Times New Roman" w:eastAsia="Times New Roman" w:hAnsi="Times New Roman" w:cs="Times New Roman"/>
                <w:bCs/>
                <w:sz w:val="20"/>
                <w:szCs w:val="20"/>
              </w:rPr>
              <w:t xml:space="preserve"> uses terms such as “low” or “moderate” income, provide the associated AMI level and whether determined by HUD or otherwise. </w:t>
            </w:r>
          </w:p>
          <w:p w14:paraId="7B3F339C" w14:textId="77777777" w:rsidR="00620336" w:rsidRDefault="00BB6225" w:rsidP="00620336">
            <w:pPr>
              <w:spacing w:after="120" w:line="240" w:lineRule="auto"/>
              <w:rPr>
                <w:rFonts w:ascii="Times New Roman" w:eastAsia="Times New Roman" w:hAnsi="Times New Roman" w:cs="Times New Roman"/>
                <w:b/>
                <w:sz w:val="20"/>
                <w:szCs w:val="20"/>
              </w:rPr>
            </w:pPr>
            <w:r w:rsidRPr="00C7134C">
              <w:rPr>
                <w:rFonts w:ascii="Times New Roman" w:eastAsia="Times New Roman" w:hAnsi="Times New Roman" w:cs="Times New Roman"/>
                <w:b/>
                <w:sz w:val="20"/>
                <w:szCs w:val="20"/>
              </w:rPr>
              <w:t>Are the income restrictions adjusted for household size?</w:t>
            </w:r>
            <w:r>
              <w:rPr>
                <w:rFonts w:ascii="Times New Roman" w:eastAsia="Times New Roman" w:hAnsi="Times New Roman" w:cs="Times New Roman"/>
                <w:b/>
                <w:sz w:val="20"/>
                <w:szCs w:val="20"/>
              </w:rPr>
              <w:t xml:space="preserve"> If incomes are not restricted, </w:t>
            </w:r>
            <w:r w:rsidR="00D81E7A">
              <w:rPr>
                <w:rFonts w:ascii="Times New Roman" w:eastAsia="Times New Roman" w:hAnsi="Times New Roman" w:cs="Times New Roman"/>
                <w:b/>
                <w:sz w:val="20"/>
                <w:szCs w:val="20"/>
              </w:rPr>
              <w:t>indicate N/A</w:t>
            </w:r>
            <w:r>
              <w:rPr>
                <w:rFonts w:ascii="Times New Roman" w:eastAsia="Times New Roman" w:hAnsi="Times New Roman" w:cs="Times New Roman"/>
                <w:b/>
                <w:sz w:val="20"/>
                <w:szCs w:val="20"/>
              </w:rPr>
              <w:t xml:space="preserve">. </w:t>
            </w:r>
          </w:p>
          <w:p w14:paraId="239A4E00" w14:textId="66A7103E" w:rsidR="00BB6225" w:rsidRPr="00C7134C" w:rsidRDefault="00BB6225" w:rsidP="00620336">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F1F94" w14:textId="2A2A6045"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2399D62A" wp14:editId="6883FA68">
                  <wp:extent cx="153670" cy="197485"/>
                  <wp:effectExtent l="0" t="0" r="0" b="0"/>
                  <wp:docPr id="14887953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5FB9C2BA" wp14:editId="7457AE97">
                  <wp:extent cx="153670" cy="197485"/>
                  <wp:effectExtent l="0" t="0" r="0" b="0"/>
                  <wp:docPr id="2685226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665B58D7"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596C157B"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036CBC8F"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7D8A5A17" w14:textId="77777777" w:rsidR="00BB6225" w:rsidRDefault="00BB6225" w:rsidP="009B6BE2">
            <w:pPr>
              <w:spacing w:after="120" w:line="240" w:lineRule="auto"/>
              <w:contextualSpacing/>
              <w:jc w:val="both"/>
              <w:rPr>
                <w:rFonts w:ascii="Times New Roman" w:eastAsia="Times New Roman" w:hAnsi="Times New Roman" w:cs="Times New Roman"/>
                <w:sz w:val="20"/>
                <w:szCs w:val="20"/>
              </w:rPr>
            </w:pPr>
          </w:p>
          <w:p w14:paraId="54E5E10D" w14:textId="5D944A8C" w:rsidR="00BB6225" w:rsidRPr="00562135"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74703F9F" wp14:editId="4290B5FF">
                  <wp:extent cx="153670" cy="197485"/>
                  <wp:effectExtent l="0" t="0" r="0" b="0"/>
                  <wp:docPr id="10407647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11459FBD" wp14:editId="4AF9A7FC">
                  <wp:extent cx="153670" cy="197485"/>
                  <wp:effectExtent l="0" t="0" r="0" b="0"/>
                  <wp:docPr id="3760586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r w:rsidR="006639B4">
              <w:rPr>
                <w:rFonts w:ascii="Times New Roman" w:eastAsia="Times New Roman" w:hAnsi="Times New Roman" w:cs="Times New Roman"/>
                <w:spacing w:val="-6"/>
                <w:sz w:val="20"/>
                <w:szCs w:val="24"/>
              </w:rPr>
              <w:t xml:space="preserve"> </w:t>
            </w:r>
            <w:r w:rsidR="006639B4">
              <w:rPr>
                <w:rFonts w:ascii="Times New Roman" w:eastAsia="Times New Roman" w:hAnsi="Times New Roman" w:cs="Times New Roman"/>
                <w:noProof/>
                <w:spacing w:val="-6"/>
                <w:sz w:val="20"/>
              </w:rPr>
              <w:drawing>
                <wp:inline distT="0" distB="0" distL="0" distR="0" wp14:anchorId="1CFCC65C" wp14:editId="285287AC">
                  <wp:extent cx="153035" cy="195580"/>
                  <wp:effectExtent l="0" t="0" r="0" b="0"/>
                  <wp:docPr id="873485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sidR="006639B4">
              <w:rPr>
                <w:rFonts w:ascii="Times New Roman" w:eastAsia="Times New Roman" w:hAnsi="Times New Roman" w:cs="Times New Roman"/>
                <w:spacing w:val="-6"/>
                <w:sz w:val="20"/>
                <w:szCs w:val="24"/>
              </w:rPr>
              <w:t xml:space="preserve">  N/A</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2D251C95" w14:textId="77777777" w:rsidR="00DD519E" w:rsidRDefault="00DD519E" w:rsidP="00DD519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68CBA160">
              <w:rPr>
                <w:rFonts w:ascii="Times New Roman" w:eastAsia="Times New Roman" w:hAnsi="Times New Roman" w:cs="Times New Roman"/>
                <w:sz w:val="20"/>
                <w:szCs w:val="20"/>
              </w:rPr>
              <w:t xml:space="preserve">Description should include </w:t>
            </w:r>
            <w:r>
              <w:rPr>
                <w:rFonts w:ascii="Times New Roman" w:eastAsia="Times New Roman" w:hAnsi="Times New Roman" w:cs="Times New Roman"/>
                <w:sz w:val="20"/>
                <w:szCs w:val="20"/>
              </w:rPr>
              <w:t xml:space="preserve">total number of units and the number of restricted </w:t>
            </w:r>
            <w:r w:rsidRPr="68CBA160">
              <w:rPr>
                <w:rFonts w:ascii="Times New Roman" w:eastAsia="Times New Roman" w:hAnsi="Times New Roman" w:cs="Times New Roman"/>
                <w:sz w:val="20"/>
                <w:szCs w:val="20"/>
              </w:rPr>
              <w:t>unit</w:t>
            </w:r>
            <w:r>
              <w:rPr>
                <w:rFonts w:ascii="Times New Roman" w:eastAsia="Times New Roman" w:hAnsi="Times New Roman" w:cs="Times New Roman"/>
                <w:sz w:val="20"/>
                <w:szCs w:val="20"/>
              </w:rPr>
              <w:t>s (also include percentage)</w:t>
            </w:r>
            <w:r w:rsidRPr="68CBA160">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0F203FCB" w14:textId="77777777" w:rsidR="00DD519E" w:rsidRDefault="00DD519E" w:rsidP="00DD519E">
            <w:pPr>
              <w:spacing w:after="0" w:line="240" w:lineRule="auto"/>
              <w:rPr>
                <w:rFonts w:ascii="Times New Roman" w:eastAsia="Times New Roman" w:hAnsi="Times New Roman" w:cs="Times New Roman"/>
                <w:sz w:val="20"/>
                <w:szCs w:val="20"/>
              </w:rPr>
            </w:pPr>
          </w:p>
          <w:p w14:paraId="3ED6FC9A" w14:textId="77777777" w:rsidR="00DD519E" w:rsidRDefault="00DD519E" w:rsidP="00DD519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Units:_____</w:t>
            </w:r>
            <w:r>
              <w:rPr>
                <w:rFonts w:ascii="Times New Roman" w:eastAsia="Times New Roman" w:hAnsi="Times New Roman" w:cs="Times New Roman"/>
                <w:sz w:val="20"/>
                <w:szCs w:val="20"/>
              </w:rPr>
              <w:br/>
              <w:t>Restricted Units:______</w:t>
            </w:r>
          </w:p>
          <w:p w14:paraId="1B71F89B" w14:textId="1AFBC448" w:rsidR="00620336" w:rsidRPr="005156C2" w:rsidRDefault="00DD519E" w:rsidP="00DD519E">
            <w:pPr>
              <w:spacing w:after="0" w:line="240" w:lineRule="auto"/>
              <w:rPr>
                <w:rFonts w:ascii="Times New Roman" w:eastAsia="Times New Roman" w:hAnsi="Times New Roman" w:cs="Times New Roman"/>
                <w:sz w:val="20"/>
                <w:szCs w:val="20"/>
              </w:rPr>
            </w:pPr>
            <w:r w:rsidRPr="005156C2">
              <w:rPr>
                <w:rFonts w:ascii="Times New Roman" w:eastAsia="Times New Roman" w:hAnsi="Times New Roman" w:cs="Times New Roman"/>
                <w:sz w:val="20"/>
                <w:szCs w:val="20"/>
              </w:rPr>
              <w:t>Percentage of Restricted Units: _____</w:t>
            </w:r>
          </w:p>
          <w:p w14:paraId="11F7A00B" w14:textId="77777777" w:rsidR="00BB6225" w:rsidRPr="00C929BA" w:rsidRDefault="00BB6225" w:rsidP="00620336">
            <w:pPr>
              <w:spacing w:after="0" w:line="240" w:lineRule="auto"/>
              <w:rPr>
                <w:rFonts w:ascii="Times New Roman" w:eastAsia="Times New Roman" w:hAnsi="Times New Roman" w:cs="Times New Roman"/>
                <w:spacing w:val="-6"/>
                <w:sz w:val="20"/>
                <w:szCs w:val="24"/>
              </w:rPr>
            </w:pPr>
          </w:p>
        </w:tc>
      </w:tr>
      <w:tr w:rsidR="00C263CF" w14:paraId="39E0C84D"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7127E0BD" w14:textId="77777777" w:rsidR="00C263CF" w:rsidRPr="003969C5" w:rsidRDefault="00C263CF"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CB5ABE" w14:textId="174028FD" w:rsidR="00C263CF" w:rsidRPr="00260D18" w:rsidRDefault="00C263CF" w:rsidP="00C263CF">
            <w:pPr>
              <w:spacing w:after="120" w:line="240" w:lineRule="auto"/>
              <w:rPr>
                <w:rFonts w:ascii="Times New Roman" w:eastAsia="Times New Roman" w:hAnsi="Times New Roman" w:cs="Times New Roman"/>
                <w:b/>
                <w:sz w:val="20"/>
                <w:szCs w:val="20"/>
              </w:rPr>
            </w:pPr>
            <w:r w:rsidRPr="00260D18">
              <w:rPr>
                <w:rFonts w:ascii="Times New Roman" w:eastAsia="Times New Roman" w:hAnsi="Times New Roman" w:cs="Times New Roman"/>
                <w:b/>
                <w:sz w:val="20"/>
                <w:szCs w:val="20"/>
              </w:rPr>
              <w:t>Income Averaging.</w:t>
            </w:r>
          </w:p>
          <w:p w14:paraId="21E5A800" w14:textId="0F33D41B" w:rsidR="00C263CF" w:rsidRPr="00DD519E" w:rsidRDefault="00C263CF" w:rsidP="00C263CF">
            <w:pPr>
              <w:spacing w:after="120" w:line="240" w:lineRule="auto"/>
              <w:rPr>
                <w:rFonts w:ascii="Times New Roman" w:eastAsia="Times New Roman" w:hAnsi="Times New Roman" w:cs="Times New Roman"/>
                <w:bCs/>
                <w:sz w:val="20"/>
                <w:szCs w:val="20"/>
              </w:rPr>
            </w:pPr>
            <w:r w:rsidRPr="00260D18">
              <w:rPr>
                <w:rFonts w:ascii="Times New Roman" w:eastAsia="Times New Roman" w:hAnsi="Times New Roman" w:cs="Times New Roman"/>
                <w:bCs/>
                <w:sz w:val="20"/>
                <w:szCs w:val="20"/>
              </w:rPr>
              <w:t>Is an average income set-aside applicable?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6ACCDD" w14:textId="7379701B" w:rsidR="00C263CF" w:rsidRDefault="005D5DCA" w:rsidP="009B6BE2">
            <w:pPr>
              <w:spacing w:after="0" w:line="240" w:lineRule="auto"/>
              <w:jc w:val="both"/>
              <w:rPr>
                <w:rFonts w:ascii="Times New Roman" w:eastAsia="Times New Roman" w:hAnsi="Times New Roman" w:cs="Times New Roman"/>
                <w:noProof/>
                <w:spacing w:val="-6"/>
                <w:sz w:val="20"/>
              </w:rPr>
            </w:pPr>
            <w:r>
              <w:rPr>
                <w:rFonts w:ascii="Times New Roman" w:eastAsia="Times New Roman" w:hAnsi="Times New Roman" w:cs="Times New Roman"/>
                <w:noProof/>
                <w:spacing w:val="-6"/>
                <w:sz w:val="20"/>
              </w:rPr>
              <w:drawing>
                <wp:inline distT="0" distB="0" distL="0" distR="0" wp14:anchorId="14CEAC5B" wp14:editId="57B6CBF1">
                  <wp:extent cx="153670" cy="197485"/>
                  <wp:effectExtent l="0" t="0" r="0" b="0"/>
                  <wp:docPr id="20048544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1ABAAED3" wp14:editId="06D19911">
                  <wp:extent cx="153670" cy="197485"/>
                  <wp:effectExtent l="0" t="0" r="0" b="0"/>
                  <wp:docPr id="17073318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 </w:t>
            </w:r>
            <w:r>
              <w:rPr>
                <w:rFonts w:ascii="Times New Roman" w:eastAsia="Times New Roman" w:hAnsi="Times New Roman" w:cs="Times New Roman"/>
                <w:noProof/>
                <w:spacing w:val="-6"/>
                <w:sz w:val="20"/>
              </w:rPr>
              <w:drawing>
                <wp:inline distT="0" distB="0" distL="0" distR="0" wp14:anchorId="31E9CE6F" wp14:editId="71A14712">
                  <wp:extent cx="153035" cy="195580"/>
                  <wp:effectExtent l="0" t="0" r="0" b="0"/>
                  <wp:docPr id="39028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N/A</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5641EAFD" w14:textId="77777777" w:rsidR="00C263CF" w:rsidRPr="00C929BA" w:rsidRDefault="00C263CF" w:rsidP="009B6BE2">
            <w:pPr>
              <w:spacing w:after="0" w:line="240" w:lineRule="auto"/>
              <w:jc w:val="both"/>
              <w:rPr>
                <w:rFonts w:ascii="Times New Roman" w:eastAsia="Times New Roman" w:hAnsi="Times New Roman" w:cs="Times New Roman"/>
                <w:spacing w:val="-6"/>
                <w:sz w:val="20"/>
                <w:szCs w:val="24"/>
              </w:rPr>
            </w:pPr>
          </w:p>
        </w:tc>
      </w:tr>
      <w:tr w:rsidR="00BB6225" w14:paraId="66B71356"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5EB2F622"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0EFF6" w14:textId="08F1C686" w:rsidR="00BB6225" w:rsidRPr="005F1BB7" w:rsidRDefault="00BB6225" w:rsidP="009B6BE2">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Restrictions.</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27740" w14:textId="0BDD8CDB"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370DDB92" wp14:editId="370D14A3">
                  <wp:extent cx="153670" cy="197485"/>
                  <wp:effectExtent l="0" t="0" r="0" b="0"/>
                  <wp:docPr id="1314917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29AD3593" wp14:editId="15E9824B">
                  <wp:extent cx="153670" cy="197485"/>
                  <wp:effectExtent l="0" t="0" r="0" b="0"/>
                  <wp:docPr id="812600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00E5A5A6" w14:textId="30655D70" w:rsidR="00A84856" w:rsidRDefault="00A84856" w:rsidP="009B6BE2">
            <w:pPr>
              <w:spacing w:after="120" w:line="240" w:lineRule="auto"/>
              <w:contextualSpacing/>
              <w:jc w:val="both"/>
              <w:rPr>
                <w:rFonts w:ascii="Times New Roman" w:eastAsia="Times New Roman" w:hAnsi="Times New Roman" w:cs="Times New Roman"/>
                <w:sz w:val="20"/>
                <w:szCs w:val="20"/>
              </w:rPr>
            </w:pP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7318A961" w14:textId="77777777" w:rsidR="00DD519E" w:rsidRDefault="00DD519E" w:rsidP="00DD519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68CBA160">
              <w:rPr>
                <w:rFonts w:ascii="Times New Roman" w:eastAsia="Times New Roman" w:hAnsi="Times New Roman" w:cs="Times New Roman"/>
                <w:sz w:val="20"/>
                <w:szCs w:val="20"/>
              </w:rPr>
              <w:t xml:space="preserve">Description should include </w:t>
            </w:r>
            <w:r>
              <w:rPr>
                <w:rFonts w:ascii="Times New Roman" w:eastAsia="Times New Roman" w:hAnsi="Times New Roman" w:cs="Times New Roman"/>
                <w:sz w:val="20"/>
                <w:szCs w:val="20"/>
              </w:rPr>
              <w:t xml:space="preserve">total number of units and the number of restricted </w:t>
            </w:r>
            <w:r w:rsidRPr="68CBA160">
              <w:rPr>
                <w:rFonts w:ascii="Times New Roman" w:eastAsia="Times New Roman" w:hAnsi="Times New Roman" w:cs="Times New Roman"/>
                <w:sz w:val="20"/>
                <w:szCs w:val="20"/>
              </w:rPr>
              <w:t>unit</w:t>
            </w:r>
            <w:r>
              <w:rPr>
                <w:rFonts w:ascii="Times New Roman" w:eastAsia="Times New Roman" w:hAnsi="Times New Roman" w:cs="Times New Roman"/>
                <w:sz w:val="20"/>
                <w:szCs w:val="20"/>
              </w:rPr>
              <w:t>s (also include percentage)</w:t>
            </w:r>
            <w:r w:rsidRPr="68CBA160">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7583AC8F" w14:textId="77777777" w:rsidR="00DD519E" w:rsidRDefault="00DD519E" w:rsidP="00DD519E">
            <w:pPr>
              <w:spacing w:after="0" w:line="240" w:lineRule="auto"/>
              <w:rPr>
                <w:rFonts w:ascii="Times New Roman" w:eastAsia="Times New Roman" w:hAnsi="Times New Roman" w:cs="Times New Roman"/>
                <w:sz w:val="20"/>
                <w:szCs w:val="20"/>
              </w:rPr>
            </w:pPr>
          </w:p>
          <w:p w14:paraId="35372F8E" w14:textId="5F8B13CE" w:rsidR="00DD519E" w:rsidRDefault="00DD519E" w:rsidP="00DD519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Units:_____</w:t>
            </w:r>
            <w:r>
              <w:rPr>
                <w:rFonts w:ascii="Times New Roman" w:eastAsia="Times New Roman" w:hAnsi="Times New Roman" w:cs="Times New Roman"/>
                <w:sz w:val="20"/>
                <w:szCs w:val="20"/>
              </w:rPr>
              <w:br/>
              <w:t>Restricted Units:______</w:t>
            </w:r>
          </w:p>
          <w:p w14:paraId="21283A59" w14:textId="47A5D0A7" w:rsidR="00DD519E" w:rsidRDefault="00DD519E" w:rsidP="00DD519E">
            <w:pPr>
              <w:spacing w:after="0" w:line="240" w:lineRule="auto"/>
              <w:rPr>
                <w:rFonts w:ascii="Times New Roman" w:eastAsia="Times New Roman" w:hAnsi="Times New Roman" w:cs="Times New Roman"/>
                <w:sz w:val="20"/>
                <w:szCs w:val="20"/>
              </w:rPr>
            </w:pPr>
            <w:r w:rsidRPr="005156C2">
              <w:rPr>
                <w:rFonts w:ascii="Times New Roman" w:eastAsia="Times New Roman" w:hAnsi="Times New Roman" w:cs="Times New Roman"/>
                <w:sz w:val="20"/>
                <w:szCs w:val="20"/>
              </w:rPr>
              <w:t>Percentage of Restricted Units: _____</w:t>
            </w:r>
          </w:p>
          <w:p w14:paraId="15903360" w14:textId="77777777" w:rsidR="00DD519E" w:rsidRPr="005156C2" w:rsidRDefault="00DD519E" w:rsidP="00DD519E">
            <w:pPr>
              <w:spacing w:after="0" w:line="240" w:lineRule="auto"/>
              <w:rPr>
                <w:rFonts w:ascii="Times New Roman" w:eastAsia="Times New Roman" w:hAnsi="Times New Roman" w:cs="Times New Roman"/>
                <w:sz w:val="20"/>
                <w:szCs w:val="20"/>
              </w:rPr>
            </w:pPr>
          </w:p>
          <w:p w14:paraId="3F92FA6D" w14:textId="2FCA558E" w:rsidR="00BB6225" w:rsidRDefault="00DD519E" w:rsidP="009B6BE2">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szCs w:val="24"/>
              </w:rPr>
              <w:t xml:space="preserve">Age Restriction: </w:t>
            </w:r>
          </w:p>
          <w:p w14:paraId="3A509F76" w14:textId="1A9A6A06" w:rsidR="00DD519E" w:rsidRDefault="00DD519E" w:rsidP="00DD519E">
            <w:pPr>
              <w:spacing w:after="12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drawing>
                <wp:inline distT="0" distB="0" distL="0" distR="0" wp14:anchorId="0DC148B8" wp14:editId="4B0F6D0C">
                  <wp:extent cx="153670" cy="197485"/>
                  <wp:effectExtent l="0" t="0" r="0" b="0"/>
                  <wp:docPr id="343499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z w:val="20"/>
                <w:szCs w:val="20"/>
              </w:rPr>
              <w:t>55 years old or older</w:t>
            </w:r>
          </w:p>
          <w:p w14:paraId="068F3E5C" w14:textId="77777777" w:rsidR="00DD519E" w:rsidRDefault="00DD519E" w:rsidP="00DD519E">
            <w:pPr>
              <w:spacing w:after="12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lastRenderedPageBreak/>
              <w:drawing>
                <wp:inline distT="0" distB="0" distL="0" distR="0" wp14:anchorId="29D733A9" wp14:editId="3FE5AD1E">
                  <wp:extent cx="153670" cy="197485"/>
                  <wp:effectExtent l="0" t="0" r="0" b="0"/>
                  <wp:docPr id="15902587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z w:val="20"/>
                <w:szCs w:val="20"/>
              </w:rPr>
              <w:t xml:space="preserve"> 62 years old or older</w:t>
            </w:r>
          </w:p>
          <w:p w14:paraId="49F3EA18" w14:textId="40581242" w:rsidR="00DD519E" w:rsidRDefault="00DD519E" w:rsidP="00DD519E">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noProof/>
                <w:spacing w:val="-6"/>
                <w:sz w:val="20"/>
              </w:rPr>
              <w:drawing>
                <wp:inline distT="0" distB="0" distL="0" distR="0" wp14:anchorId="692F1FC1" wp14:editId="4FE2105F">
                  <wp:extent cx="153670" cy="197485"/>
                  <wp:effectExtent l="0" t="0" r="0" b="0"/>
                  <wp:docPr id="16752401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z w:val="20"/>
                <w:szCs w:val="20"/>
              </w:rPr>
              <w:t>other ________</w:t>
            </w:r>
          </w:p>
          <w:p w14:paraId="05108B27" w14:textId="77777777" w:rsidR="00DD519E" w:rsidRPr="00C929BA" w:rsidRDefault="00DD519E" w:rsidP="009B6BE2">
            <w:pPr>
              <w:spacing w:after="0" w:line="240" w:lineRule="auto"/>
              <w:jc w:val="both"/>
              <w:rPr>
                <w:rFonts w:ascii="Times New Roman" w:eastAsia="Times New Roman" w:hAnsi="Times New Roman" w:cs="Times New Roman"/>
                <w:spacing w:val="-6"/>
                <w:sz w:val="20"/>
                <w:szCs w:val="24"/>
              </w:rPr>
            </w:pPr>
          </w:p>
        </w:tc>
      </w:tr>
      <w:tr w:rsidR="00BB6225" w14:paraId="3C591168"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186DAA1C"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23C2EC" w14:textId="07C1EC34" w:rsidR="006A7531" w:rsidRPr="00DD519E" w:rsidRDefault="00BB6225" w:rsidP="009B6BE2">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Other set asides such as units reserved for formerly homeless, people with disabilities or other designations</w:t>
            </w:r>
            <w:r w:rsidR="0021383A">
              <w:rPr>
                <w:rFonts w:ascii="Times New Roman" w:eastAsia="Times New Roman" w:hAnsi="Times New Roman" w:cs="Times New Roman"/>
                <w:b/>
                <w:sz w:val="20"/>
                <w:szCs w:val="20"/>
              </w:rPr>
              <w:t>.</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F9ADE6" w14:textId="2D0BF29E"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74ED1174" wp14:editId="213944AA">
                  <wp:extent cx="153670" cy="197485"/>
                  <wp:effectExtent l="0" t="0" r="0" b="0"/>
                  <wp:docPr id="18554210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5C3932A" wp14:editId="69B10004">
                  <wp:extent cx="153670" cy="197485"/>
                  <wp:effectExtent l="0" t="0" r="0" b="0"/>
                  <wp:docPr id="1993608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35914C6A" w14:textId="77777777" w:rsidR="00BB6225" w:rsidRPr="00C929BA" w:rsidRDefault="00BB6225" w:rsidP="009B6BE2">
            <w:pPr>
              <w:spacing w:after="0" w:line="240" w:lineRule="auto"/>
              <w:jc w:val="both"/>
              <w:rPr>
                <w:rFonts w:ascii="Times New Roman" w:eastAsia="Times New Roman" w:hAnsi="Times New Roman" w:cs="Times New Roman"/>
                <w:spacing w:val="-6"/>
                <w:sz w:val="20"/>
              </w:rPr>
            </w:pP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38499996" w14:textId="77777777" w:rsidR="00DD519E" w:rsidRDefault="00DD519E" w:rsidP="00DD519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 Units:_____</w:t>
            </w:r>
            <w:r>
              <w:rPr>
                <w:rFonts w:ascii="Times New Roman" w:eastAsia="Times New Roman" w:hAnsi="Times New Roman" w:cs="Times New Roman"/>
                <w:sz w:val="20"/>
                <w:szCs w:val="20"/>
              </w:rPr>
              <w:br/>
              <w:t>Restricted Units:______</w:t>
            </w:r>
          </w:p>
          <w:p w14:paraId="7A95CEE1" w14:textId="3F426FFC" w:rsidR="00DD519E" w:rsidRDefault="00DD519E" w:rsidP="00DD519E">
            <w:pPr>
              <w:spacing w:after="0" w:line="240" w:lineRule="auto"/>
              <w:rPr>
                <w:rFonts w:ascii="Times New Roman" w:eastAsia="Times New Roman" w:hAnsi="Times New Roman" w:cs="Times New Roman"/>
                <w:sz w:val="20"/>
                <w:szCs w:val="20"/>
              </w:rPr>
            </w:pPr>
            <w:r w:rsidRPr="005156C2">
              <w:rPr>
                <w:rFonts w:ascii="Times New Roman" w:eastAsia="Times New Roman" w:hAnsi="Times New Roman" w:cs="Times New Roman"/>
                <w:sz w:val="20"/>
                <w:szCs w:val="20"/>
              </w:rPr>
              <w:t>Percentage of Restricted Units: _____</w:t>
            </w:r>
          </w:p>
          <w:p w14:paraId="78089552" w14:textId="77777777" w:rsidR="00BB6225" w:rsidRDefault="00BB6225" w:rsidP="009B6BE2">
            <w:pPr>
              <w:spacing w:after="0" w:line="240" w:lineRule="auto"/>
              <w:jc w:val="both"/>
              <w:rPr>
                <w:rFonts w:ascii="Times New Roman" w:eastAsia="Times New Roman" w:hAnsi="Times New Roman" w:cs="Times New Roman"/>
                <w:spacing w:val="-6"/>
                <w:sz w:val="20"/>
                <w:szCs w:val="24"/>
              </w:rPr>
            </w:pPr>
          </w:p>
          <w:p w14:paraId="222D3BBA" w14:textId="73F1FBE3" w:rsidR="00DD519E" w:rsidRPr="00C929BA" w:rsidRDefault="00620336" w:rsidP="009B6BE2">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szCs w:val="24"/>
              </w:rPr>
              <w:t>[</w:t>
            </w:r>
            <w:r w:rsidR="00DD519E">
              <w:rPr>
                <w:rFonts w:ascii="Times New Roman" w:eastAsia="Times New Roman" w:hAnsi="Times New Roman" w:cs="Times New Roman"/>
                <w:spacing w:val="-6"/>
                <w:sz w:val="20"/>
                <w:szCs w:val="24"/>
              </w:rPr>
              <w:t xml:space="preserve">Describe </w:t>
            </w:r>
            <w:r>
              <w:rPr>
                <w:rFonts w:ascii="Times New Roman" w:eastAsia="Times New Roman" w:hAnsi="Times New Roman" w:cs="Times New Roman"/>
                <w:spacing w:val="-6"/>
                <w:sz w:val="20"/>
                <w:szCs w:val="24"/>
              </w:rPr>
              <w:t>other set aside here.]</w:t>
            </w:r>
          </w:p>
        </w:tc>
      </w:tr>
      <w:tr w:rsidR="00BB6225" w14:paraId="005124EC"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3FFD9D85"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90CFE1" w14:textId="68743CA7" w:rsidR="00BB6225" w:rsidRPr="005F1BB7" w:rsidRDefault="00BB6225" w:rsidP="009B6BE2">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Requirement to provide supportive services to tenants of the </w:t>
            </w:r>
            <w:r w:rsidRPr="00DB0548">
              <w:rPr>
                <w:rFonts w:ascii="Times New Roman" w:eastAsia="Times New Roman" w:hAnsi="Times New Roman" w:cs="Times New Roman"/>
                <w:b/>
                <w:bCs/>
                <w:sz w:val="20"/>
                <w:szCs w:val="20"/>
              </w:rPr>
              <w:t>Mortgaged</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Property.</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83DF66" w14:textId="25593D25"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7AF18E31" wp14:editId="11026E96">
                  <wp:extent cx="153670" cy="197485"/>
                  <wp:effectExtent l="0" t="0" r="0" b="0"/>
                  <wp:docPr id="14643497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1FE8E923" wp14:editId="54AAEED0">
                  <wp:extent cx="153670" cy="197485"/>
                  <wp:effectExtent l="0" t="0" r="0" b="0"/>
                  <wp:docPr id="228504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6B1E4536" w14:textId="77777777" w:rsidR="00BB6225" w:rsidRPr="00C929BA" w:rsidRDefault="00BB6225" w:rsidP="009B6BE2">
            <w:pPr>
              <w:spacing w:after="0" w:line="240" w:lineRule="auto"/>
              <w:jc w:val="both"/>
              <w:rPr>
                <w:rFonts w:ascii="Times New Roman" w:eastAsia="Times New Roman" w:hAnsi="Times New Roman" w:cs="Times New Roman"/>
                <w:spacing w:val="-6"/>
                <w:sz w:val="20"/>
              </w:rPr>
            </w:pP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03521DE2" w14:textId="67722347" w:rsidR="00BB6225" w:rsidRPr="00C929BA" w:rsidRDefault="0058630E" w:rsidP="009B6BE2">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szCs w:val="24"/>
              </w:rPr>
              <w:t>[Describe services</w:t>
            </w:r>
            <w:r w:rsidR="00B97082">
              <w:rPr>
                <w:rFonts w:ascii="Times New Roman" w:eastAsia="Times New Roman" w:hAnsi="Times New Roman" w:cs="Times New Roman"/>
                <w:spacing w:val="-6"/>
                <w:sz w:val="20"/>
                <w:szCs w:val="24"/>
              </w:rPr>
              <w:t xml:space="preserve"> </w:t>
            </w:r>
            <w:r w:rsidR="003B6F65">
              <w:rPr>
                <w:rFonts w:ascii="Times New Roman" w:eastAsia="Times New Roman" w:hAnsi="Times New Roman" w:cs="Times New Roman"/>
                <w:spacing w:val="-6"/>
                <w:sz w:val="20"/>
                <w:szCs w:val="24"/>
              </w:rPr>
              <w:t xml:space="preserve">and source of funding for such services </w:t>
            </w:r>
            <w:r w:rsidR="00B97082">
              <w:rPr>
                <w:rFonts w:ascii="Times New Roman" w:eastAsia="Times New Roman" w:hAnsi="Times New Roman" w:cs="Times New Roman"/>
                <w:spacing w:val="-6"/>
                <w:sz w:val="20"/>
                <w:szCs w:val="24"/>
              </w:rPr>
              <w:t>here.</w:t>
            </w:r>
            <w:r>
              <w:rPr>
                <w:rFonts w:ascii="Times New Roman" w:eastAsia="Times New Roman" w:hAnsi="Times New Roman" w:cs="Times New Roman"/>
                <w:spacing w:val="-6"/>
                <w:sz w:val="20"/>
                <w:szCs w:val="24"/>
              </w:rPr>
              <w:t>]</w:t>
            </w:r>
          </w:p>
        </w:tc>
      </w:tr>
      <w:tr w:rsidR="00BB6225" w14:paraId="3FFC587B"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44021F98" w14:textId="77777777" w:rsidR="00BB6225" w:rsidRPr="003969C5" w:rsidRDefault="00BB6225" w:rsidP="009B6BE2">
            <w:pPr>
              <w:pStyle w:val="ListParagraph"/>
              <w:numPr>
                <w:ilvl w:val="1"/>
                <w:numId w:val="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82DAFD" w14:textId="3B6220F1" w:rsidR="00BB6225" w:rsidRPr="005F1BB7" w:rsidRDefault="00BB6225" w:rsidP="009B6BE2">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Other </w:t>
            </w:r>
            <w:r w:rsidR="00A52FE4">
              <w:rPr>
                <w:rFonts w:ascii="Times New Roman" w:eastAsia="Times New Roman" w:hAnsi="Times New Roman" w:cs="Times New Roman"/>
                <w:b/>
                <w:sz w:val="20"/>
                <w:szCs w:val="20"/>
              </w:rPr>
              <w:t>r</w:t>
            </w:r>
            <w:r>
              <w:rPr>
                <w:rFonts w:ascii="Times New Roman" w:eastAsia="Times New Roman" w:hAnsi="Times New Roman" w:cs="Times New Roman"/>
                <w:b/>
                <w:sz w:val="20"/>
                <w:szCs w:val="20"/>
              </w:rPr>
              <w:t xml:space="preserve">estrictions that are unusual or material to the </w:t>
            </w:r>
            <w:r w:rsidR="00306441">
              <w:rPr>
                <w:rFonts w:ascii="Times New Roman" w:eastAsia="Times New Roman" w:hAnsi="Times New Roman" w:cs="Times New Roman"/>
                <w:b/>
                <w:sz w:val="20"/>
                <w:szCs w:val="20"/>
              </w:rPr>
              <w:t>cash flow</w:t>
            </w:r>
            <w:r>
              <w:rPr>
                <w:rFonts w:ascii="Times New Roman" w:eastAsia="Times New Roman" w:hAnsi="Times New Roman" w:cs="Times New Roman"/>
                <w:b/>
                <w:sz w:val="20"/>
                <w:szCs w:val="20"/>
              </w:rPr>
              <w:t xml:space="preserve"> or operation of the Mortgaged Property. Please itemize</w:t>
            </w:r>
            <w:r w:rsidR="00CC3A8C">
              <w:rPr>
                <w:rFonts w:ascii="Times New Roman" w:eastAsia="Times New Roman" w:hAnsi="Times New Roman" w:cs="Times New Roman"/>
                <w:b/>
                <w:sz w:val="20"/>
                <w:szCs w:val="20"/>
              </w:rPr>
              <w:t xml:space="preserve"> </w:t>
            </w:r>
            <w:r w:rsidR="007C4B95">
              <w:rPr>
                <w:rFonts w:ascii="Times New Roman" w:eastAsia="Times New Roman" w:hAnsi="Times New Roman" w:cs="Times New Roman"/>
                <w:b/>
                <w:sz w:val="20"/>
                <w:szCs w:val="20"/>
              </w:rPr>
              <w:t xml:space="preserve">and </w:t>
            </w:r>
            <w:r w:rsidR="00E163BD">
              <w:rPr>
                <w:rFonts w:ascii="Times New Roman" w:eastAsia="Times New Roman" w:hAnsi="Times New Roman" w:cs="Times New Roman"/>
                <w:b/>
                <w:sz w:val="20"/>
                <w:szCs w:val="20"/>
              </w:rPr>
              <w:t xml:space="preserve">in consultation with Lender </w:t>
            </w:r>
            <w:r w:rsidR="007C4B95">
              <w:rPr>
                <w:rFonts w:ascii="Times New Roman" w:eastAsia="Times New Roman" w:hAnsi="Times New Roman" w:cs="Times New Roman"/>
                <w:b/>
                <w:sz w:val="20"/>
                <w:szCs w:val="20"/>
              </w:rPr>
              <w:t>explain impact on cash flow</w:t>
            </w:r>
            <w:r w:rsidR="00203686">
              <w:rPr>
                <w:rFonts w:ascii="Times New Roman" w:eastAsia="Times New Roman" w:hAnsi="Times New Roman" w:cs="Times New Roman"/>
                <w:b/>
                <w:sz w:val="20"/>
                <w:szCs w:val="20"/>
              </w:rPr>
              <w:t xml:space="preserve"> and on </w:t>
            </w:r>
            <w:r w:rsidR="007C4B95">
              <w:rPr>
                <w:rFonts w:ascii="Times New Roman" w:eastAsia="Times New Roman" w:hAnsi="Times New Roman" w:cs="Times New Roman"/>
                <w:b/>
                <w:sz w:val="20"/>
                <w:szCs w:val="20"/>
              </w:rPr>
              <w:t>lease</w:t>
            </w:r>
            <w:r w:rsidR="002060CD">
              <w:rPr>
                <w:rFonts w:ascii="Times New Roman" w:eastAsia="Times New Roman" w:hAnsi="Times New Roman" w:cs="Times New Roman"/>
                <w:b/>
                <w:sz w:val="20"/>
                <w:szCs w:val="20"/>
              </w:rPr>
              <w:t>-</w:t>
            </w:r>
            <w:r w:rsidR="007C4B95">
              <w:rPr>
                <w:rFonts w:ascii="Times New Roman" w:eastAsia="Times New Roman" w:hAnsi="Times New Roman" w:cs="Times New Roman"/>
                <w:b/>
                <w:sz w:val="20"/>
                <w:szCs w:val="20"/>
              </w:rPr>
              <w:t>up</w:t>
            </w:r>
            <w:r w:rsidR="00E163BD">
              <w:rPr>
                <w:rFonts w:ascii="Times New Roman" w:eastAsia="Times New Roman" w:hAnsi="Times New Roman" w:cs="Times New Roman"/>
                <w:b/>
                <w:sz w:val="20"/>
                <w:szCs w:val="20"/>
              </w:rPr>
              <w:t>,</w:t>
            </w:r>
            <w:r w:rsidR="007C4B95">
              <w:rPr>
                <w:rFonts w:ascii="Times New Roman" w:eastAsia="Times New Roman" w:hAnsi="Times New Roman" w:cs="Times New Roman"/>
                <w:b/>
                <w:sz w:val="20"/>
                <w:szCs w:val="20"/>
              </w:rPr>
              <w:t xml:space="preserve"> and</w:t>
            </w:r>
            <w:r w:rsidR="00A404C6">
              <w:rPr>
                <w:rFonts w:ascii="Times New Roman" w:eastAsia="Times New Roman" w:hAnsi="Times New Roman" w:cs="Times New Roman"/>
                <w:b/>
                <w:sz w:val="20"/>
                <w:szCs w:val="20"/>
              </w:rPr>
              <w:t xml:space="preserve"> analyze</w:t>
            </w:r>
            <w:r w:rsidR="007C4B95">
              <w:rPr>
                <w:rFonts w:ascii="Times New Roman" w:eastAsia="Times New Roman" w:hAnsi="Times New Roman" w:cs="Times New Roman"/>
                <w:b/>
                <w:sz w:val="20"/>
                <w:szCs w:val="20"/>
              </w:rPr>
              <w:t xml:space="preserve"> counterparty risk</w:t>
            </w:r>
            <w:r w:rsidR="00F90B52">
              <w:rPr>
                <w:rFonts w:ascii="Times New Roman" w:eastAsia="Times New Roman" w:hAnsi="Times New Roman" w:cs="Times New Roman"/>
                <w:b/>
                <w:sz w:val="20"/>
                <w:szCs w:val="20"/>
              </w:rPr>
              <w:t>.</w:t>
            </w:r>
            <w:r w:rsidR="0063192A">
              <w:rPr>
                <w:rFonts w:ascii="Times New Roman" w:eastAsia="Times New Roman" w:hAnsi="Times New Roman" w:cs="Times New Roman"/>
                <w:b/>
                <w:sz w:val="20"/>
                <w:szCs w:val="20"/>
              </w:rPr>
              <w:t xml:space="preserve"> Present mitigation for such risk</w:t>
            </w:r>
            <w:r w:rsidR="00BD5307">
              <w:rPr>
                <w:rFonts w:ascii="Times New Roman" w:eastAsia="Times New Roman" w:hAnsi="Times New Roman" w:cs="Times New Roman"/>
                <w:b/>
                <w:sz w:val="20"/>
                <w:szCs w:val="20"/>
              </w:rPr>
              <w:t xml:space="preserve">(s). </w:t>
            </w:r>
            <w:r w:rsidR="00F90B52">
              <w:rPr>
                <w:rFonts w:ascii="Times New Roman" w:eastAsia="Times New Roman" w:hAnsi="Times New Roman" w:cs="Times New Roman"/>
                <w:b/>
                <w:sz w:val="20"/>
                <w:szCs w:val="20"/>
              </w:rPr>
              <w:t>Lender must</w:t>
            </w:r>
            <w:r>
              <w:rPr>
                <w:rFonts w:ascii="Times New Roman" w:eastAsia="Times New Roman" w:hAnsi="Times New Roman" w:cs="Times New Roman"/>
                <w:b/>
                <w:sz w:val="20"/>
                <w:szCs w:val="20"/>
              </w:rPr>
              <w:t xml:space="preserve"> submit for Pre-Review</w:t>
            </w:r>
            <w:r w:rsidR="00DD5FF8">
              <w:rPr>
                <w:rFonts w:ascii="Times New Roman" w:eastAsia="Times New Roman" w:hAnsi="Times New Roman" w:cs="Times New Roman"/>
                <w:b/>
                <w:sz w:val="20"/>
                <w:szCs w:val="20"/>
              </w:rPr>
              <w:t xml:space="preserve"> </w:t>
            </w:r>
            <w:r w:rsidR="00E65581">
              <w:rPr>
                <w:rFonts w:ascii="Times New Roman" w:eastAsia="Times New Roman" w:hAnsi="Times New Roman" w:cs="Times New Roman"/>
                <w:b/>
                <w:sz w:val="20"/>
                <w:szCs w:val="20"/>
              </w:rPr>
              <w:t xml:space="preserve">any </w:t>
            </w:r>
            <w:r w:rsidR="00DD5FF8">
              <w:rPr>
                <w:rFonts w:ascii="Times New Roman" w:eastAsia="Times New Roman" w:hAnsi="Times New Roman" w:cs="Times New Roman"/>
                <w:b/>
                <w:sz w:val="20"/>
                <w:szCs w:val="20"/>
              </w:rPr>
              <w:t>non-compliance with Part III, Section 705</w:t>
            </w:r>
            <w:r w:rsidR="00A95F19">
              <w:rPr>
                <w:rFonts w:ascii="Times New Roman" w:eastAsia="Times New Roman" w:hAnsi="Times New Roman" w:cs="Times New Roman"/>
                <w:b/>
                <w:sz w:val="20"/>
                <w:szCs w:val="20"/>
              </w:rPr>
              <w:t xml:space="preserve"> of the Guide</w:t>
            </w:r>
            <w:r>
              <w:rPr>
                <w:rFonts w:ascii="Times New Roman" w:eastAsia="Times New Roman" w:hAnsi="Times New Roman" w:cs="Times New Roman"/>
                <w:b/>
                <w:sz w:val="20"/>
                <w:szCs w:val="20"/>
              </w:rPr>
              <w:t xml:space="preserve">. </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7DE25" w14:textId="55F91AF2" w:rsidR="00BB6225" w:rsidRPr="00E955C8" w:rsidRDefault="00BB6225" w:rsidP="009B6BE2">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45449697" wp14:editId="13A90387">
                  <wp:extent cx="153670" cy="197485"/>
                  <wp:effectExtent l="0" t="0" r="0" b="0"/>
                  <wp:docPr id="363023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73520581" wp14:editId="6E86B9AB">
                  <wp:extent cx="153670" cy="197485"/>
                  <wp:effectExtent l="0" t="0" r="0" b="0"/>
                  <wp:docPr id="126711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 cy="197485"/>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49B22129" w14:textId="77777777" w:rsidR="00BB6225" w:rsidRPr="00C929BA" w:rsidRDefault="00BB6225" w:rsidP="009B6BE2">
            <w:pPr>
              <w:spacing w:after="0" w:line="240" w:lineRule="auto"/>
              <w:jc w:val="both"/>
              <w:rPr>
                <w:rFonts w:ascii="Times New Roman" w:eastAsia="Times New Roman" w:hAnsi="Times New Roman" w:cs="Times New Roman"/>
                <w:spacing w:val="-6"/>
                <w:sz w:val="20"/>
              </w:rPr>
            </w:pP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51AEF510" w14:textId="5D3B55ED" w:rsidR="00BB6225" w:rsidRPr="00C929BA" w:rsidRDefault="00B97082" w:rsidP="009B6BE2">
            <w:pPr>
              <w:spacing w:after="0" w:line="240" w:lineRule="auto"/>
              <w:jc w:val="both"/>
              <w:rPr>
                <w:rFonts w:ascii="Times New Roman" w:eastAsia="Times New Roman" w:hAnsi="Times New Roman" w:cs="Times New Roman"/>
                <w:spacing w:val="-6"/>
                <w:sz w:val="20"/>
                <w:szCs w:val="24"/>
              </w:rPr>
            </w:pPr>
            <w:r>
              <w:rPr>
                <w:rFonts w:ascii="Times New Roman" w:eastAsia="Times New Roman" w:hAnsi="Times New Roman" w:cs="Times New Roman"/>
                <w:spacing w:val="-6"/>
                <w:sz w:val="20"/>
                <w:szCs w:val="24"/>
              </w:rPr>
              <w:t xml:space="preserve">[Describe restrictions, </w:t>
            </w:r>
            <w:r w:rsidR="00E4455A">
              <w:rPr>
                <w:rFonts w:ascii="Times New Roman" w:eastAsia="Times New Roman" w:hAnsi="Times New Roman" w:cs="Times New Roman"/>
                <w:spacing w:val="-6"/>
                <w:sz w:val="20"/>
                <w:szCs w:val="24"/>
              </w:rPr>
              <w:t>risks and mitigation]</w:t>
            </w:r>
          </w:p>
        </w:tc>
      </w:tr>
    </w:tbl>
    <w:p w14:paraId="26760A4D" w14:textId="77777777" w:rsidR="007F1C49" w:rsidRDefault="007F1C49">
      <w:pPr>
        <w:rPr>
          <w:rFonts w:ascii="Times New Roman" w:hAnsi="Times New Roman" w:cs="Times New Roman"/>
          <w:sz w:val="20"/>
          <w:szCs w:val="20"/>
        </w:rPr>
      </w:pPr>
    </w:p>
    <w:p w14:paraId="1975E7D8" w14:textId="233B0A27" w:rsidR="007F1C49" w:rsidRDefault="00C3311E" w:rsidP="00FC0AE5">
      <w:pPr>
        <w:pStyle w:val="ListParagraph"/>
        <w:numPr>
          <w:ilvl w:val="0"/>
          <w:numId w:val="11"/>
        </w:numPr>
        <w:rPr>
          <w:rFonts w:ascii="Times New Roman" w:hAnsi="Times New Roman" w:cs="Times New Roman"/>
          <w:b/>
          <w:bCs/>
          <w:sz w:val="20"/>
          <w:szCs w:val="20"/>
        </w:rPr>
      </w:pPr>
      <w:r w:rsidRPr="00A2668E">
        <w:rPr>
          <w:rFonts w:ascii="Times New Roman" w:hAnsi="Times New Roman" w:cs="Times New Roman"/>
          <w:b/>
          <w:bCs/>
          <w:sz w:val="20"/>
          <w:szCs w:val="20"/>
        </w:rPr>
        <w:t>REQUIREMENTS</w:t>
      </w:r>
      <w:r w:rsidR="005B086D">
        <w:rPr>
          <w:rFonts w:ascii="Times New Roman" w:hAnsi="Times New Roman" w:cs="Times New Roman"/>
          <w:b/>
          <w:bCs/>
          <w:sz w:val="20"/>
          <w:szCs w:val="20"/>
        </w:rPr>
        <w:t xml:space="preserve"> AND REVIEWER ANALYSIS</w:t>
      </w:r>
      <w:r w:rsidRPr="00A2668E">
        <w:rPr>
          <w:rFonts w:ascii="Times New Roman" w:hAnsi="Times New Roman" w:cs="Times New Roman"/>
          <w:b/>
          <w:bCs/>
          <w:sz w:val="20"/>
          <w:szCs w:val="20"/>
        </w:rPr>
        <w:t xml:space="preserve">: </w:t>
      </w:r>
    </w:p>
    <w:p w14:paraId="69E12E2B" w14:textId="35B69AE4" w:rsidR="006A7531" w:rsidRPr="00260D18" w:rsidRDefault="00726977" w:rsidP="002060CD">
      <w:pPr>
        <w:spacing w:after="360"/>
        <w:jc w:val="both"/>
        <w:rPr>
          <w:rFonts w:ascii="Times New Roman" w:hAnsi="Times New Roman" w:cs="Times New Roman"/>
          <w:b/>
          <w:bCs/>
          <w:sz w:val="20"/>
          <w:szCs w:val="20"/>
        </w:rPr>
      </w:pPr>
      <w:bookmarkStart w:id="0" w:name="_Hlk233791994"/>
      <w:r w:rsidRPr="00726977">
        <w:rPr>
          <w:rFonts w:ascii="Times New Roman" w:hAnsi="Times New Roman" w:cs="Times New Roman"/>
          <w:b/>
          <w:bCs/>
          <w:sz w:val="20"/>
          <w:szCs w:val="20"/>
        </w:rPr>
        <w:t xml:space="preserve">Indicate “Yes” or “No” below based on the current provisions of the AR without </w:t>
      </w:r>
      <w:proofErr w:type="gramStart"/>
      <w:r w:rsidRPr="00726977">
        <w:rPr>
          <w:rFonts w:ascii="Times New Roman" w:hAnsi="Times New Roman" w:cs="Times New Roman"/>
          <w:b/>
          <w:bCs/>
          <w:sz w:val="20"/>
          <w:szCs w:val="20"/>
        </w:rPr>
        <w:t>taking into account</w:t>
      </w:r>
      <w:proofErr w:type="gramEnd"/>
      <w:r w:rsidRPr="00726977">
        <w:rPr>
          <w:rFonts w:ascii="Times New Roman" w:hAnsi="Times New Roman" w:cs="Times New Roman"/>
          <w:b/>
          <w:bCs/>
          <w:sz w:val="20"/>
          <w:szCs w:val="20"/>
        </w:rPr>
        <w:t xml:space="preserve"> any proposed amendment to the AR, execution of Subordination and Standstill Agreement, or other mitigation</w:t>
      </w:r>
      <w:bookmarkEnd w:id="0"/>
      <w:r w:rsidRPr="00726977">
        <w:rPr>
          <w:rFonts w:ascii="Times New Roman" w:hAnsi="Times New Roman" w:cs="Times New Roman"/>
          <w:b/>
          <w:bCs/>
          <w:sz w:val="20"/>
          <w:szCs w:val="20"/>
        </w:rPr>
        <w:t xml:space="preserve">. </w:t>
      </w:r>
      <w:r w:rsidR="002060CD">
        <w:rPr>
          <w:rFonts w:ascii="Times New Roman" w:hAnsi="Times New Roman" w:cs="Times New Roman"/>
          <w:b/>
          <w:bCs/>
          <w:sz w:val="20"/>
          <w:szCs w:val="20"/>
        </w:rPr>
        <w:t xml:space="preserve"> </w:t>
      </w:r>
      <w:r w:rsidR="006A7531" w:rsidRPr="006A7531">
        <w:rPr>
          <w:rFonts w:ascii="Times New Roman" w:hAnsi="Times New Roman" w:cs="Times New Roman"/>
          <w:b/>
          <w:bCs/>
          <w:sz w:val="20"/>
          <w:szCs w:val="20"/>
        </w:rPr>
        <w:t xml:space="preserve">For a “Yes” response, present mitigation for the risk. </w:t>
      </w:r>
      <w:r w:rsidR="002060CD">
        <w:rPr>
          <w:rFonts w:ascii="Times New Roman" w:hAnsi="Times New Roman" w:cs="Times New Roman"/>
          <w:b/>
          <w:bCs/>
          <w:sz w:val="20"/>
          <w:szCs w:val="20"/>
        </w:rPr>
        <w:t xml:space="preserve"> </w:t>
      </w:r>
      <w:r w:rsidR="006A7531" w:rsidRPr="006A7531">
        <w:rPr>
          <w:rFonts w:ascii="Times New Roman" w:hAnsi="Times New Roman" w:cs="Times New Roman"/>
          <w:b/>
          <w:bCs/>
          <w:sz w:val="20"/>
          <w:szCs w:val="20"/>
        </w:rPr>
        <w:t xml:space="preserve">You may reference a provision in the </w:t>
      </w:r>
      <w:r w:rsidR="00B45003">
        <w:rPr>
          <w:rFonts w:ascii="Times New Roman" w:hAnsi="Times New Roman" w:cs="Times New Roman"/>
          <w:b/>
          <w:bCs/>
          <w:sz w:val="20"/>
          <w:szCs w:val="20"/>
        </w:rPr>
        <w:t>AR</w:t>
      </w:r>
      <w:r w:rsidR="006A7531" w:rsidRPr="006A7531">
        <w:rPr>
          <w:rFonts w:ascii="Times New Roman" w:hAnsi="Times New Roman" w:cs="Times New Roman"/>
          <w:b/>
          <w:bCs/>
          <w:sz w:val="20"/>
          <w:szCs w:val="20"/>
        </w:rPr>
        <w:t xml:space="preserve">, use of a published Fannie Mae Subordination and Standstill Agreement or Rider, proposed use of an unpublished Fannie Mae document (subject to approval of a non-delegated document modification memo), or use of a form provided by the non-Borrower party (subject to approval of a non-delegated document modification memo). </w:t>
      </w:r>
      <w:r w:rsidR="002060CD">
        <w:rPr>
          <w:rFonts w:ascii="Times New Roman" w:hAnsi="Times New Roman" w:cs="Times New Roman"/>
          <w:b/>
          <w:bCs/>
          <w:sz w:val="20"/>
          <w:szCs w:val="20"/>
        </w:rPr>
        <w:t xml:space="preserve"> </w:t>
      </w:r>
      <w:r w:rsidRPr="006A7531">
        <w:rPr>
          <w:rFonts w:ascii="Times New Roman" w:hAnsi="Times New Roman" w:cs="Times New Roman"/>
          <w:b/>
          <w:bCs/>
          <w:sz w:val="20"/>
          <w:szCs w:val="20"/>
        </w:rPr>
        <w:t xml:space="preserve">Indicate whether the item appears in the </w:t>
      </w:r>
      <w:r>
        <w:rPr>
          <w:rFonts w:ascii="Times New Roman" w:hAnsi="Times New Roman" w:cs="Times New Roman"/>
          <w:b/>
          <w:bCs/>
          <w:sz w:val="20"/>
          <w:szCs w:val="20"/>
        </w:rPr>
        <w:t>AR</w:t>
      </w:r>
      <w:r w:rsidRPr="006A7531">
        <w:rPr>
          <w:rFonts w:ascii="Times New Roman" w:hAnsi="Times New Roman" w:cs="Times New Roman"/>
          <w:b/>
          <w:bCs/>
          <w:sz w:val="20"/>
          <w:szCs w:val="20"/>
        </w:rPr>
        <w:t xml:space="preserve"> with a section reference as appropriate. </w:t>
      </w:r>
      <w:r w:rsidR="002060CD">
        <w:rPr>
          <w:rFonts w:ascii="Times New Roman" w:hAnsi="Times New Roman" w:cs="Times New Roman"/>
          <w:b/>
          <w:bCs/>
          <w:sz w:val="20"/>
          <w:szCs w:val="20"/>
        </w:rPr>
        <w:t xml:space="preserve"> </w:t>
      </w:r>
      <w:r w:rsidR="006A7531" w:rsidRPr="006A7531">
        <w:rPr>
          <w:rFonts w:ascii="Times New Roman" w:hAnsi="Times New Roman" w:cs="Times New Roman"/>
          <w:b/>
          <w:bCs/>
          <w:sz w:val="20"/>
          <w:szCs w:val="20"/>
        </w:rPr>
        <w:t xml:space="preserve">You may also reference other facts, circumstances or underwriting considerations, as applicable. </w:t>
      </w:r>
      <w:r w:rsidR="002060CD">
        <w:rPr>
          <w:rFonts w:ascii="Times New Roman" w:hAnsi="Times New Roman" w:cs="Times New Roman"/>
          <w:b/>
          <w:bCs/>
          <w:sz w:val="20"/>
          <w:szCs w:val="20"/>
        </w:rPr>
        <w:t xml:space="preserve"> </w:t>
      </w:r>
      <w:r w:rsidR="006A7531" w:rsidRPr="006A7531">
        <w:rPr>
          <w:rFonts w:ascii="Times New Roman" w:hAnsi="Times New Roman" w:cs="Times New Roman"/>
          <w:b/>
          <w:bCs/>
          <w:sz w:val="20"/>
          <w:szCs w:val="20"/>
        </w:rPr>
        <w:t xml:space="preserve">If an excerpt from the </w:t>
      </w:r>
      <w:r w:rsidR="00B45003">
        <w:rPr>
          <w:rFonts w:ascii="Times New Roman" w:hAnsi="Times New Roman" w:cs="Times New Roman"/>
          <w:b/>
          <w:bCs/>
          <w:sz w:val="20"/>
          <w:szCs w:val="20"/>
        </w:rPr>
        <w:t>AR</w:t>
      </w:r>
      <w:r w:rsidR="006A7531" w:rsidRPr="006A7531">
        <w:rPr>
          <w:rFonts w:ascii="Times New Roman" w:hAnsi="Times New Roman" w:cs="Times New Roman"/>
          <w:b/>
          <w:bCs/>
          <w:sz w:val="20"/>
          <w:szCs w:val="20"/>
        </w:rPr>
        <w:t xml:space="preserve"> is necessary to respond to the question, attach such excerpt as a schedule to the Checklist, otherwise summarize in relevant part.</w:t>
      </w:r>
      <w:r>
        <w:rPr>
          <w:rFonts w:ascii="Times New Roman" w:hAnsi="Times New Roman" w:cs="Times New Roman"/>
          <w:b/>
          <w:bCs/>
          <w:sz w:val="20"/>
          <w:szCs w:val="20"/>
        </w:rPr>
        <w:t xml:space="preserve"> </w:t>
      </w:r>
    </w:p>
    <w:tbl>
      <w:tblPr>
        <w:tblW w:w="12812" w:type="dxa"/>
        <w:tblInd w:w="5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1202"/>
        <w:gridCol w:w="3600"/>
        <w:gridCol w:w="3150"/>
        <w:gridCol w:w="4860"/>
      </w:tblGrid>
      <w:tr w:rsidR="008E6A0F" w14:paraId="3F7B8C11" w14:textId="77777777" w:rsidTr="00757300">
        <w:trPr>
          <w:tblHeader/>
        </w:trPr>
        <w:tc>
          <w:tcPr>
            <w:tcW w:w="1202" w:type="dxa"/>
            <w:tcBorders>
              <w:top w:val="single" w:sz="2" w:space="0" w:color="auto"/>
              <w:left w:val="single" w:sz="2" w:space="0" w:color="auto"/>
              <w:bottom w:val="single" w:sz="8" w:space="0" w:color="000000" w:themeColor="text1"/>
              <w:right w:val="single" w:sz="8" w:space="0" w:color="000000" w:themeColor="text1"/>
            </w:tcBorders>
            <w:shd w:val="clear" w:color="auto" w:fill="FFFFFF" w:themeFill="background1"/>
            <w:vAlign w:val="center"/>
            <w:hideMark/>
          </w:tcPr>
          <w:p w14:paraId="5B4C01F7" w14:textId="77777777" w:rsidR="007F1C49" w:rsidRPr="000916DF" w:rsidRDefault="00C3311E" w:rsidP="00FC0AE5">
            <w:pPr>
              <w:spacing w:after="120" w:line="240" w:lineRule="auto"/>
              <w:jc w:val="both"/>
              <w:rPr>
                <w:rFonts w:ascii="Times New Roman" w:eastAsia="Times New Roman" w:hAnsi="Times New Roman" w:cs="Times New Roman"/>
                <w:b/>
                <w:sz w:val="20"/>
                <w:szCs w:val="20"/>
              </w:rPr>
            </w:pPr>
            <w:r w:rsidRPr="000916DF">
              <w:rPr>
                <w:rFonts w:ascii="Times New Roman" w:eastAsia="Times New Roman" w:hAnsi="Times New Roman" w:cs="Times New Roman"/>
                <w:b/>
                <w:sz w:val="20"/>
                <w:szCs w:val="20"/>
              </w:rPr>
              <w:lastRenderedPageBreak/>
              <w:t>ITEM</w:t>
            </w:r>
          </w:p>
        </w:tc>
        <w:tc>
          <w:tcPr>
            <w:tcW w:w="360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0DF438ED" w14:textId="77777777" w:rsidR="007F1C49" w:rsidRPr="000916DF" w:rsidRDefault="00C3311E" w:rsidP="00FC0AE5">
            <w:pPr>
              <w:spacing w:after="120" w:line="240" w:lineRule="auto"/>
              <w:rPr>
                <w:rFonts w:ascii="Times New Roman" w:eastAsia="Times New Roman" w:hAnsi="Times New Roman" w:cs="Times New Roman"/>
                <w:b/>
                <w:sz w:val="20"/>
                <w:szCs w:val="20"/>
              </w:rPr>
            </w:pPr>
            <w:r w:rsidRPr="000916DF">
              <w:rPr>
                <w:rFonts w:ascii="Times New Roman" w:eastAsia="Times New Roman" w:hAnsi="Times New Roman" w:cs="Times New Roman"/>
                <w:b/>
                <w:sz w:val="20"/>
                <w:szCs w:val="20"/>
              </w:rPr>
              <w:t>SUBJECT MATTER</w:t>
            </w:r>
          </w:p>
        </w:tc>
        <w:tc>
          <w:tcPr>
            <w:tcW w:w="315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6D38878E" w14:textId="717ADF4B" w:rsidR="007F1C49" w:rsidRPr="000916DF" w:rsidRDefault="00EA634C" w:rsidP="00FC0AE5">
            <w:pPr>
              <w:spacing w:after="12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DESCRIPTION</w:t>
            </w:r>
          </w:p>
        </w:tc>
        <w:tc>
          <w:tcPr>
            <w:tcW w:w="48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2CB539EA" w14:textId="358A417D" w:rsidR="00B925BF" w:rsidRPr="000916DF" w:rsidRDefault="00C3311E" w:rsidP="00FC0AE5">
            <w:pPr>
              <w:spacing w:before="120" w:after="120" w:line="240" w:lineRule="auto"/>
              <w:rPr>
                <w:rFonts w:ascii="Times New Roman" w:eastAsia="Times New Roman" w:hAnsi="Times New Roman" w:cs="Times New Roman"/>
                <w:b/>
                <w:sz w:val="20"/>
                <w:szCs w:val="20"/>
              </w:rPr>
            </w:pPr>
            <w:r w:rsidRPr="000916DF">
              <w:rPr>
                <w:rFonts w:ascii="Times New Roman" w:eastAsia="Times New Roman" w:hAnsi="Times New Roman" w:cs="Times New Roman"/>
                <w:b/>
                <w:sz w:val="20"/>
                <w:szCs w:val="20"/>
              </w:rPr>
              <w:t>REVIEWER ANALYSIS</w:t>
            </w:r>
            <w:r w:rsidRPr="000916DF">
              <w:rPr>
                <w:rFonts w:ascii="Times New Roman" w:eastAsia="Times New Roman" w:hAnsi="Times New Roman" w:cs="Times New Roman"/>
                <w:b/>
                <w:sz w:val="20"/>
                <w:szCs w:val="20"/>
              </w:rPr>
              <w:br/>
            </w:r>
          </w:p>
        </w:tc>
      </w:tr>
      <w:tr w:rsidR="00081B7D" w14:paraId="056FE6D3" w14:textId="77777777" w:rsidTr="00757300">
        <w:tc>
          <w:tcPr>
            <w:tcW w:w="1202" w:type="dxa"/>
            <w:tcBorders>
              <w:top w:val="single" w:sz="8" w:space="0" w:color="000000" w:themeColor="text1"/>
              <w:left w:val="single" w:sz="2" w:space="0" w:color="auto"/>
              <w:right w:val="single" w:sz="8" w:space="0" w:color="000000" w:themeColor="text1"/>
            </w:tcBorders>
          </w:tcPr>
          <w:p w14:paraId="5CF4A5D3" w14:textId="77777777" w:rsidR="00081B7D" w:rsidRPr="003969C5" w:rsidRDefault="00081B7D" w:rsidP="00081B7D">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tcPr>
          <w:p w14:paraId="308A6DD7" w14:textId="77FC1017" w:rsidR="00081B7D" w:rsidRDefault="00081B7D" w:rsidP="00081B7D">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Survival of a Foreclosure Event </w:t>
            </w:r>
          </w:p>
        </w:tc>
        <w:tc>
          <w:tcPr>
            <w:tcW w:w="3150" w:type="dxa"/>
            <w:tcBorders>
              <w:top w:val="single" w:sz="8" w:space="0" w:color="000000" w:themeColor="text1"/>
              <w:left w:val="single" w:sz="8" w:space="0" w:color="000000" w:themeColor="text1"/>
              <w:right w:val="single" w:sz="8" w:space="0" w:color="000000" w:themeColor="text1"/>
            </w:tcBorders>
          </w:tcPr>
          <w:p w14:paraId="1C024BC7" w14:textId="568E222F" w:rsidR="00081B7D" w:rsidRPr="003C0363" w:rsidRDefault="00081B7D" w:rsidP="00081B7D">
            <w:pPr>
              <w:spacing w:after="0" w:line="240" w:lineRule="auto"/>
              <w:jc w:val="both"/>
              <w:rPr>
                <w:rFonts w:ascii="Times New Roman" w:eastAsia="Times New Roman" w:hAnsi="Times New Roman" w:cs="Times New Roman"/>
                <w:sz w:val="20"/>
                <w:szCs w:val="20"/>
              </w:rPr>
            </w:pPr>
            <w:r w:rsidRPr="003C0363">
              <w:rPr>
                <w:rFonts w:ascii="Times New Roman" w:eastAsia="Times New Roman" w:hAnsi="Times New Roman" w:cs="Times New Roman"/>
                <w:sz w:val="20"/>
                <w:szCs w:val="20"/>
              </w:rPr>
              <w:t xml:space="preserve">Does the </w:t>
            </w:r>
            <w:r w:rsidR="00B45003">
              <w:rPr>
                <w:rFonts w:ascii="Times New Roman" w:eastAsia="Times New Roman" w:hAnsi="Times New Roman" w:cs="Times New Roman"/>
                <w:sz w:val="20"/>
                <w:szCs w:val="20"/>
              </w:rPr>
              <w:t>AR</w:t>
            </w:r>
            <w:r w:rsidR="00D84A9F">
              <w:rPr>
                <w:rFonts w:ascii="Times New Roman" w:eastAsia="Times New Roman" w:hAnsi="Times New Roman" w:cs="Times New Roman"/>
                <w:sz w:val="20"/>
                <w:szCs w:val="20"/>
              </w:rPr>
              <w:t xml:space="preserve">, or any part of the </w:t>
            </w:r>
            <w:r w:rsidR="00B45003">
              <w:rPr>
                <w:rFonts w:ascii="Times New Roman" w:eastAsia="Times New Roman" w:hAnsi="Times New Roman" w:cs="Times New Roman"/>
                <w:sz w:val="20"/>
                <w:szCs w:val="20"/>
              </w:rPr>
              <w:t>AR</w:t>
            </w:r>
            <w:r w:rsidR="00D84A9F">
              <w:rPr>
                <w:rFonts w:ascii="Times New Roman" w:eastAsia="Times New Roman" w:hAnsi="Times New Roman" w:cs="Times New Roman"/>
                <w:sz w:val="20"/>
                <w:szCs w:val="20"/>
              </w:rPr>
              <w:t>,</w:t>
            </w:r>
            <w:r w:rsidRPr="003C0363">
              <w:rPr>
                <w:rFonts w:ascii="Times New Roman" w:eastAsia="Times New Roman" w:hAnsi="Times New Roman" w:cs="Times New Roman"/>
                <w:sz w:val="20"/>
                <w:szCs w:val="20"/>
              </w:rPr>
              <w:t xml:space="preserve"> survive a Foreclosure Event?</w:t>
            </w:r>
          </w:p>
          <w:p w14:paraId="1F21C9DE" w14:textId="77777777" w:rsidR="00081B7D" w:rsidRDefault="00081B7D" w:rsidP="00081B7D">
            <w:pPr>
              <w:spacing w:after="0" w:line="240" w:lineRule="auto"/>
              <w:jc w:val="both"/>
              <w:rPr>
                <w:rFonts w:ascii="Times New Roman" w:eastAsia="Times New Roman" w:hAnsi="Times New Roman" w:cs="Times New Roman"/>
                <w:b/>
                <w:sz w:val="20"/>
                <w:szCs w:val="20"/>
              </w:rPr>
            </w:pPr>
          </w:p>
          <w:p w14:paraId="6E4A0271" w14:textId="4D51B081" w:rsidR="00081B7D" w:rsidRPr="003C0363" w:rsidRDefault="00081B7D" w:rsidP="00081B7D">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If </w:t>
            </w:r>
            <w:r w:rsidRPr="003C0363">
              <w:rPr>
                <w:rFonts w:ascii="Times New Roman" w:eastAsia="Times New Roman" w:hAnsi="Times New Roman" w:cs="Times New Roman"/>
                <w:bCs/>
                <w:sz w:val="20"/>
                <w:szCs w:val="20"/>
              </w:rPr>
              <w:t xml:space="preserve">the non-Borrower party requires </w:t>
            </w:r>
            <w:r>
              <w:rPr>
                <w:rFonts w:ascii="Times New Roman" w:eastAsia="Times New Roman" w:hAnsi="Times New Roman" w:cs="Times New Roman"/>
                <w:bCs/>
                <w:sz w:val="20"/>
                <w:szCs w:val="20"/>
              </w:rPr>
              <w:t xml:space="preserve">any provisions of the </w:t>
            </w:r>
            <w:r w:rsidR="00B45003">
              <w:rPr>
                <w:rFonts w:ascii="Times New Roman" w:eastAsia="Times New Roman" w:hAnsi="Times New Roman" w:cs="Times New Roman"/>
                <w:bCs/>
                <w:sz w:val="20"/>
                <w:szCs w:val="20"/>
              </w:rPr>
              <w:t>AR</w:t>
            </w:r>
            <w:r>
              <w:rPr>
                <w:rFonts w:ascii="Times New Roman" w:eastAsia="Times New Roman" w:hAnsi="Times New Roman" w:cs="Times New Roman"/>
                <w:bCs/>
                <w:sz w:val="20"/>
                <w:szCs w:val="20"/>
              </w:rPr>
              <w:t xml:space="preserve"> </w:t>
            </w:r>
            <w:r w:rsidRPr="003C0363">
              <w:rPr>
                <w:rFonts w:ascii="Times New Roman" w:eastAsia="Times New Roman" w:hAnsi="Times New Roman" w:cs="Times New Roman"/>
                <w:bCs/>
                <w:sz w:val="20"/>
                <w:szCs w:val="20"/>
              </w:rPr>
              <w:t xml:space="preserve">to survive </w:t>
            </w:r>
            <w:r>
              <w:rPr>
                <w:rFonts w:ascii="Times New Roman" w:eastAsia="Times New Roman" w:hAnsi="Times New Roman" w:cs="Times New Roman"/>
                <w:bCs/>
                <w:sz w:val="20"/>
                <w:szCs w:val="20"/>
              </w:rPr>
              <w:t xml:space="preserve">a Foreclosure Event </w:t>
            </w:r>
            <w:r w:rsidRPr="003C0363">
              <w:rPr>
                <w:rFonts w:ascii="Times New Roman" w:eastAsia="Times New Roman" w:hAnsi="Times New Roman" w:cs="Times New Roman"/>
                <w:bCs/>
                <w:sz w:val="20"/>
                <w:szCs w:val="20"/>
              </w:rPr>
              <w:t xml:space="preserve">(including any remedies), </w:t>
            </w:r>
            <w:r w:rsidR="00347AD8">
              <w:rPr>
                <w:rFonts w:ascii="Times New Roman" w:eastAsia="Times New Roman" w:hAnsi="Times New Roman" w:cs="Times New Roman"/>
                <w:bCs/>
                <w:sz w:val="20"/>
                <w:szCs w:val="20"/>
              </w:rPr>
              <w:t xml:space="preserve">or if any provisions of the </w:t>
            </w:r>
            <w:r w:rsidR="00B45003">
              <w:rPr>
                <w:rFonts w:ascii="Times New Roman" w:eastAsia="Times New Roman" w:hAnsi="Times New Roman" w:cs="Times New Roman"/>
                <w:bCs/>
                <w:sz w:val="20"/>
                <w:szCs w:val="20"/>
              </w:rPr>
              <w:t>AR</w:t>
            </w:r>
            <w:r w:rsidR="00347AD8">
              <w:rPr>
                <w:rFonts w:ascii="Times New Roman" w:eastAsia="Times New Roman" w:hAnsi="Times New Roman" w:cs="Times New Roman"/>
                <w:bCs/>
                <w:sz w:val="20"/>
                <w:szCs w:val="20"/>
              </w:rPr>
              <w:t xml:space="preserve"> survive termination (including by foreclosure), </w:t>
            </w:r>
            <w:r w:rsidRPr="003C0363">
              <w:rPr>
                <w:rFonts w:ascii="Times New Roman" w:eastAsia="Times New Roman" w:hAnsi="Times New Roman" w:cs="Times New Roman"/>
                <w:bCs/>
                <w:sz w:val="20"/>
                <w:szCs w:val="20"/>
              </w:rPr>
              <w:t>describe</w:t>
            </w:r>
            <w:r>
              <w:rPr>
                <w:rFonts w:ascii="Times New Roman" w:eastAsia="Times New Roman" w:hAnsi="Times New Roman" w:cs="Times New Roman"/>
                <w:bCs/>
                <w:sz w:val="20"/>
                <w:szCs w:val="20"/>
              </w:rPr>
              <w:t>.</w:t>
            </w:r>
          </w:p>
          <w:p w14:paraId="49A490F2" w14:textId="77777777" w:rsidR="00081B7D" w:rsidRDefault="00081B7D" w:rsidP="00081B7D">
            <w:pPr>
              <w:spacing w:after="120" w:line="240" w:lineRule="auto"/>
              <w:contextualSpacing/>
              <w:jc w:val="both"/>
              <w:rPr>
                <w:rFonts w:ascii="Times New Roman" w:eastAsia="Times New Roman" w:hAnsi="Times New Roman" w:cs="Times New Roman"/>
                <w:sz w:val="20"/>
                <w:szCs w:val="20"/>
              </w:rPr>
            </w:pPr>
          </w:p>
        </w:tc>
        <w:tc>
          <w:tcPr>
            <w:tcW w:w="4860" w:type="dxa"/>
            <w:tcBorders>
              <w:top w:val="single" w:sz="8" w:space="0" w:color="000000" w:themeColor="text1"/>
              <w:left w:val="single" w:sz="8" w:space="0" w:color="000000" w:themeColor="text1"/>
              <w:right w:val="single" w:sz="2" w:space="0" w:color="auto"/>
            </w:tcBorders>
          </w:tcPr>
          <w:p w14:paraId="49596476" w14:textId="6821B2D1" w:rsidR="00081B7D" w:rsidRPr="00757300" w:rsidRDefault="009B58F3" w:rsidP="00081B7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284C9D1E">
                <v:shape id="_x0000_i1045" type="#_x0000_t75" style="width:11.25pt;height:16.3pt">
                  <v:imagedata r:id="rId9" o:title=""/>
                </v:shape>
              </w:pict>
            </w:r>
            <w:r w:rsidR="00081B7D">
              <w:rPr>
                <w:rFonts w:ascii="Times New Roman" w:eastAsia="Times New Roman" w:hAnsi="Times New Roman" w:cs="Times New Roman"/>
                <w:spacing w:val="-6"/>
                <w:sz w:val="20"/>
                <w:szCs w:val="24"/>
              </w:rPr>
              <w:t xml:space="preserve">  Yes</w:t>
            </w:r>
            <w:r w:rsidR="00081B7D">
              <w:rPr>
                <w:rFonts w:ascii="Times New Roman" w:eastAsia="Times New Roman" w:hAnsi="Times New Roman" w:cs="Times New Roman"/>
                <w:spacing w:val="-6"/>
                <w:sz w:val="20"/>
                <w:szCs w:val="24"/>
              </w:rPr>
              <w:tab/>
            </w:r>
            <w:r w:rsidR="00081B7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E344950">
                <v:shape id="_x0000_i1046" type="#_x0000_t75" style="width:11.25pt;height:16.3pt">
                  <v:imagedata r:id="rId9" o:title=""/>
                </v:shape>
              </w:pict>
            </w:r>
            <w:r w:rsidR="00081B7D">
              <w:rPr>
                <w:rFonts w:ascii="Times New Roman" w:eastAsia="Times New Roman" w:hAnsi="Times New Roman" w:cs="Times New Roman"/>
                <w:spacing w:val="-6"/>
                <w:sz w:val="20"/>
                <w:szCs w:val="24"/>
              </w:rPr>
              <w:t xml:space="preserve">  No</w:t>
            </w:r>
          </w:p>
        </w:tc>
      </w:tr>
      <w:tr w:rsidR="008E6A0F" w14:paraId="73DF3B60" w14:textId="77777777" w:rsidTr="00757300">
        <w:tc>
          <w:tcPr>
            <w:tcW w:w="1202" w:type="dxa"/>
            <w:tcBorders>
              <w:top w:val="single" w:sz="8" w:space="0" w:color="000000" w:themeColor="text1"/>
              <w:left w:val="single" w:sz="2" w:space="0" w:color="auto"/>
              <w:right w:val="single" w:sz="8" w:space="0" w:color="000000" w:themeColor="text1"/>
            </w:tcBorders>
          </w:tcPr>
          <w:p w14:paraId="198DC819" w14:textId="77777777" w:rsidR="007F1C49" w:rsidRPr="003969C5" w:rsidRDefault="007F1C49" w:rsidP="00F11A35">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hideMark/>
          </w:tcPr>
          <w:p w14:paraId="6F421BC1" w14:textId="77777777" w:rsidR="007F1C49" w:rsidRPr="000916DF" w:rsidRDefault="00C3311E" w:rsidP="00FC0AE5">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Party Requiring Agreement</w:t>
            </w:r>
          </w:p>
        </w:tc>
        <w:tc>
          <w:tcPr>
            <w:tcW w:w="3150" w:type="dxa"/>
            <w:tcBorders>
              <w:top w:val="single" w:sz="8" w:space="0" w:color="000000" w:themeColor="text1"/>
              <w:left w:val="single" w:sz="8" w:space="0" w:color="000000" w:themeColor="text1"/>
              <w:right w:val="single" w:sz="8" w:space="0" w:color="000000" w:themeColor="text1"/>
            </w:tcBorders>
          </w:tcPr>
          <w:p w14:paraId="562FAF8D" w14:textId="258B99C0" w:rsidR="007F1C49" w:rsidRPr="000916DF" w:rsidRDefault="00C3311E" w:rsidP="00FC0AE5">
            <w:pPr>
              <w:spacing w:after="12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w:t>
            </w:r>
            <w:r w:rsidR="00253059">
              <w:rPr>
                <w:rFonts w:ascii="Times New Roman" w:eastAsia="Times New Roman" w:hAnsi="Times New Roman" w:cs="Times New Roman"/>
                <w:sz w:val="20"/>
                <w:szCs w:val="20"/>
              </w:rPr>
              <w:t xml:space="preserve">is </w:t>
            </w:r>
            <w:r w:rsidR="00473A77">
              <w:rPr>
                <w:rFonts w:ascii="Times New Roman" w:eastAsia="Times New Roman" w:hAnsi="Times New Roman" w:cs="Times New Roman"/>
                <w:sz w:val="20"/>
                <w:szCs w:val="20"/>
              </w:rPr>
              <w:t>self</w:t>
            </w:r>
            <w:r w:rsidR="00F47EE6">
              <w:rPr>
                <w:rFonts w:ascii="Times New Roman" w:eastAsia="Times New Roman" w:hAnsi="Times New Roman" w:cs="Times New Roman"/>
                <w:sz w:val="20"/>
                <w:szCs w:val="20"/>
              </w:rPr>
              <w:t>-</w:t>
            </w:r>
            <w:r w:rsidR="00473A77">
              <w:rPr>
                <w:rFonts w:ascii="Times New Roman" w:eastAsia="Times New Roman" w:hAnsi="Times New Roman" w:cs="Times New Roman"/>
                <w:sz w:val="20"/>
                <w:szCs w:val="20"/>
              </w:rPr>
              <w:t xml:space="preserve">imposed by Borrower or </w:t>
            </w:r>
            <w:r w:rsidRPr="008F251D">
              <w:rPr>
                <w:rFonts w:ascii="Times New Roman" w:eastAsia="Times New Roman" w:hAnsi="Times New Roman" w:cs="Times New Roman"/>
                <w:sz w:val="20"/>
                <w:szCs w:val="20"/>
              </w:rPr>
              <w:t xml:space="preserve">required by a Guarantor, a Key Principal or by a Person that </w:t>
            </w:r>
            <w:r w:rsidR="00054F5D">
              <w:rPr>
                <w:rFonts w:ascii="Times New Roman" w:eastAsia="Times New Roman" w:hAnsi="Times New Roman" w:cs="Times New Roman"/>
                <w:sz w:val="20"/>
                <w:szCs w:val="20"/>
              </w:rPr>
              <w:t xml:space="preserve">(a) </w:t>
            </w:r>
            <w:r w:rsidRPr="008F251D">
              <w:rPr>
                <w:rFonts w:ascii="Times New Roman" w:eastAsia="Times New Roman" w:hAnsi="Times New Roman" w:cs="Times New Roman"/>
                <w:sz w:val="20"/>
                <w:szCs w:val="20"/>
              </w:rPr>
              <w:t xml:space="preserve">owns a direct or indirect ownership interest in the Borrower, the Key Principal, the Guarantor or </w:t>
            </w:r>
            <w:r w:rsidR="00054F5D">
              <w:rPr>
                <w:rFonts w:ascii="Times New Roman" w:eastAsia="Times New Roman" w:hAnsi="Times New Roman" w:cs="Times New Roman"/>
                <w:sz w:val="20"/>
                <w:szCs w:val="20"/>
              </w:rPr>
              <w:t xml:space="preserve">(b) </w:t>
            </w:r>
            <w:r w:rsidRPr="008F251D">
              <w:rPr>
                <w:rFonts w:ascii="Times New Roman" w:eastAsia="Times New Roman" w:hAnsi="Times New Roman" w:cs="Times New Roman"/>
                <w:sz w:val="20"/>
                <w:szCs w:val="20"/>
              </w:rPr>
              <w:t>Controls the Borrower, the Guarantor or the Key Principal</w:t>
            </w:r>
            <w:r>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7E6E988C" w14:textId="6FD5E38D" w:rsidR="007F1C49" w:rsidRPr="00757300" w:rsidRDefault="009B58F3" w:rsidP="007573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05DA280E">
                <v:shape id="_x0000_i1047" type="#_x0000_t75" style="width:11.25pt;height:16.3pt">
                  <v:imagedata r:id="rId9" o:title=""/>
                </v:shape>
              </w:pict>
            </w:r>
            <w:r w:rsidR="00302887">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302887">
              <w:rPr>
                <w:rFonts w:ascii="Times New Roman" w:eastAsia="Times New Roman" w:hAnsi="Times New Roman" w:cs="Times New Roman"/>
                <w:spacing w:val="-6"/>
                <w:sz w:val="20"/>
                <w:szCs w:val="24"/>
              </w:rPr>
              <w:tab/>
            </w:r>
            <w:r w:rsidR="00302887">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D3F47FA">
                <v:shape id="_x0000_i1048" type="#_x0000_t75" style="width:11.25pt;height:16.3pt">
                  <v:imagedata r:id="rId9" o:title=""/>
                </v:shape>
              </w:pict>
            </w:r>
            <w:r w:rsidR="00302887">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tc>
      </w:tr>
      <w:tr w:rsidR="008E6A0F" w14:paraId="4642FC5F" w14:textId="77777777" w:rsidTr="00757300">
        <w:tc>
          <w:tcPr>
            <w:tcW w:w="1202" w:type="dxa"/>
            <w:tcBorders>
              <w:top w:val="single" w:sz="8" w:space="0" w:color="000000" w:themeColor="text1"/>
              <w:left w:val="single" w:sz="2" w:space="0" w:color="auto"/>
              <w:right w:val="single" w:sz="8" w:space="0" w:color="000000" w:themeColor="text1"/>
            </w:tcBorders>
          </w:tcPr>
          <w:p w14:paraId="55F5D047" w14:textId="77777777" w:rsidR="007F1C49" w:rsidRPr="000916DF" w:rsidRDefault="007F1C49" w:rsidP="00F11A35">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hideMark/>
          </w:tcPr>
          <w:p w14:paraId="52441E1E" w14:textId="77777777" w:rsidR="007F1C49" w:rsidRPr="000916DF" w:rsidRDefault="00C3311E" w:rsidP="00FC0AE5">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Rights, Remedies and Powers Granted to Aggrieved Parties</w:t>
            </w:r>
          </w:p>
        </w:tc>
        <w:tc>
          <w:tcPr>
            <w:tcW w:w="3150" w:type="dxa"/>
            <w:tcBorders>
              <w:top w:val="single" w:sz="8" w:space="0" w:color="000000" w:themeColor="text1"/>
              <w:left w:val="single" w:sz="8" w:space="0" w:color="000000" w:themeColor="text1"/>
              <w:right w:val="single" w:sz="8" w:space="0" w:color="000000" w:themeColor="text1"/>
            </w:tcBorders>
            <w:hideMark/>
          </w:tcPr>
          <w:p w14:paraId="1A443513" w14:textId="77B83FC8" w:rsidR="007F1C49" w:rsidRPr="006B492B" w:rsidRDefault="00C3311E" w:rsidP="00FC0AE5">
            <w:pPr>
              <w:spacing w:after="120" w:line="240" w:lineRule="auto"/>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 xml:space="preserve">The </w:t>
            </w:r>
            <w:r w:rsidR="00B45003">
              <w:rPr>
                <w:rFonts w:ascii="Times New Roman" w:eastAsia="Times New Roman" w:hAnsi="Times New Roman" w:cs="Times New Roman"/>
                <w:sz w:val="20"/>
                <w:szCs w:val="20"/>
              </w:rPr>
              <w:t>AR</w:t>
            </w:r>
            <w:r w:rsidRPr="006B492B">
              <w:rPr>
                <w:rFonts w:ascii="Times New Roman" w:eastAsia="Times New Roman" w:hAnsi="Times New Roman" w:cs="Times New Roman"/>
                <w:sz w:val="20"/>
                <w:szCs w:val="20"/>
              </w:rPr>
              <w:t xml:space="preserve"> </w:t>
            </w:r>
            <w:r w:rsidR="00EA6C7C">
              <w:rPr>
                <w:rFonts w:ascii="Times New Roman" w:eastAsia="Times New Roman" w:hAnsi="Times New Roman" w:cs="Times New Roman"/>
                <w:sz w:val="20"/>
                <w:szCs w:val="20"/>
              </w:rPr>
              <w:t>may only allow for specific performance and/or injunctive relief</w:t>
            </w:r>
            <w:r w:rsidR="00EA6C7C" w:rsidRPr="006B492B">
              <w:rPr>
                <w:rFonts w:ascii="Times New Roman" w:eastAsia="Times New Roman" w:hAnsi="Times New Roman" w:cs="Times New Roman"/>
                <w:sz w:val="20"/>
                <w:szCs w:val="20"/>
              </w:rPr>
              <w:t xml:space="preserve"> </w:t>
            </w:r>
            <w:r w:rsidR="00EA6C7C">
              <w:rPr>
                <w:rFonts w:ascii="Times New Roman" w:eastAsia="Times New Roman" w:hAnsi="Times New Roman" w:cs="Times New Roman"/>
                <w:sz w:val="20"/>
                <w:szCs w:val="20"/>
              </w:rPr>
              <w:t xml:space="preserve">to enforce any </w:t>
            </w:r>
            <w:r w:rsidR="008926BB">
              <w:rPr>
                <w:rFonts w:ascii="Times New Roman" w:eastAsia="Times New Roman" w:hAnsi="Times New Roman" w:cs="Times New Roman"/>
                <w:sz w:val="20"/>
                <w:szCs w:val="20"/>
              </w:rPr>
              <w:t>a</w:t>
            </w:r>
            <w:r w:rsidR="00EA6C7C">
              <w:rPr>
                <w:rFonts w:ascii="Times New Roman" w:eastAsia="Times New Roman" w:hAnsi="Times New Roman" w:cs="Times New Roman"/>
                <w:sz w:val="20"/>
                <w:szCs w:val="20"/>
              </w:rPr>
              <w:t xml:space="preserve">ffordability </w:t>
            </w:r>
            <w:r w:rsidR="008926BB">
              <w:rPr>
                <w:rFonts w:ascii="Times New Roman" w:eastAsia="Times New Roman" w:hAnsi="Times New Roman" w:cs="Times New Roman"/>
                <w:sz w:val="20"/>
                <w:szCs w:val="20"/>
              </w:rPr>
              <w:t>r</w:t>
            </w:r>
            <w:r w:rsidR="00555F12">
              <w:rPr>
                <w:rFonts w:ascii="Times New Roman" w:eastAsia="Times New Roman" w:hAnsi="Times New Roman" w:cs="Times New Roman"/>
                <w:sz w:val="20"/>
                <w:szCs w:val="20"/>
              </w:rPr>
              <w:t>estrictions</w:t>
            </w:r>
            <w:r w:rsidR="005C1020">
              <w:rPr>
                <w:rFonts w:ascii="Times New Roman" w:eastAsia="Times New Roman" w:hAnsi="Times New Roman" w:cs="Times New Roman"/>
                <w:sz w:val="20"/>
                <w:szCs w:val="20"/>
              </w:rPr>
              <w:t xml:space="preserve"> (</w:t>
            </w:r>
            <w:r w:rsidR="00180DF3">
              <w:rPr>
                <w:rFonts w:ascii="Times New Roman" w:eastAsia="Times New Roman" w:hAnsi="Times New Roman" w:cs="Times New Roman"/>
                <w:sz w:val="20"/>
                <w:szCs w:val="20"/>
              </w:rPr>
              <w:t>but not specific pe</w:t>
            </w:r>
            <w:r w:rsidR="002060CD">
              <w:rPr>
                <w:rFonts w:ascii="Times New Roman" w:eastAsia="Times New Roman" w:hAnsi="Times New Roman" w:cs="Times New Roman"/>
                <w:sz w:val="20"/>
                <w:szCs w:val="20"/>
              </w:rPr>
              <w:t>r</w:t>
            </w:r>
            <w:r w:rsidR="00180DF3">
              <w:rPr>
                <w:rFonts w:ascii="Times New Roman" w:eastAsia="Times New Roman" w:hAnsi="Times New Roman" w:cs="Times New Roman"/>
                <w:sz w:val="20"/>
                <w:szCs w:val="20"/>
              </w:rPr>
              <w:t xml:space="preserve">formance of payment </w:t>
            </w:r>
            <w:r w:rsidR="00942589">
              <w:rPr>
                <w:rFonts w:ascii="Times New Roman" w:eastAsia="Times New Roman" w:hAnsi="Times New Roman" w:cs="Times New Roman"/>
                <w:sz w:val="20"/>
                <w:szCs w:val="20"/>
              </w:rPr>
              <w:t>of</w:t>
            </w:r>
            <w:r w:rsidR="009A7FBD">
              <w:rPr>
                <w:rFonts w:ascii="Times New Roman" w:eastAsia="Times New Roman" w:hAnsi="Times New Roman" w:cs="Times New Roman"/>
                <w:sz w:val="20"/>
                <w:szCs w:val="20"/>
              </w:rPr>
              <w:t xml:space="preserve"> any</w:t>
            </w:r>
            <w:r w:rsidR="00942589">
              <w:rPr>
                <w:rFonts w:ascii="Times New Roman" w:eastAsia="Times New Roman" w:hAnsi="Times New Roman" w:cs="Times New Roman"/>
                <w:sz w:val="20"/>
                <w:szCs w:val="20"/>
              </w:rPr>
              <w:t xml:space="preserve"> indemnities; indirect, special, punitive, consequential, </w:t>
            </w:r>
            <w:r w:rsidR="00E04B84">
              <w:rPr>
                <w:rFonts w:ascii="Times New Roman" w:eastAsia="Times New Roman" w:hAnsi="Times New Roman" w:cs="Times New Roman"/>
                <w:sz w:val="20"/>
                <w:szCs w:val="20"/>
              </w:rPr>
              <w:t xml:space="preserve">or </w:t>
            </w:r>
            <w:r w:rsidR="00942589">
              <w:rPr>
                <w:rFonts w:ascii="Times New Roman" w:eastAsia="Times New Roman" w:hAnsi="Times New Roman" w:cs="Times New Roman"/>
                <w:sz w:val="20"/>
                <w:szCs w:val="20"/>
              </w:rPr>
              <w:t xml:space="preserve">liquidated damages; penalties, </w:t>
            </w:r>
            <w:r w:rsidR="009A7FBD">
              <w:rPr>
                <w:rFonts w:ascii="Times New Roman" w:eastAsia="Times New Roman" w:hAnsi="Times New Roman" w:cs="Times New Roman"/>
                <w:sz w:val="20"/>
                <w:szCs w:val="20"/>
              </w:rPr>
              <w:t xml:space="preserve">or </w:t>
            </w:r>
            <w:r w:rsidR="00942589">
              <w:rPr>
                <w:rFonts w:ascii="Times New Roman" w:eastAsia="Times New Roman" w:hAnsi="Times New Roman" w:cs="Times New Roman"/>
                <w:sz w:val="20"/>
                <w:szCs w:val="20"/>
              </w:rPr>
              <w:t>acceleration of fees</w:t>
            </w:r>
            <w:r w:rsidR="00180DF3">
              <w:rPr>
                <w:rFonts w:ascii="Times New Roman" w:eastAsia="Times New Roman" w:hAnsi="Times New Roman" w:cs="Times New Roman"/>
                <w:sz w:val="20"/>
                <w:szCs w:val="20"/>
              </w:rPr>
              <w:t>)</w:t>
            </w:r>
            <w:r w:rsidR="008926BB">
              <w:rPr>
                <w:rFonts w:ascii="Times New Roman" w:eastAsia="Times New Roman" w:hAnsi="Times New Roman" w:cs="Times New Roman"/>
                <w:sz w:val="20"/>
                <w:szCs w:val="20"/>
              </w:rPr>
              <w:t>.</w:t>
            </w:r>
            <w:r w:rsidR="00EA6C7C">
              <w:rPr>
                <w:rFonts w:ascii="Times New Roman" w:eastAsia="Times New Roman" w:hAnsi="Times New Roman" w:cs="Times New Roman"/>
                <w:sz w:val="20"/>
                <w:szCs w:val="20"/>
              </w:rPr>
              <w:t xml:space="preserve"> </w:t>
            </w:r>
            <w:r w:rsidR="002060CD">
              <w:rPr>
                <w:rFonts w:ascii="Times New Roman" w:eastAsia="Times New Roman" w:hAnsi="Times New Roman" w:cs="Times New Roman"/>
                <w:sz w:val="20"/>
                <w:szCs w:val="20"/>
              </w:rPr>
              <w:t xml:space="preserve"> </w:t>
            </w:r>
            <w:r w:rsidR="00AF678A">
              <w:rPr>
                <w:rFonts w:ascii="Times New Roman" w:eastAsia="Times New Roman" w:hAnsi="Times New Roman" w:cs="Times New Roman"/>
                <w:sz w:val="20"/>
                <w:szCs w:val="20"/>
              </w:rPr>
              <w:t xml:space="preserve">Note that any rights, remedies, or powers that arise under a statute incorporated by reference in the </w:t>
            </w:r>
            <w:r w:rsidR="00B45003">
              <w:rPr>
                <w:rFonts w:ascii="Times New Roman" w:eastAsia="Times New Roman" w:hAnsi="Times New Roman" w:cs="Times New Roman"/>
                <w:sz w:val="20"/>
                <w:szCs w:val="20"/>
              </w:rPr>
              <w:t>AR</w:t>
            </w:r>
            <w:r w:rsidR="00AF678A">
              <w:rPr>
                <w:rFonts w:ascii="Times New Roman" w:eastAsia="Times New Roman" w:hAnsi="Times New Roman" w:cs="Times New Roman"/>
                <w:sz w:val="20"/>
                <w:szCs w:val="20"/>
              </w:rPr>
              <w:t xml:space="preserve"> should be analyzed under this item. </w:t>
            </w:r>
            <w:r w:rsidR="002060CD">
              <w:rPr>
                <w:rFonts w:ascii="Times New Roman" w:eastAsia="Times New Roman" w:hAnsi="Times New Roman" w:cs="Times New Roman"/>
                <w:sz w:val="20"/>
                <w:szCs w:val="20"/>
              </w:rPr>
              <w:t xml:space="preserve"> </w:t>
            </w:r>
            <w:r w:rsidR="001B0649">
              <w:rPr>
                <w:rFonts w:ascii="Times New Roman" w:eastAsia="Times New Roman" w:hAnsi="Times New Roman" w:cs="Times New Roman"/>
                <w:sz w:val="20"/>
                <w:szCs w:val="20"/>
              </w:rPr>
              <w:t xml:space="preserve">Does the </w:t>
            </w:r>
            <w:r w:rsidR="00B45003">
              <w:rPr>
                <w:rFonts w:ascii="Times New Roman" w:eastAsia="Times New Roman" w:hAnsi="Times New Roman" w:cs="Times New Roman"/>
                <w:sz w:val="20"/>
                <w:szCs w:val="20"/>
              </w:rPr>
              <w:t>AR</w:t>
            </w:r>
            <w:r w:rsidR="008926BB">
              <w:rPr>
                <w:rFonts w:ascii="Times New Roman" w:eastAsia="Times New Roman" w:hAnsi="Times New Roman" w:cs="Times New Roman"/>
                <w:sz w:val="20"/>
                <w:szCs w:val="20"/>
              </w:rPr>
              <w:t xml:space="preserve"> </w:t>
            </w:r>
            <w:r w:rsidRPr="006B492B">
              <w:rPr>
                <w:rFonts w:ascii="Times New Roman" w:eastAsia="Times New Roman" w:hAnsi="Times New Roman" w:cs="Times New Roman"/>
                <w:sz w:val="20"/>
                <w:szCs w:val="20"/>
              </w:rPr>
              <w:t>grant</w:t>
            </w:r>
            <w:r w:rsidR="001B0649">
              <w:rPr>
                <w:rFonts w:ascii="Times New Roman" w:eastAsia="Times New Roman" w:hAnsi="Times New Roman" w:cs="Times New Roman"/>
                <w:sz w:val="20"/>
                <w:szCs w:val="20"/>
              </w:rPr>
              <w:t xml:space="preserve"> any of</w:t>
            </w:r>
            <w:r w:rsidRPr="006B492B">
              <w:rPr>
                <w:rFonts w:ascii="Times New Roman" w:eastAsia="Times New Roman" w:hAnsi="Times New Roman" w:cs="Times New Roman"/>
                <w:sz w:val="20"/>
                <w:szCs w:val="20"/>
              </w:rPr>
              <w:t xml:space="preserve"> the following </w:t>
            </w:r>
            <w:r w:rsidRPr="006B492B">
              <w:rPr>
                <w:rFonts w:ascii="Times New Roman" w:eastAsia="Times New Roman" w:hAnsi="Times New Roman" w:cs="Times New Roman"/>
                <w:sz w:val="20"/>
                <w:szCs w:val="20"/>
              </w:rPr>
              <w:lastRenderedPageBreak/>
              <w:t xml:space="preserve">rights, remedies, or powers to any aggrieved party: </w:t>
            </w:r>
          </w:p>
        </w:tc>
        <w:tc>
          <w:tcPr>
            <w:tcW w:w="4860" w:type="dxa"/>
            <w:tcBorders>
              <w:top w:val="single" w:sz="8" w:space="0" w:color="000000" w:themeColor="text1"/>
              <w:left w:val="single" w:sz="8" w:space="0" w:color="000000" w:themeColor="text1"/>
              <w:right w:val="single" w:sz="2" w:space="0" w:color="auto"/>
            </w:tcBorders>
          </w:tcPr>
          <w:p w14:paraId="45B4DB04" w14:textId="3DC048B7" w:rsidR="007F1C49" w:rsidRPr="000916DF" w:rsidRDefault="007F1C49" w:rsidP="00FC0AE5">
            <w:pPr>
              <w:spacing w:before="120" w:after="120" w:line="240" w:lineRule="auto"/>
              <w:jc w:val="both"/>
              <w:rPr>
                <w:rFonts w:ascii="Times New Roman" w:eastAsia="Times New Roman" w:hAnsi="Times New Roman" w:cs="Times New Roman"/>
                <w:sz w:val="20"/>
                <w:szCs w:val="20"/>
              </w:rPr>
            </w:pPr>
          </w:p>
        </w:tc>
      </w:tr>
      <w:tr w:rsidR="002C7303" w14:paraId="617F82D4" w14:textId="77777777" w:rsidTr="00757300">
        <w:tc>
          <w:tcPr>
            <w:tcW w:w="1202" w:type="dxa"/>
            <w:tcBorders>
              <w:top w:val="single" w:sz="8" w:space="0" w:color="000000" w:themeColor="text1"/>
              <w:left w:val="single" w:sz="2" w:space="0" w:color="auto"/>
              <w:right w:val="single" w:sz="8" w:space="0" w:color="000000" w:themeColor="text1"/>
            </w:tcBorders>
          </w:tcPr>
          <w:p w14:paraId="12D8B323"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top w:val="single" w:sz="8" w:space="0" w:color="000000" w:themeColor="text1"/>
              <w:left w:val="single" w:sz="2" w:space="0" w:color="auto"/>
              <w:right w:val="single" w:sz="8" w:space="0" w:color="000000" w:themeColor="text1"/>
            </w:tcBorders>
          </w:tcPr>
          <w:p w14:paraId="1E5D0B67"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5AFC00B0" w14:textId="3E86E692" w:rsidR="00823139" w:rsidRDefault="002C7303" w:rsidP="00823139">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68CBA160">
              <w:rPr>
                <w:rFonts w:ascii="Times New Roman" w:eastAsia="Times New Roman" w:hAnsi="Times New Roman" w:cs="Times New Roman"/>
                <w:sz w:val="20"/>
                <w:szCs w:val="20"/>
              </w:rPr>
              <w:t xml:space="preserve">monetary remedies such as the right to collect liquidated damages, </w:t>
            </w:r>
            <w:r w:rsidR="007351CD" w:rsidRPr="68CBA160">
              <w:rPr>
                <w:rFonts w:ascii="Times New Roman" w:eastAsia="Times New Roman" w:hAnsi="Times New Roman" w:cs="Times New Roman"/>
                <w:sz w:val="20"/>
                <w:szCs w:val="20"/>
              </w:rPr>
              <w:t>seek money damages in court</w:t>
            </w:r>
            <w:r w:rsidR="007351CD">
              <w:rPr>
                <w:rFonts w:ascii="Times New Roman" w:eastAsia="Times New Roman" w:hAnsi="Times New Roman" w:cs="Times New Roman"/>
                <w:sz w:val="20"/>
                <w:szCs w:val="20"/>
              </w:rPr>
              <w:t>,</w:t>
            </w:r>
            <w:r w:rsidR="007351CD" w:rsidRPr="68CBA160">
              <w:rPr>
                <w:rFonts w:ascii="Times New Roman" w:eastAsia="Times New Roman" w:hAnsi="Times New Roman" w:cs="Times New Roman"/>
                <w:sz w:val="20"/>
                <w:szCs w:val="20"/>
              </w:rPr>
              <w:t xml:space="preserve"> </w:t>
            </w:r>
            <w:r w:rsidRPr="68CBA160">
              <w:rPr>
                <w:rFonts w:ascii="Times New Roman" w:eastAsia="Times New Roman" w:hAnsi="Times New Roman" w:cs="Times New Roman"/>
                <w:sz w:val="20"/>
                <w:szCs w:val="20"/>
              </w:rPr>
              <w:t>impose financial penalties</w:t>
            </w:r>
            <w:r w:rsidR="00E433B2" w:rsidRPr="68CBA160">
              <w:rPr>
                <w:rFonts w:ascii="Times New Roman" w:eastAsia="Times New Roman" w:hAnsi="Times New Roman" w:cs="Times New Roman"/>
                <w:sz w:val="20"/>
                <w:szCs w:val="20"/>
              </w:rPr>
              <w:t>,</w:t>
            </w:r>
            <w:r w:rsidR="007351CD">
              <w:rPr>
                <w:rFonts w:ascii="Times New Roman" w:eastAsia="Times New Roman" w:hAnsi="Times New Roman" w:cs="Times New Roman"/>
                <w:sz w:val="20"/>
                <w:szCs w:val="20"/>
              </w:rPr>
              <w:t xml:space="preserve"> </w:t>
            </w:r>
            <w:r w:rsidR="00E433B2" w:rsidRPr="68CBA160">
              <w:rPr>
                <w:rFonts w:ascii="Times New Roman" w:eastAsia="Times New Roman" w:hAnsi="Times New Roman" w:cs="Times New Roman"/>
                <w:sz w:val="20"/>
                <w:szCs w:val="20"/>
              </w:rPr>
              <w:t>including</w:t>
            </w:r>
            <w:r w:rsidR="00546CB0">
              <w:rPr>
                <w:rFonts w:ascii="Times New Roman" w:eastAsia="Times New Roman" w:hAnsi="Times New Roman" w:cs="Times New Roman"/>
                <w:sz w:val="20"/>
                <w:szCs w:val="20"/>
              </w:rPr>
              <w:t xml:space="preserve"> </w:t>
            </w:r>
            <w:r w:rsidR="00883F06" w:rsidRPr="00883F06">
              <w:rPr>
                <w:rFonts w:ascii="Times New Roman" w:eastAsia="Times New Roman" w:hAnsi="Times New Roman" w:cs="Times New Roman"/>
                <w:sz w:val="20"/>
                <w:szCs w:val="20"/>
              </w:rPr>
              <w:t xml:space="preserve">disposition or transfers fees, or any </w:t>
            </w:r>
            <w:r w:rsidR="00886339">
              <w:rPr>
                <w:rFonts w:ascii="Times New Roman" w:eastAsia="Times New Roman" w:hAnsi="Times New Roman" w:cs="Times New Roman"/>
                <w:sz w:val="20"/>
                <w:szCs w:val="20"/>
              </w:rPr>
              <w:t>fee</w:t>
            </w:r>
            <w:r w:rsidR="00883F06" w:rsidRPr="00883F06">
              <w:rPr>
                <w:rFonts w:ascii="Times New Roman" w:eastAsia="Times New Roman" w:hAnsi="Times New Roman" w:cs="Times New Roman"/>
                <w:sz w:val="20"/>
                <w:szCs w:val="20"/>
              </w:rPr>
              <w:t xml:space="preserve"> other than regularly scheduled</w:t>
            </w:r>
            <w:r w:rsidR="007351CD">
              <w:rPr>
                <w:rFonts w:ascii="Times New Roman" w:eastAsia="Times New Roman" w:hAnsi="Times New Roman" w:cs="Times New Roman"/>
                <w:sz w:val="20"/>
                <w:szCs w:val="20"/>
              </w:rPr>
              <w:t xml:space="preserve"> </w:t>
            </w:r>
            <w:r w:rsidR="00883F06" w:rsidRPr="00883F06">
              <w:rPr>
                <w:rFonts w:ascii="Times New Roman" w:eastAsia="Times New Roman" w:hAnsi="Times New Roman" w:cs="Times New Roman"/>
                <w:sz w:val="20"/>
                <w:szCs w:val="20"/>
              </w:rPr>
              <w:t xml:space="preserve">compliance </w:t>
            </w:r>
            <w:r w:rsidR="004841A2">
              <w:rPr>
                <w:rFonts w:ascii="Times New Roman" w:eastAsia="Times New Roman" w:hAnsi="Times New Roman" w:cs="Times New Roman"/>
                <w:sz w:val="20"/>
                <w:szCs w:val="20"/>
              </w:rPr>
              <w:t xml:space="preserve">monitoring </w:t>
            </w:r>
            <w:r w:rsidR="00883F06" w:rsidRPr="00883F06">
              <w:rPr>
                <w:rFonts w:ascii="Times New Roman" w:eastAsia="Times New Roman" w:hAnsi="Times New Roman" w:cs="Times New Roman"/>
                <w:sz w:val="20"/>
                <w:szCs w:val="20"/>
              </w:rPr>
              <w:t>fees approved by Lender</w:t>
            </w:r>
            <w:r w:rsidRPr="68CBA160">
              <w:rPr>
                <w:rFonts w:ascii="Times New Roman" w:eastAsia="Times New Roman" w:hAnsi="Times New Roman" w:cs="Times New Roman"/>
                <w:sz w:val="20"/>
                <w:szCs w:val="20"/>
              </w:rPr>
              <w:t>;</w:t>
            </w:r>
          </w:p>
          <w:p w14:paraId="728B1F0B" w14:textId="3C2F695D" w:rsidR="00823139" w:rsidRPr="00751F8C" w:rsidRDefault="00823139" w:rsidP="00751F8C">
            <w:pPr>
              <w:spacing w:after="120" w:line="240" w:lineRule="auto"/>
              <w:jc w:val="both"/>
              <w:rPr>
                <w:rFonts w:ascii="Times New Roman" w:eastAsia="Times New Roman" w:hAnsi="Times New Roman" w:cs="Times New Roman"/>
                <w:sz w:val="20"/>
                <w:szCs w:val="20"/>
              </w:rPr>
            </w:pPr>
            <w:r w:rsidRPr="00751F8C">
              <w:rPr>
                <w:rFonts w:ascii="Times New Roman" w:eastAsia="Times New Roman" w:hAnsi="Times New Roman" w:cs="Times New Roman"/>
                <w:sz w:val="20"/>
                <w:szCs w:val="20"/>
              </w:rPr>
              <w:t xml:space="preserve">Note: Select “No” for this row if the </w:t>
            </w:r>
            <w:r w:rsidR="00B45003">
              <w:rPr>
                <w:rFonts w:ascii="Times New Roman" w:eastAsia="Times New Roman" w:hAnsi="Times New Roman" w:cs="Times New Roman"/>
                <w:sz w:val="20"/>
                <w:szCs w:val="20"/>
              </w:rPr>
              <w:t>AR</w:t>
            </w:r>
            <w:r w:rsidRPr="00751F8C">
              <w:rPr>
                <w:rFonts w:ascii="Times New Roman" w:eastAsia="Times New Roman" w:hAnsi="Times New Roman" w:cs="Times New Roman"/>
                <w:sz w:val="20"/>
                <w:szCs w:val="20"/>
              </w:rPr>
              <w:t xml:space="preserve"> gives the non-Borrower party the right to pursue all remedies at law</w:t>
            </w:r>
            <w:r w:rsidR="00054F5D">
              <w:rPr>
                <w:rFonts w:ascii="Times New Roman" w:eastAsia="Times New Roman" w:hAnsi="Times New Roman" w:cs="Times New Roman"/>
                <w:sz w:val="20"/>
                <w:szCs w:val="20"/>
              </w:rPr>
              <w:t xml:space="preserve"> or in equity</w:t>
            </w:r>
            <w:r w:rsidRPr="00751F8C">
              <w:rPr>
                <w:rFonts w:ascii="Times New Roman" w:eastAsia="Times New Roman" w:hAnsi="Times New Roman" w:cs="Times New Roman"/>
                <w:sz w:val="20"/>
                <w:szCs w:val="20"/>
              </w:rPr>
              <w:t xml:space="preserve"> but does not explicitly mention damages, financial penalties, </w:t>
            </w:r>
            <w:r w:rsidR="00886339" w:rsidRPr="00886339">
              <w:rPr>
                <w:rFonts w:ascii="Times New Roman" w:eastAsia="Times New Roman" w:hAnsi="Times New Roman" w:cs="Times New Roman"/>
                <w:sz w:val="20"/>
                <w:szCs w:val="20"/>
              </w:rPr>
              <w:t xml:space="preserve">disposition or transfer fees, </w:t>
            </w:r>
            <w:r w:rsidRPr="00751F8C">
              <w:rPr>
                <w:rFonts w:ascii="Times New Roman" w:eastAsia="Times New Roman" w:hAnsi="Times New Roman" w:cs="Times New Roman"/>
                <w:sz w:val="20"/>
                <w:szCs w:val="20"/>
              </w:rPr>
              <w:t>monetary remedies</w:t>
            </w:r>
            <w:r w:rsidR="00886339">
              <w:rPr>
                <w:rFonts w:ascii="Times New Roman" w:eastAsia="Times New Roman" w:hAnsi="Times New Roman" w:cs="Times New Roman"/>
                <w:sz w:val="20"/>
                <w:szCs w:val="20"/>
              </w:rPr>
              <w:t xml:space="preserve">, </w:t>
            </w:r>
            <w:r w:rsidR="00886339" w:rsidRPr="00886339">
              <w:rPr>
                <w:rFonts w:ascii="Times New Roman" w:eastAsia="Times New Roman" w:hAnsi="Times New Roman" w:cs="Times New Roman"/>
                <w:sz w:val="20"/>
                <w:szCs w:val="20"/>
              </w:rPr>
              <w:t xml:space="preserve">or any </w:t>
            </w:r>
            <w:r w:rsidR="00886339">
              <w:rPr>
                <w:rFonts w:ascii="Times New Roman" w:eastAsia="Times New Roman" w:hAnsi="Times New Roman" w:cs="Times New Roman"/>
                <w:sz w:val="20"/>
                <w:szCs w:val="20"/>
              </w:rPr>
              <w:t>fee</w:t>
            </w:r>
            <w:r w:rsidR="00886339" w:rsidRPr="00886339">
              <w:rPr>
                <w:rFonts w:ascii="Times New Roman" w:eastAsia="Times New Roman" w:hAnsi="Times New Roman" w:cs="Times New Roman"/>
                <w:sz w:val="20"/>
                <w:szCs w:val="20"/>
              </w:rPr>
              <w:t xml:space="preserve"> other than regularly scheduled compliance</w:t>
            </w:r>
            <w:r w:rsidR="004841A2">
              <w:rPr>
                <w:rFonts w:ascii="Times New Roman" w:eastAsia="Times New Roman" w:hAnsi="Times New Roman" w:cs="Times New Roman"/>
                <w:sz w:val="20"/>
                <w:szCs w:val="20"/>
              </w:rPr>
              <w:t xml:space="preserve"> monitoring </w:t>
            </w:r>
            <w:r w:rsidR="00886339" w:rsidRPr="00886339">
              <w:rPr>
                <w:rFonts w:ascii="Times New Roman" w:eastAsia="Times New Roman" w:hAnsi="Times New Roman" w:cs="Times New Roman"/>
                <w:sz w:val="20"/>
                <w:szCs w:val="20"/>
              </w:rPr>
              <w:t>fees approved by Lender</w:t>
            </w:r>
            <w:r w:rsidRPr="00751F8C">
              <w:rPr>
                <w:rFonts w:ascii="Times New Roman" w:eastAsia="Times New Roman" w:hAnsi="Times New Roman" w:cs="Times New Roman"/>
                <w:sz w:val="20"/>
                <w:szCs w:val="20"/>
              </w:rPr>
              <w:t xml:space="preserve">. </w:t>
            </w:r>
          </w:p>
        </w:tc>
        <w:tc>
          <w:tcPr>
            <w:tcW w:w="4860" w:type="dxa"/>
            <w:tcBorders>
              <w:top w:val="single" w:sz="8" w:space="0" w:color="000000" w:themeColor="text1"/>
              <w:left w:val="single" w:sz="8" w:space="0" w:color="000000" w:themeColor="text1"/>
              <w:right w:val="single" w:sz="2" w:space="0" w:color="auto"/>
            </w:tcBorders>
          </w:tcPr>
          <w:p w14:paraId="5E32E4C7" w14:textId="7B877A13" w:rsidR="002C7303" w:rsidRPr="00757300" w:rsidRDefault="009B58F3" w:rsidP="007573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3E2F66E6">
                <v:shape id="_x0000_i1049"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B8B5D69">
                <v:shape id="_x0000_i1050"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tc>
      </w:tr>
      <w:tr w:rsidR="002C7303" w14:paraId="18425F02" w14:textId="77777777" w:rsidTr="00757300">
        <w:tc>
          <w:tcPr>
            <w:tcW w:w="1202" w:type="dxa"/>
            <w:tcBorders>
              <w:left w:val="single" w:sz="2" w:space="0" w:color="auto"/>
              <w:right w:val="single" w:sz="8" w:space="0" w:color="000000" w:themeColor="text1"/>
            </w:tcBorders>
          </w:tcPr>
          <w:p w14:paraId="73CAE55D"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49CE25A2"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048693A5" w14:textId="7F398C93" w:rsidR="002C7303" w:rsidRPr="006B492B" w:rsidRDefault="002C7303"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the right to remove a party from the ownership or Control of the Borrower;</w:t>
            </w:r>
          </w:p>
        </w:tc>
        <w:tc>
          <w:tcPr>
            <w:tcW w:w="4860" w:type="dxa"/>
            <w:tcBorders>
              <w:top w:val="single" w:sz="8" w:space="0" w:color="000000" w:themeColor="text1"/>
              <w:left w:val="single" w:sz="8" w:space="0" w:color="000000" w:themeColor="text1"/>
              <w:right w:val="single" w:sz="2" w:space="0" w:color="auto"/>
            </w:tcBorders>
          </w:tcPr>
          <w:p w14:paraId="79A18FD8" w14:textId="1C7B4DA2"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36C27E02">
                <v:shape id="_x0000_i1051"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5E68E838">
                <v:shape id="_x0000_i1052"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39DAC19C"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33C14D55" w14:textId="77777777" w:rsidTr="00757300">
        <w:tc>
          <w:tcPr>
            <w:tcW w:w="1202" w:type="dxa"/>
            <w:tcBorders>
              <w:left w:val="single" w:sz="2" w:space="0" w:color="auto"/>
              <w:right w:val="single" w:sz="8" w:space="0" w:color="000000" w:themeColor="text1"/>
            </w:tcBorders>
          </w:tcPr>
          <w:p w14:paraId="6092137C"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5F025476"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76F1997" w14:textId="1BD50616" w:rsidR="002C7303" w:rsidRPr="006B492B" w:rsidRDefault="002C7303">
            <w:pPr>
              <w:pStyle w:val="ListParagraph"/>
              <w:numPr>
                <w:ilvl w:val="0"/>
                <w:numId w:val="6"/>
              </w:numPr>
              <w:spacing w:after="120" w:line="240" w:lineRule="auto"/>
              <w:ind w:left="391"/>
              <w:jc w:val="both"/>
              <w:rPr>
                <w:rFonts w:ascii="Times New Roman" w:eastAsia="Times New Roman" w:hAnsi="Times New Roman" w:cs="Times New Roman"/>
              </w:rPr>
            </w:pPr>
            <w:r w:rsidRPr="68CBA160">
              <w:rPr>
                <w:rFonts w:ascii="Times New Roman" w:eastAsia="Times New Roman" w:hAnsi="Times New Roman" w:cs="Times New Roman"/>
                <w:sz w:val="20"/>
                <w:szCs w:val="20"/>
              </w:rPr>
              <w:t>the right to</w:t>
            </w:r>
            <w:r w:rsidR="084F2876" w:rsidRPr="68CBA160">
              <w:rPr>
                <w:rFonts w:ascii="Times New Roman" w:eastAsia="Times New Roman" w:hAnsi="Times New Roman" w:cs="Times New Roman"/>
                <w:sz w:val="20"/>
                <w:szCs w:val="20"/>
              </w:rPr>
              <w:t xml:space="preserve"> require Borrower to pay all or a portion of rents</w:t>
            </w:r>
            <w:r w:rsidR="50B9C220" w:rsidRPr="68CBA160">
              <w:rPr>
                <w:rFonts w:ascii="Times New Roman" w:eastAsia="Times New Roman" w:hAnsi="Times New Roman" w:cs="Times New Roman"/>
                <w:sz w:val="20"/>
                <w:szCs w:val="20"/>
              </w:rPr>
              <w:t xml:space="preserve"> collected,</w:t>
            </w:r>
            <w:r w:rsidR="084F2876" w:rsidRPr="68CBA160">
              <w:rPr>
                <w:rFonts w:ascii="Times New Roman" w:eastAsia="Times New Roman" w:hAnsi="Times New Roman" w:cs="Times New Roman"/>
                <w:sz w:val="20"/>
                <w:szCs w:val="20"/>
              </w:rPr>
              <w:t xml:space="preserve"> or to</w:t>
            </w:r>
            <w:r w:rsidRPr="68CBA160">
              <w:rPr>
                <w:rFonts w:ascii="Times New Roman" w:eastAsia="Times New Roman" w:hAnsi="Times New Roman" w:cs="Times New Roman"/>
                <w:sz w:val="20"/>
                <w:szCs w:val="20"/>
              </w:rPr>
              <w:t xml:space="preserve"> collect rents directly</w:t>
            </w:r>
            <w:r w:rsidR="0917F23E" w:rsidRPr="68CBA160">
              <w:rPr>
                <w:rFonts w:ascii="Times New Roman" w:eastAsia="Times New Roman" w:hAnsi="Times New Roman" w:cs="Times New Roman"/>
                <w:sz w:val="20"/>
                <w:szCs w:val="20"/>
              </w:rPr>
              <w:t>,</w:t>
            </w:r>
            <w:r w:rsidRPr="68CBA160">
              <w:rPr>
                <w:rFonts w:ascii="Times New Roman" w:eastAsia="Times New Roman" w:hAnsi="Times New Roman" w:cs="Times New Roman"/>
                <w:sz w:val="20"/>
                <w:szCs w:val="20"/>
              </w:rPr>
              <w:t xml:space="preserve"> from the Mortgaged Property; </w:t>
            </w:r>
          </w:p>
        </w:tc>
        <w:tc>
          <w:tcPr>
            <w:tcW w:w="4860" w:type="dxa"/>
            <w:tcBorders>
              <w:top w:val="single" w:sz="8" w:space="0" w:color="000000" w:themeColor="text1"/>
              <w:left w:val="single" w:sz="8" w:space="0" w:color="000000" w:themeColor="text1"/>
              <w:right w:val="single" w:sz="2" w:space="0" w:color="auto"/>
            </w:tcBorders>
          </w:tcPr>
          <w:p w14:paraId="001FFE22" w14:textId="06943A85"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74E2B48F">
                <v:shape id="_x0000_i1053"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835B9A7">
                <v:shape id="_x0000_i1054"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7C35B72E"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486D9F35" w14:textId="77777777" w:rsidTr="00757300">
        <w:tc>
          <w:tcPr>
            <w:tcW w:w="1202" w:type="dxa"/>
            <w:tcBorders>
              <w:left w:val="single" w:sz="2" w:space="0" w:color="auto"/>
              <w:right w:val="single" w:sz="8" w:space="0" w:color="000000" w:themeColor="text1"/>
            </w:tcBorders>
          </w:tcPr>
          <w:p w14:paraId="19C085D4"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09DAE897"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2E19A2C7" w14:textId="30A193D9" w:rsidR="002C7303" w:rsidRPr="006B492B" w:rsidRDefault="002C7303"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 xml:space="preserve">the right to take possession of the </w:t>
            </w:r>
            <w:r>
              <w:rPr>
                <w:rFonts w:ascii="Times New Roman" w:eastAsia="Times New Roman" w:hAnsi="Times New Roman" w:cs="Times New Roman"/>
                <w:sz w:val="20"/>
                <w:szCs w:val="20"/>
              </w:rPr>
              <w:t xml:space="preserve">Mortgaged </w:t>
            </w:r>
            <w:r w:rsidRPr="006B492B">
              <w:rPr>
                <w:rFonts w:ascii="Times New Roman" w:eastAsia="Times New Roman" w:hAnsi="Times New Roman" w:cs="Times New Roman"/>
                <w:sz w:val="20"/>
                <w:szCs w:val="20"/>
              </w:rPr>
              <w:t xml:space="preserve">Property; </w:t>
            </w:r>
          </w:p>
        </w:tc>
        <w:tc>
          <w:tcPr>
            <w:tcW w:w="4860" w:type="dxa"/>
            <w:tcBorders>
              <w:top w:val="single" w:sz="8" w:space="0" w:color="000000" w:themeColor="text1"/>
              <w:left w:val="single" w:sz="8" w:space="0" w:color="000000" w:themeColor="text1"/>
              <w:right w:val="single" w:sz="2" w:space="0" w:color="auto"/>
            </w:tcBorders>
          </w:tcPr>
          <w:p w14:paraId="34BF8643" w14:textId="2B1CC670"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6665163F">
                <v:shape id="_x0000_i1055"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4F135C0F">
                <v:shape id="_x0000_i1056"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28866F6E"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46C5E36A" w14:textId="77777777" w:rsidTr="00757300">
        <w:tc>
          <w:tcPr>
            <w:tcW w:w="1202" w:type="dxa"/>
            <w:tcBorders>
              <w:left w:val="single" w:sz="2" w:space="0" w:color="auto"/>
              <w:right w:val="single" w:sz="8" w:space="0" w:color="000000" w:themeColor="text1"/>
            </w:tcBorders>
          </w:tcPr>
          <w:p w14:paraId="5BD0177F"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59224B5C"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13B1FBAA" w14:textId="11662A9C" w:rsidR="002C7303" w:rsidRPr="006B492B" w:rsidRDefault="002C7303"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 xml:space="preserve">the contractual right to place a monetary lien on the </w:t>
            </w:r>
            <w:r>
              <w:rPr>
                <w:rFonts w:ascii="Times New Roman" w:eastAsia="Times New Roman" w:hAnsi="Times New Roman" w:cs="Times New Roman"/>
                <w:sz w:val="20"/>
                <w:szCs w:val="20"/>
              </w:rPr>
              <w:t xml:space="preserve">Mortgaged </w:t>
            </w:r>
            <w:r w:rsidRPr="006B492B">
              <w:rPr>
                <w:rFonts w:ascii="Times New Roman" w:eastAsia="Times New Roman" w:hAnsi="Times New Roman" w:cs="Times New Roman"/>
                <w:sz w:val="20"/>
                <w:szCs w:val="20"/>
              </w:rPr>
              <w:t>Property;</w:t>
            </w:r>
          </w:p>
        </w:tc>
        <w:tc>
          <w:tcPr>
            <w:tcW w:w="4860" w:type="dxa"/>
            <w:tcBorders>
              <w:top w:val="single" w:sz="8" w:space="0" w:color="000000" w:themeColor="text1"/>
              <w:left w:val="single" w:sz="8" w:space="0" w:color="000000" w:themeColor="text1"/>
              <w:right w:val="single" w:sz="2" w:space="0" w:color="auto"/>
            </w:tcBorders>
          </w:tcPr>
          <w:p w14:paraId="6652EE7A" w14:textId="4E71AF9A"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53BBD5E8">
                <v:shape id="_x0000_i1057"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680A184B">
                <v:shape id="_x0000_i1058"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2E106A2C"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1E9C66D6" w14:textId="77777777" w:rsidTr="00757300">
        <w:tc>
          <w:tcPr>
            <w:tcW w:w="1202" w:type="dxa"/>
            <w:tcBorders>
              <w:left w:val="single" w:sz="2" w:space="0" w:color="auto"/>
              <w:right w:val="single" w:sz="8" w:space="0" w:color="000000" w:themeColor="text1"/>
            </w:tcBorders>
          </w:tcPr>
          <w:p w14:paraId="30B233A6"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3F742E7D"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67283A50" w14:textId="559BBB5E" w:rsidR="002C7303" w:rsidRPr="006B492B" w:rsidRDefault="002C7303"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 xml:space="preserve">the right to consent to any debt incurred by the Borrower and secured by the </w:t>
            </w:r>
            <w:r>
              <w:rPr>
                <w:rFonts w:ascii="Times New Roman" w:eastAsia="Times New Roman" w:hAnsi="Times New Roman" w:cs="Times New Roman"/>
                <w:sz w:val="20"/>
                <w:szCs w:val="20"/>
              </w:rPr>
              <w:t xml:space="preserve">Mortgaged </w:t>
            </w:r>
            <w:r w:rsidRPr="006B492B">
              <w:rPr>
                <w:rFonts w:ascii="Times New Roman" w:eastAsia="Times New Roman" w:hAnsi="Times New Roman" w:cs="Times New Roman"/>
                <w:sz w:val="20"/>
                <w:szCs w:val="20"/>
              </w:rPr>
              <w:t xml:space="preserve">Property;  </w:t>
            </w:r>
          </w:p>
        </w:tc>
        <w:tc>
          <w:tcPr>
            <w:tcW w:w="4860" w:type="dxa"/>
            <w:tcBorders>
              <w:top w:val="single" w:sz="8" w:space="0" w:color="000000" w:themeColor="text1"/>
              <w:left w:val="single" w:sz="8" w:space="0" w:color="000000" w:themeColor="text1"/>
              <w:right w:val="single" w:sz="2" w:space="0" w:color="auto"/>
            </w:tcBorders>
          </w:tcPr>
          <w:p w14:paraId="249DBBFE" w14:textId="1293A214"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1693BA7B">
                <v:shape id="_x0000_i1059"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C65B356">
                <v:shape id="_x0000_i1060"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0D520527"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49E6DAED" w14:textId="77777777" w:rsidTr="00757300">
        <w:tc>
          <w:tcPr>
            <w:tcW w:w="1202" w:type="dxa"/>
            <w:tcBorders>
              <w:left w:val="single" w:sz="2" w:space="0" w:color="auto"/>
              <w:right w:val="single" w:sz="8" w:space="0" w:color="000000" w:themeColor="text1"/>
            </w:tcBorders>
          </w:tcPr>
          <w:p w14:paraId="7121E606"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3C825C8E"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0258E79" w14:textId="437DA4D5" w:rsidR="007F3B1B" w:rsidRPr="008D398A" w:rsidRDefault="002C7303" w:rsidP="00F00184">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the right to consent to transfers of title</w:t>
            </w:r>
            <w:r>
              <w:rPr>
                <w:rFonts w:ascii="Times New Roman" w:eastAsia="Times New Roman" w:hAnsi="Times New Roman" w:cs="Times New Roman"/>
                <w:sz w:val="20"/>
                <w:szCs w:val="20"/>
              </w:rPr>
              <w:t xml:space="preserve"> of the Mortgaged Property</w:t>
            </w:r>
            <w:r w:rsidRPr="006B492B">
              <w:rPr>
                <w:rFonts w:ascii="Times New Roman" w:eastAsia="Times New Roman" w:hAnsi="Times New Roman" w:cs="Times New Roman"/>
                <w:sz w:val="20"/>
                <w:szCs w:val="20"/>
              </w:rPr>
              <w:t xml:space="preserve"> to Lender or to a subsequent transferee by Foreclosure Event; </w:t>
            </w:r>
          </w:p>
        </w:tc>
        <w:tc>
          <w:tcPr>
            <w:tcW w:w="4860" w:type="dxa"/>
            <w:tcBorders>
              <w:top w:val="single" w:sz="8" w:space="0" w:color="000000" w:themeColor="text1"/>
              <w:left w:val="single" w:sz="8" w:space="0" w:color="000000" w:themeColor="text1"/>
              <w:right w:val="single" w:sz="2" w:space="0" w:color="auto"/>
            </w:tcBorders>
          </w:tcPr>
          <w:p w14:paraId="038FA21E" w14:textId="39B8A8EC"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5241B944">
                <v:shape id="_x0000_i1061"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3E6D562C">
                <v:shape id="_x0000_i1062"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6BD79E75"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2C7303" w14:paraId="70A5B6A3" w14:textId="77777777" w:rsidTr="00757300">
        <w:tc>
          <w:tcPr>
            <w:tcW w:w="1202" w:type="dxa"/>
            <w:tcBorders>
              <w:left w:val="single" w:sz="2" w:space="0" w:color="auto"/>
              <w:right w:val="single" w:sz="8" w:space="0" w:color="000000" w:themeColor="text1"/>
            </w:tcBorders>
          </w:tcPr>
          <w:p w14:paraId="386989A5"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43D246B9" w14:textId="77777777" w:rsidR="002C7303" w:rsidRDefault="002C7303"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4F0017E" w14:textId="1758DD66" w:rsidR="002C7303" w:rsidRPr="006B492B" w:rsidRDefault="002C7303"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006B492B">
              <w:rPr>
                <w:rFonts w:ascii="Times New Roman" w:eastAsia="Times New Roman" w:hAnsi="Times New Roman" w:cs="Times New Roman"/>
                <w:sz w:val="20"/>
                <w:szCs w:val="20"/>
              </w:rPr>
              <w:t xml:space="preserve">the right to approve, remove or replace the </w:t>
            </w:r>
            <w:r>
              <w:rPr>
                <w:rFonts w:ascii="Times New Roman" w:eastAsia="Times New Roman" w:hAnsi="Times New Roman" w:cs="Times New Roman"/>
                <w:sz w:val="20"/>
                <w:szCs w:val="20"/>
              </w:rPr>
              <w:t xml:space="preserve">Mortgaged </w:t>
            </w:r>
            <w:r w:rsidRPr="006B492B">
              <w:rPr>
                <w:rFonts w:ascii="Times New Roman" w:eastAsia="Times New Roman" w:hAnsi="Times New Roman" w:cs="Times New Roman"/>
                <w:sz w:val="20"/>
                <w:szCs w:val="20"/>
              </w:rPr>
              <w:t xml:space="preserve">Property manager; </w:t>
            </w:r>
          </w:p>
        </w:tc>
        <w:tc>
          <w:tcPr>
            <w:tcW w:w="4860" w:type="dxa"/>
            <w:tcBorders>
              <w:top w:val="single" w:sz="8" w:space="0" w:color="000000" w:themeColor="text1"/>
              <w:left w:val="single" w:sz="8" w:space="0" w:color="000000" w:themeColor="text1"/>
              <w:right w:val="single" w:sz="2" w:space="0" w:color="auto"/>
            </w:tcBorders>
          </w:tcPr>
          <w:p w14:paraId="1CB42D9E" w14:textId="78958032" w:rsidR="002C7303" w:rsidRPr="00E955C8" w:rsidRDefault="009B58F3" w:rsidP="002C730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384AFAFE">
                <v:shape id="_x0000_i1063"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Yes</w:t>
            </w:r>
            <w:r w:rsidR="002C7303">
              <w:rPr>
                <w:rFonts w:ascii="Times New Roman" w:eastAsia="Times New Roman" w:hAnsi="Times New Roman" w:cs="Times New Roman"/>
                <w:spacing w:val="-6"/>
                <w:sz w:val="20"/>
                <w:szCs w:val="24"/>
              </w:rPr>
              <w:tab/>
            </w:r>
            <w:r w:rsidR="002C7303">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2F8BAE8D">
                <v:shape id="_x0000_i1064" type="#_x0000_t75" style="width:11.25pt;height:16.3pt">
                  <v:imagedata r:id="rId9" o:title=""/>
                </v:shape>
              </w:pict>
            </w:r>
            <w:r w:rsidR="002C7303">
              <w:rPr>
                <w:rFonts w:ascii="Times New Roman" w:eastAsia="Times New Roman" w:hAnsi="Times New Roman" w:cs="Times New Roman"/>
                <w:spacing w:val="-6"/>
                <w:sz w:val="20"/>
                <w:szCs w:val="24"/>
              </w:rPr>
              <w:t xml:space="preserve">  </w:t>
            </w:r>
            <w:r w:rsidR="00EA634C">
              <w:rPr>
                <w:rFonts w:ascii="Times New Roman" w:eastAsia="Times New Roman" w:hAnsi="Times New Roman" w:cs="Times New Roman"/>
                <w:spacing w:val="-6"/>
                <w:sz w:val="20"/>
                <w:szCs w:val="24"/>
              </w:rPr>
              <w:t>No</w:t>
            </w:r>
          </w:p>
          <w:p w14:paraId="36763A42" w14:textId="77777777" w:rsidR="002C7303" w:rsidRPr="000916DF" w:rsidRDefault="002C7303" w:rsidP="002C7303">
            <w:pPr>
              <w:spacing w:before="120" w:after="120" w:line="240" w:lineRule="auto"/>
              <w:jc w:val="both"/>
              <w:rPr>
                <w:rFonts w:ascii="Times New Roman" w:eastAsia="Times New Roman" w:hAnsi="Times New Roman" w:cs="Times New Roman"/>
                <w:sz w:val="20"/>
                <w:szCs w:val="20"/>
              </w:rPr>
            </w:pPr>
          </w:p>
        </w:tc>
      </w:tr>
      <w:tr w:rsidR="00045CC8" w14:paraId="6FC41056" w14:textId="77777777" w:rsidTr="00757300">
        <w:tc>
          <w:tcPr>
            <w:tcW w:w="1202" w:type="dxa"/>
            <w:tcBorders>
              <w:left w:val="single" w:sz="2" w:space="0" w:color="auto"/>
              <w:right w:val="single" w:sz="8" w:space="0" w:color="000000" w:themeColor="text1"/>
            </w:tcBorders>
          </w:tcPr>
          <w:p w14:paraId="053F8129" w14:textId="77777777" w:rsidR="00045CC8" w:rsidRDefault="00045CC8"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704AB01F" w14:textId="77777777" w:rsidR="00045CC8" w:rsidRDefault="00045CC8"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C53983C" w14:textId="6D4A64F5" w:rsidR="00045CC8" w:rsidRPr="006B492B" w:rsidRDefault="00045CC8" w:rsidP="002C7303">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right to appoint a receiver;</w:t>
            </w:r>
          </w:p>
        </w:tc>
        <w:tc>
          <w:tcPr>
            <w:tcW w:w="4860" w:type="dxa"/>
            <w:tcBorders>
              <w:top w:val="single" w:sz="8" w:space="0" w:color="000000" w:themeColor="text1"/>
              <w:left w:val="single" w:sz="8" w:space="0" w:color="000000" w:themeColor="text1"/>
              <w:right w:val="single" w:sz="2" w:space="0" w:color="auto"/>
            </w:tcBorders>
          </w:tcPr>
          <w:p w14:paraId="25063EAA" w14:textId="6AE2DDAE" w:rsidR="00045CC8" w:rsidRPr="00E955C8" w:rsidRDefault="009B58F3" w:rsidP="00045CC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392EDD6C">
                <v:shape id="_x0000_i1065" type="#_x0000_t75" style="width:11.25pt;height:16.3pt">
                  <v:imagedata r:id="rId9" o:title=""/>
                </v:shape>
              </w:pict>
            </w:r>
            <w:r w:rsidR="00045CC8">
              <w:rPr>
                <w:rFonts w:ascii="Times New Roman" w:eastAsia="Times New Roman" w:hAnsi="Times New Roman" w:cs="Times New Roman"/>
                <w:spacing w:val="-6"/>
                <w:sz w:val="20"/>
                <w:szCs w:val="24"/>
              </w:rPr>
              <w:t xml:space="preserve">  Yes</w:t>
            </w:r>
            <w:r w:rsidR="00045CC8">
              <w:rPr>
                <w:rFonts w:ascii="Times New Roman" w:eastAsia="Times New Roman" w:hAnsi="Times New Roman" w:cs="Times New Roman"/>
                <w:spacing w:val="-6"/>
                <w:sz w:val="20"/>
                <w:szCs w:val="24"/>
              </w:rPr>
              <w:tab/>
            </w:r>
            <w:r w:rsidR="00045CC8">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55F14C3A">
                <v:shape id="_x0000_i1066" type="#_x0000_t75" style="width:11.25pt;height:16.3pt">
                  <v:imagedata r:id="rId9" o:title=""/>
                </v:shape>
              </w:pict>
            </w:r>
            <w:r w:rsidR="00045CC8">
              <w:rPr>
                <w:rFonts w:ascii="Times New Roman" w:eastAsia="Times New Roman" w:hAnsi="Times New Roman" w:cs="Times New Roman"/>
                <w:spacing w:val="-6"/>
                <w:sz w:val="20"/>
                <w:szCs w:val="24"/>
              </w:rPr>
              <w:t xml:space="preserve">  No</w:t>
            </w:r>
          </w:p>
          <w:p w14:paraId="2E04231E" w14:textId="77777777" w:rsidR="00045CC8" w:rsidRPr="00C929BA" w:rsidRDefault="00045CC8" w:rsidP="002C7303">
            <w:pPr>
              <w:spacing w:after="0" w:line="240" w:lineRule="auto"/>
              <w:jc w:val="both"/>
              <w:rPr>
                <w:rFonts w:ascii="Times New Roman" w:eastAsia="Times New Roman" w:hAnsi="Times New Roman" w:cs="Times New Roman"/>
                <w:spacing w:val="-6"/>
                <w:sz w:val="20"/>
              </w:rPr>
            </w:pPr>
          </w:p>
        </w:tc>
      </w:tr>
      <w:tr w:rsidR="00045CC8" w14:paraId="73B94758" w14:textId="77777777" w:rsidTr="00757300">
        <w:tc>
          <w:tcPr>
            <w:tcW w:w="1202" w:type="dxa"/>
            <w:tcBorders>
              <w:left w:val="single" w:sz="2" w:space="0" w:color="auto"/>
              <w:right w:val="single" w:sz="8" w:space="0" w:color="000000" w:themeColor="text1"/>
            </w:tcBorders>
          </w:tcPr>
          <w:p w14:paraId="0F7DEF3D" w14:textId="77777777" w:rsidR="00045CC8" w:rsidRDefault="00045CC8"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6D4FB606" w14:textId="77777777" w:rsidR="00045CC8" w:rsidRDefault="00045CC8"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2606ED3B" w14:textId="3A915B0B" w:rsidR="00045CC8" w:rsidRPr="006B492B" w:rsidRDefault="00045CC8" w:rsidP="68CBA160">
            <w:pPr>
              <w:pStyle w:val="ListParagraph"/>
              <w:numPr>
                <w:ilvl w:val="0"/>
                <w:numId w:val="6"/>
              </w:numPr>
              <w:spacing w:after="120" w:line="240" w:lineRule="auto"/>
              <w:ind w:left="391"/>
              <w:jc w:val="both"/>
              <w:rPr>
                <w:rFonts w:ascii="Times New Roman" w:eastAsia="Times New Roman" w:hAnsi="Times New Roman" w:cs="Times New Roman"/>
              </w:rPr>
            </w:pPr>
            <w:r w:rsidRPr="68CBA160">
              <w:rPr>
                <w:rFonts w:ascii="Times New Roman" w:eastAsia="Times New Roman" w:hAnsi="Times New Roman" w:cs="Times New Roman"/>
                <w:sz w:val="20"/>
                <w:szCs w:val="20"/>
              </w:rPr>
              <w:t xml:space="preserve">the right </w:t>
            </w:r>
            <w:r w:rsidR="1738EDD1" w:rsidRPr="68CBA160">
              <w:rPr>
                <w:rFonts w:ascii="Times New Roman" w:eastAsia="Times New Roman" w:hAnsi="Times New Roman" w:cs="Times New Roman"/>
                <w:sz w:val="20"/>
                <w:szCs w:val="20"/>
              </w:rPr>
              <w:t xml:space="preserve">to enter the Mortgaged Property and effectuate a cure or </w:t>
            </w:r>
            <w:r w:rsidRPr="68CBA160">
              <w:rPr>
                <w:rFonts w:ascii="Times New Roman" w:eastAsia="Times New Roman" w:hAnsi="Times New Roman" w:cs="Times New Roman"/>
                <w:sz w:val="20"/>
                <w:szCs w:val="20"/>
              </w:rPr>
              <w:t xml:space="preserve">to designate a party (other than a manager or a receiver) to operate all or a portion of the Mortgaged Property; </w:t>
            </w:r>
          </w:p>
        </w:tc>
        <w:tc>
          <w:tcPr>
            <w:tcW w:w="4860" w:type="dxa"/>
            <w:tcBorders>
              <w:top w:val="single" w:sz="8" w:space="0" w:color="000000" w:themeColor="text1"/>
              <w:left w:val="single" w:sz="8" w:space="0" w:color="000000" w:themeColor="text1"/>
              <w:right w:val="single" w:sz="2" w:space="0" w:color="auto"/>
            </w:tcBorders>
          </w:tcPr>
          <w:p w14:paraId="3855F016" w14:textId="554ED1B0" w:rsidR="00045CC8" w:rsidRPr="00E955C8" w:rsidRDefault="009B58F3" w:rsidP="00045CC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7FD29048">
                <v:shape id="_x0000_i1067" type="#_x0000_t75" style="width:11.25pt;height:16.3pt">
                  <v:imagedata r:id="rId9" o:title=""/>
                </v:shape>
              </w:pict>
            </w:r>
            <w:r w:rsidR="00045CC8">
              <w:rPr>
                <w:rFonts w:ascii="Times New Roman" w:eastAsia="Times New Roman" w:hAnsi="Times New Roman" w:cs="Times New Roman"/>
                <w:spacing w:val="-6"/>
                <w:sz w:val="20"/>
                <w:szCs w:val="24"/>
              </w:rPr>
              <w:t xml:space="preserve">  Yes</w:t>
            </w:r>
            <w:r w:rsidR="00045CC8">
              <w:rPr>
                <w:rFonts w:ascii="Times New Roman" w:eastAsia="Times New Roman" w:hAnsi="Times New Roman" w:cs="Times New Roman"/>
                <w:spacing w:val="-6"/>
                <w:sz w:val="20"/>
                <w:szCs w:val="24"/>
              </w:rPr>
              <w:tab/>
            </w:r>
            <w:r w:rsidR="00045CC8">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4BF60621">
                <v:shape id="_x0000_i1068" type="#_x0000_t75" style="width:11.25pt;height:16.3pt">
                  <v:imagedata r:id="rId9" o:title=""/>
                </v:shape>
              </w:pict>
            </w:r>
            <w:r w:rsidR="00045CC8">
              <w:rPr>
                <w:rFonts w:ascii="Times New Roman" w:eastAsia="Times New Roman" w:hAnsi="Times New Roman" w:cs="Times New Roman"/>
                <w:spacing w:val="-6"/>
                <w:sz w:val="20"/>
                <w:szCs w:val="24"/>
              </w:rPr>
              <w:t xml:space="preserve">  No</w:t>
            </w:r>
          </w:p>
          <w:p w14:paraId="72C7BD62" w14:textId="77777777" w:rsidR="00045CC8" w:rsidRPr="00C929BA" w:rsidRDefault="00045CC8" w:rsidP="002C7303">
            <w:pPr>
              <w:spacing w:after="0" w:line="240" w:lineRule="auto"/>
              <w:jc w:val="both"/>
              <w:rPr>
                <w:rFonts w:ascii="Times New Roman" w:eastAsia="Times New Roman" w:hAnsi="Times New Roman" w:cs="Times New Roman"/>
                <w:spacing w:val="-6"/>
                <w:sz w:val="20"/>
              </w:rPr>
            </w:pPr>
          </w:p>
        </w:tc>
      </w:tr>
      <w:tr w:rsidR="00F062BA" w14:paraId="2FDBB509" w14:textId="77777777" w:rsidTr="00757300">
        <w:tc>
          <w:tcPr>
            <w:tcW w:w="1202" w:type="dxa"/>
            <w:tcBorders>
              <w:left w:val="single" w:sz="2" w:space="0" w:color="auto"/>
              <w:right w:val="single" w:sz="8" w:space="0" w:color="000000" w:themeColor="text1"/>
            </w:tcBorders>
          </w:tcPr>
          <w:p w14:paraId="5AB828C3" w14:textId="77777777" w:rsidR="00F062BA" w:rsidRDefault="00F062BA" w:rsidP="002C7303">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66009642" w14:textId="77777777" w:rsidR="00F062BA" w:rsidRDefault="00F062BA" w:rsidP="002C730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3F913E83" w14:textId="3FAFBAAD" w:rsidR="00F062BA" w:rsidRPr="00F062BA" w:rsidRDefault="00F541AE" w:rsidP="00F062BA">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restriction on </w:t>
            </w:r>
            <w:r w:rsidR="00627F7A">
              <w:rPr>
                <w:rFonts w:ascii="Times New Roman" w:eastAsia="Times New Roman" w:hAnsi="Times New Roman" w:cs="Times New Roman"/>
                <w:sz w:val="20"/>
                <w:szCs w:val="20"/>
              </w:rPr>
              <w:t>Borrower</w:t>
            </w:r>
            <w:r>
              <w:rPr>
                <w:rFonts w:ascii="Times New Roman" w:eastAsia="Times New Roman" w:hAnsi="Times New Roman" w:cs="Times New Roman"/>
                <w:sz w:val="20"/>
                <w:szCs w:val="20"/>
              </w:rPr>
              <w:t xml:space="preserve">’s </w:t>
            </w:r>
            <w:r w:rsidR="00F062BA" w:rsidRPr="00F062BA">
              <w:rPr>
                <w:rFonts w:ascii="Times New Roman" w:eastAsia="Times New Roman" w:hAnsi="Times New Roman" w:cs="Times New Roman"/>
                <w:sz w:val="20"/>
                <w:szCs w:val="20"/>
              </w:rPr>
              <w:t xml:space="preserve">right to alter, improve, and modify the Improvements without the </w:t>
            </w:r>
            <w:r>
              <w:rPr>
                <w:rFonts w:ascii="Times New Roman" w:eastAsia="Times New Roman" w:hAnsi="Times New Roman" w:cs="Times New Roman"/>
                <w:sz w:val="20"/>
                <w:szCs w:val="20"/>
              </w:rPr>
              <w:t>non-Borrower party</w:t>
            </w:r>
            <w:r w:rsidR="00F062BA" w:rsidRPr="00F062BA">
              <w:rPr>
                <w:rFonts w:ascii="Times New Roman" w:eastAsia="Times New Roman" w:hAnsi="Times New Roman" w:cs="Times New Roman"/>
                <w:sz w:val="20"/>
                <w:szCs w:val="20"/>
              </w:rPr>
              <w:t>’s consent</w:t>
            </w:r>
            <w:r w:rsidR="00A96F53">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15AFD2A3" w14:textId="108A092F" w:rsidR="00F541AE" w:rsidRPr="00E955C8" w:rsidRDefault="00F541AE" w:rsidP="00F541AE">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2B0A2769" wp14:editId="2351B499">
                  <wp:extent cx="152400" cy="196850"/>
                  <wp:effectExtent l="0" t="0" r="0" b="0"/>
                  <wp:docPr id="658976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3F96C27C" wp14:editId="40EAE881">
                  <wp:extent cx="152400" cy="196850"/>
                  <wp:effectExtent l="0" t="0" r="0" b="0"/>
                  <wp:docPr id="25581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42180DF1" w14:textId="77777777" w:rsidR="00F062BA" w:rsidRDefault="00F062BA" w:rsidP="00045CC8">
            <w:pPr>
              <w:spacing w:after="0" w:line="240" w:lineRule="auto"/>
              <w:jc w:val="both"/>
              <w:rPr>
                <w:rFonts w:ascii="Times New Roman" w:eastAsia="Times New Roman" w:hAnsi="Times New Roman" w:cs="Times New Roman"/>
                <w:spacing w:val="-6"/>
                <w:sz w:val="20"/>
              </w:rPr>
            </w:pPr>
          </w:p>
        </w:tc>
      </w:tr>
      <w:tr w:rsidR="00A35B2D" w14:paraId="56710E01" w14:textId="77777777" w:rsidTr="00757300">
        <w:tc>
          <w:tcPr>
            <w:tcW w:w="1202" w:type="dxa"/>
            <w:tcBorders>
              <w:left w:val="single" w:sz="2" w:space="0" w:color="auto"/>
              <w:right w:val="single" w:sz="8" w:space="0" w:color="000000" w:themeColor="text1"/>
            </w:tcBorders>
          </w:tcPr>
          <w:p w14:paraId="703D6FC8" w14:textId="77777777" w:rsidR="00A35B2D" w:rsidRDefault="00A35B2D" w:rsidP="00A35B2D">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7FF644F6" w14:textId="77777777" w:rsidR="00A35B2D" w:rsidRDefault="00A35B2D" w:rsidP="00A35B2D">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29B0B71A" w14:textId="3DADD793" w:rsidR="00A35B2D" w:rsidRDefault="00BC4C3F" w:rsidP="00A35B2D">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sidRPr="68CBA160">
              <w:rPr>
                <w:rFonts w:ascii="Times New Roman" w:eastAsia="Times New Roman" w:hAnsi="Times New Roman" w:cs="Times New Roman"/>
                <w:sz w:val="20"/>
                <w:szCs w:val="20"/>
              </w:rPr>
              <w:t xml:space="preserve">if the </w:t>
            </w:r>
            <w:r w:rsidR="00B45003">
              <w:rPr>
                <w:rFonts w:ascii="Times New Roman" w:eastAsia="Times New Roman" w:hAnsi="Times New Roman" w:cs="Times New Roman"/>
                <w:sz w:val="20"/>
                <w:szCs w:val="20"/>
              </w:rPr>
              <w:t>AR</w:t>
            </w:r>
            <w:r w:rsidRPr="68CBA160">
              <w:rPr>
                <w:rFonts w:ascii="Times New Roman" w:eastAsia="Times New Roman" w:hAnsi="Times New Roman" w:cs="Times New Roman"/>
                <w:sz w:val="20"/>
                <w:szCs w:val="20"/>
              </w:rPr>
              <w:t xml:space="preserve"> provides that a violation </w:t>
            </w:r>
            <w:r w:rsidR="00823139" w:rsidRPr="68CBA160">
              <w:rPr>
                <w:rFonts w:ascii="Times New Roman" w:eastAsia="Times New Roman" w:hAnsi="Times New Roman" w:cs="Times New Roman"/>
                <w:sz w:val="20"/>
                <w:szCs w:val="20"/>
              </w:rPr>
              <w:t>thereunder</w:t>
            </w:r>
            <w:r w:rsidRPr="68CBA160">
              <w:rPr>
                <w:rFonts w:ascii="Times New Roman" w:eastAsia="Times New Roman" w:hAnsi="Times New Roman" w:cs="Times New Roman"/>
                <w:sz w:val="20"/>
                <w:szCs w:val="20"/>
              </w:rPr>
              <w:t xml:space="preserve"> gives rise to a lien on the Mortgaged Property, </w:t>
            </w:r>
            <w:r w:rsidR="00A35B2D" w:rsidRPr="68CBA160">
              <w:rPr>
                <w:rFonts w:ascii="Times New Roman" w:eastAsia="Times New Roman" w:hAnsi="Times New Roman" w:cs="Times New Roman"/>
                <w:sz w:val="20"/>
                <w:szCs w:val="20"/>
              </w:rPr>
              <w:t xml:space="preserve">the right to pursue all remedies available at law or in equity; </w:t>
            </w:r>
          </w:p>
          <w:p w14:paraId="25C09492" w14:textId="67A1E9AC" w:rsidR="00BC4C3F" w:rsidRPr="00562135" w:rsidRDefault="00BC4C3F" w:rsidP="00BC4C3F">
            <w:pPr>
              <w:spacing w:after="120" w:line="240" w:lineRule="auto"/>
              <w:ind w:left="31"/>
              <w:jc w:val="both"/>
              <w:rPr>
                <w:rFonts w:ascii="Times New Roman" w:eastAsia="Times New Roman" w:hAnsi="Times New Roman" w:cs="Times New Roman"/>
                <w:sz w:val="20"/>
                <w:szCs w:val="20"/>
              </w:rPr>
            </w:pPr>
            <w:r w:rsidRPr="68CBA160">
              <w:rPr>
                <w:rFonts w:ascii="Times New Roman" w:eastAsia="Times New Roman" w:hAnsi="Times New Roman" w:cs="Times New Roman"/>
                <w:sz w:val="20"/>
                <w:szCs w:val="20"/>
              </w:rPr>
              <w:t xml:space="preserve">Note: if the </w:t>
            </w:r>
            <w:r w:rsidR="00B45003">
              <w:rPr>
                <w:rFonts w:ascii="Times New Roman" w:eastAsia="Times New Roman" w:hAnsi="Times New Roman" w:cs="Times New Roman"/>
                <w:sz w:val="20"/>
                <w:szCs w:val="20"/>
              </w:rPr>
              <w:t>AR</w:t>
            </w:r>
            <w:r w:rsidRPr="68CBA160">
              <w:rPr>
                <w:rFonts w:ascii="Times New Roman" w:eastAsia="Times New Roman" w:hAnsi="Times New Roman" w:cs="Times New Roman"/>
                <w:sz w:val="20"/>
                <w:szCs w:val="20"/>
              </w:rPr>
              <w:t xml:space="preserve"> does not provide that a violation thereunder gives rise to a lien on the Mortgaged Property, then indicate “No” </w:t>
            </w:r>
            <w:r w:rsidR="00823139" w:rsidRPr="68CBA160">
              <w:rPr>
                <w:rFonts w:ascii="Times New Roman" w:eastAsia="Times New Roman" w:hAnsi="Times New Roman" w:cs="Times New Roman"/>
                <w:sz w:val="20"/>
                <w:szCs w:val="20"/>
              </w:rPr>
              <w:t xml:space="preserve">in this row </w:t>
            </w:r>
            <w:r w:rsidRPr="68CBA160">
              <w:rPr>
                <w:rFonts w:ascii="Times New Roman" w:eastAsia="Times New Roman" w:hAnsi="Times New Roman" w:cs="Times New Roman"/>
                <w:sz w:val="20"/>
                <w:szCs w:val="20"/>
              </w:rPr>
              <w:t xml:space="preserve">even if the </w:t>
            </w:r>
            <w:r w:rsidR="00B45003">
              <w:rPr>
                <w:rFonts w:ascii="Times New Roman" w:eastAsia="Times New Roman" w:hAnsi="Times New Roman" w:cs="Times New Roman"/>
                <w:sz w:val="20"/>
                <w:szCs w:val="20"/>
              </w:rPr>
              <w:t>AR</w:t>
            </w:r>
            <w:r w:rsidRPr="68CBA160">
              <w:rPr>
                <w:rFonts w:ascii="Times New Roman" w:eastAsia="Times New Roman" w:hAnsi="Times New Roman" w:cs="Times New Roman"/>
                <w:sz w:val="20"/>
                <w:szCs w:val="20"/>
              </w:rPr>
              <w:t xml:space="preserve"> provides the non-Borrower party with the right to pursue all remedies available at law or in equity</w:t>
            </w:r>
            <w:r w:rsidR="00823139" w:rsidRPr="68CBA160">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5596A137" w14:textId="49BD633D" w:rsidR="00A35B2D" w:rsidRPr="00E955C8" w:rsidRDefault="009B58F3" w:rsidP="00A35B2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6DC38AF4">
                <v:shape id="_x0000_i1069"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01B69C4B">
                <v:shape id="_x0000_i1070"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68105A9C" w14:textId="77777777" w:rsidR="00A35B2D" w:rsidRPr="00C929BA" w:rsidRDefault="00A35B2D" w:rsidP="00A35B2D">
            <w:pPr>
              <w:spacing w:after="0" w:line="240" w:lineRule="auto"/>
              <w:jc w:val="both"/>
              <w:rPr>
                <w:rFonts w:ascii="Times New Roman" w:eastAsia="Times New Roman" w:hAnsi="Times New Roman" w:cs="Times New Roman"/>
                <w:spacing w:val="-6"/>
                <w:sz w:val="20"/>
              </w:rPr>
            </w:pPr>
          </w:p>
        </w:tc>
      </w:tr>
      <w:tr w:rsidR="00A35B2D" w14:paraId="7D55E416" w14:textId="77777777" w:rsidTr="00757300">
        <w:tc>
          <w:tcPr>
            <w:tcW w:w="1202" w:type="dxa"/>
            <w:tcBorders>
              <w:left w:val="single" w:sz="2" w:space="0" w:color="auto"/>
              <w:right w:val="single" w:sz="8" w:space="0" w:color="000000" w:themeColor="text1"/>
            </w:tcBorders>
          </w:tcPr>
          <w:p w14:paraId="6A789E7E" w14:textId="77777777" w:rsidR="00A35B2D" w:rsidRDefault="00A35B2D" w:rsidP="00A35B2D">
            <w:pPr>
              <w:spacing w:after="120" w:line="240" w:lineRule="auto"/>
              <w:rPr>
                <w:rFonts w:ascii="Times New Roman" w:eastAsia="Times New Roman" w:hAnsi="Times New Roman" w:cs="Times New Roman"/>
                <w:b/>
                <w:sz w:val="20"/>
                <w:szCs w:val="20"/>
              </w:rPr>
            </w:pPr>
          </w:p>
        </w:tc>
        <w:tc>
          <w:tcPr>
            <w:tcW w:w="3600" w:type="dxa"/>
            <w:tcBorders>
              <w:left w:val="single" w:sz="2" w:space="0" w:color="auto"/>
              <w:right w:val="single" w:sz="8" w:space="0" w:color="000000" w:themeColor="text1"/>
            </w:tcBorders>
          </w:tcPr>
          <w:p w14:paraId="30654834" w14:textId="77777777" w:rsidR="00A35B2D" w:rsidRDefault="00A35B2D" w:rsidP="00A35B2D">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388FB31B" w14:textId="2E8F98D6" w:rsidR="00A35B2D" w:rsidRPr="006B492B" w:rsidRDefault="00212D02" w:rsidP="00A35B2D">
            <w:pPr>
              <w:pStyle w:val="ListParagraph"/>
              <w:numPr>
                <w:ilvl w:val="0"/>
                <w:numId w:val="6"/>
              </w:numPr>
              <w:spacing w:after="120" w:line="240" w:lineRule="auto"/>
              <w:ind w:left="3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any other </w:t>
            </w:r>
            <w:r w:rsidRPr="006B492B">
              <w:rPr>
                <w:rFonts w:ascii="Times New Roman" w:eastAsia="Times New Roman" w:hAnsi="Times New Roman" w:cs="Times New Roman"/>
                <w:sz w:val="20"/>
                <w:szCs w:val="20"/>
              </w:rPr>
              <w:t xml:space="preserve">rights or remedies to enforce the </w:t>
            </w:r>
            <w:r>
              <w:rPr>
                <w:rFonts w:ascii="Times New Roman" w:eastAsia="Times New Roman" w:hAnsi="Times New Roman" w:cs="Times New Roman"/>
                <w:sz w:val="20"/>
                <w:szCs w:val="20"/>
              </w:rPr>
              <w:t>a</w:t>
            </w:r>
            <w:r w:rsidRPr="006B492B">
              <w:rPr>
                <w:rFonts w:ascii="Times New Roman" w:eastAsia="Times New Roman" w:hAnsi="Times New Roman" w:cs="Times New Roman"/>
                <w:sz w:val="20"/>
                <w:szCs w:val="20"/>
              </w:rPr>
              <w:t xml:space="preserve">ffordability </w:t>
            </w:r>
            <w:r>
              <w:rPr>
                <w:rFonts w:ascii="Times New Roman" w:eastAsia="Times New Roman" w:hAnsi="Times New Roman" w:cs="Times New Roman"/>
                <w:sz w:val="20"/>
                <w:szCs w:val="20"/>
              </w:rPr>
              <w:t>r</w:t>
            </w:r>
            <w:r w:rsidRPr="006B492B">
              <w:rPr>
                <w:rFonts w:ascii="Times New Roman" w:eastAsia="Times New Roman" w:hAnsi="Times New Roman" w:cs="Times New Roman"/>
                <w:sz w:val="20"/>
                <w:szCs w:val="20"/>
              </w:rPr>
              <w:t xml:space="preserve">estrictions other than </w:t>
            </w:r>
            <w:r>
              <w:rPr>
                <w:rFonts w:ascii="Times New Roman" w:eastAsia="Times New Roman" w:hAnsi="Times New Roman" w:cs="Times New Roman"/>
                <w:sz w:val="20"/>
                <w:szCs w:val="20"/>
              </w:rPr>
              <w:t xml:space="preserve">those listed above </w:t>
            </w:r>
            <w:r w:rsidR="006B5DEA">
              <w:rPr>
                <w:rFonts w:ascii="Times New Roman" w:eastAsia="Times New Roman" w:hAnsi="Times New Roman" w:cs="Times New Roman"/>
                <w:sz w:val="20"/>
                <w:szCs w:val="20"/>
              </w:rPr>
              <w:t xml:space="preserve">in this </w:t>
            </w:r>
            <w:r w:rsidR="00F71B20">
              <w:rPr>
                <w:rFonts w:ascii="Times New Roman" w:eastAsia="Times New Roman" w:hAnsi="Times New Roman" w:cs="Times New Roman"/>
                <w:sz w:val="20"/>
                <w:szCs w:val="20"/>
              </w:rPr>
              <w:t>Item</w:t>
            </w:r>
            <w:r w:rsidR="00A64778">
              <w:rPr>
                <w:rFonts w:ascii="Times New Roman" w:eastAsia="Times New Roman" w:hAnsi="Times New Roman" w:cs="Times New Roman"/>
                <w:sz w:val="20"/>
                <w:szCs w:val="20"/>
              </w:rPr>
              <w:t xml:space="preserve"> </w:t>
            </w:r>
            <w:r w:rsidR="006B5DEA">
              <w:rPr>
                <w:rFonts w:ascii="Times New Roman" w:eastAsia="Times New Roman" w:hAnsi="Times New Roman" w:cs="Times New Roman"/>
                <w:sz w:val="20"/>
                <w:szCs w:val="20"/>
              </w:rPr>
              <w:t>3.</w:t>
            </w:r>
          </w:p>
        </w:tc>
        <w:tc>
          <w:tcPr>
            <w:tcW w:w="4860" w:type="dxa"/>
            <w:tcBorders>
              <w:top w:val="single" w:sz="8" w:space="0" w:color="000000" w:themeColor="text1"/>
              <w:left w:val="single" w:sz="8" w:space="0" w:color="000000" w:themeColor="text1"/>
              <w:right w:val="single" w:sz="2" w:space="0" w:color="auto"/>
            </w:tcBorders>
          </w:tcPr>
          <w:p w14:paraId="0450C401" w14:textId="780040DB" w:rsidR="00A35B2D" w:rsidRPr="00E955C8" w:rsidRDefault="009B58F3" w:rsidP="00A35B2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084719CB">
                <v:shape id="_x0000_i1071"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2AB53220">
                <v:shape id="_x0000_i1072"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7BD6DFD5" w14:textId="77777777" w:rsidR="00A35B2D" w:rsidRPr="000916DF" w:rsidRDefault="00A35B2D" w:rsidP="00A35B2D">
            <w:pPr>
              <w:spacing w:before="120" w:after="120" w:line="240" w:lineRule="auto"/>
              <w:jc w:val="both"/>
              <w:rPr>
                <w:rFonts w:ascii="Times New Roman" w:eastAsia="Times New Roman" w:hAnsi="Times New Roman" w:cs="Times New Roman"/>
                <w:sz w:val="20"/>
                <w:szCs w:val="20"/>
              </w:rPr>
            </w:pPr>
          </w:p>
        </w:tc>
      </w:tr>
      <w:tr w:rsidR="00A35B2D" w14:paraId="6A276972" w14:textId="77777777" w:rsidTr="00757300">
        <w:tc>
          <w:tcPr>
            <w:tcW w:w="1202" w:type="dxa"/>
            <w:tcBorders>
              <w:top w:val="single" w:sz="8" w:space="0" w:color="000000" w:themeColor="text1"/>
              <w:left w:val="single" w:sz="2" w:space="0" w:color="auto"/>
              <w:right w:val="single" w:sz="8" w:space="0" w:color="000000" w:themeColor="text1"/>
            </w:tcBorders>
          </w:tcPr>
          <w:p w14:paraId="631C2DFB" w14:textId="77777777" w:rsidR="00A35B2D" w:rsidRPr="000916DF" w:rsidRDefault="00A35B2D" w:rsidP="00A35B2D">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hideMark/>
          </w:tcPr>
          <w:p w14:paraId="4B1CD81D" w14:textId="77777777" w:rsidR="00A35B2D" w:rsidRPr="000916DF" w:rsidRDefault="00A35B2D" w:rsidP="00A35B2D">
            <w:pPr>
              <w:spacing w:after="120" w:line="240" w:lineRule="auto"/>
              <w:rPr>
                <w:rFonts w:ascii="Times New Roman" w:eastAsia="Times New Roman" w:hAnsi="Times New Roman" w:cs="Times New Roman"/>
                <w:sz w:val="20"/>
                <w:szCs w:val="20"/>
              </w:rPr>
            </w:pPr>
            <w:bookmarkStart w:id="1" w:name="YiFSelection"/>
            <w:bookmarkEnd w:id="1"/>
            <w:r>
              <w:rPr>
                <w:rFonts w:ascii="Times New Roman" w:eastAsia="Times New Roman" w:hAnsi="Times New Roman" w:cs="Times New Roman"/>
                <w:b/>
                <w:sz w:val="20"/>
                <w:szCs w:val="20"/>
              </w:rPr>
              <w:t>Impairment of Lien</w:t>
            </w:r>
          </w:p>
        </w:tc>
        <w:tc>
          <w:tcPr>
            <w:tcW w:w="3150" w:type="dxa"/>
            <w:tcBorders>
              <w:top w:val="single" w:sz="8" w:space="0" w:color="000000" w:themeColor="text1"/>
              <w:left w:val="single" w:sz="8" w:space="0" w:color="000000" w:themeColor="text1"/>
              <w:right w:val="single" w:sz="8" w:space="0" w:color="000000" w:themeColor="text1"/>
            </w:tcBorders>
            <w:hideMark/>
          </w:tcPr>
          <w:p w14:paraId="6D36FBC6" w14:textId="46CBC741" w:rsidR="00BC4C3F" w:rsidRPr="00757300" w:rsidRDefault="00A35B2D" w:rsidP="00A35B2D">
            <w:pPr>
              <w:pStyle w:val="ListParagraph"/>
              <w:numPr>
                <w:ilvl w:val="0"/>
                <w:numId w:val="15"/>
              </w:numPr>
              <w:spacing w:after="120" w:line="240" w:lineRule="auto"/>
              <w:ind w:left="396"/>
              <w:jc w:val="both"/>
              <w:rPr>
                <w:rFonts w:ascii="Times New Roman" w:eastAsia="Times New Roman" w:hAnsi="Times New Roman" w:cs="Times New Roman"/>
                <w:sz w:val="20"/>
                <w:szCs w:val="20"/>
              </w:rPr>
            </w:pPr>
            <w:r w:rsidRPr="0071570A">
              <w:rPr>
                <w:rFonts w:ascii="Times New Roman" w:eastAsia="Times New Roman" w:hAnsi="Times New Roman" w:cs="Times New Roman"/>
                <w:sz w:val="20"/>
                <w:szCs w:val="20"/>
              </w:rPr>
              <w:t xml:space="preserve">Are the Borrower’s obligations under the </w:t>
            </w:r>
            <w:r w:rsidR="00B45003">
              <w:rPr>
                <w:rFonts w:ascii="Times New Roman" w:eastAsia="Times New Roman" w:hAnsi="Times New Roman" w:cs="Times New Roman"/>
                <w:sz w:val="20"/>
                <w:szCs w:val="20"/>
              </w:rPr>
              <w:t>AR</w:t>
            </w:r>
            <w:r w:rsidRPr="0071570A">
              <w:rPr>
                <w:rFonts w:ascii="Times New Roman" w:eastAsia="Times New Roman" w:hAnsi="Times New Roman" w:cs="Times New Roman"/>
                <w:sz w:val="20"/>
                <w:szCs w:val="20"/>
              </w:rPr>
              <w:t xml:space="preserve"> secured by a lien against the Mortgaged Property</w:t>
            </w:r>
            <w:r w:rsidR="00E8360F">
              <w:rPr>
                <w:rFonts w:ascii="Times New Roman" w:eastAsia="Times New Roman" w:hAnsi="Times New Roman" w:cs="Times New Roman"/>
                <w:sz w:val="20"/>
                <w:szCs w:val="20"/>
              </w:rPr>
              <w:t xml:space="preserve"> (other than by virtue of the </w:t>
            </w:r>
            <w:r w:rsidR="00B45003">
              <w:rPr>
                <w:rFonts w:ascii="Times New Roman" w:eastAsia="Times New Roman" w:hAnsi="Times New Roman" w:cs="Times New Roman"/>
                <w:sz w:val="20"/>
                <w:szCs w:val="20"/>
              </w:rPr>
              <w:t>AR</w:t>
            </w:r>
            <w:r w:rsidR="00E8360F">
              <w:rPr>
                <w:rFonts w:ascii="Times New Roman" w:eastAsia="Times New Roman" w:hAnsi="Times New Roman" w:cs="Times New Roman"/>
                <w:sz w:val="20"/>
                <w:szCs w:val="20"/>
              </w:rPr>
              <w:t xml:space="preserve"> being recorded)</w:t>
            </w:r>
            <w:r w:rsidRPr="0071570A">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7A16D7AB" w14:textId="176333CD" w:rsidR="00A35B2D" w:rsidRDefault="009B58F3" w:rsidP="007573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6"/>
                <w:sz w:val="20"/>
              </w:rPr>
              <w:pict w14:anchorId="297C0DB1">
                <v:shape id="_x0000_i1073"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726030A">
                <v:shape id="_x0000_i1074"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7165D19D" w14:textId="77777777" w:rsidR="00BC4C3F" w:rsidRPr="000916DF" w:rsidRDefault="00BC4C3F" w:rsidP="00751F8C">
            <w:pPr>
              <w:spacing w:after="0" w:line="240" w:lineRule="auto"/>
              <w:jc w:val="both"/>
              <w:rPr>
                <w:rFonts w:ascii="Times New Roman" w:eastAsia="Times New Roman" w:hAnsi="Times New Roman" w:cs="Times New Roman"/>
                <w:sz w:val="20"/>
                <w:szCs w:val="20"/>
              </w:rPr>
            </w:pPr>
          </w:p>
        </w:tc>
      </w:tr>
      <w:tr w:rsidR="00751F8C" w14:paraId="5F33E7C3" w14:textId="77777777" w:rsidTr="00757300">
        <w:tc>
          <w:tcPr>
            <w:tcW w:w="1202" w:type="dxa"/>
            <w:tcBorders>
              <w:top w:val="single" w:sz="8" w:space="0" w:color="000000" w:themeColor="text1"/>
              <w:left w:val="single" w:sz="2" w:space="0" w:color="auto"/>
              <w:right w:val="single" w:sz="8" w:space="0" w:color="000000" w:themeColor="text1"/>
            </w:tcBorders>
          </w:tcPr>
          <w:p w14:paraId="4C95D558" w14:textId="77777777" w:rsidR="00751F8C" w:rsidRPr="000916DF" w:rsidRDefault="00751F8C" w:rsidP="00751F8C">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tcPr>
          <w:p w14:paraId="2B2681BD" w14:textId="77777777" w:rsidR="00751F8C" w:rsidRDefault="00751F8C" w:rsidP="00A35B2D">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F4BF14B" w14:textId="08A1565F" w:rsidR="00751F8C" w:rsidRPr="0071570A" w:rsidRDefault="00751F8C" w:rsidP="0071570A">
            <w:pPr>
              <w:pStyle w:val="ListParagraph"/>
              <w:numPr>
                <w:ilvl w:val="0"/>
                <w:numId w:val="15"/>
              </w:numPr>
              <w:spacing w:after="120" w:line="240" w:lineRule="auto"/>
              <w:ind w:left="396"/>
              <w:jc w:val="both"/>
              <w:rPr>
                <w:rFonts w:ascii="Times New Roman" w:eastAsia="Times New Roman" w:hAnsi="Times New Roman" w:cs="Times New Roman"/>
                <w:sz w:val="20"/>
                <w:szCs w:val="20"/>
              </w:rPr>
            </w:pPr>
            <w:r w:rsidRPr="0071570A">
              <w:rPr>
                <w:rFonts w:ascii="Times New Roman" w:eastAsia="Times New Roman" w:hAnsi="Times New Roman" w:cs="Times New Roman"/>
                <w:sz w:val="20"/>
                <w:szCs w:val="20"/>
              </w:rPr>
              <w:t xml:space="preserve">Does any statute related to the </w:t>
            </w:r>
            <w:r w:rsidR="00B45003">
              <w:rPr>
                <w:rFonts w:ascii="Times New Roman" w:eastAsia="Times New Roman" w:hAnsi="Times New Roman" w:cs="Times New Roman"/>
                <w:sz w:val="20"/>
                <w:szCs w:val="20"/>
              </w:rPr>
              <w:t>AR</w:t>
            </w:r>
            <w:r w:rsidRPr="0071570A">
              <w:rPr>
                <w:rFonts w:ascii="Times New Roman" w:eastAsia="Times New Roman" w:hAnsi="Times New Roman" w:cs="Times New Roman"/>
                <w:sz w:val="20"/>
                <w:szCs w:val="20"/>
              </w:rPr>
              <w:t xml:space="preserve"> give the non-Borrower party or any other party the right to impose a lien or a super lien on the Mortgaged Property in connection with a violation of the </w:t>
            </w:r>
            <w:r w:rsidR="00B45003">
              <w:rPr>
                <w:rFonts w:ascii="Times New Roman" w:eastAsia="Times New Roman" w:hAnsi="Times New Roman" w:cs="Times New Roman"/>
                <w:sz w:val="20"/>
                <w:szCs w:val="20"/>
              </w:rPr>
              <w:t>AR</w:t>
            </w:r>
            <w:r w:rsidRPr="0071570A">
              <w:rPr>
                <w:rFonts w:ascii="Times New Roman" w:eastAsia="Times New Roman" w:hAnsi="Times New Roman" w:cs="Times New Roman"/>
                <w:sz w:val="20"/>
                <w:szCs w:val="20"/>
              </w:rPr>
              <w:t xml:space="preserve"> or affordability requirements under associated laws or regulations?</w:t>
            </w:r>
            <w:r w:rsidR="00ED425C">
              <w:rPr>
                <w:rFonts w:ascii="Times New Roman" w:eastAsia="Times New Roman" w:hAnsi="Times New Roman" w:cs="Times New Roman"/>
                <w:sz w:val="20"/>
                <w:szCs w:val="20"/>
              </w:rPr>
              <w:t xml:space="preserve"> </w:t>
            </w:r>
          </w:p>
        </w:tc>
        <w:tc>
          <w:tcPr>
            <w:tcW w:w="4860" w:type="dxa"/>
            <w:tcBorders>
              <w:top w:val="single" w:sz="8" w:space="0" w:color="000000" w:themeColor="text1"/>
              <w:left w:val="single" w:sz="8" w:space="0" w:color="000000" w:themeColor="text1"/>
              <w:right w:val="single" w:sz="2" w:space="0" w:color="auto"/>
            </w:tcBorders>
          </w:tcPr>
          <w:p w14:paraId="500163C0" w14:textId="1D0F5464" w:rsidR="00751F8C" w:rsidRPr="00E955C8" w:rsidRDefault="009B58F3" w:rsidP="00751F8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054DE92B">
                <v:shape id="_x0000_i1075" type="#_x0000_t75" style="width:11.25pt;height:16.3pt">
                  <v:imagedata r:id="rId9" o:title=""/>
                </v:shape>
              </w:pict>
            </w:r>
            <w:r w:rsidR="00751F8C">
              <w:rPr>
                <w:rFonts w:ascii="Times New Roman" w:eastAsia="Times New Roman" w:hAnsi="Times New Roman" w:cs="Times New Roman"/>
                <w:spacing w:val="-6"/>
                <w:sz w:val="20"/>
                <w:szCs w:val="24"/>
              </w:rPr>
              <w:t xml:space="preserve">  Yes</w:t>
            </w:r>
            <w:r w:rsidR="00751F8C">
              <w:rPr>
                <w:rFonts w:ascii="Times New Roman" w:eastAsia="Times New Roman" w:hAnsi="Times New Roman" w:cs="Times New Roman"/>
                <w:spacing w:val="-6"/>
                <w:sz w:val="20"/>
                <w:szCs w:val="24"/>
              </w:rPr>
              <w:tab/>
            </w:r>
            <w:r w:rsidR="00751F8C">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8F6D2CB">
                <v:shape id="_x0000_i1076" type="#_x0000_t75" style="width:11.25pt;height:16.3pt">
                  <v:imagedata r:id="rId9" o:title=""/>
                </v:shape>
              </w:pict>
            </w:r>
            <w:r w:rsidR="00751F8C">
              <w:rPr>
                <w:rFonts w:ascii="Times New Roman" w:eastAsia="Times New Roman" w:hAnsi="Times New Roman" w:cs="Times New Roman"/>
                <w:spacing w:val="-6"/>
                <w:sz w:val="20"/>
                <w:szCs w:val="24"/>
              </w:rPr>
              <w:t xml:space="preserve">  No</w:t>
            </w:r>
          </w:p>
          <w:p w14:paraId="1F74CEF2" w14:textId="498853F4" w:rsidR="00ED425C" w:rsidRPr="00C929BA" w:rsidRDefault="00ED425C" w:rsidP="00A35B2D">
            <w:pPr>
              <w:spacing w:after="0" w:line="240" w:lineRule="auto"/>
              <w:jc w:val="both"/>
              <w:rPr>
                <w:rFonts w:ascii="Times New Roman" w:eastAsia="Times New Roman" w:hAnsi="Times New Roman" w:cs="Times New Roman"/>
                <w:spacing w:val="-6"/>
                <w:sz w:val="20"/>
              </w:rPr>
            </w:pPr>
          </w:p>
        </w:tc>
      </w:tr>
      <w:tr w:rsidR="00A35B2D" w14:paraId="0E4596B3" w14:textId="77777777" w:rsidTr="00757300">
        <w:tc>
          <w:tcPr>
            <w:tcW w:w="1202" w:type="dxa"/>
            <w:tcBorders>
              <w:top w:val="single" w:sz="8" w:space="0" w:color="000000" w:themeColor="text1"/>
              <w:left w:val="single" w:sz="2" w:space="0" w:color="auto"/>
              <w:right w:val="single" w:sz="8" w:space="0" w:color="000000" w:themeColor="text1"/>
            </w:tcBorders>
          </w:tcPr>
          <w:p w14:paraId="1E792CAD" w14:textId="761710DE" w:rsidR="00A35B2D" w:rsidRPr="000916DF" w:rsidRDefault="00A35B2D" w:rsidP="00A35B2D">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tcPr>
          <w:p w14:paraId="29B39E59" w14:textId="6D836A83" w:rsidR="00A35B2D" w:rsidRPr="006008E4" w:rsidRDefault="00A35B2D" w:rsidP="00A35B2D">
            <w:pPr>
              <w:spacing w:after="120" w:line="240" w:lineRule="auto"/>
              <w:rPr>
                <w:rFonts w:ascii="Times New Roman" w:eastAsia="Times New Roman" w:hAnsi="Times New Roman" w:cs="Times New Roman"/>
                <w:bCs/>
                <w:sz w:val="20"/>
                <w:szCs w:val="20"/>
              </w:rPr>
            </w:pPr>
            <w:r>
              <w:rPr>
                <w:rFonts w:ascii="Times New Roman" w:eastAsia="Times New Roman" w:hAnsi="Times New Roman" w:cs="Times New Roman"/>
                <w:b/>
                <w:sz w:val="20"/>
                <w:szCs w:val="20"/>
              </w:rPr>
              <w:t>No Preemptive Rights</w:t>
            </w:r>
          </w:p>
        </w:tc>
        <w:tc>
          <w:tcPr>
            <w:tcW w:w="3150" w:type="dxa"/>
            <w:tcBorders>
              <w:top w:val="single" w:sz="8" w:space="0" w:color="000000" w:themeColor="text1"/>
              <w:left w:val="single" w:sz="8" w:space="0" w:color="000000" w:themeColor="text1"/>
              <w:right w:val="single" w:sz="8" w:space="0" w:color="000000" w:themeColor="text1"/>
            </w:tcBorders>
          </w:tcPr>
          <w:p w14:paraId="6ACE8A55" w14:textId="7E100C43" w:rsidR="00A35B2D" w:rsidRPr="006008E4" w:rsidRDefault="00A35B2D" w:rsidP="00A35B2D">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Does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contain </w:t>
            </w:r>
            <w:r w:rsidRPr="006008E4">
              <w:rPr>
                <w:rFonts w:ascii="Times New Roman" w:eastAsia="Times New Roman" w:hAnsi="Times New Roman" w:cs="Times New Roman"/>
                <w:sz w:val="20"/>
                <w:szCs w:val="20"/>
              </w:rPr>
              <w:t xml:space="preserve">a </w:t>
            </w:r>
            <w:proofErr w:type="spellStart"/>
            <w:r w:rsidRPr="006008E4">
              <w:rPr>
                <w:rFonts w:ascii="Times New Roman" w:eastAsia="Times New Roman" w:hAnsi="Times New Roman" w:cs="Times New Roman"/>
                <w:sz w:val="20"/>
                <w:szCs w:val="20"/>
              </w:rPr>
              <w:t>reverter</w:t>
            </w:r>
            <w:proofErr w:type="spellEnd"/>
            <w:r w:rsidRPr="006008E4">
              <w:rPr>
                <w:rFonts w:ascii="Times New Roman" w:eastAsia="Times New Roman" w:hAnsi="Times New Roman" w:cs="Times New Roman"/>
                <w:sz w:val="20"/>
                <w:szCs w:val="20"/>
              </w:rPr>
              <w:t xml:space="preserve"> right or other reversionary interest, right of first refusal, option right or other preemptive right</w:t>
            </w:r>
            <w:r w:rsidR="00A32760">
              <w:rPr>
                <w:rFonts w:ascii="Times New Roman" w:eastAsia="Times New Roman" w:hAnsi="Times New Roman" w:cs="Times New Roman"/>
                <w:sz w:val="20"/>
                <w:szCs w:val="20"/>
              </w:rPr>
              <w:t xml:space="preserve"> for the benefit of any </w:t>
            </w:r>
            <w:r w:rsidR="00DD2577">
              <w:rPr>
                <w:rFonts w:ascii="Times New Roman" w:eastAsia="Times New Roman" w:hAnsi="Times New Roman" w:cs="Times New Roman"/>
                <w:sz w:val="20"/>
                <w:szCs w:val="20"/>
              </w:rPr>
              <w:t>party</w:t>
            </w:r>
            <w:r>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25EF6D53" w14:textId="36E49F1F" w:rsidR="00A35B2D" w:rsidRPr="00E955C8" w:rsidRDefault="009B58F3" w:rsidP="00A35B2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0BF67778">
                <v:shape id="_x0000_i1077"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0951E5F4">
                <v:shape id="_x0000_i1078"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109DBC18" w14:textId="77777777" w:rsidR="00A35B2D" w:rsidRPr="000916DF" w:rsidRDefault="00A35B2D" w:rsidP="00A35B2D">
            <w:pPr>
              <w:spacing w:before="120" w:after="120" w:line="240" w:lineRule="auto"/>
              <w:jc w:val="both"/>
              <w:rPr>
                <w:rFonts w:ascii="Times New Roman" w:eastAsia="Times New Roman" w:hAnsi="Times New Roman" w:cs="Times New Roman"/>
                <w:sz w:val="20"/>
                <w:szCs w:val="20"/>
              </w:rPr>
            </w:pPr>
          </w:p>
        </w:tc>
      </w:tr>
      <w:tr w:rsidR="00A35B2D" w14:paraId="68A28209"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1EB30A6D" w14:textId="77777777" w:rsidR="00A35B2D" w:rsidRPr="000916DF" w:rsidRDefault="00A35B2D" w:rsidP="00A35B2D">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A3B051" w14:textId="77777777" w:rsidR="00A35B2D" w:rsidRPr="000916DF" w:rsidRDefault="00A35B2D" w:rsidP="00A35B2D">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No Cross-Default</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00086" w14:textId="2C827B0F" w:rsidR="00A35B2D" w:rsidRPr="00650808" w:rsidRDefault="00A35B2D" w:rsidP="00A35B2D">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Does t</w:t>
            </w:r>
            <w:r w:rsidRPr="00650808">
              <w:rPr>
                <w:rFonts w:ascii="Times New Roman" w:eastAsia="Times New Roman" w:hAnsi="Times New Roman" w:cs="Times New Roman"/>
                <w:sz w:val="20"/>
                <w:szCs w:val="20"/>
              </w:rPr>
              <w:t xml:space="preserve">he </w:t>
            </w:r>
            <w:r w:rsidR="00B45003">
              <w:rPr>
                <w:rFonts w:ascii="Times New Roman" w:eastAsia="Times New Roman" w:hAnsi="Times New Roman" w:cs="Times New Roman"/>
                <w:sz w:val="20"/>
                <w:szCs w:val="20"/>
              </w:rPr>
              <w:t>AR</w:t>
            </w:r>
            <w:r w:rsidRPr="00650808">
              <w:rPr>
                <w:rFonts w:ascii="Times New Roman" w:eastAsia="Times New Roman" w:hAnsi="Times New Roman" w:cs="Times New Roman"/>
                <w:sz w:val="20"/>
                <w:szCs w:val="20"/>
              </w:rPr>
              <w:t xml:space="preserve"> contain a provision whereby a default under a</w:t>
            </w:r>
            <w:r w:rsidR="00025A87">
              <w:rPr>
                <w:rFonts w:ascii="Times New Roman" w:eastAsia="Times New Roman" w:hAnsi="Times New Roman" w:cs="Times New Roman"/>
                <w:sz w:val="20"/>
                <w:szCs w:val="20"/>
              </w:rPr>
              <w:t xml:space="preserve">ny contractual obligation of the Borrower </w:t>
            </w:r>
            <w:r w:rsidR="00FD005E">
              <w:rPr>
                <w:rFonts w:ascii="Times New Roman" w:eastAsia="Times New Roman" w:hAnsi="Times New Roman" w:cs="Times New Roman"/>
                <w:sz w:val="20"/>
                <w:szCs w:val="20"/>
              </w:rPr>
              <w:t xml:space="preserve">under any other </w:t>
            </w:r>
            <w:r w:rsidR="00A45DDC">
              <w:rPr>
                <w:rFonts w:ascii="Times New Roman" w:eastAsia="Times New Roman" w:hAnsi="Times New Roman" w:cs="Times New Roman"/>
                <w:sz w:val="20"/>
                <w:szCs w:val="20"/>
              </w:rPr>
              <w:t xml:space="preserve">known or recorded </w:t>
            </w:r>
            <w:r w:rsidR="00FD005E">
              <w:rPr>
                <w:rFonts w:ascii="Times New Roman" w:eastAsia="Times New Roman" w:hAnsi="Times New Roman" w:cs="Times New Roman"/>
                <w:sz w:val="20"/>
                <w:szCs w:val="20"/>
              </w:rPr>
              <w:t xml:space="preserve">agreement binding on Borrower or the Mortgaged Property </w:t>
            </w:r>
            <w:r w:rsidR="00025A87">
              <w:rPr>
                <w:rFonts w:ascii="Times New Roman" w:eastAsia="Times New Roman" w:hAnsi="Times New Roman" w:cs="Times New Roman"/>
                <w:sz w:val="20"/>
                <w:szCs w:val="20"/>
              </w:rPr>
              <w:t xml:space="preserve">(such as </w:t>
            </w:r>
            <w:r w:rsidR="00627CF9">
              <w:rPr>
                <w:rFonts w:ascii="Times New Roman" w:eastAsia="Times New Roman" w:hAnsi="Times New Roman" w:cs="Times New Roman"/>
                <w:sz w:val="20"/>
                <w:szCs w:val="20"/>
              </w:rPr>
              <w:t>under</w:t>
            </w:r>
            <w:r w:rsidR="00A64778">
              <w:rPr>
                <w:rFonts w:ascii="Times New Roman" w:eastAsia="Times New Roman" w:hAnsi="Times New Roman" w:cs="Times New Roman"/>
                <w:sz w:val="20"/>
                <w:szCs w:val="20"/>
              </w:rPr>
              <w:t xml:space="preserve"> any other financing</w:t>
            </w:r>
            <w:r w:rsidR="00627CF9">
              <w:rPr>
                <w:rFonts w:ascii="Times New Roman" w:eastAsia="Times New Roman" w:hAnsi="Times New Roman" w:cs="Times New Roman"/>
                <w:sz w:val="20"/>
                <w:szCs w:val="20"/>
              </w:rPr>
              <w:t xml:space="preserve">) </w:t>
            </w:r>
            <w:r w:rsidRPr="00650808">
              <w:rPr>
                <w:rFonts w:ascii="Times New Roman" w:eastAsia="Times New Roman" w:hAnsi="Times New Roman" w:cs="Times New Roman"/>
                <w:sz w:val="20"/>
                <w:szCs w:val="20"/>
              </w:rPr>
              <w:t xml:space="preserve">is considered a default under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w:t>
            </w:r>
          </w:p>
          <w:p w14:paraId="1210DA24" w14:textId="7A92FC6D" w:rsidR="00A35B2D" w:rsidRPr="000916DF" w:rsidRDefault="00A35B2D" w:rsidP="00A35B2D">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Does a</w:t>
            </w:r>
            <w:r w:rsidR="00074E60">
              <w:rPr>
                <w:rFonts w:ascii="Times New Roman" w:eastAsia="Times New Roman" w:hAnsi="Times New Roman" w:cs="Times New Roman"/>
                <w:sz w:val="20"/>
                <w:szCs w:val="20"/>
              </w:rPr>
              <w:t xml:space="preserve">ny contractual obligation of the Borrower </w:t>
            </w:r>
            <w:r w:rsidR="00FD005E">
              <w:rPr>
                <w:rFonts w:ascii="Times New Roman" w:eastAsia="Times New Roman" w:hAnsi="Times New Roman" w:cs="Times New Roman"/>
                <w:sz w:val="20"/>
                <w:szCs w:val="20"/>
              </w:rPr>
              <w:t xml:space="preserve">under any other </w:t>
            </w:r>
            <w:r w:rsidR="00A45DDC">
              <w:rPr>
                <w:rFonts w:ascii="Times New Roman" w:eastAsia="Times New Roman" w:hAnsi="Times New Roman" w:cs="Times New Roman"/>
                <w:sz w:val="20"/>
                <w:szCs w:val="20"/>
              </w:rPr>
              <w:t xml:space="preserve">known or recorded </w:t>
            </w:r>
            <w:r w:rsidR="00FD005E">
              <w:rPr>
                <w:rFonts w:ascii="Times New Roman" w:eastAsia="Times New Roman" w:hAnsi="Times New Roman" w:cs="Times New Roman"/>
                <w:sz w:val="20"/>
                <w:szCs w:val="20"/>
              </w:rPr>
              <w:t xml:space="preserve">agreement binding on Borrower or the Mortgaged Property </w:t>
            </w:r>
            <w:r w:rsidR="00074E60">
              <w:rPr>
                <w:rFonts w:ascii="Times New Roman" w:eastAsia="Times New Roman" w:hAnsi="Times New Roman" w:cs="Times New Roman"/>
                <w:sz w:val="20"/>
                <w:szCs w:val="20"/>
              </w:rPr>
              <w:t xml:space="preserve">(such as </w:t>
            </w:r>
            <w:r w:rsidR="00A64778">
              <w:rPr>
                <w:rFonts w:ascii="Times New Roman" w:eastAsia="Times New Roman" w:hAnsi="Times New Roman" w:cs="Times New Roman"/>
                <w:sz w:val="20"/>
                <w:szCs w:val="20"/>
              </w:rPr>
              <w:t>any other financing</w:t>
            </w:r>
            <w:r w:rsidR="00074E60">
              <w:rPr>
                <w:rFonts w:ascii="Times New Roman" w:eastAsia="Times New Roman" w:hAnsi="Times New Roman" w:cs="Times New Roman"/>
                <w:sz w:val="20"/>
                <w:szCs w:val="20"/>
              </w:rPr>
              <w:t>)</w:t>
            </w:r>
            <w:r w:rsidRPr="00650808">
              <w:rPr>
                <w:rFonts w:ascii="Times New Roman" w:eastAsia="Times New Roman" w:hAnsi="Times New Roman" w:cs="Times New Roman"/>
                <w:sz w:val="20"/>
                <w:szCs w:val="20"/>
              </w:rPr>
              <w:t xml:space="preserve"> contain a provision whereby a default under the </w:t>
            </w:r>
            <w:r w:rsidR="00B45003">
              <w:rPr>
                <w:rFonts w:ascii="Times New Roman" w:eastAsia="Times New Roman" w:hAnsi="Times New Roman" w:cs="Times New Roman"/>
                <w:sz w:val="20"/>
                <w:szCs w:val="20"/>
              </w:rPr>
              <w:t>AR</w:t>
            </w:r>
            <w:r w:rsidRPr="00650808">
              <w:rPr>
                <w:rFonts w:ascii="Times New Roman" w:eastAsia="Times New Roman" w:hAnsi="Times New Roman" w:cs="Times New Roman"/>
                <w:sz w:val="20"/>
                <w:szCs w:val="20"/>
              </w:rPr>
              <w:t xml:space="preserve"> is considered a default under </w:t>
            </w:r>
            <w:r w:rsidR="00074E60">
              <w:rPr>
                <w:rFonts w:ascii="Times New Roman" w:eastAsia="Times New Roman" w:hAnsi="Times New Roman" w:cs="Times New Roman"/>
                <w:sz w:val="20"/>
                <w:szCs w:val="20"/>
              </w:rPr>
              <w:t>such Borrower contractual obligation</w:t>
            </w:r>
            <w:r>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4013602C" w14:textId="448DE108" w:rsidR="00A35B2D" w:rsidRPr="00E955C8" w:rsidRDefault="009B58F3" w:rsidP="00A35B2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6D41DF05">
                <v:shape id="_x0000_i1079"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315A2CD">
                <v:shape id="_x0000_i1080"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6785F84C" w14:textId="77777777" w:rsidR="00A35B2D" w:rsidRDefault="00A35B2D" w:rsidP="00A35B2D">
            <w:pPr>
              <w:spacing w:before="120" w:after="120" w:line="240" w:lineRule="auto"/>
              <w:jc w:val="both"/>
              <w:rPr>
                <w:rFonts w:ascii="Times New Roman" w:eastAsia="Times New Roman" w:hAnsi="Times New Roman" w:cs="Times New Roman"/>
                <w:sz w:val="20"/>
                <w:szCs w:val="20"/>
              </w:rPr>
            </w:pPr>
          </w:p>
          <w:p w14:paraId="55937409" w14:textId="77777777" w:rsidR="00A35B2D" w:rsidRDefault="00A35B2D" w:rsidP="00A35B2D">
            <w:pPr>
              <w:spacing w:before="120" w:after="120" w:line="240" w:lineRule="auto"/>
              <w:jc w:val="both"/>
              <w:rPr>
                <w:rFonts w:ascii="Times New Roman" w:eastAsia="Times New Roman" w:hAnsi="Times New Roman" w:cs="Times New Roman"/>
                <w:sz w:val="20"/>
                <w:szCs w:val="20"/>
              </w:rPr>
            </w:pPr>
          </w:p>
          <w:p w14:paraId="3FF41475" w14:textId="77777777" w:rsidR="00A35B2D" w:rsidRDefault="00A35B2D" w:rsidP="00A35B2D">
            <w:pPr>
              <w:spacing w:before="120" w:after="120" w:line="240" w:lineRule="auto"/>
              <w:jc w:val="both"/>
              <w:rPr>
                <w:rFonts w:ascii="Times New Roman" w:eastAsia="Times New Roman" w:hAnsi="Times New Roman" w:cs="Times New Roman"/>
                <w:sz w:val="20"/>
                <w:szCs w:val="20"/>
              </w:rPr>
            </w:pPr>
          </w:p>
          <w:p w14:paraId="051FF7B7" w14:textId="77777777" w:rsidR="003D24DC" w:rsidRDefault="003D24DC" w:rsidP="00A35B2D">
            <w:pPr>
              <w:spacing w:before="120" w:after="120" w:line="240" w:lineRule="auto"/>
              <w:jc w:val="both"/>
              <w:rPr>
                <w:rFonts w:ascii="Times New Roman" w:eastAsia="Times New Roman" w:hAnsi="Times New Roman" w:cs="Times New Roman"/>
                <w:sz w:val="20"/>
                <w:szCs w:val="20"/>
              </w:rPr>
            </w:pPr>
          </w:p>
          <w:p w14:paraId="53B652FD" w14:textId="77777777" w:rsidR="003D24DC" w:rsidRDefault="003D24DC" w:rsidP="00A35B2D">
            <w:pPr>
              <w:spacing w:before="120" w:after="120" w:line="240" w:lineRule="auto"/>
              <w:jc w:val="both"/>
              <w:rPr>
                <w:rFonts w:ascii="Times New Roman" w:eastAsia="Times New Roman" w:hAnsi="Times New Roman" w:cs="Times New Roman"/>
                <w:sz w:val="20"/>
                <w:szCs w:val="20"/>
              </w:rPr>
            </w:pPr>
          </w:p>
          <w:p w14:paraId="0939A097" w14:textId="61FB8DC1" w:rsidR="00A35B2D" w:rsidRPr="00E955C8" w:rsidRDefault="009B58F3" w:rsidP="00A35B2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pacing w:val="-6"/>
                <w:sz w:val="20"/>
              </w:rPr>
              <w:pict w14:anchorId="7ABF2B5D">
                <v:shape id="_x0000_i1081" type="#_x0000_t75" style="width:11.25pt;height:16.3pt">
                  <v:imagedata r:id="rId9" o:title=""/>
                </v:shape>
              </w:pict>
            </w:r>
            <w:r w:rsidR="00A35B2D">
              <w:rPr>
                <w:rFonts w:ascii="Times New Roman" w:eastAsia="Times New Roman" w:hAnsi="Times New Roman" w:cs="Times New Roman"/>
                <w:spacing w:val="-6"/>
                <w:sz w:val="20"/>
                <w:szCs w:val="24"/>
              </w:rPr>
              <w:t xml:space="preserve">  Yes</w:t>
            </w:r>
            <w:r w:rsidR="00A35B2D">
              <w:rPr>
                <w:rFonts w:ascii="Times New Roman" w:eastAsia="Times New Roman" w:hAnsi="Times New Roman" w:cs="Times New Roman"/>
                <w:spacing w:val="-6"/>
                <w:sz w:val="20"/>
                <w:szCs w:val="24"/>
              </w:rPr>
              <w:tab/>
            </w:r>
            <w:r w:rsidR="00A35B2D">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rPr>
              <w:pict w14:anchorId="12EF8122">
                <v:shape id="_x0000_i1082" type="#_x0000_t75" style="width:11.25pt;height:16.3pt">
                  <v:imagedata r:id="rId9" o:title=""/>
                </v:shape>
              </w:pict>
            </w:r>
            <w:r w:rsidR="00A35B2D">
              <w:rPr>
                <w:rFonts w:ascii="Times New Roman" w:eastAsia="Times New Roman" w:hAnsi="Times New Roman" w:cs="Times New Roman"/>
                <w:spacing w:val="-6"/>
                <w:sz w:val="20"/>
                <w:szCs w:val="24"/>
              </w:rPr>
              <w:t xml:space="preserve">  No</w:t>
            </w:r>
          </w:p>
          <w:p w14:paraId="2B8D592B" w14:textId="77777777" w:rsidR="00A35B2D" w:rsidRPr="000916DF" w:rsidRDefault="00A35B2D" w:rsidP="00A35B2D">
            <w:pPr>
              <w:spacing w:before="120" w:after="120" w:line="240" w:lineRule="auto"/>
              <w:jc w:val="both"/>
              <w:rPr>
                <w:rFonts w:ascii="Times New Roman" w:eastAsia="Times New Roman" w:hAnsi="Times New Roman" w:cs="Times New Roman"/>
                <w:sz w:val="20"/>
                <w:szCs w:val="20"/>
              </w:rPr>
            </w:pPr>
          </w:p>
        </w:tc>
      </w:tr>
      <w:tr w:rsidR="009D161E" w14:paraId="647A6541" w14:textId="77777777" w:rsidTr="00757300">
        <w:tc>
          <w:tcPr>
            <w:tcW w:w="1202" w:type="dxa"/>
            <w:tcBorders>
              <w:top w:val="single" w:sz="8" w:space="0" w:color="000000" w:themeColor="text1"/>
              <w:left w:val="single" w:sz="2" w:space="0" w:color="auto"/>
              <w:bottom w:val="single" w:sz="8" w:space="0" w:color="000000" w:themeColor="text1"/>
              <w:right w:val="single" w:sz="8" w:space="0" w:color="000000" w:themeColor="text1"/>
            </w:tcBorders>
          </w:tcPr>
          <w:p w14:paraId="199FA267" w14:textId="77777777" w:rsidR="009D161E" w:rsidRPr="000916DF" w:rsidRDefault="009D161E" w:rsidP="00A35B2D">
            <w:pPr>
              <w:pStyle w:val="ListParagraph"/>
              <w:numPr>
                <w:ilvl w:val="0"/>
                <w:numId w:val="13"/>
              </w:numPr>
              <w:spacing w:after="120" w:line="240" w:lineRule="auto"/>
              <w:jc w:val="center"/>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261ADE" w14:textId="4F277599" w:rsidR="009D161E" w:rsidRDefault="00327E2E" w:rsidP="00A35B2D">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Changing</w:t>
            </w:r>
            <w:r w:rsidR="00A07E7A">
              <w:rPr>
                <w:rFonts w:ascii="Times New Roman" w:eastAsia="Times New Roman" w:hAnsi="Times New Roman" w:cs="Times New Roman"/>
                <w:b/>
                <w:sz w:val="20"/>
                <w:szCs w:val="20"/>
              </w:rPr>
              <w:t xml:space="preserve"> Affordability Restrictions</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E17B21" w14:textId="1AC670EC" w:rsidR="009D161E" w:rsidRDefault="00A07E7A" w:rsidP="00A35B2D">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Does the non-Borrower party have the contractual right to change rent and/or income restrictions, either with or without consent of Borrower?</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4C1A55B4" w14:textId="621A732C" w:rsidR="00A07E7A" w:rsidRPr="00E955C8" w:rsidRDefault="00A07E7A" w:rsidP="00A07E7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38D144FA" wp14:editId="2BBF39D5">
                  <wp:extent cx="153035" cy="195580"/>
                  <wp:effectExtent l="0" t="0" r="0" b="0"/>
                  <wp:docPr id="1021458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F50069B" wp14:editId="7C1D2D1A">
                  <wp:extent cx="153035" cy="195580"/>
                  <wp:effectExtent l="0" t="0" r="0" b="0"/>
                  <wp:docPr id="6938886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9558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713DA1F0" w14:textId="77777777" w:rsidR="009D161E" w:rsidRDefault="009D161E" w:rsidP="00A35B2D">
            <w:pPr>
              <w:spacing w:after="0" w:line="240" w:lineRule="auto"/>
              <w:jc w:val="both"/>
              <w:rPr>
                <w:rFonts w:ascii="Times New Roman" w:eastAsia="Times New Roman" w:hAnsi="Times New Roman" w:cs="Times New Roman"/>
                <w:spacing w:val="-6"/>
                <w:sz w:val="20"/>
              </w:rPr>
            </w:pPr>
          </w:p>
        </w:tc>
      </w:tr>
    </w:tbl>
    <w:p w14:paraId="2335EC33" w14:textId="309BC4E0" w:rsidR="007F1C49" w:rsidRDefault="007F1C49"/>
    <w:p w14:paraId="314C5CC3" w14:textId="502BD112" w:rsidR="00553F83" w:rsidRDefault="000B1D2F" w:rsidP="00553F83">
      <w:pPr>
        <w:pStyle w:val="ListParagraph"/>
        <w:numPr>
          <w:ilvl w:val="0"/>
          <w:numId w:val="11"/>
        </w:numPr>
        <w:rPr>
          <w:rFonts w:ascii="Times New Roman" w:hAnsi="Times New Roman" w:cs="Times New Roman"/>
          <w:b/>
          <w:bCs/>
          <w:sz w:val="20"/>
          <w:szCs w:val="20"/>
        </w:rPr>
      </w:pPr>
      <w:r>
        <w:rPr>
          <w:rFonts w:ascii="Times New Roman" w:hAnsi="Times New Roman" w:cs="Times New Roman"/>
          <w:b/>
          <w:bCs/>
          <w:sz w:val="20"/>
          <w:szCs w:val="20"/>
        </w:rPr>
        <w:t xml:space="preserve">ADDITIONAL </w:t>
      </w:r>
      <w:r w:rsidR="00277DE3" w:rsidRPr="00C1582D">
        <w:rPr>
          <w:rFonts w:ascii="Times New Roman" w:hAnsi="Times New Roman" w:cs="Times New Roman"/>
          <w:b/>
          <w:bCs/>
          <w:sz w:val="20"/>
          <w:szCs w:val="20"/>
        </w:rPr>
        <w:t>BORROWER OBLIGATIONS</w:t>
      </w:r>
      <w:r w:rsidR="00C1582D">
        <w:rPr>
          <w:rFonts w:ascii="Times New Roman" w:hAnsi="Times New Roman" w:cs="Times New Roman"/>
          <w:b/>
          <w:bCs/>
          <w:sz w:val="20"/>
          <w:szCs w:val="20"/>
        </w:rPr>
        <w:t>:</w:t>
      </w:r>
      <w:r w:rsidR="00277DE3" w:rsidRPr="00D76F08">
        <w:rPr>
          <w:rFonts w:ascii="Times New Roman" w:hAnsi="Times New Roman" w:cs="Times New Roman"/>
          <w:b/>
          <w:bCs/>
          <w:sz w:val="20"/>
          <w:szCs w:val="20"/>
        </w:rPr>
        <w:t xml:space="preserve"> </w:t>
      </w:r>
    </w:p>
    <w:p w14:paraId="08ECE39C" w14:textId="41D8C5EA" w:rsidR="00553F83" w:rsidRPr="00260D18" w:rsidRDefault="00665902" w:rsidP="002060CD">
      <w:pPr>
        <w:spacing w:after="360"/>
        <w:jc w:val="both"/>
        <w:rPr>
          <w:rFonts w:ascii="Times New Roman" w:hAnsi="Times New Roman" w:cs="Times New Roman"/>
          <w:b/>
          <w:bCs/>
          <w:sz w:val="20"/>
          <w:szCs w:val="20"/>
        </w:rPr>
      </w:pPr>
      <w:r w:rsidRPr="00665902">
        <w:rPr>
          <w:rFonts w:ascii="Times New Roman" w:eastAsia="Times New Roman" w:hAnsi="Times New Roman" w:cs="Times New Roman"/>
          <w:b/>
          <w:sz w:val="20"/>
          <w:szCs w:val="20"/>
        </w:rPr>
        <w:t xml:space="preserve">Indicate “Yes” or “No” below based on the current provisions of the AR without </w:t>
      </w:r>
      <w:proofErr w:type="gramStart"/>
      <w:r w:rsidRPr="00665902">
        <w:rPr>
          <w:rFonts w:ascii="Times New Roman" w:eastAsia="Times New Roman" w:hAnsi="Times New Roman" w:cs="Times New Roman"/>
          <w:b/>
          <w:sz w:val="20"/>
          <w:szCs w:val="20"/>
        </w:rPr>
        <w:t>taking into account</w:t>
      </w:r>
      <w:proofErr w:type="gramEnd"/>
      <w:r w:rsidRPr="00665902">
        <w:rPr>
          <w:rFonts w:ascii="Times New Roman" w:eastAsia="Times New Roman" w:hAnsi="Times New Roman" w:cs="Times New Roman"/>
          <w:b/>
          <w:sz w:val="20"/>
          <w:szCs w:val="20"/>
        </w:rPr>
        <w:t xml:space="preserve"> any proposed amendment to the AR, execution of Subordination and Standstill Agreement, or other mitigation</w:t>
      </w:r>
      <w:r>
        <w:rPr>
          <w:rFonts w:ascii="Times New Roman" w:eastAsia="Times New Roman" w:hAnsi="Times New Roman" w:cs="Times New Roman"/>
          <w:b/>
          <w:sz w:val="20"/>
          <w:szCs w:val="20"/>
        </w:rPr>
        <w:t xml:space="preserve">. </w:t>
      </w:r>
      <w:r w:rsidR="002060CD">
        <w:rPr>
          <w:rFonts w:ascii="Times New Roman" w:eastAsia="Times New Roman" w:hAnsi="Times New Roman" w:cs="Times New Roman"/>
          <w:b/>
          <w:sz w:val="20"/>
          <w:szCs w:val="20"/>
        </w:rPr>
        <w:t xml:space="preserve"> </w:t>
      </w:r>
      <w:r w:rsidR="00553F83">
        <w:rPr>
          <w:rFonts w:ascii="Times New Roman" w:eastAsia="Times New Roman" w:hAnsi="Times New Roman" w:cs="Times New Roman"/>
          <w:b/>
          <w:sz w:val="20"/>
          <w:szCs w:val="20"/>
        </w:rPr>
        <w:t xml:space="preserve">You may reference a provision in the AR, use of a published Fannie Mae Subordination </w:t>
      </w:r>
      <w:r w:rsidR="00553F83">
        <w:rPr>
          <w:rFonts w:ascii="Times New Roman" w:eastAsia="Times New Roman" w:hAnsi="Times New Roman" w:cs="Times New Roman"/>
          <w:b/>
          <w:sz w:val="20"/>
          <w:szCs w:val="20"/>
        </w:rPr>
        <w:lastRenderedPageBreak/>
        <w:t xml:space="preserve">Agreement or Rider, proposed use of an unpublished Fannie Mae document (subject to approval of a non-delegated document modification memo), or use of a form provided by the non-Borrower party (subject to approval of a non-delegated document modification memo). </w:t>
      </w:r>
      <w:r w:rsidR="002060CD">
        <w:rPr>
          <w:rFonts w:ascii="Times New Roman" w:eastAsia="Times New Roman" w:hAnsi="Times New Roman" w:cs="Times New Roman"/>
          <w:b/>
          <w:sz w:val="20"/>
          <w:szCs w:val="20"/>
        </w:rPr>
        <w:t xml:space="preserve"> </w:t>
      </w:r>
      <w:r w:rsidR="00553F83">
        <w:rPr>
          <w:rFonts w:ascii="Times New Roman" w:eastAsia="Times New Roman" w:hAnsi="Times New Roman" w:cs="Times New Roman"/>
          <w:b/>
          <w:sz w:val="20"/>
          <w:szCs w:val="20"/>
        </w:rPr>
        <w:t xml:space="preserve">You may also reference other facts, circumstances or underwriting considerations, as applicable. </w:t>
      </w:r>
      <w:r>
        <w:rPr>
          <w:rFonts w:ascii="Times New Roman" w:eastAsia="Times New Roman" w:hAnsi="Times New Roman" w:cs="Times New Roman"/>
          <w:b/>
          <w:sz w:val="20"/>
          <w:szCs w:val="20"/>
        </w:rPr>
        <w:t xml:space="preserve">Indicate whether the item appears in the AR with a </w:t>
      </w:r>
      <w:r w:rsidRPr="000916DF">
        <w:rPr>
          <w:rFonts w:ascii="Times New Roman" w:eastAsia="Times New Roman" w:hAnsi="Times New Roman" w:cs="Times New Roman"/>
          <w:b/>
          <w:sz w:val="20"/>
          <w:szCs w:val="20"/>
        </w:rPr>
        <w:t>section</w:t>
      </w:r>
      <w:r>
        <w:rPr>
          <w:rFonts w:ascii="Times New Roman" w:eastAsia="Times New Roman" w:hAnsi="Times New Roman" w:cs="Times New Roman"/>
          <w:b/>
          <w:sz w:val="20"/>
          <w:szCs w:val="20"/>
        </w:rPr>
        <w:t xml:space="preserve"> reference</w:t>
      </w:r>
      <w:r w:rsidRPr="000916DF">
        <w:rPr>
          <w:rFonts w:ascii="Times New Roman" w:eastAsia="Times New Roman" w:hAnsi="Times New Roman" w:cs="Times New Roman"/>
          <w:b/>
          <w:sz w:val="20"/>
          <w:szCs w:val="20"/>
        </w:rPr>
        <w:t xml:space="preserve"> as appropriate</w:t>
      </w:r>
      <w:r>
        <w:rPr>
          <w:rFonts w:ascii="Times New Roman" w:eastAsia="Times New Roman" w:hAnsi="Times New Roman" w:cs="Times New Roman"/>
          <w:b/>
          <w:sz w:val="20"/>
          <w:szCs w:val="20"/>
        </w:rPr>
        <w:t xml:space="preserve">. </w:t>
      </w:r>
      <w:r w:rsidR="002060C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For a “Yes” response, present mitigation for the risk. </w:t>
      </w:r>
      <w:r w:rsidR="002060CD">
        <w:rPr>
          <w:rFonts w:ascii="Times New Roman" w:eastAsia="Times New Roman" w:hAnsi="Times New Roman" w:cs="Times New Roman"/>
          <w:b/>
          <w:sz w:val="20"/>
          <w:szCs w:val="20"/>
        </w:rPr>
        <w:t xml:space="preserve"> </w:t>
      </w:r>
      <w:r w:rsidR="00553F83">
        <w:rPr>
          <w:rFonts w:ascii="Times New Roman" w:eastAsia="Times New Roman" w:hAnsi="Times New Roman" w:cs="Times New Roman"/>
          <w:b/>
          <w:sz w:val="20"/>
          <w:szCs w:val="20"/>
        </w:rPr>
        <w:t xml:space="preserve">If an excerpt from the </w:t>
      </w:r>
      <w:r w:rsidR="00B45003">
        <w:rPr>
          <w:rFonts w:ascii="Times New Roman" w:eastAsia="Times New Roman" w:hAnsi="Times New Roman" w:cs="Times New Roman"/>
          <w:b/>
          <w:sz w:val="20"/>
          <w:szCs w:val="20"/>
        </w:rPr>
        <w:t>AR</w:t>
      </w:r>
      <w:r w:rsidR="00553F83">
        <w:rPr>
          <w:rFonts w:ascii="Times New Roman" w:eastAsia="Times New Roman" w:hAnsi="Times New Roman" w:cs="Times New Roman"/>
          <w:b/>
          <w:sz w:val="20"/>
          <w:szCs w:val="20"/>
        </w:rPr>
        <w:t xml:space="preserve"> is necessary to respond to the question, attach such excerpt as a schedule to the Checklist, otherwise summarize in relevant part.</w:t>
      </w:r>
    </w:p>
    <w:tbl>
      <w:tblPr>
        <w:tblW w:w="12812" w:type="dxa"/>
        <w:tblInd w:w="5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1202"/>
        <w:gridCol w:w="3600"/>
        <w:gridCol w:w="3150"/>
        <w:gridCol w:w="4860"/>
      </w:tblGrid>
      <w:tr w:rsidR="00277DE3" w:rsidRPr="000916DF" w14:paraId="74DF2D34" w14:textId="77777777" w:rsidTr="00757300">
        <w:tc>
          <w:tcPr>
            <w:tcW w:w="1202" w:type="dxa"/>
            <w:tcBorders>
              <w:top w:val="single" w:sz="8" w:space="0" w:color="000000" w:themeColor="text1"/>
              <w:left w:val="single" w:sz="2" w:space="0" w:color="auto"/>
              <w:right w:val="single" w:sz="8" w:space="0" w:color="000000" w:themeColor="text1"/>
            </w:tcBorders>
          </w:tcPr>
          <w:p w14:paraId="2451B0FA" w14:textId="12AE948E" w:rsidR="00277DE3" w:rsidRPr="00EF7486" w:rsidRDefault="00EF7486" w:rsidP="00AA4CF3">
            <w:pPr>
              <w:spacing w:after="120" w:line="240" w:lineRule="auto"/>
              <w:rPr>
                <w:rFonts w:ascii="Times New Roman" w:eastAsia="Times New Roman" w:hAnsi="Times New Roman" w:cs="Times New Roman"/>
                <w:sz w:val="20"/>
                <w:szCs w:val="20"/>
              </w:rPr>
            </w:pPr>
            <w:r w:rsidRPr="00EF7486">
              <w:rPr>
                <w:rFonts w:ascii="Times New Roman" w:eastAsia="Times New Roman" w:hAnsi="Times New Roman" w:cs="Times New Roman"/>
                <w:sz w:val="20"/>
                <w:szCs w:val="20"/>
              </w:rPr>
              <w:t>1.</w:t>
            </w:r>
          </w:p>
        </w:tc>
        <w:tc>
          <w:tcPr>
            <w:tcW w:w="3600" w:type="dxa"/>
            <w:tcBorders>
              <w:top w:val="single" w:sz="8" w:space="0" w:color="000000" w:themeColor="text1"/>
              <w:left w:val="single" w:sz="8" w:space="0" w:color="000000" w:themeColor="text1"/>
              <w:right w:val="single" w:sz="8" w:space="0" w:color="000000" w:themeColor="text1"/>
            </w:tcBorders>
            <w:hideMark/>
          </w:tcPr>
          <w:p w14:paraId="6CFF314C" w14:textId="5160EB56" w:rsidR="00277DE3" w:rsidRPr="000916DF" w:rsidRDefault="00EF7486" w:rsidP="00EA25B9">
            <w:pPr>
              <w:spacing w:after="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w:t>
            </w:r>
            <w:r w:rsidR="002060CD">
              <w:rPr>
                <w:rFonts w:ascii="Times New Roman" w:eastAsia="Times New Roman" w:hAnsi="Times New Roman" w:cs="Times New Roman"/>
                <w:b/>
                <w:sz w:val="20"/>
                <w:szCs w:val="20"/>
              </w:rPr>
              <w:t>i</w:t>
            </w:r>
            <w:r>
              <w:rPr>
                <w:rFonts w:ascii="Times New Roman" w:eastAsia="Times New Roman" w:hAnsi="Times New Roman" w:cs="Times New Roman"/>
                <w:b/>
                <w:sz w:val="20"/>
                <w:szCs w:val="20"/>
              </w:rPr>
              <w:t xml:space="preserve">onal Borrower Obligations </w:t>
            </w:r>
          </w:p>
        </w:tc>
        <w:tc>
          <w:tcPr>
            <w:tcW w:w="3150" w:type="dxa"/>
            <w:tcBorders>
              <w:top w:val="single" w:sz="8" w:space="0" w:color="000000" w:themeColor="text1"/>
              <w:left w:val="single" w:sz="8" w:space="0" w:color="000000" w:themeColor="text1"/>
              <w:right w:val="single" w:sz="8" w:space="0" w:color="000000" w:themeColor="text1"/>
            </w:tcBorders>
          </w:tcPr>
          <w:p w14:paraId="15131F95" w14:textId="790E56EA" w:rsidR="00277DE3" w:rsidRPr="00650808" w:rsidRDefault="005753E4" w:rsidP="00EA25B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Pr="00650808">
              <w:rPr>
                <w:rFonts w:ascii="Times New Roman" w:eastAsia="Times New Roman" w:hAnsi="Times New Roman" w:cs="Times New Roman"/>
                <w:sz w:val="20"/>
                <w:szCs w:val="20"/>
              </w:rPr>
              <w:t xml:space="preserve">ther than </w:t>
            </w:r>
            <w:r>
              <w:rPr>
                <w:rFonts w:ascii="Times New Roman" w:eastAsia="Times New Roman" w:hAnsi="Times New Roman" w:cs="Times New Roman"/>
                <w:sz w:val="20"/>
                <w:szCs w:val="20"/>
              </w:rPr>
              <w:t>a</w:t>
            </w:r>
            <w:r w:rsidRPr="00650808">
              <w:rPr>
                <w:rFonts w:ascii="Times New Roman" w:eastAsia="Times New Roman" w:hAnsi="Times New Roman" w:cs="Times New Roman"/>
                <w:sz w:val="20"/>
                <w:szCs w:val="20"/>
              </w:rPr>
              <w:t xml:space="preserve">ffordability </w:t>
            </w:r>
            <w:r>
              <w:rPr>
                <w:rFonts w:ascii="Times New Roman" w:eastAsia="Times New Roman" w:hAnsi="Times New Roman" w:cs="Times New Roman"/>
                <w:sz w:val="20"/>
                <w:szCs w:val="20"/>
              </w:rPr>
              <w:t>r</w:t>
            </w:r>
            <w:r w:rsidRPr="00650808">
              <w:rPr>
                <w:rFonts w:ascii="Times New Roman" w:eastAsia="Times New Roman" w:hAnsi="Times New Roman" w:cs="Times New Roman"/>
                <w:sz w:val="20"/>
                <w:szCs w:val="20"/>
              </w:rPr>
              <w:t>estrictions,</w:t>
            </w:r>
            <w:r>
              <w:rPr>
                <w:rFonts w:ascii="Times New Roman" w:eastAsia="Times New Roman" w:hAnsi="Times New Roman" w:cs="Times New Roman"/>
                <w:sz w:val="20"/>
                <w:szCs w:val="20"/>
              </w:rPr>
              <w:t xml:space="preserve"> does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contain any of the following Borrower obligations</w:t>
            </w:r>
            <w:r w:rsidRPr="00650808">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19AF4B0F" w14:textId="72834C70" w:rsidR="00277DE3" w:rsidRPr="000916DF" w:rsidRDefault="005753E4" w:rsidP="00EA25B9">
            <w:pPr>
              <w:spacing w:after="0" w:line="240" w:lineRule="auto"/>
              <w:jc w:val="both"/>
              <w:rPr>
                <w:rFonts w:ascii="Times New Roman" w:eastAsia="Times New Roman" w:hAnsi="Times New Roman" w:cs="Times New Roman"/>
                <w:sz w:val="20"/>
                <w:szCs w:val="20"/>
              </w:rPr>
            </w:pPr>
            <w:r w:rsidRPr="000916DF">
              <w:rPr>
                <w:rFonts w:ascii="Times New Roman" w:eastAsia="Times New Roman" w:hAnsi="Times New Roman" w:cs="Times New Roman"/>
                <w:b/>
                <w:sz w:val="20"/>
                <w:szCs w:val="20"/>
              </w:rPr>
              <w:t>REVIEWER</w:t>
            </w:r>
            <w:r w:rsidR="00553F83">
              <w:rPr>
                <w:rFonts w:ascii="Times New Roman" w:eastAsia="Times New Roman" w:hAnsi="Times New Roman" w:cs="Times New Roman"/>
                <w:b/>
                <w:sz w:val="20"/>
                <w:szCs w:val="20"/>
              </w:rPr>
              <w:t xml:space="preserve"> </w:t>
            </w:r>
            <w:r w:rsidRPr="000916DF">
              <w:rPr>
                <w:rFonts w:ascii="Times New Roman" w:eastAsia="Times New Roman" w:hAnsi="Times New Roman" w:cs="Times New Roman"/>
                <w:b/>
                <w:sz w:val="20"/>
                <w:szCs w:val="20"/>
              </w:rPr>
              <w:t>ANALYSIS</w:t>
            </w:r>
            <w:r w:rsidRPr="000916DF">
              <w:rPr>
                <w:rFonts w:ascii="Times New Roman" w:eastAsia="Times New Roman" w:hAnsi="Times New Roman" w:cs="Times New Roman"/>
                <w:b/>
                <w:sz w:val="20"/>
                <w:szCs w:val="20"/>
              </w:rPr>
              <w:br/>
            </w:r>
          </w:p>
        </w:tc>
      </w:tr>
      <w:tr w:rsidR="00277DE3" w:rsidRPr="000916DF" w14:paraId="76D8E5E5" w14:textId="77777777" w:rsidTr="00757300">
        <w:tc>
          <w:tcPr>
            <w:tcW w:w="1202" w:type="dxa"/>
            <w:tcBorders>
              <w:top w:val="single" w:sz="8" w:space="0" w:color="000000" w:themeColor="text1"/>
              <w:left w:val="single" w:sz="2" w:space="0" w:color="auto"/>
              <w:right w:val="single" w:sz="8" w:space="0" w:color="000000" w:themeColor="text1"/>
            </w:tcBorders>
          </w:tcPr>
          <w:p w14:paraId="30D60AEB" w14:textId="77777777" w:rsidR="00277DE3" w:rsidRPr="000916DF" w:rsidRDefault="00277DE3"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tcPr>
          <w:p w14:paraId="1E6DA9EC" w14:textId="6B498760" w:rsidR="00277DE3" w:rsidRPr="006930B8" w:rsidRDefault="00277DE3" w:rsidP="006930B8">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701C8053" w14:textId="4F40D79E" w:rsidR="00277DE3" w:rsidRPr="006930B8" w:rsidRDefault="002C5E9D" w:rsidP="000869BE">
            <w:pPr>
              <w:pStyle w:val="ListParagraph"/>
              <w:numPr>
                <w:ilvl w:val="0"/>
                <w:numId w:val="22"/>
              </w:numPr>
              <w:spacing w:after="0" w:line="240" w:lineRule="auto"/>
              <w:ind w:left="571" w:hanging="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Provisions regarding </w:t>
            </w:r>
            <w:r w:rsidR="006930B8" w:rsidRPr="006930B8">
              <w:rPr>
                <w:rFonts w:ascii="Times New Roman" w:eastAsia="Times New Roman" w:hAnsi="Times New Roman" w:cs="Times New Roman"/>
                <w:sz w:val="20"/>
                <w:szCs w:val="20"/>
              </w:rPr>
              <w:t>use of insurance proceeds or casualty awards in the event of a loss or a casualty;</w:t>
            </w:r>
          </w:p>
        </w:tc>
        <w:tc>
          <w:tcPr>
            <w:tcW w:w="4860" w:type="dxa"/>
            <w:tcBorders>
              <w:top w:val="single" w:sz="8" w:space="0" w:color="000000" w:themeColor="text1"/>
              <w:left w:val="single" w:sz="8" w:space="0" w:color="000000" w:themeColor="text1"/>
              <w:right w:val="single" w:sz="2" w:space="0" w:color="auto"/>
            </w:tcBorders>
          </w:tcPr>
          <w:p w14:paraId="43E78C54" w14:textId="77777777" w:rsidR="005753E4" w:rsidRPr="00E955C8" w:rsidRDefault="005753E4" w:rsidP="005753E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24FF489C" wp14:editId="70915732">
                  <wp:extent cx="152400" cy="196850"/>
                  <wp:effectExtent l="0" t="0" r="0" b="0"/>
                  <wp:docPr id="5638347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12CB00CB" wp14:editId="10EA2751">
                  <wp:extent cx="152400" cy="196850"/>
                  <wp:effectExtent l="0" t="0" r="0" b="0"/>
                  <wp:docPr id="12771585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46DF1296" w14:textId="77777777" w:rsidR="00277DE3" w:rsidRPr="000916DF" w:rsidRDefault="00277DE3" w:rsidP="00AA4CF3">
            <w:pPr>
              <w:spacing w:after="0" w:line="240" w:lineRule="auto"/>
              <w:jc w:val="both"/>
              <w:rPr>
                <w:rFonts w:ascii="Times New Roman" w:eastAsia="Times New Roman" w:hAnsi="Times New Roman" w:cs="Times New Roman"/>
                <w:sz w:val="20"/>
                <w:szCs w:val="20"/>
              </w:rPr>
            </w:pPr>
          </w:p>
        </w:tc>
      </w:tr>
      <w:tr w:rsidR="00277DE3" w:rsidRPr="000916DF" w14:paraId="3A0CF8E3" w14:textId="77777777" w:rsidTr="00757300">
        <w:tc>
          <w:tcPr>
            <w:tcW w:w="1202" w:type="dxa"/>
            <w:tcBorders>
              <w:top w:val="single" w:sz="8" w:space="0" w:color="000000" w:themeColor="text1"/>
              <w:left w:val="single" w:sz="2" w:space="0" w:color="auto"/>
              <w:right w:val="single" w:sz="8" w:space="0" w:color="000000" w:themeColor="text1"/>
            </w:tcBorders>
          </w:tcPr>
          <w:p w14:paraId="79F8877C" w14:textId="77777777" w:rsidR="00277DE3" w:rsidRPr="000916DF" w:rsidRDefault="00277DE3"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right w:val="single" w:sz="8" w:space="0" w:color="000000" w:themeColor="text1"/>
            </w:tcBorders>
          </w:tcPr>
          <w:p w14:paraId="4E72A5A5" w14:textId="54A4E4FF" w:rsidR="00277DE3" w:rsidRDefault="00277DE3" w:rsidP="00AA4CF3">
            <w:pPr>
              <w:spacing w:after="120" w:line="240" w:lineRule="auto"/>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right w:val="single" w:sz="8" w:space="0" w:color="000000" w:themeColor="text1"/>
            </w:tcBorders>
          </w:tcPr>
          <w:p w14:paraId="54F20059" w14:textId="64E4F5F2" w:rsidR="006930B8" w:rsidRDefault="003438E2" w:rsidP="000869BE">
            <w:pPr>
              <w:pStyle w:val="ListParagraph"/>
              <w:numPr>
                <w:ilvl w:val="0"/>
                <w:numId w:val="22"/>
              </w:numPr>
              <w:spacing w:after="120" w:line="240" w:lineRule="auto"/>
              <w:ind w:left="571" w:hanging="450"/>
              <w:jc w:val="both"/>
              <w:rPr>
                <w:rFonts w:ascii="Times New Roman" w:eastAsia="Times New Roman" w:hAnsi="Times New Roman" w:cs="Times New Roman"/>
                <w:sz w:val="20"/>
                <w:szCs w:val="20"/>
              </w:rPr>
            </w:pPr>
            <w:r w:rsidRPr="00AB19FD">
              <w:rPr>
                <w:rFonts w:ascii="Times New Roman" w:eastAsia="Times New Roman" w:hAnsi="Times New Roman" w:cs="Times New Roman"/>
                <w:sz w:val="20"/>
                <w:szCs w:val="20"/>
              </w:rPr>
              <w:t>A</w:t>
            </w:r>
            <w:r w:rsidR="006930B8" w:rsidRPr="00AB19FD">
              <w:rPr>
                <w:rFonts w:ascii="Times New Roman" w:eastAsia="Times New Roman" w:hAnsi="Times New Roman" w:cs="Times New Roman"/>
                <w:sz w:val="20"/>
                <w:szCs w:val="20"/>
              </w:rPr>
              <w:t>n</w:t>
            </w:r>
            <w:r w:rsidR="00306441">
              <w:rPr>
                <w:rFonts w:ascii="Times New Roman" w:eastAsia="Times New Roman" w:hAnsi="Times New Roman" w:cs="Times New Roman"/>
                <w:sz w:val="20"/>
                <w:szCs w:val="20"/>
              </w:rPr>
              <w:t>y</w:t>
            </w:r>
            <w:r>
              <w:rPr>
                <w:rFonts w:ascii="Times New Roman" w:eastAsia="Times New Roman" w:hAnsi="Times New Roman" w:cs="Times New Roman"/>
                <w:sz w:val="20"/>
                <w:szCs w:val="20"/>
              </w:rPr>
              <w:t xml:space="preserve"> </w:t>
            </w:r>
            <w:r w:rsidR="006930B8" w:rsidRPr="00AB19FD">
              <w:rPr>
                <w:rFonts w:ascii="Times New Roman" w:eastAsia="Times New Roman" w:hAnsi="Times New Roman" w:cs="Times New Roman"/>
                <w:sz w:val="20"/>
                <w:szCs w:val="20"/>
              </w:rPr>
              <w:t>indemnification obligation</w:t>
            </w:r>
            <w:r w:rsidR="006930B8">
              <w:rPr>
                <w:rFonts w:ascii="Times New Roman" w:eastAsia="Times New Roman" w:hAnsi="Times New Roman" w:cs="Times New Roman"/>
                <w:sz w:val="20"/>
                <w:szCs w:val="20"/>
              </w:rPr>
              <w:t>;</w:t>
            </w:r>
            <w:r w:rsidR="006930B8" w:rsidRPr="00AB19FD">
              <w:rPr>
                <w:rFonts w:ascii="Times New Roman" w:eastAsia="Times New Roman" w:hAnsi="Times New Roman" w:cs="Times New Roman"/>
                <w:sz w:val="20"/>
                <w:szCs w:val="20"/>
              </w:rPr>
              <w:t xml:space="preserve"> </w:t>
            </w:r>
          </w:p>
          <w:p w14:paraId="12BA6726" w14:textId="62EF1EFB" w:rsidR="00306441" w:rsidRPr="00A64778" w:rsidRDefault="00306441" w:rsidP="00A64778">
            <w:pPr>
              <w:spacing w:after="12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If “Yes” describe the indemni</w:t>
            </w:r>
            <w:r w:rsidR="00A45DDC">
              <w:rPr>
                <w:rFonts w:ascii="Times New Roman" w:eastAsia="Times New Roman" w:hAnsi="Times New Roman" w:cs="Times New Roman"/>
                <w:sz w:val="20"/>
                <w:szCs w:val="20"/>
              </w:rPr>
              <w:t>fication</w:t>
            </w:r>
            <w:r>
              <w:rPr>
                <w:rFonts w:ascii="Times New Roman" w:eastAsia="Times New Roman" w:hAnsi="Times New Roman" w:cs="Times New Roman"/>
                <w:sz w:val="20"/>
                <w:szCs w:val="20"/>
              </w:rPr>
              <w:t xml:space="preserve"> obligation</w:t>
            </w:r>
          </w:p>
          <w:p w14:paraId="61B4471F" w14:textId="30ECB545" w:rsidR="00277DE3" w:rsidRPr="00CD5BFF" w:rsidRDefault="006930B8" w:rsidP="006930B8">
            <w:pPr>
              <w:spacing w:after="0" w:line="240" w:lineRule="auto"/>
              <w:jc w:val="both"/>
              <w:rPr>
                <w:rFonts w:ascii="Times New Roman" w:eastAsia="Times New Roman" w:hAnsi="Times New Roman" w:cs="Times New Roman"/>
                <w:sz w:val="20"/>
                <w:szCs w:val="20"/>
              </w:rPr>
            </w:pPr>
            <w:r w:rsidRPr="00280A4C">
              <w:rPr>
                <w:rFonts w:ascii="Times New Roman" w:eastAsia="Times New Roman" w:hAnsi="Times New Roman" w:cs="Times New Roman"/>
                <w:sz w:val="20"/>
                <w:szCs w:val="20"/>
              </w:rPr>
              <w:t xml:space="preserve">Note: Select “No” for this row if </w:t>
            </w:r>
            <w:r>
              <w:rPr>
                <w:rFonts w:ascii="Times New Roman" w:eastAsia="Times New Roman" w:hAnsi="Times New Roman" w:cs="Times New Roman"/>
                <w:sz w:val="20"/>
                <w:szCs w:val="20"/>
              </w:rPr>
              <w:t xml:space="preserve">either (i) the indemnification obligation </w:t>
            </w:r>
            <w:r w:rsidRPr="009F00FD">
              <w:rPr>
                <w:rFonts w:ascii="Times New Roman" w:eastAsia="Times New Roman" w:hAnsi="Times New Roman" w:cs="Times New Roman"/>
                <w:sz w:val="20"/>
                <w:szCs w:val="20"/>
              </w:rPr>
              <w:t xml:space="preserve">terminates upon a Foreclosure Event or (ii) the </w:t>
            </w:r>
            <w:r w:rsidR="00B45003">
              <w:rPr>
                <w:rFonts w:ascii="Times New Roman" w:eastAsia="Times New Roman" w:hAnsi="Times New Roman" w:cs="Times New Roman"/>
                <w:sz w:val="20"/>
                <w:szCs w:val="20"/>
              </w:rPr>
              <w:t>AR</w:t>
            </w:r>
            <w:r w:rsidRPr="009F00FD">
              <w:rPr>
                <w:rFonts w:ascii="Times New Roman" w:eastAsia="Times New Roman" w:hAnsi="Times New Roman" w:cs="Times New Roman"/>
                <w:sz w:val="20"/>
                <w:szCs w:val="20"/>
              </w:rPr>
              <w:t xml:space="preserve"> or any portion of the </w:t>
            </w:r>
            <w:r w:rsidR="00B45003">
              <w:rPr>
                <w:rFonts w:ascii="Times New Roman" w:eastAsia="Times New Roman" w:hAnsi="Times New Roman" w:cs="Times New Roman"/>
                <w:sz w:val="20"/>
                <w:szCs w:val="20"/>
              </w:rPr>
              <w:t>AR</w:t>
            </w:r>
            <w:r w:rsidRPr="009F00FD">
              <w:rPr>
                <w:rFonts w:ascii="Times New Roman" w:eastAsia="Times New Roman" w:hAnsi="Times New Roman" w:cs="Times New Roman"/>
                <w:sz w:val="20"/>
                <w:szCs w:val="20"/>
              </w:rPr>
              <w:t xml:space="preserve"> survives a Foreclosure Event, </w:t>
            </w:r>
            <w:r>
              <w:rPr>
                <w:rFonts w:ascii="Times New Roman" w:eastAsia="Times New Roman" w:hAnsi="Times New Roman" w:cs="Times New Roman"/>
                <w:sz w:val="20"/>
                <w:szCs w:val="20"/>
              </w:rPr>
              <w:t xml:space="preserve">but </w:t>
            </w:r>
            <w:r w:rsidRPr="009F00FD">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indemnification </w:t>
            </w:r>
            <w:r w:rsidRPr="009F00FD">
              <w:rPr>
                <w:rFonts w:ascii="Times New Roman" w:eastAsia="Times New Roman" w:hAnsi="Times New Roman" w:cs="Times New Roman"/>
                <w:sz w:val="20"/>
                <w:szCs w:val="20"/>
              </w:rPr>
              <w:t xml:space="preserve">obligation is </w:t>
            </w:r>
            <w:r>
              <w:rPr>
                <w:rFonts w:ascii="Times New Roman" w:eastAsia="Times New Roman" w:hAnsi="Times New Roman" w:cs="Times New Roman"/>
                <w:sz w:val="20"/>
                <w:szCs w:val="20"/>
              </w:rPr>
              <w:t xml:space="preserve">a </w:t>
            </w:r>
            <w:r w:rsidRPr="009F00FD">
              <w:rPr>
                <w:rFonts w:ascii="Times New Roman" w:eastAsia="Times New Roman" w:hAnsi="Times New Roman" w:cs="Times New Roman"/>
                <w:sz w:val="20"/>
                <w:szCs w:val="20"/>
              </w:rPr>
              <w:t>personal to the Borrower</w:t>
            </w:r>
            <w:r>
              <w:rPr>
                <w:rFonts w:ascii="Times New Roman" w:eastAsia="Times New Roman" w:hAnsi="Times New Roman" w:cs="Times New Roman"/>
                <w:sz w:val="20"/>
                <w:szCs w:val="20"/>
              </w:rPr>
              <w:t>.</w:t>
            </w:r>
          </w:p>
        </w:tc>
        <w:tc>
          <w:tcPr>
            <w:tcW w:w="4860" w:type="dxa"/>
            <w:tcBorders>
              <w:top w:val="single" w:sz="8" w:space="0" w:color="000000" w:themeColor="text1"/>
              <w:left w:val="single" w:sz="8" w:space="0" w:color="000000" w:themeColor="text1"/>
              <w:right w:val="single" w:sz="2" w:space="0" w:color="auto"/>
            </w:tcBorders>
          </w:tcPr>
          <w:p w14:paraId="1784B7B9" w14:textId="77777777" w:rsidR="005753E4" w:rsidRPr="00E955C8" w:rsidRDefault="005753E4" w:rsidP="005753E4">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5988EB21" wp14:editId="74B1304B">
                  <wp:extent cx="152400" cy="196850"/>
                  <wp:effectExtent l="0" t="0" r="0" b="0"/>
                  <wp:docPr id="6724232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C96AF3F" wp14:editId="4BCDE36B">
                  <wp:extent cx="152400" cy="196850"/>
                  <wp:effectExtent l="0" t="0" r="0" b="0"/>
                  <wp:docPr id="10028986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52EBC5B8" w14:textId="77777777" w:rsidR="00277DE3" w:rsidRPr="000916DF" w:rsidRDefault="00277DE3" w:rsidP="00AA4CF3">
            <w:pPr>
              <w:spacing w:after="0" w:line="240" w:lineRule="auto"/>
              <w:jc w:val="both"/>
              <w:rPr>
                <w:rFonts w:ascii="Times New Roman" w:eastAsia="Times New Roman" w:hAnsi="Times New Roman" w:cs="Times New Roman"/>
                <w:sz w:val="20"/>
                <w:szCs w:val="20"/>
              </w:rPr>
            </w:pPr>
          </w:p>
        </w:tc>
      </w:tr>
      <w:tr w:rsidR="00277DE3" w:rsidRPr="000916DF" w14:paraId="21168B73" w14:textId="77777777" w:rsidTr="00EC7DFB">
        <w:tc>
          <w:tcPr>
            <w:tcW w:w="1202" w:type="dxa"/>
            <w:tcBorders>
              <w:top w:val="single" w:sz="8" w:space="0" w:color="000000" w:themeColor="text1"/>
              <w:left w:val="single" w:sz="2" w:space="0" w:color="auto"/>
              <w:bottom w:val="nil"/>
              <w:right w:val="single" w:sz="8" w:space="0" w:color="000000" w:themeColor="text1"/>
            </w:tcBorders>
          </w:tcPr>
          <w:p w14:paraId="1EB4FC86" w14:textId="77777777" w:rsidR="00277DE3" w:rsidRPr="000916DF" w:rsidRDefault="00277DE3"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8" w:space="0" w:color="000000" w:themeColor="text1"/>
              <w:left w:val="single" w:sz="8" w:space="0" w:color="000000" w:themeColor="text1"/>
              <w:bottom w:val="nil"/>
              <w:right w:val="single" w:sz="8" w:space="0" w:color="000000" w:themeColor="text1"/>
            </w:tcBorders>
          </w:tcPr>
          <w:p w14:paraId="20487547" w14:textId="1576DC23" w:rsidR="00277DE3" w:rsidRPr="00A35F87" w:rsidRDefault="00277DE3" w:rsidP="00A35F87">
            <w:pPr>
              <w:spacing w:after="120" w:line="240" w:lineRule="auto"/>
              <w:jc w:val="both"/>
              <w:rPr>
                <w:rFonts w:ascii="Times New Roman" w:eastAsia="Times New Roman" w:hAnsi="Times New Roman" w:cs="Times New Roman"/>
                <w:b/>
                <w:sz w:val="20"/>
                <w:szCs w:val="20"/>
              </w:rPr>
            </w:pPr>
          </w:p>
        </w:tc>
        <w:tc>
          <w:tcPr>
            <w:tcW w:w="3150" w:type="dxa"/>
            <w:tcBorders>
              <w:top w:val="single" w:sz="8" w:space="0" w:color="000000" w:themeColor="text1"/>
              <w:left w:val="single" w:sz="8" w:space="0" w:color="000000" w:themeColor="text1"/>
              <w:bottom w:val="nil"/>
              <w:right w:val="single" w:sz="8" w:space="0" w:color="000000" w:themeColor="text1"/>
            </w:tcBorders>
          </w:tcPr>
          <w:p w14:paraId="30C791DD" w14:textId="31F71E22" w:rsidR="00A35F87" w:rsidRPr="00EC7DFB" w:rsidRDefault="00A35F87" w:rsidP="009B63D6">
            <w:pPr>
              <w:pStyle w:val="ListParagraph"/>
              <w:numPr>
                <w:ilvl w:val="0"/>
                <w:numId w:val="22"/>
              </w:numPr>
              <w:spacing w:after="120" w:line="240" w:lineRule="auto"/>
              <w:ind w:left="391"/>
              <w:jc w:val="both"/>
              <w:rPr>
                <w:rFonts w:ascii="Times New Roman" w:eastAsia="Times New Roman" w:hAnsi="Times New Roman" w:cs="Times New Roman"/>
                <w:sz w:val="20"/>
                <w:szCs w:val="20"/>
              </w:rPr>
            </w:pPr>
            <w:r w:rsidRPr="00EC7DFB">
              <w:rPr>
                <w:rFonts w:ascii="Times New Roman" w:eastAsia="Times New Roman" w:hAnsi="Times New Roman" w:cs="Times New Roman"/>
                <w:sz w:val="20"/>
                <w:szCs w:val="20"/>
              </w:rPr>
              <w:t>an obligation to fund a reserve</w:t>
            </w:r>
            <w:r w:rsidR="00553F83" w:rsidRPr="00EC7DFB">
              <w:rPr>
                <w:rFonts w:ascii="Times New Roman" w:eastAsia="Times New Roman" w:hAnsi="Times New Roman" w:cs="Times New Roman"/>
                <w:sz w:val="20"/>
                <w:szCs w:val="20"/>
              </w:rPr>
              <w:t>;</w:t>
            </w:r>
            <w:r w:rsidRPr="00EC7DFB">
              <w:rPr>
                <w:rFonts w:ascii="Times New Roman" w:eastAsia="Times New Roman" w:hAnsi="Times New Roman" w:cs="Times New Roman"/>
                <w:sz w:val="20"/>
                <w:szCs w:val="20"/>
              </w:rPr>
              <w:t xml:space="preserve"> </w:t>
            </w:r>
          </w:p>
          <w:p w14:paraId="709E3656" w14:textId="2B2DE4B0" w:rsidR="00277DE3" w:rsidRPr="005B11FE" w:rsidRDefault="00A35F87" w:rsidP="009B63D6">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If yes, answer the following questions:</w:t>
            </w:r>
          </w:p>
        </w:tc>
        <w:tc>
          <w:tcPr>
            <w:tcW w:w="4860" w:type="dxa"/>
            <w:tcBorders>
              <w:top w:val="single" w:sz="8" w:space="0" w:color="000000" w:themeColor="text1"/>
              <w:left w:val="single" w:sz="8" w:space="0" w:color="000000" w:themeColor="text1"/>
              <w:bottom w:val="nil"/>
              <w:right w:val="single" w:sz="2" w:space="0" w:color="auto"/>
            </w:tcBorders>
          </w:tcPr>
          <w:p w14:paraId="6610799E" w14:textId="450AA8AD" w:rsidR="00277DE3" w:rsidRPr="000916DF" w:rsidRDefault="005753E4" w:rsidP="00EC7DF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pacing w:val="-6"/>
                <w:sz w:val="20"/>
              </w:rPr>
              <w:drawing>
                <wp:inline distT="0" distB="0" distL="0" distR="0" wp14:anchorId="33BBC136" wp14:editId="44EFF5CE">
                  <wp:extent cx="152400" cy="196850"/>
                  <wp:effectExtent l="0" t="0" r="0" b="0"/>
                  <wp:docPr id="17207203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4B5BAB9" wp14:editId="0AC931B6">
                  <wp:extent cx="152400" cy="196850"/>
                  <wp:effectExtent l="0" t="0" r="0" b="0"/>
                  <wp:docPr id="2387806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EC7DFB" w:rsidRPr="000916DF" w14:paraId="38AC2332" w14:textId="77777777" w:rsidTr="009B63D6">
        <w:tc>
          <w:tcPr>
            <w:tcW w:w="1202" w:type="dxa"/>
            <w:tcBorders>
              <w:top w:val="nil"/>
              <w:left w:val="single" w:sz="2" w:space="0" w:color="auto"/>
              <w:bottom w:val="nil"/>
              <w:right w:val="single" w:sz="8" w:space="0" w:color="000000" w:themeColor="text1"/>
            </w:tcBorders>
          </w:tcPr>
          <w:p w14:paraId="4AA96914" w14:textId="77777777" w:rsidR="00EC7DFB" w:rsidRPr="000916DF" w:rsidRDefault="00EC7DFB"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nil"/>
              <w:left w:val="single" w:sz="8" w:space="0" w:color="000000" w:themeColor="text1"/>
              <w:bottom w:val="nil"/>
              <w:right w:val="single" w:sz="8" w:space="0" w:color="000000" w:themeColor="text1"/>
            </w:tcBorders>
          </w:tcPr>
          <w:p w14:paraId="6030EFB7" w14:textId="77777777" w:rsidR="00EC7DFB" w:rsidRPr="00A35F87" w:rsidRDefault="00EC7DFB" w:rsidP="00A35F87">
            <w:pPr>
              <w:spacing w:after="120" w:line="240" w:lineRule="auto"/>
              <w:jc w:val="both"/>
              <w:rPr>
                <w:rFonts w:ascii="Times New Roman" w:eastAsia="Times New Roman" w:hAnsi="Times New Roman" w:cs="Times New Roman"/>
                <w:b/>
                <w:sz w:val="20"/>
                <w:szCs w:val="20"/>
              </w:rPr>
            </w:pPr>
          </w:p>
        </w:tc>
        <w:tc>
          <w:tcPr>
            <w:tcW w:w="3150" w:type="dxa"/>
            <w:tcBorders>
              <w:top w:val="nil"/>
              <w:left w:val="single" w:sz="8" w:space="0" w:color="000000" w:themeColor="text1"/>
              <w:bottom w:val="nil"/>
              <w:right w:val="single" w:sz="8" w:space="0" w:color="000000" w:themeColor="text1"/>
            </w:tcBorders>
          </w:tcPr>
          <w:p w14:paraId="50693C4F" w14:textId="3C60DCCE" w:rsidR="00EC7DFB" w:rsidRPr="00EC7DFB" w:rsidRDefault="00EC7DFB" w:rsidP="009B63D6">
            <w:pPr>
              <w:pStyle w:val="ListParagraph"/>
              <w:numPr>
                <w:ilvl w:val="0"/>
                <w:numId w:val="16"/>
              </w:numPr>
              <w:spacing w:after="120" w:line="240" w:lineRule="auto"/>
              <w:ind w:left="480" w:hanging="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Does the AR state that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-required reserve is deemed satisfied by Borrower’s compliance with Senior Loan reserve requirements? </w:t>
            </w:r>
          </w:p>
        </w:tc>
        <w:tc>
          <w:tcPr>
            <w:tcW w:w="4860" w:type="dxa"/>
            <w:tcBorders>
              <w:top w:val="nil"/>
              <w:left w:val="single" w:sz="8" w:space="0" w:color="000000" w:themeColor="text1"/>
              <w:bottom w:val="nil"/>
              <w:right w:val="single" w:sz="2" w:space="0" w:color="auto"/>
            </w:tcBorders>
          </w:tcPr>
          <w:p w14:paraId="703B9410" w14:textId="3137CEF0" w:rsidR="00EC7DFB" w:rsidRDefault="00EC7DFB" w:rsidP="00EC7DFB">
            <w:pPr>
              <w:spacing w:after="0" w:line="240" w:lineRule="auto"/>
              <w:jc w:val="both"/>
              <w:rPr>
                <w:rFonts w:ascii="Times New Roman" w:eastAsia="Times New Roman" w:hAnsi="Times New Roman" w:cs="Times New Roman"/>
                <w:noProof/>
                <w:spacing w:val="-6"/>
                <w:sz w:val="20"/>
              </w:rPr>
            </w:pPr>
            <w:r>
              <w:rPr>
                <w:rFonts w:ascii="Times New Roman" w:eastAsia="Times New Roman" w:hAnsi="Times New Roman" w:cs="Times New Roman"/>
                <w:noProof/>
                <w:spacing w:val="-6"/>
                <w:sz w:val="20"/>
              </w:rPr>
              <w:drawing>
                <wp:inline distT="0" distB="0" distL="0" distR="0" wp14:anchorId="655BAFD8" wp14:editId="0975EA42">
                  <wp:extent cx="152400" cy="196850"/>
                  <wp:effectExtent l="0" t="0" r="0" b="0"/>
                  <wp:docPr id="1081849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0BA891F7" wp14:editId="5CF455BE">
                  <wp:extent cx="152400" cy="196850"/>
                  <wp:effectExtent l="0" t="0" r="0" b="0"/>
                  <wp:docPr id="1010743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EC7DFB" w:rsidRPr="000916DF" w14:paraId="7A60D32E" w14:textId="77777777" w:rsidTr="009B63D6">
        <w:tc>
          <w:tcPr>
            <w:tcW w:w="1202" w:type="dxa"/>
            <w:tcBorders>
              <w:top w:val="nil"/>
              <w:left w:val="single" w:sz="2" w:space="0" w:color="auto"/>
              <w:bottom w:val="nil"/>
              <w:right w:val="single" w:sz="8" w:space="0" w:color="000000" w:themeColor="text1"/>
            </w:tcBorders>
          </w:tcPr>
          <w:p w14:paraId="68E3AAC2" w14:textId="77777777" w:rsidR="00EC7DFB" w:rsidRPr="000916DF" w:rsidRDefault="00EC7DFB"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nil"/>
              <w:left w:val="single" w:sz="8" w:space="0" w:color="000000" w:themeColor="text1"/>
              <w:bottom w:val="nil"/>
              <w:right w:val="single" w:sz="8" w:space="0" w:color="000000" w:themeColor="text1"/>
            </w:tcBorders>
          </w:tcPr>
          <w:p w14:paraId="011AB8CF" w14:textId="77777777" w:rsidR="00EC7DFB" w:rsidRPr="00A35F87" w:rsidRDefault="00EC7DFB" w:rsidP="00A35F87">
            <w:pPr>
              <w:spacing w:after="120" w:line="240" w:lineRule="auto"/>
              <w:jc w:val="both"/>
              <w:rPr>
                <w:rFonts w:ascii="Times New Roman" w:eastAsia="Times New Roman" w:hAnsi="Times New Roman" w:cs="Times New Roman"/>
                <w:b/>
                <w:sz w:val="20"/>
                <w:szCs w:val="20"/>
              </w:rPr>
            </w:pPr>
          </w:p>
        </w:tc>
        <w:tc>
          <w:tcPr>
            <w:tcW w:w="3150" w:type="dxa"/>
            <w:tcBorders>
              <w:top w:val="nil"/>
              <w:left w:val="single" w:sz="8" w:space="0" w:color="000000" w:themeColor="text1"/>
              <w:bottom w:val="nil"/>
              <w:right w:val="single" w:sz="8" w:space="0" w:color="000000" w:themeColor="text1"/>
            </w:tcBorders>
          </w:tcPr>
          <w:p w14:paraId="793098FD" w14:textId="7025687C" w:rsidR="00EC7DFB" w:rsidRPr="00EC7DFB" w:rsidRDefault="00EC7DFB" w:rsidP="009B63D6">
            <w:pPr>
              <w:pStyle w:val="ListParagraph"/>
              <w:numPr>
                <w:ilvl w:val="0"/>
                <w:numId w:val="16"/>
              </w:numPr>
              <w:spacing w:after="120" w:line="240" w:lineRule="auto"/>
              <w:ind w:left="480" w:hanging="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the Senior Loan currently structured with a Senior Loan reserve also satisfying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reserve requirement?</w:t>
            </w:r>
            <w:r w:rsidRPr="00AB19FD" w:rsidDel="003118C1">
              <w:rPr>
                <w:rFonts w:ascii="Times New Roman" w:eastAsia="Times New Roman" w:hAnsi="Times New Roman" w:cs="Times New Roman"/>
                <w:sz w:val="20"/>
                <w:szCs w:val="20"/>
              </w:rPr>
              <w:t xml:space="preserve"> </w:t>
            </w:r>
          </w:p>
        </w:tc>
        <w:tc>
          <w:tcPr>
            <w:tcW w:w="4860" w:type="dxa"/>
            <w:tcBorders>
              <w:top w:val="nil"/>
              <w:left w:val="single" w:sz="8" w:space="0" w:color="000000" w:themeColor="text1"/>
              <w:bottom w:val="nil"/>
              <w:right w:val="single" w:sz="2" w:space="0" w:color="auto"/>
            </w:tcBorders>
          </w:tcPr>
          <w:p w14:paraId="586A202A" w14:textId="51227037" w:rsidR="00EC7DFB" w:rsidRDefault="00EC7DFB" w:rsidP="00EC7DFB">
            <w:pPr>
              <w:spacing w:after="0" w:line="240" w:lineRule="auto"/>
              <w:jc w:val="both"/>
              <w:rPr>
                <w:rFonts w:ascii="Times New Roman" w:eastAsia="Times New Roman" w:hAnsi="Times New Roman" w:cs="Times New Roman"/>
                <w:spacing w:val="-6"/>
                <w:sz w:val="20"/>
              </w:rPr>
            </w:pPr>
            <w:r>
              <w:rPr>
                <w:rFonts w:ascii="Times New Roman" w:eastAsia="Times New Roman" w:hAnsi="Times New Roman" w:cs="Times New Roman"/>
                <w:noProof/>
                <w:spacing w:val="-6"/>
                <w:sz w:val="20"/>
              </w:rPr>
              <w:drawing>
                <wp:inline distT="0" distB="0" distL="0" distR="0" wp14:anchorId="509894DC" wp14:editId="0893982A">
                  <wp:extent cx="152400" cy="196850"/>
                  <wp:effectExtent l="0" t="0" r="0" b="0"/>
                  <wp:docPr id="4762960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21412760" wp14:editId="5B90567B">
                  <wp:extent cx="152400" cy="196850"/>
                  <wp:effectExtent l="0" t="0" r="0" b="0"/>
                  <wp:docPr id="236818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EC7DFB" w:rsidRPr="000916DF" w14:paraId="21290365" w14:textId="77777777" w:rsidTr="009B63D6">
        <w:tc>
          <w:tcPr>
            <w:tcW w:w="1202" w:type="dxa"/>
            <w:tcBorders>
              <w:top w:val="nil"/>
              <w:left w:val="single" w:sz="2" w:space="0" w:color="auto"/>
              <w:bottom w:val="nil"/>
              <w:right w:val="single" w:sz="8" w:space="0" w:color="000000" w:themeColor="text1"/>
            </w:tcBorders>
          </w:tcPr>
          <w:p w14:paraId="3DF070F1" w14:textId="77777777" w:rsidR="00EC7DFB" w:rsidRPr="000916DF" w:rsidRDefault="00EC7DFB"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nil"/>
              <w:left w:val="single" w:sz="8" w:space="0" w:color="000000" w:themeColor="text1"/>
              <w:bottom w:val="nil"/>
              <w:right w:val="single" w:sz="8" w:space="0" w:color="000000" w:themeColor="text1"/>
            </w:tcBorders>
          </w:tcPr>
          <w:p w14:paraId="4C2990C3" w14:textId="77777777" w:rsidR="00EC7DFB" w:rsidRPr="00A35F87" w:rsidRDefault="00EC7DFB" w:rsidP="00A35F87">
            <w:pPr>
              <w:spacing w:after="120" w:line="240" w:lineRule="auto"/>
              <w:jc w:val="both"/>
              <w:rPr>
                <w:rFonts w:ascii="Times New Roman" w:eastAsia="Times New Roman" w:hAnsi="Times New Roman" w:cs="Times New Roman"/>
                <w:b/>
                <w:sz w:val="20"/>
                <w:szCs w:val="20"/>
              </w:rPr>
            </w:pPr>
          </w:p>
        </w:tc>
        <w:tc>
          <w:tcPr>
            <w:tcW w:w="3150" w:type="dxa"/>
            <w:tcBorders>
              <w:top w:val="nil"/>
              <w:left w:val="single" w:sz="8" w:space="0" w:color="000000" w:themeColor="text1"/>
              <w:bottom w:val="nil"/>
              <w:right w:val="single" w:sz="8" w:space="0" w:color="000000" w:themeColor="text1"/>
            </w:tcBorders>
          </w:tcPr>
          <w:p w14:paraId="71A3600E" w14:textId="44256B54" w:rsidR="00EC7DFB" w:rsidRPr="00EC7DFB" w:rsidRDefault="00EC7DFB" w:rsidP="009B63D6">
            <w:pPr>
              <w:pStyle w:val="ListParagraph"/>
              <w:numPr>
                <w:ilvl w:val="0"/>
                <w:numId w:val="16"/>
              </w:numPr>
              <w:spacing w:after="120" w:line="240" w:lineRule="auto"/>
              <w:ind w:left="480" w:hanging="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Does the </w:t>
            </w:r>
            <w:r w:rsidR="00B45003">
              <w:rPr>
                <w:rFonts w:ascii="Times New Roman" w:eastAsia="Times New Roman" w:hAnsi="Times New Roman" w:cs="Times New Roman"/>
                <w:sz w:val="20"/>
                <w:szCs w:val="20"/>
              </w:rPr>
              <w:t>AR</w:t>
            </w:r>
            <w:r>
              <w:rPr>
                <w:rFonts w:ascii="Times New Roman" w:eastAsia="Times New Roman" w:hAnsi="Times New Roman" w:cs="Times New Roman"/>
                <w:sz w:val="20"/>
                <w:szCs w:val="20"/>
              </w:rPr>
              <w:t xml:space="preserve"> require approval by the non-Borrower party to disbursements from Lender-held reserves</w:t>
            </w:r>
          </w:p>
        </w:tc>
        <w:tc>
          <w:tcPr>
            <w:tcW w:w="4860" w:type="dxa"/>
            <w:tcBorders>
              <w:top w:val="nil"/>
              <w:left w:val="single" w:sz="8" w:space="0" w:color="000000" w:themeColor="text1"/>
              <w:bottom w:val="nil"/>
              <w:right w:val="single" w:sz="2" w:space="0" w:color="auto"/>
            </w:tcBorders>
          </w:tcPr>
          <w:p w14:paraId="23A8E369" w14:textId="7FFE8B53" w:rsidR="00EC7DFB" w:rsidRDefault="00EC7DFB" w:rsidP="005753E4">
            <w:pPr>
              <w:spacing w:after="0" w:line="240" w:lineRule="auto"/>
              <w:jc w:val="both"/>
              <w:rPr>
                <w:rFonts w:ascii="Times New Roman" w:eastAsia="Times New Roman" w:hAnsi="Times New Roman" w:cs="Times New Roman"/>
                <w:noProof/>
                <w:spacing w:val="-6"/>
                <w:sz w:val="20"/>
              </w:rPr>
            </w:pPr>
            <w:r>
              <w:rPr>
                <w:rFonts w:ascii="Times New Roman" w:eastAsia="Times New Roman" w:hAnsi="Times New Roman" w:cs="Times New Roman"/>
                <w:noProof/>
                <w:spacing w:val="-6"/>
                <w:sz w:val="20"/>
              </w:rPr>
              <w:drawing>
                <wp:inline distT="0" distB="0" distL="0" distR="0" wp14:anchorId="1530828D" wp14:editId="010D05B6">
                  <wp:extent cx="152400" cy="196850"/>
                  <wp:effectExtent l="0" t="0" r="0" b="0"/>
                  <wp:docPr id="15473850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6BA0CA37" wp14:editId="127A9B8B">
                  <wp:extent cx="152400" cy="196850"/>
                  <wp:effectExtent l="0" t="0" r="0" b="0"/>
                  <wp:docPr id="5238058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EC7DFB" w:rsidRPr="000916DF" w14:paraId="7B63765E" w14:textId="77777777" w:rsidTr="009B63D6">
        <w:tc>
          <w:tcPr>
            <w:tcW w:w="1202" w:type="dxa"/>
            <w:tcBorders>
              <w:top w:val="nil"/>
              <w:left w:val="single" w:sz="2" w:space="0" w:color="auto"/>
              <w:bottom w:val="nil"/>
              <w:right w:val="single" w:sz="8" w:space="0" w:color="000000" w:themeColor="text1"/>
            </w:tcBorders>
          </w:tcPr>
          <w:p w14:paraId="1D6E065F" w14:textId="77777777" w:rsidR="00EC7DFB" w:rsidRPr="000916DF" w:rsidRDefault="00EC7DFB" w:rsidP="00EA25B9">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nil"/>
              <w:left w:val="single" w:sz="8" w:space="0" w:color="000000" w:themeColor="text1"/>
              <w:bottom w:val="nil"/>
              <w:right w:val="single" w:sz="8" w:space="0" w:color="000000" w:themeColor="text1"/>
            </w:tcBorders>
          </w:tcPr>
          <w:p w14:paraId="20F73478" w14:textId="77777777" w:rsidR="00EC7DFB" w:rsidRPr="00A35F87" w:rsidRDefault="00EC7DFB" w:rsidP="00A35F87">
            <w:pPr>
              <w:spacing w:after="120" w:line="240" w:lineRule="auto"/>
              <w:jc w:val="both"/>
              <w:rPr>
                <w:rFonts w:ascii="Times New Roman" w:eastAsia="Times New Roman" w:hAnsi="Times New Roman" w:cs="Times New Roman"/>
                <w:b/>
                <w:sz w:val="20"/>
                <w:szCs w:val="20"/>
              </w:rPr>
            </w:pPr>
          </w:p>
        </w:tc>
        <w:tc>
          <w:tcPr>
            <w:tcW w:w="3150" w:type="dxa"/>
            <w:tcBorders>
              <w:top w:val="nil"/>
              <w:left w:val="single" w:sz="8" w:space="0" w:color="000000" w:themeColor="text1"/>
              <w:bottom w:val="nil"/>
              <w:right w:val="single" w:sz="8" w:space="0" w:color="000000" w:themeColor="text1"/>
            </w:tcBorders>
          </w:tcPr>
          <w:p w14:paraId="46A49DC9" w14:textId="061634E3" w:rsidR="00EC7DFB" w:rsidRPr="00EC7DFB" w:rsidRDefault="00EC7DFB" w:rsidP="009B63D6">
            <w:pPr>
              <w:pStyle w:val="ListParagraph"/>
              <w:numPr>
                <w:ilvl w:val="0"/>
                <w:numId w:val="16"/>
              </w:numPr>
              <w:spacing w:after="120" w:line="240" w:lineRule="auto"/>
              <w:ind w:left="480" w:hanging="270"/>
              <w:jc w:val="both"/>
              <w:rPr>
                <w:rFonts w:ascii="Times New Roman" w:eastAsia="Times New Roman" w:hAnsi="Times New Roman" w:cs="Times New Roman"/>
                <w:bCs/>
                <w:sz w:val="20"/>
                <w:szCs w:val="20"/>
              </w:rPr>
            </w:pPr>
            <w:r w:rsidRPr="007A76AB">
              <w:rPr>
                <w:rFonts w:ascii="Times New Roman" w:eastAsia="Times New Roman" w:hAnsi="Times New Roman" w:cs="Times New Roman"/>
                <w:sz w:val="20"/>
                <w:szCs w:val="20"/>
              </w:rPr>
              <w:t xml:space="preserve">Does the </w:t>
            </w:r>
            <w:r w:rsidR="00B45003">
              <w:rPr>
                <w:rFonts w:ascii="Times New Roman" w:eastAsia="Times New Roman" w:hAnsi="Times New Roman" w:cs="Times New Roman"/>
                <w:sz w:val="20"/>
                <w:szCs w:val="20"/>
              </w:rPr>
              <w:t>AR</w:t>
            </w:r>
            <w:r w:rsidRPr="007A76AB">
              <w:rPr>
                <w:rFonts w:ascii="Times New Roman" w:eastAsia="Times New Roman" w:hAnsi="Times New Roman" w:cs="Times New Roman"/>
                <w:sz w:val="20"/>
                <w:szCs w:val="20"/>
              </w:rPr>
              <w:t xml:space="preserve"> reserve funding requirement continue after a default under the Senior Loan Documents</w:t>
            </w:r>
          </w:p>
        </w:tc>
        <w:tc>
          <w:tcPr>
            <w:tcW w:w="4860" w:type="dxa"/>
            <w:tcBorders>
              <w:top w:val="nil"/>
              <w:left w:val="single" w:sz="8" w:space="0" w:color="000000" w:themeColor="text1"/>
              <w:bottom w:val="nil"/>
              <w:right w:val="single" w:sz="2" w:space="0" w:color="auto"/>
            </w:tcBorders>
          </w:tcPr>
          <w:p w14:paraId="3445F8B8" w14:textId="77FD6F4E" w:rsidR="00EC7DFB" w:rsidRDefault="00EC7DFB" w:rsidP="00EC7DFB">
            <w:pPr>
              <w:spacing w:after="0" w:line="240" w:lineRule="auto"/>
              <w:jc w:val="both"/>
              <w:rPr>
                <w:rFonts w:ascii="Times New Roman" w:eastAsia="Times New Roman" w:hAnsi="Times New Roman" w:cs="Times New Roman"/>
                <w:noProof/>
                <w:spacing w:val="-6"/>
                <w:sz w:val="20"/>
              </w:rPr>
            </w:pPr>
            <w:r>
              <w:rPr>
                <w:rFonts w:ascii="Times New Roman" w:eastAsia="Times New Roman" w:hAnsi="Times New Roman" w:cs="Times New Roman"/>
                <w:noProof/>
                <w:spacing w:val="-6"/>
                <w:sz w:val="20"/>
              </w:rPr>
              <w:drawing>
                <wp:inline distT="0" distB="0" distL="0" distR="0" wp14:anchorId="0F52B918" wp14:editId="739398DE">
                  <wp:extent cx="152400" cy="196850"/>
                  <wp:effectExtent l="0" t="0" r="0" b="0"/>
                  <wp:docPr id="1024685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005C83F9" wp14:editId="783F9CBA">
                  <wp:extent cx="152400" cy="196850"/>
                  <wp:effectExtent l="0" t="0" r="0" b="0"/>
                  <wp:docPr id="9619405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C6629B" w:rsidRPr="000916DF" w14:paraId="3C93F497" w14:textId="77777777" w:rsidTr="009B63D6">
        <w:tc>
          <w:tcPr>
            <w:tcW w:w="1202" w:type="dxa"/>
            <w:tcBorders>
              <w:top w:val="single" w:sz="4" w:space="0" w:color="auto"/>
              <w:left w:val="single" w:sz="2" w:space="0" w:color="auto"/>
              <w:bottom w:val="single" w:sz="8" w:space="0" w:color="000000"/>
              <w:right w:val="single" w:sz="8" w:space="0" w:color="000000" w:themeColor="text1"/>
            </w:tcBorders>
          </w:tcPr>
          <w:p w14:paraId="09DCAE4B" w14:textId="77777777" w:rsidR="00C6629B" w:rsidRPr="000916DF" w:rsidRDefault="00C6629B" w:rsidP="00936781">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4" w:space="0" w:color="auto"/>
              <w:left w:val="single" w:sz="8" w:space="0" w:color="000000" w:themeColor="text1"/>
              <w:bottom w:val="single" w:sz="8" w:space="0" w:color="000000"/>
              <w:right w:val="single" w:sz="8" w:space="0" w:color="000000" w:themeColor="text1"/>
            </w:tcBorders>
          </w:tcPr>
          <w:p w14:paraId="72173255" w14:textId="77777777" w:rsidR="00C6629B" w:rsidRPr="00AA4CF3" w:rsidRDefault="00C6629B" w:rsidP="00936781">
            <w:pPr>
              <w:pStyle w:val="ListParagraph"/>
              <w:spacing w:after="120" w:line="240" w:lineRule="auto"/>
              <w:ind w:left="1111"/>
              <w:rPr>
                <w:rFonts w:ascii="Times New Roman" w:eastAsia="Times New Roman" w:hAnsi="Times New Roman" w:cs="Times New Roman"/>
                <w:b/>
                <w:sz w:val="20"/>
                <w:szCs w:val="20"/>
              </w:rPr>
            </w:pPr>
          </w:p>
        </w:tc>
        <w:tc>
          <w:tcPr>
            <w:tcW w:w="3150" w:type="dxa"/>
            <w:tcBorders>
              <w:top w:val="single" w:sz="4" w:space="0" w:color="auto"/>
              <w:left w:val="single" w:sz="8" w:space="0" w:color="000000" w:themeColor="text1"/>
              <w:bottom w:val="single" w:sz="8" w:space="0" w:color="000000"/>
              <w:right w:val="single" w:sz="8" w:space="0" w:color="000000" w:themeColor="text1"/>
            </w:tcBorders>
          </w:tcPr>
          <w:p w14:paraId="6B451300" w14:textId="77777777" w:rsidR="00C6629B" w:rsidRPr="00C6629B" w:rsidRDefault="00C6629B" w:rsidP="00C6629B">
            <w:pPr>
              <w:pStyle w:val="ListParagraph"/>
              <w:numPr>
                <w:ilvl w:val="0"/>
                <w:numId w:val="22"/>
              </w:numPr>
              <w:spacing w:after="120" w:line="240" w:lineRule="auto"/>
              <w:ind w:left="481"/>
              <w:jc w:val="both"/>
              <w:rPr>
                <w:rFonts w:ascii="Times New Roman" w:eastAsia="Times New Roman" w:hAnsi="Times New Roman" w:cs="Times New Roman"/>
                <w:sz w:val="20"/>
                <w:szCs w:val="20"/>
              </w:rPr>
            </w:pPr>
            <w:r w:rsidRPr="00C6629B">
              <w:rPr>
                <w:rFonts w:ascii="Times New Roman" w:eastAsia="Times New Roman" w:hAnsi="Times New Roman" w:cs="Times New Roman"/>
                <w:bCs/>
                <w:sz w:val="20"/>
                <w:szCs w:val="20"/>
              </w:rPr>
              <w:t>an obligation to pay ongoing fees, such as monitoring fees;</w:t>
            </w:r>
          </w:p>
          <w:p w14:paraId="7EF2E4D4" w14:textId="04ECEB0E" w:rsidR="00C6629B" w:rsidRPr="00C6629B" w:rsidRDefault="00C6629B" w:rsidP="00C6629B">
            <w:pPr>
              <w:spacing w:after="120" w:line="240" w:lineRule="auto"/>
              <w:jc w:val="both"/>
              <w:rPr>
                <w:rFonts w:ascii="Times New Roman" w:eastAsia="Times New Roman" w:hAnsi="Times New Roman" w:cs="Times New Roman"/>
                <w:sz w:val="20"/>
                <w:szCs w:val="20"/>
              </w:rPr>
            </w:pPr>
            <w:r w:rsidRPr="00C6629B">
              <w:rPr>
                <w:rFonts w:ascii="Times New Roman" w:eastAsia="Times New Roman" w:hAnsi="Times New Roman" w:cs="Times New Roman"/>
                <w:bCs/>
                <w:sz w:val="20"/>
                <w:szCs w:val="20"/>
              </w:rPr>
              <w:t xml:space="preserve">Note: Select “No” for this row if such fees are underwritten as an operating expense and either (i) the </w:t>
            </w:r>
            <w:r w:rsidR="00B45003">
              <w:rPr>
                <w:rFonts w:ascii="Times New Roman" w:eastAsia="Times New Roman" w:hAnsi="Times New Roman" w:cs="Times New Roman"/>
                <w:bCs/>
                <w:sz w:val="20"/>
                <w:szCs w:val="20"/>
              </w:rPr>
              <w:t>AR</w:t>
            </w:r>
            <w:r w:rsidRPr="00C6629B">
              <w:rPr>
                <w:rFonts w:ascii="Times New Roman" w:eastAsia="Times New Roman" w:hAnsi="Times New Roman" w:cs="Times New Roman"/>
                <w:bCs/>
                <w:sz w:val="20"/>
                <w:szCs w:val="20"/>
              </w:rPr>
              <w:t xml:space="preserve"> terminates upon a Foreclosure Event or (ii) the </w:t>
            </w:r>
            <w:r w:rsidR="00B45003">
              <w:rPr>
                <w:rFonts w:ascii="Times New Roman" w:eastAsia="Times New Roman" w:hAnsi="Times New Roman" w:cs="Times New Roman"/>
                <w:bCs/>
                <w:sz w:val="20"/>
                <w:szCs w:val="20"/>
              </w:rPr>
              <w:t>AR</w:t>
            </w:r>
            <w:r w:rsidRPr="00C6629B">
              <w:rPr>
                <w:rFonts w:ascii="Times New Roman" w:eastAsia="Times New Roman" w:hAnsi="Times New Roman" w:cs="Times New Roman"/>
                <w:bCs/>
                <w:sz w:val="20"/>
                <w:szCs w:val="20"/>
              </w:rPr>
              <w:t xml:space="preserve"> provides that Lender and any transferee or successor owner of Lender shall not be liable for any unpaid fees incurred by Borrower prior to acquisition of the Mortgaged Property through any Foreclosure Event.</w:t>
            </w:r>
          </w:p>
        </w:tc>
        <w:tc>
          <w:tcPr>
            <w:tcW w:w="4860" w:type="dxa"/>
            <w:tcBorders>
              <w:top w:val="single" w:sz="4" w:space="0" w:color="auto"/>
              <w:left w:val="single" w:sz="8" w:space="0" w:color="000000" w:themeColor="text1"/>
              <w:bottom w:val="single" w:sz="8" w:space="0" w:color="000000"/>
              <w:right w:val="single" w:sz="2" w:space="0" w:color="auto"/>
            </w:tcBorders>
          </w:tcPr>
          <w:p w14:paraId="4741A641" w14:textId="72858288" w:rsidR="00C6629B" w:rsidRDefault="00C6629B" w:rsidP="00936781">
            <w:pPr>
              <w:spacing w:after="0" w:line="240" w:lineRule="auto"/>
              <w:jc w:val="both"/>
              <w:rPr>
                <w:rFonts w:ascii="Times New Roman" w:eastAsia="Times New Roman" w:hAnsi="Times New Roman" w:cs="Times New Roman"/>
                <w:noProof/>
                <w:spacing w:val="-6"/>
                <w:sz w:val="20"/>
              </w:rPr>
            </w:pPr>
            <w:r>
              <w:rPr>
                <w:rFonts w:ascii="Times New Roman" w:eastAsia="Times New Roman" w:hAnsi="Times New Roman" w:cs="Times New Roman"/>
                <w:noProof/>
                <w:spacing w:val="-6"/>
                <w:sz w:val="20"/>
              </w:rPr>
              <w:drawing>
                <wp:inline distT="0" distB="0" distL="0" distR="0" wp14:anchorId="06ED96BE" wp14:editId="63BCA9E6">
                  <wp:extent cx="152400" cy="196850"/>
                  <wp:effectExtent l="0" t="0" r="0" b="0"/>
                  <wp:docPr id="3311854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57CEC335" wp14:editId="32239C40">
                  <wp:extent cx="152400" cy="196850"/>
                  <wp:effectExtent l="0" t="0" r="0" b="0"/>
                  <wp:docPr id="4696054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tc>
      </w:tr>
      <w:tr w:rsidR="00936781" w:rsidRPr="000916DF" w14:paraId="44AB6563" w14:textId="77777777" w:rsidTr="009B63D6">
        <w:tc>
          <w:tcPr>
            <w:tcW w:w="1202" w:type="dxa"/>
            <w:tcBorders>
              <w:top w:val="single" w:sz="4" w:space="0" w:color="auto"/>
              <w:left w:val="single" w:sz="2" w:space="0" w:color="auto"/>
              <w:bottom w:val="single" w:sz="8" w:space="0" w:color="000000"/>
              <w:right w:val="single" w:sz="8" w:space="0" w:color="000000" w:themeColor="text1"/>
            </w:tcBorders>
          </w:tcPr>
          <w:p w14:paraId="45CBE994" w14:textId="77777777" w:rsidR="00936781" w:rsidRPr="000916DF" w:rsidRDefault="00936781" w:rsidP="00936781">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4" w:space="0" w:color="auto"/>
              <w:left w:val="single" w:sz="8" w:space="0" w:color="000000" w:themeColor="text1"/>
              <w:bottom w:val="single" w:sz="8" w:space="0" w:color="000000"/>
              <w:right w:val="single" w:sz="8" w:space="0" w:color="000000" w:themeColor="text1"/>
            </w:tcBorders>
          </w:tcPr>
          <w:p w14:paraId="3ACCAACF" w14:textId="37D34A99" w:rsidR="00936781" w:rsidRPr="00AA4CF3" w:rsidRDefault="00936781" w:rsidP="00936781">
            <w:pPr>
              <w:pStyle w:val="ListParagraph"/>
              <w:spacing w:after="120" w:line="240" w:lineRule="auto"/>
              <w:ind w:left="1111"/>
              <w:rPr>
                <w:rFonts w:ascii="Times New Roman" w:eastAsia="Times New Roman" w:hAnsi="Times New Roman" w:cs="Times New Roman"/>
                <w:b/>
                <w:sz w:val="20"/>
                <w:szCs w:val="20"/>
              </w:rPr>
            </w:pPr>
          </w:p>
        </w:tc>
        <w:tc>
          <w:tcPr>
            <w:tcW w:w="3150" w:type="dxa"/>
            <w:tcBorders>
              <w:top w:val="single" w:sz="4" w:space="0" w:color="auto"/>
              <w:left w:val="single" w:sz="8" w:space="0" w:color="000000" w:themeColor="text1"/>
              <w:bottom w:val="single" w:sz="8" w:space="0" w:color="000000"/>
              <w:right w:val="single" w:sz="8" w:space="0" w:color="000000" w:themeColor="text1"/>
            </w:tcBorders>
          </w:tcPr>
          <w:p w14:paraId="3106044B" w14:textId="33AF4BC2" w:rsidR="002E5476" w:rsidRPr="002E5476" w:rsidRDefault="00F66194" w:rsidP="002E5476">
            <w:pPr>
              <w:pStyle w:val="ListParagraph"/>
              <w:numPr>
                <w:ilvl w:val="0"/>
                <w:numId w:val="22"/>
              </w:numPr>
              <w:spacing w:after="120" w:line="240" w:lineRule="auto"/>
              <w:ind w:left="481"/>
              <w:jc w:val="both"/>
              <w:rPr>
                <w:rFonts w:ascii="Times New Roman" w:eastAsia="Times New Roman" w:hAnsi="Times New Roman" w:cs="Times New Roman"/>
                <w:sz w:val="20"/>
                <w:szCs w:val="20"/>
              </w:rPr>
            </w:pPr>
            <w:r w:rsidRPr="003438E2">
              <w:rPr>
                <w:rFonts w:ascii="Times New Roman" w:eastAsia="Times New Roman" w:hAnsi="Times New Roman" w:cs="Times New Roman"/>
                <w:sz w:val="20"/>
                <w:szCs w:val="20"/>
              </w:rPr>
              <w:t xml:space="preserve"> </w:t>
            </w:r>
            <w:r w:rsidR="00936781" w:rsidRPr="003438E2">
              <w:rPr>
                <w:rFonts w:ascii="Times New Roman" w:eastAsia="Times New Roman" w:hAnsi="Times New Roman" w:cs="Times New Roman"/>
                <w:sz w:val="20"/>
                <w:szCs w:val="20"/>
              </w:rPr>
              <w:t>a limit on distributions of excess income or</w:t>
            </w:r>
            <w:r w:rsidR="0004759B">
              <w:rPr>
                <w:rFonts w:ascii="Times New Roman" w:eastAsia="Times New Roman" w:hAnsi="Times New Roman" w:cs="Times New Roman"/>
                <w:sz w:val="20"/>
                <w:szCs w:val="20"/>
              </w:rPr>
              <w:t xml:space="preserve"> </w:t>
            </w:r>
            <w:r w:rsidR="002E5476">
              <w:rPr>
                <w:rFonts w:ascii="Times New Roman" w:eastAsia="Times New Roman" w:hAnsi="Times New Roman" w:cs="Times New Roman"/>
                <w:sz w:val="20"/>
                <w:szCs w:val="20"/>
              </w:rPr>
              <w:t>s</w:t>
            </w:r>
            <w:r w:rsidR="0004759B">
              <w:rPr>
                <w:rFonts w:ascii="Times New Roman" w:eastAsia="Times New Roman" w:hAnsi="Times New Roman" w:cs="Times New Roman"/>
                <w:sz w:val="20"/>
                <w:szCs w:val="20"/>
              </w:rPr>
              <w:t xml:space="preserve">urplus </w:t>
            </w:r>
            <w:r w:rsidR="002E5476">
              <w:rPr>
                <w:rFonts w:ascii="Times New Roman" w:eastAsia="Times New Roman" w:hAnsi="Times New Roman" w:cs="Times New Roman"/>
                <w:sz w:val="20"/>
                <w:szCs w:val="20"/>
              </w:rPr>
              <w:t>c</w:t>
            </w:r>
            <w:r w:rsidR="0004759B">
              <w:rPr>
                <w:rFonts w:ascii="Times New Roman" w:eastAsia="Times New Roman" w:hAnsi="Times New Roman" w:cs="Times New Roman"/>
                <w:sz w:val="20"/>
                <w:szCs w:val="20"/>
              </w:rPr>
              <w:t>ash</w:t>
            </w:r>
            <w:r w:rsidR="00886339">
              <w:rPr>
                <w:rFonts w:ascii="Times New Roman" w:eastAsia="Times New Roman" w:hAnsi="Times New Roman" w:cs="Times New Roman"/>
                <w:sz w:val="20"/>
                <w:szCs w:val="20"/>
              </w:rPr>
              <w:t xml:space="preserve"> </w:t>
            </w:r>
            <w:r w:rsidR="00886339" w:rsidRPr="00886339">
              <w:rPr>
                <w:rFonts w:ascii="Times New Roman" w:eastAsia="Times New Roman" w:hAnsi="Times New Roman" w:cs="Times New Roman"/>
                <w:sz w:val="20"/>
                <w:szCs w:val="20"/>
              </w:rPr>
              <w:t xml:space="preserve">or </w:t>
            </w:r>
            <w:r w:rsidR="00886339">
              <w:rPr>
                <w:rFonts w:ascii="Times New Roman" w:eastAsia="Times New Roman" w:hAnsi="Times New Roman" w:cs="Times New Roman"/>
                <w:sz w:val="20"/>
                <w:szCs w:val="20"/>
              </w:rPr>
              <w:t>a</w:t>
            </w:r>
            <w:r w:rsidR="00886339" w:rsidRPr="00886339">
              <w:rPr>
                <w:rFonts w:ascii="Times New Roman" w:eastAsia="Times New Roman" w:hAnsi="Times New Roman" w:cs="Times New Roman"/>
                <w:sz w:val="20"/>
                <w:szCs w:val="20"/>
              </w:rPr>
              <w:t xml:space="preserve"> requirement to share revenues</w:t>
            </w:r>
            <w:r w:rsidR="00936781" w:rsidRPr="003438E2">
              <w:rPr>
                <w:rFonts w:ascii="Times New Roman" w:eastAsia="Times New Roman" w:hAnsi="Times New Roman" w:cs="Times New Roman"/>
                <w:sz w:val="20"/>
                <w:szCs w:val="20"/>
              </w:rPr>
              <w:t>; or</w:t>
            </w:r>
            <w:r w:rsidR="002E5476">
              <w:rPr>
                <w:rFonts w:ascii="Times New Roman" w:eastAsia="Times New Roman" w:hAnsi="Times New Roman" w:cs="Times New Roman"/>
                <w:sz w:val="20"/>
                <w:szCs w:val="20"/>
              </w:rPr>
              <w:t xml:space="preserve"> </w:t>
            </w:r>
          </w:p>
          <w:p w14:paraId="58C18B15" w14:textId="6CFC69CC" w:rsidR="00936781" w:rsidRPr="002E5476" w:rsidRDefault="002E5476" w:rsidP="002E5476">
            <w:pPr>
              <w:spacing w:after="120" w:line="240" w:lineRule="auto"/>
              <w:jc w:val="both"/>
              <w:rPr>
                <w:rFonts w:ascii="Times New Roman" w:eastAsia="Times New Roman" w:hAnsi="Times New Roman" w:cs="Times New Roman"/>
                <w:sz w:val="20"/>
                <w:szCs w:val="20"/>
              </w:rPr>
            </w:pPr>
            <w:r w:rsidRPr="002E5476">
              <w:rPr>
                <w:rFonts w:ascii="Times New Roman" w:eastAsia="Times New Roman" w:hAnsi="Times New Roman" w:cs="Times New Roman"/>
                <w:sz w:val="20"/>
                <w:szCs w:val="20"/>
              </w:rPr>
              <w:t>I</w:t>
            </w:r>
            <w:r>
              <w:rPr>
                <w:rFonts w:ascii="Times New Roman" w:eastAsia="Times New Roman" w:hAnsi="Times New Roman" w:cs="Times New Roman"/>
                <w:sz w:val="20"/>
                <w:szCs w:val="20"/>
              </w:rPr>
              <w:t>f</w:t>
            </w:r>
            <w:r w:rsidRPr="002E5476">
              <w:rPr>
                <w:rFonts w:ascii="Times New Roman" w:eastAsia="Times New Roman" w:hAnsi="Times New Roman" w:cs="Times New Roman"/>
                <w:sz w:val="20"/>
                <w:szCs w:val="20"/>
              </w:rPr>
              <w:t xml:space="preserve"> “Yes”, describe the limit or requirement.</w:t>
            </w:r>
          </w:p>
        </w:tc>
        <w:tc>
          <w:tcPr>
            <w:tcW w:w="4860" w:type="dxa"/>
            <w:tcBorders>
              <w:top w:val="single" w:sz="4" w:space="0" w:color="auto"/>
              <w:left w:val="single" w:sz="8" w:space="0" w:color="000000" w:themeColor="text1"/>
              <w:bottom w:val="single" w:sz="8" w:space="0" w:color="000000"/>
              <w:right w:val="single" w:sz="2" w:space="0" w:color="auto"/>
            </w:tcBorders>
          </w:tcPr>
          <w:p w14:paraId="2953B2E2" w14:textId="77777777" w:rsidR="00936781" w:rsidRPr="00E955C8" w:rsidRDefault="00936781" w:rsidP="0093678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drawing>
                <wp:inline distT="0" distB="0" distL="0" distR="0" wp14:anchorId="0B026132" wp14:editId="75576D83">
                  <wp:extent cx="152400" cy="196850"/>
                  <wp:effectExtent l="0" t="0" r="0" b="0"/>
                  <wp:docPr id="20746115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36113D31" wp14:editId="4E654B5B">
                  <wp:extent cx="152400" cy="196850"/>
                  <wp:effectExtent l="0" t="0" r="0" b="0"/>
                  <wp:docPr id="20291388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4BC1EEE7" w14:textId="77777777" w:rsidR="00936781" w:rsidRDefault="00936781" w:rsidP="00936781">
            <w:pPr>
              <w:spacing w:after="0" w:line="240" w:lineRule="auto"/>
              <w:jc w:val="both"/>
              <w:rPr>
                <w:rFonts w:ascii="Times New Roman" w:eastAsia="Times New Roman" w:hAnsi="Times New Roman" w:cs="Times New Roman"/>
                <w:sz w:val="20"/>
                <w:szCs w:val="20"/>
              </w:rPr>
            </w:pPr>
          </w:p>
          <w:p w14:paraId="1B9F2DC3" w14:textId="3B3EEE99" w:rsidR="002E5476" w:rsidRPr="000916DF" w:rsidRDefault="002E5476" w:rsidP="00936781">
            <w:pPr>
              <w:spacing w:after="0" w:line="240" w:lineRule="auto"/>
              <w:jc w:val="both"/>
              <w:rPr>
                <w:rFonts w:ascii="Times New Roman" w:eastAsia="Times New Roman" w:hAnsi="Times New Roman" w:cs="Times New Roman"/>
                <w:sz w:val="20"/>
                <w:szCs w:val="20"/>
              </w:rPr>
            </w:pPr>
          </w:p>
        </w:tc>
      </w:tr>
      <w:tr w:rsidR="00936781" w:rsidRPr="00C929BA" w14:paraId="61F12F77" w14:textId="77777777" w:rsidTr="007E098E">
        <w:tc>
          <w:tcPr>
            <w:tcW w:w="1202" w:type="dxa"/>
            <w:tcBorders>
              <w:top w:val="single" w:sz="8" w:space="0" w:color="000000"/>
              <w:left w:val="single" w:sz="2" w:space="0" w:color="auto"/>
              <w:bottom w:val="single" w:sz="8" w:space="0" w:color="000000"/>
              <w:right w:val="single" w:sz="8" w:space="0" w:color="000000" w:themeColor="text1"/>
            </w:tcBorders>
          </w:tcPr>
          <w:p w14:paraId="7E5D4EBE" w14:textId="77777777" w:rsidR="00936781" w:rsidRPr="000916DF" w:rsidRDefault="00936781" w:rsidP="00936781">
            <w:pPr>
              <w:pStyle w:val="ListParagraph"/>
              <w:spacing w:after="120" w:line="240" w:lineRule="auto"/>
              <w:ind w:left="360"/>
              <w:rPr>
                <w:rFonts w:ascii="Times New Roman" w:eastAsia="Times New Roman" w:hAnsi="Times New Roman" w:cs="Times New Roman"/>
                <w:sz w:val="20"/>
                <w:szCs w:val="20"/>
              </w:rPr>
            </w:pPr>
          </w:p>
        </w:tc>
        <w:tc>
          <w:tcPr>
            <w:tcW w:w="3600" w:type="dxa"/>
            <w:tcBorders>
              <w:top w:val="single" w:sz="8" w:space="0" w:color="000000"/>
              <w:left w:val="single" w:sz="8" w:space="0" w:color="000000" w:themeColor="text1"/>
              <w:bottom w:val="single" w:sz="8" w:space="0" w:color="000000"/>
              <w:right w:val="single" w:sz="8" w:space="0" w:color="000000" w:themeColor="text1"/>
            </w:tcBorders>
          </w:tcPr>
          <w:p w14:paraId="5CA2CFAD" w14:textId="051BEA2A" w:rsidR="00936781" w:rsidRPr="00AA4CF3" w:rsidRDefault="00936781" w:rsidP="00936781">
            <w:pPr>
              <w:pStyle w:val="ListParagraph"/>
              <w:spacing w:after="120" w:line="240" w:lineRule="auto"/>
              <w:ind w:left="1111"/>
              <w:rPr>
                <w:rFonts w:ascii="Times New Roman" w:eastAsia="Times New Roman" w:hAnsi="Times New Roman" w:cs="Times New Roman"/>
                <w:b/>
                <w:sz w:val="20"/>
                <w:szCs w:val="20"/>
              </w:rPr>
            </w:pPr>
          </w:p>
        </w:tc>
        <w:tc>
          <w:tcPr>
            <w:tcW w:w="3150" w:type="dxa"/>
            <w:tcBorders>
              <w:top w:val="single" w:sz="8" w:space="0" w:color="000000"/>
              <w:left w:val="single" w:sz="8" w:space="0" w:color="000000" w:themeColor="text1"/>
              <w:bottom w:val="single" w:sz="8" w:space="0" w:color="000000"/>
              <w:right w:val="single" w:sz="8" w:space="0" w:color="000000" w:themeColor="text1"/>
            </w:tcBorders>
          </w:tcPr>
          <w:p w14:paraId="6D05F50A" w14:textId="155FA53E" w:rsidR="00936781" w:rsidRPr="003438E2" w:rsidRDefault="00936781" w:rsidP="000869BE">
            <w:pPr>
              <w:pStyle w:val="ListParagraph"/>
              <w:numPr>
                <w:ilvl w:val="0"/>
                <w:numId w:val="22"/>
              </w:numPr>
              <w:spacing w:after="0" w:line="240" w:lineRule="auto"/>
              <w:ind w:left="481"/>
              <w:jc w:val="both"/>
              <w:rPr>
                <w:rFonts w:ascii="Times New Roman" w:eastAsia="Times New Roman" w:hAnsi="Times New Roman" w:cs="Times New Roman"/>
                <w:sz w:val="20"/>
                <w:szCs w:val="20"/>
              </w:rPr>
            </w:pPr>
            <w:r w:rsidRPr="003438E2">
              <w:rPr>
                <w:rFonts w:ascii="Times New Roman" w:eastAsia="Times New Roman" w:hAnsi="Times New Roman" w:cs="Times New Roman"/>
                <w:color w:val="000000" w:themeColor="text1"/>
                <w:sz w:val="20"/>
                <w:szCs w:val="20"/>
              </w:rPr>
              <w:t xml:space="preserve">any other obligation of Borrower that is unusual or </w:t>
            </w:r>
            <w:r w:rsidRPr="003438E2">
              <w:rPr>
                <w:rFonts w:ascii="Times New Roman" w:eastAsia="Times New Roman" w:hAnsi="Times New Roman" w:cs="Times New Roman"/>
                <w:color w:val="000000" w:themeColor="text1"/>
                <w:sz w:val="20"/>
                <w:szCs w:val="20"/>
              </w:rPr>
              <w:lastRenderedPageBreak/>
              <w:t xml:space="preserve">would have a material impact on </w:t>
            </w:r>
            <w:r w:rsidR="00306441" w:rsidRPr="003438E2">
              <w:rPr>
                <w:rFonts w:ascii="Times New Roman" w:eastAsia="Times New Roman" w:hAnsi="Times New Roman" w:cs="Times New Roman"/>
                <w:color w:val="000000" w:themeColor="text1"/>
                <w:sz w:val="20"/>
                <w:szCs w:val="20"/>
              </w:rPr>
              <w:t xml:space="preserve">cash flow </w:t>
            </w:r>
            <w:r w:rsidRPr="003438E2">
              <w:rPr>
                <w:rFonts w:ascii="Times New Roman" w:eastAsia="Times New Roman" w:hAnsi="Times New Roman" w:cs="Times New Roman"/>
                <w:color w:val="000000" w:themeColor="text1"/>
                <w:sz w:val="20"/>
                <w:szCs w:val="20"/>
              </w:rPr>
              <w:t xml:space="preserve">or operations of Borrower or the Mortgaged Property. Please itemize </w:t>
            </w:r>
            <w:r w:rsidRPr="003438E2">
              <w:rPr>
                <w:rFonts w:ascii="Times New Roman" w:eastAsia="Times New Roman" w:hAnsi="Times New Roman" w:cs="Times New Roman"/>
                <w:bCs/>
                <w:sz w:val="20"/>
                <w:szCs w:val="20"/>
              </w:rPr>
              <w:t>and submit for Pre-Review</w:t>
            </w:r>
            <w:r w:rsidRPr="003438E2">
              <w:rPr>
                <w:rFonts w:ascii="Times New Roman" w:eastAsia="Times New Roman" w:hAnsi="Times New Roman" w:cs="Times New Roman"/>
                <w:color w:val="000000" w:themeColor="text1"/>
                <w:sz w:val="20"/>
                <w:szCs w:val="20"/>
              </w:rPr>
              <w:t>.</w:t>
            </w:r>
          </w:p>
        </w:tc>
        <w:tc>
          <w:tcPr>
            <w:tcW w:w="4860" w:type="dxa"/>
            <w:tcBorders>
              <w:top w:val="single" w:sz="8" w:space="0" w:color="000000"/>
              <w:left w:val="single" w:sz="8" w:space="0" w:color="000000" w:themeColor="text1"/>
              <w:bottom w:val="single" w:sz="8" w:space="0" w:color="000000"/>
              <w:right w:val="single" w:sz="2" w:space="0" w:color="auto"/>
            </w:tcBorders>
          </w:tcPr>
          <w:p w14:paraId="5AF9A77B" w14:textId="77777777" w:rsidR="00936781" w:rsidRPr="00E955C8" w:rsidRDefault="00936781" w:rsidP="0093678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noProof/>
                <w:spacing w:val="-6"/>
                <w:sz w:val="20"/>
              </w:rPr>
              <w:lastRenderedPageBreak/>
              <w:drawing>
                <wp:inline distT="0" distB="0" distL="0" distR="0" wp14:anchorId="369AF5D9" wp14:editId="71D64957">
                  <wp:extent cx="152400" cy="196850"/>
                  <wp:effectExtent l="0" t="0" r="0" b="0"/>
                  <wp:docPr id="1357823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Yes</w:t>
            </w:r>
            <w:r>
              <w:rPr>
                <w:rFonts w:ascii="Times New Roman" w:eastAsia="Times New Roman" w:hAnsi="Times New Roman" w:cs="Times New Roman"/>
                <w:spacing w:val="-6"/>
                <w:sz w:val="20"/>
                <w:szCs w:val="24"/>
              </w:rPr>
              <w:tab/>
            </w:r>
            <w:r>
              <w:rPr>
                <w:rFonts w:ascii="Times New Roman" w:eastAsia="Times New Roman" w:hAnsi="Times New Roman" w:cs="Times New Roman"/>
                <w:spacing w:val="-6"/>
                <w:sz w:val="20"/>
                <w:szCs w:val="24"/>
              </w:rPr>
              <w:tab/>
            </w:r>
            <w:r>
              <w:rPr>
                <w:rFonts w:ascii="Times New Roman" w:eastAsia="Times New Roman" w:hAnsi="Times New Roman" w:cs="Times New Roman"/>
                <w:noProof/>
                <w:spacing w:val="-6"/>
                <w:sz w:val="20"/>
              </w:rPr>
              <w:drawing>
                <wp:inline distT="0" distB="0" distL="0" distR="0" wp14:anchorId="44C881B2" wp14:editId="5B246380">
                  <wp:extent cx="152400" cy="196850"/>
                  <wp:effectExtent l="0" t="0" r="0" b="0"/>
                  <wp:docPr id="63018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Pr>
                <w:rFonts w:ascii="Times New Roman" w:eastAsia="Times New Roman" w:hAnsi="Times New Roman" w:cs="Times New Roman"/>
                <w:spacing w:val="-6"/>
                <w:sz w:val="20"/>
                <w:szCs w:val="24"/>
              </w:rPr>
              <w:t xml:space="preserve">  No</w:t>
            </w:r>
          </w:p>
          <w:p w14:paraId="5E1EE2D7" w14:textId="77777777" w:rsidR="00936781" w:rsidRPr="00C929BA" w:rsidRDefault="00936781" w:rsidP="00936781">
            <w:pPr>
              <w:spacing w:after="0" w:line="240" w:lineRule="auto"/>
              <w:jc w:val="both"/>
              <w:rPr>
                <w:rFonts w:ascii="Times New Roman" w:eastAsia="Times New Roman" w:hAnsi="Times New Roman" w:cs="Times New Roman"/>
                <w:spacing w:val="-6"/>
                <w:sz w:val="20"/>
                <w:szCs w:val="24"/>
              </w:rPr>
            </w:pPr>
          </w:p>
        </w:tc>
      </w:tr>
    </w:tbl>
    <w:p w14:paraId="3D203549" w14:textId="77777777" w:rsidR="00277DE3" w:rsidRPr="00D76F08" w:rsidRDefault="00277DE3" w:rsidP="00D76F08">
      <w:pPr>
        <w:ind w:left="360"/>
        <w:rPr>
          <w:rFonts w:ascii="Times New Roman" w:hAnsi="Times New Roman" w:cs="Times New Roman"/>
          <w:b/>
          <w:bCs/>
          <w:sz w:val="20"/>
          <w:szCs w:val="20"/>
        </w:rPr>
      </w:pPr>
    </w:p>
    <w:p w14:paraId="62B52DB6" w14:textId="77777777" w:rsidR="00277DE3" w:rsidRDefault="00277DE3" w:rsidP="00D76F08">
      <w:pPr>
        <w:pStyle w:val="ListParagraph"/>
        <w:keepNext/>
        <w:ind w:left="1080"/>
        <w:rPr>
          <w:rFonts w:ascii="Times New Roman" w:hAnsi="Times New Roman" w:cs="Times New Roman"/>
          <w:b/>
          <w:bCs/>
          <w:sz w:val="20"/>
          <w:szCs w:val="20"/>
          <w:u w:val="single"/>
        </w:rPr>
      </w:pPr>
    </w:p>
    <w:p w14:paraId="0B8A147F" w14:textId="77777777" w:rsidR="00757300" w:rsidRDefault="00757300">
      <w:pPr>
        <w:sectPr w:rsidR="00757300" w:rsidSect="00260D18">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titlePg/>
          <w:docGrid w:linePitch="360"/>
        </w:sectPr>
      </w:pPr>
    </w:p>
    <w:p w14:paraId="32A8FD1A" w14:textId="1C44922E" w:rsidR="00C00789" w:rsidRPr="00C00789" w:rsidRDefault="00C00789" w:rsidP="009E7FD9">
      <w:pPr>
        <w:pStyle w:val="FootnoteText"/>
        <w:spacing w:after="240"/>
        <w:jc w:val="center"/>
        <w:rPr>
          <w:rFonts w:ascii="Times New Roman" w:hAnsi="Times New Roman" w:cs="Times New Roman"/>
          <w:b/>
          <w:bCs/>
          <w:sz w:val="18"/>
          <w:szCs w:val="18"/>
        </w:rPr>
      </w:pPr>
      <w:r w:rsidRPr="00C00789">
        <w:rPr>
          <w:rFonts w:ascii="Times New Roman" w:hAnsi="Times New Roman" w:cs="Times New Roman"/>
          <w:b/>
          <w:bCs/>
          <w:sz w:val="18"/>
          <w:szCs w:val="18"/>
        </w:rPr>
        <w:lastRenderedPageBreak/>
        <w:t>SCHEDULE I</w:t>
      </w:r>
    </w:p>
    <w:p w14:paraId="0F9546D9" w14:textId="77777777" w:rsidR="00C00789" w:rsidRDefault="00C00789" w:rsidP="009E7FD9">
      <w:pPr>
        <w:pStyle w:val="FootnoteText"/>
        <w:spacing w:after="120"/>
        <w:rPr>
          <w:rFonts w:ascii="Times New Roman" w:hAnsi="Times New Roman" w:cs="Times New Roman"/>
          <w:b/>
          <w:bCs/>
          <w:sz w:val="18"/>
          <w:szCs w:val="18"/>
        </w:rPr>
      </w:pPr>
      <w:r w:rsidRPr="00260D18">
        <w:rPr>
          <w:rFonts w:ascii="Times New Roman" w:hAnsi="Times New Roman" w:cs="Times New Roman"/>
          <w:b/>
          <w:bCs/>
          <w:sz w:val="18"/>
          <w:szCs w:val="18"/>
        </w:rPr>
        <w:t>This Checklist is not required for</w:t>
      </w:r>
      <w:r w:rsidRPr="00C00789">
        <w:rPr>
          <w:rFonts w:ascii="Times New Roman" w:hAnsi="Times New Roman" w:cs="Times New Roman"/>
          <w:b/>
          <w:bCs/>
          <w:sz w:val="18"/>
          <w:szCs w:val="18"/>
        </w:rPr>
        <w:t>:</w:t>
      </w:r>
    </w:p>
    <w:p w14:paraId="06B5D79B" w14:textId="680B65D2" w:rsidR="00C00789" w:rsidRPr="00C00789" w:rsidRDefault="00C00789" w:rsidP="002060CD">
      <w:pPr>
        <w:pStyle w:val="FootnoteText"/>
        <w:numPr>
          <w:ilvl w:val="0"/>
          <w:numId w:val="27"/>
        </w:numPr>
        <w:spacing w:after="120"/>
        <w:jc w:val="both"/>
        <w:rPr>
          <w:b/>
          <w:bCs/>
        </w:rPr>
      </w:pPr>
      <w:r w:rsidRPr="00757300">
        <w:rPr>
          <w:rFonts w:ascii="Times New Roman" w:hAnsi="Times New Roman" w:cs="Times New Roman"/>
          <w:b/>
          <w:bCs/>
          <w:sz w:val="18"/>
          <w:szCs w:val="18"/>
        </w:rPr>
        <w:t>the Sponsor-Initiated Affordability Agreement (Form 6490)</w:t>
      </w:r>
    </w:p>
    <w:p w14:paraId="733B7379" w14:textId="57C1A1A7" w:rsidR="00C00789" w:rsidRPr="00C00789" w:rsidRDefault="00C00789" w:rsidP="002060CD">
      <w:pPr>
        <w:pStyle w:val="FootnoteText"/>
        <w:numPr>
          <w:ilvl w:val="0"/>
          <w:numId w:val="27"/>
        </w:numPr>
        <w:spacing w:after="120"/>
        <w:jc w:val="both"/>
        <w:rPr>
          <w:b/>
          <w:bCs/>
        </w:rPr>
      </w:pPr>
      <w:r w:rsidRPr="00757300">
        <w:rPr>
          <w:rFonts w:ascii="Times New Roman" w:hAnsi="Times New Roman" w:cs="Times New Roman"/>
          <w:b/>
          <w:bCs/>
          <w:sz w:val="18"/>
          <w:szCs w:val="18"/>
        </w:rPr>
        <w:t>an Affordab</w:t>
      </w:r>
      <w:r w:rsidR="00E65581">
        <w:rPr>
          <w:rFonts w:ascii="Times New Roman" w:hAnsi="Times New Roman" w:cs="Times New Roman"/>
          <w:b/>
          <w:bCs/>
          <w:sz w:val="18"/>
          <w:szCs w:val="18"/>
        </w:rPr>
        <w:t>le</w:t>
      </w:r>
      <w:r w:rsidRPr="00757300">
        <w:rPr>
          <w:rFonts w:ascii="Times New Roman" w:hAnsi="Times New Roman" w:cs="Times New Roman"/>
          <w:b/>
          <w:bCs/>
          <w:sz w:val="18"/>
          <w:szCs w:val="18"/>
        </w:rPr>
        <w:t xml:space="preserve"> Regulatory Agreement required in connection with an MTEB or other tax-exempt bond for which Fannie Mae is providing bond credit enhancement in the subject transaction, provided that the “Fannie Mae rider” is included in such Affordable Regulatory Agreement, and Fannie Mae’s outside bond counsel has reviewed the Affordable Regulatory Agreement including the rider</w:t>
      </w:r>
    </w:p>
    <w:p w14:paraId="7C2D4871" w14:textId="5A65B6E6" w:rsidR="002C7303" w:rsidRPr="009E7FD9" w:rsidRDefault="008563F0" w:rsidP="002060CD">
      <w:pPr>
        <w:pStyle w:val="FootnoteText"/>
        <w:numPr>
          <w:ilvl w:val="0"/>
          <w:numId w:val="27"/>
        </w:numPr>
        <w:jc w:val="both"/>
        <w:rPr>
          <w:b/>
          <w:bCs/>
        </w:rPr>
      </w:pPr>
      <w:r>
        <w:rPr>
          <w:rFonts w:ascii="Times New Roman" w:hAnsi="Times New Roman" w:cs="Times New Roman"/>
          <w:b/>
          <w:bCs/>
          <w:sz w:val="18"/>
          <w:szCs w:val="18"/>
        </w:rPr>
        <w:t xml:space="preserve">a </w:t>
      </w:r>
      <w:r w:rsidRPr="004F4CC3">
        <w:rPr>
          <w:rFonts w:ascii="Times New Roman" w:hAnsi="Times New Roman" w:cs="Times New Roman"/>
          <w:b/>
          <w:bCs/>
          <w:sz w:val="18"/>
          <w:szCs w:val="18"/>
        </w:rPr>
        <w:t>HAP Contract</w:t>
      </w:r>
      <w:r w:rsidR="00366B98">
        <w:rPr>
          <w:rFonts w:ascii="Times New Roman" w:hAnsi="Times New Roman" w:cs="Times New Roman"/>
          <w:b/>
          <w:bCs/>
          <w:sz w:val="18"/>
          <w:szCs w:val="18"/>
        </w:rPr>
        <w:t xml:space="preserve"> </w:t>
      </w:r>
      <w:r w:rsidR="00366B98" w:rsidRPr="00366B98">
        <w:rPr>
          <w:rFonts w:ascii="Times New Roman" w:hAnsi="Times New Roman" w:cs="Times New Roman"/>
          <w:b/>
          <w:bCs/>
          <w:sz w:val="18"/>
          <w:szCs w:val="18"/>
        </w:rPr>
        <w:t>(however, Form 6422, Section 8 HAP Contract Review Sheet and Certification</w:t>
      </w:r>
      <w:r w:rsidR="00366B98">
        <w:rPr>
          <w:rFonts w:ascii="Times New Roman" w:hAnsi="Times New Roman" w:cs="Times New Roman"/>
          <w:b/>
          <w:bCs/>
          <w:sz w:val="18"/>
          <w:szCs w:val="18"/>
        </w:rPr>
        <w:t xml:space="preserve"> </w:t>
      </w:r>
      <w:r w:rsidR="00366B98" w:rsidRPr="00366B98">
        <w:rPr>
          <w:rFonts w:ascii="Times New Roman" w:hAnsi="Times New Roman" w:cs="Times New Roman"/>
          <w:b/>
          <w:bCs/>
          <w:sz w:val="18"/>
          <w:szCs w:val="18"/>
        </w:rPr>
        <w:t>must be completed and submitted in accordance with the requirements of Part III, Section 707.03 of the Guide)</w:t>
      </w:r>
    </w:p>
    <w:sectPr w:rsidR="002C7303" w:rsidRPr="009E7FD9" w:rsidSect="00757300">
      <w:headerReference w:type="first" r:id="rId14"/>
      <w:footerReference w:type="first" r:id="rId15"/>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146C" w14:textId="77777777" w:rsidR="00B14A67" w:rsidRDefault="00B14A67">
      <w:pPr>
        <w:spacing w:after="0" w:line="240" w:lineRule="auto"/>
      </w:pPr>
      <w:r>
        <w:separator/>
      </w:r>
    </w:p>
  </w:endnote>
  <w:endnote w:type="continuationSeparator" w:id="0">
    <w:p w14:paraId="2A5EC29D" w14:textId="77777777" w:rsidR="00B14A67" w:rsidRDefault="00B14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DB94" w14:textId="13C805DC" w:rsidR="002A5A17" w:rsidRDefault="007F1C49">
    <w:pPr>
      <w:pStyle w:val="Footer"/>
    </w:pPr>
    <w:r>
      <w:rPr>
        <w:noProof/>
        <w14:ligatures w14:val="standardContextual"/>
      </w:rPr>
      <mc:AlternateContent>
        <mc:Choice Requires="wps">
          <w:drawing>
            <wp:anchor distT="0" distB="0" distL="0" distR="0" simplePos="0" relativeHeight="251658240" behindDoc="0" locked="0" layoutInCell="1" allowOverlap="1" wp14:anchorId="7B95774D" wp14:editId="365AF6A6">
              <wp:simplePos x="635" y="635"/>
              <wp:positionH relativeFrom="page">
                <wp:align>left</wp:align>
              </wp:positionH>
              <wp:positionV relativeFrom="page">
                <wp:align>bottom</wp:align>
              </wp:positionV>
              <wp:extent cx="443865" cy="443865"/>
              <wp:effectExtent l="0" t="0" r="6985" b="0"/>
              <wp:wrapNone/>
              <wp:docPr id="23792655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95774D"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E454" w14:textId="77777777" w:rsidR="00260D18" w:rsidRDefault="00260D18" w:rsidP="00260D18">
    <w:pPr>
      <w:spacing w:after="0"/>
    </w:pPr>
  </w:p>
  <w:tbl>
    <w:tblPr>
      <w:tblW w:w="12960" w:type="dxa"/>
      <w:tblInd w:w="-90" w:type="dxa"/>
      <w:tblLook w:val="01E0" w:firstRow="1" w:lastRow="1" w:firstColumn="1" w:lastColumn="1" w:noHBand="0" w:noVBand="0"/>
    </w:tblPr>
    <w:tblGrid>
      <w:gridCol w:w="5130"/>
      <w:gridCol w:w="2880"/>
      <w:gridCol w:w="4950"/>
    </w:tblGrid>
    <w:tr w:rsidR="00082DEB" w:rsidRPr="002A71A6" w14:paraId="71890BBE" w14:textId="77777777" w:rsidTr="00260D18">
      <w:tc>
        <w:tcPr>
          <w:tcW w:w="5130" w:type="dxa"/>
          <w:vAlign w:val="bottom"/>
        </w:tcPr>
        <w:p w14:paraId="1DE8CD9D" w14:textId="461EB045" w:rsidR="00082DEB" w:rsidRPr="002A71A6" w:rsidRDefault="00082DEB" w:rsidP="00082DEB">
          <w:pPr>
            <w:tabs>
              <w:tab w:val="center" w:pos="4320"/>
              <w:tab w:val="right" w:pos="864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Affordability Restriction Checklist </w:t>
          </w:r>
        </w:p>
      </w:tc>
      <w:tc>
        <w:tcPr>
          <w:tcW w:w="2880" w:type="dxa"/>
          <w:vAlign w:val="bottom"/>
        </w:tcPr>
        <w:p w14:paraId="0724D04A" w14:textId="7AA71E0A" w:rsidR="00082DEB" w:rsidRPr="002A71A6" w:rsidRDefault="00082DEB" w:rsidP="00082DEB">
          <w:pPr>
            <w:tabs>
              <w:tab w:val="center" w:pos="4320"/>
              <w:tab w:val="right" w:pos="8640"/>
            </w:tabs>
            <w:spacing w:after="0" w:line="240" w:lineRule="auto"/>
            <w:jc w:val="center"/>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Form </w:t>
          </w:r>
          <w:r>
            <w:rPr>
              <w:rFonts w:ascii="Times New Roman" w:eastAsia="Times New Roman" w:hAnsi="Times New Roman" w:cs="Times New Roman"/>
              <w:b/>
              <w:sz w:val="20"/>
              <w:szCs w:val="20"/>
            </w:rPr>
            <w:t>6419</w:t>
          </w:r>
        </w:p>
      </w:tc>
      <w:tc>
        <w:tcPr>
          <w:tcW w:w="4950" w:type="dxa"/>
          <w:vAlign w:val="bottom"/>
        </w:tcPr>
        <w:p w14:paraId="2A57489A" w14:textId="77777777" w:rsidR="00082DEB" w:rsidRPr="002A71A6" w:rsidRDefault="00082DEB" w:rsidP="00082DEB">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Page </w:t>
          </w:r>
          <w:r w:rsidRPr="002A71A6">
            <w:rPr>
              <w:rFonts w:ascii="Times New Roman" w:eastAsia="Times New Roman" w:hAnsi="Times New Roman" w:cs="Times New Roman"/>
              <w:b/>
              <w:sz w:val="20"/>
              <w:szCs w:val="20"/>
            </w:rPr>
            <w:fldChar w:fldCharType="begin"/>
          </w:r>
          <w:r w:rsidRPr="002A71A6">
            <w:rPr>
              <w:rFonts w:ascii="Times New Roman" w:eastAsia="Times New Roman" w:hAnsi="Times New Roman" w:cs="Times New Roman"/>
              <w:b/>
              <w:sz w:val="20"/>
              <w:szCs w:val="20"/>
            </w:rPr>
            <w:instrText xml:space="preserve"> PAGE </w:instrText>
          </w:r>
          <w:r w:rsidRPr="002A71A6">
            <w:rPr>
              <w:rFonts w:ascii="Times New Roman" w:eastAsia="Times New Roman" w:hAnsi="Times New Roman" w:cs="Times New Roman"/>
              <w:b/>
              <w:sz w:val="20"/>
              <w:szCs w:val="20"/>
            </w:rPr>
            <w:fldChar w:fldCharType="separate"/>
          </w:r>
          <w:r w:rsidRPr="002A71A6">
            <w:rPr>
              <w:rFonts w:ascii="Times New Roman" w:eastAsia="Times New Roman" w:hAnsi="Times New Roman" w:cs="Times New Roman"/>
              <w:b/>
              <w:noProof/>
              <w:sz w:val="20"/>
              <w:szCs w:val="20"/>
            </w:rPr>
            <w:t>1</w:t>
          </w:r>
          <w:r w:rsidRPr="002A71A6">
            <w:rPr>
              <w:rFonts w:ascii="Times New Roman" w:eastAsia="Times New Roman" w:hAnsi="Times New Roman" w:cs="Times New Roman"/>
              <w:b/>
              <w:sz w:val="20"/>
              <w:szCs w:val="20"/>
            </w:rPr>
            <w:fldChar w:fldCharType="end"/>
          </w:r>
        </w:p>
      </w:tc>
    </w:tr>
    <w:tr w:rsidR="004F4CC3" w:rsidRPr="002A71A6" w14:paraId="76723B59" w14:textId="77777777" w:rsidTr="00260D18">
      <w:tc>
        <w:tcPr>
          <w:tcW w:w="5130" w:type="dxa"/>
          <w:vAlign w:val="bottom"/>
        </w:tcPr>
        <w:p w14:paraId="31946306" w14:textId="77777777" w:rsidR="004F4CC3" w:rsidRPr="002A71A6" w:rsidRDefault="004F4CC3" w:rsidP="004F4CC3">
          <w:pPr>
            <w:tabs>
              <w:tab w:val="center" w:pos="4320"/>
              <w:tab w:val="right" w:pos="8640"/>
            </w:tabs>
            <w:spacing w:after="0" w:line="240" w:lineRule="auto"/>
            <w:jc w:val="both"/>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Fannie Mae</w:t>
          </w:r>
        </w:p>
      </w:tc>
      <w:tc>
        <w:tcPr>
          <w:tcW w:w="2880" w:type="dxa"/>
          <w:vAlign w:val="bottom"/>
        </w:tcPr>
        <w:p w14:paraId="24A79F58" w14:textId="1CE4F63A" w:rsidR="004F4CC3" w:rsidRPr="002A71A6" w:rsidRDefault="004F4CC3" w:rsidP="004F4CC3">
          <w:pPr>
            <w:tabs>
              <w:tab w:val="center" w:pos="4320"/>
              <w:tab w:val="right" w:pos="864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07-26</w:t>
          </w:r>
        </w:p>
      </w:tc>
      <w:tc>
        <w:tcPr>
          <w:tcW w:w="4950" w:type="dxa"/>
          <w:vAlign w:val="bottom"/>
        </w:tcPr>
        <w:p w14:paraId="4D98B55B" w14:textId="66FAC24D" w:rsidR="004F4CC3" w:rsidRPr="002A71A6" w:rsidRDefault="004F4CC3" w:rsidP="004F4CC3">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202</w:t>
          </w:r>
          <w:r>
            <w:rPr>
              <w:rFonts w:ascii="Times New Roman" w:eastAsia="Times New Roman" w:hAnsi="Times New Roman" w:cs="Times New Roman"/>
              <w:b/>
              <w:sz w:val="20"/>
              <w:szCs w:val="20"/>
            </w:rPr>
            <w:t>6</w:t>
          </w:r>
          <w:r w:rsidRPr="002A71A6">
            <w:rPr>
              <w:rFonts w:ascii="Times New Roman" w:eastAsia="Times New Roman" w:hAnsi="Times New Roman" w:cs="Times New Roman"/>
              <w:b/>
              <w:sz w:val="20"/>
              <w:szCs w:val="20"/>
            </w:rPr>
            <w:t xml:space="preserve"> Fannie Mae</w:t>
          </w:r>
        </w:p>
      </w:tc>
    </w:tr>
  </w:tbl>
  <w:p w14:paraId="30DAD6B4" w14:textId="77777777" w:rsidR="003C318C" w:rsidRDefault="003C3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91D2" w14:textId="77777777" w:rsidR="00260D18" w:rsidRDefault="00260D18" w:rsidP="00260D18">
    <w:pPr>
      <w:spacing w:after="0"/>
    </w:pPr>
  </w:p>
  <w:tbl>
    <w:tblPr>
      <w:tblW w:w="12960" w:type="dxa"/>
      <w:tblInd w:w="-90" w:type="dxa"/>
      <w:tblLook w:val="01E0" w:firstRow="1" w:lastRow="1" w:firstColumn="1" w:lastColumn="1" w:noHBand="0" w:noVBand="0"/>
    </w:tblPr>
    <w:tblGrid>
      <w:gridCol w:w="5220"/>
      <w:gridCol w:w="2790"/>
      <w:gridCol w:w="4950"/>
    </w:tblGrid>
    <w:tr w:rsidR="00F83E79" w:rsidRPr="002A71A6" w14:paraId="6760BA4E" w14:textId="77777777" w:rsidTr="00260D18">
      <w:tc>
        <w:tcPr>
          <w:tcW w:w="5220" w:type="dxa"/>
          <w:vAlign w:val="bottom"/>
        </w:tcPr>
        <w:p w14:paraId="4D781CE1" w14:textId="3F8B8F1F" w:rsidR="00F83E79" w:rsidRPr="002A71A6" w:rsidRDefault="00F83E79" w:rsidP="00F83E79">
          <w:pPr>
            <w:tabs>
              <w:tab w:val="center" w:pos="4320"/>
              <w:tab w:val="right" w:pos="864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Affordability Restriction Checklist </w:t>
          </w:r>
        </w:p>
      </w:tc>
      <w:tc>
        <w:tcPr>
          <w:tcW w:w="2790" w:type="dxa"/>
          <w:vAlign w:val="bottom"/>
        </w:tcPr>
        <w:p w14:paraId="13F8D09D" w14:textId="04234EF1" w:rsidR="00F83E79" w:rsidRPr="002A71A6" w:rsidRDefault="00F83E79" w:rsidP="00F83E79">
          <w:pPr>
            <w:tabs>
              <w:tab w:val="center" w:pos="4320"/>
              <w:tab w:val="right" w:pos="8640"/>
            </w:tabs>
            <w:spacing w:after="0" w:line="240" w:lineRule="auto"/>
            <w:jc w:val="center"/>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Form </w:t>
          </w:r>
          <w:r>
            <w:rPr>
              <w:rFonts w:ascii="Times New Roman" w:eastAsia="Times New Roman" w:hAnsi="Times New Roman" w:cs="Times New Roman"/>
              <w:b/>
              <w:sz w:val="20"/>
              <w:szCs w:val="20"/>
            </w:rPr>
            <w:t>64</w:t>
          </w:r>
          <w:r w:rsidR="00082DEB">
            <w:rPr>
              <w:rFonts w:ascii="Times New Roman" w:eastAsia="Times New Roman" w:hAnsi="Times New Roman" w:cs="Times New Roman"/>
              <w:b/>
              <w:sz w:val="20"/>
              <w:szCs w:val="20"/>
            </w:rPr>
            <w:t>19</w:t>
          </w:r>
        </w:p>
      </w:tc>
      <w:tc>
        <w:tcPr>
          <w:tcW w:w="4950" w:type="dxa"/>
          <w:vAlign w:val="bottom"/>
        </w:tcPr>
        <w:p w14:paraId="4B67C797" w14:textId="77777777" w:rsidR="00F83E79" w:rsidRPr="002A71A6" w:rsidRDefault="00F83E79" w:rsidP="00F83E79">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Page </w:t>
          </w:r>
          <w:r w:rsidRPr="002A71A6">
            <w:rPr>
              <w:rFonts w:ascii="Times New Roman" w:eastAsia="Times New Roman" w:hAnsi="Times New Roman" w:cs="Times New Roman"/>
              <w:b/>
              <w:sz w:val="20"/>
              <w:szCs w:val="20"/>
            </w:rPr>
            <w:fldChar w:fldCharType="begin"/>
          </w:r>
          <w:r w:rsidRPr="002A71A6">
            <w:rPr>
              <w:rFonts w:ascii="Times New Roman" w:eastAsia="Times New Roman" w:hAnsi="Times New Roman" w:cs="Times New Roman"/>
              <w:b/>
              <w:sz w:val="20"/>
              <w:szCs w:val="20"/>
            </w:rPr>
            <w:instrText xml:space="preserve"> PAGE </w:instrText>
          </w:r>
          <w:r w:rsidRPr="002A71A6">
            <w:rPr>
              <w:rFonts w:ascii="Times New Roman" w:eastAsia="Times New Roman" w:hAnsi="Times New Roman" w:cs="Times New Roman"/>
              <w:b/>
              <w:sz w:val="20"/>
              <w:szCs w:val="20"/>
            </w:rPr>
            <w:fldChar w:fldCharType="separate"/>
          </w:r>
          <w:r w:rsidRPr="002A71A6">
            <w:rPr>
              <w:rFonts w:ascii="Times New Roman" w:eastAsia="Times New Roman" w:hAnsi="Times New Roman" w:cs="Times New Roman"/>
              <w:b/>
              <w:noProof/>
              <w:sz w:val="20"/>
              <w:szCs w:val="20"/>
            </w:rPr>
            <w:t>1</w:t>
          </w:r>
          <w:r w:rsidRPr="002A71A6">
            <w:rPr>
              <w:rFonts w:ascii="Times New Roman" w:eastAsia="Times New Roman" w:hAnsi="Times New Roman" w:cs="Times New Roman"/>
              <w:b/>
              <w:sz w:val="20"/>
              <w:szCs w:val="20"/>
            </w:rPr>
            <w:fldChar w:fldCharType="end"/>
          </w:r>
        </w:p>
      </w:tc>
    </w:tr>
    <w:tr w:rsidR="004F4CC3" w:rsidRPr="002A71A6" w14:paraId="45A072EE" w14:textId="77777777" w:rsidTr="00260D18">
      <w:tc>
        <w:tcPr>
          <w:tcW w:w="5220" w:type="dxa"/>
          <w:vAlign w:val="bottom"/>
        </w:tcPr>
        <w:p w14:paraId="04D822FF" w14:textId="77777777" w:rsidR="004F4CC3" w:rsidRPr="002A71A6" w:rsidRDefault="004F4CC3" w:rsidP="004F4CC3">
          <w:pPr>
            <w:tabs>
              <w:tab w:val="center" w:pos="4320"/>
              <w:tab w:val="right" w:pos="8640"/>
            </w:tabs>
            <w:spacing w:after="0" w:line="240" w:lineRule="auto"/>
            <w:jc w:val="both"/>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Fannie Mae</w:t>
          </w:r>
        </w:p>
      </w:tc>
      <w:tc>
        <w:tcPr>
          <w:tcW w:w="2790" w:type="dxa"/>
          <w:vAlign w:val="bottom"/>
        </w:tcPr>
        <w:p w14:paraId="72C35040" w14:textId="68B5C40C" w:rsidR="004F4CC3" w:rsidRPr="002A71A6" w:rsidRDefault="004F4CC3" w:rsidP="004F4CC3">
          <w:pPr>
            <w:tabs>
              <w:tab w:val="center" w:pos="4320"/>
              <w:tab w:val="right" w:pos="864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07-26</w:t>
          </w:r>
        </w:p>
      </w:tc>
      <w:tc>
        <w:tcPr>
          <w:tcW w:w="4950" w:type="dxa"/>
          <w:vAlign w:val="bottom"/>
        </w:tcPr>
        <w:p w14:paraId="49EA8942" w14:textId="4E37AAD1" w:rsidR="004F4CC3" w:rsidRPr="002A71A6" w:rsidRDefault="004F4CC3" w:rsidP="004F4CC3">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202</w:t>
          </w:r>
          <w:r>
            <w:rPr>
              <w:rFonts w:ascii="Times New Roman" w:eastAsia="Times New Roman" w:hAnsi="Times New Roman" w:cs="Times New Roman"/>
              <w:b/>
              <w:sz w:val="20"/>
              <w:szCs w:val="20"/>
            </w:rPr>
            <w:t>6</w:t>
          </w:r>
          <w:r w:rsidRPr="002A71A6">
            <w:rPr>
              <w:rFonts w:ascii="Times New Roman" w:eastAsia="Times New Roman" w:hAnsi="Times New Roman" w:cs="Times New Roman"/>
              <w:b/>
              <w:sz w:val="20"/>
              <w:szCs w:val="20"/>
            </w:rPr>
            <w:t xml:space="preserve"> Fannie Mae</w:t>
          </w:r>
        </w:p>
      </w:tc>
    </w:tr>
  </w:tbl>
  <w:p w14:paraId="5FC96D6F" w14:textId="77777777" w:rsidR="00F83E79" w:rsidRDefault="00F83E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1D08" w14:textId="77777777" w:rsidR="00757300" w:rsidRDefault="00757300" w:rsidP="00260D18">
    <w:pPr>
      <w:spacing w:after="0"/>
    </w:pPr>
  </w:p>
  <w:tbl>
    <w:tblPr>
      <w:tblW w:w="12960" w:type="dxa"/>
      <w:tblInd w:w="-90" w:type="dxa"/>
      <w:tblLook w:val="01E0" w:firstRow="1" w:lastRow="1" w:firstColumn="1" w:lastColumn="1" w:noHBand="0" w:noVBand="0"/>
    </w:tblPr>
    <w:tblGrid>
      <w:gridCol w:w="5220"/>
      <w:gridCol w:w="2790"/>
      <w:gridCol w:w="4950"/>
    </w:tblGrid>
    <w:tr w:rsidR="00082DEB" w:rsidRPr="002A71A6" w14:paraId="0B175B6E" w14:textId="77777777" w:rsidTr="00260D18">
      <w:tc>
        <w:tcPr>
          <w:tcW w:w="5220" w:type="dxa"/>
          <w:vAlign w:val="bottom"/>
        </w:tcPr>
        <w:p w14:paraId="1B26881C" w14:textId="534846F8" w:rsidR="00082DEB" w:rsidRPr="002A71A6" w:rsidRDefault="00082DEB" w:rsidP="00082DEB">
          <w:pPr>
            <w:tabs>
              <w:tab w:val="center" w:pos="4320"/>
              <w:tab w:val="right" w:pos="864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Affordability Restriction Checklist</w:t>
          </w:r>
        </w:p>
      </w:tc>
      <w:tc>
        <w:tcPr>
          <w:tcW w:w="2790" w:type="dxa"/>
          <w:vAlign w:val="bottom"/>
        </w:tcPr>
        <w:p w14:paraId="30406999" w14:textId="7BE0872C" w:rsidR="00082DEB" w:rsidRPr="002A71A6" w:rsidRDefault="00082DEB" w:rsidP="00082DEB">
          <w:pPr>
            <w:tabs>
              <w:tab w:val="center" w:pos="4320"/>
              <w:tab w:val="right" w:pos="8640"/>
            </w:tabs>
            <w:spacing w:after="0" w:line="240" w:lineRule="auto"/>
            <w:jc w:val="center"/>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Form </w:t>
          </w:r>
          <w:r>
            <w:rPr>
              <w:rFonts w:ascii="Times New Roman" w:eastAsia="Times New Roman" w:hAnsi="Times New Roman" w:cs="Times New Roman"/>
              <w:b/>
              <w:sz w:val="20"/>
              <w:szCs w:val="20"/>
            </w:rPr>
            <w:t>6419</w:t>
          </w:r>
        </w:p>
      </w:tc>
      <w:tc>
        <w:tcPr>
          <w:tcW w:w="4950" w:type="dxa"/>
          <w:vAlign w:val="bottom"/>
        </w:tcPr>
        <w:p w14:paraId="321FDABD" w14:textId="62A22AD7" w:rsidR="00082DEB" w:rsidRPr="002A71A6" w:rsidRDefault="00082DEB" w:rsidP="00082DEB">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xml:space="preserve">Page </w:t>
          </w:r>
          <w:r>
            <w:rPr>
              <w:rFonts w:ascii="Times New Roman" w:eastAsia="Times New Roman" w:hAnsi="Times New Roman" w:cs="Times New Roman"/>
              <w:b/>
              <w:sz w:val="20"/>
              <w:szCs w:val="20"/>
            </w:rPr>
            <w:t>I-</w:t>
          </w:r>
          <w:r w:rsidRPr="002A71A6">
            <w:rPr>
              <w:rFonts w:ascii="Times New Roman" w:eastAsia="Times New Roman" w:hAnsi="Times New Roman" w:cs="Times New Roman"/>
              <w:b/>
              <w:sz w:val="20"/>
              <w:szCs w:val="20"/>
            </w:rPr>
            <w:fldChar w:fldCharType="begin"/>
          </w:r>
          <w:r w:rsidRPr="002A71A6">
            <w:rPr>
              <w:rFonts w:ascii="Times New Roman" w:eastAsia="Times New Roman" w:hAnsi="Times New Roman" w:cs="Times New Roman"/>
              <w:b/>
              <w:sz w:val="20"/>
              <w:szCs w:val="20"/>
            </w:rPr>
            <w:instrText xml:space="preserve"> PAGE </w:instrText>
          </w:r>
          <w:r w:rsidRPr="002A71A6">
            <w:rPr>
              <w:rFonts w:ascii="Times New Roman" w:eastAsia="Times New Roman" w:hAnsi="Times New Roman" w:cs="Times New Roman"/>
              <w:b/>
              <w:sz w:val="20"/>
              <w:szCs w:val="20"/>
            </w:rPr>
            <w:fldChar w:fldCharType="separate"/>
          </w:r>
          <w:r w:rsidRPr="002A71A6">
            <w:rPr>
              <w:rFonts w:ascii="Times New Roman" w:eastAsia="Times New Roman" w:hAnsi="Times New Roman" w:cs="Times New Roman"/>
              <w:b/>
              <w:noProof/>
              <w:sz w:val="20"/>
              <w:szCs w:val="20"/>
            </w:rPr>
            <w:t>1</w:t>
          </w:r>
          <w:r w:rsidRPr="002A71A6">
            <w:rPr>
              <w:rFonts w:ascii="Times New Roman" w:eastAsia="Times New Roman" w:hAnsi="Times New Roman" w:cs="Times New Roman"/>
              <w:b/>
              <w:sz w:val="20"/>
              <w:szCs w:val="20"/>
            </w:rPr>
            <w:fldChar w:fldCharType="end"/>
          </w:r>
        </w:p>
      </w:tc>
    </w:tr>
    <w:tr w:rsidR="00757300" w:rsidRPr="002A71A6" w14:paraId="15AB7712" w14:textId="77777777" w:rsidTr="00260D18">
      <w:tc>
        <w:tcPr>
          <w:tcW w:w="5220" w:type="dxa"/>
          <w:vAlign w:val="bottom"/>
        </w:tcPr>
        <w:p w14:paraId="1A1B4B7A" w14:textId="77777777" w:rsidR="00757300" w:rsidRPr="002A71A6" w:rsidRDefault="00757300" w:rsidP="00F83E79">
          <w:pPr>
            <w:tabs>
              <w:tab w:val="center" w:pos="4320"/>
              <w:tab w:val="right" w:pos="8640"/>
            </w:tabs>
            <w:spacing w:after="0" w:line="240" w:lineRule="auto"/>
            <w:jc w:val="both"/>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Fannie Mae</w:t>
          </w:r>
        </w:p>
      </w:tc>
      <w:tc>
        <w:tcPr>
          <w:tcW w:w="2790" w:type="dxa"/>
          <w:vAlign w:val="bottom"/>
        </w:tcPr>
        <w:p w14:paraId="242B49DC" w14:textId="0252A537" w:rsidR="00757300" w:rsidRPr="002A71A6" w:rsidRDefault="004F4CC3" w:rsidP="00F83E79">
          <w:pPr>
            <w:tabs>
              <w:tab w:val="center" w:pos="4320"/>
              <w:tab w:val="right" w:pos="864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07-26</w:t>
          </w:r>
        </w:p>
      </w:tc>
      <w:tc>
        <w:tcPr>
          <w:tcW w:w="4950" w:type="dxa"/>
          <w:vAlign w:val="bottom"/>
        </w:tcPr>
        <w:p w14:paraId="2BBD3BCA" w14:textId="42526E19" w:rsidR="00757300" w:rsidRPr="002A71A6" w:rsidRDefault="00757300" w:rsidP="00F83E79">
          <w:pPr>
            <w:tabs>
              <w:tab w:val="center" w:pos="4320"/>
              <w:tab w:val="right" w:pos="8640"/>
            </w:tabs>
            <w:spacing w:after="0" w:line="240" w:lineRule="auto"/>
            <w:jc w:val="right"/>
            <w:rPr>
              <w:rFonts w:ascii="Times New Roman" w:eastAsia="Times New Roman" w:hAnsi="Times New Roman" w:cs="Times New Roman"/>
              <w:b/>
              <w:sz w:val="20"/>
              <w:szCs w:val="20"/>
            </w:rPr>
          </w:pPr>
          <w:r w:rsidRPr="002A71A6">
            <w:rPr>
              <w:rFonts w:ascii="Times New Roman" w:eastAsia="Times New Roman" w:hAnsi="Times New Roman" w:cs="Times New Roman"/>
              <w:b/>
              <w:sz w:val="20"/>
              <w:szCs w:val="20"/>
            </w:rPr>
            <w:t>© 202</w:t>
          </w:r>
          <w:r w:rsidR="00082DEB">
            <w:rPr>
              <w:rFonts w:ascii="Times New Roman" w:eastAsia="Times New Roman" w:hAnsi="Times New Roman" w:cs="Times New Roman"/>
              <w:b/>
              <w:sz w:val="20"/>
              <w:szCs w:val="20"/>
            </w:rPr>
            <w:t>6</w:t>
          </w:r>
          <w:r w:rsidRPr="002A71A6">
            <w:rPr>
              <w:rFonts w:ascii="Times New Roman" w:eastAsia="Times New Roman" w:hAnsi="Times New Roman" w:cs="Times New Roman"/>
              <w:b/>
              <w:sz w:val="20"/>
              <w:szCs w:val="20"/>
            </w:rPr>
            <w:t xml:space="preserve"> Fannie Mae</w:t>
          </w:r>
        </w:p>
      </w:tc>
    </w:tr>
  </w:tbl>
  <w:p w14:paraId="6E03BA57" w14:textId="77777777" w:rsidR="00757300" w:rsidRDefault="0075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0488" w14:textId="77777777" w:rsidR="00B14A67" w:rsidRDefault="00B14A67">
      <w:pPr>
        <w:spacing w:after="0" w:line="240" w:lineRule="auto"/>
      </w:pPr>
    </w:p>
  </w:footnote>
  <w:footnote w:type="continuationSeparator" w:id="0">
    <w:p w14:paraId="4DA99B73" w14:textId="77777777" w:rsidR="00B14A67" w:rsidRDefault="00B14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A08F" w14:textId="1ECDE43A" w:rsidR="003B67EE" w:rsidRPr="003A1EC7" w:rsidRDefault="003B67EE" w:rsidP="004F4CC3">
    <w:pPr>
      <w:pStyle w:val="Header"/>
      <w:ind w:left="5760"/>
      <w:jc w:val="right"/>
      <w:rPr>
        <w:rFonts w:ascii="Times New Roman" w:hAnsi="Times New Roman" w:cs="Times New Roman"/>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4EF2" w14:textId="66105974" w:rsidR="00757300" w:rsidRPr="00757300" w:rsidRDefault="00757300" w:rsidP="00757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F81"/>
    <w:multiLevelType w:val="hybridMultilevel"/>
    <w:tmpl w:val="05BC6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846CE"/>
    <w:multiLevelType w:val="hybridMultilevel"/>
    <w:tmpl w:val="64BE5DB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9005D1"/>
    <w:multiLevelType w:val="hybridMultilevel"/>
    <w:tmpl w:val="4E686044"/>
    <w:lvl w:ilvl="0" w:tplc="CDF835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852A4"/>
    <w:multiLevelType w:val="hybridMultilevel"/>
    <w:tmpl w:val="5E0C6E34"/>
    <w:lvl w:ilvl="0" w:tplc="551A274E">
      <w:start w:val="1"/>
      <w:numFmt w:val="bullet"/>
      <w:lvlText w:val=""/>
      <w:lvlJc w:val="left"/>
      <w:pPr>
        <w:ind w:left="720" w:hanging="360"/>
      </w:pPr>
      <w:rPr>
        <w:rFonts w:ascii="Wingdings" w:hAnsi="Wingdings" w:hint="default"/>
        <w:sz w:val="16"/>
      </w:rPr>
    </w:lvl>
    <w:lvl w:ilvl="1" w:tplc="68D051EE" w:tentative="1">
      <w:start w:val="1"/>
      <w:numFmt w:val="bullet"/>
      <w:lvlText w:val="o"/>
      <w:lvlJc w:val="left"/>
      <w:pPr>
        <w:ind w:left="1440" w:hanging="360"/>
      </w:pPr>
      <w:rPr>
        <w:rFonts w:ascii="Courier New" w:hAnsi="Courier New" w:cs="Courier New" w:hint="default"/>
      </w:rPr>
    </w:lvl>
    <w:lvl w:ilvl="2" w:tplc="9E244F74" w:tentative="1">
      <w:start w:val="1"/>
      <w:numFmt w:val="bullet"/>
      <w:lvlText w:val=""/>
      <w:lvlJc w:val="left"/>
      <w:pPr>
        <w:ind w:left="2160" w:hanging="360"/>
      </w:pPr>
      <w:rPr>
        <w:rFonts w:ascii="Wingdings" w:hAnsi="Wingdings" w:hint="default"/>
      </w:rPr>
    </w:lvl>
    <w:lvl w:ilvl="3" w:tplc="764EF612" w:tentative="1">
      <w:start w:val="1"/>
      <w:numFmt w:val="bullet"/>
      <w:lvlText w:val=""/>
      <w:lvlJc w:val="left"/>
      <w:pPr>
        <w:ind w:left="2880" w:hanging="360"/>
      </w:pPr>
      <w:rPr>
        <w:rFonts w:ascii="Symbol" w:hAnsi="Symbol" w:hint="default"/>
      </w:rPr>
    </w:lvl>
    <w:lvl w:ilvl="4" w:tplc="A18E398C" w:tentative="1">
      <w:start w:val="1"/>
      <w:numFmt w:val="bullet"/>
      <w:lvlText w:val="o"/>
      <w:lvlJc w:val="left"/>
      <w:pPr>
        <w:ind w:left="3600" w:hanging="360"/>
      </w:pPr>
      <w:rPr>
        <w:rFonts w:ascii="Courier New" w:hAnsi="Courier New" w:cs="Courier New" w:hint="default"/>
      </w:rPr>
    </w:lvl>
    <w:lvl w:ilvl="5" w:tplc="2C4CC948" w:tentative="1">
      <w:start w:val="1"/>
      <w:numFmt w:val="bullet"/>
      <w:lvlText w:val=""/>
      <w:lvlJc w:val="left"/>
      <w:pPr>
        <w:ind w:left="4320" w:hanging="360"/>
      </w:pPr>
      <w:rPr>
        <w:rFonts w:ascii="Wingdings" w:hAnsi="Wingdings" w:hint="default"/>
      </w:rPr>
    </w:lvl>
    <w:lvl w:ilvl="6" w:tplc="4D8418FC" w:tentative="1">
      <w:start w:val="1"/>
      <w:numFmt w:val="bullet"/>
      <w:lvlText w:val=""/>
      <w:lvlJc w:val="left"/>
      <w:pPr>
        <w:ind w:left="5040" w:hanging="360"/>
      </w:pPr>
      <w:rPr>
        <w:rFonts w:ascii="Symbol" w:hAnsi="Symbol" w:hint="default"/>
      </w:rPr>
    </w:lvl>
    <w:lvl w:ilvl="7" w:tplc="D7881366" w:tentative="1">
      <w:start w:val="1"/>
      <w:numFmt w:val="bullet"/>
      <w:lvlText w:val="o"/>
      <w:lvlJc w:val="left"/>
      <w:pPr>
        <w:ind w:left="5760" w:hanging="360"/>
      </w:pPr>
      <w:rPr>
        <w:rFonts w:ascii="Courier New" w:hAnsi="Courier New" w:cs="Courier New" w:hint="default"/>
      </w:rPr>
    </w:lvl>
    <w:lvl w:ilvl="8" w:tplc="76087DA2" w:tentative="1">
      <w:start w:val="1"/>
      <w:numFmt w:val="bullet"/>
      <w:lvlText w:val=""/>
      <w:lvlJc w:val="left"/>
      <w:pPr>
        <w:ind w:left="6480" w:hanging="360"/>
      </w:pPr>
      <w:rPr>
        <w:rFonts w:ascii="Wingdings" w:hAnsi="Wingdings" w:hint="default"/>
      </w:rPr>
    </w:lvl>
  </w:abstractNum>
  <w:abstractNum w:abstractNumId="4" w15:restartNumberingAfterBreak="0">
    <w:nsid w:val="10750721"/>
    <w:multiLevelType w:val="hybridMultilevel"/>
    <w:tmpl w:val="B1CA3D9A"/>
    <w:lvl w:ilvl="0" w:tplc="481845EC">
      <w:start w:val="1"/>
      <w:numFmt w:val="upperRoman"/>
      <w:lvlText w:val="%1."/>
      <w:lvlJc w:val="left"/>
      <w:pPr>
        <w:ind w:left="1080" w:hanging="720"/>
      </w:pPr>
      <w:rPr>
        <w:rFonts w:hint="default"/>
      </w:rPr>
    </w:lvl>
    <w:lvl w:ilvl="1" w:tplc="0350699C" w:tentative="1">
      <w:start w:val="1"/>
      <w:numFmt w:val="lowerLetter"/>
      <w:lvlText w:val="%2."/>
      <w:lvlJc w:val="left"/>
      <w:pPr>
        <w:ind w:left="1440" w:hanging="360"/>
      </w:pPr>
    </w:lvl>
    <w:lvl w:ilvl="2" w:tplc="1760310C" w:tentative="1">
      <w:start w:val="1"/>
      <w:numFmt w:val="lowerRoman"/>
      <w:lvlText w:val="%3."/>
      <w:lvlJc w:val="right"/>
      <w:pPr>
        <w:ind w:left="2160" w:hanging="180"/>
      </w:pPr>
    </w:lvl>
    <w:lvl w:ilvl="3" w:tplc="F4F60BF6" w:tentative="1">
      <w:start w:val="1"/>
      <w:numFmt w:val="decimal"/>
      <w:lvlText w:val="%4."/>
      <w:lvlJc w:val="left"/>
      <w:pPr>
        <w:ind w:left="2880" w:hanging="360"/>
      </w:pPr>
    </w:lvl>
    <w:lvl w:ilvl="4" w:tplc="256E3510" w:tentative="1">
      <w:start w:val="1"/>
      <w:numFmt w:val="lowerLetter"/>
      <w:lvlText w:val="%5."/>
      <w:lvlJc w:val="left"/>
      <w:pPr>
        <w:ind w:left="3600" w:hanging="360"/>
      </w:pPr>
    </w:lvl>
    <w:lvl w:ilvl="5" w:tplc="ED94D698" w:tentative="1">
      <w:start w:val="1"/>
      <w:numFmt w:val="lowerRoman"/>
      <w:lvlText w:val="%6."/>
      <w:lvlJc w:val="right"/>
      <w:pPr>
        <w:ind w:left="4320" w:hanging="180"/>
      </w:pPr>
    </w:lvl>
    <w:lvl w:ilvl="6" w:tplc="45205286" w:tentative="1">
      <w:start w:val="1"/>
      <w:numFmt w:val="decimal"/>
      <w:lvlText w:val="%7."/>
      <w:lvlJc w:val="left"/>
      <w:pPr>
        <w:ind w:left="5040" w:hanging="360"/>
      </w:pPr>
    </w:lvl>
    <w:lvl w:ilvl="7" w:tplc="55BA2A62" w:tentative="1">
      <w:start w:val="1"/>
      <w:numFmt w:val="lowerLetter"/>
      <w:lvlText w:val="%8."/>
      <w:lvlJc w:val="left"/>
      <w:pPr>
        <w:ind w:left="5760" w:hanging="360"/>
      </w:pPr>
    </w:lvl>
    <w:lvl w:ilvl="8" w:tplc="6ADE2242" w:tentative="1">
      <w:start w:val="1"/>
      <w:numFmt w:val="lowerRoman"/>
      <w:lvlText w:val="%9."/>
      <w:lvlJc w:val="right"/>
      <w:pPr>
        <w:ind w:left="6480" w:hanging="180"/>
      </w:pPr>
    </w:lvl>
  </w:abstractNum>
  <w:abstractNum w:abstractNumId="5" w15:restartNumberingAfterBreak="0">
    <w:nsid w:val="11B27D0D"/>
    <w:multiLevelType w:val="hybridMultilevel"/>
    <w:tmpl w:val="4956C68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76F448A"/>
    <w:multiLevelType w:val="hybridMultilevel"/>
    <w:tmpl w:val="4D9CE702"/>
    <w:lvl w:ilvl="0" w:tplc="D132FA8A">
      <w:start w:val="1"/>
      <w:numFmt w:val="decimal"/>
      <w:lvlText w:val="%1."/>
      <w:lvlJc w:val="left"/>
      <w:pPr>
        <w:ind w:left="1020" w:hanging="360"/>
      </w:pPr>
    </w:lvl>
    <w:lvl w:ilvl="1" w:tplc="2CC4DDDA">
      <w:start w:val="1"/>
      <w:numFmt w:val="decimal"/>
      <w:lvlText w:val="%2."/>
      <w:lvlJc w:val="left"/>
      <w:pPr>
        <w:ind w:left="1020" w:hanging="360"/>
      </w:pPr>
    </w:lvl>
    <w:lvl w:ilvl="2" w:tplc="ADE6C7E2">
      <w:start w:val="1"/>
      <w:numFmt w:val="decimal"/>
      <w:lvlText w:val="%3."/>
      <w:lvlJc w:val="left"/>
      <w:pPr>
        <w:ind w:left="1020" w:hanging="360"/>
      </w:pPr>
    </w:lvl>
    <w:lvl w:ilvl="3" w:tplc="A2B69078">
      <w:start w:val="1"/>
      <w:numFmt w:val="decimal"/>
      <w:lvlText w:val="%4."/>
      <w:lvlJc w:val="left"/>
      <w:pPr>
        <w:ind w:left="1020" w:hanging="360"/>
      </w:pPr>
    </w:lvl>
    <w:lvl w:ilvl="4" w:tplc="AFDE71B6">
      <w:start w:val="1"/>
      <w:numFmt w:val="decimal"/>
      <w:lvlText w:val="%5."/>
      <w:lvlJc w:val="left"/>
      <w:pPr>
        <w:ind w:left="1020" w:hanging="360"/>
      </w:pPr>
    </w:lvl>
    <w:lvl w:ilvl="5" w:tplc="DE20FB8C">
      <w:start w:val="1"/>
      <w:numFmt w:val="decimal"/>
      <w:lvlText w:val="%6."/>
      <w:lvlJc w:val="left"/>
      <w:pPr>
        <w:ind w:left="1020" w:hanging="360"/>
      </w:pPr>
    </w:lvl>
    <w:lvl w:ilvl="6" w:tplc="E5104CA8">
      <w:start w:val="1"/>
      <w:numFmt w:val="decimal"/>
      <w:lvlText w:val="%7."/>
      <w:lvlJc w:val="left"/>
      <w:pPr>
        <w:ind w:left="1020" w:hanging="360"/>
      </w:pPr>
    </w:lvl>
    <w:lvl w:ilvl="7" w:tplc="3564B7F2">
      <w:start w:val="1"/>
      <w:numFmt w:val="decimal"/>
      <w:lvlText w:val="%8."/>
      <w:lvlJc w:val="left"/>
      <w:pPr>
        <w:ind w:left="1020" w:hanging="360"/>
      </w:pPr>
    </w:lvl>
    <w:lvl w:ilvl="8" w:tplc="312A80AC">
      <w:start w:val="1"/>
      <w:numFmt w:val="decimal"/>
      <w:lvlText w:val="%9."/>
      <w:lvlJc w:val="left"/>
      <w:pPr>
        <w:ind w:left="1020" w:hanging="360"/>
      </w:pPr>
    </w:lvl>
  </w:abstractNum>
  <w:abstractNum w:abstractNumId="7" w15:restartNumberingAfterBreak="0">
    <w:nsid w:val="1D190C1A"/>
    <w:multiLevelType w:val="hybridMultilevel"/>
    <w:tmpl w:val="64BE5DB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9A1B94"/>
    <w:multiLevelType w:val="hybridMultilevel"/>
    <w:tmpl w:val="ED0ED86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F6840"/>
    <w:multiLevelType w:val="hybridMultilevel"/>
    <w:tmpl w:val="7CF64A40"/>
    <w:lvl w:ilvl="0" w:tplc="551A274E">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50E5A"/>
    <w:multiLevelType w:val="hybridMultilevel"/>
    <w:tmpl w:val="DC9E1A6C"/>
    <w:lvl w:ilvl="0" w:tplc="418E7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81FFC"/>
    <w:multiLevelType w:val="hybridMultilevel"/>
    <w:tmpl w:val="2A6A889A"/>
    <w:lvl w:ilvl="0" w:tplc="0428C20C">
      <w:start w:val="1"/>
      <w:numFmt w:val="lowerLetter"/>
      <w:lvlText w:val="(%1)"/>
      <w:lvlJc w:val="left"/>
      <w:pPr>
        <w:ind w:left="720" w:hanging="360"/>
      </w:pPr>
      <w:rPr>
        <w:rFonts w:hint="default"/>
        <w:sz w:val="20"/>
        <w:szCs w:val="20"/>
      </w:rPr>
    </w:lvl>
    <w:lvl w:ilvl="1" w:tplc="82C8A54C" w:tentative="1">
      <w:start w:val="1"/>
      <w:numFmt w:val="bullet"/>
      <w:lvlText w:val="o"/>
      <w:lvlJc w:val="left"/>
      <w:pPr>
        <w:ind w:left="1440" w:hanging="360"/>
      </w:pPr>
      <w:rPr>
        <w:rFonts w:ascii="Courier New" w:hAnsi="Courier New" w:cs="Courier New" w:hint="default"/>
      </w:rPr>
    </w:lvl>
    <w:lvl w:ilvl="2" w:tplc="C526CA42" w:tentative="1">
      <w:start w:val="1"/>
      <w:numFmt w:val="bullet"/>
      <w:lvlText w:val=""/>
      <w:lvlJc w:val="left"/>
      <w:pPr>
        <w:ind w:left="2160" w:hanging="360"/>
      </w:pPr>
      <w:rPr>
        <w:rFonts w:ascii="Wingdings" w:hAnsi="Wingdings" w:hint="default"/>
      </w:rPr>
    </w:lvl>
    <w:lvl w:ilvl="3" w:tplc="EC4A7FD6" w:tentative="1">
      <w:start w:val="1"/>
      <w:numFmt w:val="bullet"/>
      <w:lvlText w:val=""/>
      <w:lvlJc w:val="left"/>
      <w:pPr>
        <w:ind w:left="2880" w:hanging="360"/>
      </w:pPr>
      <w:rPr>
        <w:rFonts w:ascii="Symbol" w:hAnsi="Symbol" w:hint="default"/>
      </w:rPr>
    </w:lvl>
    <w:lvl w:ilvl="4" w:tplc="D1E61F3A" w:tentative="1">
      <w:start w:val="1"/>
      <w:numFmt w:val="bullet"/>
      <w:lvlText w:val="o"/>
      <w:lvlJc w:val="left"/>
      <w:pPr>
        <w:ind w:left="3600" w:hanging="360"/>
      </w:pPr>
      <w:rPr>
        <w:rFonts w:ascii="Courier New" w:hAnsi="Courier New" w:cs="Courier New" w:hint="default"/>
      </w:rPr>
    </w:lvl>
    <w:lvl w:ilvl="5" w:tplc="528E6784" w:tentative="1">
      <w:start w:val="1"/>
      <w:numFmt w:val="bullet"/>
      <w:lvlText w:val=""/>
      <w:lvlJc w:val="left"/>
      <w:pPr>
        <w:ind w:left="4320" w:hanging="360"/>
      </w:pPr>
      <w:rPr>
        <w:rFonts w:ascii="Wingdings" w:hAnsi="Wingdings" w:hint="default"/>
      </w:rPr>
    </w:lvl>
    <w:lvl w:ilvl="6" w:tplc="8DA69906" w:tentative="1">
      <w:start w:val="1"/>
      <w:numFmt w:val="bullet"/>
      <w:lvlText w:val=""/>
      <w:lvlJc w:val="left"/>
      <w:pPr>
        <w:ind w:left="5040" w:hanging="360"/>
      </w:pPr>
      <w:rPr>
        <w:rFonts w:ascii="Symbol" w:hAnsi="Symbol" w:hint="default"/>
      </w:rPr>
    </w:lvl>
    <w:lvl w:ilvl="7" w:tplc="1C461B26" w:tentative="1">
      <w:start w:val="1"/>
      <w:numFmt w:val="bullet"/>
      <w:lvlText w:val="o"/>
      <w:lvlJc w:val="left"/>
      <w:pPr>
        <w:ind w:left="5760" w:hanging="360"/>
      </w:pPr>
      <w:rPr>
        <w:rFonts w:ascii="Courier New" w:hAnsi="Courier New" w:cs="Courier New" w:hint="default"/>
      </w:rPr>
    </w:lvl>
    <w:lvl w:ilvl="8" w:tplc="DE7A733C" w:tentative="1">
      <w:start w:val="1"/>
      <w:numFmt w:val="bullet"/>
      <w:lvlText w:val=""/>
      <w:lvlJc w:val="left"/>
      <w:pPr>
        <w:ind w:left="6480" w:hanging="360"/>
      </w:pPr>
      <w:rPr>
        <w:rFonts w:ascii="Wingdings" w:hAnsi="Wingdings" w:hint="default"/>
      </w:rPr>
    </w:lvl>
  </w:abstractNum>
  <w:abstractNum w:abstractNumId="12" w15:restartNumberingAfterBreak="0">
    <w:nsid w:val="2F8830C1"/>
    <w:multiLevelType w:val="hybridMultilevel"/>
    <w:tmpl w:val="57F81FD0"/>
    <w:lvl w:ilvl="0" w:tplc="FB241D90">
      <w:start w:val="1"/>
      <w:numFmt w:val="bullet"/>
      <w:lvlText w:val=""/>
      <w:lvlJc w:val="left"/>
      <w:pPr>
        <w:ind w:left="3381" w:hanging="360"/>
      </w:pPr>
      <w:rPr>
        <w:rFonts w:ascii="Symbol" w:hAnsi="Symbol" w:hint="default"/>
      </w:rPr>
    </w:lvl>
    <w:lvl w:ilvl="1" w:tplc="975E60E2" w:tentative="1">
      <w:start w:val="1"/>
      <w:numFmt w:val="bullet"/>
      <w:lvlText w:val="o"/>
      <w:lvlJc w:val="left"/>
      <w:pPr>
        <w:ind w:left="4101" w:hanging="360"/>
      </w:pPr>
      <w:rPr>
        <w:rFonts w:ascii="Courier New" w:hAnsi="Courier New" w:cs="Courier New" w:hint="default"/>
      </w:rPr>
    </w:lvl>
    <w:lvl w:ilvl="2" w:tplc="5C769BC4" w:tentative="1">
      <w:start w:val="1"/>
      <w:numFmt w:val="bullet"/>
      <w:lvlText w:val=""/>
      <w:lvlJc w:val="left"/>
      <w:pPr>
        <w:ind w:left="4821" w:hanging="360"/>
      </w:pPr>
      <w:rPr>
        <w:rFonts w:ascii="Wingdings" w:hAnsi="Wingdings" w:hint="default"/>
      </w:rPr>
    </w:lvl>
    <w:lvl w:ilvl="3" w:tplc="32C4D5D4" w:tentative="1">
      <w:start w:val="1"/>
      <w:numFmt w:val="bullet"/>
      <w:lvlText w:val=""/>
      <w:lvlJc w:val="left"/>
      <w:pPr>
        <w:ind w:left="5541" w:hanging="360"/>
      </w:pPr>
      <w:rPr>
        <w:rFonts w:ascii="Symbol" w:hAnsi="Symbol" w:hint="default"/>
      </w:rPr>
    </w:lvl>
    <w:lvl w:ilvl="4" w:tplc="B7084F44" w:tentative="1">
      <w:start w:val="1"/>
      <w:numFmt w:val="bullet"/>
      <w:lvlText w:val="o"/>
      <w:lvlJc w:val="left"/>
      <w:pPr>
        <w:ind w:left="6261" w:hanging="360"/>
      </w:pPr>
      <w:rPr>
        <w:rFonts w:ascii="Courier New" w:hAnsi="Courier New" w:cs="Courier New" w:hint="default"/>
      </w:rPr>
    </w:lvl>
    <w:lvl w:ilvl="5" w:tplc="56A098CC" w:tentative="1">
      <w:start w:val="1"/>
      <w:numFmt w:val="bullet"/>
      <w:lvlText w:val=""/>
      <w:lvlJc w:val="left"/>
      <w:pPr>
        <w:ind w:left="6981" w:hanging="360"/>
      </w:pPr>
      <w:rPr>
        <w:rFonts w:ascii="Wingdings" w:hAnsi="Wingdings" w:hint="default"/>
      </w:rPr>
    </w:lvl>
    <w:lvl w:ilvl="6" w:tplc="45C4C120" w:tentative="1">
      <w:start w:val="1"/>
      <w:numFmt w:val="bullet"/>
      <w:lvlText w:val=""/>
      <w:lvlJc w:val="left"/>
      <w:pPr>
        <w:ind w:left="7701" w:hanging="360"/>
      </w:pPr>
      <w:rPr>
        <w:rFonts w:ascii="Symbol" w:hAnsi="Symbol" w:hint="default"/>
      </w:rPr>
    </w:lvl>
    <w:lvl w:ilvl="7" w:tplc="8626DE5A" w:tentative="1">
      <w:start w:val="1"/>
      <w:numFmt w:val="bullet"/>
      <w:lvlText w:val="o"/>
      <w:lvlJc w:val="left"/>
      <w:pPr>
        <w:ind w:left="8421" w:hanging="360"/>
      </w:pPr>
      <w:rPr>
        <w:rFonts w:ascii="Courier New" w:hAnsi="Courier New" w:cs="Courier New" w:hint="default"/>
      </w:rPr>
    </w:lvl>
    <w:lvl w:ilvl="8" w:tplc="9C781252" w:tentative="1">
      <w:start w:val="1"/>
      <w:numFmt w:val="bullet"/>
      <w:lvlText w:val=""/>
      <w:lvlJc w:val="left"/>
      <w:pPr>
        <w:ind w:left="9141" w:hanging="360"/>
      </w:pPr>
      <w:rPr>
        <w:rFonts w:ascii="Wingdings" w:hAnsi="Wingdings" w:hint="default"/>
      </w:rPr>
    </w:lvl>
  </w:abstractNum>
  <w:abstractNum w:abstractNumId="13" w15:restartNumberingAfterBreak="0">
    <w:nsid w:val="3D75629E"/>
    <w:multiLevelType w:val="hybridMultilevel"/>
    <w:tmpl w:val="26C8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916AE"/>
    <w:multiLevelType w:val="hybridMultilevel"/>
    <w:tmpl w:val="61961402"/>
    <w:lvl w:ilvl="0" w:tplc="27C03E16">
      <w:start w:val="1"/>
      <w:numFmt w:val="decimal"/>
      <w:lvlText w:val="%1."/>
      <w:lvlJc w:val="left"/>
      <w:pPr>
        <w:tabs>
          <w:tab w:val="num" w:pos="720"/>
        </w:tabs>
        <w:ind w:left="720" w:hanging="360"/>
      </w:pPr>
    </w:lvl>
    <w:lvl w:ilvl="1" w:tplc="27C03E16">
      <w:start w:val="1"/>
      <w:numFmt w:val="decimal"/>
      <w:lvlText w:val="%2."/>
      <w:lvlJc w:val="left"/>
      <w:pPr>
        <w:ind w:left="360" w:hanging="360"/>
      </w:pPr>
    </w:lvl>
    <w:lvl w:ilvl="2" w:tplc="7DCC59D4">
      <w:numFmt w:val="bullet"/>
      <w:lvlText w:val="-"/>
      <w:lvlJc w:val="left"/>
      <w:pPr>
        <w:ind w:left="2340" w:hanging="360"/>
      </w:pPr>
      <w:rPr>
        <w:rFonts w:ascii="Times New Roman" w:eastAsia="Times New Roman" w:hAnsi="Times New Roman" w:cs="Times New Roman" w:hint="default"/>
      </w:rPr>
    </w:lvl>
    <w:lvl w:ilvl="3" w:tplc="820A52B4">
      <w:start w:val="1"/>
      <w:numFmt w:val="decimal"/>
      <w:lvlText w:val="%4."/>
      <w:lvlJc w:val="left"/>
      <w:pPr>
        <w:tabs>
          <w:tab w:val="num" w:pos="2880"/>
        </w:tabs>
        <w:ind w:left="2880" w:hanging="360"/>
      </w:pPr>
      <w:rPr>
        <w:rFonts w:cs="Times New Roman"/>
      </w:rPr>
    </w:lvl>
    <w:lvl w:ilvl="4" w:tplc="51D25268">
      <w:start w:val="1"/>
      <w:numFmt w:val="lowerLetter"/>
      <w:lvlText w:val="%5."/>
      <w:lvlJc w:val="left"/>
      <w:pPr>
        <w:tabs>
          <w:tab w:val="num" w:pos="3600"/>
        </w:tabs>
        <w:ind w:left="3600" w:hanging="360"/>
      </w:pPr>
      <w:rPr>
        <w:rFonts w:cs="Times New Roman"/>
      </w:rPr>
    </w:lvl>
    <w:lvl w:ilvl="5" w:tplc="DAB4C97C">
      <w:start w:val="1"/>
      <w:numFmt w:val="lowerRoman"/>
      <w:lvlText w:val="%6."/>
      <w:lvlJc w:val="right"/>
      <w:pPr>
        <w:tabs>
          <w:tab w:val="num" w:pos="4320"/>
        </w:tabs>
        <w:ind w:left="4320" w:hanging="180"/>
      </w:pPr>
      <w:rPr>
        <w:rFonts w:cs="Times New Roman"/>
      </w:rPr>
    </w:lvl>
    <w:lvl w:ilvl="6" w:tplc="38269072">
      <w:start w:val="1"/>
      <w:numFmt w:val="decimal"/>
      <w:lvlText w:val="%7."/>
      <w:lvlJc w:val="left"/>
      <w:pPr>
        <w:tabs>
          <w:tab w:val="num" w:pos="5040"/>
        </w:tabs>
        <w:ind w:left="5040" w:hanging="360"/>
      </w:pPr>
      <w:rPr>
        <w:rFonts w:cs="Times New Roman"/>
      </w:rPr>
    </w:lvl>
    <w:lvl w:ilvl="7" w:tplc="0330AE18">
      <w:start w:val="1"/>
      <w:numFmt w:val="lowerLetter"/>
      <w:lvlText w:val="%8."/>
      <w:lvlJc w:val="left"/>
      <w:pPr>
        <w:tabs>
          <w:tab w:val="num" w:pos="5760"/>
        </w:tabs>
        <w:ind w:left="5760" w:hanging="360"/>
      </w:pPr>
      <w:rPr>
        <w:rFonts w:cs="Times New Roman"/>
      </w:rPr>
    </w:lvl>
    <w:lvl w:ilvl="8" w:tplc="6B40D68C">
      <w:start w:val="1"/>
      <w:numFmt w:val="lowerRoman"/>
      <w:lvlText w:val="%9."/>
      <w:lvlJc w:val="right"/>
      <w:pPr>
        <w:tabs>
          <w:tab w:val="num" w:pos="6480"/>
        </w:tabs>
        <w:ind w:left="6480" w:hanging="180"/>
      </w:pPr>
      <w:rPr>
        <w:rFonts w:cs="Times New Roman"/>
      </w:rPr>
    </w:lvl>
  </w:abstractNum>
  <w:abstractNum w:abstractNumId="15" w15:restartNumberingAfterBreak="0">
    <w:nsid w:val="57842284"/>
    <w:multiLevelType w:val="hybridMultilevel"/>
    <w:tmpl w:val="355EDF7A"/>
    <w:lvl w:ilvl="0" w:tplc="4A727E24">
      <w:start w:val="1"/>
      <w:numFmt w:val="lowerRoman"/>
      <w:lvlText w:val="%1."/>
      <w:lvlJc w:val="left"/>
      <w:pPr>
        <w:ind w:left="1080" w:hanging="720"/>
      </w:pPr>
      <w:rPr>
        <w:rFonts w:hint="default"/>
      </w:rPr>
    </w:lvl>
    <w:lvl w:ilvl="1" w:tplc="B3404708" w:tentative="1">
      <w:start w:val="1"/>
      <w:numFmt w:val="lowerLetter"/>
      <w:lvlText w:val="%2."/>
      <w:lvlJc w:val="left"/>
      <w:pPr>
        <w:ind w:left="1440" w:hanging="360"/>
      </w:pPr>
    </w:lvl>
    <w:lvl w:ilvl="2" w:tplc="86A6F3DA" w:tentative="1">
      <w:start w:val="1"/>
      <w:numFmt w:val="lowerRoman"/>
      <w:lvlText w:val="%3."/>
      <w:lvlJc w:val="right"/>
      <w:pPr>
        <w:ind w:left="2160" w:hanging="180"/>
      </w:pPr>
    </w:lvl>
    <w:lvl w:ilvl="3" w:tplc="8F40FFD0" w:tentative="1">
      <w:start w:val="1"/>
      <w:numFmt w:val="decimal"/>
      <w:lvlText w:val="%4."/>
      <w:lvlJc w:val="left"/>
      <w:pPr>
        <w:ind w:left="2880" w:hanging="360"/>
      </w:pPr>
    </w:lvl>
    <w:lvl w:ilvl="4" w:tplc="5C78BAAA" w:tentative="1">
      <w:start w:val="1"/>
      <w:numFmt w:val="lowerLetter"/>
      <w:lvlText w:val="%5."/>
      <w:lvlJc w:val="left"/>
      <w:pPr>
        <w:ind w:left="3600" w:hanging="360"/>
      </w:pPr>
    </w:lvl>
    <w:lvl w:ilvl="5" w:tplc="9830FA12" w:tentative="1">
      <w:start w:val="1"/>
      <w:numFmt w:val="lowerRoman"/>
      <w:lvlText w:val="%6."/>
      <w:lvlJc w:val="right"/>
      <w:pPr>
        <w:ind w:left="4320" w:hanging="180"/>
      </w:pPr>
    </w:lvl>
    <w:lvl w:ilvl="6" w:tplc="2A1CD248" w:tentative="1">
      <w:start w:val="1"/>
      <w:numFmt w:val="decimal"/>
      <w:lvlText w:val="%7."/>
      <w:lvlJc w:val="left"/>
      <w:pPr>
        <w:ind w:left="5040" w:hanging="360"/>
      </w:pPr>
    </w:lvl>
    <w:lvl w:ilvl="7" w:tplc="9D9E32BE" w:tentative="1">
      <w:start w:val="1"/>
      <w:numFmt w:val="lowerLetter"/>
      <w:lvlText w:val="%8."/>
      <w:lvlJc w:val="left"/>
      <w:pPr>
        <w:ind w:left="5760" w:hanging="360"/>
      </w:pPr>
    </w:lvl>
    <w:lvl w:ilvl="8" w:tplc="EF30A934" w:tentative="1">
      <w:start w:val="1"/>
      <w:numFmt w:val="lowerRoman"/>
      <w:lvlText w:val="%9."/>
      <w:lvlJc w:val="right"/>
      <w:pPr>
        <w:ind w:left="6480" w:hanging="180"/>
      </w:pPr>
    </w:lvl>
  </w:abstractNum>
  <w:abstractNum w:abstractNumId="16" w15:restartNumberingAfterBreak="0">
    <w:nsid w:val="635908FB"/>
    <w:multiLevelType w:val="hybridMultilevel"/>
    <w:tmpl w:val="BC8E1964"/>
    <w:lvl w:ilvl="0" w:tplc="A656C7B6">
      <w:start w:val="1"/>
      <w:numFmt w:val="lowerRoman"/>
      <w:lvlText w:val="%1."/>
      <w:lvlJc w:val="right"/>
      <w:pPr>
        <w:ind w:left="720" w:hanging="360"/>
      </w:pPr>
      <w:rPr>
        <w:rFonts w:hint="default"/>
      </w:rPr>
    </w:lvl>
    <w:lvl w:ilvl="1" w:tplc="0ED0C276" w:tentative="1">
      <w:start w:val="1"/>
      <w:numFmt w:val="bullet"/>
      <w:lvlText w:val="o"/>
      <w:lvlJc w:val="left"/>
      <w:pPr>
        <w:ind w:left="1440" w:hanging="360"/>
      </w:pPr>
      <w:rPr>
        <w:rFonts w:ascii="Courier New" w:hAnsi="Courier New" w:cs="Courier New" w:hint="default"/>
      </w:rPr>
    </w:lvl>
    <w:lvl w:ilvl="2" w:tplc="B7E419F0" w:tentative="1">
      <w:start w:val="1"/>
      <w:numFmt w:val="bullet"/>
      <w:lvlText w:val=""/>
      <w:lvlJc w:val="left"/>
      <w:pPr>
        <w:ind w:left="2160" w:hanging="360"/>
      </w:pPr>
      <w:rPr>
        <w:rFonts w:ascii="Wingdings" w:hAnsi="Wingdings" w:hint="default"/>
      </w:rPr>
    </w:lvl>
    <w:lvl w:ilvl="3" w:tplc="8A56A626" w:tentative="1">
      <w:start w:val="1"/>
      <w:numFmt w:val="bullet"/>
      <w:lvlText w:val=""/>
      <w:lvlJc w:val="left"/>
      <w:pPr>
        <w:ind w:left="2880" w:hanging="360"/>
      </w:pPr>
      <w:rPr>
        <w:rFonts w:ascii="Symbol" w:hAnsi="Symbol" w:hint="default"/>
      </w:rPr>
    </w:lvl>
    <w:lvl w:ilvl="4" w:tplc="75B03B2E" w:tentative="1">
      <w:start w:val="1"/>
      <w:numFmt w:val="bullet"/>
      <w:lvlText w:val="o"/>
      <w:lvlJc w:val="left"/>
      <w:pPr>
        <w:ind w:left="3600" w:hanging="360"/>
      </w:pPr>
      <w:rPr>
        <w:rFonts w:ascii="Courier New" w:hAnsi="Courier New" w:cs="Courier New" w:hint="default"/>
      </w:rPr>
    </w:lvl>
    <w:lvl w:ilvl="5" w:tplc="9ED6EC04" w:tentative="1">
      <w:start w:val="1"/>
      <w:numFmt w:val="bullet"/>
      <w:lvlText w:val=""/>
      <w:lvlJc w:val="left"/>
      <w:pPr>
        <w:ind w:left="4320" w:hanging="360"/>
      </w:pPr>
      <w:rPr>
        <w:rFonts w:ascii="Wingdings" w:hAnsi="Wingdings" w:hint="default"/>
      </w:rPr>
    </w:lvl>
    <w:lvl w:ilvl="6" w:tplc="16787422" w:tentative="1">
      <w:start w:val="1"/>
      <w:numFmt w:val="bullet"/>
      <w:lvlText w:val=""/>
      <w:lvlJc w:val="left"/>
      <w:pPr>
        <w:ind w:left="5040" w:hanging="360"/>
      </w:pPr>
      <w:rPr>
        <w:rFonts w:ascii="Symbol" w:hAnsi="Symbol" w:hint="default"/>
      </w:rPr>
    </w:lvl>
    <w:lvl w:ilvl="7" w:tplc="CABC3068" w:tentative="1">
      <w:start w:val="1"/>
      <w:numFmt w:val="bullet"/>
      <w:lvlText w:val="o"/>
      <w:lvlJc w:val="left"/>
      <w:pPr>
        <w:ind w:left="5760" w:hanging="360"/>
      </w:pPr>
      <w:rPr>
        <w:rFonts w:ascii="Courier New" w:hAnsi="Courier New" w:cs="Courier New" w:hint="default"/>
      </w:rPr>
    </w:lvl>
    <w:lvl w:ilvl="8" w:tplc="66ECEF44" w:tentative="1">
      <w:start w:val="1"/>
      <w:numFmt w:val="bullet"/>
      <w:lvlText w:val=""/>
      <w:lvlJc w:val="left"/>
      <w:pPr>
        <w:ind w:left="6480" w:hanging="360"/>
      </w:pPr>
      <w:rPr>
        <w:rFonts w:ascii="Wingdings" w:hAnsi="Wingdings" w:hint="default"/>
      </w:rPr>
    </w:lvl>
  </w:abstractNum>
  <w:abstractNum w:abstractNumId="17" w15:restartNumberingAfterBreak="0">
    <w:nsid w:val="64B40F78"/>
    <w:multiLevelType w:val="hybridMultilevel"/>
    <w:tmpl w:val="ED0ED86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2B22AA"/>
    <w:multiLevelType w:val="hybridMultilevel"/>
    <w:tmpl w:val="FDA2E95E"/>
    <w:lvl w:ilvl="0" w:tplc="27C03E16">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415BAB"/>
    <w:multiLevelType w:val="hybridMultilevel"/>
    <w:tmpl w:val="64BE5DB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7026CE"/>
    <w:multiLevelType w:val="hybridMultilevel"/>
    <w:tmpl w:val="D1CABFE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296930"/>
    <w:multiLevelType w:val="hybridMultilevel"/>
    <w:tmpl w:val="45B8295E"/>
    <w:lvl w:ilvl="0" w:tplc="609A63E8">
      <w:start w:val="1"/>
      <w:numFmt w:val="lowerRoman"/>
      <w:lvlText w:val="%1."/>
      <w:lvlJc w:val="right"/>
      <w:pPr>
        <w:ind w:left="720" w:hanging="360"/>
      </w:pPr>
    </w:lvl>
    <w:lvl w:ilvl="1" w:tplc="2BD86960" w:tentative="1">
      <w:start w:val="1"/>
      <w:numFmt w:val="lowerLetter"/>
      <w:lvlText w:val="%2."/>
      <w:lvlJc w:val="left"/>
      <w:pPr>
        <w:ind w:left="1440" w:hanging="360"/>
      </w:pPr>
    </w:lvl>
    <w:lvl w:ilvl="2" w:tplc="0CF45EB0" w:tentative="1">
      <w:start w:val="1"/>
      <w:numFmt w:val="lowerRoman"/>
      <w:lvlText w:val="%3."/>
      <w:lvlJc w:val="right"/>
      <w:pPr>
        <w:ind w:left="2160" w:hanging="180"/>
      </w:pPr>
    </w:lvl>
    <w:lvl w:ilvl="3" w:tplc="16621510" w:tentative="1">
      <w:start w:val="1"/>
      <w:numFmt w:val="decimal"/>
      <w:lvlText w:val="%4."/>
      <w:lvlJc w:val="left"/>
      <w:pPr>
        <w:ind w:left="2880" w:hanging="360"/>
      </w:pPr>
    </w:lvl>
    <w:lvl w:ilvl="4" w:tplc="7D8E1C06" w:tentative="1">
      <w:start w:val="1"/>
      <w:numFmt w:val="lowerLetter"/>
      <w:lvlText w:val="%5."/>
      <w:lvlJc w:val="left"/>
      <w:pPr>
        <w:ind w:left="3600" w:hanging="360"/>
      </w:pPr>
    </w:lvl>
    <w:lvl w:ilvl="5" w:tplc="97200A50" w:tentative="1">
      <w:start w:val="1"/>
      <w:numFmt w:val="lowerRoman"/>
      <w:lvlText w:val="%6."/>
      <w:lvlJc w:val="right"/>
      <w:pPr>
        <w:ind w:left="4320" w:hanging="180"/>
      </w:pPr>
    </w:lvl>
    <w:lvl w:ilvl="6" w:tplc="DC44AAAC" w:tentative="1">
      <w:start w:val="1"/>
      <w:numFmt w:val="decimal"/>
      <w:lvlText w:val="%7."/>
      <w:lvlJc w:val="left"/>
      <w:pPr>
        <w:ind w:left="5040" w:hanging="360"/>
      </w:pPr>
    </w:lvl>
    <w:lvl w:ilvl="7" w:tplc="F4C60C4A" w:tentative="1">
      <w:start w:val="1"/>
      <w:numFmt w:val="lowerLetter"/>
      <w:lvlText w:val="%8."/>
      <w:lvlJc w:val="left"/>
      <w:pPr>
        <w:ind w:left="5760" w:hanging="360"/>
      </w:pPr>
    </w:lvl>
    <w:lvl w:ilvl="8" w:tplc="D62CFE90" w:tentative="1">
      <w:start w:val="1"/>
      <w:numFmt w:val="lowerRoman"/>
      <w:lvlText w:val="%9."/>
      <w:lvlJc w:val="right"/>
      <w:pPr>
        <w:ind w:left="6480" w:hanging="180"/>
      </w:pPr>
    </w:lvl>
  </w:abstractNum>
  <w:abstractNum w:abstractNumId="22" w15:restartNumberingAfterBreak="0">
    <w:nsid w:val="758E1464"/>
    <w:multiLevelType w:val="hybridMultilevel"/>
    <w:tmpl w:val="D714C28E"/>
    <w:lvl w:ilvl="0" w:tplc="39027AA2">
      <w:start w:val="1"/>
      <w:numFmt w:val="decimal"/>
      <w:lvlText w:val="%1."/>
      <w:lvlJc w:val="left"/>
      <w:pPr>
        <w:ind w:left="1020" w:hanging="360"/>
      </w:pPr>
    </w:lvl>
    <w:lvl w:ilvl="1" w:tplc="2084BE0C">
      <w:start w:val="1"/>
      <w:numFmt w:val="decimal"/>
      <w:lvlText w:val="%2."/>
      <w:lvlJc w:val="left"/>
      <w:pPr>
        <w:ind w:left="1020" w:hanging="360"/>
      </w:pPr>
    </w:lvl>
    <w:lvl w:ilvl="2" w:tplc="6882BC8E">
      <w:start w:val="1"/>
      <w:numFmt w:val="decimal"/>
      <w:lvlText w:val="%3."/>
      <w:lvlJc w:val="left"/>
      <w:pPr>
        <w:ind w:left="1020" w:hanging="360"/>
      </w:pPr>
    </w:lvl>
    <w:lvl w:ilvl="3" w:tplc="26D4EBDA">
      <w:start w:val="1"/>
      <w:numFmt w:val="decimal"/>
      <w:lvlText w:val="%4."/>
      <w:lvlJc w:val="left"/>
      <w:pPr>
        <w:ind w:left="1020" w:hanging="360"/>
      </w:pPr>
    </w:lvl>
    <w:lvl w:ilvl="4" w:tplc="C7B6470E">
      <w:start w:val="1"/>
      <w:numFmt w:val="decimal"/>
      <w:lvlText w:val="%5."/>
      <w:lvlJc w:val="left"/>
      <w:pPr>
        <w:ind w:left="1020" w:hanging="360"/>
      </w:pPr>
    </w:lvl>
    <w:lvl w:ilvl="5" w:tplc="6B8C4EF6">
      <w:start w:val="1"/>
      <w:numFmt w:val="decimal"/>
      <w:lvlText w:val="%6."/>
      <w:lvlJc w:val="left"/>
      <w:pPr>
        <w:ind w:left="1020" w:hanging="360"/>
      </w:pPr>
    </w:lvl>
    <w:lvl w:ilvl="6" w:tplc="A740C8A6">
      <w:start w:val="1"/>
      <w:numFmt w:val="decimal"/>
      <w:lvlText w:val="%7."/>
      <w:lvlJc w:val="left"/>
      <w:pPr>
        <w:ind w:left="1020" w:hanging="360"/>
      </w:pPr>
    </w:lvl>
    <w:lvl w:ilvl="7" w:tplc="324A8854">
      <w:start w:val="1"/>
      <w:numFmt w:val="decimal"/>
      <w:lvlText w:val="%8."/>
      <w:lvlJc w:val="left"/>
      <w:pPr>
        <w:ind w:left="1020" w:hanging="360"/>
      </w:pPr>
    </w:lvl>
    <w:lvl w:ilvl="8" w:tplc="8D8A4F52">
      <w:start w:val="1"/>
      <w:numFmt w:val="decimal"/>
      <w:lvlText w:val="%9."/>
      <w:lvlJc w:val="left"/>
      <w:pPr>
        <w:ind w:left="1020" w:hanging="360"/>
      </w:pPr>
    </w:lvl>
  </w:abstractNum>
  <w:abstractNum w:abstractNumId="23" w15:restartNumberingAfterBreak="0">
    <w:nsid w:val="77443B5B"/>
    <w:multiLevelType w:val="hybridMultilevel"/>
    <w:tmpl w:val="BD6AFB72"/>
    <w:lvl w:ilvl="0" w:tplc="0860CDF0">
      <w:start w:val="1"/>
      <w:numFmt w:val="decimal"/>
      <w:lvlText w:val="%1."/>
      <w:lvlJc w:val="left"/>
      <w:pPr>
        <w:ind w:left="1020" w:hanging="360"/>
      </w:pPr>
    </w:lvl>
    <w:lvl w:ilvl="1" w:tplc="1A0A72D8">
      <w:start w:val="1"/>
      <w:numFmt w:val="decimal"/>
      <w:lvlText w:val="%2."/>
      <w:lvlJc w:val="left"/>
      <w:pPr>
        <w:ind w:left="1020" w:hanging="360"/>
      </w:pPr>
    </w:lvl>
    <w:lvl w:ilvl="2" w:tplc="47921BCE">
      <w:start w:val="1"/>
      <w:numFmt w:val="decimal"/>
      <w:lvlText w:val="%3."/>
      <w:lvlJc w:val="left"/>
      <w:pPr>
        <w:ind w:left="1020" w:hanging="360"/>
      </w:pPr>
    </w:lvl>
    <w:lvl w:ilvl="3" w:tplc="1CBCDC28">
      <w:start w:val="1"/>
      <w:numFmt w:val="decimal"/>
      <w:lvlText w:val="%4."/>
      <w:lvlJc w:val="left"/>
      <w:pPr>
        <w:ind w:left="1020" w:hanging="360"/>
      </w:pPr>
    </w:lvl>
    <w:lvl w:ilvl="4" w:tplc="A7166728">
      <w:start w:val="1"/>
      <w:numFmt w:val="decimal"/>
      <w:lvlText w:val="%5."/>
      <w:lvlJc w:val="left"/>
      <w:pPr>
        <w:ind w:left="1020" w:hanging="360"/>
      </w:pPr>
    </w:lvl>
    <w:lvl w:ilvl="5" w:tplc="CA0A8F88">
      <w:start w:val="1"/>
      <w:numFmt w:val="decimal"/>
      <w:lvlText w:val="%6."/>
      <w:lvlJc w:val="left"/>
      <w:pPr>
        <w:ind w:left="1020" w:hanging="360"/>
      </w:pPr>
    </w:lvl>
    <w:lvl w:ilvl="6" w:tplc="F154B0E4">
      <w:start w:val="1"/>
      <w:numFmt w:val="decimal"/>
      <w:lvlText w:val="%7."/>
      <w:lvlJc w:val="left"/>
      <w:pPr>
        <w:ind w:left="1020" w:hanging="360"/>
      </w:pPr>
    </w:lvl>
    <w:lvl w:ilvl="7" w:tplc="86A4DC42">
      <w:start w:val="1"/>
      <w:numFmt w:val="decimal"/>
      <w:lvlText w:val="%8."/>
      <w:lvlJc w:val="left"/>
      <w:pPr>
        <w:ind w:left="1020" w:hanging="360"/>
      </w:pPr>
    </w:lvl>
    <w:lvl w:ilvl="8" w:tplc="834EED36">
      <w:start w:val="1"/>
      <w:numFmt w:val="decimal"/>
      <w:lvlText w:val="%9."/>
      <w:lvlJc w:val="left"/>
      <w:pPr>
        <w:ind w:left="1020" w:hanging="360"/>
      </w:pPr>
    </w:lvl>
  </w:abstractNum>
  <w:abstractNum w:abstractNumId="24" w15:restartNumberingAfterBreak="0">
    <w:nsid w:val="78650E95"/>
    <w:multiLevelType w:val="hybridMultilevel"/>
    <w:tmpl w:val="B3041486"/>
    <w:lvl w:ilvl="0" w:tplc="7534EEDC">
      <w:start w:val="500"/>
      <w:numFmt w:val="lowerRoman"/>
      <w:lvlText w:val="(%1)"/>
      <w:lvlJc w:val="left"/>
      <w:pPr>
        <w:ind w:left="111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CE18BA"/>
    <w:multiLevelType w:val="hybridMultilevel"/>
    <w:tmpl w:val="9AF063EC"/>
    <w:lvl w:ilvl="0" w:tplc="0E3A274E">
      <w:start w:val="1"/>
      <w:numFmt w:val="bullet"/>
      <w:lvlText w:val=""/>
      <w:lvlJc w:val="left"/>
      <w:pPr>
        <w:tabs>
          <w:tab w:val="num" w:pos="720"/>
        </w:tabs>
        <w:ind w:left="720" w:hanging="360"/>
      </w:pPr>
      <w:rPr>
        <w:rFonts w:ascii="Symbol" w:hAnsi="Symbol" w:hint="default"/>
        <w:sz w:val="20"/>
      </w:rPr>
    </w:lvl>
    <w:lvl w:ilvl="1" w:tplc="260C0894">
      <w:start w:val="1"/>
      <w:numFmt w:val="bullet"/>
      <w:lvlText w:val=""/>
      <w:lvlJc w:val="left"/>
      <w:pPr>
        <w:tabs>
          <w:tab w:val="num" w:pos="1440"/>
        </w:tabs>
        <w:ind w:left="1440" w:hanging="360"/>
      </w:pPr>
      <w:rPr>
        <w:rFonts w:ascii="Symbol" w:hAnsi="Symbol" w:hint="default"/>
        <w:sz w:val="20"/>
      </w:rPr>
    </w:lvl>
    <w:lvl w:ilvl="2" w:tplc="59465DD4">
      <w:start w:val="1"/>
      <w:numFmt w:val="bullet"/>
      <w:lvlText w:val=""/>
      <w:lvlJc w:val="left"/>
      <w:pPr>
        <w:tabs>
          <w:tab w:val="num" w:pos="2160"/>
        </w:tabs>
        <w:ind w:left="2160" w:hanging="360"/>
      </w:pPr>
      <w:rPr>
        <w:rFonts w:ascii="Symbol" w:hAnsi="Symbol" w:hint="default"/>
        <w:sz w:val="20"/>
      </w:rPr>
    </w:lvl>
    <w:lvl w:ilvl="3" w:tplc="F4E80F6A">
      <w:start w:val="1"/>
      <w:numFmt w:val="bullet"/>
      <w:lvlText w:val=""/>
      <w:lvlJc w:val="left"/>
      <w:pPr>
        <w:tabs>
          <w:tab w:val="num" w:pos="2880"/>
        </w:tabs>
        <w:ind w:left="2880" w:hanging="360"/>
      </w:pPr>
      <w:rPr>
        <w:rFonts w:ascii="Symbol" w:hAnsi="Symbol" w:hint="default"/>
        <w:sz w:val="20"/>
      </w:rPr>
    </w:lvl>
    <w:lvl w:ilvl="4" w:tplc="C390DD34" w:tentative="1">
      <w:start w:val="1"/>
      <w:numFmt w:val="bullet"/>
      <w:lvlText w:val=""/>
      <w:lvlJc w:val="left"/>
      <w:pPr>
        <w:tabs>
          <w:tab w:val="num" w:pos="3600"/>
        </w:tabs>
        <w:ind w:left="3600" w:hanging="360"/>
      </w:pPr>
      <w:rPr>
        <w:rFonts w:ascii="Symbol" w:hAnsi="Symbol" w:hint="default"/>
        <w:sz w:val="20"/>
      </w:rPr>
    </w:lvl>
    <w:lvl w:ilvl="5" w:tplc="CB96D1D0" w:tentative="1">
      <w:start w:val="1"/>
      <w:numFmt w:val="bullet"/>
      <w:lvlText w:val=""/>
      <w:lvlJc w:val="left"/>
      <w:pPr>
        <w:tabs>
          <w:tab w:val="num" w:pos="4320"/>
        </w:tabs>
        <w:ind w:left="4320" w:hanging="360"/>
      </w:pPr>
      <w:rPr>
        <w:rFonts w:ascii="Symbol" w:hAnsi="Symbol" w:hint="default"/>
        <w:sz w:val="20"/>
      </w:rPr>
    </w:lvl>
    <w:lvl w:ilvl="6" w:tplc="B5B6A35E" w:tentative="1">
      <w:start w:val="1"/>
      <w:numFmt w:val="bullet"/>
      <w:lvlText w:val=""/>
      <w:lvlJc w:val="left"/>
      <w:pPr>
        <w:tabs>
          <w:tab w:val="num" w:pos="5040"/>
        </w:tabs>
        <w:ind w:left="5040" w:hanging="360"/>
      </w:pPr>
      <w:rPr>
        <w:rFonts w:ascii="Symbol" w:hAnsi="Symbol" w:hint="default"/>
        <w:sz w:val="20"/>
      </w:rPr>
    </w:lvl>
    <w:lvl w:ilvl="7" w:tplc="E7E0FC26" w:tentative="1">
      <w:start w:val="1"/>
      <w:numFmt w:val="bullet"/>
      <w:lvlText w:val=""/>
      <w:lvlJc w:val="left"/>
      <w:pPr>
        <w:tabs>
          <w:tab w:val="num" w:pos="5760"/>
        </w:tabs>
        <w:ind w:left="5760" w:hanging="360"/>
      </w:pPr>
      <w:rPr>
        <w:rFonts w:ascii="Symbol" w:hAnsi="Symbol" w:hint="default"/>
        <w:sz w:val="20"/>
      </w:rPr>
    </w:lvl>
    <w:lvl w:ilvl="8" w:tplc="FAFC26D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9C52A5"/>
    <w:multiLevelType w:val="hybridMultilevel"/>
    <w:tmpl w:val="BBAE7B6A"/>
    <w:lvl w:ilvl="0" w:tplc="7BE21324">
      <w:start w:val="1"/>
      <w:numFmt w:val="lowerRoman"/>
      <w:lvlText w:val="(%1)"/>
      <w:lvlJc w:val="left"/>
      <w:pPr>
        <w:ind w:left="1111" w:hanging="72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27" w15:restartNumberingAfterBreak="0">
    <w:nsid w:val="7CA2145B"/>
    <w:multiLevelType w:val="hybridMultilevel"/>
    <w:tmpl w:val="D1CABFE6"/>
    <w:lvl w:ilvl="0" w:tplc="8C60BD48">
      <w:start w:val="1"/>
      <w:numFmt w:val="upperRoman"/>
      <w:lvlText w:val="%1."/>
      <w:lvlJc w:val="left"/>
      <w:pPr>
        <w:ind w:left="1080" w:hanging="720"/>
      </w:pPr>
      <w:rPr>
        <w:rFonts w:hint="default"/>
      </w:rPr>
    </w:lvl>
    <w:lvl w:ilvl="1" w:tplc="17A444C0" w:tentative="1">
      <w:start w:val="1"/>
      <w:numFmt w:val="lowerLetter"/>
      <w:lvlText w:val="%2."/>
      <w:lvlJc w:val="left"/>
      <w:pPr>
        <w:ind w:left="1440" w:hanging="360"/>
      </w:pPr>
    </w:lvl>
    <w:lvl w:ilvl="2" w:tplc="ED7E885C" w:tentative="1">
      <w:start w:val="1"/>
      <w:numFmt w:val="lowerRoman"/>
      <w:lvlText w:val="%3."/>
      <w:lvlJc w:val="right"/>
      <w:pPr>
        <w:ind w:left="2160" w:hanging="180"/>
      </w:pPr>
    </w:lvl>
    <w:lvl w:ilvl="3" w:tplc="A4421B7A" w:tentative="1">
      <w:start w:val="1"/>
      <w:numFmt w:val="decimal"/>
      <w:lvlText w:val="%4."/>
      <w:lvlJc w:val="left"/>
      <w:pPr>
        <w:ind w:left="2880" w:hanging="360"/>
      </w:pPr>
    </w:lvl>
    <w:lvl w:ilvl="4" w:tplc="61B2531C" w:tentative="1">
      <w:start w:val="1"/>
      <w:numFmt w:val="lowerLetter"/>
      <w:lvlText w:val="%5."/>
      <w:lvlJc w:val="left"/>
      <w:pPr>
        <w:ind w:left="3600" w:hanging="360"/>
      </w:pPr>
    </w:lvl>
    <w:lvl w:ilvl="5" w:tplc="EF288194" w:tentative="1">
      <w:start w:val="1"/>
      <w:numFmt w:val="lowerRoman"/>
      <w:lvlText w:val="%6."/>
      <w:lvlJc w:val="right"/>
      <w:pPr>
        <w:ind w:left="4320" w:hanging="180"/>
      </w:pPr>
    </w:lvl>
    <w:lvl w:ilvl="6" w:tplc="9F262252" w:tentative="1">
      <w:start w:val="1"/>
      <w:numFmt w:val="decimal"/>
      <w:lvlText w:val="%7."/>
      <w:lvlJc w:val="left"/>
      <w:pPr>
        <w:ind w:left="5040" w:hanging="360"/>
      </w:pPr>
    </w:lvl>
    <w:lvl w:ilvl="7" w:tplc="0914944A" w:tentative="1">
      <w:start w:val="1"/>
      <w:numFmt w:val="lowerLetter"/>
      <w:lvlText w:val="%8."/>
      <w:lvlJc w:val="left"/>
      <w:pPr>
        <w:ind w:left="5760" w:hanging="360"/>
      </w:pPr>
    </w:lvl>
    <w:lvl w:ilvl="8" w:tplc="4BE62ACC" w:tentative="1">
      <w:start w:val="1"/>
      <w:numFmt w:val="lowerRoman"/>
      <w:lvlText w:val="%9."/>
      <w:lvlJc w:val="right"/>
      <w:pPr>
        <w:ind w:left="6480" w:hanging="180"/>
      </w:pPr>
    </w:lvl>
  </w:abstractNum>
  <w:num w:numId="1" w16cid:durableId="1354576228">
    <w:abstractNumId w:val="12"/>
  </w:num>
  <w:num w:numId="2" w16cid:durableId="801775954">
    <w:abstractNumId w:val="25"/>
  </w:num>
  <w:num w:numId="3" w16cid:durableId="1875382542">
    <w:abstractNumId w:val="14"/>
  </w:num>
  <w:num w:numId="4" w16cid:durableId="891619264">
    <w:abstractNumId w:val="3"/>
  </w:num>
  <w:num w:numId="5" w16cid:durableId="1651131474">
    <w:abstractNumId w:val="14"/>
  </w:num>
  <w:num w:numId="6" w16cid:durableId="1081608647">
    <w:abstractNumId w:val="11"/>
  </w:num>
  <w:num w:numId="7" w16cid:durableId="230628037">
    <w:abstractNumId w:val="21"/>
  </w:num>
  <w:num w:numId="8" w16cid:durableId="1531264735">
    <w:abstractNumId w:val="16"/>
  </w:num>
  <w:num w:numId="9" w16cid:durableId="1006397637">
    <w:abstractNumId w:val="15"/>
  </w:num>
  <w:num w:numId="10" w16cid:durableId="1205213728">
    <w:abstractNumId w:val="4"/>
  </w:num>
  <w:num w:numId="11" w16cid:durableId="1910068179">
    <w:abstractNumId w:val="27"/>
  </w:num>
  <w:num w:numId="12" w16cid:durableId="1790320592">
    <w:abstractNumId w:val="9"/>
  </w:num>
  <w:num w:numId="13" w16cid:durableId="588004898">
    <w:abstractNumId w:val="18"/>
  </w:num>
  <w:num w:numId="14" w16cid:durableId="333606953">
    <w:abstractNumId w:val="1"/>
  </w:num>
  <w:num w:numId="15" w16cid:durableId="373965030">
    <w:abstractNumId w:val="2"/>
  </w:num>
  <w:num w:numId="16" w16cid:durableId="1915779558">
    <w:abstractNumId w:val="26"/>
  </w:num>
  <w:num w:numId="17" w16cid:durableId="1961717012">
    <w:abstractNumId w:val="20"/>
  </w:num>
  <w:num w:numId="18" w16cid:durableId="1705134851">
    <w:abstractNumId w:val="7"/>
  </w:num>
  <w:num w:numId="19" w16cid:durableId="2114352019">
    <w:abstractNumId w:val="19"/>
  </w:num>
  <w:num w:numId="20" w16cid:durableId="39980802">
    <w:abstractNumId w:val="8"/>
  </w:num>
  <w:num w:numId="21" w16cid:durableId="727384234">
    <w:abstractNumId w:val="17"/>
  </w:num>
  <w:num w:numId="22" w16cid:durableId="1343165849">
    <w:abstractNumId w:val="10"/>
  </w:num>
  <w:num w:numId="23" w16cid:durableId="614404161">
    <w:abstractNumId w:val="0"/>
  </w:num>
  <w:num w:numId="24" w16cid:durableId="801728999">
    <w:abstractNumId w:val="22"/>
  </w:num>
  <w:num w:numId="25" w16cid:durableId="1743137541">
    <w:abstractNumId w:val="23"/>
  </w:num>
  <w:num w:numId="26" w16cid:durableId="2089451161">
    <w:abstractNumId w:val="24"/>
  </w:num>
  <w:num w:numId="27" w16cid:durableId="1157839522">
    <w:abstractNumId w:val="5"/>
  </w:num>
  <w:num w:numId="28" w16cid:durableId="1394547882">
    <w:abstractNumId w:val="6"/>
  </w:num>
  <w:num w:numId="29" w16cid:durableId="2090494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hideGrammaticalErrors/>
  <w:proofState w:spelling="clean" w:grammar="clean"/>
  <w:defaultTabStop w:val="720"/>
  <w:characterSpacingControl w:val="doNotCompress"/>
  <w:hdrShapeDefaults>
    <o:shapedefaults v:ext="edit" spidmax="210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0F"/>
    <w:rsid w:val="000047C6"/>
    <w:rsid w:val="00004811"/>
    <w:rsid w:val="0000530E"/>
    <w:rsid w:val="00005319"/>
    <w:rsid w:val="000070F1"/>
    <w:rsid w:val="00013BB8"/>
    <w:rsid w:val="00014EF6"/>
    <w:rsid w:val="00017490"/>
    <w:rsid w:val="00025A87"/>
    <w:rsid w:val="00030F49"/>
    <w:rsid w:val="00032BAA"/>
    <w:rsid w:val="00033077"/>
    <w:rsid w:val="00041699"/>
    <w:rsid w:val="00044C81"/>
    <w:rsid w:val="00045B62"/>
    <w:rsid w:val="00045CC8"/>
    <w:rsid w:val="00045F29"/>
    <w:rsid w:val="0004759B"/>
    <w:rsid w:val="00054F5D"/>
    <w:rsid w:val="00054F62"/>
    <w:rsid w:val="00056787"/>
    <w:rsid w:val="00057AAE"/>
    <w:rsid w:val="00063E38"/>
    <w:rsid w:val="000675AA"/>
    <w:rsid w:val="00070C9D"/>
    <w:rsid w:val="00074DDE"/>
    <w:rsid w:val="00074E60"/>
    <w:rsid w:val="00076CBB"/>
    <w:rsid w:val="00077C83"/>
    <w:rsid w:val="00081B7D"/>
    <w:rsid w:val="00082CA0"/>
    <w:rsid w:val="00082DEB"/>
    <w:rsid w:val="0008616F"/>
    <w:rsid w:val="0008644B"/>
    <w:rsid w:val="000869BE"/>
    <w:rsid w:val="00087366"/>
    <w:rsid w:val="000933B6"/>
    <w:rsid w:val="000970FB"/>
    <w:rsid w:val="00097AFC"/>
    <w:rsid w:val="000A7D7D"/>
    <w:rsid w:val="000B0F4F"/>
    <w:rsid w:val="000B1D2F"/>
    <w:rsid w:val="000B23F3"/>
    <w:rsid w:val="000C2583"/>
    <w:rsid w:val="000C310B"/>
    <w:rsid w:val="000C68FE"/>
    <w:rsid w:val="000C772A"/>
    <w:rsid w:val="000D132A"/>
    <w:rsid w:val="000D14DB"/>
    <w:rsid w:val="000D14F3"/>
    <w:rsid w:val="000D2372"/>
    <w:rsid w:val="000E01A7"/>
    <w:rsid w:val="000E4653"/>
    <w:rsid w:val="000E579E"/>
    <w:rsid w:val="000F0FA0"/>
    <w:rsid w:val="000F1ECF"/>
    <w:rsid w:val="000F3800"/>
    <w:rsid w:val="000F448C"/>
    <w:rsid w:val="000F4515"/>
    <w:rsid w:val="000F59F0"/>
    <w:rsid w:val="001125CC"/>
    <w:rsid w:val="00113FA4"/>
    <w:rsid w:val="001235E9"/>
    <w:rsid w:val="001249BC"/>
    <w:rsid w:val="00124A2C"/>
    <w:rsid w:val="00125591"/>
    <w:rsid w:val="0013150B"/>
    <w:rsid w:val="00134005"/>
    <w:rsid w:val="001348B7"/>
    <w:rsid w:val="00136B40"/>
    <w:rsid w:val="001407D1"/>
    <w:rsid w:val="00147598"/>
    <w:rsid w:val="00147983"/>
    <w:rsid w:val="0015795A"/>
    <w:rsid w:val="0016052D"/>
    <w:rsid w:val="00162639"/>
    <w:rsid w:val="00162800"/>
    <w:rsid w:val="00166404"/>
    <w:rsid w:val="00170064"/>
    <w:rsid w:val="00180DF3"/>
    <w:rsid w:val="00186F89"/>
    <w:rsid w:val="00187E4B"/>
    <w:rsid w:val="00190AE8"/>
    <w:rsid w:val="001967A8"/>
    <w:rsid w:val="00196A5C"/>
    <w:rsid w:val="00197D57"/>
    <w:rsid w:val="00197F38"/>
    <w:rsid w:val="001A1168"/>
    <w:rsid w:val="001A1C72"/>
    <w:rsid w:val="001A1E43"/>
    <w:rsid w:val="001A31D2"/>
    <w:rsid w:val="001A4F3E"/>
    <w:rsid w:val="001A7663"/>
    <w:rsid w:val="001B0649"/>
    <w:rsid w:val="001B108B"/>
    <w:rsid w:val="001B18C4"/>
    <w:rsid w:val="001B1BA0"/>
    <w:rsid w:val="001B3D77"/>
    <w:rsid w:val="001B50AC"/>
    <w:rsid w:val="001B5AC2"/>
    <w:rsid w:val="001B71F2"/>
    <w:rsid w:val="001B7D0E"/>
    <w:rsid w:val="001C7844"/>
    <w:rsid w:val="001D183C"/>
    <w:rsid w:val="001D6AE8"/>
    <w:rsid w:val="001E121D"/>
    <w:rsid w:val="001E19E9"/>
    <w:rsid w:val="001E3449"/>
    <w:rsid w:val="001E4CEB"/>
    <w:rsid w:val="001E5E43"/>
    <w:rsid w:val="001F0872"/>
    <w:rsid w:val="001F381F"/>
    <w:rsid w:val="001F3AA2"/>
    <w:rsid w:val="001F43DC"/>
    <w:rsid w:val="001F711B"/>
    <w:rsid w:val="001F7FEC"/>
    <w:rsid w:val="00202DC8"/>
    <w:rsid w:val="00203686"/>
    <w:rsid w:val="00203C96"/>
    <w:rsid w:val="00205675"/>
    <w:rsid w:val="002060CD"/>
    <w:rsid w:val="002105ED"/>
    <w:rsid w:val="00210E14"/>
    <w:rsid w:val="00212D02"/>
    <w:rsid w:val="0021383A"/>
    <w:rsid w:val="0021605D"/>
    <w:rsid w:val="002177B0"/>
    <w:rsid w:val="002203A7"/>
    <w:rsid w:val="002215E8"/>
    <w:rsid w:val="0022380B"/>
    <w:rsid w:val="0022574E"/>
    <w:rsid w:val="00226397"/>
    <w:rsid w:val="002314C2"/>
    <w:rsid w:val="00235707"/>
    <w:rsid w:val="00236D29"/>
    <w:rsid w:val="00240854"/>
    <w:rsid w:val="0024217C"/>
    <w:rsid w:val="00243C8E"/>
    <w:rsid w:val="002447F3"/>
    <w:rsid w:val="0024786F"/>
    <w:rsid w:val="00247992"/>
    <w:rsid w:val="00247B33"/>
    <w:rsid w:val="00250688"/>
    <w:rsid w:val="00252381"/>
    <w:rsid w:val="00253059"/>
    <w:rsid w:val="00255095"/>
    <w:rsid w:val="00255766"/>
    <w:rsid w:val="00255F91"/>
    <w:rsid w:val="00257219"/>
    <w:rsid w:val="0025747E"/>
    <w:rsid w:val="00260D18"/>
    <w:rsid w:val="00261B26"/>
    <w:rsid w:val="00272D53"/>
    <w:rsid w:val="00273865"/>
    <w:rsid w:val="0027769A"/>
    <w:rsid w:val="002779A1"/>
    <w:rsid w:val="00277DE3"/>
    <w:rsid w:val="00280A4C"/>
    <w:rsid w:val="00281C15"/>
    <w:rsid w:val="002840B5"/>
    <w:rsid w:val="00285BBE"/>
    <w:rsid w:val="00287C51"/>
    <w:rsid w:val="002949DC"/>
    <w:rsid w:val="002A0146"/>
    <w:rsid w:val="002A1677"/>
    <w:rsid w:val="002A5A17"/>
    <w:rsid w:val="002B2F24"/>
    <w:rsid w:val="002C1606"/>
    <w:rsid w:val="002C29B6"/>
    <w:rsid w:val="002C5E9D"/>
    <w:rsid w:val="002C7303"/>
    <w:rsid w:val="002D0D24"/>
    <w:rsid w:val="002D1200"/>
    <w:rsid w:val="002D5D30"/>
    <w:rsid w:val="002D6170"/>
    <w:rsid w:val="002D7CF7"/>
    <w:rsid w:val="002E150B"/>
    <w:rsid w:val="002E1F5F"/>
    <w:rsid w:val="002E43B5"/>
    <w:rsid w:val="002E4E99"/>
    <w:rsid w:val="002E5476"/>
    <w:rsid w:val="002E5D32"/>
    <w:rsid w:val="002E7658"/>
    <w:rsid w:val="002E76A0"/>
    <w:rsid w:val="002F18D7"/>
    <w:rsid w:val="002F3951"/>
    <w:rsid w:val="002F4ED0"/>
    <w:rsid w:val="002F61DA"/>
    <w:rsid w:val="002F6ED0"/>
    <w:rsid w:val="003018A2"/>
    <w:rsid w:val="00302887"/>
    <w:rsid w:val="00306441"/>
    <w:rsid w:val="00306643"/>
    <w:rsid w:val="00307389"/>
    <w:rsid w:val="003118C1"/>
    <w:rsid w:val="00313584"/>
    <w:rsid w:val="00316A34"/>
    <w:rsid w:val="00327E2E"/>
    <w:rsid w:val="00332234"/>
    <w:rsid w:val="00334D11"/>
    <w:rsid w:val="0034089F"/>
    <w:rsid w:val="0034323E"/>
    <w:rsid w:val="003438E2"/>
    <w:rsid w:val="00343B12"/>
    <w:rsid w:val="003442EF"/>
    <w:rsid w:val="00344F45"/>
    <w:rsid w:val="00346909"/>
    <w:rsid w:val="00347AD8"/>
    <w:rsid w:val="00352567"/>
    <w:rsid w:val="00354D41"/>
    <w:rsid w:val="00357B88"/>
    <w:rsid w:val="00357FFA"/>
    <w:rsid w:val="00366B98"/>
    <w:rsid w:val="00367684"/>
    <w:rsid w:val="003679EE"/>
    <w:rsid w:val="003727DB"/>
    <w:rsid w:val="003733EF"/>
    <w:rsid w:val="00376FA1"/>
    <w:rsid w:val="00377FD5"/>
    <w:rsid w:val="0038108D"/>
    <w:rsid w:val="003814A8"/>
    <w:rsid w:val="00385167"/>
    <w:rsid w:val="003851CE"/>
    <w:rsid w:val="00385445"/>
    <w:rsid w:val="00386E74"/>
    <w:rsid w:val="003879A0"/>
    <w:rsid w:val="00387EFE"/>
    <w:rsid w:val="003908C0"/>
    <w:rsid w:val="00394D55"/>
    <w:rsid w:val="003975A1"/>
    <w:rsid w:val="003A0CEC"/>
    <w:rsid w:val="003A1EC7"/>
    <w:rsid w:val="003A39F1"/>
    <w:rsid w:val="003A53D5"/>
    <w:rsid w:val="003B0ADB"/>
    <w:rsid w:val="003B1098"/>
    <w:rsid w:val="003B1965"/>
    <w:rsid w:val="003B1CB7"/>
    <w:rsid w:val="003B3BC0"/>
    <w:rsid w:val="003B65DC"/>
    <w:rsid w:val="003B67EE"/>
    <w:rsid w:val="003B6F65"/>
    <w:rsid w:val="003C0363"/>
    <w:rsid w:val="003C15A5"/>
    <w:rsid w:val="003C1E0D"/>
    <w:rsid w:val="003C318C"/>
    <w:rsid w:val="003C52ED"/>
    <w:rsid w:val="003D0327"/>
    <w:rsid w:val="003D0AA8"/>
    <w:rsid w:val="003D24DC"/>
    <w:rsid w:val="003D32A8"/>
    <w:rsid w:val="003D48DF"/>
    <w:rsid w:val="003D52D2"/>
    <w:rsid w:val="003D6018"/>
    <w:rsid w:val="003D7CCF"/>
    <w:rsid w:val="003E027C"/>
    <w:rsid w:val="003E02C7"/>
    <w:rsid w:val="003E0495"/>
    <w:rsid w:val="003E3020"/>
    <w:rsid w:val="003E346F"/>
    <w:rsid w:val="003F3D3C"/>
    <w:rsid w:val="004012CD"/>
    <w:rsid w:val="004048E3"/>
    <w:rsid w:val="00404F7A"/>
    <w:rsid w:val="0040572C"/>
    <w:rsid w:val="0041118F"/>
    <w:rsid w:val="00412408"/>
    <w:rsid w:val="004167FA"/>
    <w:rsid w:val="00416FFD"/>
    <w:rsid w:val="00423CC9"/>
    <w:rsid w:val="00427320"/>
    <w:rsid w:val="0043025D"/>
    <w:rsid w:val="00430352"/>
    <w:rsid w:val="0043293C"/>
    <w:rsid w:val="00434694"/>
    <w:rsid w:val="00435C44"/>
    <w:rsid w:val="004374D5"/>
    <w:rsid w:val="00441902"/>
    <w:rsid w:val="00443359"/>
    <w:rsid w:val="004468BC"/>
    <w:rsid w:val="0045632E"/>
    <w:rsid w:val="00462481"/>
    <w:rsid w:val="00464032"/>
    <w:rsid w:val="00464195"/>
    <w:rsid w:val="004648ED"/>
    <w:rsid w:val="004650A0"/>
    <w:rsid w:val="0046672D"/>
    <w:rsid w:val="00471895"/>
    <w:rsid w:val="0047308B"/>
    <w:rsid w:val="00473A77"/>
    <w:rsid w:val="004753F4"/>
    <w:rsid w:val="00475E34"/>
    <w:rsid w:val="00477A97"/>
    <w:rsid w:val="00480F1B"/>
    <w:rsid w:val="00482F61"/>
    <w:rsid w:val="004841A2"/>
    <w:rsid w:val="004845A3"/>
    <w:rsid w:val="00486311"/>
    <w:rsid w:val="004866F6"/>
    <w:rsid w:val="004A2610"/>
    <w:rsid w:val="004A349C"/>
    <w:rsid w:val="004A6886"/>
    <w:rsid w:val="004A6ACC"/>
    <w:rsid w:val="004A6D23"/>
    <w:rsid w:val="004B2634"/>
    <w:rsid w:val="004C1825"/>
    <w:rsid w:val="004C2510"/>
    <w:rsid w:val="004C2517"/>
    <w:rsid w:val="004C3016"/>
    <w:rsid w:val="004C4E12"/>
    <w:rsid w:val="004C5628"/>
    <w:rsid w:val="004C6777"/>
    <w:rsid w:val="004D139B"/>
    <w:rsid w:val="004E0538"/>
    <w:rsid w:val="004E53BE"/>
    <w:rsid w:val="004E665A"/>
    <w:rsid w:val="004E6E0F"/>
    <w:rsid w:val="004F4CC3"/>
    <w:rsid w:val="004F7A8B"/>
    <w:rsid w:val="0050087D"/>
    <w:rsid w:val="00503605"/>
    <w:rsid w:val="005059C2"/>
    <w:rsid w:val="005112DF"/>
    <w:rsid w:val="00511523"/>
    <w:rsid w:val="00511C02"/>
    <w:rsid w:val="00513810"/>
    <w:rsid w:val="00513A88"/>
    <w:rsid w:val="005156C2"/>
    <w:rsid w:val="00516F69"/>
    <w:rsid w:val="0052405C"/>
    <w:rsid w:val="005312EF"/>
    <w:rsid w:val="00531E2D"/>
    <w:rsid w:val="00537CA4"/>
    <w:rsid w:val="00545DF7"/>
    <w:rsid w:val="00546297"/>
    <w:rsid w:val="00546CB0"/>
    <w:rsid w:val="00550269"/>
    <w:rsid w:val="00550D84"/>
    <w:rsid w:val="0055170D"/>
    <w:rsid w:val="00552C7F"/>
    <w:rsid w:val="00552D6F"/>
    <w:rsid w:val="00553F83"/>
    <w:rsid w:val="00554D3C"/>
    <w:rsid w:val="00555F12"/>
    <w:rsid w:val="00562135"/>
    <w:rsid w:val="005632D6"/>
    <w:rsid w:val="005637CE"/>
    <w:rsid w:val="00570777"/>
    <w:rsid w:val="00570B89"/>
    <w:rsid w:val="005734D5"/>
    <w:rsid w:val="005747DD"/>
    <w:rsid w:val="0057526E"/>
    <w:rsid w:val="005753BB"/>
    <w:rsid w:val="005753E4"/>
    <w:rsid w:val="00577627"/>
    <w:rsid w:val="00581F8A"/>
    <w:rsid w:val="00584F76"/>
    <w:rsid w:val="0058630E"/>
    <w:rsid w:val="005917FA"/>
    <w:rsid w:val="00594338"/>
    <w:rsid w:val="0059584B"/>
    <w:rsid w:val="005A0FFC"/>
    <w:rsid w:val="005A2900"/>
    <w:rsid w:val="005A2C7D"/>
    <w:rsid w:val="005B0228"/>
    <w:rsid w:val="005B086D"/>
    <w:rsid w:val="005B11FE"/>
    <w:rsid w:val="005B5266"/>
    <w:rsid w:val="005B7C3A"/>
    <w:rsid w:val="005C1020"/>
    <w:rsid w:val="005C425B"/>
    <w:rsid w:val="005C445C"/>
    <w:rsid w:val="005C7081"/>
    <w:rsid w:val="005C798F"/>
    <w:rsid w:val="005D4CE6"/>
    <w:rsid w:val="005D5C51"/>
    <w:rsid w:val="005D5DCA"/>
    <w:rsid w:val="005D741D"/>
    <w:rsid w:val="005E22F9"/>
    <w:rsid w:val="005E23E7"/>
    <w:rsid w:val="005E32CC"/>
    <w:rsid w:val="005E53BB"/>
    <w:rsid w:val="005F1BB7"/>
    <w:rsid w:val="005F44D3"/>
    <w:rsid w:val="005F71A1"/>
    <w:rsid w:val="006008E4"/>
    <w:rsid w:val="00602F96"/>
    <w:rsid w:val="006134C1"/>
    <w:rsid w:val="00614B3F"/>
    <w:rsid w:val="00615640"/>
    <w:rsid w:val="00620336"/>
    <w:rsid w:val="00627CF9"/>
    <w:rsid w:val="00627F7A"/>
    <w:rsid w:val="0063192A"/>
    <w:rsid w:val="00632C28"/>
    <w:rsid w:val="006373F2"/>
    <w:rsid w:val="0064745C"/>
    <w:rsid w:val="00655615"/>
    <w:rsid w:val="00657EE2"/>
    <w:rsid w:val="006635D3"/>
    <w:rsid w:val="006639B4"/>
    <w:rsid w:val="006655D2"/>
    <w:rsid w:val="00665902"/>
    <w:rsid w:val="00667D76"/>
    <w:rsid w:val="00670C3E"/>
    <w:rsid w:val="00675ABD"/>
    <w:rsid w:val="00691601"/>
    <w:rsid w:val="006930B8"/>
    <w:rsid w:val="00696D07"/>
    <w:rsid w:val="006A23A0"/>
    <w:rsid w:val="006A2ACF"/>
    <w:rsid w:val="006A7531"/>
    <w:rsid w:val="006B0B6C"/>
    <w:rsid w:val="006B11C5"/>
    <w:rsid w:val="006B1A3A"/>
    <w:rsid w:val="006B524A"/>
    <w:rsid w:val="006B5DEA"/>
    <w:rsid w:val="006B671E"/>
    <w:rsid w:val="006C0139"/>
    <w:rsid w:val="006C07FB"/>
    <w:rsid w:val="006C1FED"/>
    <w:rsid w:val="006C5289"/>
    <w:rsid w:val="006C6775"/>
    <w:rsid w:val="006D0DA1"/>
    <w:rsid w:val="006D1D64"/>
    <w:rsid w:val="006D4E83"/>
    <w:rsid w:val="006E050E"/>
    <w:rsid w:val="006E2118"/>
    <w:rsid w:val="006E2F1C"/>
    <w:rsid w:val="006E5637"/>
    <w:rsid w:val="006E68E9"/>
    <w:rsid w:val="006F2D47"/>
    <w:rsid w:val="006F355A"/>
    <w:rsid w:val="006F608F"/>
    <w:rsid w:val="006F7A07"/>
    <w:rsid w:val="00700A12"/>
    <w:rsid w:val="00701AA1"/>
    <w:rsid w:val="007040A8"/>
    <w:rsid w:val="00704E1D"/>
    <w:rsid w:val="00707D0C"/>
    <w:rsid w:val="0071254F"/>
    <w:rsid w:val="00714CC2"/>
    <w:rsid w:val="00715050"/>
    <w:rsid w:val="00715700"/>
    <w:rsid w:val="0071570A"/>
    <w:rsid w:val="007212A4"/>
    <w:rsid w:val="00725C37"/>
    <w:rsid w:val="00726977"/>
    <w:rsid w:val="007269C3"/>
    <w:rsid w:val="00730A87"/>
    <w:rsid w:val="0073297D"/>
    <w:rsid w:val="00734A49"/>
    <w:rsid w:val="007351CD"/>
    <w:rsid w:val="00735EA6"/>
    <w:rsid w:val="007376AE"/>
    <w:rsid w:val="00744689"/>
    <w:rsid w:val="0074579E"/>
    <w:rsid w:val="00745FFB"/>
    <w:rsid w:val="007516DD"/>
    <w:rsid w:val="00751F8C"/>
    <w:rsid w:val="007534C5"/>
    <w:rsid w:val="00757300"/>
    <w:rsid w:val="00766BE0"/>
    <w:rsid w:val="00773891"/>
    <w:rsid w:val="007741E2"/>
    <w:rsid w:val="00776F24"/>
    <w:rsid w:val="00777BDC"/>
    <w:rsid w:val="00777E7A"/>
    <w:rsid w:val="00781DEC"/>
    <w:rsid w:val="00781EF7"/>
    <w:rsid w:val="00782F71"/>
    <w:rsid w:val="00790291"/>
    <w:rsid w:val="00791F5D"/>
    <w:rsid w:val="007931A9"/>
    <w:rsid w:val="00796CB2"/>
    <w:rsid w:val="007A0966"/>
    <w:rsid w:val="007A1741"/>
    <w:rsid w:val="007A5A48"/>
    <w:rsid w:val="007A76AB"/>
    <w:rsid w:val="007A7A06"/>
    <w:rsid w:val="007B49FE"/>
    <w:rsid w:val="007B6D99"/>
    <w:rsid w:val="007C3024"/>
    <w:rsid w:val="007C4B95"/>
    <w:rsid w:val="007C63C8"/>
    <w:rsid w:val="007D0E0C"/>
    <w:rsid w:val="007D59F8"/>
    <w:rsid w:val="007D6222"/>
    <w:rsid w:val="007E02CE"/>
    <w:rsid w:val="007E098E"/>
    <w:rsid w:val="007E4312"/>
    <w:rsid w:val="007E5072"/>
    <w:rsid w:val="007E65BE"/>
    <w:rsid w:val="007F1C49"/>
    <w:rsid w:val="007F290D"/>
    <w:rsid w:val="007F3B1B"/>
    <w:rsid w:val="007F6DE8"/>
    <w:rsid w:val="008043E7"/>
    <w:rsid w:val="008046E4"/>
    <w:rsid w:val="0080496A"/>
    <w:rsid w:val="00810559"/>
    <w:rsid w:val="00810772"/>
    <w:rsid w:val="00823139"/>
    <w:rsid w:val="008248FB"/>
    <w:rsid w:val="00826656"/>
    <w:rsid w:val="008269A5"/>
    <w:rsid w:val="008326BA"/>
    <w:rsid w:val="0083397F"/>
    <w:rsid w:val="00833D1D"/>
    <w:rsid w:val="008367A8"/>
    <w:rsid w:val="00837BD1"/>
    <w:rsid w:val="008413C9"/>
    <w:rsid w:val="00842DFF"/>
    <w:rsid w:val="00844865"/>
    <w:rsid w:val="00845BF7"/>
    <w:rsid w:val="008467A2"/>
    <w:rsid w:val="0085020C"/>
    <w:rsid w:val="00850541"/>
    <w:rsid w:val="008515B0"/>
    <w:rsid w:val="00851A9B"/>
    <w:rsid w:val="00853084"/>
    <w:rsid w:val="00854160"/>
    <w:rsid w:val="00855498"/>
    <w:rsid w:val="008563F0"/>
    <w:rsid w:val="00857530"/>
    <w:rsid w:val="00857668"/>
    <w:rsid w:val="00857B80"/>
    <w:rsid w:val="008609AD"/>
    <w:rsid w:val="00864F2B"/>
    <w:rsid w:val="0086633D"/>
    <w:rsid w:val="00866CB5"/>
    <w:rsid w:val="00866E35"/>
    <w:rsid w:val="00866E65"/>
    <w:rsid w:val="00867BD3"/>
    <w:rsid w:val="00873CD1"/>
    <w:rsid w:val="00876DDA"/>
    <w:rsid w:val="0088287B"/>
    <w:rsid w:val="0088393E"/>
    <w:rsid w:val="00883C0D"/>
    <w:rsid w:val="00883F06"/>
    <w:rsid w:val="00886339"/>
    <w:rsid w:val="00891069"/>
    <w:rsid w:val="00891E61"/>
    <w:rsid w:val="008926BB"/>
    <w:rsid w:val="00892763"/>
    <w:rsid w:val="00897EDA"/>
    <w:rsid w:val="008A58FF"/>
    <w:rsid w:val="008B5F08"/>
    <w:rsid w:val="008B6127"/>
    <w:rsid w:val="008B706C"/>
    <w:rsid w:val="008C1197"/>
    <w:rsid w:val="008C5DF7"/>
    <w:rsid w:val="008C70A3"/>
    <w:rsid w:val="008C77B3"/>
    <w:rsid w:val="008D154F"/>
    <w:rsid w:val="008D2381"/>
    <w:rsid w:val="008D37B3"/>
    <w:rsid w:val="008D398A"/>
    <w:rsid w:val="008D429B"/>
    <w:rsid w:val="008D7A3D"/>
    <w:rsid w:val="008E058F"/>
    <w:rsid w:val="008E1159"/>
    <w:rsid w:val="008E1A8E"/>
    <w:rsid w:val="008E6825"/>
    <w:rsid w:val="008E6A0F"/>
    <w:rsid w:val="009010AE"/>
    <w:rsid w:val="00901D97"/>
    <w:rsid w:val="00903D28"/>
    <w:rsid w:val="00916BAA"/>
    <w:rsid w:val="00921E50"/>
    <w:rsid w:val="00927293"/>
    <w:rsid w:val="009306AC"/>
    <w:rsid w:val="00932A8D"/>
    <w:rsid w:val="00933423"/>
    <w:rsid w:val="009364CA"/>
    <w:rsid w:val="00936781"/>
    <w:rsid w:val="00942589"/>
    <w:rsid w:val="00943234"/>
    <w:rsid w:val="00945404"/>
    <w:rsid w:val="009501EB"/>
    <w:rsid w:val="00950897"/>
    <w:rsid w:val="00951D59"/>
    <w:rsid w:val="00952A22"/>
    <w:rsid w:val="00955CF5"/>
    <w:rsid w:val="00961461"/>
    <w:rsid w:val="00962EBE"/>
    <w:rsid w:val="009634D9"/>
    <w:rsid w:val="009641A3"/>
    <w:rsid w:val="00965A9D"/>
    <w:rsid w:val="00966D04"/>
    <w:rsid w:val="00967BD8"/>
    <w:rsid w:val="00972726"/>
    <w:rsid w:val="0098018D"/>
    <w:rsid w:val="00980C8B"/>
    <w:rsid w:val="00983787"/>
    <w:rsid w:val="00990247"/>
    <w:rsid w:val="00990C2C"/>
    <w:rsid w:val="009A450A"/>
    <w:rsid w:val="009A5C70"/>
    <w:rsid w:val="009A79FA"/>
    <w:rsid w:val="009A7FBD"/>
    <w:rsid w:val="009B054B"/>
    <w:rsid w:val="009B58F3"/>
    <w:rsid w:val="009B63D6"/>
    <w:rsid w:val="009C0998"/>
    <w:rsid w:val="009C1EA6"/>
    <w:rsid w:val="009C24E7"/>
    <w:rsid w:val="009C3537"/>
    <w:rsid w:val="009C6AAA"/>
    <w:rsid w:val="009C6C16"/>
    <w:rsid w:val="009D05E3"/>
    <w:rsid w:val="009D161E"/>
    <w:rsid w:val="009D3187"/>
    <w:rsid w:val="009D3D82"/>
    <w:rsid w:val="009D3FDE"/>
    <w:rsid w:val="009D471A"/>
    <w:rsid w:val="009D77E1"/>
    <w:rsid w:val="009E0984"/>
    <w:rsid w:val="009E2A43"/>
    <w:rsid w:val="009E7C8D"/>
    <w:rsid w:val="009E7FD9"/>
    <w:rsid w:val="009F00FD"/>
    <w:rsid w:val="009F0142"/>
    <w:rsid w:val="009F376C"/>
    <w:rsid w:val="00A02143"/>
    <w:rsid w:val="00A04542"/>
    <w:rsid w:val="00A07E7A"/>
    <w:rsid w:val="00A10E22"/>
    <w:rsid w:val="00A113B2"/>
    <w:rsid w:val="00A1418B"/>
    <w:rsid w:val="00A16587"/>
    <w:rsid w:val="00A2262B"/>
    <w:rsid w:val="00A25026"/>
    <w:rsid w:val="00A25167"/>
    <w:rsid w:val="00A2668E"/>
    <w:rsid w:val="00A305A5"/>
    <w:rsid w:val="00A30C12"/>
    <w:rsid w:val="00A32760"/>
    <w:rsid w:val="00A35B2D"/>
    <w:rsid w:val="00A35F87"/>
    <w:rsid w:val="00A370AB"/>
    <w:rsid w:val="00A404C6"/>
    <w:rsid w:val="00A43E55"/>
    <w:rsid w:val="00A45974"/>
    <w:rsid w:val="00A45A0B"/>
    <w:rsid w:val="00A45DDC"/>
    <w:rsid w:val="00A469A8"/>
    <w:rsid w:val="00A501F1"/>
    <w:rsid w:val="00A52AC6"/>
    <w:rsid w:val="00A52FE4"/>
    <w:rsid w:val="00A54FFC"/>
    <w:rsid w:val="00A56188"/>
    <w:rsid w:val="00A57156"/>
    <w:rsid w:val="00A574DD"/>
    <w:rsid w:val="00A60F7D"/>
    <w:rsid w:val="00A62816"/>
    <w:rsid w:val="00A635D3"/>
    <w:rsid w:val="00A64742"/>
    <w:rsid w:val="00A64778"/>
    <w:rsid w:val="00A65742"/>
    <w:rsid w:val="00A67AD5"/>
    <w:rsid w:val="00A70269"/>
    <w:rsid w:val="00A76BDF"/>
    <w:rsid w:val="00A7774B"/>
    <w:rsid w:val="00A77A5D"/>
    <w:rsid w:val="00A8100E"/>
    <w:rsid w:val="00A82EEE"/>
    <w:rsid w:val="00A84856"/>
    <w:rsid w:val="00A87551"/>
    <w:rsid w:val="00A93E73"/>
    <w:rsid w:val="00A95A9A"/>
    <w:rsid w:val="00A95AD1"/>
    <w:rsid w:val="00A95F19"/>
    <w:rsid w:val="00A96F53"/>
    <w:rsid w:val="00AA0CBA"/>
    <w:rsid w:val="00AA11DC"/>
    <w:rsid w:val="00AA28D1"/>
    <w:rsid w:val="00AA28E5"/>
    <w:rsid w:val="00AA4AAA"/>
    <w:rsid w:val="00AA4CF3"/>
    <w:rsid w:val="00AA4EAC"/>
    <w:rsid w:val="00AB2CD8"/>
    <w:rsid w:val="00AB4335"/>
    <w:rsid w:val="00AB75D8"/>
    <w:rsid w:val="00AC0D76"/>
    <w:rsid w:val="00AC43D2"/>
    <w:rsid w:val="00AC79A8"/>
    <w:rsid w:val="00AD3988"/>
    <w:rsid w:val="00AD518B"/>
    <w:rsid w:val="00AD5513"/>
    <w:rsid w:val="00AD565F"/>
    <w:rsid w:val="00AE7757"/>
    <w:rsid w:val="00AF3C64"/>
    <w:rsid w:val="00AF48C6"/>
    <w:rsid w:val="00AF5DED"/>
    <w:rsid w:val="00AF678A"/>
    <w:rsid w:val="00B020E9"/>
    <w:rsid w:val="00B03830"/>
    <w:rsid w:val="00B06C8E"/>
    <w:rsid w:val="00B1096D"/>
    <w:rsid w:val="00B141C3"/>
    <w:rsid w:val="00B14637"/>
    <w:rsid w:val="00B14A67"/>
    <w:rsid w:val="00B216A8"/>
    <w:rsid w:val="00B22973"/>
    <w:rsid w:val="00B25FD3"/>
    <w:rsid w:val="00B27CE1"/>
    <w:rsid w:val="00B3137F"/>
    <w:rsid w:val="00B3316D"/>
    <w:rsid w:val="00B413BC"/>
    <w:rsid w:val="00B43067"/>
    <w:rsid w:val="00B43A82"/>
    <w:rsid w:val="00B4481A"/>
    <w:rsid w:val="00B45003"/>
    <w:rsid w:val="00B470A7"/>
    <w:rsid w:val="00B503AC"/>
    <w:rsid w:val="00B51B85"/>
    <w:rsid w:val="00B5636A"/>
    <w:rsid w:val="00B56D91"/>
    <w:rsid w:val="00B725FC"/>
    <w:rsid w:val="00B72674"/>
    <w:rsid w:val="00B7539B"/>
    <w:rsid w:val="00B77066"/>
    <w:rsid w:val="00B85BEC"/>
    <w:rsid w:val="00B86DBA"/>
    <w:rsid w:val="00B86FDA"/>
    <w:rsid w:val="00B911C2"/>
    <w:rsid w:val="00B925BF"/>
    <w:rsid w:val="00B96E50"/>
    <w:rsid w:val="00B97082"/>
    <w:rsid w:val="00BA181E"/>
    <w:rsid w:val="00BA465B"/>
    <w:rsid w:val="00BA52F5"/>
    <w:rsid w:val="00BA62EA"/>
    <w:rsid w:val="00BA6BB4"/>
    <w:rsid w:val="00BA75C3"/>
    <w:rsid w:val="00BA7D95"/>
    <w:rsid w:val="00BB25F6"/>
    <w:rsid w:val="00BB6225"/>
    <w:rsid w:val="00BC46DC"/>
    <w:rsid w:val="00BC4C3F"/>
    <w:rsid w:val="00BC6BD7"/>
    <w:rsid w:val="00BC6EFF"/>
    <w:rsid w:val="00BC7932"/>
    <w:rsid w:val="00BD28F2"/>
    <w:rsid w:val="00BD29ED"/>
    <w:rsid w:val="00BD3021"/>
    <w:rsid w:val="00BD5307"/>
    <w:rsid w:val="00BF2F0E"/>
    <w:rsid w:val="00BF4292"/>
    <w:rsid w:val="00BF78D2"/>
    <w:rsid w:val="00C00789"/>
    <w:rsid w:val="00C00B19"/>
    <w:rsid w:val="00C06076"/>
    <w:rsid w:val="00C10DFC"/>
    <w:rsid w:val="00C127CA"/>
    <w:rsid w:val="00C1582D"/>
    <w:rsid w:val="00C160F6"/>
    <w:rsid w:val="00C22025"/>
    <w:rsid w:val="00C25363"/>
    <w:rsid w:val="00C25605"/>
    <w:rsid w:val="00C263CF"/>
    <w:rsid w:val="00C306B9"/>
    <w:rsid w:val="00C32648"/>
    <w:rsid w:val="00C32BAA"/>
    <w:rsid w:val="00C3311E"/>
    <w:rsid w:val="00C34B01"/>
    <w:rsid w:val="00C42C1C"/>
    <w:rsid w:val="00C46AB8"/>
    <w:rsid w:val="00C4778C"/>
    <w:rsid w:val="00C523F4"/>
    <w:rsid w:val="00C600BA"/>
    <w:rsid w:val="00C613D5"/>
    <w:rsid w:val="00C6629B"/>
    <w:rsid w:val="00C67740"/>
    <w:rsid w:val="00C7134C"/>
    <w:rsid w:val="00C737D9"/>
    <w:rsid w:val="00C74E49"/>
    <w:rsid w:val="00C82055"/>
    <w:rsid w:val="00C82289"/>
    <w:rsid w:val="00C8255B"/>
    <w:rsid w:val="00C832DB"/>
    <w:rsid w:val="00C8439C"/>
    <w:rsid w:val="00C8493C"/>
    <w:rsid w:val="00C86FE5"/>
    <w:rsid w:val="00C879EC"/>
    <w:rsid w:val="00C9024E"/>
    <w:rsid w:val="00C919B2"/>
    <w:rsid w:val="00C96302"/>
    <w:rsid w:val="00CA2B56"/>
    <w:rsid w:val="00CA3975"/>
    <w:rsid w:val="00CA4D7D"/>
    <w:rsid w:val="00CA6388"/>
    <w:rsid w:val="00CA6E6B"/>
    <w:rsid w:val="00CB36F2"/>
    <w:rsid w:val="00CB5051"/>
    <w:rsid w:val="00CB5A6D"/>
    <w:rsid w:val="00CC06E7"/>
    <w:rsid w:val="00CC0FF6"/>
    <w:rsid w:val="00CC2095"/>
    <w:rsid w:val="00CC3A8C"/>
    <w:rsid w:val="00CC40FC"/>
    <w:rsid w:val="00CC4156"/>
    <w:rsid w:val="00CD1DEE"/>
    <w:rsid w:val="00CD2369"/>
    <w:rsid w:val="00CD5BFF"/>
    <w:rsid w:val="00CE04EB"/>
    <w:rsid w:val="00CE19D2"/>
    <w:rsid w:val="00CE1E00"/>
    <w:rsid w:val="00CE2292"/>
    <w:rsid w:val="00CF35C9"/>
    <w:rsid w:val="00D01D06"/>
    <w:rsid w:val="00D020D6"/>
    <w:rsid w:val="00D10248"/>
    <w:rsid w:val="00D126AD"/>
    <w:rsid w:val="00D133AC"/>
    <w:rsid w:val="00D154E4"/>
    <w:rsid w:val="00D20D9B"/>
    <w:rsid w:val="00D22034"/>
    <w:rsid w:val="00D25E61"/>
    <w:rsid w:val="00D26F20"/>
    <w:rsid w:val="00D32CEF"/>
    <w:rsid w:val="00D36D3D"/>
    <w:rsid w:val="00D42E41"/>
    <w:rsid w:val="00D441EA"/>
    <w:rsid w:val="00D458C1"/>
    <w:rsid w:val="00D468FA"/>
    <w:rsid w:val="00D47067"/>
    <w:rsid w:val="00D47D0D"/>
    <w:rsid w:val="00D630AB"/>
    <w:rsid w:val="00D6754B"/>
    <w:rsid w:val="00D7467E"/>
    <w:rsid w:val="00D75704"/>
    <w:rsid w:val="00D75E56"/>
    <w:rsid w:val="00D76F08"/>
    <w:rsid w:val="00D81264"/>
    <w:rsid w:val="00D81E7A"/>
    <w:rsid w:val="00D84A9F"/>
    <w:rsid w:val="00D84B05"/>
    <w:rsid w:val="00D85895"/>
    <w:rsid w:val="00D878F1"/>
    <w:rsid w:val="00D90ED5"/>
    <w:rsid w:val="00D924D3"/>
    <w:rsid w:val="00D940D8"/>
    <w:rsid w:val="00D9468B"/>
    <w:rsid w:val="00D950C1"/>
    <w:rsid w:val="00D97008"/>
    <w:rsid w:val="00DA39E5"/>
    <w:rsid w:val="00DA7E68"/>
    <w:rsid w:val="00DB0548"/>
    <w:rsid w:val="00DB5C3B"/>
    <w:rsid w:val="00DB6823"/>
    <w:rsid w:val="00DB7440"/>
    <w:rsid w:val="00DB7901"/>
    <w:rsid w:val="00DC074A"/>
    <w:rsid w:val="00DC0E99"/>
    <w:rsid w:val="00DC17F0"/>
    <w:rsid w:val="00DC1FD0"/>
    <w:rsid w:val="00DC2329"/>
    <w:rsid w:val="00DD1692"/>
    <w:rsid w:val="00DD2577"/>
    <w:rsid w:val="00DD27A8"/>
    <w:rsid w:val="00DD4E1B"/>
    <w:rsid w:val="00DD4EEE"/>
    <w:rsid w:val="00DD519E"/>
    <w:rsid w:val="00DD5FF8"/>
    <w:rsid w:val="00DE1600"/>
    <w:rsid w:val="00DE336A"/>
    <w:rsid w:val="00DE3603"/>
    <w:rsid w:val="00DE4DE2"/>
    <w:rsid w:val="00DF0F9B"/>
    <w:rsid w:val="00DF4AB7"/>
    <w:rsid w:val="00DF529B"/>
    <w:rsid w:val="00DF5919"/>
    <w:rsid w:val="00DF6CCF"/>
    <w:rsid w:val="00E04B84"/>
    <w:rsid w:val="00E056A4"/>
    <w:rsid w:val="00E07086"/>
    <w:rsid w:val="00E10CE4"/>
    <w:rsid w:val="00E110E6"/>
    <w:rsid w:val="00E1270C"/>
    <w:rsid w:val="00E14A71"/>
    <w:rsid w:val="00E15FBB"/>
    <w:rsid w:val="00E163BD"/>
    <w:rsid w:val="00E20A79"/>
    <w:rsid w:val="00E25EA1"/>
    <w:rsid w:val="00E27073"/>
    <w:rsid w:val="00E30CF1"/>
    <w:rsid w:val="00E413EA"/>
    <w:rsid w:val="00E41B4D"/>
    <w:rsid w:val="00E433B2"/>
    <w:rsid w:val="00E4455A"/>
    <w:rsid w:val="00E5343A"/>
    <w:rsid w:val="00E553CD"/>
    <w:rsid w:val="00E63FB8"/>
    <w:rsid w:val="00E65581"/>
    <w:rsid w:val="00E66A4A"/>
    <w:rsid w:val="00E71543"/>
    <w:rsid w:val="00E74341"/>
    <w:rsid w:val="00E74481"/>
    <w:rsid w:val="00E752A4"/>
    <w:rsid w:val="00E7773D"/>
    <w:rsid w:val="00E8360F"/>
    <w:rsid w:val="00E85DB7"/>
    <w:rsid w:val="00E87297"/>
    <w:rsid w:val="00E87622"/>
    <w:rsid w:val="00E91185"/>
    <w:rsid w:val="00E937A7"/>
    <w:rsid w:val="00E953BD"/>
    <w:rsid w:val="00EA08E2"/>
    <w:rsid w:val="00EA391F"/>
    <w:rsid w:val="00EA634C"/>
    <w:rsid w:val="00EA6C7C"/>
    <w:rsid w:val="00EA7B06"/>
    <w:rsid w:val="00EB03D4"/>
    <w:rsid w:val="00EB05A6"/>
    <w:rsid w:val="00EB13F8"/>
    <w:rsid w:val="00EC0320"/>
    <w:rsid w:val="00EC1AFA"/>
    <w:rsid w:val="00EC68CA"/>
    <w:rsid w:val="00EC7AED"/>
    <w:rsid w:val="00EC7DFB"/>
    <w:rsid w:val="00ED28F8"/>
    <w:rsid w:val="00ED3AA0"/>
    <w:rsid w:val="00ED4006"/>
    <w:rsid w:val="00ED425C"/>
    <w:rsid w:val="00ED6904"/>
    <w:rsid w:val="00ED7711"/>
    <w:rsid w:val="00EE355E"/>
    <w:rsid w:val="00EE565D"/>
    <w:rsid w:val="00EF1445"/>
    <w:rsid w:val="00EF7486"/>
    <w:rsid w:val="00F00184"/>
    <w:rsid w:val="00F00CCF"/>
    <w:rsid w:val="00F01A2A"/>
    <w:rsid w:val="00F062BA"/>
    <w:rsid w:val="00F11A35"/>
    <w:rsid w:val="00F14086"/>
    <w:rsid w:val="00F15A79"/>
    <w:rsid w:val="00F16780"/>
    <w:rsid w:val="00F20A15"/>
    <w:rsid w:val="00F25E1B"/>
    <w:rsid w:val="00F308A9"/>
    <w:rsid w:val="00F32455"/>
    <w:rsid w:val="00F37DD0"/>
    <w:rsid w:val="00F40239"/>
    <w:rsid w:val="00F40936"/>
    <w:rsid w:val="00F43850"/>
    <w:rsid w:val="00F47756"/>
    <w:rsid w:val="00F47EE6"/>
    <w:rsid w:val="00F50DC9"/>
    <w:rsid w:val="00F51C32"/>
    <w:rsid w:val="00F53720"/>
    <w:rsid w:val="00F541AE"/>
    <w:rsid w:val="00F61263"/>
    <w:rsid w:val="00F621E7"/>
    <w:rsid w:val="00F62387"/>
    <w:rsid w:val="00F66194"/>
    <w:rsid w:val="00F71B20"/>
    <w:rsid w:val="00F73755"/>
    <w:rsid w:val="00F74BAB"/>
    <w:rsid w:val="00F75D39"/>
    <w:rsid w:val="00F7607D"/>
    <w:rsid w:val="00F76F44"/>
    <w:rsid w:val="00F80D8E"/>
    <w:rsid w:val="00F8134E"/>
    <w:rsid w:val="00F83E79"/>
    <w:rsid w:val="00F85CB3"/>
    <w:rsid w:val="00F87C20"/>
    <w:rsid w:val="00F90B52"/>
    <w:rsid w:val="00F969FA"/>
    <w:rsid w:val="00F97148"/>
    <w:rsid w:val="00F97533"/>
    <w:rsid w:val="00F97853"/>
    <w:rsid w:val="00F97BA8"/>
    <w:rsid w:val="00FA2D74"/>
    <w:rsid w:val="00FA33F6"/>
    <w:rsid w:val="00FA3441"/>
    <w:rsid w:val="00FA41B0"/>
    <w:rsid w:val="00FB387D"/>
    <w:rsid w:val="00FB45AE"/>
    <w:rsid w:val="00FB6C59"/>
    <w:rsid w:val="00FB714F"/>
    <w:rsid w:val="00FB77A5"/>
    <w:rsid w:val="00FC0AE5"/>
    <w:rsid w:val="00FC5C79"/>
    <w:rsid w:val="00FC7141"/>
    <w:rsid w:val="00FC7C91"/>
    <w:rsid w:val="00FD005E"/>
    <w:rsid w:val="00FD1DAF"/>
    <w:rsid w:val="00FD5CB6"/>
    <w:rsid w:val="00FD6401"/>
    <w:rsid w:val="00FD7FE2"/>
    <w:rsid w:val="00FE011C"/>
    <w:rsid w:val="00FE036B"/>
    <w:rsid w:val="00FE3ED0"/>
    <w:rsid w:val="00FE4069"/>
    <w:rsid w:val="00FE5C80"/>
    <w:rsid w:val="00FE640A"/>
    <w:rsid w:val="00FF0A10"/>
    <w:rsid w:val="00FF30D5"/>
    <w:rsid w:val="01E6FB6E"/>
    <w:rsid w:val="084F2876"/>
    <w:rsid w:val="0917F23E"/>
    <w:rsid w:val="103A07C8"/>
    <w:rsid w:val="1493506A"/>
    <w:rsid w:val="1738EDD1"/>
    <w:rsid w:val="1815D199"/>
    <w:rsid w:val="205D2497"/>
    <w:rsid w:val="22CBDC0E"/>
    <w:rsid w:val="24DBED8B"/>
    <w:rsid w:val="265BB49B"/>
    <w:rsid w:val="270A8C20"/>
    <w:rsid w:val="36031B9C"/>
    <w:rsid w:val="37D24932"/>
    <w:rsid w:val="394930C6"/>
    <w:rsid w:val="42C12E10"/>
    <w:rsid w:val="4656510A"/>
    <w:rsid w:val="4A73C4FA"/>
    <w:rsid w:val="4D86ACFF"/>
    <w:rsid w:val="506A6F46"/>
    <w:rsid w:val="50B9C220"/>
    <w:rsid w:val="550E2017"/>
    <w:rsid w:val="5D325694"/>
    <w:rsid w:val="5D87C350"/>
    <w:rsid w:val="6619908C"/>
    <w:rsid w:val="68CBA160"/>
    <w:rsid w:val="69382ADA"/>
    <w:rsid w:val="74573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8"/>
    <o:shapelayout v:ext="edit">
      <o:idmap v:ext="edit" data="2"/>
    </o:shapelayout>
  </w:shapeDefaults>
  <w:decimalSymbol w:val="."/>
  <w:listSeparator w:val=","/>
  <w14:docId w14:val="11B7B708"/>
  <w15:docId w15:val="{B7ED1479-1D6A-4359-9AF7-CC961E97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68E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6DF"/>
    <w:rPr>
      <w:color w:val="0563C1" w:themeColor="hyperlink"/>
      <w:u w:val="single"/>
    </w:rPr>
  </w:style>
  <w:style w:type="character" w:customStyle="1" w:styleId="UnresolvedMention1">
    <w:name w:val="Unresolved Mention1"/>
    <w:basedOn w:val="DefaultParagraphFont"/>
    <w:uiPriority w:val="99"/>
    <w:semiHidden/>
    <w:unhideWhenUsed/>
    <w:rsid w:val="000916DF"/>
    <w:rPr>
      <w:color w:val="605E5C"/>
      <w:shd w:val="clear" w:color="auto" w:fill="E1DFDD"/>
    </w:rPr>
  </w:style>
  <w:style w:type="character" w:styleId="CommentReference">
    <w:name w:val="annotation reference"/>
    <w:basedOn w:val="DefaultParagraphFont"/>
    <w:uiPriority w:val="99"/>
    <w:semiHidden/>
    <w:unhideWhenUsed/>
    <w:rsid w:val="000916DF"/>
    <w:rPr>
      <w:sz w:val="16"/>
      <w:szCs w:val="16"/>
    </w:rPr>
  </w:style>
  <w:style w:type="paragraph" w:styleId="CommentText">
    <w:name w:val="annotation text"/>
    <w:basedOn w:val="Normal"/>
    <w:link w:val="CommentTextChar"/>
    <w:uiPriority w:val="99"/>
    <w:unhideWhenUsed/>
    <w:rsid w:val="000916DF"/>
    <w:pPr>
      <w:spacing w:line="240" w:lineRule="auto"/>
    </w:pPr>
    <w:rPr>
      <w:sz w:val="20"/>
      <w:szCs w:val="20"/>
    </w:rPr>
  </w:style>
  <w:style w:type="character" w:customStyle="1" w:styleId="CommentTextChar">
    <w:name w:val="Comment Text Char"/>
    <w:basedOn w:val="DefaultParagraphFont"/>
    <w:link w:val="CommentText"/>
    <w:uiPriority w:val="99"/>
    <w:rsid w:val="000916DF"/>
    <w:rPr>
      <w:kern w:val="0"/>
      <w:sz w:val="20"/>
      <w:szCs w:val="20"/>
      <w14:ligatures w14:val="none"/>
    </w:rPr>
  </w:style>
  <w:style w:type="paragraph" w:styleId="ListParagraph">
    <w:name w:val="List Paragraph"/>
    <w:basedOn w:val="Normal"/>
    <w:uiPriority w:val="34"/>
    <w:qFormat/>
    <w:rsid w:val="002E29E6"/>
    <w:pPr>
      <w:ind w:left="720"/>
      <w:contextualSpacing/>
    </w:pPr>
  </w:style>
  <w:style w:type="paragraph" w:styleId="Footer">
    <w:name w:val="footer"/>
    <w:basedOn w:val="Normal"/>
    <w:link w:val="FooterChar"/>
    <w:uiPriority w:val="99"/>
    <w:unhideWhenUsed/>
    <w:rsid w:val="00493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BDD"/>
    <w:rPr>
      <w:kern w:val="0"/>
      <w14:ligatures w14:val="none"/>
    </w:rPr>
  </w:style>
  <w:style w:type="paragraph" w:styleId="FootnoteText">
    <w:name w:val="footnote text"/>
    <w:basedOn w:val="Normal"/>
    <w:link w:val="FootnoteTextChar"/>
    <w:uiPriority w:val="99"/>
    <w:unhideWhenUsed/>
    <w:rsid w:val="00C83CB2"/>
    <w:pPr>
      <w:spacing w:after="0" w:line="240" w:lineRule="auto"/>
    </w:pPr>
    <w:rPr>
      <w:sz w:val="20"/>
      <w:szCs w:val="20"/>
    </w:rPr>
  </w:style>
  <w:style w:type="character" w:customStyle="1" w:styleId="FootnoteTextChar">
    <w:name w:val="Footnote Text Char"/>
    <w:basedOn w:val="DefaultParagraphFont"/>
    <w:link w:val="FootnoteText"/>
    <w:uiPriority w:val="99"/>
    <w:rsid w:val="00C83CB2"/>
    <w:rPr>
      <w:kern w:val="0"/>
      <w:sz w:val="20"/>
      <w:szCs w:val="20"/>
      <w14:ligatures w14:val="none"/>
    </w:rPr>
  </w:style>
  <w:style w:type="character" w:styleId="FootnoteReference">
    <w:name w:val="footnote reference"/>
    <w:basedOn w:val="DefaultParagraphFont"/>
    <w:uiPriority w:val="99"/>
    <w:semiHidden/>
    <w:unhideWhenUsed/>
    <w:rsid w:val="00C83CB2"/>
    <w:rPr>
      <w:vertAlign w:val="superscript"/>
    </w:rPr>
  </w:style>
  <w:style w:type="paragraph" w:styleId="CommentSubject">
    <w:name w:val="annotation subject"/>
    <w:basedOn w:val="CommentText"/>
    <w:next w:val="CommentText"/>
    <w:link w:val="CommentSubjectChar"/>
    <w:uiPriority w:val="99"/>
    <w:semiHidden/>
    <w:unhideWhenUsed/>
    <w:rsid w:val="00742B57"/>
    <w:rPr>
      <w:b/>
      <w:bCs/>
    </w:rPr>
  </w:style>
  <w:style w:type="character" w:customStyle="1" w:styleId="CommentSubjectChar">
    <w:name w:val="Comment Subject Char"/>
    <w:basedOn w:val="CommentTextChar"/>
    <w:link w:val="CommentSubject"/>
    <w:uiPriority w:val="99"/>
    <w:semiHidden/>
    <w:rsid w:val="00742B57"/>
    <w:rPr>
      <w:b/>
      <w:bCs/>
      <w:kern w:val="0"/>
      <w:sz w:val="20"/>
      <w:szCs w:val="20"/>
      <w14:ligatures w14:val="none"/>
    </w:rPr>
  </w:style>
  <w:style w:type="paragraph" w:styleId="Revision">
    <w:name w:val="Revision"/>
    <w:hidden/>
    <w:uiPriority w:val="99"/>
    <w:semiHidden/>
    <w:rsid w:val="00921AF5"/>
    <w:pPr>
      <w:spacing w:after="0" w:line="240" w:lineRule="auto"/>
    </w:pPr>
    <w:rPr>
      <w:kern w:val="0"/>
      <w14:ligatures w14:val="none"/>
    </w:rPr>
  </w:style>
  <w:style w:type="paragraph" w:styleId="Header">
    <w:name w:val="header"/>
    <w:basedOn w:val="Normal"/>
    <w:link w:val="HeaderChar"/>
    <w:uiPriority w:val="99"/>
    <w:unhideWhenUsed/>
    <w:rsid w:val="00883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3E"/>
    <w:rPr>
      <w:kern w:val="0"/>
      <w14:ligatures w14:val="none"/>
    </w:rPr>
  </w:style>
  <w:style w:type="character" w:customStyle="1" w:styleId="cf01">
    <w:name w:val="cf01"/>
    <w:basedOn w:val="DefaultParagraphFont"/>
    <w:rsid w:val="001B50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453092">
      <w:bodyDiv w:val="1"/>
      <w:marLeft w:val="0"/>
      <w:marRight w:val="0"/>
      <w:marTop w:val="0"/>
      <w:marBottom w:val="0"/>
      <w:divBdr>
        <w:top w:val="none" w:sz="0" w:space="0" w:color="auto"/>
        <w:left w:val="none" w:sz="0" w:space="0" w:color="auto"/>
        <w:bottom w:val="none" w:sz="0" w:space="0" w:color="auto"/>
        <w:right w:val="none" w:sz="0" w:space="0" w:color="auto"/>
      </w:divBdr>
    </w:div>
    <w:div w:id="2076203264">
      <w:bodyDiv w:val="1"/>
      <w:marLeft w:val="0"/>
      <w:marRight w:val="0"/>
      <w:marTop w:val="0"/>
      <w:marBottom w:val="0"/>
      <w:divBdr>
        <w:top w:val="none" w:sz="0" w:space="0" w:color="auto"/>
        <w:left w:val="none" w:sz="0" w:space="0" w:color="auto"/>
        <w:bottom w:val="none" w:sz="0" w:space="0" w:color="auto"/>
        <w:right w:val="none" w:sz="0" w:space="0" w:color="auto"/>
      </w:divBdr>
    </w:div>
    <w:div w:id="208872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05366-6CC0-459C-9D04-DA7D1129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3233</Words>
  <Characters>17872</Characters>
  <Application>Microsoft Office Word</Application>
  <DocSecurity>0</DocSecurity>
  <Lines>992</Lines>
  <Paragraphs>570</Paragraphs>
  <ScaleCrop>false</ScaleCrop>
  <HeadingPairs>
    <vt:vector size="2" baseType="variant">
      <vt:variant>
        <vt:lpstr>Title</vt:lpstr>
      </vt:variant>
      <vt:variant>
        <vt:i4>1</vt:i4>
      </vt:variant>
    </vt:vector>
  </HeadingPairs>
  <TitlesOfParts>
    <vt:vector size="1" baseType="lpstr">
      <vt:lpstr>6419</vt:lpstr>
    </vt:vector>
  </TitlesOfParts>
  <Company/>
  <LinksUpToDate>false</LinksUpToDate>
  <CharactersWithSpaces>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6419</dc:title>
  <dc:subject>Affordability Restriction Checklist </dc:subject>
  <dc:creator>Fannie Mae</dc:creator>
  <cp:keywords/>
  <dc:description/>
  <cp:lastModifiedBy>Sue Riggs</cp:lastModifiedBy>
  <cp:revision>3</cp:revision>
  <cp:lastPrinted>2026-03-06T16:52:00Z</cp:lastPrinted>
  <dcterms:created xsi:type="dcterms:W3CDTF">2026-07-17T13:30:00Z</dcterms:created>
  <dcterms:modified xsi:type="dcterms:W3CDTF">2026-07-17T13:30:00Z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69f9bed5,e2e7898,4379ffb4</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2024-02-08T19:00:39Z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5c157ba2-835c-4710-850e-a92c8d8f5f01</vt:lpwstr>
  </property>
  <property fmtid="{D5CDD505-2E9C-101B-9397-08002B2CF9AE}" pid="11" name="MSIP_Label_a9455cd2-ef3f-47ad-8dee-f10882ec60d9_ContentBits">
    <vt:lpwstr>2</vt:lpwstr>
  </property>
  <property fmtid="{D5CDD505-2E9C-101B-9397-08002B2CF9AE}" pid="12" name="ContentTypeId">
    <vt:lpwstr>0x0101003D2D02C647136E4990C53FAF8118DA35</vt:lpwstr>
  </property>
  <property fmtid="{D5CDD505-2E9C-101B-9397-08002B2CF9AE}" pid="13" name="MediaServiceImageTags">
    <vt:lpwstr/>
  </property>
  <property fmtid="{D5CDD505-2E9C-101B-9397-08002B2CF9AE}" pid="14" name="Order">
    <vt:r8>275800</vt:r8>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iManageFooter">
    <vt:lpwstr>70456654-v12</vt:lpwstr>
  </property>
</Properties>
</file>