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E97F5" w14:textId="77777777" w:rsidR="0060276E" w:rsidRPr="00BF52DE" w:rsidRDefault="00324396" w:rsidP="00F43C6A">
      <w:pPr>
        <w:tabs>
          <w:tab w:val="center" w:pos="4680"/>
        </w:tabs>
        <w:suppressAutoHyphens/>
        <w:spacing w:after="240"/>
        <w:jc w:val="center"/>
        <w:rPr>
          <w:b/>
        </w:rPr>
      </w:pPr>
      <w:r w:rsidRPr="00BF52DE">
        <w:rPr>
          <w:b/>
        </w:rPr>
        <w:t>EXHIBIT [___]</w:t>
      </w:r>
    </w:p>
    <w:p w14:paraId="4D287356" w14:textId="77777777" w:rsidR="0060276E" w:rsidRPr="00BF52DE" w:rsidRDefault="00324396" w:rsidP="00F43C6A">
      <w:pPr>
        <w:tabs>
          <w:tab w:val="center" w:pos="4680"/>
        </w:tabs>
        <w:suppressAutoHyphens/>
        <w:jc w:val="center"/>
      </w:pPr>
      <w:r w:rsidRPr="00BF52DE">
        <w:rPr>
          <w:b/>
        </w:rPr>
        <w:t>MODIFICATIONS TO MULTIFAMILY LOAN AND SECURITY AGREEMENT</w:t>
      </w:r>
    </w:p>
    <w:p w14:paraId="23DD8236" w14:textId="520401F9" w:rsidR="0060276E" w:rsidRPr="00BF52DE" w:rsidRDefault="00324396" w:rsidP="00F43C6A">
      <w:pPr>
        <w:tabs>
          <w:tab w:val="center" w:pos="4680"/>
        </w:tabs>
        <w:suppressAutoHyphens/>
        <w:spacing w:after="360"/>
        <w:jc w:val="center"/>
        <w:rPr>
          <w:b/>
        </w:rPr>
      </w:pPr>
      <w:r w:rsidRPr="00BF52DE">
        <w:rPr>
          <w:b/>
        </w:rPr>
        <w:t>(</w:t>
      </w:r>
      <w:r w:rsidR="00AC70E5">
        <w:rPr>
          <w:b/>
        </w:rPr>
        <w:t>Shared Use</w:t>
      </w:r>
      <w:r w:rsidR="00CA2974">
        <w:rPr>
          <w:b/>
        </w:rPr>
        <w:t xml:space="preserve"> of Essential Elements</w:t>
      </w:r>
      <w:r w:rsidRPr="00BF52DE">
        <w:rPr>
          <w:b/>
        </w:rPr>
        <w:t>)</w:t>
      </w:r>
    </w:p>
    <w:p w14:paraId="03D90E8A" w14:textId="77777777" w:rsidR="0060276E" w:rsidRPr="00BF52DE" w:rsidRDefault="00324396" w:rsidP="00F43C6A">
      <w:pPr>
        <w:tabs>
          <w:tab w:val="left" w:pos="-720"/>
        </w:tabs>
        <w:suppressAutoHyphens/>
        <w:spacing w:after="240"/>
        <w:ind w:firstLine="720"/>
        <w:rPr>
          <w:szCs w:val="24"/>
        </w:rPr>
      </w:pPr>
      <w:r w:rsidRPr="00BF52DE">
        <w:rPr>
          <w:szCs w:val="24"/>
        </w:rPr>
        <w:t>The foregoing Loan Agreement is hereby modified as follows:</w:t>
      </w:r>
    </w:p>
    <w:p w14:paraId="390F6B19" w14:textId="77777777" w:rsidR="0060276E" w:rsidRPr="00BF52DE" w:rsidRDefault="00324396" w:rsidP="00F43C6A">
      <w:pPr>
        <w:numPr>
          <w:ilvl w:val="0"/>
          <w:numId w:val="28"/>
        </w:numPr>
        <w:tabs>
          <w:tab w:val="clear" w:pos="1440"/>
          <w:tab w:val="left" w:pos="-720"/>
        </w:tabs>
        <w:suppressAutoHyphens/>
        <w:spacing w:after="240"/>
        <w:ind w:left="0" w:firstLine="720"/>
      </w:pPr>
      <w:r w:rsidRPr="00BF52DE">
        <w:t>Capitalized terms used and not specifically defined herein have the meanings given to such terms in the Loan Agreement.</w:t>
      </w:r>
    </w:p>
    <w:p w14:paraId="1F8C62F2" w14:textId="77777777" w:rsidR="0060276E" w:rsidRPr="00BF52DE" w:rsidRDefault="00324396" w:rsidP="00F43C6A">
      <w:pPr>
        <w:numPr>
          <w:ilvl w:val="0"/>
          <w:numId w:val="28"/>
        </w:numPr>
        <w:tabs>
          <w:tab w:val="clear" w:pos="1440"/>
          <w:tab w:val="left" w:pos="-720"/>
        </w:tabs>
        <w:suppressAutoHyphens/>
        <w:spacing w:after="240"/>
        <w:ind w:left="0" w:firstLine="720"/>
      </w:pPr>
      <w:r w:rsidRPr="00BF52DE">
        <w:t>The Definitions Schedule is hereby amended by adding the following new definitions in the appropriate alphabetical order:</w:t>
      </w:r>
    </w:p>
    <w:p w14:paraId="19648378" w14:textId="701645B9" w:rsidR="00EC197E" w:rsidRDefault="00EC197E" w:rsidP="00F43C6A">
      <w:pPr>
        <w:tabs>
          <w:tab w:val="left" w:pos="-720"/>
        </w:tabs>
        <w:suppressAutoHyphens/>
        <w:spacing w:after="240"/>
        <w:ind w:left="720" w:right="720"/>
      </w:pPr>
      <w:r>
        <w:t>“</w:t>
      </w:r>
      <w:r w:rsidRPr="00EC197E">
        <w:rPr>
          <w:b/>
          <w:bCs/>
        </w:rPr>
        <w:t>Essential Elements</w:t>
      </w:r>
      <w:r>
        <w:t>” means _____________</w:t>
      </w:r>
      <w:r w:rsidR="00A85F05">
        <w:t xml:space="preserve"> </w:t>
      </w:r>
      <w:r w:rsidR="00CA2974" w:rsidRPr="000D39DA">
        <w:rPr>
          <w:b/>
          <w:bCs/>
        </w:rPr>
        <w:t>[</w:t>
      </w:r>
      <w:r w:rsidR="00A54725" w:rsidRPr="000D39DA">
        <w:rPr>
          <w:b/>
          <w:bCs/>
        </w:rPr>
        <w:t xml:space="preserve">DRAFTING NOTE:  </w:t>
      </w:r>
      <w:r w:rsidR="008321B7" w:rsidRPr="000D39DA">
        <w:rPr>
          <w:b/>
          <w:bCs/>
        </w:rPr>
        <w:t>DESCRIBE ESSENTIAL ELEMENTS]</w:t>
      </w:r>
      <w:r w:rsidR="00A85F05">
        <w:t>.</w:t>
      </w:r>
    </w:p>
    <w:p w14:paraId="67BC8E9E" w14:textId="297CBE56" w:rsidR="00D66D01" w:rsidRDefault="00D66D01" w:rsidP="00F43C6A">
      <w:pPr>
        <w:tabs>
          <w:tab w:val="left" w:pos="-720"/>
        </w:tabs>
        <w:suppressAutoHyphens/>
        <w:spacing w:after="240"/>
        <w:ind w:left="720" w:right="720"/>
      </w:pPr>
      <w:r>
        <w:t>“</w:t>
      </w:r>
      <w:r w:rsidR="00AC70E5" w:rsidRPr="00AC70E5">
        <w:rPr>
          <w:b/>
          <w:bCs/>
        </w:rPr>
        <w:t xml:space="preserve">Shared Use </w:t>
      </w:r>
      <w:r w:rsidR="00CA2974">
        <w:rPr>
          <w:b/>
          <w:bCs/>
        </w:rPr>
        <w:t>Document</w:t>
      </w:r>
      <w:r w:rsidR="00C00591">
        <w:rPr>
          <w:b/>
          <w:bCs/>
        </w:rPr>
        <w:t>s</w:t>
      </w:r>
      <w:r>
        <w:t xml:space="preserve">” means </w:t>
      </w:r>
      <w:r w:rsidR="00CA2974">
        <w:t xml:space="preserve">[individually and collectively] </w:t>
      </w:r>
      <w:r>
        <w:t xml:space="preserve">_________________________ </w:t>
      </w:r>
      <w:r w:rsidRPr="00A85F05">
        <w:rPr>
          <w:b/>
          <w:bCs/>
        </w:rPr>
        <w:t>[DRAFTING NOTE:  INSERT NAME</w:t>
      </w:r>
      <w:r w:rsidR="008C5679">
        <w:rPr>
          <w:b/>
          <w:bCs/>
        </w:rPr>
        <w:t>(S)</w:t>
      </w:r>
      <w:r w:rsidRPr="00A85F05">
        <w:rPr>
          <w:b/>
          <w:bCs/>
        </w:rPr>
        <w:t xml:space="preserve"> OF </w:t>
      </w:r>
      <w:r w:rsidR="00AC70E5" w:rsidRPr="00A85F05">
        <w:rPr>
          <w:b/>
          <w:bCs/>
        </w:rPr>
        <w:t>DOCUMENT</w:t>
      </w:r>
      <w:r w:rsidR="008C5679">
        <w:rPr>
          <w:b/>
          <w:bCs/>
        </w:rPr>
        <w:t>(S)</w:t>
      </w:r>
      <w:r w:rsidRPr="00A85F05">
        <w:rPr>
          <w:b/>
          <w:bCs/>
        </w:rPr>
        <w:t>]</w:t>
      </w:r>
      <w:r>
        <w:t>.</w:t>
      </w:r>
    </w:p>
    <w:p w14:paraId="50A644AA" w14:textId="4EBCFC89" w:rsidR="00C00591" w:rsidRDefault="00C00591" w:rsidP="00A85F05">
      <w:pPr>
        <w:numPr>
          <w:ilvl w:val="0"/>
          <w:numId w:val="28"/>
        </w:numPr>
        <w:tabs>
          <w:tab w:val="clear" w:pos="1440"/>
          <w:tab w:val="left" w:pos="-720"/>
        </w:tabs>
        <w:suppressAutoHyphens/>
        <w:spacing w:after="240"/>
        <w:ind w:left="0" w:firstLine="720"/>
      </w:pPr>
      <w:bookmarkStart w:id="0" w:name="_Ref276624382"/>
      <w:r w:rsidRPr="00A85F05">
        <w:rPr>
          <w:b/>
          <w:bCs/>
        </w:rPr>
        <w:t xml:space="preserve">[DRAFTING NOTE: INSERT THE FOLLOWING IF THE SHARED USE DOCUMENTS DO NOT REQUIRE THAT ALL ESSENTIAL ELEMENTS MUST BE REBUILT OR REPAIRED AFTER ANY CASUALTY OR ANY CONDEMNATION (THAT IS SUBJECT TO REPAIR OR REBUILDING), </w:t>
      </w:r>
      <w:r w:rsidR="00EC4168">
        <w:rPr>
          <w:b/>
          <w:bCs/>
        </w:rPr>
        <w:t xml:space="preserve">AND LENDER DETERMINES THAT </w:t>
      </w:r>
      <w:r w:rsidRPr="00A85F05">
        <w:rPr>
          <w:b/>
          <w:bCs/>
        </w:rPr>
        <w:t>ANY SUCH FAILURE TO REPAIR OR REBUILD COULD HAVE A MATERIAL ADVERSE EFFECT ON LEASING, MARKETABILITY, COMPLIANCE WITH ZONING LAW, OR REFINANCING OF THE MORTGAGED PROPERTY:</w:t>
      </w:r>
      <w:r w:rsidR="00A85F05">
        <w:t xml:space="preserve">  </w:t>
      </w:r>
      <w:r>
        <w:t>Section 3.02(a)(3) (Personal Liability Based on Lender’s Loss) of the Loan Agreement is hereby deleted in its entirety and replaced with the following:</w:t>
      </w:r>
    </w:p>
    <w:p w14:paraId="15A50487" w14:textId="610FD881" w:rsidR="00C00591" w:rsidRPr="00F56FCB" w:rsidRDefault="00C00591" w:rsidP="00A85F05">
      <w:pPr>
        <w:tabs>
          <w:tab w:val="left" w:pos="-720"/>
        </w:tabs>
        <w:suppressAutoHyphens/>
        <w:spacing w:after="240"/>
        <w:ind w:left="720" w:right="720" w:firstLine="720"/>
      </w:pPr>
      <w:r>
        <w:t>(3)</w:t>
      </w:r>
      <w:r>
        <w:tab/>
      </w:r>
      <w:bookmarkEnd w:id="0"/>
      <w:r w:rsidR="00801AAA" w:rsidRPr="00C912BD">
        <w:t>failure to (A)</w:t>
      </w:r>
      <w:r w:rsidR="00801AAA">
        <w:t> </w:t>
      </w:r>
      <w:r w:rsidR="00801AAA" w:rsidRPr="00C912BD">
        <w:t xml:space="preserve">properly make insurance claims for </w:t>
      </w:r>
      <w:r w:rsidR="00BF5572">
        <w:t xml:space="preserve">the payment of </w:t>
      </w:r>
      <w:r w:rsidR="00801AAA" w:rsidRPr="00C912BD">
        <w:t xml:space="preserve">insurance proceeds to which any party is entitled under any insurance policy required by the Loan Documents, including failure to comply with or satisfy any term or condition provided under </w:t>
      </w:r>
      <w:r w:rsidR="004A5912">
        <w:t xml:space="preserve">any </w:t>
      </w:r>
      <w:r w:rsidR="00801AAA" w:rsidRPr="00C912BD">
        <w:t xml:space="preserve">such policy for the payment of such insurance proceeds or any failure to provide any such insurer with all information and </w:t>
      </w:r>
      <w:r w:rsidR="00801AAA" w:rsidRPr="00C912BD">
        <w:lastRenderedPageBreak/>
        <w:t>documentation necessary to support any such claim, (B)</w:t>
      </w:r>
      <w:r w:rsidR="00801AAA">
        <w:t> </w:t>
      </w:r>
      <w:r w:rsidR="00801AAA" w:rsidRPr="00C912BD">
        <w:t>apply all insurance proceeds received by any party as required by the Loan Documents, (C)</w:t>
      </w:r>
      <w:r w:rsidR="00801AAA">
        <w:t> </w:t>
      </w:r>
      <w:r w:rsidR="00801AAA" w:rsidRPr="00C912BD">
        <w:t>pay to Lender any amounts received by any party in connection with a</w:t>
      </w:r>
      <w:r w:rsidR="00BF5572">
        <w:t>ny</w:t>
      </w:r>
      <w:r w:rsidR="00801AAA" w:rsidRPr="00C912BD">
        <w:t xml:space="preserve"> casualty or other event of loss as required by the Loan Documents, or (D)</w:t>
      </w:r>
      <w:r w:rsidR="00801AAA">
        <w:t> </w:t>
      </w:r>
      <w:r w:rsidR="00801AAA" w:rsidRPr="00C912BD">
        <w:t>pay to Lender any amounts received by any party in connection with a Condemnation Action as required by the Loan Documents;</w:t>
      </w:r>
      <w:r w:rsidRPr="008C5679">
        <w:rPr>
          <w:b/>
          <w:bCs/>
        </w:rPr>
        <w:t>]</w:t>
      </w:r>
    </w:p>
    <w:p w14:paraId="4B70709C" w14:textId="77E31731" w:rsidR="00AC70E5" w:rsidRDefault="00AC70E5" w:rsidP="00AC70E5">
      <w:pPr>
        <w:numPr>
          <w:ilvl w:val="0"/>
          <w:numId w:val="28"/>
        </w:numPr>
        <w:tabs>
          <w:tab w:val="left" w:pos="-720"/>
        </w:tabs>
        <w:suppressAutoHyphens/>
        <w:spacing w:after="240"/>
        <w:ind w:left="0" w:firstLine="720"/>
      </w:pPr>
      <w:bookmarkStart w:id="1" w:name="_Hlk118392715"/>
      <w:r>
        <w:t>Section 3.02(a) (Personal Liability Based on Lender’s Loss) of the Loan Agreement is hereby amended by adding the following provision</w:t>
      </w:r>
      <w:r w:rsidR="00A85F05">
        <w:t>s</w:t>
      </w:r>
      <w:r>
        <w:t xml:space="preserve"> to the end thereof:</w:t>
      </w:r>
    </w:p>
    <w:p w14:paraId="339CFF44" w14:textId="58521292" w:rsidR="00AC70E5" w:rsidRDefault="00AC70E5" w:rsidP="00A85F05">
      <w:pPr>
        <w:tabs>
          <w:tab w:val="left" w:pos="-720"/>
        </w:tabs>
        <w:suppressAutoHyphens/>
        <w:spacing w:after="240"/>
        <w:ind w:left="720" w:right="720" w:firstLine="720"/>
      </w:pPr>
      <w:r>
        <w:t>[(__)]</w:t>
      </w:r>
      <w:r>
        <w:tab/>
      </w:r>
      <w:r w:rsidR="00EC197E">
        <w:t>the Mortgaged Property is no longer able to access or use the Essential Elements</w:t>
      </w:r>
      <w:r w:rsidR="00CA2974">
        <w:t>; and</w:t>
      </w:r>
    </w:p>
    <w:p w14:paraId="600BF4A6" w14:textId="6A115AF9" w:rsidR="00CA2974" w:rsidRPr="0037640A" w:rsidRDefault="00CA2974" w:rsidP="00A85F05">
      <w:pPr>
        <w:tabs>
          <w:tab w:val="left" w:pos="-720"/>
        </w:tabs>
        <w:suppressAutoHyphens/>
        <w:spacing w:after="240"/>
        <w:ind w:left="720" w:right="720" w:firstLine="720"/>
        <w:rPr>
          <w:b/>
          <w:bCs/>
        </w:rPr>
      </w:pPr>
      <w:r>
        <w:t>[(__)]</w:t>
      </w:r>
      <w:r w:rsidR="00A85F05">
        <w:tab/>
      </w:r>
      <w:r>
        <w:t xml:space="preserve">a dispute related to </w:t>
      </w:r>
      <w:r w:rsidR="00C00591">
        <w:t xml:space="preserve">the </w:t>
      </w:r>
      <w:r>
        <w:t>Shared Use Document</w:t>
      </w:r>
      <w:r w:rsidR="004E1B47">
        <w:t>s</w:t>
      </w:r>
      <w:r w:rsidR="00A85F05">
        <w:t>.</w:t>
      </w:r>
    </w:p>
    <w:bookmarkEnd w:id="1"/>
    <w:p w14:paraId="79071CC2" w14:textId="1A7B577F" w:rsidR="0060276E" w:rsidRPr="00BF52DE" w:rsidRDefault="00324396" w:rsidP="00F43C6A">
      <w:pPr>
        <w:numPr>
          <w:ilvl w:val="0"/>
          <w:numId w:val="28"/>
        </w:numPr>
        <w:tabs>
          <w:tab w:val="clear" w:pos="1440"/>
          <w:tab w:val="left" w:pos="-720"/>
        </w:tabs>
        <w:suppressAutoHyphens/>
        <w:spacing w:after="240"/>
        <w:ind w:left="0" w:firstLine="720"/>
      </w:pPr>
      <w:r w:rsidRPr="00BF52DE">
        <w:t>Section 14.01</w:t>
      </w:r>
      <w:r>
        <w:t>(a)</w:t>
      </w:r>
      <w:r w:rsidRPr="00BF52DE">
        <w:t xml:space="preserve"> (Events of Default – </w:t>
      </w:r>
      <w:r>
        <w:t xml:space="preserve">Automatic </w:t>
      </w:r>
      <w:r w:rsidRPr="00BF52DE">
        <w:t>Events of Default) of the Loan Agreement is hereby amended by adding the following provision</w:t>
      </w:r>
      <w:r w:rsidR="00A85F05">
        <w:t>s</w:t>
      </w:r>
      <w:r w:rsidRPr="00BF52DE">
        <w:t xml:space="preserve"> to the end thereof:</w:t>
      </w:r>
    </w:p>
    <w:p w14:paraId="28826E14" w14:textId="67CA5604" w:rsidR="00407189" w:rsidRDefault="00324396" w:rsidP="00F43C6A">
      <w:pPr>
        <w:suppressAutoHyphens/>
        <w:spacing w:after="240"/>
        <w:ind w:left="720" w:right="720" w:firstLine="720"/>
      </w:pPr>
      <w:r w:rsidRPr="00BF52DE">
        <w:t>[(__)]</w:t>
      </w:r>
      <w:r w:rsidRPr="00BF52DE">
        <w:tab/>
        <w:t xml:space="preserve">Borrower terminates or revokes or attempts to terminate or revoke the appointment of Lender as Borrower’s proxy or attorney-in-fact either permanently or as to any election in the </w:t>
      </w:r>
      <w:r w:rsidR="00EC197E">
        <w:t xml:space="preserve">Shared Use </w:t>
      </w:r>
      <w:r w:rsidRPr="00BF52DE">
        <w:t>Documents</w:t>
      </w:r>
      <w:r w:rsidR="00407189">
        <w:t>;</w:t>
      </w:r>
    </w:p>
    <w:p w14:paraId="0A425451" w14:textId="65C9B1CF" w:rsidR="0066381E" w:rsidRDefault="00407189" w:rsidP="00EC197E">
      <w:pPr>
        <w:suppressAutoHyphens/>
        <w:spacing w:after="240"/>
        <w:ind w:left="720" w:right="720" w:firstLine="720"/>
      </w:pPr>
      <w:r>
        <w:t>[(__)]</w:t>
      </w:r>
      <w:r>
        <w:tab/>
      </w:r>
      <w:r w:rsidR="00C00591">
        <w:t>the Mortgaged Property is no longer able to access or use the Essential Elements;</w:t>
      </w:r>
    </w:p>
    <w:p w14:paraId="01CCDB16" w14:textId="62FB11AA" w:rsidR="0066381E" w:rsidRDefault="0066381E" w:rsidP="004C57E0">
      <w:pPr>
        <w:suppressAutoHyphens/>
        <w:spacing w:after="240"/>
        <w:ind w:left="720" w:right="720" w:firstLine="720"/>
      </w:pPr>
      <w:r>
        <w:t xml:space="preserve">[(__)] Borrower fails to pay assessments or other amounts due under the Shared Used Documents when due and payable </w:t>
      </w:r>
      <w:bookmarkStart w:id="2" w:name="_Hlk122446976"/>
      <w:r>
        <w:t xml:space="preserve">(after the expiration of any notice and cure period set </w:t>
      </w:r>
      <w:r w:rsidR="009A4E82">
        <w:t>forth</w:t>
      </w:r>
      <w:r>
        <w:t xml:space="preserve"> in the Shared Use Documents)</w:t>
      </w:r>
      <w:bookmarkEnd w:id="2"/>
      <w:r>
        <w:t xml:space="preserve">; </w:t>
      </w:r>
      <w:r w:rsidR="00EC4168">
        <w:t>or</w:t>
      </w:r>
    </w:p>
    <w:p w14:paraId="2A666E92" w14:textId="1E2C0EB5" w:rsidR="00CD0BD7" w:rsidRPr="00EC197E" w:rsidRDefault="00C00591" w:rsidP="00EC197E">
      <w:pPr>
        <w:suppressAutoHyphens/>
        <w:spacing w:after="240"/>
        <w:ind w:left="720" w:right="720" w:firstLine="720"/>
      </w:pPr>
      <w:r>
        <w:t>[(__)]</w:t>
      </w:r>
      <w:r w:rsidR="008C5679">
        <w:tab/>
      </w:r>
      <w:r>
        <w:t xml:space="preserve">any modification </w:t>
      </w:r>
      <w:r w:rsidR="0074006F">
        <w:t xml:space="preserve">of </w:t>
      </w:r>
      <w:r>
        <w:t xml:space="preserve">or amendment </w:t>
      </w:r>
      <w:r w:rsidR="0074006F">
        <w:t xml:space="preserve">to </w:t>
      </w:r>
      <w:r>
        <w:t xml:space="preserve">the </w:t>
      </w:r>
      <w:r w:rsidR="00EC197E">
        <w:t xml:space="preserve">Shared Use </w:t>
      </w:r>
      <w:r>
        <w:t>Documents that could have a material adverse effect on leasing, marketability, compliance with zoning law, or refinancing of the Mortgaged Property</w:t>
      </w:r>
      <w:r w:rsidR="00407189" w:rsidRPr="00407189">
        <w:rPr>
          <w:rFonts w:cs="Arial"/>
        </w:rPr>
        <w:t>.</w:t>
      </w:r>
    </w:p>
    <w:p w14:paraId="60991F56" w14:textId="77777777" w:rsidR="0060276E" w:rsidRDefault="00324396" w:rsidP="00F43C6A">
      <w:pPr>
        <w:numPr>
          <w:ilvl w:val="0"/>
          <w:numId w:val="28"/>
        </w:numPr>
        <w:tabs>
          <w:tab w:val="clear" w:pos="1440"/>
        </w:tabs>
        <w:suppressAutoHyphens/>
        <w:spacing w:after="240"/>
        <w:ind w:left="0" w:firstLine="720"/>
      </w:pPr>
      <w:r>
        <w:t xml:space="preserve">Section 14.03(c) (Appointment of </w:t>
      </w:r>
      <w:r w:rsidR="00940D8C">
        <w:t xml:space="preserve">Lender as </w:t>
      </w:r>
      <w:r>
        <w:t xml:space="preserve">Attorney-in-Fact) of the Loan Agreement is hereby amended by adding the following provision to the end </w:t>
      </w:r>
      <w:r w:rsidR="00B15FF0">
        <w:t>there</w:t>
      </w:r>
      <w:r>
        <w:t>of:</w:t>
      </w:r>
    </w:p>
    <w:p w14:paraId="6D540865" w14:textId="337B2F0B" w:rsidR="0060276E" w:rsidRDefault="000762CA" w:rsidP="008517D0">
      <w:pPr>
        <w:suppressAutoHyphens/>
        <w:spacing w:after="240"/>
        <w:ind w:left="720" w:right="720" w:firstLine="720"/>
      </w:pPr>
      <w:r w:rsidRPr="00BF52DE">
        <w:t>[(__)]</w:t>
      </w:r>
      <w:r>
        <w:tab/>
      </w:r>
      <w:r w:rsidR="00324396" w:rsidRPr="007D61AB">
        <w:t xml:space="preserve">perform all of the obligations and exercise all of the rights and powers of Borrower under the </w:t>
      </w:r>
      <w:r w:rsidR="00C00591">
        <w:t>Shared Use</w:t>
      </w:r>
      <w:r w:rsidR="00324396" w:rsidRPr="007D61AB">
        <w:t xml:space="preserve"> Documents</w:t>
      </w:r>
      <w:r w:rsidR="00324396">
        <w:t>.</w:t>
      </w:r>
    </w:p>
    <w:p w14:paraId="4BD308F2" w14:textId="7A4AD4A1" w:rsidR="0060276E" w:rsidRPr="00BF52DE" w:rsidRDefault="00324396" w:rsidP="00F43C6A">
      <w:pPr>
        <w:numPr>
          <w:ilvl w:val="0"/>
          <w:numId w:val="28"/>
        </w:numPr>
        <w:tabs>
          <w:tab w:val="clear" w:pos="1440"/>
        </w:tabs>
        <w:suppressAutoHyphens/>
        <w:spacing w:after="240"/>
        <w:ind w:left="0" w:firstLine="720"/>
      </w:pPr>
      <w:r w:rsidRPr="00BF52DE">
        <w:t xml:space="preserve">The following </w:t>
      </w:r>
      <w:r w:rsidR="00B15FF0">
        <w:t>article</w:t>
      </w:r>
      <w:r w:rsidRPr="00BF52DE">
        <w:t xml:space="preserve"> is hereby added to the Loan Agreement as Article [___] (</w:t>
      </w:r>
      <w:r w:rsidR="00A85F05">
        <w:t>Shared Use Provisions</w:t>
      </w:r>
      <w:r w:rsidRPr="00BF52DE">
        <w:t>):</w:t>
      </w:r>
    </w:p>
    <w:p w14:paraId="7A0B084C" w14:textId="0D944400" w:rsidR="0060276E" w:rsidRDefault="00324396" w:rsidP="00F43C6A">
      <w:pPr>
        <w:keepNext/>
        <w:spacing w:after="240"/>
        <w:jc w:val="center"/>
        <w:rPr>
          <w:b/>
          <w:sz w:val="28"/>
          <w:szCs w:val="28"/>
        </w:rPr>
      </w:pPr>
      <w:r w:rsidRPr="00BF52DE">
        <w:rPr>
          <w:b/>
          <w:sz w:val="28"/>
          <w:szCs w:val="28"/>
        </w:rPr>
        <w:lastRenderedPageBreak/>
        <w:t xml:space="preserve">ARTICLE [___] </w:t>
      </w:r>
      <w:r w:rsidR="00C00591">
        <w:rPr>
          <w:b/>
          <w:sz w:val="28"/>
          <w:szCs w:val="28"/>
        </w:rPr>
        <w:t>–</w:t>
      </w:r>
      <w:r w:rsidRPr="00BF52DE">
        <w:rPr>
          <w:b/>
          <w:sz w:val="28"/>
          <w:szCs w:val="28"/>
        </w:rPr>
        <w:t xml:space="preserve"> </w:t>
      </w:r>
      <w:r w:rsidR="00C00591">
        <w:rPr>
          <w:b/>
          <w:sz w:val="28"/>
          <w:szCs w:val="28"/>
        </w:rPr>
        <w:t>SHARED USE</w:t>
      </w:r>
      <w:r w:rsidRPr="00BF52DE">
        <w:rPr>
          <w:b/>
          <w:sz w:val="28"/>
          <w:szCs w:val="28"/>
        </w:rPr>
        <w:t xml:space="preserve"> PROVISIONS</w:t>
      </w:r>
    </w:p>
    <w:p w14:paraId="144A4A64" w14:textId="7DFBB5C7" w:rsidR="0060276E" w:rsidRPr="00BF52DE" w:rsidRDefault="00324396" w:rsidP="00F43C6A">
      <w:pPr>
        <w:keepNext/>
        <w:tabs>
          <w:tab w:val="left" w:pos="-720"/>
        </w:tabs>
        <w:suppressAutoHyphens/>
        <w:spacing w:after="240"/>
        <w:ind w:left="720"/>
        <w:rPr>
          <w:b/>
        </w:rPr>
      </w:pPr>
      <w:r w:rsidRPr="00BF52DE">
        <w:rPr>
          <w:b/>
        </w:rPr>
        <w:t>Section [__].01</w:t>
      </w:r>
      <w:r w:rsidRPr="00BF52DE">
        <w:rPr>
          <w:b/>
        </w:rPr>
        <w:tab/>
        <w:t>Representations and Warranties.</w:t>
      </w:r>
    </w:p>
    <w:p w14:paraId="01149EB2" w14:textId="288787FC" w:rsidR="00EA6534" w:rsidRDefault="00324396" w:rsidP="00F43C6A">
      <w:pPr>
        <w:tabs>
          <w:tab w:val="left" w:pos="-720"/>
        </w:tabs>
        <w:suppressAutoHyphens/>
        <w:spacing w:after="240"/>
        <w:ind w:left="720" w:right="720" w:firstLine="720"/>
      </w:pPr>
      <w:r w:rsidRPr="00BF52DE">
        <w:t>The representations and warranties made by B</w:t>
      </w:r>
      <w:r w:rsidRPr="0039100E">
        <w:t>orrower to Lender in this Section</w:t>
      </w:r>
      <w:r w:rsidR="00806D89" w:rsidRPr="0039100E">
        <w:t xml:space="preserve"> [__].01 </w:t>
      </w:r>
      <w:r w:rsidRPr="0039100E">
        <w:t>are made as of the Effective Date</w:t>
      </w:r>
      <w:r w:rsidR="0039100E" w:rsidRPr="0039100E">
        <w:t>.</w:t>
      </w:r>
    </w:p>
    <w:p w14:paraId="56CFAB53" w14:textId="0FDBAA4B" w:rsidR="00EC4168" w:rsidRDefault="00806D89" w:rsidP="00806D89">
      <w:pPr>
        <w:tabs>
          <w:tab w:val="left" w:pos="-720"/>
        </w:tabs>
        <w:suppressAutoHyphens/>
        <w:spacing w:after="240"/>
        <w:ind w:left="720" w:right="720" w:firstLine="720"/>
      </w:pPr>
      <w:r>
        <w:t>(a)</w:t>
      </w:r>
      <w:r>
        <w:tab/>
      </w:r>
      <w:r w:rsidR="0074006F">
        <w:t>T</w:t>
      </w:r>
      <w:r w:rsidR="00EC4168">
        <w:t>he Shared Use Documents are in full force and effect</w:t>
      </w:r>
      <w:r w:rsidR="0074006F">
        <w:t xml:space="preserve"> and the Mortgaged Property has access to and the use of the Essential Elements</w:t>
      </w:r>
      <w:r w:rsidR="00EC4168">
        <w:t>.</w:t>
      </w:r>
    </w:p>
    <w:p w14:paraId="44A142D0" w14:textId="36BB4CEE" w:rsidR="0060276E" w:rsidRPr="00BF52DE" w:rsidRDefault="00806D89" w:rsidP="00806D89">
      <w:pPr>
        <w:tabs>
          <w:tab w:val="left" w:pos="-720"/>
        </w:tabs>
        <w:suppressAutoHyphens/>
        <w:spacing w:after="240"/>
        <w:ind w:left="720" w:right="720" w:firstLine="720"/>
      </w:pPr>
      <w:r>
        <w:t>(b)</w:t>
      </w:r>
      <w:r>
        <w:tab/>
      </w:r>
      <w:r w:rsidR="0074006F">
        <w:t>T</w:t>
      </w:r>
      <w:r w:rsidR="00EC4168">
        <w:t>here are no fees, assessments or other payments due and payable by Borrower under the Shared Use Documents.</w:t>
      </w:r>
    </w:p>
    <w:p w14:paraId="798CF2FF" w14:textId="77777777" w:rsidR="0060276E" w:rsidRPr="00BF52DE" w:rsidRDefault="00324396" w:rsidP="00F43C6A">
      <w:pPr>
        <w:keepNext/>
        <w:tabs>
          <w:tab w:val="left" w:pos="-720"/>
        </w:tabs>
        <w:suppressAutoHyphens/>
        <w:spacing w:after="240"/>
        <w:ind w:left="720" w:right="720"/>
        <w:rPr>
          <w:b/>
        </w:rPr>
      </w:pPr>
      <w:r w:rsidRPr="00BF52DE">
        <w:rPr>
          <w:b/>
        </w:rPr>
        <w:t>Section [__].02</w:t>
      </w:r>
      <w:r w:rsidRPr="00BF52DE">
        <w:rPr>
          <w:b/>
        </w:rPr>
        <w:tab/>
        <w:t>Covenants.</w:t>
      </w:r>
    </w:p>
    <w:p w14:paraId="2155DC1E" w14:textId="0CB88F2F" w:rsidR="00944EB8" w:rsidRPr="00944EB8" w:rsidRDefault="00944EB8" w:rsidP="003F7D62">
      <w:pPr>
        <w:keepNext/>
        <w:tabs>
          <w:tab w:val="left" w:pos="-720"/>
        </w:tabs>
        <w:suppressAutoHyphens/>
        <w:autoSpaceDE w:val="0"/>
        <w:autoSpaceDN w:val="0"/>
        <w:adjustRightInd w:val="0"/>
        <w:spacing w:after="240"/>
        <w:ind w:left="720" w:right="720" w:firstLine="720"/>
        <w:rPr>
          <w:b/>
        </w:rPr>
      </w:pPr>
      <w:r w:rsidRPr="00944EB8">
        <w:rPr>
          <w:b/>
        </w:rPr>
        <w:t>(</w:t>
      </w:r>
      <w:r w:rsidR="00EC4168">
        <w:rPr>
          <w:b/>
        </w:rPr>
        <w:t>a</w:t>
      </w:r>
      <w:r w:rsidRPr="00944EB8">
        <w:rPr>
          <w:b/>
        </w:rPr>
        <w:t>)</w:t>
      </w:r>
      <w:r w:rsidRPr="00944EB8">
        <w:rPr>
          <w:b/>
        </w:rPr>
        <w:tab/>
        <w:t xml:space="preserve">No </w:t>
      </w:r>
      <w:r w:rsidR="00EC4168">
        <w:rPr>
          <w:b/>
        </w:rPr>
        <w:t xml:space="preserve">Material </w:t>
      </w:r>
      <w:r w:rsidRPr="00944EB8">
        <w:rPr>
          <w:b/>
        </w:rPr>
        <w:t xml:space="preserve">Changes to </w:t>
      </w:r>
      <w:r w:rsidR="00EC4168">
        <w:rPr>
          <w:b/>
        </w:rPr>
        <w:t xml:space="preserve">Shared Use </w:t>
      </w:r>
      <w:r w:rsidRPr="00944EB8">
        <w:rPr>
          <w:b/>
        </w:rPr>
        <w:t>Documents.</w:t>
      </w:r>
    </w:p>
    <w:p w14:paraId="75EA3141" w14:textId="77777777" w:rsidR="00944EB8" w:rsidRPr="00944EB8" w:rsidRDefault="00944EB8" w:rsidP="00944EB8">
      <w:pPr>
        <w:tabs>
          <w:tab w:val="left" w:pos="-720"/>
        </w:tabs>
        <w:suppressAutoHyphens/>
        <w:autoSpaceDE w:val="0"/>
        <w:autoSpaceDN w:val="0"/>
        <w:adjustRightInd w:val="0"/>
        <w:spacing w:after="240"/>
        <w:ind w:left="720" w:right="720" w:firstLine="720"/>
        <w:rPr>
          <w:bCs/>
        </w:rPr>
      </w:pPr>
      <w:r w:rsidRPr="00944EB8">
        <w:rPr>
          <w:bCs/>
        </w:rPr>
        <w:t>Borrower shall not:</w:t>
      </w:r>
    </w:p>
    <w:p w14:paraId="347079F5" w14:textId="79BED3ED" w:rsidR="00944EB8" w:rsidRPr="00944EB8" w:rsidRDefault="00944EB8" w:rsidP="00944EB8">
      <w:pPr>
        <w:tabs>
          <w:tab w:val="left" w:pos="-720"/>
        </w:tabs>
        <w:suppressAutoHyphens/>
        <w:autoSpaceDE w:val="0"/>
        <w:autoSpaceDN w:val="0"/>
        <w:adjustRightInd w:val="0"/>
        <w:spacing w:after="240"/>
        <w:ind w:left="1440" w:right="720" w:firstLine="720"/>
        <w:rPr>
          <w:bCs/>
        </w:rPr>
      </w:pPr>
      <w:r w:rsidRPr="00944EB8">
        <w:rPr>
          <w:bCs/>
        </w:rPr>
        <w:t>(1)</w:t>
      </w:r>
      <w:r w:rsidRPr="00944EB8">
        <w:rPr>
          <w:bCs/>
        </w:rPr>
        <w:tab/>
        <w:t xml:space="preserve">terminate or revoke or attempt to terminate or revoke the appointment of Lender as Borrower’s proxy or attorney-in-fact either permanently or as to any election in the </w:t>
      </w:r>
      <w:r w:rsidR="00EC4168">
        <w:rPr>
          <w:bCs/>
        </w:rPr>
        <w:t xml:space="preserve">Shared Use </w:t>
      </w:r>
      <w:r w:rsidRPr="00944EB8">
        <w:rPr>
          <w:bCs/>
        </w:rPr>
        <w:t>Documents</w:t>
      </w:r>
      <w:r w:rsidR="001340D5">
        <w:rPr>
          <w:bCs/>
        </w:rPr>
        <w:t>; nor</w:t>
      </w:r>
    </w:p>
    <w:p w14:paraId="7B9874FF" w14:textId="74CCF71A" w:rsidR="00944EB8" w:rsidRPr="00944EB8" w:rsidRDefault="00944EB8" w:rsidP="00FE66AA">
      <w:pPr>
        <w:tabs>
          <w:tab w:val="left" w:pos="-720"/>
        </w:tabs>
        <w:suppressAutoHyphens/>
        <w:autoSpaceDE w:val="0"/>
        <w:autoSpaceDN w:val="0"/>
        <w:adjustRightInd w:val="0"/>
        <w:spacing w:after="240"/>
        <w:ind w:left="1440" w:right="720" w:firstLine="720"/>
        <w:rPr>
          <w:bCs/>
        </w:rPr>
      </w:pPr>
      <w:r w:rsidRPr="00944EB8">
        <w:rPr>
          <w:bCs/>
        </w:rPr>
        <w:t>(2)</w:t>
      </w:r>
      <w:r w:rsidRPr="00944EB8">
        <w:rPr>
          <w:bCs/>
        </w:rPr>
        <w:tab/>
        <w:t>modify</w:t>
      </w:r>
      <w:r w:rsidR="00FE66AA">
        <w:rPr>
          <w:bCs/>
        </w:rPr>
        <w:t xml:space="preserve">, </w:t>
      </w:r>
      <w:r w:rsidRPr="00944EB8">
        <w:rPr>
          <w:bCs/>
        </w:rPr>
        <w:t>attempt to modify</w:t>
      </w:r>
      <w:r w:rsidR="00FE66AA">
        <w:rPr>
          <w:bCs/>
        </w:rPr>
        <w:t xml:space="preserve">, or consent to any modification of </w:t>
      </w:r>
      <w:r w:rsidRPr="00944EB8">
        <w:rPr>
          <w:bCs/>
        </w:rPr>
        <w:t xml:space="preserve">the </w:t>
      </w:r>
      <w:r w:rsidR="00EC4168">
        <w:rPr>
          <w:bCs/>
        </w:rPr>
        <w:t xml:space="preserve">Shared Use </w:t>
      </w:r>
      <w:r w:rsidRPr="00944EB8">
        <w:rPr>
          <w:bCs/>
        </w:rPr>
        <w:t xml:space="preserve">Documents </w:t>
      </w:r>
      <w:r w:rsidR="00EC4168">
        <w:rPr>
          <w:bCs/>
        </w:rPr>
        <w:t xml:space="preserve">in </w:t>
      </w:r>
      <w:r w:rsidR="00FE66AA">
        <w:rPr>
          <w:bCs/>
        </w:rPr>
        <w:t xml:space="preserve">any way that could have a </w:t>
      </w:r>
      <w:r w:rsidR="00FE66AA" w:rsidRPr="00FE66AA">
        <w:t xml:space="preserve">material adverse effect on </w:t>
      </w:r>
      <w:r w:rsidR="00FE66AA">
        <w:t xml:space="preserve">the </w:t>
      </w:r>
      <w:r w:rsidR="00FE66AA" w:rsidRPr="00FE66AA">
        <w:t xml:space="preserve">leasing, marketability, compliance with zoning law, or refinancing of the </w:t>
      </w:r>
      <w:r w:rsidR="00FE66AA">
        <w:t>M</w:t>
      </w:r>
      <w:r w:rsidR="00FE66AA" w:rsidRPr="00FE66AA">
        <w:t xml:space="preserve">ortgaged </w:t>
      </w:r>
      <w:r w:rsidR="00FE66AA">
        <w:t>P</w:t>
      </w:r>
      <w:r w:rsidR="00FE66AA" w:rsidRPr="00FE66AA">
        <w:t xml:space="preserve">roperty </w:t>
      </w:r>
      <w:r w:rsidRPr="00FE66AA">
        <w:t xml:space="preserve">without the </w:t>
      </w:r>
      <w:r w:rsidRPr="00944EB8">
        <w:rPr>
          <w:bCs/>
        </w:rPr>
        <w:t>prior written consent of Lender</w:t>
      </w:r>
      <w:r w:rsidR="00FE66AA">
        <w:rPr>
          <w:bCs/>
        </w:rPr>
        <w:t>.</w:t>
      </w:r>
    </w:p>
    <w:p w14:paraId="2F532975" w14:textId="4CC3A576" w:rsidR="0060276E" w:rsidRPr="00BF52DE" w:rsidRDefault="00D62451" w:rsidP="00F43C6A">
      <w:pPr>
        <w:keepNext/>
        <w:tabs>
          <w:tab w:val="left" w:pos="-720"/>
        </w:tabs>
        <w:suppressAutoHyphens/>
        <w:spacing w:after="240"/>
        <w:ind w:left="720" w:right="720" w:firstLine="720"/>
        <w:rPr>
          <w:b/>
        </w:rPr>
      </w:pPr>
      <w:r>
        <w:rPr>
          <w:b/>
        </w:rPr>
        <w:t>(</w:t>
      </w:r>
      <w:r w:rsidR="00FE66AA">
        <w:rPr>
          <w:b/>
        </w:rPr>
        <w:t>b</w:t>
      </w:r>
      <w:r w:rsidR="00324396" w:rsidRPr="00BF52DE">
        <w:rPr>
          <w:b/>
        </w:rPr>
        <w:t>)</w:t>
      </w:r>
      <w:r w:rsidR="00324396" w:rsidRPr="00BF52DE">
        <w:rPr>
          <w:b/>
        </w:rPr>
        <w:tab/>
      </w:r>
      <w:r w:rsidR="000C177B">
        <w:rPr>
          <w:b/>
        </w:rPr>
        <w:t xml:space="preserve">Compliance with Shared Use Documents; </w:t>
      </w:r>
      <w:r w:rsidR="00850AF9">
        <w:rPr>
          <w:b/>
        </w:rPr>
        <w:t>Mortgage Loan Escrows</w:t>
      </w:r>
      <w:r w:rsidR="00324396" w:rsidRPr="00BF52DE">
        <w:rPr>
          <w:b/>
        </w:rPr>
        <w:t>.</w:t>
      </w:r>
    </w:p>
    <w:p w14:paraId="7255B92B" w14:textId="28D536EA" w:rsidR="00CC307C" w:rsidRPr="00181FC7" w:rsidRDefault="00850AF9" w:rsidP="00F43C6A">
      <w:pPr>
        <w:tabs>
          <w:tab w:val="left" w:pos="-720"/>
        </w:tabs>
        <w:suppressAutoHyphens/>
        <w:spacing w:after="240"/>
        <w:ind w:left="720" w:right="720" w:firstLine="720"/>
      </w:pPr>
      <w:bookmarkStart w:id="3" w:name="_Hlk122446350"/>
      <w:r>
        <w:t>(1)</w:t>
      </w:r>
      <w:r>
        <w:tab/>
      </w:r>
      <w:r w:rsidR="000C177B" w:rsidRPr="00181FC7">
        <w:t xml:space="preserve">Borrower hereby covenants and agrees to comply with all terms, conditions, and obligations </w:t>
      </w:r>
      <w:r w:rsidR="00FE00E6" w:rsidRPr="00181FC7">
        <w:t xml:space="preserve">imposed pursuant to the Shared Use Documents, including </w:t>
      </w:r>
      <w:r>
        <w:t xml:space="preserve">the </w:t>
      </w:r>
      <w:r w:rsidR="00FE00E6" w:rsidRPr="00181FC7">
        <w:t>pay</w:t>
      </w:r>
      <w:r>
        <w:t>ment when due</w:t>
      </w:r>
      <w:r w:rsidR="00FE00E6" w:rsidRPr="00181FC7">
        <w:t xml:space="preserve"> </w:t>
      </w:r>
      <w:r w:rsidR="0066381E">
        <w:t xml:space="preserve">and payable </w:t>
      </w:r>
      <w:r w:rsidR="00FE00E6" w:rsidRPr="00181FC7">
        <w:t xml:space="preserve">of all </w:t>
      </w:r>
      <w:r w:rsidR="00FE00E6" w:rsidRPr="00CC307C">
        <w:t xml:space="preserve">annual assessments or special assessments levied under the </w:t>
      </w:r>
      <w:r w:rsidR="00FE00E6" w:rsidRPr="00850AF9">
        <w:t>Shared Use Documents</w:t>
      </w:r>
      <w:r>
        <w:t>.</w:t>
      </w:r>
      <w:bookmarkEnd w:id="3"/>
      <w:r w:rsidR="00FE00E6" w:rsidRPr="00181FC7">
        <w:t xml:space="preserve"> </w:t>
      </w:r>
      <w:r w:rsidR="000C177B" w:rsidRPr="00181FC7">
        <w:t xml:space="preserve"> </w:t>
      </w:r>
      <w:r w:rsidR="0071683F">
        <w:t>To the extent permitted by law, a</w:t>
      </w:r>
      <w:r w:rsidR="000C177B" w:rsidRPr="00CC307C">
        <w:t xml:space="preserve">ll </w:t>
      </w:r>
      <w:r w:rsidR="00E22E41">
        <w:t xml:space="preserve">present and future </w:t>
      </w:r>
      <w:r w:rsidR="000C177B" w:rsidRPr="00850AF9">
        <w:t xml:space="preserve">assessments </w:t>
      </w:r>
      <w:r w:rsidR="003E4753">
        <w:t xml:space="preserve">and associated liens </w:t>
      </w:r>
      <w:r w:rsidR="001629FA">
        <w:t xml:space="preserve">due and payable by Borrower </w:t>
      </w:r>
      <w:r w:rsidR="000C177B" w:rsidRPr="00850AF9">
        <w:t>are and shall be subordinate to the Mortgage Loan.</w:t>
      </w:r>
    </w:p>
    <w:p w14:paraId="246A3B0F" w14:textId="45BE5555" w:rsidR="0060276E" w:rsidRPr="00BF52DE" w:rsidRDefault="00850AF9" w:rsidP="00F43C6A">
      <w:pPr>
        <w:tabs>
          <w:tab w:val="left" w:pos="-720"/>
        </w:tabs>
        <w:suppressAutoHyphens/>
        <w:spacing w:after="240"/>
        <w:ind w:left="720" w:right="720" w:firstLine="720"/>
      </w:pPr>
      <w:r>
        <w:t>(2)</w:t>
      </w:r>
      <w:r>
        <w:tab/>
      </w:r>
      <w:r w:rsidR="00324396" w:rsidRPr="00BF52DE">
        <w:t xml:space="preserve">Notwithstanding Borrower’s payment of annual assessments or special assessments levied </w:t>
      </w:r>
      <w:r w:rsidR="001629FA">
        <w:t xml:space="preserve">against Borrower </w:t>
      </w:r>
      <w:r w:rsidR="00324396" w:rsidRPr="00BF52DE">
        <w:t xml:space="preserve">under the terms of the </w:t>
      </w:r>
      <w:r w:rsidR="00642F44">
        <w:t xml:space="preserve">Shared Use </w:t>
      </w:r>
      <w:r w:rsidR="00324396" w:rsidRPr="00BF52DE">
        <w:t xml:space="preserve">Documents to provide any repairs to or maintenance of any of the </w:t>
      </w:r>
      <w:r w:rsidR="00FE66AA">
        <w:t>Essential E</w:t>
      </w:r>
      <w:r w:rsidR="00324396" w:rsidRPr="00BF52DE">
        <w:t xml:space="preserve">lements, Borrower shall deposit any Initial Replacement Reserve Deposit, Repairs </w:t>
      </w:r>
      <w:r w:rsidR="00AE5B56">
        <w:t xml:space="preserve">Escrow </w:t>
      </w:r>
      <w:r w:rsidR="00324396" w:rsidRPr="00BF52DE">
        <w:t>Deposit and Monthly Replacement Reserve Deposit required pursuant to the terms of this Loan Agreement.</w:t>
      </w:r>
    </w:p>
    <w:p w14:paraId="1A6861DA" w14:textId="5094AFD6" w:rsidR="0060276E" w:rsidRPr="00BF52DE" w:rsidRDefault="00D62451" w:rsidP="00F43C6A">
      <w:pPr>
        <w:keepNext/>
        <w:tabs>
          <w:tab w:val="left" w:pos="-720"/>
        </w:tabs>
        <w:suppressAutoHyphens/>
        <w:spacing w:after="240"/>
        <w:ind w:left="720" w:right="720" w:firstLine="720"/>
        <w:rPr>
          <w:b/>
        </w:rPr>
      </w:pPr>
      <w:r>
        <w:rPr>
          <w:b/>
        </w:rPr>
        <w:lastRenderedPageBreak/>
        <w:t>(</w:t>
      </w:r>
      <w:r w:rsidR="00FE66AA">
        <w:rPr>
          <w:b/>
        </w:rPr>
        <w:t>c</w:t>
      </w:r>
      <w:r w:rsidR="00324396" w:rsidRPr="00BF52DE">
        <w:rPr>
          <w:b/>
        </w:rPr>
        <w:t>)</w:t>
      </w:r>
      <w:r w:rsidR="00324396" w:rsidRPr="00BF52DE">
        <w:rPr>
          <w:b/>
        </w:rPr>
        <w:tab/>
        <w:t>Insurance.</w:t>
      </w:r>
    </w:p>
    <w:p w14:paraId="317EB2E6" w14:textId="22A778C4" w:rsidR="0060276E" w:rsidRDefault="00324396" w:rsidP="009C1477">
      <w:pPr>
        <w:tabs>
          <w:tab w:val="left" w:pos="-720"/>
        </w:tabs>
        <w:suppressAutoHyphens/>
        <w:spacing w:after="240"/>
        <w:ind w:left="720" w:right="720" w:firstLine="720"/>
      </w:pPr>
      <w:r w:rsidRPr="00BF52DE">
        <w:t xml:space="preserve">Borrower shall </w:t>
      </w:r>
      <w:r w:rsidR="00FE66AA">
        <w:t>(1)</w:t>
      </w:r>
      <w:r w:rsidR="00806D89">
        <w:t> </w:t>
      </w:r>
      <w:r w:rsidRPr="00BF52DE">
        <w:t>maintain</w:t>
      </w:r>
      <w:r w:rsidR="00FE66AA">
        <w:t xml:space="preserve"> insurance</w:t>
      </w:r>
      <w:r w:rsidR="00B80570">
        <w:t xml:space="preserve"> (</w:t>
      </w:r>
      <w:r w:rsidR="00544B1A">
        <w:t xml:space="preserve">or </w:t>
      </w:r>
      <w:r w:rsidR="00FE66AA">
        <w:t>the Shared Use Documents provide that insurance shall be maintained by a third party</w:t>
      </w:r>
      <w:r w:rsidR="00CF26D0">
        <w:t>)</w:t>
      </w:r>
      <w:r w:rsidR="00FE66AA">
        <w:t xml:space="preserve"> with respect to the Essential Elements on or benefiting the Mortgaged Property </w:t>
      </w:r>
      <w:r w:rsidRPr="00BF52DE">
        <w:t>in accordance with Lender’s guidelines</w:t>
      </w:r>
      <w:r w:rsidR="00FE66AA">
        <w:t>,</w:t>
      </w:r>
      <w:r w:rsidRPr="00BF52DE">
        <w:t xml:space="preserve"> </w:t>
      </w:r>
      <w:r w:rsidR="00520205">
        <w:t>and (</w:t>
      </w:r>
      <w:r w:rsidR="006667E0">
        <w:t>2</w:t>
      </w:r>
      <w:r w:rsidR="00520205">
        <w:t>) </w:t>
      </w:r>
      <w:r w:rsidR="004469EC">
        <w:t xml:space="preserve">send to Lender copies of all notices received by </w:t>
      </w:r>
      <w:r w:rsidR="004C5659">
        <w:t>Borrower</w:t>
      </w:r>
      <w:r w:rsidR="00145768">
        <w:t xml:space="preserve"> related to </w:t>
      </w:r>
      <w:r w:rsidR="00FE66AA">
        <w:t xml:space="preserve">such </w:t>
      </w:r>
      <w:r w:rsidR="00145768">
        <w:t>insurance</w:t>
      </w:r>
      <w:r w:rsidR="00FE66AA">
        <w:t xml:space="preserve"> in accordance with </w:t>
      </w:r>
      <w:r w:rsidR="0074006F">
        <w:t>the Loan Agreement</w:t>
      </w:r>
      <w:r w:rsidRPr="00BF52DE">
        <w:t>.</w:t>
      </w:r>
    </w:p>
    <w:p w14:paraId="64A1FF10" w14:textId="1C77E414" w:rsidR="0060276E" w:rsidRPr="007D61AB" w:rsidRDefault="00324396" w:rsidP="00F43C6A">
      <w:pPr>
        <w:keepNext/>
        <w:tabs>
          <w:tab w:val="left" w:pos="-720"/>
          <w:tab w:val="left" w:pos="0"/>
        </w:tabs>
        <w:suppressAutoHyphens/>
        <w:spacing w:after="240"/>
        <w:ind w:left="720" w:right="720" w:firstLine="720"/>
        <w:rPr>
          <w:b/>
        </w:rPr>
      </w:pPr>
      <w:r w:rsidRPr="007D61AB">
        <w:rPr>
          <w:b/>
        </w:rPr>
        <w:t>(</w:t>
      </w:r>
      <w:r w:rsidR="00B35D24">
        <w:rPr>
          <w:b/>
        </w:rPr>
        <w:t>d</w:t>
      </w:r>
      <w:r w:rsidRPr="007D61AB">
        <w:rPr>
          <w:b/>
        </w:rPr>
        <w:t>)</w:t>
      </w:r>
      <w:r w:rsidRPr="007D61AB">
        <w:rPr>
          <w:b/>
        </w:rPr>
        <w:tab/>
        <w:t>Indemnification.</w:t>
      </w:r>
    </w:p>
    <w:p w14:paraId="35C2FD07" w14:textId="61BD6D6C" w:rsidR="0060276E" w:rsidRDefault="00324396" w:rsidP="00E72DDA">
      <w:pPr>
        <w:tabs>
          <w:tab w:val="left" w:pos="-720"/>
          <w:tab w:val="left" w:pos="0"/>
        </w:tabs>
        <w:suppressAutoHyphens/>
        <w:spacing w:after="240"/>
        <w:ind w:left="720" w:right="720" w:firstLine="720"/>
      </w:pPr>
      <w:r w:rsidRPr="007D61AB">
        <w:t>Borrower agrees to indemnify and hold Lender harmless from and against any and all losses, cost</w:t>
      </w:r>
      <w:r w:rsidR="00D56146">
        <w:t>s</w:t>
      </w:r>
      <w:r w:rsidRPr="007D61AB">
        <w:t>, liabilities,</w:t>
      </w:r>
      <w:r w:rsidR="003D369F">
        <w:t xml:space="preserve"> or damages (including reasonable attorney</w:t>
      </w:r>
      <w:r w:rsidRPr="007D61AB">
        <w:t>s</w:t>
      </w:r>
      <w:r w:rsidR="003D369F">
        <w:t>’</w:t>
      </w:r>
      <w:r w:rsidRPr="007D61AB">
        <w:t xml:space="preserve"> fees and disbursements) arising out of (1) any claim of any unit owner or tenant of any unit owner as a result of any violation, breach, misrepresentation, fraud, act, or omission of any obligation of Borrower as set for</w:t>
      </w:r>
      <w:r w:rsidR="001E238B">
        <w:t xml:space="preserve">th in the </w:t>
      </w:r>
      <w:r w:rsidR="0074006F">
        <w:t xml:space="preserve">Shared Use </w:t>
      </w:r>
      <w:r w:rsidR="001E238B">
        <w:t>Documents</w:t>
      </w:r>
      <w:r w:rsidR="00D62451">
        <w:t>,</w:t>
      </w:r>
      <w:r w:rsidR="001E238B">
        <w:t xml:space="preserve"> (</w:t>
      </w:r>
      <w:r w:rsidR="0074006F">
        <w:t>2</w:t>
      </w:r>
      <w:r w:rsidR="001E238B">
        <w:t>) </w:t>
      </w:r>
      <w:r w:rsidR="001E238B" w:rsidRPr="001E238B">
        <w:t>the performance by Lender of any of the right</w:t>
      </w:r>
      <w:r w:rsidR="00D62451">
        <w:t>s</w:t>
      </w:r>
      <w:r w:rsidR="001E238B" w:rsidRPr="001E238B">
        <w:t xml:space="preserve"> and powers of Borrower under the </w:t>
      </w:r>
      <w:r w:rsidR="0074006F">
        <w:t xml:space="preserve">Shared Use </w:t>
      </w:r>
      <w:r w:rsidR="001E238B" w:rsidRPr="001E238B">
        <w:t>Documents</w:t>
      </w:r>
      <w:r w:rsidR="00944EB8">
        <w:t xml:space="preserve">, or </w:t>
      </w:r>
      <w:bookmarkStart w:id="4" w:name="_Hlk113550830"/>
      <w:r w:rsidR="00944EB8">
        <w:t>(</w:t>
      </w:r>
      <w:r w:rsidR="0074006F">
        <w:t>3</w:t>
      </w:r>
      <w:r w:rsidR="00944EB8">
        <w:t>)</w:t>
      </w:r>
      <w:r w:rsidR="00B35D24">
        <w:t> </w:t>
      </w:r>
      <w:r w:rsidR="00944EB8">
        <w:t xml:space="preserve">a determination that </w:t>
      </w:r>
      <w:r w:rsidR="0074006F">
        <w:t>the Mortgaged Property does not have access to or use of the Essential Elements</w:t>
      </w:r>
      <w:bookmarkEnd w:id="4"/>
      <w:r w:rsidR="00944EB8">
        <w:t>;</w:t>
      </w:r>
      <w:r w:rsidR="001E238B" w:rsidRPr="001E238B">
        <w:t xml:space="preserve"> provided that Borrower shall have no indemnity obligation if such losses, costs, liabilities, or damages arise as a result of the willful misconduct </w:t>
      </w:r>
      <w:r w:rsidR="00B35D24">
        <w:t>or</w:t>
      </w:r>
      <w:r w:rsidR="001E238B" w:rsidRPr="001E238B">
        <w:t xml:space="preserve"> gross negligence of Lender, Lender’s agents, employees or representatives as determined by a court of competent jurisdiction pursuant to a final non-appealable court order</w:t>
      </w:r>
      <w:r w:rsidR="001E238B">
        <w:t>.</w:t>
      </w:r>
    </w:p>
    <w:p w14:paraId="1471C4D2" w14:textId="2D6D235C" w:rsidR="00661ADF" w:rsidRDefault="00661ADF" w:rsidP="00661ADF">
      <w:pPr>
        <w:keepNext/>
        <w:tabs>
          <w:tab w:val="left" w:pos="-720"/>
          <w:tab w:val="left" w:pos="0"/>
        </w:tabs>
        <w:suppressAutoHyphens/>
        <w:spacing w:after="240"/>
        <w:ind w:left="720" w:right="720" w:firstLine="720"/>
      </w:pPr>
      <w:r w:rsidRPr="0089232C">
        <w:rPr>
          <w:b/>
        </w:rPr>
        <w:t>(</w:t>
      </w:r>
      <w:r w:rsidR="00B35D24">
        <w:rPr>
          <w:b/>
        </w:rPr>
        <w:t>e</w:t>
      </w:r>
      <w:r w:rsidRPr="0089232C">
        <w:rPr>
          <w:b/>
        </w:rPr>
        <w:t>)</w:t>
      </w:r>
      <w:r w:rsidRPr="0089232C">
        <w:rPr>
          <w:b/>
        </w:rPr>
        <w:tab/>
      </w:r>
      <w:r>
        <w:rPr>
          <w:b/>
        </w:rPr>
        <w:t>Power of Attorney.</w:t>
      </w:r>
    </w:p>
    <w:p w14:paraId="6B986682" w14:textId="2EEB11ED" w:rsidR="00661ADF" w:rsidRDefault="00661ADF" w:rsidP="00181FC7">
      <w:pPr>
        <w:keepNext/>
        <w:tabs>
          <w:tab w:val="left" w:pos="-720"/>
          <w:tab w:val="left" w:pos="0"/>
        </w:tabs>
        <w:suppressAutoHyphens/>
        <w:spacing w:after="240"/>
        <w:ind w:left="720" w:right="720" w:firstLine="720"/>
      </w:pPr>
      <w:r>
        <w:t xml:space="preserve">Borrower acknowledges and consents to the exercise by Lender of the power of attorney and proxy granted by Borrower to Lender with respect to rights of Borrower in connection with </w:t>
      </w:r>
      <w:r w:rsidR="003D369F">
        <w:t xml:space="preserve">the </w:t>
      </w:r>
      <w:r w:rsidR="0074006F">
        <w:t>Essential Elements and the Shared Use Documents</w:t>
      </w:r>
      <w:r>
        <w:t>.</w:t>
      </w:r>
    </w:p>
    <w:p w14:paraId="3318935B" w14:textId="77777777" w:rsidR="009B5E01" w:rsidRDefault="000F6CD6" w:rsidP="000F6CD6">
      <w:pPr>
        <w:keepNext/>
        <w:spacing w:after="360"/>
        <w:ind w:right="720"/>
        <w:jc w:val="center"/>
        <w:rPr>
          <w:b/>
        </w:rPr>
        <w:sectPr w:rsidR="009B5E01" w:rsidSect="005A3A98">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r>
        <w:rPr>
          <w:b/>
        </w:rPr>
        <w:t>[Remainder of Page Intentionally Blank]</w:t>
      </w:r>
    </w:p>
    <w:p w14:paraId="015EFA6E" w14:textId="77777777" w:rsidR="009B5E01" w:rsidRPr="00C80CDE" w:rsidRDefault="009B5E01" w:rsidP="009B5E01">
      <w:pPr>
        <w:tabs>
          <w:tab w:val="center" w:pos="4680"/>
        </w:tabs>
        <w:suppressAutoHyphens/>
        <w:jc w:val="center"/>
        <w:rPr>
          <w:b/>
        </w:rPr>
      </w:pPr>
      <w:bookmarkStart w:id="5" w:name="_Ref320785098"/>
      <w:r w:rsidRPr="00C80CDE">
        <w:rPr>
          <w:b/>
        </w:rPr>
        <w:lastRenderedPageBreak/>
        <w:t>SCHEDULE 1 TO</w:t>
      </w:r>
    </w:p>
    <w:p w14:paraId="33BA076F" w14:textId="77777777" w:rsidR="009B5E01" w:rsidRPr="00C80CDE" w:rsidRDefault="009B5E01" w:rsidP="009B5E01">
      <w:pPr>
        <w:tabs>
          <w:tab w:val="center" w:pos="4680"/>
        </w:tabs>
        <w:suppressAutoHyphens/>
        <w:jc w:val="center"/>
      </w:pPr>
      <w:r w:rsidRPr="00C80CDE">
        <w:rPr>
          <w:b/>
        </w:rPr>
        <w:t>MODIFICATIONS TO MULTIFAMILY LOAN AND SECURITY AGREEMENT</w:t>
      </w:r>
    </w:p>
    <w:p w14:paraId="14B31548" w14:textId="19EA997D" w:rsidR="009B5E01" w:rsidRDefault="009B5E01" w:rsidP="009B5E01">
      <w:pPr>
        <w:keepNext/>
        <w:autoSpaceDE w:val="0"/>
        <w:autoSpaceDN w:val="0"/>
        <w:adjustRightInd w:val="0"/>
        <w:spacing w:after="360"/>
        <w:jc w:val="center"/>
        <w:rPr>
          <w:b/>
        </w:rPr>
      </w:pPr>
      <w:r w:rsidRPr="00C80CDE">
        <w:rPr>
          <w:b/>
        </w:rPr>
        <w:t>(</w:t>
      </w:r>
      <w:r>
        <w:rPr>
          <w:b/>
          <w:kern w:val="2"/>
        </w:rPr>
        <w:t>Shared Use</w:t>
      </w:r>
      <w:r w:rsidR="0043545A">
        <w:rPr>
          <w:b/>
          <w:kern w:val="2"/>
        </w:rPr>
        <w:t xml:space="preserve"> of Essential Elements</w:t>
      </w:r>
      <w:r w:rsidRPr="00C80CDE">
        <w:rPr>
          <w:b/>
        </w:rPr>
        <w:t>)</w:t>
      </w:r>
    </w:p>
    <w:p w14:paraId="5B7D36C9" w14:textId="03493C2F" w:rsidR="009B5E01" w:rsidRDefault="009B5E01" w:rsidP="0043545A">
      <w:pPr>
        <w:keepNext/>
        <w:autoSpaceDE w:val="0"/>
        <w:autoSpaceDN w:val="0"/>
        <w:adjustRightInd w:val="0"/>
        <w:jc w:val="center"/>
        <w:rPr>
          <w:b/>
        </w:rPr>
      </w:pPr>
      <w:r>
        <w:rPr>
          <w:b/>
        </w:rPr>
        <w:t>ESTOPPEL CERTIFICATE</w:t>
      </w:r>
    </w:p>
    <w:p w14:paraId="2B967858" w14:textId="371E7F7B" w:rsidR="0043545A" w:rsidRDefault="0043545A" w:rsidP="009B5E01">
      <w:pPr>
        <w:keepNext/>
        <w:autoSpaceDE w:val="0"/>
        <w:autoSpaceDN w:val="0"/>
        <w:adjustRightInd w:val="0"/>
        <w:spacing w:after="360"/>
        <w:jc w:val="center"/>
        <w:rPr>
          <w:b/>
        </w:rPr>
      </w:pPr>
      <w:r>
        <w:rPr>
          <w:b/>
        </w:rPr>
        <w:t>(Shared Use)</w:t>
      </w:r>
    </w:p>
    <w:p w14:paraId="35442BE5" w14:textId="77777777" w:rsidR="009B5E01" w:rsidRDefault="009B5E01" w:rsidP="009B5E01">
      <w:pPr>
        <w:tabs>
          <w:tab w:val="left" w:pos="2880"/>
        </w:tabs>
        <w:autoSpaceDE w:val="0"/>
        <w:autoSpaceDN w:val="0"/>
        <w:adjustRightInd w:val="0"/>
        <w:ind w:left="2880" w:hanging="2880"/>
        <w:rPr>
          <w:kern w:val="2"/>
        </w:rPr>
      </w:pPr>
      <w:r>
        <w:rPr>
          <w:kern w:val="2"/>
        </w:rPr>
        <w:t>[HOA ASSOCIATION] [DECLARANT] [OWNER]</w:t>
      </w:r>
    </w:p>
    <w:p w14:paraId="1354C7A3" w14:textId="77777777" w:rsidR="009B5E01" w:rsidRPr="00834261" w:rsidRDefault="009B5E01" w:rsidP="009B5E01">
      <w:pPr>
        <w:rPr>
          <w:kern w:val="2"/>
        </w:rPr>
      </w:pPr>
      <w:r>
        <w:rPr>
          <w:kern w:val="2"/>
        </w:rPr>
        <w:t>NAME AND</w:t>
      </w:r>
      <w:r w:rsidRPr="00834261">
        <w:rPr>
          <w:kern w:val="2"/>
        </w:rPr>
        <w:t xml:space="preserve"> ADDRESS:</w:t>
      </w:r>
      <w:r w:rsidRPr="00834261">
        <w:rPr>
          <w:kern w:val="2"/>
        </w:rPr>
        <w:tab/>
        <w:t>_____________________________________</w:t>
      </w:r>
    </w:p>
    <w:p w14:paraId="367B6AB8" w14:textId="77777777" w:rsidR="009B5E01" w:rsidRPr="00834261" w:rsidRDefault="009B5E01" w:rsidP="009B5E01">
      <w:pPr>
        <w:rPr>
          <w:kern w:val="2"/>
        </w:rPr>
      </w:pPr>
      <w:r w:rsidRPr="00834261">
        <w:rPr>
          <w:kern w:val="2"/>
        </w:rPr>
        <w:t xml:space="preserve">(include </w:t>
      </w:r>
      <w:r>
        <w:rPr>
          <w:kern w:val="2"/>
        </w:rPr>
        <w:t>c</w:t>
      </w:r>
      <w:r w:rsidRPr="00834261">
        <w:rPr>
          <w:kern w:val="2"/>
        </w:rPr>
        <w:t>ounty)</w:t>
      </w:r>
      <w:r w:rsidRPr="00834261">
        <w:rPr>
          <w:kern w:val="2"/>
        </w:rPr>
        <w:tab/>
      </w:r>
      <w:r w:rsidRPr="00834261">
        <w:rPr>
          <w:kern w:val="2"/>
        </w:rPr>
        <w:tab/>
        <w:t>_____________________________________</w:t>
      </w:r>
    </w:p>
    <w:p w14:paraId="37B9D8A8" w14:textId="77777777" w:rsidR="009B5E01" w:rsidRPr="00834261" w:rsidRDefault="009B5E01" w:rsidP="009B5E01">
      <w:pPr>
        <w:ind w:firstLine="2880"/>
        <w:rPr>
          <w:kern w:val="2"/>
        </w:rPr>
      </w:pPr>
      <w:r w:rsidRPr="00834261">
        <w:rPr>
          <w:kern w:val="2"/>
        </w:rPr>
        <w:t>_____________________________________</w:t>
      </w:r>
    </w:p>
    <w:p w14:paraId="6FB96744" w14:textId="72418B1C" w:rsidR="009B5E01" w:rsidRDefault="009B5E01" w:rsidP="009B5E01">
      <w:pPr>
        <w:tabs>
          <w:tab w:val="left" w:pos="2880"/>
        </w:tabs>
        <w:autoSpaceDE w:val="0"/>
        <w:autoSpaceDN w:val="0"/>
        <w:adjustRightInd w:val="0"/>
        <w:spacing w:after="240"/>
        <w:ind w:left="2880"/>
        <w:rPr>
          <w:kern w:val="2"/>
        </w:rPr>
      </w:pPr>
      <w:r w:rsidRPr="00C80CDE">
        <w:rPr>
          <w:kern w:val="2"/>
        </w:rPr>
        <w:t>(the “</w:t>
      </w:r>
      <w:r w:rsidRPr="00040398">
        <w:rPr>
          <w:b/>
          <w:bCs/>
          <w:kern w:val="2"/>
        </w:rPr>
        <w:t>Certifying Party</w:t>
      </w:r>
      <w:r w:rsidRPr="00C80CDE">
        <w:rPr>
          <w:kern w:val="2"/>
        </w:rPr>
        <w:t>”)</w:t>
      </w:r>
    </w:p>
    <w:p w14:paraId="36BB8B6C" w14:textId="77777777" w:rsidR="009B5E01" w:rsidRDefault="009B5E01" w:rsidP="009B5E01">
      <w:pPr>
        <w:tabs>
          <w:tab w:val="left" w:pos="2880"/>
        </w:tabs>
        <w:autoSpaceDE w:val="0"/>
        <w:autoSpaceDN w:val="0"/>
        <w:adjustRightInd w:val="0"/>
        <w:rPr>
          <w:kern w:val="2"/>
        </w:rPr>
      </w:pPr>
      <w:r>
        <w:rPr>
          <w:kern w:val="2"/>
        </w:rPr>
        <w:t>PROPERTY NAME:</w:t>
      </w:r>
    </w:p>
    <w:p w14:paraId="53E0817B" w14:textId="77777777" w:rsidR="009B5E01" w:rsidRDefault="009B5E01" w:rsidP="009B5E01">
      <w:pPr>
        <w:tabs>
          <w:tab w:val="left" w:pos="2880"/>
        </w:tabs>
        <w:autoSpaceDE w:val="0"/>
        <w:autoSpaceDN w:val="0"/>
        <w:adjustRightInd w:val="0"/>
        <w:rPr>
          <w:kern w:val="2"/>
        </w:rPr>
      </w:pPr>
      <w:r>
        <w:rPr>
          <w:kern w:val="2"/>
        </w:rPr>
        <w:t>AND ADDRESS</w:t>
      </w:r>
      <w:r>
        <w:rPr>
          <w:kern w:val="2"/>
        </w:rPr>
        <w:tab/>
      </w:r>
      <w:r w:rsidRPr="00834261">
        <w:rPr>
          <w:kern w:val="2"/>
        </w:rPr>
        <w:t>_____________________________________</w:t>
      </w:r>
    </w:p>
    <w:p w14:paraId="66D41DF4" w14:textId="77777777" w:rsidR="009B5E01" w:rsidRPr="00834261" w:rsidRDefault="009B5E01" w:rsidP="009B5E01">
      <w:pPr>
        <w:tabs>
          <w:tab w:val="left" w:pos="2880"/>
        </w:tabs>
        <w:rPr>
          <w:kern w:val="2"/>
        </w:rPr>
      </w:pPr>
      <w:r w:rsidRPr="00834261">
        <w:rPr>
          <w:kern w:val="2"/>
        </w:rPr>
        <w:t xml:space="preserve">(include </w:t>
      </w:r>
      <w:r>
        <w:rPr>
          <w:kern w:val="2"/>
        </w:rPr>
        <w:t>c</w:t>
      </w:r>
      <w:r w:rsidRPr="00834261">
        <w:rPr>
          <w:kern w:val="2"/>
        </w:rPr>
        <w:t>ounty)</w:t>
      </w:r>
      <w:r w:rsidRPr="00834261">
        <w:rPr>
          <w:kern w:val="2"/>
        </w:rPr>
        <w:tab/>
        <w:t>_____________________________________</w:t>
      </w:r>
    </w:p>
    <w:p w14:paraId="728E0469" w14:textId="77777777" w:rsidR="009B5E01" w:rsidRPr="00834261" w:rsidRDefault="009B5E01" w:rsidP="009B5E01">
      <w:pPr>
        <w:ind w:firstLine="2880"/>
        <w:rPr>
          <w:kern w:val="2"/>
        </w:rPr>
      </w:pPr>
      <w:r w:rsidRPr="00834261">
        <w:rPr>
          <w:kern w:val="2"/>
        </w:rPr>
        <w:t>_____________________________________</w:t>
      </w:r>
    </w:p>
    <w:p w14:paraId="4D4C2A21" w14:textId="77777777" w:rsidR="009B5E01" w:rsidRPr="00C80CDE" w:rsidRDefault="009B5E01" w:rsidP="009B5E01">
      <w:pPr>
        <w:tabs>
          <w:tab w:val="left" w:pos="2880"/>
        </w:tabs>
        <w:autoSpaceDE w:val="0"/>
        <w:autoSpaceDN w:val="0"/>
        <w:adjustRightInd w:val="0"/>
        <w:spacing w:after="240"/>
        <w:ind w:left="5760" w:hanging="2880"/>
        <w:rPr>
          <w:kern w:val="2"/>
        </w:rPr>
      </w:pPr>
      <w:r>
        <w:rPr>
          <w:kern w:val="2"/>
        </w:rPr>
        <w:t>(the “</w:t>
      </w:r>
      <w:r w:rsidRPr="00F35ADE">
        <w:rPr>
          <w:b/>
          <w:bCs/>
          <w:kern w:val="2"/>
        </w:rPr>
        <w:t>Property</w:t>
      </w:r>
      <w:r>
        <w:rPr>
          <w:kern w:val="2"/>
        </w:rPr>
        <w:t>”)</w:t>
      </w:r>
    </w:p>
    <w:p w14:paraId="7DF902BC" w14:textId="77777777" w:rsidR="009B5E01" w:rsidRDefault="009B5E01" w:rsidP="009B5E01">
      <w:pPr>
        <w:tabs>
          <w:tab w:val="left" w:pos="2880"/>
        </w:tabs>
        <w:autoSpaceDE w:val="0"/>
        <w:autoSpaceDN w:val="0"/>
        <w:adjustRightInd w:val="0"/>
        <w:ind w:left="2880" w:hanging="2880"/>
        <w:rPr>
          <w:kern w:val="2"/>
        </w:rPr>
      </w:pPr>
      <w:r w:rsidRPr="00C80CDE">
        <w:rPr>
          <w:kern w:val="2"/>
        </w:rPr>
        <w:t>BORROWER</w:t>
      </w:r>
      <w:r>
        <w:rPr>
          <w:kern w:val="2"/>
        </w:rPr>
        <w:t xml:space="preserve"> NAME</w:t>
      </w:r>
    </w:p>
    <w:p w14:paraId="54EAE2D4" w14:textId="77777777" w:rsidR="009B5E01" w:rsidRDefault="009B5E01" w:rsidP="009B5E01">
      <w:pPr>
        <w:tabs>
          <w:tab w:val="left" w:pos="2880"/>
        </w:tabs>
        <w:autoSpaceDE w:val="0"/>
        <w:autoSpaceDN w:val="0"/>
        <w:adjustRightInd w:val="0"/>
        <w:ind w:left="2880" w:hanging="2880"/>
        <w:rPr>
          <w:kern w:val="2"/>
        </w:rPr>
      </w:pPr>
      <w:r>
        <w:rPr>
          <w:kern w:val="2"/>
        </w:rPr>
        <w:t>AND ADDRESS</w:t>
      </w:r>
      <w:r w:rsidRPr="00C80CDE">
        <w:rPr>
          <w:kern w:val="2"/>
        </w:rPr>
        <w:t>:</w:t>
      </w:r>
      <w:r w:rsidRPr="00C80CDE">
        <w:rPr>
          <w:kern w:val="2"/>
        </w:rPr>
        <w:tab/>
      </w:r>
      <w:r>
        <w:rPr>
          <w:kern w:val="2"/>
        </w:rPr>
        <w:t>____________________________________</w:t>
      </w:r>
      <w:r w:rsidRPr="00C80CDE">
        <w:rPr>
          <w:kern w:val="2"/>
        </w:rPr>
        <w:t xml:space="preserve"> (“</w:t>
      </w:r>
      <w:r w:rsidRPr="00C80CDE">
        <w:rPr>
          <w:b/>
          <w:kern w:val="2"/>
        </w:rPr>
        <w:t>Borrower</w:t>
      </w:r>
      <w:r w:rsidRPr="00C80CDE">
        <w:rPr>
          <w:kern w:val="2"/>
        </w:rPr>
        <w:t>”)</w:t>
      </w:r>
    </w:p>
    <w:p w14:paraId="520CB4A8" w14:textId="77777777" w:rsidR="009B5E01" w:rsidRDefault="009B5E01" w:rsidP="009B5E01">
      <w:pPr>
        <w:tabs>
          <w:tab w:val="left" w:pos="2880"/>
        </w:tabs>
        <w:autoSpaceDE w:val="0"/>
        <w:autoSpaceDN w:val="0"/>
        <w:adjustRightInd w:val="0"/>
        <w:ind w:left="2880"/>
        <w:rPr>
          <w:kern w:val="2"/>
        </w:rPr>
      </w:pPr>
      <w:r w:rsidRPr="00834261">
        <w:rPr>
          <w:kern w:val="2"/>
        </w:rPr>
        <w:t>_____________________________________</w:t>
      </w:r>
    </w:p>
    <w:p w14:paraId="4C7B8279" w14:textId="77777777" w:rsidR="009B5E01" w:rsidRDefault="009B5E01" w:rsidP="009B5E01">
      <w:pPr>
        <w:tabs>
          <w:tab w:val="left" w:pos="2880"/>
        </w:tabs>
        <w:autoSpaceDE w:val="0"/>
        <w:autoSpaceDN w:val="0"/>
        <w:adjustRightInd w:val="0"/>
        <w:spacing w:after="240"/>
        <w:ind w:left="2880"/>
        <w:rPr>
          <w:kern w:val="2"/>
        </w:rPr>
      </w:pPr>
      <w:r w:rsidRPr="00834261">
        <w:rPr>
          <w:kern w:val="2"/>
        </w:rPr>
        <w:t>_____________________________________</w:t>
      </w:r>
    </w:p>
    <w:p w14:paraId="394935F2" w14:textId="771BA32B" w:rsidR="009B5E01" w:rsidRPr="000916CC" w:rsidRDefault="009B5E01" w:rsidP="009B5E01">
      <w:pPr>
        <w:spacing w:after="240"/>
        <w:ind w:firstLine="720"/>
        <w:rPr>
          <w:b/>
          <w:bCs/>
          <w:kern w:val="2"/>
        </w:rPr>
      </w:pPr>
      <w:r>
        <w:rPr>
          <w:kern w:val="2"/>
        </w:rPr>
        <w:t xml:space="preserve">Certifying Party </w:t>
      </w:r>
      <w:r w:rsidRPr="00A34326">
        <w:rPr>
          <w:kern w:val="2"/>
        </w:rPr>
        <w:t>acknowledges that (a)</w:t>
      </w:r>
      <w:r w:rsidR="00861571">
        <w:rPr>
          <w:kern w:val="2"/>
        </w:rPr>
        <w:t> </w:t>
      </w:r>
      <w:r>
        <w:rPr>
          <w:kern w:val="2"/>
        </w:rPr>
        <w:t>______________________________</w:t>
      </w:r>
      <w:r w:rsidRPr="00A34326">
        <w:rPr>
          <w:kern w:val="2"/>
        </w:rPr>
        <w:t xml:space="preserve"> </w:t>
      </w:r>
      <w:r>
        <w:rPr>
          <w:kern w:val="2"/>
        </w:rPr>
        <w:t>(</w:t>
      </w:r>
      <w:r w:rsidRPr="00A34326">
        <w:rPr>
          <w:kern w:val="2"/>
        </w:rPr>
        <w:t>“</w:t>
      </w:r>
      <w:r w:rsidRPr="00A34326">
        <w:rPr>
          <w:b/>
          <w:kern w:val="2"/>
        </w:rPr>
        <w:t>Lender</w:t>
      </w:r>
      <w:r w:rsidRPr="00A34326">
        <w:rPr>
          <w:kern w:val="2"/>
        </w:rPr>
        <w:t>”) has agreed, subject to the satisfaction of certain terms and conditions, to make a loan (the “</w:t>
      </w:r>
      <w:r w:rsidRPr="00A34326">
        <w:rPr>
          <w:b/>
          <w:kern w:val="2"/>
        </w:rPr>
        <w:t>Mortgage Loan</w:t>
      </w:r>
      <w:r w:rsidRPr="00A34326">
        <w:rPr>
          <w:kern w:val="2"/>
        </w:rPr>
        <w:t>”) to Borrower and affiliates of Borrower, which Mortgage Loan will be assigned and transferred to Fannie Mae and is or will be secured by, among other things,</w:t>
      </w:r>
      <w:r w:rsidRPr="00A34326">
        <w:t xml:space="preserve"> </w:t>
      </w:r>
      <w:r>
        <w:t xml:space="preserve">that certain </w:t>
      </w:r>
      <w:r w:rsidRPr="00A34326">
        <w:t xml:space="preserve">Multifamily </w:t>
      </w:r>
      <w:r>
        <w:t>[</w:t>
      </w:r>
      <w:r w:rsidRPr="00A34326">
        <w:t>Deed of Trust</w:t>
      </w:r>
      <w:r>
        <w:t>][Mortgage][Deed to Secure Debt]</w:t>
      </w:r>
      <w:r w:rsidRPr="00A34326">
        <w:t>, Assignment of Leases and Rents, Security Agreement and Fixture Filing (the “</w:t>
      </w:r>
      <w:r w:rsidRPr="00A34326">
        <w:rPr>
          <w:b/>
        </w:rPr>
        <w:t>Security Instrument</w:t>
      </w:r>
      <w:r w:rsidRPr="00A34326">
        <w:t xml:space="preserve">”, and together with </w:t>
      </w:r>
      <w:r w:rsidRPr="00A34326">
        <w:rPr>
          <w:rFonts w:eastAsia="Calibri"/>
        </w:rPr>
        <w:t>any other document or instrument evidencing or securing the Mortgage Loan, the “</w:t>
      </w:r>
      <w:r w:rsidRPr="00A34326">
        <w:rPr>
          <w:rFonts w:eastAsia="Calibri"/>
          <w:b/>
        </w:rPr>
        <w:t>Loan Documents</w:t>
      </w:r>
      <w:r w:rsidRPr="00A34326">
        <w:rPr>
          <w:rFonts w:eastAsia="Calibri"/>
        </w:rPr>
        <w:t>”</w:t>
      </w:r>
      <w:r w:rsidRPr="00A34326">
        <w:t>) encumbering the Property, together with all improvements thereon and appurtenances thereto</w:t>
      </w:r>
      <w:r w:rsidRPr="00A34326">
        <w:rPr>
          <w:kern w:val="2"/>
        </w:rPr>
        <w:t>, and (b) Lender is requiring this Estoppel Certificate (this “</w:t>
      </w:r>
      <w:r w:rsidRPr="00A34326">
        <w:rPr>
          <w:b/>
          <w:kern w:val="2"/>
        </w:rPr>
        <w:t>Estoppel</w:t>
      </w:r>
      <w:r w:rsidRPr="00A34326">
        <w:rPr>
          <w:kern w:val="2"/>
        </w:rPr>
        <w:t xml:space="preserve">”) as a condition to its making the Mortgage </w:t>
      </w:r>
      <w:r w:rsidRPr="00F40AA3">
        <w:rPr>
          <w:kern w:val="2"/>
        </w:rPr>
        <w:t xml:space="preserve">Loan.  Accordingly, </w:t>
      </w:r>
      <w:r>
        <w:rPr>
          <w:kern w:val="2"/>
        </w:rPr>
        <w:t xml:space="preserve">Certifying Party </w:t>
      </w:r>
      <w:r w:rsidRPr="00F40AA3">
        <w:rPr>
          <w:kern w:val="2"/>
        </w:rPr>
        <w:t>hereby certifies, confirms, covenants and agrees to Lender and its transferees, successors and assigns, as follows:</w:t>
      </w:r>
    </w:p>
    <w:p w14:paraId="48A76486" w14:textId="17ACBF93" w:rsidR="009B5E01" w:rsidRDefault="009B5E01" w:rsidP="009B5E01">
      <w:pPr>
        <w:numPr>
          <w:ilvl w:val="0"/>
          <w:numId w:val="32"/>
        </w:numPr>
        <w:spacing w:after="240"/>
        <w:ind w:left="0" w:firstLine="720"/>
      </w:pPr>
      <w:r w:rsidRPr="00C80CDE">
        <w:lastRenderedPageBreak/>
        <w:t xml:space="preserve">The undersigned </w:t>
      </w:r>
      <w:r>
        <w:t xml:space="preserve">is the </w:t>
      </w:r>
      <w:r w:rsidRPr="00181FC7">
        <w:t>[President]</w:t>
      </w:r>
      <w:r w:rsidRPr="001239A7">
        <w:t xml:space="preserve"> </w:t>
      </w:r>
      <w:r w:rsidRPr="00C80CDE">
        <w:t xml:space="preserve">of </w:t>
      </w:r>
      <w:r>
        <w:rPr>
          <w:kern w:val="2"/>
        </w:rPr>
        <w:t>Certifying Party</w:t>
      </w:r>
      <w:r>
        <w:t xml:space="preserve">, </w:t>
      </w:r>
      <w:r w:rsidRPr="00C80CDE">
        <w:t>ha</w:t>
      </w:r>
      <w:r>
        <w:t>s</w:t>
      </w:r>
      <w:r w:rsidRPr="00C80CDE">
        <w:t xml:space="preserve"> personal knowledge of the information provided in this Estoppel</w:t>
      </w:r>
      <w:r>
        <w:t xml:space="preserve"> and is authorized to enter into this Estoppel</w:t>
      </w:r>
      <w:r w:rsidRPr="00C80CDE">
        <w:t>.</w:t>
      </w:r>
    </w:p>
    <w:p w14:paraId="58C839D3" w14:textId="047931FE" w:rsidR="009B5E01" w:rsidRDefault="009B5E01" w:rsidP="009B5E01">
      <w:pPr>
        <w:numPr>
          <w:ilvl w:val="0"/>
          <w:numId w:val="32"/>
        </w:numPr>
        <w:spacing w:after="240"/>
        <w:ind w:left="0" w:firstLine="720"/>
      </w:pPr>
      <w:r w:rsidRPr="00861571">
        <w:rPr>
          <w:b/>
          <w:bCs/>
        </w:rPr>
        <w:t>[INSERT IF CERTIFYING PARTY IS AN HOA</w:t>
      </w:r>
      <w:r w:rsidR="00861571">
        <w:rPr>
          <w:b/>
          <w:bCs/>
        </w:rPr>
        <w:t xml:space="preserve">:  </w:t>
      </w:r>
      <w:r>
        <w:rPr>
          <w:kern w:val="2"/>
        </w:rPr>
        <w:t>Certifying Party</w:t>
      </w:r>
      <w:r w:rsidRPr="00C80CDE">
        <w:t xml:space="preserve"> is </w:t>
      </w:r>
      <w:bookmarkStart w:id="6" w:name="_Hlk108188179"/>
      <w:r w:rsidRPr="00C80CDE">
        <w:t xml:space="preserve">a </w:t>
      </w:r>
      <w:r>
        <w:t xml:space="preserve">________________ </w:t>
      </w:r>
      <w:r w:rsidRPr="00C80CDE">
        <w:t xml:space="preserve">corporation </w:t>
      </w:r>
      <w:bookmarkEnd w:id="6"/>
      <w:r w:rsidRPr="00C80CDE">
        <w:t xml:space="preserve">and is currently the governing association for the </w:t>
      </w:r>
      <w:r>
        <w:t>Property Owners Association</w:t>
      </w:r>
      <w:r w:rsidRPr="00C80CDE">
        <w:t>.</w:t>
      </w:r>
      <w:r>
        <w:t xml:space="preserve"> </w:t>
      </w:r>
      <w:r w:rsidR="00861571">
        <w:t xml:space="preserve"> </w:t>
      </w:r>
      <w:r>
        <w:t xml:space="preserve">The owner of the Property is subject to the </w:t>
      </w:r>
      <w:r w:rsidR="00B80570">
        <w:t>A</w:t>
      </w:r>
      <w:r>
        <w:t>ssociation.</w:t>
      </w:r>
      <w:r w:rsidRPr="00C80CDE">
        <w:t xml:space="preserve">  The undersigned is unaware of and has received no notice of any alternative association or similar organization with respect to all or any portion of the</w:t>
      </w:r>
      <w:r>
        <w:t xml:space="preserve"> Property</w:t>
      </w:r>
      <w:r w:rsidRPr="00C80CDE">
        <w:t>.</w:t>
      </w:r>
      <w:r w:rsidR="00861571">
        <w:rPr>
          <w:b/>
          <w:bCs/>
        </w:rPr>
        <w:t>]</w:t>
      </w:r>
    </w:p>
    <w:p w14:paraId="145F48FE" w14:textId="77777777" w:rsidR="009B5E01" w:rsidRPr="009315DF" w:rsidRDefault="009B5E01" w:rsidP="009B5E01">
      <w:pPr>
        <w:numPr>
          <w:ilvl w:val="0"/>
          <w:numId w:val="32"/>
        </w:numPr>
        <w:spacing w:after="240"/>
        <w:ind w:left="0" w:firstLine="720"/>
      </w:pPr>
      <w:r w:rsidRPr="009315DF">
        <w:t xml:space="preserve">Attached hereto as </w:t>
      </w:r>
      <w:r w:rsidRPr="00920923">
        <w:rPr>
          <w:u w:val="single"/>
        </w:rPr>
        <w:t>Exhibit A</w:t>
      </w:r>
      <w:r w:rsidRPr="009315DF">
        <w:t xml:space="preserve"> and made a part hereof for all purposes are </w:t>
      </w:r>
      <w:r w:rsidRPr="004C57E0">
        <w:rPr>
          <w:b/>
          <w:bCs/>
        </w:rPr>
        <w:t>[</w:t>
      </w:r>
      <w:r w:rsidRPr="00626D03">
        <w:rPr>
          <w:b/>
          <w:bCs/>
        </w:rPr>
        <w:t xml:space="preserve">DESCRIBE </w:t>
      </w:r>
      <w:r>
        <w:rPr>
          <w:b/>
          <w:bCs/>
        </w:rPr>
        <w:t>ALL SHARED USE DOCUMENTS</w:t>
      </w:r>
      <w:r w:rsidRPr="004C57E0">
        <w:rPr>
          <w:b/>
          <w:bCs/>
        </w:rPr>
        <w:t>]</w:t>
      </w:r>
      <w:r>
        <w:t xml:space="preserve"> </w:t>
      </w:r>
      <w:r w:rsidRPr="009315DF">
        <w:t>(collectively, the “</w:t>
      </w:r>
      <w:r w:rsidRPr="009315DF">
        <w:rPr>
          <w:b/>
        </w:rPr>
        <w:t>Documents</w:t>
      </w:r>
      <w:r w:rsidRPr="009315DF">
        <w:t>”).  The undersigned hereby certifies that the attached Documents are true, correct and complete and there have been no amendments to same other than as attached hereto.</w:t>
      </w:r>
    </w:p>
    <w:p w14:paraId="267FFCFC" w14:textId="7A4F951D" w:rsidR="009B5E01" w:rsidRPr="009315DF" w:rsidRDefault="009B5E01" w:rsidP="009B5E01">
      <w:pPr>
        <w:numPr>
          <w:ilvl w:val="0"/>
          <w:numId w:val="32"/>
        </w:numPr>
        <w:spacing w:after="240"/>
        <w:ind w:left="0" w:firstLine="720"/>
      </w:pPr>
      <w:r>
        <w:t>There are no delinquent assessments</w:t>
      </w:r>
      <w:r w:rsidR="00CF26D0">
        <w:t>, expenses, charges or fees</w:t>
      </w:r>
      <w:r>
        <w:t xml:space="preserve"> payable by Borrower under the Documents.</w:t>
      </w:r>
      <w:r w:rsidRPr="009315DF">
        <w:t xml:space="preserve"> </w:t>
      </w:r>
      <w:r w:rsidR="00A9493A">
        <w:t xml:space="preserve"> </w:t>
      </w:r>
      <w:r w:rsidRPr="009315DF">
        <w:t xml:space="preserve">Furthermore, all assessments or other outstanding expenses and charges against the Property payable </w:t>
      </w:r>
      <w:r w:rsidR="00CF26D0">
        <w:t xml:space="preserve">by any party </w:t>
      </w:r>
      <w:r>
        <w:t xml:space="preserve">under the Documents, if any, </w:t>
      </w:r>
      <w:r w:rsidRPr="009315DF">
        <w:t>have been paid current.</w:t>
      </w:r>
    </w:p>
    <w:p w14:paraId="171918AE" w14:textId="73332FF4" w:rsidR="009B5E01" w:rsidRDefault="009B5E01" w:rsidP="009B5E01">
      <w:pPr>
        <w:numPr>
          <w:ilvl w:val="0"/>
          <w:numId w:val="32"/>
        </w:numPr>
        <w:spacing w:after="240"/>
        <w:ind w:left="0" w:firstLine="720"/>
        <w:rPr>
          <w:rFonts w:eastAsia="Calibri"/>
        </w:rPr>
      </w:pPr>
      <w:r w:rsidRPr="00C80CDE">
        <w:rPr>
          <w:rFonts w:eastAsia="Calibri"/>
        </w:rPr>
        <w:t xml:space="preserve">The Documents are </w:t>
      </w:r>
      <w:r>
        <w:rPr>
          <w:rFonts w:eastAsia="Calibri"/>
        </w:rPr>
        <w:t>valid and in full force and effect</w:t>
      </w:r>
      <w:r w:rsidR="00A9493A">
        <w:rPr>
          <w:rFonts w:eastAsia="Calibri"/>
        </w:rPr>
        <w:t>,</w:t>
      </w:r>
      <w:r>
        <w:rPr>
          <w:rFonts w:eastAsia="Calibri"/>
        </w:rPr>
        <w:t xml:space="preserve"> </w:t>
      </w:r>
      <w:r w:rsidRPr="00C80CDE">
        <w:rPr>
          <w:rFonts w:eastAsia="Calibri"/>
        </w:rPr>
        <w:t xml:space="preserve">there is no existing default </w:t>
      </w:r>
      <w:r>
        <w:rPr>
          <w:rFonts w:eastAsia="Calibri"/>
        </w:rPr>
        <w:t>or unfulfilled obligation on the part of Borrower in any of the terms and conditions of</w:t>
      </w:r>
      <w:r w:rsidRPr="00C80CDE">
        <w:rPr>
          <w:rFonts w:eastAsia="Calibri"/>
        </w:rPr>
        <w:t xml:space="preserve"> the Documents, and no event </w:t>
      </w:r>
      <w:r>
        <w:rPr>
          <w:rFonts w:eastAsia="Calibri"/>
        </w:rPr>
        <w:t xml:space="preserve">has occurred or condition exists </w:t>
      </w:r>
      <w:r w:rsidRPr="00C80CDE">
        <w:rPr>
          <w:rFonts w:eastAsia="Calibri"/>
        </w:rPr>
        <w:t xml:space="preserve">which, with </w:t>
      </w:r>
      <w:r>
        <w:rPr>
          <w:rFonts w:eastAsia="Calibri"/>
        </w:rPr>
        <w:t>the passing of time or giving of notice</w:t>
      </w:r>
      <w:r w:rsidRPr="00C80CDE">
        <w:rPr>
          <w:rFonts w:eastAsia="Calibri"/>
        </w:rPr>
        <w:t xml:space="preserve"> or both, would constitute a</w:t>
      </w:r>
      <w:r>
        <w:rPr>
          <w:rFonts w:eastAsia="Calibri"/>
        </w:rPr>
        <w:t>n event of</w:t>
      </w:r>
      <w:r w:rsidRPr="00C80CDE">
        <w:rPr>
          <w:rFonts w:eastAsia="Calibri"/>
        </w:rPr>
        <w:t xml:space="preserve"> default under the</w:t>
      </w:r>
      <w:r w:rsidRPr="00A20EAD">
        <w:t xml:space="preserve"> </w:t>
      </w:r>
      <w:r w:rsidRPr="00C80CDE">
        <w:rPr>
          <w:rFonts w:eastAsia="Calibri"/>
        </w:rPr>
        <w:t>Documents.</w:t>
      </w:r>
    </w:p>
    <w:p w14:paraId="0B6ED354" w14:textId="4EE1A788" w:rsidR="00355523" w:rsidRDefault="00355523" w:rsidP="009B5E01">
      <w:pPr>
        <w:numPr>
          <w:ilvl w:val="0"/>
          <w:numId w:val="32"/>
        </w:numPr>
        <w:spacing w:after="240"/>
        <w:ind w:left="0" w:firstLine="720"/>
        <w:rPr>
          <w:rFonts w:eastAsia="Calibri"/>
        </w:rPr>
      </w:pPr>
      <w:r>
        <w:rPr>
          <w:rFonts w:eastAsia="Calibri"/>
        </w:rPr>
        <w:t xml:space="preserve">There are no unresolved violations or disputes </w:t>
      </w:r>
      <w:r w:rsidR="00FB7FF9">
        <w:rPr>
          <w:rFonts w:eastAsia="Calibri"/>
        </w:rPr>
        <w:t>by, against, or affecting Borrower under the Documents.</w:t>
      </w:r>
      <w:r>
        <w:rPr>
          <w:rFonts w:eastAsia="Calibri"/>
        </w:rPr>
        <w:t xml:space="preserve"> </w:t>
      </w:r>
    </w:p>
    <w:p w14:paraId="38D4897A" w14:textId="01008159" w:rsidR="009B5E01" w:rsidRDefault="009B5E01" w:rsidP="009B5E01">
      <w:pPr>
        <w:numPr>
          <w:ilvl w:val="0"/>
          <w:numId w:val="32"/>
        </w:numPr>
        <w:spacing w:after="240"/>
        <w:ind w:left="0" w:firstLine="720"/>
        <w:rPr>
          <w:rFonts w:eastAsia="Calibri"/>
        </w:rPr>
      </w:pPr>
      <w:r w:rsidRPr="00C80CDE">
        <w:rPr>
          <w:rFonts w:eastAsia="Calibri"/>
        </w:rPr>
        <w:t xml:space="preserve">There is no defense, offset, claim or counterclaim by or in favor of </w:t>
      </w:r>
      <w:r>
        <w:rPr>
          <w:rFonts w:eastAsia="Calibri"/>
        </w:rPr>
        <w:t xml:space="preserve">Certifying Party </w:t>
      </w:r>
      <w:r w:rsidRPr="00C80CDE">
        <w:rPr>
          <w:rFonts w:eastAsia="Calibri"/>
        </w:rPr>
        <w:t>against Borrower under the Documents.</w:t>
      </w:r>
    </w:p>
    <w:p w14:paraId="4CAAE4FC" w14:textId="58052AAE" w:rsidR="009B5E01" w:rsidRDefault="009B5E01" w:rsidP="009B5E01">
      <w:pPr>
        <w:numPr>
          <w:ilvl w:val="0"/>
          <w:numId w:val="32"/>
        </w:numPr>
        <w:spacing w:after="240"/>
        <w:ind w:left="0" w:firstLine="720"/>
        <w:rPr>
          <w:rFonts w:eastAsia="Calibri"/>
        </w:rPr>
      </w:pPr>
      <w:r w:rsidRPr="00C80CDE">
        <w:rPr>
          <w:rFonts w:eastAsia="Calibri"/>
        </w:rPr>
        <w:t xml:space="preserve">There is no suit, action, proceeding or audit pending or threatened against or affecting </w:t>
      </w:r>
      <w:r>
        <w:rPr>
          <w:rFonts w:eastAsia="Calibri"/>
        </w:rPr>
        <w:t xml:space="preserve">Certifying Party </w:t>
      </w:r>
      <w:r w:rsidRPr="00C80CDE">
        <w:rPr>
          <w:rFonts w:eastAsia="Calibri"/>
        </w:rPr>
        <w:t xml:space="preserve">under the Documents, at law, or in equity or before or by any court, administrative agency, or other governmental authority which brings into question the validity of the Documents or which, if determined adversely against </w:t>
      </w:r>
      <w:r>
        <w:rPr>
          <w:rFonts w:eastAsia="Calibri"/>
        </w:rPr>
        <w:t>Certifying Party</w:t>
      </w:r>
      <w:r w:rsidRPr="00C80CDE">
        <w:rPr>
          <w:rFonts w:eastAsia="Calibri"/>
        </w:rPr>
        <w:t xml:space="preserve">, might result in any adverse impact on the </w:t>
      </w:r>
      <w:r>
        <w:rPr>
          <w:rFonts w:eastAsia="Calibri"/>
        </w:rPr>
        <w:t>Property</w:t>
      </w:r>
      <w:r w:rsidRPr="00C80CDE">
        <w:rPr>
          <w:rFonts w:eastAsia="Calibri"/>
        </w:rPr>
        <w:t>.</w:t>
      </w:r>
    </w:p>
    <w:p w14:paraId="51832238" w14:textId="2CADF3FA" w:rsidR="007925AC" w:rsidRPr="004E234F" w:rsidRDefault="007925AC" w:rsidP="007925AC">
      <w:pPr>
        <w:pStyle w:val="ListParagraph"/>
        <w:numPr>
          <w:ilvl w:val="0"/>
          <w:numId w:val="32"/>
        </w:numPr>
        <w:ind w:left="0" w:firstLine="720"/>
        <w:jc w:val="both"/>
        <w:rPr>
          <w:rFonts w:eastAsia="Calibri" w:cs="Times New Roman"/>
        </w:rPr>
      </w:pPr>
      <w:r>
        <w:rPr>
          <w:rFonts w:eastAsia="Calibri" w:cs="Times New Roman"/>
        </w:rPr>
        <w:t>T</w:t>
      </w:r>
      <w:r w:rsidRPr="004E234F">
        <w:rPr>
          <w:rFonts w:eastAsia="Calibri" w:cs="Times New Roman"/>
        </w:rPr>
        <w:t>he Documents</w:t>
      </w:r>
      <w:r>
        <w:rPr>
          <w:rFonts w:eastAsia="Calibri" w:cs="Times New Roman"/>
        </w:rPr>
        <w:t xml:space="preserve"> permit </w:t>
      </w:r>
      <w:r w:rsidRPr="004E234F">
        <w:rPr>
          <w:rFonts w:eastAsia="Calibri" w:cs="Times New Roman"/>
        </w:rPr>
        <w:t xml:space="preserve">the owner of the </w:t>
      </w:r>
      <w:r>
        <w:rPr>
          <w:rFonts w:eastAsia="Calibri" w:cs="Times New Roman"/>
        </w:rPr>
        <w:t>Property to (or do not prohibit the owner from)</w:t>
      </w:r>
      <w:r w:rsidRPr="004E234F">
        <w:rPr>
          <w:rFonts w:eastAsia="Calibri" w:cs="Times New Roman"/>
        </w:rPr>
        <w:t>,</w:t>
      </w:r>
      <w:r w:rsidR="004C57E0">
        <w:rPr>
          <w:rFonts w:eastAsia="Calibri" w:cs="Times New Roman"/>
        </w:rPr>
        <w:t xml:space="preserve"> </w:t>
      </w:r>
      <w:r w:rsidRPr="004E234F">
        <w:rPr>
          <w:rFonts w:eastAsia="Calibri" w:cs="Times New Roman"/>
        </w:rPr>
        <w:t>(a)</w:t>
      </w:r>
      <w:r>
        <w:rPr>
          <w:rFonts w:eastAsia="Calibri" w:cs="Times New Roman"/>
        </w:rPr>
        <w:t> </w:t>
      </w:r>
      <w:r w:rsidRPr="004E234F">
        <w:rPr>
          <w:rFonts w:eastAsia="Calibri" w:cs="Times New Roman"/>
        </w:rPr>
        <w:t>convey</w:t>
      </w:r>
      <w:r>
        <w:rPr>
          <w:rFonts w:eastAsia="Calibri" w:cs="Times New Roman"/>
        </w:rPr>
        <w:t>ing</w:t>
      </w:r>
      <w:r w:rsidRPr="004E234F">
        <w:rPr>
          <w:rFonts w:eastAsia="Calibri" w:cs="Times New Roman"/>
        </w:rPr>
        <w:t xml:space="preserve">, </w:t>
      </w:r>
      <w:r>
        <w:rPr>
          <w:rFonts w:eastAsia="Calibri" w:cs="Times New Roman"/>
        </w:rPr>
        <w:t>transferring</w:t>
      </w:r>
      <w:r w:rsidRPr="004E234F">
        <w:rPr>
          <w:rFonts w:eastAsia="Calibri" w:cs="Times New Roman"/>
        </w:rPr>
        <w:t>, and assign</w:t>
      </w:r>
      <w:r>
        <w:rPr>
          <w:rFonts w:eastAsia="Calibri" w:cs="Times New Roman"/>
        </w:rPr>
        <w:t>ing</w:t>
      </w:r>
      <w:r w:rsidRPr="004E234F">
        <w:rPr>
          <w:rFonts w:eastAsia="Calibri" w:cs="Times New Roman"/>
        </w:rPr>
        <w:t xml:space="preserve"> its right, title, and interest in the </w:t>
      </w:r>
      <w:r>
        <w:rPr>
          <w:rFonts w:eastAsia="Calibri" w:cs="Times New Roman"/>
        </w:rPr>
        <w:t>Property</w:t>
      </w:r>
      <w:r w:rsidRPr="004E234F">
        <w:rPr>
          <w:rFonts w:eastAsia="Calibri" w:cs="Times New Roman"/>
        </w:rPr>
        <w:t>, (b)</w:t>
      </w:r>
      <w:r>
        <w:rPr>
          <w:rFonts w:eastAsia="Calibri" w:cs="Times New Roman"/>
        </w:rPr>
        <w:t> </w:t>
      </w:r>
      <w:r w:rsidRPr="004E234F">
        <w:rPr>
          <w:rFonts w:eastAsia="Calibri" w:cs="Times New Roman"/>
        </w:rPr>
        <w:t xml:space="preserve">the </w:t>
      </w:r>
      <w:r>
        <w:rPr>
          <w:rFonts w:eastAsia="Calibri" w:cs="Times New Roman"/>
        </w:rPr>
        <w:t xml:space="preserve">leasing </w:t>
      </w:r>
      <w:r w:rsidR="00C05593">
        <w:rPr>
          <w:rFonts w:eastAsia="Calibri" w:cs="Times New Roman"/>
        </w:rPr>
        <w:t xml:space="preserve">of </w:t>
      </w:r>
      <w:r w:rsidRPr="004E234F">
        <w:rPr>
          <w:rFonts w:eastAsia="Calibri" w:cs="Times New Roman"/>
        </w:rPr>
        <w:t>all or any part of the</w:t>
      </w:r>
      <w:r>
        <w:rPr>
          <w:rFonts w:eastAsia="Calibri" w:cs="Times New Roman"/>
        </w:rPr>
        <w:t xml:space="preserve"> Property</w:t>
      </w:r>
      <w:r w:rsidRPr="004E234F">
        <w:rPr>
          <w:rFonts w:eastAsia="Calibri" w:cs="Times New Roman"/>
        </w:rPr>
        <w:t xml:space="preserve">, </w:t>
      </w:r>
      <w:r>
        <w:rPr>
          <w:rFonts w:eastAsia="Calibri" w:cs="Times New Roman"/>
        </w:rPr>
        <w:t xml:space="preserve">and </w:t>
      </w:r>
      <w:r w:rsidRPr="004E234F">
        <w:rPr>
          <w:rFonts w:eastAsia="Calibri" w:cs="Times New Roman"/>
        </w:rPr>
        <w:t>(c)</w:t>
      </w:r>
      <w:r>
        <w:rPr>
          <w:rFonts w:eastAsia="Calibri" w:cs="Times New Roman"/>
        </w:rPr>
        <w:t> </w:t>
      </w:r>
      <w:r w:rsidRPr="004E234F">
        <w:rPr>
          <w:rFonts w:eastAsia="Calibri" w:cs="Times New Roman"/>
        </w:rPr>
        <w:t>otherwise encumber</w:t>
      </w:r>
      <w:r>
        <w:rPr>
          <w:rFonts w:eastAsia="Calibri" w:cs="Times New Roman"/>
        </w:rPr>
        <w:t>ing</w:t>
      </w:r>
      <w:r w:rsidRPr="004E234F">
        <w:rPr>
          <w:rFonts w:eastAsia="Calibri" w:cs="Times New Roman"/>
        </w:rPr>
        <w:t xml:space="preserve"> its right, title and interest in the</w:t>
      </w:r>
      <w:r>
        <w:rPr>
          <w:rFonts w:eastAsia="Calibri" w:cs="Times New Roman"/>
        </w:rPr>
        <w:t xml:space="preserve"> Property</w:t>
      </w:r>
      <w:r w:rsidRPr="004E234F">
        <w:rPr>
          <w:rFonts w:eastAsia="Calibri" w:cs="Times New Roman"/>
        </w:rPr>
        <w:t>.</w:t>
      </w:r>
    </w:p>
    <w:p w14:paraId="7B4A523C" w14:textId="4A3ACD47" w:rsidR="009B5E01" w:rsidRDefault="009B5E01" w:rsidP="009B5E01">
      <w:pPr>
        <w:numPr>
          <w:ilvl w:val="0"/>
          <w:numId w:val="32"/>
        </w:numPr>
        <w:spacing w:after="240"/>
        <w:ind w:left="0" w:firstLine="720"/>
        <w:rPr>
          <w:rFonts w:eastAsia="Calibri"/>
        </w:rPr>
      </w:pPr>
      <w:r w:rsidRPr="00C80CDE">
        <w:rPr>
          <w:rFonts w:eastAsia="Calibri"/>
        </w:rPr>
        <w:t xml:space="preserve">Lender will rely on the </w:t>
      </w:r>
      <w:r w:rsidR="00355523">
        <w:rPr>
          <w:rFonts w:eastAsia="Calibri"/>
        </w:rPr>
        <w:t>representations and agreements</w:t>
      </w:r>
      <w:r w:rsidRPr="00C80CDE">
        <w:rPr>
          <w:rFonts w:eastAsia="Calibri"/>
        </w:rPr>
        <w:t xml:space="preserve"> made by </w:t>
      </w:r>
      <w:r>
        <w:rPr>
          <w:rFonts w:eastAsia="Calibri"/>
        </w:rPr>
        <w:t xml:space="preserve">Certifying Party </w:t>
      </w:r>
      <w:r w:rsidRPr="00C80CDE">
        <w:rPr>
          <w:rFonts w:eastAsia="Calibri"/>
        </w:rPr>
        <w:t xml:space="preserve">herein in connection with Lender’s agreement to make the Mortgage Loan and </w:t>
      </w:r>
      <w:r>
        <w:rPr>
          <w:rFonts w:eastAsia="Calibri"/>
        </w:rPr>
        <w:t xml:space="preserve">Certifying Party </w:t>
      </w:r>
      <w:r w:rsidRPr="00C80CDE">
        <w:rPr>
          <w:rFonts w:eastAsia="Calibri"/>
        </w:rPr>
        <w:t>agrees that Lender may so rely on such representations and agreements.</w:t>
      </w:r>
    </w:p>
    <w:p w14:paraId="6D41B185" w14:textId="41D5F206" w:rsidR="009B5E01" w:rsidRPr="00000DA2" w:rsidRDefault="009B5E01" w:rsidP="009B5E01">
      <w:pPr>
        <w:numPr>
          <w:ilvl w:val="0"/>
          <w:numId w:val="32"/>
        </w:numPr>
        <w:spacing w:after="240"/>
        <w:ind w:left="0" w:firstLine="720"/>
        <w:rPr>
          <w:rFonts w:eastAsia="Calibri"/>
        </w:rPr>
      </w:pPr>
      <w:bookmarkStart w:id="7" w:name="_Ref115360155"/>
      <w:r w:rsidRPr="00000DA2">
        <w:lastRenderedPageBreak/>
        <w:t>As long as Lender holds any Security Instrument on the Property</w:t>
      </w:r>
      <w:r w:rsidR="00861571">
        <w:t>,</w:t>
      </w:r>
      <w:r w:rsidRPr="00000DA2">
        <w:t xml:space="preserve"> </w:t>
      </w:r>
      <w:r>
        <w:rPr>
          <w:rFonts w:eastAsia="Calibri"/>
        </w:rPr>
        <w:t xml:space="preserve">Certifying Party </w:t>
      </w:r>
      <w:r w:rsidR="00B80570" w:rsidRPr="004C57E0">
        <w:rPr>
          <w:rFonts w:eastAsia="Calibri"/>
          <w:b/>
          <w:bCs/>
        </w:rPr>
        <w:t>[</w:t>
      </w:r>
      <w:r w:rsidR="00B80570" w:rsidRPr="00B80570">
        <w:rPr>
          <w:rFonts w:eastAsia="Calibri"/>
          <w:b/>
          <w:bCs/>
        </w:rPr>
        <w:t>DRAFTING NOTE: INSERT</w:t>
      </w:r>
      <w:r w:rsidR="0043545A">
        <w:rPr>
          <w:rFonts w:eastAsia="Calibri"/>
          <w:b/>
          <w:bCs/>
        </w:rPr>
        <w:t xml:space="preserve"> IF APPLICABLE</w:t>
      </w:r>
      <w:r w:rsidR="00B80570" w:rsidRPr="00B80570">
        <w:rPr>
          <w:rFonts w:eastAsia="Calibri"/>
          <w:b/>
          <w:bCs/>
        </w:rPr>
        <w:t xml:space="preserve"> AND MODIFY AS NECESSARY</w:t>
      </w:r>
      <w:r w:rsidR="006F4107">
        <w:rPr>
          <w:rFonts w:eastAsia="Calibri"/>
          <w:b/>
          <w:bCs/>
        </w:rPr>
        <w:t>:</w:t>
      </w:r>
      <w:r w:rsidR="00B80570">
        <w:rPr>
          <w:rFonts w:eastAsia="Calibri"/>
        </w:rPr>
        <w:t xml:space="preserve"> </w:t>
      </w:r>
      <w:r w:rsidR="00F82802">
        <w:rPr>
          <w:rFonts w:eastAsia="Calibri"/>
        </w:rPr>
        <w:t xml:space="preserve">recognizes Lender as an </w:t>
      </w:r>
      <w:r w:rsidR="006F4107">
        <w:rPr>
          <w:rFonts w:eastAsia="Calibri"/>
        </w:rPr>
        <w:t>[</w:t>
      </w:r>
      <w:r w:rsidR="00F82802">
        <w:rPr>
          <w:rFonts w:eastAsia="Calibri"/>
        </w:rPr>
        <w:t>“Approved Mortgagee”</w:t>
      </w:r>
      <w:r w:rsidR="006F4107">
        <w:rPr>
          <w:rFonts w:eastAsia="Calibri"/>
        </w:rPr>
        <w:t>]</w:t>
      </w:r>
      <w:r w:rsidR="00F82802">
        <w:rPr>
          <w:rFonts w:eastAsia="Calibri"/>
        </w:rPr>
        <w:t xml:space="preserve"> </w:t>
      </w:r>
      <w:r w:rsidR="006F4107">
        <w:rPr>
          <w:rFonts w:eastAsia="Calibri"/>
        </w:rPr>
        <w:t>[</w:t>
      </w:r>
      <w:r w:rsidR="00F82802">
        <w:rPr>
          <w:rFonts w:eastAsia="Calibri"/>
        </w:rPr>
        <w:t xml:space="preserve">“Permitted </w:t>
      </w:r>
      <w:r w:rsidR="00632ED8" w:rsidRPr="0039100E">
        <w:rPr>
          <w:rFonts w:eastAsia="Calibri"/>
        </w:rPr>
        <w:t>Mortgagee</w:t>
      </w:r>
      <w:r w:rsidR="00F82802">
        <w:rPr>
          <w:rFonts w:eastAsia="Calibri"/>
        </w:rPr>
        <w:t>”</w:t>
      </w:r>
      <w:r w:rsidR="006F4107">
        <w:rPr>
          <w:rFonts w:eastAsia="Calibri"/>
        </w:rPr>
        <w:t>]</w:t>
      </w:r>
      <w:r w:rsidR="00B80570">
        <w:rPr>
          <w:rFonts w:eastAsia="Calibri"/>
        </w:rPr>
        <w:t xml:space="preserve"> </w:t>
      </w:r>
      <w:r w:rsidR="006F4107">
        <w:rPr>
          <w:rFonts w:eastAsia="Calibri"/>
        </w:rPr>
        <w:t>[</w:t>
      </w:r>
      <w:r w:rsidR="00B80570">
        <w:rPr>
          <w:rFonts w:eastAsia="Calibri"/>
        </w:rPr>
        <w:t>“Eligible Mortgagee”</w:t>
      </w:r>
      <w:r w:rsidR="006F4107">
        <w:rPr>
          <w:rFonts w:eastAsia="Calibri"/>
        </w:rPr>
        <w:t xml:space="preserve">] </w:t>
      </w:r>
      <w:r w:rsidR="00B80570">
        <w:rPr>
          <w:rFonts w:eastAsia="Calibri"/>
        </w:rPr>
        <w:t>under the Documents and]</w:t>
      </w:r>
      <w:r w:rsidR="00F82802">
        <w:rPr>
          <w:rFonts w:eastAsia="Calibri"/>
        </w:rPr>
        <w:t xml:space="preserve"> </w:t>
      </w:r>
      <w:r w:rsidRPr="00000DA2">
        <w:t xml:space="preserve">will deliver to Lender, at the address set forth below in this Section </w:t>
      </w:r>
      <w:r>
        <w:fldChar w:fldCharType="begin"/>
      </w:r>
      <w:r>
        <w:instrText xml:space="preserve"> REF _Ref115360155 \r \h </w:instrText>
      </w:r>
      <w:r>
        <w:fldChar w:fldCharType="separate"/>
      </w:r>
      <w:r w:rsidR="00632ED8">
        <w:t>11</w:t>
      </w:r>
      <w:r>
        <w:fldChar w:fldCharType="end"/>
      </w:r>
      <w:r w:rsidRPr="00000DA2">
        <w:t xml:space="preserve"> (or to such other address as Lender may hereafter specify by written notice to </w:t>
      </w:r>
      <w:r>
        <w:rPr>
          <w:rFonts w:eastAsia="Calibri"/>
        </w:rPr>
        <w:t>Certifying Party</w:t>
      </w:r>
      <w:r w:rsidRPr="00000DA2">
        <w:t xml:space="preserve">), copies of any notice from </w:t>
      </w:r>
      <w:r>
        <w:rPr>
          <w:rFonts w:eastAsia="Calibri"/>
        </w:rPr>
        <w:t xml:space="preserve">Certifying Party </w:t>
      </w:r>
      <w:r w:rsidRPr="00000DA2">
        <w:t>to Borrower under the Documents simultaneously with transmittal of same to Borrower:</w:t>
      </w:r>
      <w:bookmarkEnd w:id="7"/>
    </w:p>
    <w:p w14:paraId="7125302F" w14:textId="1331F331" w:rsidR="00B80570" w:rsidRDefault="009B5E01" w:rsidP="00861571">
      <w:pPr>
        <w:keepNext/>
        <w:ind w:left="720"/>
        <w:rPr>
          <w:rFonts w:eastAsia="Calibri"/>
        </w:rPr>
      </w:pPr>
      <w:r>
        <w:rPr>
          <w:rFonts w:eastAsia="Calibri"/>
        </w:rPr>
        <w:t>Lender:</w:t>
      </w:r>
      <w:r>
        <w:rPr>
          <w:rFonts w:eastAsia="Calibri"/>
        </w:rPr>
        <w:tab/>
      </w:r>
      <w:r w:rsidR="00B80570" w:rsidRPr="004C57E0">
        <w:rPr>
          <w:rFonts w:eastAsia="Calibri"/>
          <w:b/>
          <w:bCs/>
        </w:rPr>
        <w:t>[DRAFTING NOTE: INSERT LENDER NOTICE ADDRESS]</w:t>
      </w:r>
    </w:p>
    <w:p w14:paraId="0C44208C" w14:textId="56E02CD8" w:rsidR="009B5E01" w:rsidRDefault="009B5E01" w:rsidP="00B80570">
      <w:pPr>
        <w:keepNext/>
        <w:ind w:left="1440" w:firstLine="720"/>
        <w:rPr>
          <w:rFonts w:eastAsia="Calibri"/>
        </w:rPr>
      </w:pPr>
      <w:r>
        <w:rPr>
          <w:kern w:val="2"/>
        </w:rPr>
        <w:t>_____________________________________</w:t>
      </w:r>
    </w:p>
    <w:p w14:paraId="2CA15D9F" w14:textId="77777777" w:rsidR="009B5E01" w:rsidRDefault="009B5E01" w:rsidP="00861571">
      <w:pPr>
        <w:keepNext/>
        <w:ind w:left="1440" w:firstLine="720"/>
        <w:rPr>
          <w:rFonts w:eastAsia="Calibri"/>
        </w:rPr>
      </w:pPr>
      <w:r>
        <w:rPr>
          <w:rFonts w:eastAsia="Calibri"/>
        </w:rPr>
        <w:t>_____________________________________</w:t>
      </w:r>
    </w:p>
    <w:p w14:paraId="45917088" w14:textId="77777777" w:rsidR="009B5E01" w:rsidRDefault="009B5E01" w:rsidP="00861571">
      <w:pPr>
        <w:keepNext/>
        <w:ind w:left="1440" w:firstLine="720"/>
        <w:rPr>
          <w:rFonts w:eastAsia="Calibri"/>
        </w:rPr>
      </w:pPr>
      <w:r>
        <w:rPr>
          <w:rFonts w:eastAsia="Calibri"/>
        </w:rPr>
        <w:t>_____________________________________</w:t>
      </w:r>
    </w:p>
    <w:p w14:paraId="7796EE17" w14:textId="77777777" w:rsidR="009B5E01" w:rsidRPr="00C80CDE" w:rsidRDefault="009B5E01" w:rsidP="009B5E01">
      <w:pPr>
        <w:spacing w:before="360"/>
        <w:jc w:val="center"/>
        <w:rPr>
          <w:b/>
          <w:kern w:val="2"/>
        </w:rPr>
      </w:pPr>
      <w:r w:rsidRPr="00C80CDE">
        <w:rPr>
          <w:b/>
          <w:kern w:val="2"/>
        </w:rPr>
        <w:t>[Remainder of Page Intentionally Blank]</w:t>
      </w:r>
    </w:p>
    <w:p w14:paraId="7438DCA4" w14:textId="77777777" w:rsidR="009B5E01" w:rsidRDefault="009B5E01" w:rsidP="009B5E01">
      <w:pPr>
        <w:numPr>
          <w:ilvl w:val="0"/>
          <w:numId w:val="32"/>
        </w:numPr>
        <w:rPr>
          <w:rFonts w:eastAsia="Calibri"/>
        </w:rPr>
        <w:sectPr w:rsidR="009B5E01" w:rsidSect="0086157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titlePg/>
          <w:docGrid w:linePitch="360"/>
        </w:sectPr>
      </w:pPr>
    </w:p>
    <w:bookmarkEnd w:id="5"/>
    <w:p w14:paraId="44757C2F" w14:textId="77777777" w:rsidR="009B5E01" w:rsidRPr="00C80CDE" w:rsidRDefault="009B5E01" w:rsidP="00861571">
      <w:pPr>
        <w:spacing w:after="240"/>
        <w:ind w:firstLine="720"/>
      </w:pPr>
      <w:r w:rsidRPr="00C80CDE">
        <w:lastRenderedPageBreak/>
        <w:t>EXECUTED to be effective ___________________</w:t>
      </w:r>
      <w:r>
        <w:t>, 20__</w:t>
      </w:r>
      <w:r w:rsidRPr="00C80CDE">
        <w:t>.</w:t>
      </w:r>
    </w:p>
    <w:p w14:paraId="6A29F39C" w14:textId="77777777" w:rsidR="009B5E01" w:rsidRPr="00C80CDE" w:rsidRDefault="009B5E01" w:rsidP="009B5E01">
      <w:pPr>
        <w:spacing w:after="480"/>
        <w:ind w:left="4320"/>
        <w:rPr>
          <w:b/>
        </w:rPr>
      </w:pPr>
      <w:r>
        <w:rPr>
          <w:b/>
        </w:rPr>
        <w:t>[</w:t>
      </w:r>
      <w:r w:rsidRPr="00861571">
        <w:rPr>
          <w:rFonts w:eastAsia="Calibri"/>
          <w:b/>
          <w:bCs/>
          <w:caps/>
        </w:rPr>
        <w:t>Certifying Party</w:t>
      </w:r>
      <w:r w:rsidRPr="00C96AC5">
        <w:rPr>
          <w:rFonts w:eastAsia="Calibri"/>
          <w:b/>
          <w:bCs/>
        </w:rPr>
        <w:t>]</w:t>
      </w:r>
      <w:r w:rsidRPr="0002492A">
        <w:rPr>
          <w:bCs/>
        </w:rPr>
        <w:t>:</w:t>
      </w:r>
    </w:p>
    <w:p w14:paraId="66738E06" w14:textId="62B39D03" w:rsidR="009B5E01" w:rsidRPr="00C80CDE" w:rsidRDefault="009B5E01" w:rsidP="009B5E01">
      <w:pPr>
        <w:ind w:firstLine="4320"/>
      </w:pPr>
      <w:r w:rsidRPr="00C80CDE">
        <w:t>By:</w:t>
      </w:r>
      <w:r w:rsidR="00861571">
        <w:tab/>
      </w:r>
      <w:r w:rsidRPr="00C80CDE">
        <w:rPr>
          <w:u w:val="single"/>
        </w:rPr>
        <w:tab/>
      </w:r>
      <w:r w:rsidRPr="00C80CDE">
        <w:rPr>
          <w:u w:val="single"/>
        </w:rPr>
        <w:tab/>
      </w:r>
      <w:r w:rsidRPr="00C80CDE">
        <w:rPr>
          <w:u w:val="single"/>
        </w:rPr>
        <w:tab/>
      </w:r>
      <w:r w:rsidRPr="00C80CDE">
        <w:rPr>
          <w:u w:val="single"/>
        </w:rPr>
        <w:tab/>
      </w:r>
      <w:r w:rsidRPr="00C80CDE">
        <w:rPr>
          <w:u w:val="single"/>
        </w:rPr>
        <w:tab/>
      </w:r>
      <w:r w:rsidRPr="00C80CDE">
        <w:rPr>
          <w:u w:val="single"/>
        </w:rPr>
        <w:tab/>
      </w:r>
    </w:p>
    <w:p w14:paraId="7A1C5AA9" w14:textId="1F9B7660" w:rsidR="009B5E01" w:rsidRPr="00C80CDE" w:rsidRDefault="009B5E01" w:rsidP="009B5E01">
      <w:pPr>
        <w:ind w:firstLine="4320"/>
      </w:pPr>
      <w:r w:rsidRPr="00C80CDE">
        <w:t>Name:</w:t>
      </w:r>
      <w:r w:rsidR="00861571">
        <w:tab/>
      </w:r>
      <w:r w:rsidRPr="00C80CDE">
        <w:rPr>
          <w:u w:val="single"/>
        </w:rPr>
        <w:tab/>
      </w:r>
      <w:r w:rsidRPr="00C80CDE">
        <w:rPr>
          <w:u w:val="single"/>
        </w:rPr>
        <w:tab/>
      </w:r>
      <w:r w:rsidRPr="00C80CDE">
        <w:rPr>
          <w:u w:val="single"/>
        </w:rPr>
        <w:tab/>
      </w:r>
      <w:r w:rsidRPr="00C80CDE">
        <w:rPr>
          <w:u w:val="single"/>
        </w:rPr>
        <w:tab/>
      </w:r>
      <w:r w:rsidRPr="00C80CDE">
        <w:rPr>
          <w:u w:val="single"/>
        </w:rPr>
        <w:tab/>
      </w:r>
      <w:r w:rsidRPr="00C80CDE">
        <w:rPr>
          <w:u w:val="single"/>
        </w:rPr>
        <w:tab/>
      </w:r>
    </w:p>
    <w:p w14:paraId="2CCF0779" w14:textId="2A190523" w:rsidR="009B5E01" w:rsidRPr="00C80CDE" w:rsidRDefault="009B5E01" w:rsidP="009B5E01">
      <w:pPr>
        <w:ind w:firstLine="4320"/>
      </w:pPr>
      <w:r w:rsidRPr="00C80CDE">
        <w:t>Title:</w:t>
      </w:r>
      <w:r w:rsidR="00861571">
        <w:tab/>
      </w:r>
      <w:r w:rsidRPr="00C80CDE">
        <w:rPr>
          <w:u w:val="single"/>
        </w:rPr>
        <w:tab/>
      </w:r>
      <w:r w:rsidRPr="00C80CDE">
        <w:rPr>
          <w:u w:val="single"/>
        </w:rPr>
        <w:tab/>
      </w:r>
      <w:r w:rsidRPr="00C80CDE">
        <w:rPr>
          <w:u w:val="single"/>
        </w:rPr>
        <w:tab/>
      </w:r>
      <w:r w:rsidRPr="00C80CDE">
        <w:rPr>
          <w:u w:val="single"/>
        </w:rPr>
        <w:tab/>
      </w:r>
      <w:r w:rsidRPr="00C80CDE">
        <w:rPr>
          <w:u w:val="single"/>
        </w:rPr>
        <w:tab/>
      </w:r>
      <w:r w:rsidRPr="00C80CDE">
        <w:rPr>
          <w:u w:val="single"/>
        </w:rPr>
        <w:tab/>
      </w:r>
    </w:p>
    <w:p w14:paraId="1D5E6D06" w14:textId="77777777" w:rsidR="009B5E01" w:rsidRDefault="009B5E01" w:rsidP="009B5E01">
      <w:pPr>
        <w:sectPr w:rsidR="009B5E01" w:rsidSect="008B2F93">
          <w:footerReference w:type="default" r:id="rId16"/>
          <w:pgSz w:w="12240" w:h="15840" w:code="1"/>
          <w:pgMar w:top="1440" w:right="1440" w:bottom="1440" w:left="1440" w:header="720" w:footer="720" w:gutter="0"/>
          <w:pgNumType w:start="1"/>
          <w:cols w:space="720"/>
          <w:docGrid w:linePitch="360"/>
        </w:sectPr>
      </w:pPr>
    </w:p>
    <w:p w14:paraId="4A893E45" w14:textId="77777777" w:rsidR="009B5E01" w:rsidRPr="003F7D62" w:rsidRDefault="009B5E01" w:rsidP="009B5E01">
      <w:pPr>
        <w:tabs>
          <w:tab w:val="left" w:pos="0"/>
        </w:tabs>
        <w:suppressAutoHyphens/>
        <w:jc w:val="center"/>
        <w:rPr>
          <w:b/>
          <w:color w:val="000000"/>
        </w:rPr>
      </w:pPr>
      <w:r w:rsidRPr="003F7D62">
        <w:rPr>
          <w:b/>
          <w:color w:val="000000"/>
        </w:rPr>
        <w:lastRenderedPageBreak/>
        <w:t>EXHIBIT A</w:t>
      </w:r>
    </w:p>
    <w:p w14:paraId="0E26B4A9" w14:textId="77777777" w:rsidR="009B5E01" w:rsidRDefault="009B5E01" w:rsidP="009B5E01">
      <w:pPr>
        <w:pStyle w:val="PlainText"/>
        <w:jc w:val="center"/>
        <w:rPr>
          <w:rFonts w:ascii="Times New Roman" w:hAnsi="Times New Roman" w:cs="Times New Roman"/>
          <w:color w:val="000000"/>
          <w:sz w:val="24"/>
          <w:szCs w:val="24"/>
        </w:rPr>
      </w:pPr>
      <w:bookmarkStart w:id="8" w:name="_DV_M55"/>
      <w:bookmarkEnd w:id="8"/>
      <w:r>
        <w:rPr>
          <w:rFonts w:ascii="Times New Roman" w:hAnsi="Times New Roman" w:cs="Times New Roman"/>
          <w:b/>
          <w:color w:val="000000"/>
          <w:sz w:val="24"/>
          <w:szCs w:val="24"/>
        </w:rPr>
        <w:t>TO</w:t>
      </w:r>
    </w:p>
    <w:p w14:paraId="7249F492" w14:textId="77777777" w:rsidR="0043545A" w:rsidRDefault="0043545A" w:rsidP="0043545A">
      <w:pPr>
        <w:keepNext/>
        <w:autoSpaceDE w:val="0"/>
        <w:autoSpaceDN w:val="0"/>
        <w:adjustRightInd w:val="0"/>
        <w:jc w:val="center"/>
        <w:rPr>
          <w:b/>
        </w:rPr>
      </w:pPr>
      <w:bookmarkStart w:id="9" w:name="_DV_M56"/>
      <w:bookmarkStart w:id="10" w:name="_DV_M57"/>
      <w:bookmarkEnd w:id="9"/>
      <w:bookmarkEnd w:id="10"/>
      <w:r>
        <w:rPr>
          <w:b/>
        </w:rPr>
        <w:t>ESTOPPEL CERTIFICATE</w:t>
      </w:r>
    </w:p>
    <w:p w14:paraId="1A3878F5" w14:textId="0385027C" w:rsidR="0043545A" w:rsidRDefault="0043545A" w:rsidP="0043545A">
      <w:pPr>
        <w:keepNext/>
        <w:autoSpaceDE w:val="0"/>
        <w:autoSpaceDN w:val="0"/>
        <w:adjustRightInd w:val="0"/>
        <w:spacing w:after="360"/>
        <w:jc w:val="center"/>
        <w:rPr>
          <w:b/>
        </w:rPr>
      </w:pPr>
      <w:r>
        <w:rPr>
          <w:b/>
        </w:rPr>
        <w:t>(Shared Use)</w:t>
      </w:r>
    </w:p>
    <w:p w14:paraId="20BCFA5C" w14:textId="0C691DF0" w:rsidR="0043545A" w:rsidRDefault="0043545A" w:rsidP="004C57E0">
      <w:pPr>
        <w:keepNext/>
        <w:autoSpaceDE w:val="0"/>
        <w:autoSpaceDN w:val="0"/>
        <w:adjustRightInd w:val="0"/>
        <w:spacing w:after="240"/>
        <w:jc w:val="center"/>
        <w:rPr>
          <w:b/>
        </w:rPr>
      </w:pPr>
      <w:r>
        <w:rPr>
          <w:b/>
        </w:rPr>
        <w:t>SHARED USE DOCUMENTS</w:t>
      </w:r>
    </w:p>
    <w:p w14:paraId="1A1AA820" w14:textId="77777777" w:rsidR="009B5E01" w:rsidRDefault="009B5E01" w:rsidP="004C57E0">
      <w:pPr>
        <w:pStyle w:val="PlainText"/>
        <w:spacing w:after="360"/>
        <w:jc w:val="center"/>
        <w:rPr>
          <w:rFonts w:ascii="Times New Roman" w:hAnsi="Times New Roman" w:cs="Times New Roman"/>
          <w:b/>
          <w:color w:val="000000"/>
          <w:sz w:val="24"/>
          <w:szCs w:val="24"/>
        </w:rPr>
      </w:pPr>
      <w:r>
        <w:rPr>
          <w:rFonts w:ascii="Times New Roman" w:hAnsi="Times New Roman" w:cs="Times New Roman"/>
          <w:b/>
          <w:color w:val="000000"/>
          <w:sz w:val="24"/>
          <w:szCs w:val="24"/>
        </w:rPr>
        <w:t>(Property Name)</w:t>
      </w:r>
    </w:p>
    <w:p w14:paraId="42586CAD" w14:textId="09E3AAA6" w:rsidR="000F6CD6" w:rsidRPr="000F6CD6" w:rsidRDefault="009B5E01" w:rsidP="00181FC7">
      <w:pPr>
        <w:suppressAutoHyphens/>
        <w:jc w:val="center"/>
        <w:outlineLvl w:val="0"/>
        <w:rPr>
          <w:b/>
        </w:rPr>
      </w:pPr>
      <w:bookmarkStart w:id="11" w:name="_DV_M59"/>
      <w:bookmarkEnd w:id="11"/>
      <w:r>
        <w:rPr>
          <w:color w:val="000000"/>
        </w:rPr>
        <w:t>(To be attached)</w:t>
      </w:r>
    </w:p>
    <w:sectPr w:rsidR="000F6CD6" w:rsidRPr="000F6CD6" w:rsidSect="008B2F93">
      <w:footerReference w:type="default" r:id="rId17"/>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7CCC" w14:textId="77777777" w:rsidR="001D791B" w:rsidRDefault="001D791B">
      <w:pPr>
        <w:spacing w:line="20" w:lineRule="exact"/>
      </w:pPr>
    </w:p>
  </w:endnote>
  <w:endnote w:type="continuationSeparator" w:id="0">
    <w:p w14:paraId="2EC8AFDB" w14:textId="77777777" w:rsidR="001D791B" w:rsidRDefault="001D791B">
      <w:r>
        <w:t xml:space="preserve"> </w:t>
      </w:r>
    </w:p>
  </w:endnote>
  <w:endnote w:type="continuationNotice" w:id="1">
    <w:p w14:paraId="339551DF" w14:textId="77777777" w:rsidR="001D791B" w:rsidRDefault="001D791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ma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9FB6F" w14:textId="77777777" w:rsidR="00567E15" w:rsidRPr="002723DA" w:rsidRDefault="00CA4F59" w:rsidP="002723DA">
    <w:pPr>
      <w:pStyle w:val="Footer"/>
    </w:pPr>
    <w:r>
      <w:rPr>
        <w:sz w:val="16"/>
      </w:rPr>
      <w:fldChar w:fldCharType="begin"/>
    </w:r>
    <w:r>
      <w:rPr>
        <w:sz w:val="16"/>
      </w:rPr>
      <w:instrText xml:space="preserve"> DOCPROPERTY  YCFooter \* MERGEFORMAT </w:instrText>
    </w:r>
    <w:r>
      <w:rPr>
        <w:sz w:val="16"/>
      </w:rPr>
      <w:fldChar w:fldCharType="separate"/>
    </w:r>
    <w:r w:rsidR="00C63925">
      <w:rPr>
        <w:b/>
        <w:bCs/>
        <w:sz w:val="16"/>
      </w:rPr>
      <w:t>Error! Unknown document property name.</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C4C8A" w14:textId="77777777" w:rsidR="00640DF7" w:rsidRPr="00E418A6" w:rsidRDefault="00640DF7">
    <w:pPr>
      <w:rPr>
        <w:sz w:val="20"/>
      </w:rPr>
    </w:pPr>
  </w:p>
  <w:tbl>
    <w:tblPr>
      <w:tblW w:w="9690" w:type="dxa"/>
      <w:tblInd w:w="-90" w:type="dxa"/>
      <w:tblLook w:val="01E0" w:firstRow="1" w:lastRow="1" w:firstColumn="1" w:lastColumn="1" w:noHBand="0" w:noVBand="0"/>
    </w:tblPr>
    <w:tblGrid>
      <w:gridCol w:w="4038"/>
      <w:gridCol w:w="2460"/>
      <w:gridCol w:w="3192"/>
    </w:tblGrid>
    <w:tr w:rsidR="00640DF7" w:rsidRPr="001F21ED" w14:paraId="71E55CC0" w14:textId="77777777" w:rsidTr="00E72DDA">
      <w:tc>
        <w:tcPr>
          <w:tcW w:w="4038" w:type="dxa"/>
          <w:vAlign w:val="bottom"/>
        </w:tcPr>
        <w:p w14:paraId="1BD12BD8" w14:textId="2A5847EE" w:rsidR="00640DF7" w:rsidRPr="001F21ED" w:rsidRDefault="00A85F05" w:rsidP="00F43C6A">
          <w:pPr>
            <w:pStyle w:val="Footer"/>
            <w:jc w:val="left"/>
            <w:rPr>
              <w:b/>
              <w:sz w:val="20"/>
            </w:rPr>
          </w:pPr>
          <w:r w:rsidRPr="001F21ED">
            <w:rPr>
              <w:b/>
              <w:sz w:val="20"/>
            </w:rPr>
            <w:t>Modifications to Multifamily Loan and Security Agreement (</w:t>
          </w:r>
          <w:r>
            <w:rPr>
              <w:b/>
              <w:sz w:val="20"/>
            </w:rPr>
            <w:t>Shared Use of Essential Elements)</w:t>
          </w:r>
        </w:p>
      </w:tc>
      <w:tc>
        <w:tcPr>
          <w:tcW w:w="2460" w:type="dxa"/>
          <w:vAlign w:val="bottom"/>
        </w:tcPr>
        <w:p w14:paraId="428BAB8D" w14:textId="2E203B10" w:rsidR="00640DF7" w:rsidRPr="001F21ED" w:rsidRDefault="00640DF7" w:rsidP="00F43C6A">
          <w:pPr>
            <w:pStyle w:val="Footer"/>
            <w:jc w:val="center"/>
            <w:rPr>
              <w:b/>
              <w:sz w:val="20"/>
            </w:rPr>
          </w:pPr>
          <w:r w:rsidRPr="001F21ED">
            <w:rPr>
              <w:b/>
              <w:sz w:val="20"/>
            </w:rPr>
            <w:t>Form 62</w:t>
          </w:r>
          <w:r w:rsidR="008C5679">
            <w:rPr>
              <w:b/>
              <w:sz w:val="20"/>
            </w:rPr>
            <w:t>76</w:t>
          </w:r>
        </w:p>
      </w:tc>
      <w:tc>
        <w:tcPr>
          <w:tcW w:w="3192" w:type="dxa"/>
          <w:vAlign w:val="bottom"/>
        </w:tcPr>
        <w:p w14:paraId="03410EE7" w14:textId="77777777" w:rsidR="00640DF7" w:rsidRPr="001F21ED" w:rsidRDefault="00640DF7" w:rsidP="00F43C6A">
          <w:pPr>
            <w:pStyle w:val="Footer"/>
            <w:jc w:val="right"/>
            <w:rPr>
              <w:b/>
              <w:sz w:val="20"/>
            </w:rPr>
          </w:pPr>
          <w:r w:rsidRPr="001F21ED">
            <w:rPr>
              <w:b/>
              <w:sz w:val="20"/>
            </w:rPr>
            <w:t xml:space="preserve">Page </w:t>
          </w:r>
          <w:r w:rsidRPr="001F21ED">
            <w:rPr>
              <w:rStyle w:val="PageNumber"/>
              <w:b/>
              <w:sz w:val="20"/>
            </w:rPr>
            <w:fldChar w:fldCharType="begin"/>
          </w:r>
          <w:r w:rsidRPr="001F21ED">
            <w:rPr>
              <w:rStyle w:val="PageNumber"/>
              <w:b/>
              <w:sz w:val="20"/>
            </w:rPr>
            <w:instrText xml:space="preserve"> PAGE </w:instrText>
          </w:r>
          <w:r w:rsidRPr="001F21ED">
            <w:rPr>
              <w:rStyle w:val="PageNumber"/>
              <w:b/>
              <w:sz w:val="20"/>
            </w:rPr>
            <w:fldChar w:fldCharType="separate"/>
          </w:r>
          <w:r w:rsidR="0067524A">
            <w:rPr>
              <w:rStyle w:val="PageNumber"/>
              <w:b/>
              <w:noProof/>
              <w:sz w:val="20"/>
            </w:rPr>
            <w:t>3</w:t>
          </w:r>
          <w:r w:rsidRPr="001F21ED">
            <w:rPr>
              <w:rStyle w:val="PageNumber"/>
              <w:b/>
              <w:sz w:val="20"/>
            </w:rPr>
            <w:fldChar w:fldCharType="end"/>
          </w:r>
        </w:p>
      </w:tc>
    </w:tr>
    <w:tr w:rsidR="001340D5" w:rsidRPr="001F21ED" w14:paraId="7FD74B14" w14:textId="77777777" w:rsidTr="00E72DDA">
      <w:tc>
        <w:tcPr>
          <w:tcW w:w="4038" w:type="dxa"/>
          <w:vAlign w:val="bottom"/>
        </w:tcPr>
        <w:p w14:paraId="072431BC" w14:textId="77777777" w:rsidR="001340D5" w:rsidRPr="001F21ED" w:rsidRDefault="001340D5" w:rsidP="001340D5">
          <w:pPr>
            <w:pStyle w:val="Footer"/>
            <w:rPr>
              <w:b/>
              <w:sz w:val="20"/>
            </w:rPr>
          </w:pPr>
          <w:r w:rsidRPr="001F21ED">
            <w:rPr>
              <w:b/>
              <w:sz w:val="20"/>
            </w:rPr>
            <w:t>Fannie Mae</w:t>
          </w:r>
        </w:p>
      </w:tc>
      <w:tc>
        <w:tcPr>
          <w:tcW w:w="2460" w:type="dxa"/>
          <w:vAlign w:val="bottom"/>
        </w:tcPr>
        <w:p w14:paraId="1294A6C8" w14:textId="15CAB68B" w:rsidR="001340D5" w:rsidRPr="001F21ED" w:rsidRDefault="001340D5" w:rsidP="001340D5">
          <w:pPr>
            <w:pStyle w:val="Footer"/>
            <w:jc w:val="center"/>
            <w:rPr>
              <w:b/>
              <w:sz w:val="20"/>
            </w:rPr>
          </w:pPr>
          <w:r>
            <w:rPr>
              <w:b/>
              <w:sz w:val="20"/>
            </w:rPr>
            <w:t>0</w:t>
          </w:r>
          <w:r w:rsidR="00632ED8">
            <w:rPr>
              <w:b/>
              <w:sz w:val="20"/>
            </w:rPr>
            <w:t>6</w:t>
          </w:r>
          <w:r>
            <w:rPr>
              <w:b/>
              <w:sz w:val="20"/>
            </w:rPr>
            <w:t>-25</w:t>
          </w:r>
        </w:p>
      </w:tc>
      <w:tc>
        <w:tcPr>
          <w:tcW w:w="3192" w:type="dxa"/>
          <w:vAlign w:val="bottom"/>
        </w:tcPr>
        <w:p w14:paraId="6BCF03F2" w14:textId="77DE7019" w:rsidR="001340D5" w:rsidRPr="001F21ED" w:rsidRDefault="001340D5" w:rsidP="001340D5">
          <w:pPr>
            <w:pStyle w:val="Footer"/>
            <w:jc w:val="right"/>
            <w:rPr>
              <w:b/>
              <w:sz w:val="20"/>
            </w:rPr>
          </w:pPr>
          <w:r>
            <w:rPr>
              <w:b/>
              <w:sz w:val="20"/>
            </w:rPr>
            <w:t>© 2025 Fannie Mae</w:t>
          </w:r>
        </w:p>
      </w:tc>
    </w:tr>
  </w:tbl>
  <w:p w14:paraId="01683B53" w14:textId="77777777" w:rsidR="00640DF7" w:rsidRPr="002729DA" w:rsidRDefault="00640DF7" w:rsidP="00F43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3CD8E" w14:textId="77777777" w:rsidR="00567E15" w:rsidRDefault="00567E15" w:rsidP="005A3A98">
    <w:pPr>
      <w:rPr>
        <w:sz w:val="20"/>
      </w:rPr>
    </w:pPr>
  </w:p>
  <w:tbl>
    <w:tblPr>
      <w:tblW w:w="9690" w:type="dxa"/>
      <w:tblInd w:w="-90" w:type="dxa"/>
      <w:tblLook w:val="01E0" w:firstRow="1" w:lastRow="1" w:firstColumn="1" w:lastColumn="1" w:noHBand="0" w:noVBand="0"/>
    </w:tblPr>
    <w:tblGrid>
      <w:gridCol w:w="4038"/>
      <w:gridCol w:w="2460"/>
      <w:gridCol w:w="3192"/>
    </w:tblGrid>
    <w:tr w:rsidR="00BE4380" w14:paraId="2BC41AE5" w14:textId="77777777" w:rsidTr="009A36F7">
      <w:trPr>
        <w:trHeight w:val="297"/>
      </w:trPr>
      <w:tc>
        <w:tcPr>
          <w:tcW w:w="4038" w:type="dxa"/>
          <w:vAlign w:val="bottom"/>
        </w:tcPr>
        <w:p w14:paraId="6B61B58C" w14:textId="083F069A" w:rsidR="00BE4380" w:rsidRPr="001F21ED" w:rsidRDefault="00BE4380" w:rsidP="00BE4380">
          <w:pPr>
            <w:pStyle w:val="Footer"/>
            <w:jc w:val="left"/>
            <w:rPr>
              <w:b/>
              <w:sz w:val="20"/>
            </w:rPr>
          </w:pPr>
          <w:r w:rsidRPr="001F21ED">
            <w:rPr>
              <w:b/>
              <w:sz w:val="20"/>
            </w:rPr>
            <w:t>Modifications to Multifamily Loan and Security Agreement (</w:t>
          </w:r>
          <w:r w:rsidR="00A85F05">
            <w:rPr>
              <w:b/>
              <w:sz w:val="20"/>
            </w:rPr>
            <w:t>Shared Use of Essential Elements)</w:t>
          </w:r>
        </w:p>
      </w:tc>
      <w:tc>
        <w:tcPr>
          <w:tcW w:w="2460" w:type="dxa"/>
          <w:vAlign w:val="bottom"/>
        </w:tcPr>
        <w:p w14:paraId="1E7EAA88" w14:textId="5281977A" w:rsidR="00BE4380" w:rsidRPr="001F21ED" w:rsidRDefault="00BE4380" w:rsidP="00BE4380">
          <w:pPr>
            <w:pStyle w:val="Footer"/>
            <w:jc w:val="center"/>
            <w:rPr>
              <w:b/>
              <w:sz w:val="20"/>
            </w:rPr>
          </w:pPr>
          <w:r w:rsidRPr="001F21ED">
            <w:rPr>
              <w:b/>
              <w:sz w:val="20"/>
            </w:rPr>
            <w:t>Form 62</w:t>
          </w:r>
          <w:r w:rsidR="008C5679">
            <w:rPr>
              <w:b/>
              <w:sz w:val="20"/>
            </w:rPr>
            <w:t>76</w:t>
          </w:r>
        </w:p>
      </w:tc>
      <w:tc>
        <w:tcPr>
          <w:tcW w:w="3192" w:type="dxa"/>
          <w:vAlign w:val="bottom"/>
        </w:tcPr>
        <w:p w14:paraId="7C60E1D1" w14:textId="77777777" w:rsidR="00BE4380" w:rsidRPr="00DE6B8B" w:rsidRDefault="00BE4380" w:rsidP="00BE4380">
          <w:pPr>
            <w:pStyle w:val="Footer"/>
            <w:jc w:val="right"/>
            <w:rPr>
              <w:b/>
              <w:sz w:val="20"/>
            </w:rPr>
          </w:pPr>
          <w:r w:rsidRPr="00DE6B8B">
            <w:rPr>
              <w:b/>
              <w:sz w:val="20"/>
            </w:rPr>
            <w:t xml:space="preserve">Page </w:t>
          </w:r>
          <w:r w:rsidRPr="00DE6B8B">
            <w:rPr>
              <w:rStyle w:val="PageNumber"/>
              <w:b/>
              <w:sz w:val="20"/>
            </w:rPr>
            <w:fldChar w:fldCharType="begin"/>
          </w:r>
          <w:r w:rsidRPr="00DE6B8B">
            <w:rPr>
              <w:rStyle w:val="PageNumber"/>
              <w:b/>
              <w:sz w:val="20"/>
            </w:rPr>
            <w:instrText xml:space="preserve"> PAGE </w:instrText>
          </w:r>
          <w:r w:rsidRPr="00DE6B8B">
            <w:rPr>
              <w:rStyle w:val="PageNumber"/>
              <w:b/>
              <w:sz w:val="20"/>
            </w:rPr>
            <w:fldChar w:fldCharType="separate"/>
          </w:r>
          <w:r w:rsidR="0067524A">
            <w:rPr>
              <w:rStyle w:val="PageNumber"/>
              <w:b/>
              <w:noProof/>
              <w:sz w:val="20"/>
            </w:rPr>
            <w:t>1</w:t>
          </w:r>
          <w:r w:rsidRPr="00DE6B8B">
            <w:rPr>
              <w:rStyle w:val="PageNumber"/>
              <w:b/>
              <w:sz w:val="20"/>
            </w:rPr>
            <w:fldChar w:fldCharType="end"/>
          </w:r>
        </w:p>
      </w:tc>
    </w:tr>
    <w:tr w:rsidR="001340D5" w14:paraId="5ABF0493" w14:textId="77777777" w:rsidTr="009A36F7">
      <w:tc>
        <w:tcPr>
          <w:tcW w:w="4038" w:type="dxa"/>
          <w:vAlign w:val="bottom"/>
        </w:tcPr>
        <w:p w14:paraId="1D48825C" w14:textId="77777777" w:rsidR="001340D5" w:rsidRPr="001F21ED" w:rsidRDefault="001340D5" w:rsidP="001340D5">
          <w:pPr>
            <w:pStyle w:val="Footer"/>
            <w:rPr>
              <w:b/>
              <w:sz w:val="20"/>
            </w:rPr>
          </w:pPr>
          <w:r w:rsidRPr="001F21ED">
            <w:rPr>
              <w:b/>
              <w:sz w:val="20"/>
            </w:rPr>
            <w:t>Fannie Mae</w:t>
          </w:r>
        </w:p>
      </w:tc>
      <w:tc>
        <w:tcPr>
          <w:tcW w:w="2460" w:type="dxa"/>
          <w:vAlign w:val="bottom"/>
        </w:tcPr>
        <w:p w14:paraId="01BDBB9F" w14:textId="00AE9F16" w:rsidR="001340D5" w:rsidRPr="001F21ED" w:rsidRDefault="001340D5" w:rsidP="001340D5">
          <w:pPr>
            <w:pStyle w:val="Footer"/>
            <w:jc w:val="center"/>
            <w:rPr>
              <w:b/>
              <w:sz w:val="20"/>
            </w:rPr>
          </w:pPr>
          <w:r>
            <w:rPr>
              <w:b/>
              <w:sz w:val="20"/>
            </w:rPr>
            <w:t>0</w:t>
          </w:r>
          <w:r w:rsidR="00632ED8">
            <w:rPr>
              <w:b/>
              <w:sz w:val="20"/>
            </w:rPr>
            <w:t>6</w:t>
          </w:r>
          <w:r>
            <w:rPr>
              <w:b/>
              <w:sz w:val="20"/>
            </w:rPr>
            <w:t>-25</w:t>
          </w:r>
        </w:p>
      </w:tc>
      <w:tc>
        <w:tcPr>
          <w:tcW w:w="3192" w:type="dxa"/>
          <w:vAlign w:val="bottom"/>
        </w:tcPr>
        <w:p w14:paraId="66D37F14" w14:textId="67003D59" w:rsidR="001340D5" w:rsidRPr="00DE6B8B" w:rsidRDefault="001340D5" w:rsidP="001340D5">
          <w:pPr>
            <w:pStyle w:val="Footer"/>
            <w:jc w:val="right"/>
            <w:rPr>
              <w:b/>
              <w:sz w:val="20"/>
            </w:rPr>
          </w:pPr>
          <w:r>
            <w:rPr>
              <w:b/>
              <w:sz w:val="20"/>
            </w:rPr>
            <w:t>© 2025 Fannie Mae</w:t>
          </w:r>
        </w:p>
      </w:tc>
    </w:tr>
  </w:tbl>
  <w:p w14:paraId="6D1F51DE" w14:textId="77777777" w:rsidR="00567E15" w:rsidRPr="005A3A98" w:rsidRDefault="00567E15" w:rsidP="005A3A9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BA51" w14:textId="77777777" w:rsidR="009B5E01" w:rsidRPr="002723DA" w:rsidRDefault="009B5E01" w:rsidP="00A51B64">
    <w:pPr>
      <w:pStyle w:val="Footer"/>
    </w:pPr>
    <w:r>
      <w:rPr>
        <w:sz w:val="16"/>
      </w:rPr>
      <w:fldChar w:fldCharType="begin"/>
    </w:r>
    <w:r>
      <w:rPr>
        <w:sz w:val="16"/>
      </w:rPr>
      <w:instrText xml:space="preserve"> DOCPROPERTY  YCFooter \* MERGEFORMAT </w:instrText>
    </w:r>
    <w:r>
      <w:rPr>
        <w:sz w:val="16"/>
      </w:rPr>
      <w:fldChar w:fldCharType="separate"/>
    </w:r>
    <w:r>
      <w:rPr>
        <w:sz w:val="16"/>
      </w:rPr>
      <w:t>46872902-v3</w:t>
    </w:r>
    <w:r>
      <w:rPr>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B4F72" w14:textId="77777777" w:rsidR="009B5E01" w:rsidRDefault="009B5E01" w:rsidP="00920923"/>
  <w:tbl>
    <w:tblPr>
      <w:tblW w:w="9690" w:type="dxa"/>
      <w:tblInd w:w="-90" w:type="dxa"/>
      <w:tblLook w:val="01E0" w:firstRow="1" w:lastRow="1" w:firstColumn="1" w:lastColumn="1" w:noHBand="0" w:noVBand="0"/>
    </w:tblPr>
    <w:tblGrid>
      <w:gridCol w:w="4038"/>
      <w:gridCol w:w="2460"/>
      <w:gridCol w:w="3192"/>
    </w:tblGrid>
    <w:tr w:rsidR="00861571" w:rsidRPr="001F21ED" w14:paraId="05B8D7B1" w14:textId="77777777" w:rsidTr="00DC214A">
      <w:tc>
        <w:tcPr>
          <w:tcW w:w="4038" w:type="dxa"/>
          <w:vAlign w:val="bottom"/>
        </w:tcPr>
        <w:p w14:paraId="5E1CD16D" w14:textId="70A101F0" w:rsidR="00861571" w:rsidRPr="001F21ED" w:rsidRDefault="00861571" w:rsidP="00861571">
          <w:pPr>
            <w:pStyle w:val="Footer"/>
            <w:jc w:val="left"/>
            <w:rPr>
              <w:b/>
              <w:sz w:val="20"/>
            </w:rPr>
          </w:pPr>
          <w:r w:rsidRPr="001F21ED">
            <w:rPr>
              <w:b/>
              <w:sz w:val="20"/>
            </w:rPr>
            <w:t>Modifications to Multifamily Loan and Security Agreement (</w:t>
          </w:r>
          <w:r>
            <w:rPr>
              <w:b/>
              <w:sz w:val="20"/>
            </w:rPr>
            <w:t>Shared Use of Essential Elements)</w:t>
          </w:r>
        </w:p>
      </w:tc>
      <w:tc>
        <w:tcPr>
          <w:tcW w:w="2460" w:type="dxa"/>
          <w:vAlign w:val="bottom"/>
        </w:tcPr>
        <w:p w14:paraId="129B3CBC" w14:textId="77777777" w:rsidR="00861571" w:rsidRPr="001F21ED" w:rsidRDefault="00861571" w:rsidP="00861571">
          <w:pPr>
            <w:pStyle w:val="Footer"/>
            <w:jc w:val="center"/>
            <w:rPr>
              <w:b/>
              <w:sz w:val="20"/>
            </w:rPr>
          </w:pPr>
          <w:r w:rsidRPr="001F21ED">
            <w:rPr>
              <w:b/>
              <w:sz w:val="20"/>
            </w:rPr>
            <w:t>Form 62</w:t>
          </w:r>
          <w:r>
            <w:rPr>
              <w:b/>
              <w:sz w:val="20"/>
            </w:rPr>
            <w:t>76</w:t>
          </w:r>
        </w:p>
      </w:tc>
      <w:tc>
        <w:tcPr>
          <w:tcW w:w="3192" w:type="dxa"/>
          <w:vAlign w:val="bottom"/>
        </w:tcPr>
        <w:p w14:paraId="6875AE9E" w14:textId="3E340177" w:rsidR="00861571" w:rsidRPr="001F21ED" w:rsidRDefault="00861571" w:rsidP="00861571">
          <w:pPr>
            <w:pStyle w:val="Footer"/>
            <w:jc w:val="right"/>
            <w:rPr>
              <w:b/>
              <w:sz w:val="20"/>
            </w:rPr>
          </w:pPr>
          <w:r w:rsidRPr="001F21ED">
            <w:rPr>
              <w:b/>
              <w:sz w:val="20"/>
            </w:rPr>
            <w:t xml:space="preserve">Page </w:t>
          </w:r>
          <w:r w:rsidR="00BD3BE7">
            <w:rPr>
              <w:b/>
              <w:sz w:val="20"/>
            </w:rPr>
            <w:t>Sch.1-</w:t>
          </w:r>
          <w:r w:rsidRPr="001F21ED">
            <w:rPr>
              <w:rStyle w:val="PageNumber"/>
              <w:b/>
              <w:sz w:val="20"/>
            </w:rPr>
            <w:fldChar w:fldCharType="begin"/>
          </w:r>
          <w:r w:rsidRPr="001F21ED">
            <w:rPr>
              <w:rStyle w:val="PageNumber"/>
              <w:b/>
              <w:sz w:val="20"/>
            </w:rPr>
            <w:instrText xml:space="preserve"> PAGE </w:instrText>
          </w:r>
          <w:r w:rsidRPr="001F21ED">
            <w:rPr>
              <w:rStyle w:val="PageNumber"/>
              <w:b/>
              <w:sz w:val="20"/>
            </w:rPr>
            <w:fldChar w:fldCharType="separate"/>
          </w:r>
          <w:r>
            <w:rPr>
              <w:rStyle w:val="PageNumber"/>
              <w:b/>
              <w:sz w:val="20"/>
            </w:rPr>
            <w:t>1</w:t>
          </w:r>
          <w:r w:rsidRPr="001F21ED">
            <w:rPr>
              <w:rStyle w:val="PageNumber"/>
              <w:b/>
              <w:sz w:val="20"/>
            </w:rPr>
            <w:fldChar w:fldCharType="end"/>
          </w:r>
        </w:p>
      </w:tc>
    </w:tr>
    <w:tr w:rsidR="001340D5" w:rsidRPr="001F21ED" w14:paraId="423351C1" w14:textId="77777777" w:rsidTr="00DC214A">
      <w:tc>
        <w:tcPr>
          <w:tcW w:w="4038" w:type="dxa"/>
          <w:vAlign w:val="bottom"/>
        </w:tcPr>
        <w:p w14:paraId="1F37512F" w14:textId="77777777" w:rsidR="001340D5" w:rsidRPr="001F21ED" w:rsidRDefault="001340D5" w:rsidP="001340D5">
          <w:pPr>
            <w:pStyle w:val="Footer"/>
            <w:rPr>
              <w:b/>
              <w:sz w:val="20"/>
            </w:rPr>
          </w:pPr>
          <w:r w:rsidRPr="001F21ED">
            <w:rPr>
              <w:b/>
              <w:sz w:val="20"/>
            </w:rPr>
            <w:t>Fannie Mae</w:t>
          </w:r>
        </w:p>
      </w:tc>
      <w:tc>
        <w:tcPr>
          <w:tcW w:w="2460" w:type="dxa"/>
          <w:vAlign w:val="bottom"/>
        </w:tcPr>
        <w:p w14:paraId="28322E2D" w14:textId="1DC7FA30" w:rsidR="001340D5" w:rsidRPr="001F21ED" w:rsidRDefault="001340D5" w:rsidP="001340D5">
          <w:pPr>
            <w:pStyle w:val="Footer"/>
            <w:jc w:val="center"/>
            <w:rPr>
              <w:b/>
              <w:sz w:val="20"/>
            </w:rPr>
          </w:pPr>
          <w:r>
            <w:rPr>
              <w:b/>
              <w:sz w:val="20"/>
            </w:rPr>
            <w:t>0</w:t>
          </w:r>
          <w:r w:rsidR="00632ED8">
            <w:rPr>
              <w:b/>
              <w:sz w:val="20"/>
            </w:rPr>
            <w:t>6</w:t>
          </w:r>
          <w:r>
            <w:rPr>
              <w:b/>
              <w:sz w:val="20"/>
            </w:rPr>
            <w:t>-25</w:t>
          </w:r>
        </w:p>
      </w:tc>
      <w:tc>
        <w:tcPr>
          <w:tcW w:w="3192" w:type="dxa"/>
          <w:vAlign w:val="bottom"/>
        </w:tcPr>
        <w:p w14:paraId="28222D5F" w14:textId="3D85B0C1" w:rsidR="001340D5" w:rsidRPr="001F21ED" w:rsidRDefault="001340D5" w:rsidP="001340D5">
          <w:pPr>
            <w:pStyle w:val="Footer"/>
            <w:jc w:val="right"/>
            <w:rPr>
              <w:b/>
              <w:sz w:val="20"/>
            </w:rPr>
          </w:pPr>
          <w:r>
            <w:rPr>
              <w:b/>
              <w:sz w:val="20"/>
            </w:rPr>
            <w:t>© 2025 Fannie Mae</w:t>
          </w:r>
        </w:p>
      </w:tc>
    </w:tr>
  </w:tbl>
  <w:p w14:paraId="45D43473" w14:textId="77777777" w:rsidR="00861571" w:rsidRPr="002729DA" w:rsidRDefault="00861571" w:rsidP="008615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4B63E" w14:textId="77777777" w:rsidR="009B5E01" w:rsidRPr="00E418A6" w:rsidRDefault="009B5E01" w:rsidP="009B5E01">
    <w:pPr>
      <w:rPr>
        <w:sz w:val="20"/>
      </w:rPr>
    </w:pPr>
  </w:p>
  <w:tbl>
    <w:tblPr>
      <w:tblW w:w="9690" w:type="dxa"/>
      <w:tblInd w:w="-90" w:type="dxa"/>
      <w:tblLook w:val="01E0" w:firstRow="1" w:lastRow="1" w:firstColumn="1" w:lastColumn="1" w:noHBand="0" w:noVBand="0"/>
    </w:tblPr>
    <w:tblGrid>
      <w:gridCol w:w="4038"/>
      <w:gridCol w:w="2460"/>
      <w:gridCol w:w="3192"/>
    </w:tblGrid>
    <w:tr w:rsidR="009B5E01" w:rsidRPr="001F21ED" w14:paraId="0AE2D57C" w14:textId="77777777" w:rsidTr="00DC214A">
      <w:tc>
        <w:tcPr>
          <w:tcW w:w="4038" w:type="dxa"/>
          <w:vAlign w:val="bottom"/>
        </w:tcPr>
        <w:p w14:paraId="1D903EB2" w14:textId="6BD44254" w:rsidR="009B5E01" w:rsidRPr="001F21ED" w:rsidRDefault="009B5E01" w:rsidP="009B5E01">
          <w:pPr>
            <w:pStyle w:val="Footer"/>
            <w:jc w:val="left"/>
            <w:rPr>
              <w:b/>
              <w:sz w:val="20"/>
            </w:rPr>
          </w:pPr>
          <w:r w:rsidRPr="001F21ED">
            <w:rPr>
              <w:b/>
              <w:sz w:val="20"/>
            </w:rPr>
            <w:t>Modifications to Multifamily Loan and Security Agreement (</w:t>
          </w:r>
          <w:r>
            <w:rPr>
              <w:b/>
              <w:sz w:val="20"/>
            </w:rPr>
            <w:t>Shared Use of Essential Elements)</w:t>
          </w:r>
        </w:p>
      </w:tc>
      <w:tc>
        <w:tcPr>
          <w:tcW w:w="2460" w:type="dxa"/>
          <w:vAlign w:val="bottom"/>
        </w:tcPr>
        <w:p w14:paraId="41C1E1CB" w14:textId="77777777" w:rsidR="009B5E01" w:rsidRPr="001F21ED" w:rsidRDefault="009B5E01" w:rsidP="009B5E01">
          <w:pPr>
            <w:pStyle w:val="Footer"/>
            <w:jc w:val="center"/>
            <w:rPr>
              <w:b/>
              <w:sz w:val="20"/>
            </w:rPr>
          </w:pPr>
          <w:r w:rsidRPr="001F21ED">
            <w:rPr>
              <w:b/>
              <w:sz w:val="20"/>
            </w:rPr>
            <w:t>Form 62</w:t>
          </w:r>
          <w:r>
            <w:rPr>
              <w:b/>
              <w:sz w:val="20"/>
            </w:rPr>
            <w:t>76</w:t>
          </w:r>
        </w:p>
      </w:tc>
      <w:tc>
        <w:tcPr>
          <w:tcW w:w="3192" w:type="dxa"/>
          <w:vAlign w:val="bottom"/>
        </w:tcPr>
        <w:p w14:paraId="46000C40" w14:textId="0EB5E9EE" w:rsidR="009B5E01" w:rsidRPr="001F21ED" w:rsidRDefault="009B5E01" w:rsidP="009B5E01">
          <w:pPr>
            <w:pStyle w:val="Footer"/>
            <w:jc w:val="right"/>
            <w:rPr>
              <w:b/>
              <w:sz w:val="20"/>
            </w:rPr>
          </w:pPr>
          <w:r w:rsidRPr="001F21ED">
            <w:rPr>
              <w:b/>
              <w:sz w:val="20"/>
            </w:rPr>
            <w:t xml:space="preserve">Page </w:t>
          </w:r>
          <w:r w:rsidR="00BD3BE7">
            <w:rPr>
              <w:b/>
              <w:sz w:val="20"/>
            </w:rPr>
            <w:t>Sch. 1-</w:t>
          </w:r>
          <w:r w:rsidRPr="001F21ED">
            <w:rPr>
              <w:rStyle w:val="PageNumber"/>
              <w:b/>
              <w:sz w:val="20"/>
            </w:rPr>
            <w:fldChar w:fldCharType="begin"/>
          </w:r>
          <w:r w:rsidRPr="001F21ED">
            <w:rPr>
              <w:rStyle w:val="PageNumber"/>
              <w:b/>
              <w:sz w:val="20"/>
            </w:rPr>
            <w:instrText xml:space="preserve"> PAGE </w:instrText>
          </w:r>
          <w:r w:rsidRPr="001F21ED">
            <w:rPr>
              <w:rStyle w:val="PageNumber"/>
              <w:b/>
              <w:sz w:val="20"/>
            </w:rPr>
            <w:fldChar w:fldCharType="separate"/>
          </w:r>
          <w:r>
            <w:rPr>
              <w:rStyle w:val="PageNumber"/>
              <w:b/>
              <w:sz w:val="20"/>
            </w:rPr>
            <w:t>3</w:t>
          </w:r>
          <w:r w:rsidRPr="001F21ED">
            <w:rPr>
              <w:rStyle w:val="PageNumber"/>
              <w:b/>
              <w:sz w:val="20"/>
            </w:rPr>
            <w:fldChar w:fldCharType="end"/>
          </w:r>
        </w:p>
      </w:tc>
    </w:tr>
    <w:tr w:rsidR="001340D5" w:rsidRPr="001F21ED" w14:paraId="00C038CF" w14:textId="77777777" w:rsidTr="00DC214A">
      <w:tc>
        <w:tcPr>
          <w:tcW w:w="4038" w:type="dxa"/>
          <w:vAlign w:val="bottom"/>
        </w:tcPr>
        <w:p w14:paraId="3B24AE8B" w14:textId="77777777" w:rsidR="001340D5" w:rsidRPr="001F21ED" w:rsidRDefault="001340D5" w:rsidP="001340D5">
          <w:pPr>
            <w:pStyle w:val="Footer"/>
            <w:rPr>
              <w:b/>
              <w:sz w:val="20"/>
            </w:rPr>
          </w:pPr>
          <w:r w:rsidRPr="001F21ED">
            <w:rPr>
              <w:b/>
              <w:sz w:val="20"/>
            </w:rPr>
            <w:t>Fannie Mae</w:t>
          </w:r>
        </w:p>
      </w:tc>
      <w:tc>
        <w:tcPr>
          <w:tcW w:w="2460" w:type="dxa"/>
          <w:vAlign w:val="bottom"/>
        </w:tcPr>
        <w:p w14:paraId="0948E2B1" w14:textId="7069C597" w:rsidR="001340D5" w:rsidRPr="001F21ED" w:rsidRDefault="001340D5" w:rsidP="001340D5">
          <w:pPr>
            <w:pStyle w:val="Footer"/>
            <w:jc w:val="center"/>
            <w:rPr>
              <w:b/>
              <w:sz w:val="20"/>
            </w:rPr>
          </w:pPr>
          <w:r>
            <w:rPr>
              <w:b/>
              <w:sz w:val="20"/>
            </w:rPr>
            <w:t>0</w:t>
          </w:r>
          <w:r w:rsidR="00632ED8">
            <w:rPr>
              <w:b/>
              <w:sz w:val="20"/>
            </w:rPr>
            <w:t>6</w:t>
          </w:r>
          <w:r>
            <w:rPr>
              <w:b/>
              <w:sz w:val="20"/>
            </w:rPr>
            <w:t>-25</w:t>
          </w:r>
        </w:p>
      </w:tc>
      <w:tc>
        <w:tcPr>
          <w:tcW w:w="3192" w:type="dxa"/>
          <w:vAlign w:val="bottom"/>
        </w:tcPr>
        <w:p w14:paraId="4C2D4BC2" w14:textId="04660FC0" w:rsidR="001340D5" w:rsidRPr="001F21ED" w:rsidRDefault="001340D5" w:rsidP="001340D5">
          <w:pPr>
            <w:pStyle w:val="Footer"/>
            <w:jc w:val="right"/>
            <w:rPr>
              <w:b/>
              <w:sz w:val="20"/>
            </w:rPr>
          </w:pPr>
          <w:r>
            <w:rPr>
              <w:b/>
              <w:sz w:val="20"/>
            </w:rPr>
            <w:t>© 2025 Fannie Mae</w:t>
          </w:r>
        </w:p>
      </w:tc>
    </w:tr>
  </w:tbl>
  <w:p w14:paraId="694FFCD1" w14:textId="77777777" w:rsidR="009B5E01" w:rsidRPr="002729DA" w:rsidRDefault="009B5E01" w:rsidP="009B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48BC" w14:textId="77777777" w:rsidR="009B5E01" w:rsidRDefault="009B5E01" w:rsidP="00920923"/>
  <w:tbl>
    <w:tblPr>
      <w:tblW w:w="9690" w:type="dxa"/>
      <w:tblInd w:w="-90" w:type="dxa"/>
      <w:tblLook w:val="01E0" w:firstRow="1" w:lastRow="1" w:firstColumn="1" w:lastColumn="1" w:noHBand="0" w:noVBand="0"/>
    </w:tblPr>
    <w:tblGrid>
      <w:gridCol w:w="4038"/>
      <w:gridCol w:w="2460"/>
      <w:gridCol w:w="3192"/>
    </w:tblGrid>
    <w:tr w:rsidR="00861571" w:rsidRPr="001F21ED" w14:paraId="70A1955D" w14:textId="77777777" w:rsidTr="00DC214A">
      <w:tc>
        <w:tcPr>
          <w:tcW w:w="4038" w:type="dxa"/>
          <w:vAlign w:val="bottom"/>
        </w:tcPr>
        <w:p w14:paraId="2C331E7F" w14:textId="49019151" w:rsidR="00861571" w:rsidRPr="001F21ED" w:rsidRDefault="00861571" w:rsidP="00861571">
          <w:pPr>
            <w:pStyle w:val="Footer"/>
            <w:jc w:val="left"/>
            <w:rPr>
              <w:b/>
              <w:sz w:val="20"/>
            </w:rPr>
          </w:pPr>
          <w:r w:rsidRPr="001F21ED">
            <w:rPr>
              <w:b/>
              <w:sz w:val="20"/>
            </w:rPr>
            <w:t>Modifications to Multifamily Loan and Security Agreement (</w:t>
          </w:r>
          <w:r>
            <w:rPr>
              <w:b/>
              <w:sz w:val="20"/>
            </w:rPr>
            <w:t>Shared Use of Essential Elements)</w:t>
          </w:r>
        </w:p>
      </w:tc>
      <w:tc>
        <w:tcPr>
          <w:tcW w:w="2460" w:type="dxa"/>
          <w:vAlign w:val="bottom"/>
        </w:tcPr>
        <w:p w14:paraId="4025C727" w14:textId="77777777" w:rsidR="00861571" w:rsidRPr="001F21ED" w:rsidRDefault="00861571" w:rsidP="00861571">
          <w:pPr>
            <w:pStyle w:val="Footer"/>
            <w:jc w:val="center"/>
            <w:rPr>
              <w:b/>
              <w:sz w:val="20"/>
            </w:rPr>
          </w:pPr>
          <w:r w:rsidRPr="001F21ED">
            <w:rPr>
              <w:b/>
              <w:sz w:val="20"/>
            </w:rPr>
            <w:t>Form 62</w:t>
          </w:r>
          <w:r>
            <w:rPr>
              <w:b/>
              <w:sz w:val="20"/>
            </w:rPr>
            <w:t>76</w:t>
          </w:r>
        </w:p>
      </w:tc>
      <w:tc>
        <w:tcPr>
          <w:tcW w:w="3192" w:type="dxa"/>
          <w:vAlign w:val="bottom"/>
        </w:tcPr>
        <w:p w14:paraId="0455F4EB" w14:textId="040E644E" w:rsidR="00861571" w:rsidRPr="001F21ED" w:rsidRDefault="00861571" w:rsidP="00861571">
          <w:pPr>
            <w:pStyle w:val="Footer"/>
            <w:jc w:val="right"/>
            <w:rPr>
              <w:b/>
              <w:sz w:val="20"/>
            </w:rPr>
          </w:pPr>
          <w:r w:rsidRPr="001F21ED">
            <w:rPr>
              <w:b/>
              <w:sz w:val="20"/>
            </w:rPr>
            <w:t>Page</w:t>
          </w:r>
          <w:r w:rsidR="00BD3BE7">
            <w:rPr>
              <w:b/>
              <w:sz w:val="20"/>
            </w:rPr>
            <w:t xml:space="preserve"> Sch. 1-</w:t>
          </w:r>
          <w:r>
            <w:rPr>
              <w:b/>
              <w:sz w:val="20"/>
            </w:rPr>
            <w:t>S-</w:t>
          </w:r>
          <w:r w:rsidRPr="001F21ED">
            <w:rPr>
              <w:rStyle w:val="PageNumber"/>
              <w:b/>
              <w:sz w:val="20"/>
            </w:rPr>
            <w:fldChar w:fldCharType="begin"/>
          </w:r>
          <w:r w:rsidRPr="001F21ED">
            <w:rPr>
              <w:rStyle w:val="PageNumber"/>
              <w:b/>
              <w:sz w:val="20"/>
            </w:rPr>
            <w:instrText xml:space="preserve"> PAGE </w:instrText>
          </w:r>
          <w:r w:rsidRPr="001F21ED">
            <w:rPr>
              <w:rStyle w:val="PageNumber"/>
              <w:b/>
              <w:sz w:val="20"/>
            </w:rPr>
            <w:fldChar w:fldCharType="separate"/>
          </w:r>
          <w:r>
            <w:rPr>
              <w:rStyle w:val="PageNumber"/>
              <w:b/>
              <w:sz w:val="20"/>
            </w:rPr>
            <w:t>1</w:t>
          </w:r>
          <w:r w:rsidRPr="001F21ED">
            <w:rPr>
              <w:rStyle w:val="PageNumber"/>
              <w:b/>
              <w:sz w:val="20"/>
            </w:rPr>
            <w:fldChar w:fldCharType="end"/>
          </w:r>
        </w:p>
      </w:tc>
    </w:tr>
    <w:tr w:rsidR="001340D5" w:rsidRPr="001F21ED" w14:paraId="6342EEDA" w14:textId="77777777" w:rsidTr="00DC214A">
      <w:tc>
        <w:tcPr>
          <w:tcW w:w="4038" w:type="dxa"/>
          <w:vAlign w:val="bottom"/>
        </w:tcPr>
        <w:p w14:paraId="01EC0142" w14:textId="06BC0A1F" w:rsidR="001340D5" w:rsidRPr="001F21ED" w:rsidRDefault="001340D5" w:rsidP="001340D5">
          <w:pPr>
            <w:pStyle w:val="Footer"/>
            <w:rPr>
              <w:b/>
              <w:sz w:val="20"/>
            </w:rPr>
          </w:pPr>
          <w:r w:rsidRPr="001F21ED">
            <w:rPr>
              <w:b/>
              <w:sz w:val="20"/>
            </w:rPr>
            <w:t>Fannie Mae</w:t>
          </w:r>
        </w:p>
      </w:tc>
      <w:tc>
        <w:tcPr>
          <w:tcW w:w="2460" w:type="dxa"/>
          <w:vAlign w:val="bottom"/>
        </w:tcPr>
        <w:p w14:paraId="55F8E6D0" w14:textId="13592561" w:rsidR="001340D5" w:rsidRPr="001F21ED" w:rsidRDefault="001340D5" w:rsidP="001340D5">
          <w:pPr>
            <w:pStyle w:val="Footer"/>
            <w:jc w:val="center"/>
            <w:rPr>
              <w:b/>
              <w:sz w:val="20"/>
            </w:rPr>
          </w:pPr>
          <w:r>
            <w:rPr>
              <w:b/>
              <w:sz w:val="20"/>
            </w:rPr>
            <w:t>0</w:t>
          </w:r>
          <w:r w:rsidR="00632ED8">
            <w:rPr>
              <w:b/>
              <w:sz w:val="20"/>
            </w:rPr>
            <w:t>6</w:t>
          </w:r>
          <w:r>
            <w:rPr>
              <w:b/>
              <w:sz w:val="20"/>
            </w:rPr>
            <w:t>-25</w:t>
          </w:r>
        </w:p>
      </w:tc>
      <w:tc>
        <w:tcPr>
          <w:tcW w:w="3192" w:type="dxa"/>
          <w:vAlign w:val="bottom"/>
        </w:tcPr>
        <w:p w14:paraId="48BBAF5A" w14:textId="7B861B3E" w:rsidR="001340D5" w:rsidRPr="001F21ED" w:rsidRDefault="001340D5" w:rsidP="001340D5">
          <w:pPr>
            <w:pStyle w:val="Footer"/>
            <w:jc w:val="right"/>
            <w:rPr>
              <w:b/>
              <w:sz w:val="20"/>
            </w:rPr>
          </w:pPr>
          <w:r>
            <w:rPr>
              <w:b/>
              <w:sz w:val="20"/>
            </w:rPr>
            <w:t>© 2025 Fannie Mae</w:t>
          </w:r>
        </w:p>
      </w:tc>
    </w:tr>
  </w:tbl>
  <w:p w14:paraId="19D21543" w14:textId="77777777" w:rsidR="00861571" w:rsidRPr="002729DA" w:rsidRDefault="00861571" w:rsidP="0086157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68173" w14:textId="77777777" w:rsidR="00BD3BE7" w:rsidRPr="00E418A6" w:rsidRDefault="00BD3BE7" w:rsidP="00BD3BE7">
    <w:pPr>
      <w:rPr>
        <w:sz w:val="20"/>
      </w:rPr>
    </w:pPr>
  </w:p>
  <w:tbl>
    <w:tblPr>
      <w:tblW w:w="9690" w:type="dxa"/>
      <w:tblInd w:w="-90" w:type="dxa"/>
      <w:tblLook w:val="01E0" w:firstRow="1" w:lastRow="1" w:firstColumn="1" w:lastColumn="1" w:noHBand="0" w:noVBand="0"/>
    </w:tblPr>
    <w:tblGrid>
      <w:gridCol w:w="4038"/>
      <w:gridCol w:w="2460"/>
      <w:gridCol w:w="3192"/>
    </w:tblGrid>
    <w:tr w:rsidR="00BD3BE7" w:rsidRPr="001F21ED" w14:paraId="5DB47B3F" w14:textId="77777777" w:rsidTr="00BF0ED3">
      <w:tc>
        <w:tcPr>
          <w:tcW w:w="4038" w:type="dxa"/>
          <w:vAlign w:val="bottom"/>
        </w:tcPr>
        <w:p w14:paraId="29D0DBEA" w14:textId="77777777" w:rsidR="00BD3BE7" w:rsidRPr="001F21ED" w:rsidRDefault="00BD3BE7" w:rsidP="00BD3BE7">
          <w:pPr>
            <w:pStyle w:val="Footer"/>
            <w:jc w:val="left"/>
            <w:rPr>
              <w:b/>
              <w:sz w:val="20"/>
            </w:rPr>
          </w:pPr>
          <w:r w:rsidRPr="001F21ED">
            <w:rPr>
              <w:b/>
              <w:sz w:val="20"/>
            </w:rPr>
            <w:t>Modifications to Multifamily Loan and Security Agreement (</w:t>
          </w:r>
          <w:r>
            <w:rPr>
              <w:b/>
              <w:sz w:val="20"/>
            </w:rPr>
            <w:t>Shared Use of Essential Elements)</w:t>
          </w:r>
        </w:p>
      </w:tc>
      <w:tc>
        <w:tcPr>
          <w:tcW w:w="2460" w:type="dxa"/>
          <w:vAlign w:val="bottom"/>
        </w:tcPr>
        <w:p w14:paraId="4C917041" w14:textId="77777777" w:rsidR="00BD3BE7" w:rsidRPr="001F21ED" w:rsidRDefault="00BD3BE7" w:rsidP="00BD3BE7">
          <w:pPr>
            <w:pStyle w:val="Footer"/>
            <w:jc w:val="center"/>
            <w:rPr>
              <w:b/>
              <w:sz w:val="20"/>
            </w:rPr>
          </w:pPr>
          <w:r w:rsidRPr="001F21ED">
            <w:rPr>
              <w:b/>
              <w:sz w:val="20"/>
            </w:rPr>
            <w:t>Form 62</w:t>
          </w:r>
          <w:r>
            <w:rPr>
              <w:b/>
              <w:sz w:val="20"/>
            </w:rPr>
            <w:t>76</w:t>
          </w:r>
        </w:p>
      </w:tc>
      <w:tc>
        <w:tcPr>
          <w:tcW w:w="3192" w:type="dxa"/>
          <w:vAlign w:val="bottom"/>
        </w:tcPr>
        <w:p w14:paraId="028C5C10" w14:textId="7EFE31CD" w:rsidR="00BD3BE7" w:rsidRPr="001F21ED" w:rsidRDefault="00BD3BE7" w:rsidP="00BD3BE7">
          <w:pPr>
            <w:pStyle w:val="Footer"/>
            <w:jc w:val="right"/>
            <w:rPr>
              <w:b/>
              <w:sz w:val="20"/>
            </w:rPr>
          </w:pPr>
          <w:r w:rsidRPr="001F21ED">
            <w:rPr>
              <w:b/>
              <w:sz w:val="20"/>
            </w:rPr>
            <w:t xml:space="preserve">Page </w:t>
          </w:r>
          <w:r>
            <w:rPr>
              <w:b/>
              <w:sz w:val="20"/>
            </w:rPr>
            <w:t>A-</w:t>
          </w:r>
          <w:r w:rsidRPr="001F21ED">
            <w:rPr>
              <w:rStyle w:val="PageNumber"/>
              <w:b/>
              <w:sz w:val="20"/>
            </w:rPr>
            <w:fldChar w:fldCharType="begin"/>
          </w:r>
          <w:r w:rsidRPr="001F21ED">
            <w:rPr>
              <w:rStyle w:val="PageNumber"/>
              <w:b/>
              <w:sz w:val="20"/>
            </w:rPr>
            <w:instrText xml:space="preserve"> PAGE </w:instrText>
          </w:r>
          <w:r w:rsidRPr="001F21ED">
            <w:rPr>
              <w:rStyle w:val="PageNumber"/>
              <w:b/>
              <w:sz w:val="20"/>
            </w:rPr>
            <w:fldChar w:fldCharType="separate"/>
          </w:r>
          <w:r>
            <w:rPr>
              <w:rStyle w:val="PageNumber"/>
              <w:b/>
              <w:sz w:val="20"/>
            </w:rPr>
            <w:t>4</w:t>
          </w:r>
          <w:r w:rsidRPr="001F21ED">
            <w:rPr>
              <w:rStyle w:val="PageNumber"/>
              <w:b/>
              <w:sz w:val="20"/>
            </w:rPr>
            <w:fldChar w:fldCharType="end"/>
          </w:r>
        </w:p>
      </w:tc>
    </w:tr>
    <w:tr w:rsidR="001340D5" w:rsidRPr="001F21ED" w14:paraId="46DBE6D7" w14:textId="77777777" w:rsidTr="00BF0ED3">
      <w:tc>
        <w:tcPr>
          <w:tcW w:w="4038" w:type="dxa"/>
          <w:vAlign w:val="bottom"/>
        </w:tcPr>
        <w:p w14:paraId="6FE90AE2" w14:textId="77777777" w:rsidR="001340D5" w:rsidRPr="001F21ED" w:rsidRDefault="001340D5" w:rsidP="001340D5">
          <w:pPr>
            <w:pStyle w:val="Footer"/>
            <w:rPr>
              <w:b/>
              <w:sz w:val="20"/>
            </w:rPr>
          </w:pPr>
          <w:r w:rsidRPr="001F21ED">
            <w:rPr>
              <w:b/>
              <w:sz w:val="20"/>
            </w:rPr>
            <w:t>Fannie Mae</w:t>
          </w:r>
        </w:p>
      </w:tc>
      <w:tc>
        <w:tcPr>
          <w:tcW w:w="2460" w:type="dxa"/>
          <w:vAlign w:val="bottom"/>
        </w:tcPr>
        <w:p w14:paraId="5A537FA1" w14:textId="38954A95" w:rsidR="001340D5" w:rsidRPr="001F21ED" w:rsidRDefault="001340D5" w:rsidP="001340D5">
          <w:pPr>
            <w:pStyle w:val="Footer"/>
            <w:jc w:val="center"/>
            <w:rPr>
              <w:b/>
              <w:sz w:val="20"/>
            </w:rPr>
          </w:pPr>
          <w:r>
            <w:rPr>
              <w:b/>
              <w:sz w:val="20"/>
            </w:rPr>
            <w:t>0</w:t>
          </w:r>
          <w:r w:rsidR="00632ED8">
            <w:rPr>
              <w:b/>
              <w:sz w:val="20"/>
            </w:rPr>
            <w:t>6</w:t>
          </w:r>
          <w:r>
            <w:rPr>
              <w:b/>
              <w:sz w:val="20"/>
            </w:rPr>
            <w:t>-25</w:t>
          </w:r>
        </w:p>
      </w:tc>
      <w:tc>
        <w:tcPr>
          <w:tcW w:w="3192" w:type="dxa"/>
          <w:vAlign w:val="bottom"/>
        </w:tcPr>
        <w:p w14:paraId="50542352" w14:textId="06C1979C" w:rsidR="001340D5" w:rsidRPr="001F21ED" w:rsidRDefault="001340D5" w:rsidP="001340D5">
          <w:pPr>
            <w:pStyle w:val="Footer"/>
            <w:jc w:val="right"/>
            <w:rPr>
              <w:b/>
              <w:sz w:val="20"/>
            </w:rPr>
          </w:pPr>
          <w:r>
            <w:rPr>
              <w:b/>
              <w:sz w:val="20"/>
            </w:rPr>
            <w:t>© 2025 Fannie Mae</w:t>
          </w:r>
        </w:p>
      </w:tc>
    </w:tr>
  </w:tbl>
  <w:p w14:paraId="5FDBB98E" w14:textId="77777777" w:rsidR="00567E15" w:rsidRPr="00A51B64" w:rsidRDefault="00567E15" w:rsidP="00A51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F94D8" w14:textId="77777777" w:rsidR="001D791B" w:rsidRDefault="001D791B">
      <w:r>
        <w:separator/>
      </w:r>
    </w:p>
  </w:footnote>
  <w:footnote w:type="continuationSeparator" w:id="0">
    <w:p w14:paraId="639879EA" w14:textId="77777777" w:rsidR="001D791B" w:rsidRDefault="001D7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FEB0D" w14:textId="51904EF8" w:rsidR="001C6DA0" w:rsidRDefault="006C76C0" w:rsidP="00B20432">
    <w:pPr>
      <w:pStyle w:val="Header"/>
      <w:spacing w:after="240"/>
      <w:rPr>
        <w:b/>
        <w:bCs/>
      </w:rPr>
    </w:pPr>
    <w:r w:rsidRPr="00BF58D7">
      <w:rPr>
        <w:b/>
        <w:bCs/>
      </w:rPr>
      <w:t xml:space="preserve">[DRAFTING NOTE: LENDER MUST </w:t>
    </w:r>
    <w:r>
      <w:rPr>
        <w:b/>
        <w:bCs/>
      </w:rPr>
      <w:t xml:space="preserve">USE THIS FORM 6276 FOR ALL SHARED USED DOCUMENTS UNLESS IT HAS DETERMINED THAT THE SHARED USE DOCUMENTS DO </w:t>
    </w:r>
    <w:r w:rsidR="002E1D30">
      <w:rPr>
        <w:b/>
        <w:bCs/>
      </w:rPr>
      <w:t>NOT PROVIDE THE MORTGAGED PROPERTY WITH ACCES</w:t>
    </w:r>
    <w:r w:rsidR="00B20432">
      <w:rPr>
        <w:b/>
        <w:bCs/>
      </w:rPr>
      <w:t>S</w:t>
    </w:r>
    <w:r w:rsidR="002E1D30">
      <w:rPr>
        <w:b/>
        <w:bCs/>
      </w:rPr>
      <w:t xml:space="preserve"> </w:t>
    </w:r>
    <w:r>
      <w:rPr>
        <w:b/>
        <w:bCs/>
      </w:rPr>
      <w:t>TO “ESSENTIAL ELEMENTS”</w:t>
    </w:r>
    <w:r w:rsidR="002E1D30">
      <w:rPr>
        <w:b/>
        <w:bCs/>
      </w:rPr>
      <w:t xml:space="preserve"> </w:t>
    </w:r>
    <w:r w:rsidR="009D575C">
      <w:rPr>
        <w:b/>
        <w:bCs/>
      </w:rPr>
      <w:t xml:space="preserve">(AS DEFINED IN THE GUIDE) </w:t>
    </w:r>
    <w:r w:rsidR="002E1D30">
      <w:rPr>
        <w:b/>
        <w:bCs/>
      </w:rPr>
      <w:t>LOCATED ON ANOTHER PROPERTY</w:t>
    </w:r>
    <w:r>
      <w:rPr>
        <w:b/>
        <w:bCs/>
      </w:rPr>
      <w:t>.</w:t>
    </w:r>
    <w:r w:rsidR="002E1D30">
      <w:rPr>
        <w:b/>
        <w:bCs/>
      </w:rPr>
      <w:t xml:space="preserve"> </w:t>
    </w:r>
    <w:r w:rsidR="007605B2">
      <w:rPr>
        <w:b/>
        <w:bCs/>
      </w:rPr>
      <w:t xml:space="preserve"> </w:t>
    </w:r>
    <w:r w:rsidR="00567E15">
      <w:rPr>
        <w:b/>
        <w:bCs/>
      </w:rPr>
      <w:t xml:space="preserve">HOWEVER, </w:t>
    </w:r>
    <w:r w:rsidR="002E1D30">
      <w:rPr>
        <w:b/>
        <w:bCs/>
      </w:rPr>
      <w:t xml:space="preserve">IN THE EVENT THAT </w:t>
    </w:r>
    <w:r w:rsidR="009D575C">
      <w:rPr>
        <w:b/>
        <w:bCs/>
      </w:rPr>
      <w:t xml:space="preserve">(A) </w:t>
    </w:r>
    <w:r w:rsidR="002E1D30">
      <w:rPr>
        <w:b/>
        <w:bCs/>
      </w:rPr>
      <w:t xml:space="preserve">BORROWER OWNS ALL UNITS GOVERNED BY THE SHARED USE DOCUMENTS AND </w:t>
    </w:r>
    <w:r w:rsidR="009D575C">
      <w:rPr>
        <w:b/>
        <w:bCs/>
      </w:rPr>
      <w:t xml:space="preserve">(B) </w:t>
    </w:r>
    <w:r w:rsidR="002E1D30">
      <w:rPr>
        <w:b/>
        <w:bCs/>
      </w:rPr>
      <w:t xml:space="preserve">THE </w:t>
    </w:r>
    <w:r w:rsidR="009D575C">
      <w:rPr>
        <w:b/>
        <w:bCs/>
      </w:rPr>
      <w:t>“</w:t>
    </w:r>
    <w:r w:rsidR="002E1D30">
      <w:rPr>
        <w:b/>
        <w:bCs/>
      </w:rPr>
      <w:t>COMMON ELEMENTS</w:t>
    </w:r>
    <w:r w:rsidR="009D575C">
      <w:rPr>
        <w:b/>
        <w:bCs/>
      </w:rPr>
      <w:t xml:space="preserve">” (AS DEFINED IN </w:t>
    </w:r>
    <w:r w:rsidR="00B20432">
      <w:rPr>
        <w:b/>
        <w:bCs/>
      </w:rPr>
      <w:t xml:space="preserve">FORM </w:t>
    </w:r>
    <w:r w:rsidR="009D575C">
      <w:rPr>
        <w:b/>
        <w:bCs/>
      </w:rPr>
      <w:t>6324) A</w:t>
    </w:r>
    <w:r w:rsidR="002E1D30">
      <w:rPr>
        <w:b/>
        <w:bCs/>
      </w:rPr>
      <w:t xml:space="preserve">RE OWNED BY A BORROWER AFFILIATE (EITHER THROUGH A HOMEOWNERS’ ASSOCIATION OR OTHERWISE), SUCH BORROWER AFFILIATE </w:t>
    </w:r>
    <w:r w:rsidR="002E1D30" w:rsidRPr="007F3410">
      <w:rPr>
        <w:b/>
        <w:bCs/>
      </w:rPr>
      <w:t xml:space="preserve">MUST </w:t>
    </w:r>
    <w:r w:rsidR="002E1D30">
      <w:rPr>
        <w:b/>
        <w:bCs/>
      </w:rPr>
      <w:t xml:space="preserve">EITHER BECOME A DIRECT BORROWER UNDER THE MORTGAGE LOAN OR EXECUTE </w:t>
    </w:r>
    <w:r w:rsidR="00567E15">
      <w:rPr>
        <w:b/>
        <w:bCs/>
      </w:rPr>
      <w:t xml:space="preserve">THE </w:t>
    </w:r>
    <w:r w:rsidR="002E1D30">
      <w:rPr>
        <w:b/>
        <w:bCs/>
      </w:rPr>
      <w:t xml:space="preserve">JOINDER AND CONSENT IN LIEU OF </w:t>
    </w:r>
    <w:r w:rsidR="00567E15">
      <w:rPr>
        <w:b/>
        <w:bCs/>
      </w:rPr>
      <w:t xml:space="preserve">THIS </w:t>
    </w:r>
    <w:r w:rsidR="002E1D30">
      <w:rPr>
        <w:b/>
        <w:bCs/>
      </w:rPr>
      <w:t>FORM 6276</w:t>
    </w:r>
    <w:r w:rsidR="002E1D30" w:rsidRPr="007F3410">
      <w:rPr>
        <w:b/>
        <w:bCs/>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A891" w14:textId="396F1F96" w:rsidR="009B5E01" w:rsidRPr="00DE59A4" w:rsidRDefault="009B5E01" w:rsidP="009B5E01">
    <w:pPr>
      <w:pStyle w:val="Header"/>
      <w:spacing w:after="240"/>
      <w:rPr>
        <w:b/>
        <w:bCs/>
      </w:rPr>
    </w:pPr>
    <w:r w:rsidRPr="00BF58D7">
      <w:rPr>
        <w:b/>
        <w:bCs/>
      </w:rPr>
      <w:t xml:space="preserve">[DRAFTING NOTE: LENDER </w:t>
    </w:r>
    <w:r w:rsidR="00A9493A">
      <w:rPr>
        <w:b/>
        <w:bCs/>
      </w:rPr>
      <w:t>(</w:t>
    </w:r>
    <w:r w:rsidR="00B02582" w:rsidRPr="00BF58D7">
      <w:rPr>
        <w:b/>
        <w:bCs/>
      </w:rPr>
      <w:t>A) MUST</w:t>
    </w:r>
    <w:r w:rsidRPr="00BF58D7">
      <w:rPr>
        <w:b/>
        <w:bCs/>
      </w:rPr>
      <w:t xml:space="preserve"> OBTAIN AN ESTOPPEL CERTIFICATE </w:t>
    </w:r>
    <w:r w:rsidR="00B80570" w:rsidRPr="00BF58D7">
      <w:rPr>
        <w:b/>
        <w:bCs/>
      </w:rPr>
      <w:t xml:space="preserve">SUBSTANTIALLY IN THE FORM BELOW </w:t>
    </w:r>
    <w:r w:rsidRPr="00BF58D7">
      <w:rPr>
        <w:b/>
        <w:bCs/>
      </w:rPr>
      <w:t xml:space="preserve">FOR ANY SHARED USE DOCUMENT </w:t>
    </w:r>
    <w:r w:rsidR="005B5642" w:rsidRPr="00BF58D7">
      <w:rPr>
        <w:b/>
        <w:bCs/>
      </w:rPr>
      <w:t xml:space="preserve">WHERE THE TITLE COMPANY REQUIRES SUCH ESTOPPEL IN ORDER TO ISSUE A CLEAN </w:t>
    </w:r>
    <w:r w:rsidR="00B80570" w:rsidRPr="00BF58D7">
      <w:rPr>
        <w:b/>
        <w:bCs/>
      </w:rPr>
      <w:t xml:space="preserve">LENDER’S </w:t>
    </w:r>
    <w:r w:rsidR="005B5642" w:rsidRPr="00BF58D7">
      <w:rPr>
        <w:b/>
        <w:bCs/>
      </w:rPr>
      <w:t xml:space="preserve">TITLE POLICY, </w:t>
    </w:r>
    <w:r w:rsidR="00A9493A">
      <w:rPr>
        <w:b/>
        <w:bCs/>
      </w:rPr>
      <w:t xml:space="preserve">AND </w:t>
    </w:r>
    <w:r w:rsidR="00B02582" w:rsidRPr="00BF58D7">
      <w:rPr>
        <w:b/>
        <w:bCs/>
      </w:rPr>
      <w:t xml:space="preserve">(B) MUST USE REASONABLE EFFORTS TO OBTAIN AN ESTOPPEL CERTIFICATE SUBSTANTIALLY IN THE FORM BELOW FOR ANY SHARED USE DOCUMENT </w:t>
    </w:r>
    <w:r w:rsidR="005B5642" w:rsidRPr="00BF58D7">
      <w:rPr>
        <w:b/>
        <w:bCs/>
      </w:rPr>
      <w:t>(</w:t>
    </w:r>
    <w:r w:rsidR="00B02582" w:rsidRPr="00BF58D7">
      <w:rPr>
        <w:b/>
        <w:bCs/>
      </w:rPr>
      <w:t>1</w:t>
    </w:r>
    <w:r w:rsidR="005B5642" w:rsidRPr="00BF58D7">
      <w:rPr>
        <w:b/>
        <w:bCs/>
      </w:rPr>
      <w:t xml:space="preserve">) THAT </w:t>
    </w:r>
    <w:r w:rsidRPr="00BF58D7">
      <w:rPr>
        <w:b/>
        <w:bCs/>
      </w:rPr>
      <w:t xml:space="preserve">REQUIRES </w:t>
    </w:r>
    <w:r w:rsidR="00F82802" w:rsidRPr="00BF58D7">
      <w:rPr>
        <w:b/>
        <w:bCs/>
      </w:rPr>
      <w:t xml:space="preserve">AFFIRMATIVE </w:t>
    </w:r>
    <w:r w:rsidRPr="00BF58D7">
      <w:rPr>
        <w:b/>
        <w:bCs/>
      </w:rPr>
      <w:t>NOTICE IN ORDER FOR LENDER TO BENEFIT FROM MORTGAGEE PROTECTIONS</w:t>
    </w:r>
    <w:r w:rsidR="0043545A" w:rsidRPr="00BF58D7">
      <w:rPr>
        <w:b/>
        <w:bCs/>
      </w:rPr>
      <w:t xml:space="preserve"> GRANTED UNDER THE SHARED USE DOCUMENTS</w:t>
    </w:r>
    <w:r w:rsidRPr="00BF58D7">
      <w:rPr>
        <w:b/>
        <w:bCs/>
      </w:rPr>
      <w:t xml:space="preserve">, OR </w:t>
    </w:r>
    <w:r w:rsidR="00F82802" w:rsidRPr="00BF58D7">
      <w:rPr>
        <w:b/>
        <w:bCs/>
      </w:rPr>
      <w:t>(</w:t>
    </w:r>
    <w:r w:rsidR="00B02582" w:rsidRPr="00BF58D7">
      <w:rPr>
        <w:b/>
        <w:bCs/>
      </w:rPr>
      <w:t>2</w:t>
    </w:r>
    <w:r w:rsidR="00F82802" w:rsidRPr="00BF58D7">
      <w:rPr>
        <w:b/>
        <w:bCs/>
      </w:rPr>
      <w:t xml:space="preserve">) </w:t>
    </w:r>
    <w:r w:rsidRPr="00BF58D7">
      <w:rPr>
        <w:b/>
        <w:bCs/>
      </w:rPr>
      <w:t>WHERE LENDER OTHERWISE DETERMINES AN ESTOPPEL IS PRUDENT OR NECESSARY</w:t>
    </w:r>
    <w:r w:rsidR="00F82802" w:rsidRPr="00BF58D7">
      <w:rPr>
        <w:b/>
        <w:bCs/>
      </w:rPr>
      <w:t>.</w:t>
    </w:r>
    <w:r w:rsidRPr="00BF58D7">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4873"/>
    <w:multiLevelType w:val="singleLevel"/>
    <w:tmpl w:val="6EC2AA30"/>
    <w:lvl w:ilvl="0">
      <w:start w:val="1"/>
      <w:numFmt w:val="lowerLetter"/>
      <w:lvlText w:val="(%1)"/>
      <w:legacy w:legacy="1" w:legacySpace="0" w:legacyIndent="2160"/>
      <w:lvlJc w:val="left"/>
      <w:pPr>
        <w:ind w:left="3600" w:hanging="2160"/>
      </w:pPr>
    </w:lvl>
  </w:abstractNum>
  <w:abstractNum w:abstractNumId="1" w15:restartNumberingAfterBreak="0">
    <w:nsid w:val="04CB117E"/>
    <w:multiLevelType w:val="hybridMultilevel"/>
    <w:tmpl w:val="3E06CAD0"/>
    <w:lvl w:ilvl="0" w:tplc="A55C235A">
      <w:start w:val="5"/>
      <w:numFmt w:val="decimal"/>
      <w:lvlText w:val="%1."/>
      <w:lvlJc w:val="left"/>
      <w:pPr>
        <w:tabs>
          <w:tab w:val="num" w:pos="1440"/>
        </w:tabs>
        <w:ind w:left="1440" w:hanging="720"/>
      </w:pPr>
      <w:rPr>
        <w:rFonts w:hint="default"/>
      </w:rPr>
    </w:lvl>
    <w:lvl w:ilvl="1" w:tplc="88A47BF8" w:tentative="1">
      <w:start w:val="1"/>
      <w:numFmt w:val="lowerLetter"/>
      <w:lvlText w:val="%2."/>
      <w:lvlJc w:val="left"/>
      <w:pPr>
        <w:tabs>
          <w:tab w:val="num" w:pos="1800"/>
        </w:tabs>
        <w:ind w:left="1800" w:hanging="360"/>
      </w:pPr>
    </w:lvl>
    <w:lvl w:ilvl="2" w:tplc="6C2EAF8A" w:tentative="1">
      <w:start w:val="1"/>
      <w:numFmt w:val="lowerRoman"/>
      <w:lvlText w:val="%3."/>
      <w:lvlJc w:val="right"/>
      <w:pPr>
        <w:tabs>
          <w:tab w:val="num" w:pos="2520"/>
        </w:tabs>
        <w:ind w:left="2520" w:hanging="180"/>
      </w:pPr>
    </w:lvl>
    <w:lvl w:ilvl="3" w:tplc="C95C787A" w:tentative="1">
      <w:start w:val="1"/>
      <w:numFmt w:val="decimal"/>
      <w:lvlText w:val="%4."/>
      <w:lvlJc w:val="left"/>
      <w:pPr>
        <w:tabs>
          <w:tab w:val="num" w:pos="3240"/>
        </w:tabs>
        <w:ind w:left="3240" w:hanging="360"/>
      </w:pPr>
    </w:lvl>
    <w:lvl w:ilvl="4" w:tplc="7D5804C6" w:tentative="1">
      <w:start w:val="1"/>
      <w:numFmt w:val="lowerLetter"/>
      <w:lvlText w:val="%5."/>
      <w:lvlJc w:val="left"/>
      <w:pPr>
        <w:tabs>
          <w:tab w:val="num" w:pos="3960"/>
        </w:tabs>
        <w:ind w:left="3960" w:hanging="360"/>
      </w:pPr>
    </w:lvl>
    <w:lvl w:ilvl="5" w:tplc="9A7E5336" w:tentative="1">
      <w:start w:val="1"/>
      <w:numFmt w:val="lowerRoman"/>
      <w:lvlText w:val="%6."/>
      <w:lvlJc w:val="right"/>
      <w:pPr>
        <w:tabs>
          <w:tab w:val="num" w:pos="4680"/>
        </w:tabs>
        <w:ind w:left="4680" w:hanging="180"/>
      </w:pPr>
    </w:lvl>
    <w:lvl w:ilvl="6" w:tplc="A0264F74" w:tentative="1">
      <w:start w:val="1"/>
      <w:numFmt w:val="decimal"/>
      <w:lvlText w:val="%7."/>
      <w:lvlJc w:val="left"/>
      <w:pPr>
        <w:tabs>
          <w:tab w:val="num" w:pos="5400"/>
        </w:tabs>
        <w:ind w:left="5400" w:hanging="360"/>
      </w:pPr>
    </w:lvl>
    <w:lvl w:ilvl="7" w:tplc="9D5A103C" w:tentative="1">
      <w:start w:val="1"/>
      <w:numFmt w:val="lowerLetter"/>
      <w:lvlText w:val="%8."/>
      <w:lvlJc w:val="left"/>
      <w:pPr>
        <w:tabs>
          <w:tab w:val="num" w:pos="6120"/>
        </w:tabs>
        <w:ind w:left="6120" w:hanging="360"/>
      </w:pPr>
    </w:lvl>
    <w:lvl w:ilvl="8" w:tplc="0DB07BEE" w:tentative="1">
      <w:start w:val="1"/>
      <w:numFmt w:val="lowerRoman"/>
      <w:lvlText w:val="%9."/>
      <w:lvlJc w:val="right"/>
      <w:pPr>
        <w:tabs>
          <w:tab w:val="num" w:pos="6840"/>
        </w:tabs>
        <w:ind w:left="6840" w:hanging="180"/>
      </w:pPr>
    </w:lvl>
  </w:abstractNum>
  <w:abstractNum w:abstractNumId="2" w15:restartNumberingAfterBreak="0">
    <w:nsid w:val="098016BD"/>
    <w:multiLevelType w:val="multilevel"/>
    <w:tmpl w:val="C9CAE0D2"/>
    <w:lvl w:ilvl="0">
      <w:start w:val="7"/>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A093927"/>
    <w:multiLevelType w:val="hybridMultilevel"/>
    <w:tmpl w:val="941A23DC"/>
    <w:lvl w:ilvl="0" w:tplc="382C5460">
      <w:start w:val="1"/>
      <w:numFmt w:val="decimal"/>
      <w:lvlText w:val="%1."/>
      <w:lvlJc w:val="left"/>
      <w:pPr>
        <w:tabs>
          <w:tab w:val="num" w:pos="2160"/>
        </w:tabs>
        <w:ind w:left="2160" w:hanging="720"/>
      </w:pPr>
      <w:rPr>
        <w:rFonts w:hint="default"/>
      </w:rPr>
    </w:lvl>
    <w:lvl w:ilvl="1" w:tplc="71B6E414" w:tentative="1">
      <w:start w:val="1"/>
      <w:numFmt w:val="lowerLetter"/>
      <w:lvlText w:val="%2."/>
      <w:lvlJc w:val="left"/>
      <w:pPr>
        <w:tabs>
          <w:tab w:val="num" w:pos="2160"/>
        </w:tabs>
        <w:ind w:left="2160" w:hanging="360"/>
      </w:pPr>
    </w:lvl>
    <w:lvl w:ilvl="2" w:tplc="59D014D8" w:tentative="1">
      <w:start w:val="1"/>
      <w:numFmt w:val="lowerRoman"/>
      <w:lvlText w:val="%3."/>
      <w:lvlJc w:val="right"/>
      <w:pPr>
        <w:tabs>
          <w:tab w:val="num" w:pos="2880"/>
        </w:tabs>
        <w:ind w:left="2880" w:hanging="180"/>
      </w:pPr>
    </w:lvl>
    <w:lvl w:ilvl="3" w:tplc="EF3A3EDC" w:tentative="1">
      <w:start w:val="1"/>
      <w:numFmt w:val="decimal"/>
      <w:lvlText w:val="%4."/>
      <w:lvlJc w:val="left"/>
      <w:pPr>
        <w:tabs>
          <w:tab w:val="num" w:pos="3600"/>
        </w:tabs>
        <w:ind w:left="3600" w:hanging="360"/>
      </w:pPr>
    </w:lvl>
    <w:lvl w:ilvl="4" w:tplc="D024723A" w:tentative="1">
      <w:start w:val="1"/>
      <w:numFmt w:val="lowerLetter"/>
      <w:lvlText w:val="%5."/>
      <w:lvlJc w:val="left"/>
      <w:pPr>
        <w:tabs>
          <w:tab w:val="num" w:pos="4320"/>
        </w:tabs>
        <w:ind w:left="4320" w:hanging="360"/>
      </w:pPr>
    </w:lvl>
    <w:lvl w:ilvl="5" w:tplc="96C80A64" w:tentative="1">
      <w:start w:val="1"/>
      <w:numFmt w:val="lowerRoman"/>
      <w:lvlText w:val="%6."/>
      <w:lvlJc w:val="right"/>
      <w:pPr>
        <w:tabs>
          <w:tab w:val="num" w:pos="5040"/>
        </w:tabs>
        <w:ind w:left="5040" w:hanging="180"/>
      </w:pPr>
    </w:lvl>
    <w:lvl w:ilvl="6" w:tplc="F2368582" w:tentative="1">
      <w:start w:val="1"/>
      <w:numFmt w:val="decimal"/>
      <w:lvlText w:val="%7."/>
      <w:lvlJc w:val="left"/>
      <w:pPr>
        <w:tabs>
          <w:tab w:val="num" w:pos="5760"/>
        </w:tabs>
        <w:ind w:left="5760" w:hanging="360"/>
      </w:pPr>
    </w:lvl>
    <w:lvl w:ilvl="7" w:tplc="31CCC9BA" w:tentative="1">
      <w:start w:val="1"/>
      <w:numFmt w:val="lowerLetter"/>
      <w:lvlText w:val="%8."/>
      <w:lvlJc w:val="left"/>
      <w:pPr>
        <w:tabs>
          <w:tab w:val="num" w:pos="6480"/>
        </w:tabs>
        <w:ind w:left="6480" w:hanging="360"/>
      </w:pPr>
    </w:lvl>
    <w:lvl w:ilvl="8" w:tplc="7D2A2E00" w:tentative="1">
      <w:start w:val="1"/>
      <w:numFmt w:val="lowerRoman"/>
      <w:lvlText w:val="%9."/>
      <w:lvlJc w:val="right"/>
      <w:pPr>
        <w:tabs>
          <w:tab w:val="num" w:pos="7200"/>
        </w:tabs>
        <w:ind w:left="7200" w:hanging="180"/>
      </w:pPr>
    </w:lvl>
  </w:abstractNum>
  <w:abstractNum w:abstractNumId="4" w15:restartNumberingAfterBreak="0">
    <w:nsid w:val="0AD949C5"/>
    <w:multiLevelType w:val="multilevel"/>
    <w:tmpl w:val="D9B6D5DA"/>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EE6428A"/>
    <w:multiLevelType w:val="hybridMultilevel"/>
    <w:tmpl w:val="E252DFCE"/>
    <w:lvl w:ilvl="0" w:tplc="4DE0F44C">
      <w:start w:val="1"/>
      <w:numFmt w:val="decimal"/>
      <w:lvlText w:val="%1."/>
      <w:lvlJc w:val="left"/>
      <w:pPr>
        <w:tabs>
          <w:tab w:val="num" w:pos="1440"/>
        </w:tabs>
        <w:ind w:left="1440" w:hanging="360"/>
      </w:pPr>
    </w:lvl>
    <w:lvl w:ilvl="1" w:tplc="9198E986" w:tentative="1">
      <w:start w:val="1"/>
      <w:numFmt w:val="lowerLetter"/>
      <w:lvlText w:val="%2."/>
      <w:lvlJc w:val="left"/>
      <w:pPr>
        <w:tabs>
          <w:tab w:val="num" w:pos="2160"/>
        </w:tabs>
        <w:ind w:left="2160" w:hanging="360"/>
      </w:pPr>
    </w:lvl>
    <w:lvl w:ilvl="2" w:tplc="37181332" w:tentative="1">
      <w:start w:val="1"/>
      <w:numFmt w:val="lowerRoman"/>
      <w:lvlText w:val="%3."/>
      <w:lvlJc w:val="right"/>
      <w:pPr>
        <w:tabs>
          <w:tab w:val="num" w:pos="2880"/>
        </w:tabs>
        <w:ind w:left="2880" w:hanging="180"/>
      </w:pPr>
    </w:lvl>
    <w:lvl w:ilvl="3" w:tplc="E44A8E14" w:tentative="1">
      <w:start w:val="1"/>
      <w:numFmt w:val="decimal"/>
      <w:lvlText w:val="%4."/>
      <w:lvlJc w:val="left"/>
      <w:pPr>
        <w:tabs>
          <w:tab w:val="num" w:pos="3600"/>
        </w:tabs>
        <w:ind w:left="3600" w:hanging="360"/>
      </w:pPr>
    </w:lvl>
    <w:lvl w:ilvl="4" w:tplc="10D417FC" w:tentative="1">
      <w:start w:val="1"/>
      <w:numFmt w:val="lowerLetter"/>
      <w:lvlText w:val="%5."/>
      <w:lvlJc w:val="left"/>
      <w:pPr>
        <w:tabs>
          <w:tab w:val="num" w:pos="4320"/>
        </w:tabs>
        <w:ind w:left="4320" w:hanging="360"/>
      </w:pPr>
    </w:lvl>
    <w:lvl w:ilvl="5" w:tplc="6C6018F6" w:tentative="1">
      <w:start w:val="1"/>
      <w:numFmt w:val="lowerRoman"/>
      <w:lvlText w:val="%6."/>
      <w:lvlJc w:val="right"/>
      <w:pPr>
        <w:tabs>
          <w:tab w:val="num" w:pos="5040"/>
        </w:tabs>
        <w:ind w:left="5040" w:hanging="180"/>
      </w:pPr>
    </w:lvl>
    <w:lvl w:ilvl="6" w:tplc="DD8CD78A" w:tentative="1">
      <w:start w:val="1"/>
      <w:numFmt w:val="decimal"/>
      <w:lvlText w:val="%7."/>
      <w:lvlJc w:val="left"/>
      <w:pPr>
        <w:tabs>
          <w:tab w:val="num" w:pos="5760"/>
        </w:tabs>
        <w:ind w:left="5760" w:hanging="360"/>
      </w:pPr>
    </w:lvl>
    <w:lvl w:ilvl="7" w:tplc="635064D2" w:tentative="1">
      <w:start w:val="1"/>
      <w:numFmt w:val="lowerLetter"/>
      <w:lvlText w:val="%8."/>
      <w:lvlJc w:val="left"/>
      <w:pPr>
        <w:tabs>
          <w:tab w:val="num" w:pos="6480"/>
        </w:tabs>
        <w:ind w:left="6480" w:hanging="360"/>
      </w:pPr>
    </w:lvl>
    <w:lvl w:ilvl="8" w:tplc="3F46BA9E" w:tentative="1">
      <w:start w:val="1"/>
      <w:numFmt w:val="lowerRoman"/>
      <w:lvlText w:val="%9."/>
      <w:lvlJc w:val="right"/>
      <w:pPr>
        <w:tabs>
          <w:tab w:val="num" w:pos="7200"/>
        </w:tabs>
        <w:ind w:left="7200" w:hanging="180"/>
      </w:pPr>
    </w:lvl>
  </w:abstractNum>
  <w:abstractNum w:abstractNumId="6" w15:restartNumberingAfterBreak="0">
    <w:nsid w:val="0F2C5033"/>
    <w:multiLevelType w:val="hybridMultilevel"/>
    <w:tmpl w:val="F4BECB9C"/>
    <w:lvl w:ilvl="0" w:tplc="315CFF1E">
      <w:start w:val="3"/>
      <w:numFmt w:val="decimal"/>
      <w:lvlText w:val="%1."/>
      <w:lvlJc w:val="left"/>
      <w:pPr>
        <w:tabs>
          <w:tab w:val="num" w:pos="1440"/>
        </w:tabs>
        <w:ind w:left="1440" w:hanging="720"/>
      </w:pPr>
      <w:rPr>
        <w:rFonts w:hint="default"/>
      </w:rPr>
    </w:lvl>
    <w:lvl w:ilvl="1" w:tplc="EB54788E" w:tentative="1">
      <w:start w:val="1"/>
      <w:numFmt w:val="lowerLetter"/>
      <w:lvlText w:val="%2."/>
      <w:lvlJc w:val="left"/>
      <w:pPr>
        <w:tabs>
          <w:tab w:val="num" w:pos="1800"/>
        </w:tabs>
        <w:ind w:left="1800" w:hanging="360"/>
      </w:pPr>
    </w:lvl>
    <w:lvl w:ilvl="2" w:tplc="5D9A313C" w:tentative="1">
      <w:start w:val="1"/>
      <w:numFmt w:val="lowerRoman"/>
      <w:lvlText w:val="%3."/>
      <w:lvlJc w:val="right"/>
      <w:pPr>
        <w:tabs>
          <w:tab w:val="num" w:pos="2520"/>
        </w:tabs>
        <w:ind w:left="2520" w:hanging="180"/>
      </w:pPr>
    </w:lvl>
    <w:lvl w:ilvl="3" w:tplc="32869198" w:tentative="1">
      <w:start w:val="1"/>
      <w:numFmt w:val="decimal"/>
      <w:lvlText w:val="%4."/>
      <w:lvlJc w:val="left"/>
      <w:pPr>
        <w:tabs>
          <w:tab w:val="num" w:pos="3240"/>
        </w:tabs>
        <w:ind w:left="3240" w:hanging="360"/>
      </w:pPr>
    </w:lvl>
    <w:lvl w:ilvl="4" w:tplc="DF6E40DC" w:tentative="1">
      <w:start w:val="1"/>
      <w:numFmt w:val="lowerLetter"/>
      <w:lvlText w:val="%5."/>
      <w:lvlJc w:val="left"/>
      <w:pPr>
        <w:tabs>
          <w:tab w:val="num" w:pos="3960"/>
        </w:tabs>
        <w:ind w:left="3960" w:hanging="360"/>
      </w:pPr>
    </w:lvl>
    <w:lvl w:ilvl="5" w:tplc="C66236A8" w:tentative="1">
      <w:start w:val="1"/>
      <w:numFmt w:val="lowerRoman"/>
      <w:lvlText w:val="%6."/>
      <w:lvlJc w:val="right"/>
      <w:pPr>
        <w:tabs>
          <w:tab w:val="num" w:pos="4680"/>
        </w:tabs>
        <w:ind w:left="4680" w:hanging="180"/>
      </w:pPr>
    </w:lvl>
    <w:lvl w:ilvl="6" w:tplc="57CEDC8A" w:tentative="1">
      <w:start w:val="1"/>
      <w:numFmt w:val="decimal"/>
      <w:lvlText w:val="%7."/>
      <w:lvlJc w:val="left"/>
      <w:pPr>
        <w:tabs>
          <w:tab w:val="num" w:pos="5400"/>
        </w:tabs>
        <w:ind w:left="5400" w:hanging="360"/>
      </w:pPr>
    </w:lvl>
    <w:lvl w:ilvl="7" w:tplc="169E03D0" w:tentative="1">
      <w:start w:val="1"/>
      <w:numFmt w:val="lowerLetter"/>
      <w:lvlText w:val="%8."/>
      <w:lvlJc w:val="left"/>
      <w:pPr>
        <w:tabs>
          <w:tab w:val="num" w:pos="6120"/>
        </w:tabs>
        <w:ind w:left="6120" w:hanging="360"/>
      </w:pPr>
    </w:lvl>
    <w:lvl w:ilvl="8" w:tplc="A6A69E78" w:tentative="1">
      <w:start w:val="1"/>
      <w:numFmt w:val="lowerRoman"/>
      <w:lvlText w:val="%9."/>
      <w:lvlJc w:val="right"/>
      <w:pPr>
        <w:tabs>
          <w:tab w:val="num" w:pos="6840"/>
        </w:tabs>
        <w:ind w:left="6840" w:hanging="180"/>
      </w:pPr>
    </w:lvl>
  </w:abstractNum>
  <w:abstractNum w:abstractNumId="7" w15:restartNumberingAfterBreak="0">
    <w:nsid w:val="15231248"/>
    <w:multiLevelType w:val="hybridMultilevel"/>
    <w:tmpl w:val="2744BCEA"/>
    <w:lvl w:ilvl="0" w:tplc="053AC0E6">
      <w:start w:val="4"/>
      <w:numFmt w:val="decimal"/>
      <w:lvlText w:val="%1."/>
      <w:lvlJc w:val="left"/>
      <w:pPr>
        <w:tabs>
          <w:tab w:val="num" w:pos="1440"/>
        </w:tabs>
        <w:ind w:left="1440" w:hanging="720"/>
      </w:pPr>
      <w:rPr>
        <w:rFonts w:hint="default"/>
      </w:rPr>
    </w:lvl>
    <w:lvl w:ilvl="1" w:tplc="B1441602" w:tentative="1">
      <w:start w:val="1"/>
      <w:numFmt w:val="lowerLetter"/>
      <w:lvlText w:val="%2."/>
      <w:lvlJc w:val="left"/>
      <w:pPr>
        <w:tabs>
          <w:tab w:val="num" w:pos="1800"/>
        </w:tabs>
        <w:ind w:left="1800" w:hanging="360"/>
      </w:pPr>
    </w:lvl>
    <w:lvl w:ilvl="2" w:tplc="CC021E36" w:tentative="1">
      <w:start w:val="1"/>
      <w:numFmt w:val="lowerRoman"/>
      <w:lvlText w:val="%3."/>
      <w:lvlJc w:val="right"/>
      <w:pPr>
        <w:tabs>
          <w:tab w:val="num" w:pos="2520"/>
        </w:tabs>
        <w:ind w:left="2520" w:hanging="180"/>
      </w:pPr>
    </w:lvl>
    <w:lvl w:ilvl="3" w:tplc="633C4CAC" w:tentative="1">
      <w:start w:val="1"/>
      <w:numFmt w:val="decimal"/>
      <w:lvlText w:val="%4."/>
      <w:lvlJc w:val="left"/>
      <w:pPr>
        <w:tabs>
          <w:tab w:val="num" w:pos="3240"/>
        </w:tabs>
        <w:ind w:left="3240" w:hanging="360"/>
      </w:pPr>
    </w:lvl>
    <w:lvl w:ilvl="4" w:tplc="F686F72C" w:tentative="1">
      <w:start w:val="1"/>
      <w:numFmt w:val="lowerLetter"/>
      <w:lvlText w:val="%5."/>
      <w:lvlJc w:val="left"/>
      <w:pPr>
        <w:tabs>
          <w:tab w:val="num" w:pos="3960"/>
        </w:tabs>
        <w:ind w:left="3960" w:hanging="360"/>
      </w:pPr>
    </w:lvl>
    <w:lvl w:ilvl="5" w:tplc="DDFA8144" w:tentative="1">
      <w:start w:val="1"/>
      <w:numFmt w:val="lowerRoman"/>
      <w:lvlText w:val="%6."/>
      <w:lvlJc w:val="right"/>
      <w:pPr>
        <w:tabs>
          <w:tab w:val="num" w:pos="4680"/>
        </w:tabs>
        <w:ind w:left="4680" w:hanging="180"/>
      </w:pPr>
    </w:lvl>
    <w:lvl w:ilvl="6" w:tplc="95623A86" w:tentative="1">
      <w:start w:val="1"/>
      <w:numFmt w:val="decimal"/>
      <w:lvlText w:val="%7."/>
      <w:lvlJc w:val="left"/>
      <w:pPr>
        <w:tabs>
          <w:tab w:val="num" w:pos="5400"/>
        </w:tabs>
        <w:ind w:left="5400" w:hanging="360"/>
      </w:pPr>
    </w:lvl>
    <w:lvl w:ilvl="7" w:tplc="9E4A2514" w:tentative="1">
      <w:start w:val="1"/>
      <w:numFmt w:val="lowerLetter"/>
      <w:lvlText w:val="%8."/>
      <w:lvlJc w:val="left"/>
      <w:pPr>
        <w:tabs>
          <w:tab w:val="num" w:pos="6120"/>
        </w:tabs>
        <w:ind w:left="6120" w:hanging="360"/>
      </w:pPr>
    </w:lvl>
    <w:lvl w:ilvl="8" w:tplc="D282861E" w:tentative="1">
      <w:start w:val="1"/>
      <w:numFmt w:val="lowerRoman"/>
      <w:lvlText w:val="%9."/>
      <w:lvlJc w:val="right"/>
      <w:pPr>
        <w:tabs>
          <w:tab w:val="num" w:pos="6840"/>
        </w:tabs>
        <w:ind w:left="6840" w:hanging="180"/>
      </w:pPr>
    </w:lvl>
  </w:abstractNum>
  <w:abstractNum w:abstractNumId="8" w15:restartNumberingAfterBreak="0">
    <w:nsid w:val="18DD7902"/>
    <w:multiLevelType w:val="multilevel"/>
    <w:tmpl w:val="6D12DDD2"/>
    <w:lvl w:ilvl="0">
      <w:start w:val="1"/>
      <w:numFmt w:val="decimal"/>
      <w:lvlText w:val="%1."/>
      <w:lvlJc w:val="left"/>
      <w:pPr>
        <w:tabs>
          <w:tab w:val="num" w:pos="1440"/>
        </w:tabs>
        <w:ind w:left="0" w:firstLine="720"/>
      </w:pPr>
      <w:rPr>
        <w:rFonts w:hint="default"/>
        <w:color w:val="auto"/>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98079FD"/>
    <w:multiLevelType w:val="multilevel"/>
    <w:tmpl w:val="3E06CAD0"/>
    <w:lvl w:ilvl="0">
      <w:start w:val="5"/>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C300F3A"/>
    <w:multiLevelType w:val="hybridMultilevel"/>
    <w:tmpl w:val="B0CE74AE"/>
    <w:lvl w:ilvl="0" w:tplc="EB98D3EC">
      <w:start w:val="1"/>
      <w:numFmt w:val="decimal"/>
      <w:lvlText w:val="%1."/>
      <w:lvlJc w:val="left"/>
      <w:pPr>
        <w:tabs>
          <w:tab w:val="num" w:pos="2160"/>
        </w:tabs>
        <w:ind w:left="2160" w:hanging="720"/>
      </w:pPr>
      <w:rPr>
        <w:rFonts w:hint="default"/>
      </w:rPr>
    </w:lvl>
    <w:lvl w:ilvl="1" w:tplc="ADAC23A6" w:tentative="1">
      <w:start w:val="1"/>
      <w:numFmt w:val="lowerLetter"/>
      <w:lvlText w:val="%2."/>
      <w:lvlJc w:val="left"/>
      <w:pPr>
        <w:tabs>
          <w:tab w:val="num" w:pos="2160"/>
        </w:tabs>
        <w:ind w:left="2160" w:hanging="360"/>
      </w:pPr>
    </w:lvl>
    <w:lvl w:ilvl="2" w:tplc="DCDED96A" w:tentative="1">
      <w:start w:val="1"/>
      <w:numFmt w:val="lowerRoman"/>
      <w:lvlText w:val="%3."/>
      <w:lvlJc w:val="right"/>
      <w:pPr>
        <w:tabs>
          <w:tab w:val="num" w:pos="2880"/>
        </w:tabs>
        <w:ind w:left="2880" w:hanging="180"/>
      </w:pPr>
    </w:lvl>
    <w:lvl w:ilvl="3" w:tplc="76D2E9D2" w:tentative="1">
      <w:start w:val="1"/>
      <w:numFmt w:val="decimal"/>
      <w:lvlText w:val="%4."/>
      <w:lvlJc w:val="left"/>
      <w:pPr>
        <w:tabs>
          <w:tab w:val="num" w:pos="3600"/>
        </w:tabs>
        <w:ind w:left="3600" w:hanging="360"/>
      </w:pPr>
    </w:lvl>
    <w:lvl w:ilvl="4" w:tplc="A8346AF2" w:tentative="1">
      <w:start w:val="1"/>
      <w:numFmt w:val="lowerLetter"/>
      <w:lvlText w:val="%5."/>
      <w:lvlJc w:val="left"/>
      <w:pPr>
        <w:tabs>
          <w:tab w:val="num" w:pos="4320"/>
        </w:tabs>
        <w:ind w:left="4320" w:hanging="360"/>
      </w:pPr>
    </w:lvl>
    <w:lvl w:ilvl="5" w:tplc="65D06EFE" w:tentative="1">
      <w:start w:val="1"/>
      <w:numFmt w:val="lowerRoman"/>
      <w:lvlText w:val="%6."/>
      <w:lvlJc w:val="right"/>
      <w:pPr>
        <w:tabs>
          <w:tab w:val="num" w:pos="5040"/>
        </w:tabs>
        <w:ind w:left="5040" w:hanging="180"/>
      </w:pPr>
    </w:lvl>
    <w:lvl w:ilvl="6" w:tplc="9AE8333E" w:tentative="1">
      <w:start w:val="1"/>
      <w:numFmt w:val="decimal"/>
      <w:lvlText w:val="%7."/>
      <w:lvlJc w:val="left"/>
      <w:pPr>
        <w:tabs>
          <w:tab w:val="num" w:pos="5760"/>
        </w:tabs>
        <w:ind w:left="5760" w:hanging="360"/>
      </w:pPr>
    </w:lvl>
    <w:lvl w:ilvl="7" w:tplc="228469BA" w:tentative="1">
      <w:start w:val="1"/>
      <w:numFmt w:val="lowerLetter"/>
      <w:lvlText w:val="%8."/>
      <w:lvlJc w:val="left"/>
      <w:pPr>
        <w:tabs>
          <w:tab w:val="num" w:pos="6480"/>
        </w:tabs>
        <w:ind w:left="6480" w:hanging="360"/>
      </w:pPr>
    </w:lvl>
    <w:lvl w:ilvl="8" w:tplc="84A67D44" w:tentative="1">
      <w:start w:val="1"/>
      <w:numFmt w:val="lowerRoman"/>
      <w:lvlText w:val="%9."/>
      <w:lvlJc w:val="right"/>
      <w:pPr>
        <w:tabs>
          <w:tab w:val="num" w:pos="7200"/>
        </w:tabs>
        <w:ind w:left="7200" w:hanging="180"/>
      </w:pPr>
    </w:lvl>
  </w:abstractNum>
  <w:abstractNum w:abstractNumId="11" w15:restartNumberingAfterBreak="0">
    <w:nsid w:val="1D8935A9"/>
    <w:multiLevelType w:val="hybridMultilevel"/>
    <w:tmpl w:val="48FC5D3E"/>
    <w:lvl w:ilvl="0" w:tplc="81844378">
      <w:start w:val="2"/>
      <w:numFmt w:val="decimal"/>
      <w:lvlText w:val="%1."/>
      <w:lvlJc w:val="left"/>
      <w:pPr>
        <w:tabs>
          <w:tab w:val="num" w:pos="1440"/>
        </w:tabs>
        <w:ind w:left="1440" w:hanging="720"/>
      </w:pPr>
      <w:rPr>
        <w:rFonts w:hint="default"/>
      </w:rPr>
    </w:lvl>
    <w:lvl w:ilvl="1" w:tplc="BC50F418" w:tentative="1">
      <w:start w:val="1"/>
      <w:numFmt w:val="lowerLetter"/>
      <w:lvlText w:val="%2."/>
      <w:lvlJc w:val="left"/>
      <w:pPr>
        <w:tabs>
          <w:tab w:val="num" w:pos="1800"/>
        </w:tabs>
        <w:ind w:left="1800" w:hanging="360"/>
      </w:pPr>
    </w:lvl>
    <w:lvl w:ilvl="2" w:tplc="BC30EC56" w:tentative="1">
      <w:start w:val="1"/>
      <w:numFmt w:val="lowerRoman"/>
      <w:lvlText w:val="%3."/>
      <w:lvlJc w:val="right"/>
      <w:pPr>
        <w:tabs>
          <w:tab w:val="num" w:pos="2520"/>
        </w:tabs>
        <w:ind w:left="2520" w:hanging="180"/>
      </w:pPr>
    </w:lvl>
    <w:lvl w:ilvl="3" w:tplc="6630B82A" w:tentative="1">
      <w:start w:val="1"/>
      <w:numFmt w:val="decimal"/>
      <w:lvlText w:val="%4."/>
      <w:lvlJc w:val="left"/>
      <w:pPr>
        <w:tabs>
          <w:tab w:val="num" w:pos="3240"/>
        </w:tabs>
        <w:ind w:left="3240" w:hanging="360"/>
      </w:pPr>
    </w:lvl>
    <w:lvl w:ilvl="4" w:tplc="BC00EA1A" w:tentative="1">
      <w:start w:val="1"/>
      <w:numFmt w:val="lowerLetter"/>
      <w:lvlText w:val="%5."/>
      <w:lvlJc w:val="left"/>
      <w:pPr>
        <w:tabs>
          <w:tab w:val="num" w:pos="3960"/>
        </w:tabs>
        <w:ind w:left="3960" w:hanging="360"/>
      </w:pPr>
    </w:lvl>
    <w:lvl w:ilvl="5" w:tplc="A25E806A" w:tentative="1">
      <w:start w:val="1"/>
      <w:numFmt w:val="lowerRoman"/>
      <w:lvlText w:val="%6."/>
      <w:lvlJc w:val="right"/>
      <w:pPr>
        <w:tabs>
          <w:tab w:val="num" w:pos="4680"/>
        </w:tabs>
        <w:ind w:left="4680" w:hanging="180"/>
      </w:pPr>
    </w:lvl>
    <w:lvl w:ilvl="6" w:tplc="C3CE6CC0" w:tentative="1">
      <w:start w:val="1"/>
      <w:numFmt w:val="decimal"/>
      <w:lvlText w:val="%7."/>
      <w:lvlJc w:val="left"/>
      <w:pPr>
        <w:tabs>
          <w:tab w:val="num" w:pos="5400"/>
        </w:tabs>
        <w:ind w:left="5400" w:hanging="360"/>
      </w:pPr>
    </w:lvl>
    <w:lvl w:ilvl="7" w:tplc="895296EC" w:tentative="1">
      <w:start w:val="1"/>
      <w:numFmt w:val="lowerLetter"/>
      <w:lvlText w:val="%8."/>
      <w:lvlJc w:val="left"/>
      <w:pPr>
        <w:tabs>
          <w:tab w:val="num" w:pos="6120"/>
        </w:tabs>
        <w:ind w:left="6120" w:hanging="360"/>
      </w:pPr>
    </w:lvl>
    <w:lvl w:ilvl="8" w:tplc="6EEA7BE0" w:tentative="1">
      <w:start w:val="1"/>
      <w:numFmt w:val="lowerRoman"/>
      <w:lvlText w:val="%9."/>
      <w:lvlJc w:val="right"/>
      <w:pPr>
        <w:tabs>
          <w:tab w:val="num" w:pos="6840"/>
        </w:tabs>
        <w:ind w:left="6840" w:hanging="180"/>
      </w:pPr>
    </w:lvl>
  </w:abstractNum>
  <w:abstractNum w:abstractNumId="12" w15:restartNumberingAfterBreak="0">
    <w:nsid w:val="1ECE76F8"/>
    <w:multiLevelType w:val="hybridMultilevel"/>
    <w:tmpl w:val="70E43576"/>
    <w:lvl w:ilvl="0" w:tplc="D6DAEDD8">
      <w:start w:val="3"/>
      <w:numFmt w:val="decimal"/>
      <w:lvlText w:val="%1."/>
      <w:lvlJc w:val="left"/>
      <w:pPr>
        <w:tabs>
          <w:tab w:val="num" w:pos="1440"/>
        </w:tabs>
        <w:ind w:left="1440" w:hanging="720"/>
      </w:pPr>
      <w:rPr>
        <w:rFonts w:hint="default"/>
      </w:rPr>
    </w:lvl>
    <w:lvl w:ilvl="1" w:tplc="F99EB80A" w:tentative="1">
      <w:start w:val="1"/>
      <w:numFmt w:val="lowerLetter"/>
      <w:lvlText w:val="%2."/>
      <w:lvlJc w:val="left"/>
      <w:pPr>
        <w:tabs>
          <w:tab w:val="num" w:pos="1800"/>
        </w:tabs>
        <w:ind w:left="1800" w:hanging="360"/>
      </w:pPr>
    </w:lvl>
    <w:lvl w:ilvl="2" w:tplc="0A70A950" w:tentative="1">
      <w:start w:val="1"/>
      <w:numFmt w:val="lowerRoman"/>
      <w:lvlText w:val="%3."/>
      <w:lvlJc w:val="right"/>
      <w:pPr>
        <w:tabs>
          <w:tab w:val="num" w:pos="2520"/>
        </w:tabs>
        <w:ind w:left="2520" w:hanging="180"/>
      </w:pPr>
    </w:lvl>
    <w:lvl w:ilvl="3" w:tplc="EB4EA9AC" w:tentative="1">
      <w:start w:val="1"/>
      <w:numFmt w:val="decimal"/>
      <w:lvlText w:val="%4."/>
      <w:lvlJc w:val="left"/>
      <w:pPr>
        <w:tabs>
          <w:tab w:val="num" w:pos="3240"/>
        </w:tabs>
        <w:ind w:left="3240" w:hanging="360"/>
      </w:pPr>
    </w:lvl>
    <w:lvl w:ilvl="4" w:tplc="B358EA02" w:tentative="1">
      <w:start w:val="1"/>
      <w:numFmt w:val="lowerLetter"/>
      <w:lvlText w:val="%5."/>
      <w:lvlJc w:val="left"/>
      <w:pPr>
        <w:tabs>
          <w:tab w:val="num" w:pos="3960"/>
        </w:tabs>
        <w:ind w:left="3960" w:hanging="360"/>
      </w:pPr>
    </w:lvl>
    <w:lvl w:ilvl="5" w:tplc="0BF2A59A" w:tentative="1">
      <w:start w:val="1"/>
      <w:numFmt w:val="lowerRoman"/>
      <w:lvlText w:val="%6."/>
      <w:lvlJc w:val="right"/>
      <w:pPr>
        <w:tabs>
          <w:tab w:val="num" w:pos="4680"/>
        </w:tabs>
        <w:ind w:left="4680" w:hanging="180"/>
      </w:pPr>
    </w:lvl>
    <w:lvl w:ilvl="6" w:tplc="76341A96" w:tentative="1">
      <w:start w:val="1"/>
      <w:numFmt w:val="decimal"/>
      <w:lvlText w:val="%7."/>
      <w:lvlJc w:val="left"/>
      <w:pPr>
        <w:tabs>
          <w:tab w:val="num" w:pos="5400"/>
        </w:tabs>
        <w:ind w:left="5400" w:hanging="360"/>
      </w:pPr>
    </w:lvl>
    <w:lvl w:ilvl="7" w:tplc="421A3CCE" w:tentative="1">
      <w:start w:val="1"/>
      <w:numFmt w:val="lowerLetter"/>
      <w:lvlText w:val="%8."/>
      <w:lvlJc w:val="left"/>
      <w:pPr>
        <w:tabs>
          <w:tab w:val="num" w:pos="6120"/>
        </w:tabs>
        <w:ind w:left="6120" w:hanging="360"/>
      </w:pPr>
    </w:lvl>
    <w:lvl w:ilvl="8" w:tplc="272E51CC" w:tentative="1">
      <w:start w:val="1"/>
      <w:numFmt w:val="lowerRoman"/>
      <w:lvlText w:val="%9."/>
      <w:lvlJc w:val="right"/>
      <w:pPr>
        <w:tabs>
          <w:tab w:val="num" w:pos="6840"/>
        </w:tabs>
        <w:ind w:left="6840" w:hanging="180"/>
      </w:pPr>
    </w:lvl>
  </w:abstractNum>
  <w:abstractNum w:abstractNumId="13" w15:restartNumberingAfterBreak="0">
    <w:nsid w:val="306A1580"/>
    <w:multiLevelType w:val="hybridMultilevel"/>
    <w:tmpl w:val="2B049B18"/>
    <w:lvl w:ilvl="0" w:tplc="F614F18E">
      <w:start w:val="1"/>
      <w:numFmt w:val="decimal"/>
      <w:lvlText w:val="%1."/>
      <w:lvlJc w:val="left"/>
      <w:pPr>
        <w:tabs>
          <w:tab w:val="num" w:pos="1440"/>
        </w:tabs>
        <w:ind w:left="0" w:firstLine="720"/>
      </w:pPr>
      <w:rPr>
        <w:rFonts w:hint="default"/>
        <w:color w:val="auto"/>
      </w:rPr>
    </w:lvl>
    <w:lvl w:ilvl="1" w:tplc="6820E94E" w:tentative="1">
      <w:start w:val="1"/>
      <w:numFmt w:val="lowerLetter"/>
      <w:lvlText w:val="%2."/>
      <w:lvlJc w:val="left"/>
      <w:pPr>
        <w:tabs>
          <w:tab w:val="num" w:pos="1800"/>
        </w:tabs>
        <w:ind w:left="1800" w:hanging="360"/>
      </w:pPr>
    </w:lvl>
    <w:lvl w:ilvl="2" w:tplc="D80E0D7A" w:tentative="1">
      <w:start w:val="1"/>
      <w:numFmt w:val="lowerRoman"/>
      <w:lvlText w:val="%3."/>
      <w:lvlJc w:val="right"/>
      <w:pPr>
        <w:tabs>
          <w:tab w:val="num" w:pos="2520"/>
        </w:tabs>
        <w:ind w:left="2520" w:hanging="180"/>
      </w:pPr>
    </w:lvl>
    <w:lvl w:ilvl="3" w:tplc="50040836" w:tentative="1">
      <w:start w:val="1"/>
      <w:numFmt w:val="decimal"/>
      <w:lvlText w:val="%4."/>
      <w:lvlJc w:val="left"/>
      <w:pPr>
        <w:tabs>
          <w:tab w:val="num" w:pos="3240"/>
        </w:tabs>
        <w:ind w:left="3240" w:hanging="360"/>
      </w:pPr>
    </w:lvl>
    <w:lvl w:ilvl="4" w:tplc="8394539A" w:tentative="1">
      <w:start w:val="1"/>
      <w:numFmt w:val="lowerLetter"/>
      <w:lvlText w:val="%5."/>
      <w:lvlJc w:val="left"/>
      <w:pPr>
        <w:tabs>
          <w:tab w:val="num" w:pos="3960"/>
        </w:tabs>
        <w:ind w:left="3960" w:hanging="360"/>
      </w:pPr>
    </w:lvl>
    <w:lvl w:ilvl="5" w:tplc="B20C1976" w:tentative="1">
      <w:start w:val="1"/>
      <w:numFmt w:val="lowerRoman"/>
      <w:lvlText w:val="%6."/>
      <w:lvlJc w:val="right"/>
      <w:pPr>
        <w:tabs>
          <w:tab w:val="num" w:pos="4680"/>
        </w:tabs>
        <w:ind w:left="4680" w:hanging="180"/>
      </w:pPr>
    </w:lvl>
    <w:lvl w:ilvl="6" w:tplc="03EE0526" w:tentative="1">
      <w:start w:val="1"/>
      <w:numFmt w:val="decimal"/>
      <w:lvlText w:val="%7."/>
      <w:lvlJc w:val="left"/>
      <w:pPr>
        <w:tabs>
          <w:tab w:val="num" w:pos="5400"/>
        </w:tabs>
        <w:ind w:left="5400" w:hanging="360"/>
      </w:pPr>
    </w:lvl>
    <w:lvl w:ilvl="7" w:tplc="EBC6BAD4" w:tentative="1">
      <w:start w:val="1"/>
      <w:numFmt w:val="lowerLetter"/>
      <w:lvlText w:val="%8."/>
      <w:lvlJc w:val="left"/>
      <w:pPr>
        <w:tabs>
          <w:tab w:val="num" w:pos="6120"/>
        </w:tabs>
        <w:ind w:left="6120" w:hanging="360"/>
      </w:pPr>
    </w:lvl>
    <w:lvl w:ilvl="8" w:tplc="C736DAA8" w:tentative="1">
      <w:start w:val="1"/>
      <w:numFmt w:val="lowerRoman"/>
      <w:lvlText w:val="%9."/>
      <w:lvlJc w:val="right"/>
      <w:pPr>
        <w:tabs>
          <w:tab w:val="num" w:pos="6840"/>
        </w:tabs>
        <w:ind w:left="6840" w:hanging="180"/>
      </w:pPr>
    </w:lvl>
  </w:abstractNum>
  <w:abstractNum w:abstractNumId="14" w15:restartNumberingAfterBreak="0">
    <w:nsid w:val="3342377D"/>
    <w:multiLevelType w:val="singleLevel"/>
    <w:tmpl w:val="D0DC298E"/>
    <w:lvl w:ilvl="0">
      <w:start w:val="3"/>
      <w:numFmt w:val="decimal"/>
      <w:lvlText w:val="%1."/>
      <w:legacy w:legacy="1" w:legacySpace="0" w:legacyIndent="1440"/>
      <w:lvlJc w:val="left"/>
      <w:pPr>
        <w:ind w:left="2160" w:hanging="1440"/>
      </w:pPr>
    </w:lvl>
  </w:abstractNum>
  <w:abstractNum w:abstractNumId="15" w15:restartNumberingAfterBreak="0">
    <w:nsid w:val="34567348"/>
    <w:multiLevelType w:val="hybridMultilevel"/>
    <w:tmpl w:val="E0AA91D2"/>
    <w:lvl w:ilvl="0" w:tplc="8D52FB0C">
      <w:start w:val="1"/>
      <w:numFmt w:val="decimal"/>
      <w:lvlText w:val="%1."/>
      <w:lvlJc w:val="left"/>
      <w:pPr>
        <w:tabs>
          <w:tab w:val="num" w:pos="2160"/>
        </w:tabs>
        <w:ind w:left="2160" w:hanging="720"/>
      </w:pPr>
      <w:rPr>
        <w:rFonts w:hint="default"/>
      </w:rPr>
    </w:lvl>
    <w:lvl w:ilvl="1" w:tplc="8F52CAF6" w:tentative="1">
      <w:start w:val="1"/>
      <w:numFmt w:val="lowerLetter"/>
      <w:lvlText w:val="%2."/>
      <w:lvlJc w:val="left"/>
      <w:pPr>
        <w:tabs>
          <w:tab w:val="num" w:pos="2160"/>
        </w:tabs>
        <w:ind w:left="2160" w:hanging="360"/>
      </w:pPr>
    </w:lvl>
    <w:lvl w:ilvl="2" w:tplc="C4081F72" w:tentative="1">
      <w:start w:val="1"/>
      <w:numFmt w:val="lowerRoman"/>
      <w:lvlText w:val="%3."/>
      <w:lvlJc w:val="right"/>
      <w:pPr>
        <w:tabs>
          <w:tab w:val="num" w:pos="2880"/>
        </w:tabs>
        <w:ind w:left="2880" w:hanging="180"/>
      </w:pPr>
    </w:lvl>
    <w:lvl w:ilvl="3" w:tplc="C3CE3488" w:tentative="1">
      <w:start w:val="1"/>
      <w:numFmt w:val="decimal"/>
      <w:lvlText w:val="%4."/>
      <w:lvlJc w:val="left"/>
      <w:pPr>
        <w:tabs>
          <w:tab w:val="num" w:pos="3600"/>
        </w:tabs>
        <w:ind w:left="3600" w:hanging="360"/>
      </w:pPr>
    </w:lvl>
    <w:lvl w:ilvl="4" w:tplc="95A4639E" w:tentative="1">
      <w:start w:val="1"/>
      <w:numFmt w:val="lowerLetter"/>
      <w:lvlText w:val="%5."/>
      <w:lvlJc w:val="left"/>
      <w:pPr>
        <w:tabs>
          <w:tab w:val="num" w:pos="4320"/>
        </w:tabs>
        <w:ind w:left="4320" w:hanging="360"/>
      </w:pPr>
    </w:lvl>
    <w:lvl w:ilvl="5" w:tplc="05B08C26" w:tentative="1">
      <w:start w:val="1"/>
      <w:numFmt w:val="lowerRoman"/>
      <w:lvlText w:val="%6."/>
      <w:lvlJc w:val="right"/>
      <w:pPr>
        <w:tabs>
          <w:tab w:val="num" w:pos="5040"/>
        </w:tabs>
        <w:ind w:left="5040" w:hanging="180"/>
      </w:pPr>
    </w:lvl>
    <w:lvl w:ilvl="6" w:tplc="2B8AC0E4" w:tentative="1">
      <w:start w:val="1"/>
      <w:numFmt w:val="decimal"/>
      <w:lvlText w:val="%7."/>
      <w:lvlJc w:val="left"/>
      <w:pPr>
        <w:tabs>
          <w:tab w:val="num" w:pos="5760"/>
        </w:tabs>
        <w:ind w:left="5760" w:hanging="360"/>
      </w:pPr>
    </w:lvl>
    <w:lvl w:ilvl="7" w:tplc="9CA840F6" w:tentative="1">
      <w:start w:val="1"/>
      <w:numFmt w:val="lowerLetter"/>
      <w:lvlText w:val="%8."/>
      <w:lvlJc w:val="left"/>
      <w:pPr>
        <w:tabs>
          <w:tab w:val="num" w:pos="6480"/>
        </w:tabs>
        <w:ind w:left="6480" w:hanging="360"/>
      </w:pPr>
    </w:lvl>
    <w:lvl w:ilvl="8" w:tplc="7278CCF8" w:tentative="1">
      <w:start w:val="1"/>
      <w:numFmt w:val="lowerRoman"/>
      <w:lvlText w:val="%9."/>
      <w:lvlJc w:val="right"/>
      <w:pPr>
        <w:tabs>
          <w:tab w:val="num" w:pos="7200"/>
        </w:tabs>
        <w:ind w:left="7200" w:hanging="180"/>
      </w:pPr>
    </w:lvl>
  </w:abstractNum>
  <w:abstractNum w:abstractNumId="16" w15:restartNumberingAfterBreak="0">
    <w:nsid w:val="366E4F03"/>
    <w:multiLevelType w:val="hybridMultilevel"/>
    <w:tmpl w:val="FB6CED8A"/>
    <w:lvl w:ilvl="0" w:tplc="8B14024E">
      <w:start w:val="1"/>
      <w:numFmt w:val="decimal"/>
      <w:lvlText w:val="%1."/>
      <w:lvlJc w:val="left"/>
      <w:pPr>
        <w:tabs>
          <w:tab w:val="num" w:pos="2160"/>
        </w:tabs>
        <w:ind w:left="2160" w:hanging="720"/>
      </w:pPr>
      <w:rPr>
        <w:rFonts w:hint="default"/>
      </w:rPr>
    </w:lvl>
    <w:lvl w:ilvl="1" w:tplc="EC1EF7B6" w:tentative="1">
      <w:start w:val="1"/>
      <w:numFmt w:val="lowerLetter"/>
      <w:lvlText w:val="%2."/>
      <w:lvlJc w:val="left"/>
      <w:pPr>
        <w:tabs>
          <w:tab w:val="num" w:pos="2160"/>
        </w:tabs>
        <w:ind w:left="2160" w:hanging="360"/>
      </w:pPr>
    </w:lvl>
    <w:lvl w:ilvl="2" w:tplc="9FFE5CE6" w:tentative="1">
      <w:start w:val="1"/>
      <w:numFmt w:val="lowerRoman"/>
      <w:lvlText w:val="%3."/>
      <w:lvlJc w:val="right"/>
      <w:pPr>
        <w:tabs>
          <w:tab w:val="num" w:pos="2880"/>
        </w:tabs>
        <w:ind w:left="2880" w:hanging="180"/>
      </w:pPr>
    </w:lvl>
    <w:lvl w:ilvl="3" w:tplc="393058F4" w:tentative="1">
      <w:start w:val="1"/>
      <w:numFmt w:val="decimal"/>
      <w:lvlText w:val="%4."/>
      <w:lvlJc w:val="left"/>
      <w:pPr>
        <w:tabs>
          <w:tab w:val="num" w:pos="3600"/>
        </w:tabs>
        <w:ind w:left="3600" w:hanging="360"/>
      </w:pPr>
    </w:lvl>
    <w:lvl w:ilvl="4" w:tplc="1F8805C2" w:tentative="1">
      <w:start w:val="1"/>
      <w:numFmt w:val="lowerLetter"/>
      <w:lvlText w:val="%5."/>
      <w:lvlJc w:val="left"/>
      <w:pPr>
        <w:tabs>
          <w:tab w:val="num" w:pos="4320"/>
        </w:tabs>
        <w:ind w:left="4320" w:hanging="360"/>
      </w:pPr>
    </w:lvl>
    <w:lvl w:ilvl="5" w:tplc="25C6648E" w:tentative="1">
      <w:start w:val="1"/>
      <w:numFmt w:val="lowerRoman"/>
      <w:lvlText w:val="%6."/>
      <w:lvlJc w:val="right"/>
      <w:pPr>
        <w:tabs>
          <w:tab w:val="num" w:pos="5040"/>
        </w:tabs>
        <w:ind w:left="5040" w:hanging="180"/>
      </w:pPr>
    </w:lvl>
    <w:lvl w:ilvl="6" w:tplc="FD065764" w:tentative="1">
      <w:start w:val="1"/>
      <w:numFmt w:val="decimal"/>
      <w:lvlText w:val="%7."/>
      <w:lvlJc w:val="left"/>
      <w:pPr>
        <w:tabs>
          <w:tab w:val="num" w:pos="5760"/>
        </w:tabs>
        <w:ind w:left="5760" w:hanging="360"/>
      </w:pPr>
    </w:lvl>
    <w:lvl w:ilvl="7" w:tplc="00CE57C8" w:tentative="1">
      <w:start w:val="1"/>
      <w:numFmt w:val="lowerLetter"/>
      <w:lvlText w:val="%8."/>
      <w:lvlJc w:val="left"/>
      <w:pPr>
        <w:tabs>
          <w:tab w:val="num" w:pos="6480"/>
        </w:tabs>
        <w:ind w:left="6480" w:hanging="360"/>
      </w:pPr>
    </w:lvl>
    <w:lvl w:ilvl="8" w:tplc="0088A23A" w:tentative="1">
      <w:start w:val="1"/>
      <w:numFmt w:val="lowerRoman"/>
      <w:lvlText w:val="%9."/>
      <w:lvlJc w:val="right"/>
      <w:pPr>
        <w:tabs>
          <w:tab w:val="num" w:pos="7200"/>
        </w:tabs>
        <w:ind w:left="7200" w:hanging="180"/>
      </w:pPr>
    </w:lvl>
  </w:abstractNum>
  <w:abstractNum w:abstractNumId="17" w15:restartNumberingAfterBreak="0">
    <w:nsid w:val="39455159"/>
    <w:multiLevelType w:val="hybridMultilevel"/>
    <w:tmpl w:val="07A483E4"/>
    <w:lvl w:ilvl="0" w:tplc="1752FA76">
      <w:start w:val="1"/>
      <w:numFmt w:val="decimal"/>
      <w:lvlText w:val="%1."/>
      <w:lvlJc w:val="left"/>
      <w:pPr>
        <w:tabs>
          <w:tab w:val="num" w:pos="1440"/>
        </w:tabs>
        <w:ind w:left="1440" w:hanging="720"/>
      </w:pPr>
      <w:rPr>
        <w:rFonts w:hint="default"/>
      </w:rPr>
    </w:lvl>
    <w:lvl w:ilvl="1" w:tplc="40D8F26C" w:tentative="1">
      <w:start w:val="1"/>
      <w:numFmt w:val="lowerLetter"/>
      <w:lvlText w:val="%2."/>
      <w:lvlJc w:val="left"/>
      <w:pPr>
        <w:tabs>
          <w:tab w:val="num" w:pos="1800"/>
        </w:tabs>
        <w:ind w:left="1800" w:hanging="360"/>
      </w:pPr>
    </w:lvl>
    <w:lvl w:ilvl="2" w:tplc="B5122040" w:tentative="1">
      <w:start w:val="1"/>
      <w:numFmt w:val="lowerRoman"/>
      <w:lvlText w:val="%3."/>
      <w:lvlJc w:val="right"/>
      <w:pPr>
        <w:tabs>
          <w:tab w:val="num" w:pos="2520"/>
        </w:tabs>
        <w:ind w:left="2520" w:hanging="180"/>
      </w:pPr>
    </w:lvl>
    <w:lvl w:ilvl="3" w:tplc="B30EA1AA" w:tentative="1">
      <w:start w:val="1"/>
      <w:numFmt w:val="decimal"/>
      <w:lvlText w:val="%4."/>
      <w:lvlJc w:val="left"/>
      <w:pPr>
        <w:tabs>
          <w:tab w:val="num" w:pos="3240"/>
        </w:tabs>
        <w:ind w:left="3240" w:hanging="360"/>
      </w:pPr>
    </w:lvl>
    <w:lvl w:ilvl="4" w:tplc="89A8962E" w:tentative="1">
      <w:start w:val="1"/>
      <w:numFmt w:val="lowerLetter"/>
      <w:lvlText w:val="%5."/>
      <w:lvlJc w:val="left"/>
      <w:pPr>
        <w:tabs>
          <w:tab w:val="num" w:pos="3960"/>
        </w:tabs>
        <w:ind w:left="3960" w:hanging="360"/>
      </w:pPr>
    </w:lvl>
    <w:lvl w:ilvl="5" w:tplc="F0408594" w:tentative="1">
      <w:start w:val="1"/>
      <w:numFmt w:val="lowerRoman"/>
      <w:lvlText w:val="%6."/>
      <w:lvlJc w:val="right"/>
      <w:pPr>
        <w:tabs>
          <w:tab w:val="num" w:pos="4680"/>
        </w:tabs>
        <w:ind w:left="4680" w:hanging="180"/>
      </w:pPr>
    </w:lvl>
    <w:lvl w:ilvl="6" w:tplc="1B3053C6" w:tentative="1">
      <w:start w:val="1"/>
      <w:numFmt w:val="decimal"/>
      <w:lvlText w:val="%7."/>
      <w:lvlJc w:val="left"/>
      <w:pPr>
        <w:tabs>
          <w:tab w:val="num" w:pos="5400"/>
        </w:tabs>
        <w:ind w:left="5400" w:hanging="360"/>
      </w:pPr>
    </w:lvl>
    <w:lvl w:ilvl="7" w:tplc="2376D31C" w:tentative="1">
      <w:start w:val="1"/>
      <w:numFmt w:val="lowerLetter"/>
      <w:lvlText w:val="%8."/>
      <w:lvlJc w:val="left"/>
      <w:pPr>
        <w:tabs>
          <w:tab w:val="num" w:pos="6120"/>
        </w:tabs>
        <w:ind w:left="6120" w:hanging="360"/>
      </w:pPr>
    </w:lvl>
    <w:lvl w:ilvl="8" w:tplc="4EF6C7D6" w:tentative="1">
      <w:start w:val="1"/>
      <w:numFmt w:val="lowerRoman"/>
      <w:lvlText w:val="%9."/>
      <w:lvlJc w:val="right"/>
      <w:pPr>
        <w:tabs>
          <w:tab w:val="num" w:pos="6840"/>
        </w:tabs>
        <w:ind w:left="6840" w:hanging="180"/>
      </w:pPr>
    </w:lvl>
  </w:abstractNum>
  <w:abstractNum w:abstractNumId="18" w15:restartNumberingAfterBreak="0">
    <w:nsid w:val="3B865337"/>
    <w:multiLevelType w:val="multilevel"/>
    <w:tmpl w:val="2DDE1BB4"/>
    <w:lvl w:ilvl="0">
      <w:start w:val="6"/>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3D620C6B"/>
    <w:multiLevelType w:val="multilevel"/>
    <w:tmpl w:val="FB6CED8A"/>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3E811BA1"/>
    <w:multiLevelType w:val="multilevel"/>
    <w:tmpl w:val="7B90C090"/>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7B94BA7"/>
    <w:multiLevelType w:val="hybridMultilevel"/>
    <w:tmpl w:val="2A1E492E"/>
    <w:lvl w:ilvl="0" w:tplc="835CCA5E">
      <w:start w:val="1"/>
      <w:numFmt w:val="decimal"/>
      <w:lvlText w:val="%1."/>
      <w:lvlJc w:val="left"/>
      <w:pPr>
        <w:tabs>
          <w:tab w:val="num" w:pos="2160"/>
        </w:tabs>
        <w:ind w:left="720" w:firstLine="720"/>
      </w:pPr>
      <w:rPr>
        <w:rFonts w:hint="default"/>
        <w:color w:val="auto"/>
      </w:rPr>
    </w:lvl>
    <w:lvl w:ilvl="1" w:tplc="289C3DE0" w:tentative="1">
      <w:start w:val="1"/>
      <w:numFmt w:val="lowerLetter"/>
      <w:lvlText w:val="%2."/>
      <w:lvlJc w:val="left"/>
      <w:pPr>
        <w:tabs>
          <w:tab w:val="num" w:pos="2160"/>
        </w:tabs>
        <w:ind w:left="2160" w:hanging="360"/>
      </w:pPr>
    </w:lvl>
    <w:lvl w:ilvl="2" w:tplc="039E46D2" w:tentative="1">
      <w:start w:val="1"/>
      <w:numFmt w:val="lowerRoman"/>
      <w:lvlText w:val="%3."/>
      <w:lvlJc w:val="right"/>
      <w:pPr>
        <w:tabs>
          <w:tab w:val="num" w:pos="2880"/>
        </w:tabs>
        <w:ind w:left="2880" w:hanging="180"/>
      </w:pPr>
    </w:lvl>
    <w:lvl w:ilvl="3" w:tplc="5C406D5E" w:tentative="1">
      <w:start w:val="1"/>
      <w:numFmt w:val="decimal"/>
      <w:lvlText w:val="%4."/>
      <w:lvlJc w:val="left"/>
      <w:pPr>
        <w:tabs>
          <w:tab w:val="num" w:pos="3600"/>
        </w:tabs>
        <w:ind w:left="3600" w:hanging="360"/>
      </w:pPr>
    </w:lvl>
    <w:lvl w:ilvl="4" w:tplc="14F45686" w:tentative="1">
      <w:start w:val="1"/>
      <w:numFmt w:val="lowerLetter"/>
      <w:lvlText w:val="%5."/>
      <w:lvlJc w:val="left"/>
      <w:pPr>
        <w:tabs>
          <w:tab w:val="num" w:pos="4320"/>
        </w:tabs>
        <w:ind w:left="4320" w:hanging="360"/>
      </w:pPr>
    </w:lvl>
    <w:lvl w:ilvl="5" w:tplc="E730AF52" w:tentative="1">
      <w:start w:val="1"/>
      <w:numFmt w:val="lowerRoman"/>
      <w:lvlText w:val="%6."/>
      <w:lvlJc w:val="right"/>
      <w:pPr>
        <w:tabs>
          <w:tab w:val="num" w:pos="5040"/>
        </w:tabs>
        <w:ind w:left="5040" w:hanging="180"/>
      </w:pPr>
    </w:lvl>
    <w:lvl w:ilvl="6" w:tplc="8D80C880" w:tentative="1">
      <w:start w:val="1"/>
      <w:numFmt w:val="decimal"/>
      <w:lvlText w:val="%7."/>
      <w:lvlJc w:val="left"/>
      <w:pPr>
        <w:tabs>
          <w:tab w:val="num" w:pos="5760"/>
        </w:tabs>
        <w:ind w:left="5760" w:hanging="360"/>
      </w:pPr>
    </w:lvl>
    <w:lvl w:ilvl="7" w:tplc="8970FC80" w:tentative="1">
      <w:start w:val="1"/>
      <w:numFmt w:val="lowerLetter"/>
      <w:lvlText w:val="%8."/>
      <w:lvlJc w:val="left"/>
      <w:pPr>
        <w:tabs>
          <w:tab w:val="num" w:pos="6480"/>
        </w:tabs>
        <w:ind w:left="6480" w:hanging="360"/>
      </w:pPr>
    </w:lvl>
    <w:lvl w:ilvl="8" w:tplc="496E6FCC" w:tentative="1">
      <w:start w:val="1"/>
      <w:numFmt w:val="lowerRoman"/>
      <w:lvlText w:val="%9."/>
      <w:lvlJc w:val="right"/>
      <w:pPr>
        <w:tabs>
          <w:tab w:val="num" w:pos="7200"/>
        </w:tabs>
        <w:ind w:left="7200" w:hanging="180"/>
      </w:pPr>
    </w:lvl>
  </w:abstractNum>
  <w:abstractNum w:abstractNumId="22" w15:restartNumberingAfterBreak="0">
    <w:nsid w:val="48616591"/>
    <w:multiLevelType w:val="hybridMultilevel"/>
    <w:tmpl w:val="2DDE1BB4"/>
    <w:lvl w:ilvl="0" w:tplc="520644E0">
      <w:start w:val="6"/>
      <w:numFmt w:val="decimal"/>
      <w:lvlText w:val="%1."/>
      <w:lvlJc w:val="left"/>
      <w:pPr>
        <w:tabs>
          <w:tab w:val="num" w:pos="1440"/>
        </w:tabs>
        <w:ind w:left="1440" w:hanging="720"/>
      </w:pPr>
      <w:rPr>
        <w:rFonts w:hint="default"/>
      </w:rPr>
    </w:lvl>
    <w:lvl w:ilvl="1" w:tplc="9FD88CC4" w:tentative="1">
      <w:start w:val="1"/>
      <w:numFmt w:val="lowerLetter"/>
      <w:lvlText w:val="%2."/>
      <w:lvlJc w:val="left"/>
      <w:pPr>
        <w:tabs>
          <w:tab w:val="num" w:pos="1800"/>
        </w:tabs>
        <w:ind w:left="1800" w:hanging="360"/>
      </w:pPr>
    </w:lvl>
    <w:lvl w:ilvl="2" w:tplc="AD5E6EDC" w:tentative="1">
      <w:start w:val="1"/>
      <w:numFmt w:val="lowerRoman"/>
      <w:lvlText w:val="%3."/>
      <w:lvlJc w:val="right"/>
      <w:pPr>
        <w:tabs>
          <w:tab w:val="num" w:pos="2520"/>
        </w:tabs>
        <w:ind w:left="2520" w:hanging="180"/>
      </w:pPr>
    </w:lvl>
    <w:lvl w:ilvl="3" w:tplc="7AB4D4BA" w:tentative="1">
      <w:start w:val="1"/>
      <w:numFmt w:val="decimal"/>
      <w:lvlText w:val="%4."/>
      <w:lvlJc w:val="left"/>
      <w:pPr>
        <w:tabs>
          <w:tab w:val="num" w:pos="3240"/>
        </w:tabs>
        <w:ind w:left="3240" w:hanging="360"/>
      </w:pPr>
    </w:lvl>
    <w:lvl w:ilvl="4" w:tplc="75862EEE" w:tentative="1">
      <w:start w:val="1"/>
      <w:numFmt w:val="lowerLetter"/>
      <w:lvlText w:val="%5."/>
      <w:lvlJc w:val="left"/>
      <w:pPr>
        <w:tabs>
          <w:tab w:val="num" w:pos="3960"/>
        </w:tabs>
        <w:ind w:left="3960" w:hanging="360"/>
      </w:pPr>
    </w:lvl>
    <w:lvl w:ilvl="5" w:tplc="E1C6170A" w:tentative="1">
      <w:start w:val="1"/>
      <w:numFmt w:val="lowerRoman"/>
      <w:lvlText w:val="%6."/>
      <w:lvlJc w:val="right"/>
      <w:pPr>
        <w:tabs>
          <w:tab w:val="num" w:pos="4680"/>
        </w:tabs>
        <w:ind w:left="4680" w:hanging="180"/>
      </w:pPr>
    </w:lvl>
    <w:lvl w:ilvl="6" w:tplc="412A4574" w:tentative="1">
      <w:start w:val="1"/>
      <w:numFmt w:val="decimal"/>
      <w:lvlText w:val="%7."/>
      <w:lvlJc w:val="left"/>
      <w:pPr>
        <w:tabs>
          <w:tab w:val="num" w:pos="5400"/>
        </w:tabs>
        <w:ind w:left="5400" w:hanging="360"/>
      </w:pPr>
    </w:lvl>
    <w:lvl w:ilvl="7" w:tplc="E5B86CC4" w:tentative="1">
      <w:start w:val="1"/>
      <w:numFmt w:val="lowerLetter"/>
      <w:lvlText w:val="%8."/>
      <w:lvlJc w:val="left"/>
      <w:pPr>
        <w:tabs>
          <w:tab w:val="num" w:pos="6120"/>
        </w:tabs>
        <w:ind w:left="6120" w:hanging="360"/>
      </w:pPr>
    </w:lvl>
    <w:lvl w:ilvl="8" w:tplc="38E07BE6" w:tentative="1">
      <w:start w:val="1"/>
      <w:numFmt w:val="lowerRoman"/>
      <w:lvlText w:val="%9."/>
      <w:lvlJc w:val="right"/>
      <w:pPr>
        <w:tabs>
          <w:tab w:val="num" w:pos="6840"/>
        </w:tabs>
        <w:ind w:left="6840" w:hanging="180"/>
      </w:pPr>
    </w:lvl>
  </w:abstractNum>
  <w:abstractNum w:abstractNumId="23" w15:restartNumberingAfterBreak="0">
    <w:nsid w:val="4A1A7CB6"/>
    <w:multiLevelType w:val="multilevel"/>
    <w:tmpl w:val="723266B4"/>
    <w:lvl w:ilvl="0">
      <w:start w:val="2"/>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E27612E"/>
    <w:multiLevelType w:val="multilevel"/>
    <w:tmpl w:val="FFFFFFFF"/>
    <w:lvl w:ilvl="0">
      <w:start w:val="1"/>
      <w:numFmt w:val="decimal"/>
      <w:lvlText w:val="%1."/>
      <w:lvlJc w:val="left"/>
      <w:pPr>
        <w:tabs>
          <w:tab w:val="decimal" w:pos="720"/>
        </w:tabs>
        <w:ind w:left="720"/>
      </w:pPr>
      <w:rPr>
        <w:rFonts w:ascii="Times New Roman" w:hAnsi="Times New Roman" w:cs="Times New Roman"/>
        <w:strike w:val="0"/>
        <w:color w:val="000000"/>
        <w:spacing w:val="3"/>
        <w:w w:val="100"/>
        <w:sz w:val="24"/>
        <w:vertAlign w:val="baseli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15:restartNumberingAfterBreak="0">
    <w:nsid w:val="4F1638BC"/>
    <w:multiLevelType w:val="multilevel"/>
    <w:tmpl w:val="70E43576"/>
    <w:lvl w:ilvl="0">
      <w:start w:val="3"/>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2A539D6"/>
    <w:multiLevelType w:val="multilevel"/>
    <w:tmpl w:val="2744BCEA"/>
    <w:lvl w:ilvl="0">
      <w:start w:val="4"/>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52E31315"/>
    <w:multiLevelType w:val="singleLevel"/>
    <w:tmpl w:val="5FDE3B24"/>
    <w:lvl w:ilvl="0">
      <w:start w:val="1"/>
      <w:numFmt w:val="lowerRoman"/>
      <w:lvlText w:val="(%1)"/>
      <w:legacy w:legacy="1" w:legacySpace="0" w:legacyIndent="2880"/>
      <w:lvlJc w:val="left"/>
      <w:pPr>
        <w:ind w:left="5040" w:hanging="2880"/>
      </w:pPr>
    </w:lvl>
  </w:abstractNum>
  <w:abstractNum w:abstractNumId="28" w15:restartNumberingAfterBreak="0">
    <w:nsid w:val="5FBC08A4"/>
    <w:multiLevelType w:val="hybridMultilevel"/>
    <w:tmpl w:val="C9CAE0D2"/>
    <w:lvl w:ilvl="0" w:tplc="5FF00312">
      <w:start w:val="7"/>
      <w:numFmt w:val="decimal"/>
      <w:lvlText w:val="%1."/>
      <w:lvlJc w:val="left"/>
      <w:pPr>
        <w:tabs>
          <w:tab w:val="num" w:pos="1440"/>
        </w:tabs>
        <w:ind w:left="1440" w:hanging="720"/>
      </w:pPr>
      <w:rPr>
        <w:rFonts w:hint="default"/>
      </w:rPr>
    </w:lvl>
    <w:lvl w:ilvl="1" w:tplc="3632649E" w:tentative="1">
      <w:start w:val="1"/>
      <w:numFmt w:val="lowerLetter"/>
      <w:lvlText w:val="%2."/>
      <w:lvlJc w:val="left"/>
      <w:pPr>
        <w:tabs>
          <w:tab w:val="num" w:pos="1800"/>
        </w:tabs>
        <w:ind w:left="1800" w:hanging="360"/>
      </w:pPr>
    </w:lvl>
    <w:lvl w:ilvl="2" w:tplc="6D2CCDAE" w:tentative="1">
      <w:start w:val="1"/>
      <w:numFmt w:val="lowerRoman"/>
      <w:lvlText w:val="%3."/>
      <w:lvlJc w:val="right"/>
      <w:pPr>
        <w:tabs>
          <w:tab w:val="num" w:pos="2520"/>
        </w:tabs>
        <w:ind w:left="2520" w:hanging="180"/>
      </w:pPr>
    </w:lvl>
    <w:lvl w:ilvl="3" w:tplc="07B62198" w:tentative="1">
      <w:start w:val="1"/>
      <w:numFmt w:val="decimal"/>
      <w:lvlText w:val="%4."/>
      <w:lvlJc w:val="left"/>
      <w:pPr>
        <w:tabs>
          <w:tab w:val="num" w:pos="3240"/>
        </w:tabs>
        <w:ind w:left="3240" w:hanging="360"/>
      </w:pPr>
    </w:lvl>
    <w:lvl w:ilvl="4" w:tplc="3DAEC98E" w:tentative="1">
      <w:start w:val="1"/>
      <w:numFmt w:val="lowerLetter"/>
      <w:lvlText w:val="%5."/>
      <w:lvlJc w:val="left"/>
      <w:pPr>
        <w:tabs>
          <w:tab w:val="num" w:pos="3960"/>
        </w:tabs>
        <w:ind w:left="3960" w:hanging="360"/>
      </w:pPr>
    </w:lvl>
    <w:lvl w:ilvl="5" w:tplc="08748CD2" w:tentative="1">
      <w:start w:val="1"/>
      <w:numFmt w:val="lowerRoman"/>
      <w:lvlText w:val="%6."/>
      <w:lvlJc w:val="right"/>
      <w:pPr>
        <w:tabs>
          <w:tab w:val="num" w:pos="4680"/>
        </w:tabs>
        <w:ind w:left="4680" w:hanging="180"/>
      </w:pPr>
    </w:lvl>
    <w:lvl w:ilvl="6" w:tplc="E772900A" w:tentative="1">
      <w:start w:val="1"/>
      <w:numFmt w:val="decimal"/>
      <w:lvlText w:val="%7."/>
      <w:lvlJc w:val="left"/>
      <w:pPr>
        <w:tabs>
          <w:tab w:val="num" w:pos="5400"/>
        </w:tabs>
        <w:ind w:left="5400" w:hanging="360"/>
      </w:pPr>
    </w:lvl>
    <w:lvl w:ilvl="7" w:tplc="70A6286C" w:tentative="1">
      <w:start w:val="1"/>
      <w:numFmt w:val="lowerLetter"/>
      <w:lvlText w:val="%8."/>
      <w:lvlJc w:val="left"/>
      <w:pPr>
        <w:tabs>
          <w:tab w:val="num" w:pos="6120"/>
        </w:tabs>
        <w:ind w:left="6120" w:hanging="360"/>
      </w:pPr>
    </w:lvl>
    <w:lvl w:ilvl="8" w:tplc="334C7350" w:tentative="1">
      <w:start w:val="1"/>
      <w:numFmt w:val="lowerRoman"/>
      <w:lvlText w:val="%9."/>
      <w:lvlJc w:val="right"/>
      <w:pPr>
        <w:tabs>
          <w:tab w:val="num" w:pos="6840"/>
        </w:tabs>
        <w:ind w:left="6840" w:hanging="180"/>
      </w:pPr>
    </w:lvl>
  </w:abstractNum>
  <w:abstractNum w:abstractNumId="29" w15:restartNumberingAfterBreak="0">
    <w:nsid w:val="602C4FCA"/>
    <w:multiLevelType w:val="hybridMultilevel"/>
    <w:tmpl w:val="15DAD0B6"/>
    <w:lvl w:ilvl="0" w:tplc="B75CFB68">
      <w:start w:val="1"/>
      <w:numFmt w:val="decimal"/>
      <w:lvlText w:val="%1."/>
      <w:lvlJc w:val="left"/>
      <w:pPr>
        <w:tabs>
          <w:tab w:val="num" w:pos="1440"/>
        </w:tabs>
        <w:ind w:left="0" w:firstLine="720"/>
      </w:pPr>
      <w:rPr>
        <w:rFonts w:hint="default"/>
        <w:color w:val="auto"/>
      </w:rPr>
    </w:lvl>
    <w:lvl w:ilvl="1" w:tplc="5A38B3E4" w:tentative="1">
      <w:start w:val="1"/>
      <w:numFmt w:val="lowerLetter"/>
      <w:lvlText w:val="%2."/>
      <w:lvlJc w:val="left"/>
      <w:pPr>
        <w:tabs>
          <w:tab w:val="num" w:pos="1800"/>
        </w:tabs>
        <w:ind w:left="1800" w:hanging="360"/>
      </w:pPr>
    </w:lvl>
    <w:lvl w:ilvl="2" w:tplc="9ECC65CC" w:tentative="1">
      <w:start w:val="1"/>
      <w:numFmt w:val="lowerRoman"/>
      <w:lvlText w:val="%3."/>
      <w:lvlJc w:val="right"/>
      <w:pPr>
        <w:tabs>
          <w:tab w:val="num" w:pos="2520"/>
        </w:tabs>
        <w:ind w:left="2520" w:hanging="180"/>
      </w:pPr>
    </w:lvl>
    <w:lvl w:ilvl="3" w:tplc="A51CB2EC" w:tentative="1">
      <w:start w:val="1"/>
      <w:numFmt w:val="decimal"/>
      <w:lvlText w:val="%4."/>
      <w:lvlJc w:val="left"/>
      <w:pPr>
        <w:tabs>
          <w:tab w:val="num" w:pos="3240"/>
        </w:tabs>
        <w:ind w:left="3240" w:hanging="360"/>
      </w:pPr>
    </w:lvl>
    <w:lvl w:ilvl="4" w:tplc="7F4E5D58" w:tentative="1">
      <w:start w:val="1"/>
      <w:numFmt w:val="lowerLetter"/>
      <w:lvlText w:val="%5."/>
      <w:lvlJc w:val="left"/>
      <w:pPr>
        <w:tabs>
          <w:tab w:val="num" w:pos="3960"/>
        </w:tabs>
        <w:ind w:left="3960" w:hanging="360"/>
      </w:pPr>
    </w:lvl>
    <w:lvl w:ilvl="5" w:tplc="8FB20F44" w:tentative="1">
      <w:start w:val="1"/>
      <w:numFmt w:val="lowerRoman"/>
      <w:lvlText w:val="%6."/>
      <w:lvlJc w:val="right"/>
      <w:pPr>
        <w:tabs>
          <w:tab w:val="num" w:pos="4680"/>
        </w:tabs>
        <w:ind w:left="4680" w:hanging="180"/>
      </w:pPr>
    </w:lvl>
    <w:lvl w:ilvl="6" w:tplc="F372DC32" w:tentative="1">
      <w:start w:val="1"/>
      <w:numFmt w:val="decimal"/>
      <w:lvlText w:val="%7."/>
      <w:lvlJc w:val="left"/>
      <w:pPr>
        <w:tabs>
          <w:tab w:val="num" w:pos="5400"/>
        </w:tabs>
        <w:ind w:left="5400" w:hanging="360"/>
      </w:pPr>
    </w:lvl>
    <w:lvl w:ilvl="7" w:tplc="F5B2701C" w:tentative="1">
      <w:start w:val="1"/>
      <w:numFmt w:val="lowerLetter"/>
      <w:lvlText w:val="%8."/>
      <w:lvlJc w:val="left"/>
      <w:pPr>
        <w:tabs>
          <w:tab w:val="num" w:pos="6120"/>
        </w:tabs>
        <w:ind w:left="6120" w:hanging="360"/>
      </w:pPr>
    </w:lvl>
    <w:lvl w:ilvl="8" w:tplc="741E13DA" w:tentative="1">
      <w:start w:val="1"/>
      <w:numFmt w:val="lowerRoman"/>
      <w:lvlText w:val="%9."/>
      <w:lvlJc w:val="right"/>
      <w:pPr>
        <w:tabs>
          <w:tab w:val="num" w:pos="6840"/>
        </w:tabs>
        <w:ind w:left="6840" w:hanging="180"/>
      </w:pPr>
    </w:lvl>
  </w:abstractNum>
  <w:abstractNum w:abstractNumId="30" w15:restartNumberingAfterBreak="0">
    <w:nsid w:val="64277F1C"/>
    <w:multiLevelType w:val="hybridMultilevel"/>
    <w:tmpl w:val="723266B4"/>
    <w:lvl w:ilvl="0" w:tplc="3AE49ED8">
      <w:start w:val="2"/>
      <w:numFmt w:val="decimal"/>
      <w:lvlText w:val="%1."/>
      <w:lvlJc w:val="left"/>
      <w:pPr>
        <w:tabs>
          <w:tab w:val="num" w:pos="1440"/>
        </w:tabs>
        <w:ind w:left="1440" w:hanging="720"/>
      </w:pPr>
      <w:rPr>
        <w:rFonts w:hint="default"/>
      </w:rPr>
    </w:lvl>
    <w:lvl w:ilvl="1" w:tplc="4770FEA4" w:tentative="1">
      <w:start w:val="1"/>
      <w:numFmt w:val="lowerLetter"/>
      <w:lvlText w:val="%2."/>
      <w:lvlJc w:val="left"/>
      <w:pPr>
        <w:tabs>
          <w:tab w:val="num" w:pos="1800"/>
        </w:tabs>
        <w:ind w:left="1800" w:hanging="360"/>
      </w:pPr>
    </w:lvl>
    <w:lvl w:ilvl="2" w:tplc="6486D614" w:tentative="1">
      <w:start w:val="1"/>
      <w:numFmt w:val="lowerRoman"/>
      <w:lvlText w:val="%3."/>
      <w:lvlJc w:val="right"/>
      <w:pPr>
        <w:tabs>
          <w:tab w:val="num" w:pos="2520"/>
        </w:tabs>
        <w:ind w:left="2520" w:hanging="180"/>
      </w:pPr>
    </w:lvl>
    <w:lvl w:ilvl="3" w:tplc="6B0AFA72" w:tentative="1">
      <w:start w:val="1"/>
      <w:numFmt w:val="decimal"/>
      <w:lvlText w:val="%4."/>
      <w:lvlJc w:val="left"/>
      <w:pPr>
        <w:tabs>
          <w:tab w:val="num" w:pos="3240"/>
        </w:tabs>
        <w:ind w:left="3240" w:hanging="360"/>
      </w:pPr>
    </w:lvl>
    <w:lvl w:ilvl="4" w:tplc="760291DA" w:tentative="1">
      <w:start w:val="1"/>
      <w:numFmt w:val="lowerLetter"/>
      <w:lvlText w:val="%5."/>
      <w:lvlJc w:val="left"/>
      <w:pPr>
        <w:tabs>
          <w:tab w:val="num" w:pos="3960"/>
        </w:tabs>
        <w:ind w:left="3960" w:hanging="360"/>
      </w:pPr>
    </w:lvl>
    <w:lvl w:ilvl="5" w:tplc="04220302" w:tentative="1">
      <w:start w:val="1"/>
      <w:numFmt w:val="lowerRoman"/>
      <w:lvlText w:val="%6."/>
      <w:lvlJc w:val="right"/>
      <w:pPr>
        <w:tabs>
          <w:tab w:val="num" w:pos="4680"/>
        </w:tabs>
        <w:ind w:left="4680" w:hanging="180"/>
      </w:pPr>
    </w:lvl>
    <w:lvl w:ilvl="6" w:tplc="A15E0628" w:tentative="1">
      <w:start w:val="1"/>
      <w:numFmt w:val="decimal"/>
      <w:lvlText w:val="%7."/>
      <w:lvlJc w:val="left"/>
      <w:pPr>
        <w:tabs>
          <w:tab w:val="num" w:pos="5400"/>
        </w:tabs>
        <w:ind w:left="5400" w:hanging="360"/>
      </w:pPr>
    </w:lvl>
    <w:lvl w:ilvl="7" w:tplc="925A0FAC" w:tentative="1">
      <w:start w:val="1"/>
      <w:numFmt w:val="lowerLetter"/>
      <w:lvlText w:val="%8."/>
      <w:lvlJc w:val="left"/>
      <w:pPr>
        <w:tabs>
          <w:tab w:val="num" w:pos="6120"/>
        </w:tabs>
        <w:ind w:left="6120" w:hanging="360"/>
      </w:pPr>
    </w:lvl>
    <w:lvl w:ilvl="8" w:tplc="BBD8ED58" w:tentative="1">
      <w:start w:val="1"/>
      <w:numFmt w:val="lowerRoman"/>
      <w:lvlText w:val="%9."/>
      <w:lvlJc w:val="right"/>
      <w:pPr>
        <w:tabs>
          <w:tab w:val="num" w:pos="6840"/>
        </w:tabs>
        <w:ind w:left="6840" w:hanging="180"/>
      </w:pPr>
    </w:lvl>
  </w:abstractNum>
  <w:abstractNum w:abstractNumId="31" w15:restartNumberingAfterBreak="0">
    <w:nsid w:val="68B817D5"/>
    <w:multiLevelType w:val="hybridMultilevel"/>
    <w:tmpl w:val="C164B6F8"/>
    <w:lvl w:ilvl="0" w:tplc="5986ED3C">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0BB1120"/>
    <w:multiLevelType w:val="multilevel"/>
    <w:tmpl w:val="83CC98C6"/>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689112026">
    <w:abstractNumId w:val="0"/>
  </w:num>
  <w:num w:numId="2" w16cid:durableId="1279146109">
    <w:abstractNumId w:val="27"/>
  </w:num>
  <w:num w:numId="3" w16cid:durableId="1681815021">
    <w:abstractNumId w:val="14"/>
  </w:num>
  <w:num w:numId="4" w16cid:durableId="1194423606">
    <w:abstractNumId w:val="5"/>
  </w:num>
  <w:num w:numId="5" w16cid:durableId="817654548">
    <w:abstractNumId w:val="13"/>
  </w:num>
  <w:num w:numId="6" w16cid:durableId="1429155191">
    <w:abstractNumId w:val="32"/>
  </w:num>
  <w:num w:numId="7" w16cid:durableId="1457723629">
    <w:abstractNumId w:val="8"/>
  </w:num>
  <w:num w:numId="8" w16cid:durableId="1688828155">
    <w:abstractNumId w:val="21"/>
  </w:num>
  <w:num w:numId="9" w16cid:durableId="1485274002">
    <w:abstractNumId w:val="30"/>
  </w:num>
  <w:num w:numId="10" w16cid:durableId="131487119">
    <w:abstractNumId w:val="23"/>
  </w:num>
  <w:num w:numId="11" w16cid:durableId="1950698130">
    <w:abstractNumId w:val="10"/>
  </w:num>
  <w:num w:numId="12" w16cid:durableId="1980457039">
    <w:abstractNumId w:val="29"/>
  </w:num>
  <w:num w:numId="13" w16cid:durableId="1140659205">
    <w:abstractNumId w:val="20"/>
  </w:num>
  <w:num w:numId="14" w16cid:durableId="1052733290">
    <w:abstractNumId w:val="11"/>
  </w:num>
  <w:num w:numId="15" w16cid:durableId="1632712543">
    <w:abstractNumId w:val="16"/>
  </w:num>
  <w:num w:numId="16" w16cid:durableId="1721126085">
    <w:abstractNumId w:val="19"/>
  </w:num>
  <w:num w:numId="17" w16cid:durableId="1874807833">
    <w:abstractNumId w:val="12"/>
  </w:num>
  <w:num w:numId="18" w16cid:durableId="1687290221">
    <w:abstractNumId w:val="25"/>
  </w:num>
  <w:num w:numId="19" w16cid:durableId="1605570068">
    <w:abstractNumId w:val="7"/>
  </w:num>
  <w:num w:numId="20" w16cid:durableId="1198934423">
    <w:abstractNumId w:val="26"/>
  </w:num>
  <w:num w:numId="21" w16cid:durableId="1435127845">
    <w:abstractNumId w:val="1"/>
  </w:num>
  <w:num w:numId="22" w16cid:durableId="1189293644">
    <w:abstractNumId w:val="9"/>
  </w:num>
  <w:num w:numId="23" w16cid:durableId="1700858296">
    <w:abstractNumId w:val="22"/>
  </w:num>
  <w:num w:numId="24" w16cid:durableId="327025757">
    <w:abstractNumId w:val="18"/>
  </w:num>
  <w:num w:numId="25" w16cid:durableId="90783792">
    <w:abstractNumId w:val="28"/>
  </w:num>
  <w:num w:numId="26" w16cid:durableId="436994478">
    <w:abstractNumId w:val="2"/>
  </w:num>
  <w:num w:numId="27" w16cid:durableId="277225079">
    <w:abstractNumId w:val="6"/>
  </w:num>
  <w:num w:numId="28" w16cid:durableId="998997520">
    <w:abstractNumId w:val="17"/>
  </w:num>
  <w:num w:numId="29" w16cid:durableId="1335299742">
    <w:abstractNumId w:val="15"/>
  </w:num>
  <w:num w:numId="30" w16cid:durableId="726949368">
    <w:abstractNumId w:val="4"/>
  </w:num>
  <w:num w:numId="31" w16cid:durableId="74480009">
    <w:abstractNumId w:val="3"/>
  </w:num>
  <w:num w:numId="32" w16cid:durableId="723606218">
    <w:abstractNumId w:val="24"/>
  </w:num>
  <w:num w:numId="33" w16cid:durableId="2119789014">
    <w:abstractNumId w:val="24"/>
    <w:lvlOverride w:ilvl="0">
      <w:startOverride w:val="1"/>
    </w:lvlOverride>
    <w:lvlOverride w:ilvl="1"/>
    <w:lvlOverride w:ilvl="2"/>
    <w:lvlOverride w:ilvl="3"/>
    <w:lvlOverride w:ilvl="4"/>
    <w:lvlOverride w:ilvl="5"/>
    <w:lvlOverride w:ilvl="6"/>
    <w:lvlOverride w:ilvl="7"/>
    <w:lvlOverride w:ilvl="8"/>
  </w:num>
  <w:num w:numId="34" w16cid:durableId="151973525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792"/>
    <w:rsid w:val="00026ED4"/>
    <w:rsid w:val="00031050"/>
    <w:rsid w:val="000762CA"/>
    <w:rsid w:val="000A7F0A"/>
    <w:rsid w:val="000C01E6"/>
    <w:rsid w:val="000C088B"/>
    <w:rsid w:val="000C177B"/>
    <w:rsid w:val="000D39DA"/>
    <w:rsid w:val="000F354B"/>
    <w:rsid w:val="000F6CD6"/>
    <w:rsid w:val="00112F5B"/>
    <w:rsid w:val="001340D5"/>
    <w:rsid w:val="0014234A"/>
    <w:rsid w:val="00145768"/>
    <w:rsid w:val="0015702D"/>
    <w:rsid w:val="001629FA"/>
    <w:rsid w:val="00173713"/>
    <w:rsid w:val="00181FC7"/>
    <w:rsid w:val="00182997"/>
    <w:rsid w:val="001A5119"/>
    <w:rsid w:val="001C3171"/>
    <w:rsid w:val="001C6DA0"/>
    <w:rsid w:val="001D2B16"/>
    <w:rsid w:val="001D5AB7"/>
    <w:rsid w:val="001D791B"/>
    <w:rsid w:val="001E238B"/>
    <w:rsid w:val="00203A47"/>
    <w:rsid w:val="00234719"/>
    <w:rsid w:val="0024679F"/>
    <w:rsid w:val="00247485"/>
    <w:rsid w:val="00277C18"/>
    <w:rsid w:val="0029222A"/>
    <w:rsid w:val="00297E97"/>
    <w:rsid w:val="002E1D30"/>
    <w:rsid w:val="002F23D6"/>
    <w:rsid w:val="003124D3"/>
    <w:rsid w:val="00324396"/>
    <w:rsid w:val="00355523"/>
    <w:rsid w:val="00361264"/>
    <w:rsid w:val="00361F9D"/>
    <w:rsid w:val="0038369E"/>
    <w:rsid w:val="0039100E"/>
    <w:rsid w:val="003C0B54"/>
    <w:rsid w:val="003D369F"/>
    <w:rsid w:val="003E4753"/>
    <w:rsid w:val="003E6798"/>
    <w:rsid w:val="003F7D62"/>
    <w:rsid w:val="00407189"/>
    <w:rsid w:val="004172F2"/>
    <w:rsid w:val="0043545A"/>
    <w:rsid w:val="004469EC"/>
    <w:rsid w:val="004663B1"/>
    <w:rsid w:val="00485181"/>
    <w:rsid w:val="00494B41"/>
    <w:rsid w:val="00494D58"/>
    <w:rsid w:val="004A5912"/>
    <w:rsid w:val="004C29D7"/>
    <w:rsid w:val="004C5659"/>
    <w:rsid w:val="004C57E0"/>
    <w:rsid w:val="004C5E87"/>
    <w:rsid w:val="004C6E00"/>
    <w:rsid w:val="004D5352"/>
    <w:rsid w:val="004E1B47"/>
    <w:rsid w:val="004F1E40"/>
    <w:rsid w:val="00520205"/>
    <w:rsid w:val="00544B1A"/>
    <w:rsid w:val="00547F98"/>
    <w:rsid w:val="00554DC3"/>
    <w:rsid w:val="00567E15"/>
    <w:rsid w:val="00567EBA"/>
    <w:rsid w:val="0057102F"/>
    <w:rsid w:val="005A03B9"/>
    <w:rsid w:val="005B3614"/>
    <w:rsid w:val="005B5642"/>
    <w:rsid w:val="0060276E"/>
    <w:rsid w:val="00632ED8"/>
    <w:rsid w:val="00640DF7"/>
    <w:rsid w:val="00642F44"/>
    <w:rsid w:val="00661ADF"/>
    <w:rsid w:val="0066381E"/>
    <w:rsid w:val="00665883"/>
    <w:rsid w:val="006667E0"/>
    <w:rsid w:val="0067524A"/>
    <w:rsid w:val="006A6290"/>
    <w:rsid w:val="006C74C7"/>
    <w:rsid w:val="006C76C0"/>
    <w:rsid w:val="006D417C"/>
    <w:rsid w:val="006D7E3F"/>
    <w:rsid w:val="006F4107"/>
    <w:rsid w:val="006F4C32"/>
    <w:rsid w:val="0071683F"/>
    <w:rsid w:val="0074006F"/>
    <w:rsid w:val="00740C6F"/>
    <w:rsid w:val="007605B2"/>
    <w:rsid w:val="00766FD9"/>
    <w:rsid w:val="007925AC"/>
    <w:rsid w:val="007A12D6"/>
    <w:rsid w:val="007B0D29"/>
    <w:rsid w:val="007E4698"/>
    <w:rsid w:val="00801AAA"/>
    <w:rsid w:val="00806D89"/>
    <w:rsid w:val="008275DD"/>
    <w:rsid w:val="008321B7"/>
    <w:rsid w:val="00840051"/>
    <w:rsid w:val="00850AF9"/>
    <w:rsid w:val="008517D0"/>
    <w:rsid w:val="00861571"/>
    <w:rsid w:val="00875785"/>
    <w:rsid w:val="008B2502"/>
    <w:rsid w:val="008B2FC7"/>
    <w:rsid w:val="008C5679"/>
    <w:rsid w:val="008D6455"/>
    <w:rsid w:val="008E7A79"/>
    <w:rsid w:val="009124F6"/>
    <w:rsid w:val="00940D8C"/>
    <w:rsid w:val="0094192F"/>
    <w:rsid w:val="00944EB8"/>
    <w:rsid w:val="009522DF"/>
    <w:rsid w:val="0095715A"/>
    <w:rsid w:val="0096050B"/>
    <w:rsid w:val="00960A10"/>
    <w:rsid w:val="00962792"/>
    <w:rsid w:val="009646C5"/>
    <w:rsid w:val="00970A7E"/>
    <w:rsid w:val="00973461"/>
    <w:rsid w:val="009A4E82"/>
    <w:rsid w:val="009B5E01"/>
    <w:rsid w:val="009C1477"/>
    <w:rsid w:val="009C2F15"/>
    <w:rsid w:val="009D575C"/>
    <w:rsid w:val="00A0240D"/>
    <w:rsid w:val="00A05D08"/>
    <w:rsid w:val="00A12DE8"/>
    <w:rsid w:val="00A24E64"/>
    <w:rsid w:val="00A54725"/>
    <w:rsid w:val="00A64F78"/>
    <w:rsid w:val="00A85F05"/>
    <w:rsid w:val="00A9493A"/>
    <w:rsid w:val="00AC70E5"/>
    <w:rsid w:val="00AD1CD3"/>
    <w:rsid w:val="00AE0B3C"/>
    <w:rsid w:val="00AE5B56"/>
    <w:rsid w:val="00AE6ADB"/>
    <w:rsid w:val="00AE77A3"/>
    <w:rsid w:val="00AF5B4C"/>
    <w:rsid w:val="00B02582"/>
    <w:rsid w:val="00B15FF0"/>
    <w:rsid w:val="00B20432"/>
    <w:rsid w:val="00B35D24"/>
    <w:rsid w:val="00B44D79"/>
    <w:rsid w:val="00B45013"/>
    <w:rsid w:val="00B80570"/>
    <w:rsid w:val="00B85F53"/>
    <w:rsid w:val="00B936D5"/>
    <w:rsid w:val="00B97F3C"/>
    <w:rsid w:val="00BB52AF"/>
    <w:rsid w:val="00BB6793"/>
    <w:rsid w:val="00BD3BE7"/>
    <w:rsid w:val="00BE4380"/>
    <w:rsid w:val="00BF5572"/>
    <w:rsid w:val="00BF58D7"/>
    <w:rsid w:val="00C00591"/>
    <w:rsid w:val="00C05593"/>
    <w:rsid w:val="00C3297F"/>
    <w:rsid w:val="00C339C3"/>
    <w:rsid w:val="00C411FC"/>
    <w:rsid w:val="00C5525E"/>
    <w:rsid w:val="00C55A92"/>
    <w:rsid w:val="00C609C2"/>
    <w:rsid w:val="00C625AC"/>
    <w:rsid w:val="00C63925"/>
    <w:rsid w:val="00C77601"/>
    <w:rsid w:val="00C973D8"/>
    <w:rsid w:val="00CA2974"/>
    <w:rsid w:val="00CA4F59"/>
    <w:rsid w:val="00CC307C"/>
    <w:rsid w:val="00CD0BD7"/>
    <w:rsid w:val="00CE7E6E"/>
    <w:rsid w:val="00CF26D0"/>
    <w:rsid w:val="00D12115"/>
    <w:rsid w:val="00D21404"/>
    <w:rsid w:val="00D52EB5"/>
    <w:rsid w:val="00D56146"/>
    <w:rsid w:val="00D62451"/>
    <w:rsid w:val="00D66D01"/>
    <w:rsid w:val="00D73F05"/>
    <w:rsid w:val="00D76966"/>
    <w:rsid w:val="00D816D8"/>
    <w:rsid w:val="00DA161B"/>
    <w:rsid w:val="00DA4065"/>
    <w:rsid w:val="00DD19B3"/>
    <w:rsid w:val="00DD7391"/>
    <w:rsid w:val="00DE4C9F"/>
    <w:rsid w:val="00DF59BC"/>
    <w:rsid w:val="00E07076"/>
    <w:rsid w:val="00E22E41"/>
    <w:rsid w:val="00E23C3A"/>
    <w:rsid w:val="00E256C2"/>
    <w:rsid w:val="00E72511"/>
    <w:rsid w:val="00E72DDA"/>
    <w:rsid w:val="00EA6534"/>
    <w:rsid w:val="00EB0A15"/>
    <w:rsid w:val="00EC197E"/>
    <w:rsid w:val="00EC4168"/>
    <w:rsid w:val="00ED27D6"/>
    <w:rsid w:val="00F1731E"/>
    <w:rsid w:val="00F43C6A"/>
    <w:rsid w:val="00F527FD"/>
    <w:rsid w:val="00F66D0A"/>
    <w:rsid w:val="00F75D8E"/>
    <w:rsid w:val="00F767EC"/>
    <w:rsid w:val="00F8102E"/>
    <w:rsid w:val="00F82802"/>
    <w:rsid w:val="00FB4D6A"/>
    <w:rsid w:val="00FB7FF9"/>
    <w:rsid w:val="00FD1CA5"/>
    <w:rsid w:val="00FE00E6"/>
    <w:rsid w:val="00FE6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F5669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545A"/>
    <w:pPr>
      <w:jc w:val="both"/>
    </w:pPr>
    <w:rPr>
      <w:sz w:val="24"/>
    </w:rPr>
  </w:style>
  <w:style w:type="paragraph" w:styleId="Heading1">
    <w:name w:val="heading 1"/>
    <w:basedOn w:val="Normal"/>
    <w:next w:val="Normal"/>
    <w:qFormat/>
    <w:rsid w:val="008B2502"/>
    <w:pPr>
      <w:keepNext/>
      <w:keepLines/>
      <w:tabs>
        <w:tab w:val="left" w:pos="-720"/>
      </w:tabs>
      <w:suppressAutoHyphens/>
      <w:outlineLvl w:val="0"/>
    </w:pPr>
    <w:rPr>
      <w:rFonts w:ascii="Arial" w:hAnsi="Arial"/>
      <w:b/>
      <w:sz w:val="28"/>
    </w:rPr>
  </w:style>
  <w:style w:type="paragraph" w:styleId="Heading4">
    <w:name w:val="heading 4"/>
    <w:basedOn w:val="Normal"/>
    <w:next w:val="Normal"/>
    <w:link w:val="Heading4Char"/>
    <w:semiHidden/>
    <w:unhideWhenUsed/>
    <w:qFormat/>
    <w:rsid w:val="00C0059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8B2502"/>
  </w:style>
  <w:style w:type="character" w:styleId="EndnoteReference">
    <w:name w:val="endnote reference"/>
    <w:semiHidden/>
    <w:rsid w:val="008B2502"/>
    <w:rPr>
      <w:vertAlign w:val="superscript"/>
    </w:rPr>
  </w:style>
  <w:style w:type="paragraph" w:styleId="FootnoteText">
    <w:name w:val="footnote text"/>
    <w:basedOn w:val="Normal"/>
    <w:semiHidden/>
    <w:rsid w:val="008B2502"/>
  </w:style>
  <w:style w:type="character" w:styleId="FootnoteReference">
    <w:name w:val="footnote reference"/>
    <w:semiHidden/>
    <w:rsid w:val="008B2502"/>
    <w:rPr>
      <w:vertAlign w:val="superscript"/>
    </w:rPr>
  </w:style>
  <w:style w:type="character" w:customStyle="1" w:styleId="Document8">
    <w:name w:val="Document 8"/>
    <w:basedOn w:val="DefaultParagraphFont"/>
    <w:rsid w:val="008B2502"/>
  </w:style>
  <w:style w:type="character" w:customStyle="1" w:styleId="Document4">
    <w:name w:val="Document 4"/>
    <w:rsid w:val="008B2502"/>
    <w:rPr>
      <w:b/>
      <w:i/>
      <w:sz w:val="24"/>
    </w:rPr>
  </w:style>
  <w:style w:type="character" w:customStyle="1" w:styleId="Document6">
    <w:name w:val="Document 6"/>
    <w:basedOn w:val="DefaultParagraphFont"/>
    <w:rsid w:val="008B2502"/>
  </w:style>
  <w:style w:type="character" w:customStyle="1" w:styleId="Document5">
    <w:name w:val="Document 5"/>
    <w:basedOn w:val="DefaultParagraphFont"/>
    <w:rsid w:val="008B2502"/>
  </w:style>
  <w:style w:type="character" w:customStyle="1" w:styleId="Document2">
    <w:name w:val="Document 2"/>
    <w:rsid w:val="008B2502"/>
    <w:rPr>
      <w:rFonts w:ascii="Courier New" w:hAnsi="Courier New"/>
      <w:noProof w:val="0"/>
      <w:sz w:val="24"/>
      <w:lang w:val="en-US"/>
    </w:rPr>
  </w:style>
  <w:style w:type="character" w:customStyle="1" w:styleId="Document7">
    <w:name w:val="Document 7"/>
    <w:basedOn w:val="DefaultParagraphFont"/>
    <w:rsid w:val="008B2502"/>
  </w:style>
  <w:style w:type="character" w:customStyle="1" w:styleId="Bibliogrphy">
    <w:name w:val="Bibliogrphy"/>
    <w:basedOn w:val="DefaultParagraphFont"/>
    <w:rsid w:val="008B2502"/>
  </w:style>
  <w:style w:type="character" w:customStyle="1" w:styleId="RightPar1">
    <w:name w:val="Right Par 1"/>
    <w:basedOn w:val="DefaultParagraphFont"/>
    <w:rsid w:val="008B2502"/>
  </w:style>
  <w:style w:type="character" w:customStyle="1" w:styleId="RightPar2">
    <w:name w:val="Right Par 2"/>
    <w:basedOn w:val="DefaultParagraphFont"/>
    <w:rsid w:val="008B2502"/>
  </w:style>
  <w:style w:type="character" w:customStyle="1" w:styleId="Document3">
    <w:name w:val="Document 3"/>
    <w:rsid w:val="008B2502"/>
    <w:rPr>
      <w:rFonts w:ascii="Courier New" w:hAnsi="Courier New"/>
      <w:noProof w:val="0"/>
      <w:sz w:val="24"/>
      <w:lang w:val="en-US"/>
    </w:rPr>
  </w:style>
  <w:style w:type="character" w:customStyle="1" w:styleId="RightPar3">
    <w:name w:val="Right Par 3"/>
    <w:basedOn w:val="DefaultParagraphFont"/>
    <w:rsid w:val="008B2502"/>
  </w:style>
  <w:style w:type="character" w:customStyle="1" w:styleId="RightPar4">
    <w:name w:val="Right Par 4"/>
    <w:basedOn w:val="DefaultParagraphFont"/>
    <w:rsid w:val="008B2502"/>
  </w:style>
  <w:style w:type="character" w:customStyle="1" w:styleId="RightPar5">
    <w:name w:val="Right Par 5"/>
    <w:basedOn w:val="DefaultParagraphFont"/>
    <w:rsid w:val="008B2502"/>
  </w:style>
  <w:style w:type="character" w:customStyle="1" w:styleId="RightPar6">
    <w:name w:val="Right Par 6"/>
    <w:basedOn w:val="DefaultParagraphFont"/>
    <w:rsid w:val="008B2502"/>
  </w:style>
  <w:style w:type="character" w:customStyle="1" w:styleId="RightPar7">
    <w:name w:val="Right Par 7"/>
    <w:basedOn w:val="DefaultParagraphFont"/>
    <w:rsid w:val="008B2502"/>
  </w:style>
  <w:style w:type="character" w:customStyle="1" w:styleId="RightPar8">
    <w:name w:val="Right Par 8"/>
    <w:basedOn w:val="DefaultParagraphFont"/>
    <w:rsid w:val="008B2502"/>
  </w:style>
  <w:style w:type="paragraph" w:customStyle="1" w:styleId="Document1">
    <w:name w:val="Document 1"/>
    <w:rsid w:val="008B2502"/>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8B2502"/>
  </w:style>
  <w:style w:type="character" w:customStyle="1" w:styleId="TechInit">
    <w:name w:val="Tech Init"/>
    <w:rsid w:val="008B2502"/>
    <w:rPr>
      <w:rFonts w:ascii="Courier New" w:hAnsi="Courier New"/>
      <w:noProof w:val="0"/>
      <w:sz w:val="24"/>
      <w:lang w:val="en-US"/>
    </w:rPr>
  </w:style>
  <w:style w:type="character" w:customStyle="1" w:styleId="Technical5">
    <w:name w:val="Technical 5"/>
    <w:basedOn w:val="DefaultParagraphFont"/>
    <w:rsid w:val="008B2502"/>
  </w:style>
  <w:style w:type="character" w:customStyle="1" w:styleId="Technical6">
    <w:name w:val="Technical 6"/>
    <w:basedOn w:val="DefaultParagraphFont"/>
    <w:rsid w:val="008B2502"/>
  </w:style>
  <w:style w:type="character" w:customStyle="1" w:styleId="Technical2">
    <w:name w:val="Technical 2"/>
    <w:rsid w:val="008B2502"/>
    <w:rPr>
      <w:rFonts w:ascii="Courier New" w:hAnsi="Courier New"/>
      <w:noProof w:val="0"/>
      <w:sz w:val="24"/>
      <w:lang w:val="en-US"/>
    </w:rPr>
  </w:style>
  <w:style w:type="character" w:customStyle="1" w:styleId="Technical3">
    <w:name w:val="Technical 3"/>
    <w:rsid w:val="008B2502"/>
    <w:rPr>
      <w:rFonts w:ascii="Courier New" w:hAnsi="Courier New"/>
      <w:noProof w:val="0"/>
      <w:sz w:val="24"/>
      <w:lang w:val="en-US"/>
    </w:rPr>
  </w:style>
  <w:style w:type="character" w:customStyle="1" w:styleId="Technical4">
    <w:name w:val="Technical 4"/>
    <w:basedOn w:val="DefaultParagraphFont"/>
    <w:rsid w:val="008B2502"/>
  </w:style>
  <w:style w:type="character" w:customStyle="1" w:styleId="Technical1">
    <w:name w:val="Technical 1"/>
    <w:rsid w:val="008B2502"/>
    <w:rPr>
      <w:rFonts w:ascii="Courier New" w:hAnsi="Courier New"/>
      <w:noProof w:val="0"/>
      <w:sz w:val="24"/>
      <w:lang w:val="en-US"/>
    </w:rPr>
  </w:style>
  <w:style w:type="character" w:customStyle="1" w:styleId="Technical7">
    <w:name w:val="Technical 7"/>
    <w:basedOn w:val="DefaultParagraphFont"/>
    <w:rsid w:val="008B2502"/>
  </w:style>
  <w:style w:type="character" w:customStyle="1" w:styleId="Technical8">
    <w:name w:val="Technical 8"/>
    <w:basedOn w:val="DefaultParagraphFont"/>
    <w:rsid w:val="008B2502"/>
  </w:style>
  <w:style w:type="character" w:customStyle="1" w:styleId="DefaultParagraphFo">
    <w:name w:val="Default Paragraph Fo"/>
    <w:basedOn w:val="DefaultParagraphFont"/>
    <w:rsid w:val="008B2502"/>
  </w:style>
  <w:style w:type="character" w:customStyle="1" w:styleId="Document8a">
    <w:name w:val="Document 8a"/>
    <w:basedOn w:val="DefaultParagraphFont"/>
    <w:rsid w:val="008B2502"/>
  </w:style>
  <w:style w:type="character" w:customStyle="1" w:styleId="Document4a">
    <w:name w:val="Document 4a"/>
    <w:rsid w:val="008B2502"/>
    <w:rPr>
      <w:b/>
      <w:i/>
      <w:sz w:val="24"/>
    </w:rPr>
  </w:style>
  <w:style w:type="character" w:customStyle="1" w:styleId="Document6a">
    <w:name w:val="Document 6a"/>
    <w:basedOn w:val="DefaultParagraphFont"/>
    <w:rsid w:val="008B2502"/>
  </w:style>
  <w:style w:type="character" w:customStyle="1" w:styleId="Document5a">
    <w:name w:val="Document 5a"/>
    <w:basedOn w:val="DefaultParagraphFont"/>
    <w:rsid w:val="008B2502"/>
  </w:style>
  <w:style w:type="character" w:customStyle="1" w:styleId="Document2a">
    <w:name w:val="Document 2a"/>
    <w:basedOn w:val="DefaultParagraphFont"/>
    <w:rsid w:val="008B2502"/>
  </w:style>
  <w:style w:type="character" w:customStyle="1" w:styleId="Document7a">
    <w:name w:val="Document 7a"/>
    <w:basedOn w:val="DefaultParagraphFont"/>
    <w:rsid w:val="008B2502"/>
  </w:style>
  <w:style w:type="paragraph" w:customStyle="1" w:styleId="RightPar1a">
    <w:name w:val="Right Par 1a"/>
    <w:rsid w:val="008B2502"/>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rsid w:val="008B2502"/>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rsid w:val="008B2502"/>
  </w:style>
  <w:style w:type="paragraph" w:customStyle="1" w:styleId="RightPar3a">
    <w:name w:val="Right Par 3a"/>
    <w:rsid w:val="008B2502"/>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rsid w:val="008B2502"/>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rsid w:val="008B2502"/>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rsid w:val="008B2502"/>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rsid w:val="008B2502"/>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rsid w:val="008B2502"/>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rsid w:val="008B2502"/>
    <w:pPr>
      <w:keepNext/>
      <w:keepLines/>
      <w:widowControl w:val="0"/>
      <w:tabs>
        <w:tab w:val="left" w:pos="-720"/>
      </w:tabs>
      <w:suppressAutoHyphens/>
    </w:pPr>
    <w:rPr>
      <w:rFonts w:ascii="Courier New" w:hAnsi="Courier New"/>
      <w:sz w:val="24"/>
    </w:rPr>
  </w:style>
  <w:style w:type="paragraph" w:customStyle="1" w:styleId="Technical5a">
    <w:name w:val="Technical 5a"/>
    <w:rsid w:val="008B2502"/>
    <w:pPr>
      <w:widowControl w:val="0"/>
      <w:tabs>
        <w:tab w:val="left" w:pos="-720"/>
      </w:tabs>
      <w:suppressAutoHyphens/>
    </w:pPr>
    <w:rPr>
      <w:rFonts w:ascii="Courier New" w:hAnsi="Courier New"/>
      <w:b/>
      <w:sz w:val="24"/>
    </w:rPr>
  </w:style>
  <w:style w:type="paragraph" w:customStyle="1" w:styleId="Technical6a">
    <w:name w:val="Technical 6a"/>
    <w:rsid w:val="008B2502"/>
    <w:pPr>
      <w:widowControl w:val="0"/>
      <w:tabs>
        <w:tab w:val="left" w:pos="-720"/>
      </w:tabs>
      <w:suppressAutoHyphens/>
    </w:pPr>
    <w:rPr>
      <w:rFonts w:ascii="Courier New" w:hAnsi="Courier New"/>
      <w:b/>
      <w:sz w:val="24"/>
    </w:rPr>
  </w:style>
  <w:style w:type="character" w:customStyle="1" w:styleId="Technical2a">
    <w:name w:val="Technical 2a"/>
    <w:basedOn w:val="DefaultParagraphFont"/>
    <w:rsid w:val="008B2502"/>
  </w:style>
  <w:style w:type="character" w:customStyle="1" w:styleId="Technical3a">
    <w:name w:val="Technical 3a"/>
    <w:basedOn w:val="DefaultParagraphFont"/>
    <w:rsid w:val="008B2502"/>
  </w:style>
  <w:style w:type="paragraph" w:customStyle="1" w:styleId="Technical4a">
    <w:name w:val="Technical 4a"/>
    <w:rsid w:val="008B2502"/>
    <w:pPr>
      <w:widowControl w:val="0"/>
      <w:tabs>
        <w:tab w:val="left" w:pos="-720"/>
      </w:tabs>
      <w:suppressAutoHyphens/>
    </w:pPr>
    <w:rPr>
      <w:rFonts w:ascii="Courier New" w:hAnsi="Courier New"/>
      <w:b/>
      <w:sz w:val="24"/>
    </w:rPr>
  </w:style>
  <w:style w:type="character" w:customStyle="1" w:styleId="Technical1a">
    <w:name w:val="Technical 1a"/>
    <w:basedOn w:val="DefaultParagraphFont"/>
    <w:rsid w:val="008B2502"/>
  </w:style>
  <w:style w:type="paragraph" w:customStyle="1" w:styleId="Technical7a">
    <w:name w:val="Technical 7a"/>
    <w:rsid w:val="008B2502"/>
    <w:pPr>
      <w:widowControl w:val="0"/>
      <w:tabs>
        <w:tab w:val="left" w:pos="-720"/>
      </w:tabs>
      <w:suppressAutoHyphens/>
    </w:pPr>
    <w:rPr>
      <w:rFonts w:ascii="Courier New" w:hAnsi="Courier New"/>
      <w:b/>
      <w:sz w:val="24"/>
    </w:rPr>
  </w:style>
  <w:style w:type="paragraph" w:customStyle="1" w:styleId="Technical8a">
    <w:name w:val="Technical 8a"/>
    <w:rsid w:val="008B2502"/>
    <w:pPr>
      <w:widowControl w:val="0"/>
      <w:tabs>
        <w:tab w:val="left" w:pos="-720"/>
      </w:tabs>
      <w:suppressAutoHyphens/>
    </w:pPr>
    <w:rPr>
      <w:rFonts w:ascii="Courier New" w:hAnsi="Courier New"/>
      <w:b/>
      <w:sz w:val="24"/>
    </w:rPr>
  </w:style>
  <w:style w:type="character" w:customStyle="1" w:styleId="EquationCaption">
    <w:name w:val="_Equation Caption"/>
    <w:basedOn w:val="DefaultParagraphFont"/>
    <w:rsid w:val="008B2502"/>
  </w:style>
  <w:style w:type="paragraph" w:styleId="Header">
    <w:name w:val="header"/>
    <w:basedOn w:val="Normal"/>
    <w:link w:val="HeaderChar"/>
    <w:uiPriority w:val="99"/>
    <w:rsid w:val="008B2502"/>
    <w:pPr>
      <w:tabs>
        <w:tab w:val="left" w:pos="0"/>
        <w:tab w:val="center" w:pos="4320"/>
        <w:tab w:val="right" w:pos="8640"/>
      </w:tabs>
      <w:suppressAutoHyphens/>
    </w:pPr>
  </w:style>
  <w:style w:type="paragraph" w:styleId="TOC1">
    <w:name w:val="toc 1"/>
    <w:basedOn w:val="Normal"/>
    <w:next w:val="Normal"/>
    <w:semiHidden/>
    <w:rsid w:val="008B2502"/>
    <w:pPr>
      <w:tabs>
        <w:tab w:val="right" w:leader="dot" w:pos="9360"/>
      </w:tabs>
      <w:suppressAutoHyphens/>
      <w:spacing w:before="480"/>
      <w:ind w:left="720" w:right="720" w:hanging="720"/>
    </w:pPr>
  </w:style>
  <w:style w:type="paragraph" w:styleId="TOC2">
    <w:name w:val="toc 2"/>
    <w:basedOn w:val="Normal"/>
    <w:next w:val="Normal"/>
    <w:semiHidden/>
    <w:rsid w:val="008B2502"/>
    <w:pPr>
      <w:tabs>
        <w:tab w:val="right" w:leader="dot" w:pos="9360"/>
      </w:tabs>
      <w:suppressAutoHyphens/>
      <w:ind w:left="1440" w:right="720" w:hanging="720"/>
    </w:pPr>
  </w:style>
  <w:style w:type="paragraph" w:styleId="TOC3">
    <w:name w:val="toc 3"/>
    <w:basedOn w:val="Normal"/>
    <w:next w:val="Normal"/>
    <w:semiHidden/>
    <w:rsid w:val="008B2502"/>
    <w:pPr>
      <w:tabs>
        <w:tab w:val="right" w:leader="dot" w:pos="9360"/>
      </w:tabs>
      <w:suppressAutoHyphens/>
      <w:ind w:left="2160" w:right="720" w:hanging="720"/>
    </w:pPr>
  </w:style>
  <w:style w:type="paragraph" w:styleId="TOC4">
    <w:name w:val="toc 4"/>
    <w:basedOn w:val="Normal"/>
    <w:next w:val="Normal"/>
    <w:semiHidden/>
    <w:rsid w:val="008B2502"/>
    <w:pPr>
      <w:tabs>
        <w:tab w:val="right" w:leader="dot" w:pos="9360"/>
      </w:tabs>
      <w:suppressAutoHyphens/>
      <w:ind w:left="2880" w:right="720" w:hanging="720"/>
    </w:pPr>
  </w:style>
  <w:style w:type="paragraph" w:styleId="TOC5">
    <w:name w:val="toc 5"/>
    <w:basedOn w:val="Normal"/>
    <w:next w:val="Normal"/>
    <w:semiHidden/>
    <w:rsid w:val="008B2502"/>
    <w:pPr>
      <w:tabs>
        <w:tab w:val="right" w:leader="dot" w:pos="9360"/>
      </w:tabs>
      <w:suppressAutoHyphens/>
      <w:ind w:left="3600" w:right="720" w:hanging="720"/>
    </w:pPr>
  </w:style>
  <w:style w:type="paragraph" w:styleId="TOC6">
    <w:name w:val="toc 6"/>
    <w:basedOn w:val="Normal"/>
    <w:next w:val="Normal"/>
    <w:semiHidden/>
    <w:rsid w:val="008B2502"/>
    <w:pPr>
      <w:tabs>
        <w:tab w:val="right" w:pos="9360"/>
      </w:tabs>
      <w:suppressAutoHyphens/>
      <w:ind w:left="720" w:hanging="720"/>
    </w:pPr>
  </w:style>
  <w:style w:type="paragraph" w:styleId="TOC7">
    <w:name w:val="toc 7"/>
    <w:basedOn w:val="Normal"/>
    <w:next w:val="Normal"/>
    <w:semiHidden/>
    <w:rsid w:val="008B2502"/>
    <w:pPr>
      <w:suppressAutoHyphens/>
      <w:ind w:left="720" w:hanging="720"/>
    </w:pPr>
  </w:style>
  <w:style w:type="paragraph" w:styleId="TOC8">
    <w:name w:val="toc 8"/>
    <w:basedOn w:val="Normal"/>
    <w:next w:val="Normal"/>
    <w:semiHidden/>
    <w:rsid w:val="008B2502"/>
    <w:pPr>
      <w:tabs>
        <w:tab w:val="right" w:pos="9360"/>
      </w:tabs>
      <w:suppressAutoHyphens/>
      <w:ind w:left="720" w:hanging="720"/>
    </w:pPr>
  </w:style>
  <w:style w:type="paragraph" w:styleId="TOC9">
    <w:name w:val="toc 9"/>
    <w:basedOn w:val="Normal"/>
    <w:next w:val="Normal"/>
    <w:semiHidden/>
    <w:rsid w:val="008B2502"/>
    <w:pPr>
      <w:tabs>
        <w:tab w:val="right" w:leader="dot" w:pos="9360"/>
      </w:tabs>
      <w:suppressAutoHyphens/>
      <w:ind w:left="720" w:hanging="720"/>
    </w:pPr>
  </w:style>
  <w:style w:type="paragraph" w:styleId="Index1">
    <w:name w:val="index 1"/>
    <w:basedOn w:val="Normal"/>
    <w:next w:val="Normal"/>
    <w:semiHidden/>
    <w:rsid w:val="008B2502"/>
    <w:pPr>
      <w:tabs>
        <w:tab w:val="right" w:leader="dot" w:pos="9360"/>
      </w:tabs>
      <w:suppressAutoHyphens/>
      <w:ind w:left="1440" w:right="720" w:hanging="1440"/>
    </w:pPr>
  </w:style>
  <w:style w:type="paragraph" w:styleId="Index2">
    <w:name w:val="index 2"/>
    <w:basedOn w:val="Normal"/>
    <w:next w:val="Normal"/>
    <w:semiHidden/>
    <w:rsid w:val="008B2502"/>
    <w:pPr>
      <w:tabs>
        <w:tab w:val="right" w:leader="dot" w:pos="9360"/>
      </w:tabs>
      <w:suppressAutoHyphens/>
      <w:ind w:left="1440" w:right="720" w:hanging="720"/>
    </w:pPr>
  </w:style>
  <w:style w:type="paragraph" w:styleId="TOAHeading">
    <w:name w:val="toa heading"/>
    <w:basedOn w:val="Normal"/>
    <w:next w:val="Normal"/>
    <w:semiHidden/>
    <w:rsid w:val="008B2502"/>
    <w:pPr>
      <w:tabs>
        <w:tab w:val="right" w:pos="9360"/>
      </w:tabs>
      <w:suppressAutoHyphens/>
    </w:pPr>
  </w:style>
  <w:style w:type="paragraph" w:styleId="Caption">
    <w:name w:val="caption"/>
    <w:basedOn w:val="Normal"/>
    <w:next w:val="Normal"/>
    <w:qFormat/>
    <w:rsid w:val="008B2502"/>
  </w:style>
  <w:style w:type="character" w:customStyle="1" w:styleId="EquationCaption1">
    <w:name w:val="_Equation Caption1"/>
    <w:rsid w:val="008B2502"/>
  </w:style>
  <w:style w:type="paragraph" w:styleId="Footer">
    <w:name w:val="footer"/>
    <w:basedOn w:val="Normal"/>
    <w:link w:val="FooterChar"/>
    <w:uiPriority w:val="99"/>
    <w:rsid w:val="008B2502"/>
    <w:pPr>
      <w:tabs>
        <w:tab w:val="center" w:pos="4320"/>
        <w:tab w:val="right" w:pos="8640"/>
      </w:tabs>
    </w:pPr>
  </w:style>
  <w:style w:type="paragraph" w:styleId="BodyText2">
    <w:name w:val="Body Text 2"/>
    <w:basedOn w:val="Normal"/>
    <w:rsid w:val="008B2502"/>
    <w:pPr>
      <w:tabs>
        <w:tab w:val="left" w:pos="-720"/>
        <w:tab w:val="left" w:pos="0"/>
      </w:tabs>
      <w:suppressAutoHyphens/>
      <w:ind w:left="1440" w:hanging="720"/>
    </w:pPr>
    <w:rPr>
      <w:rFonts w:ascii="Roman" w:hAnsi="Roman"/>
      <w:spacing w:val="-3"/>
    </w:rPr>
  </w:style>
  <w:style w:type="paragraph" w:styleId="BodyTextIndent2">
    <w:name w:val="Body Text Indent 2"/>
    <w:basedOn w:val="Normal"/>
    <w:rsid w:val="008B2502"/>
    <w:pPr>
      <w:tabs>
        <w:tab w:val="left" w:pos="-720"/>
        <w:tab w:val="left" w:pos="0"/>
      </w:tabs>
      <w:suppressAutoHyphens/>
      <w:ind w:left="720" w:hanging="720"/>
    </w:pPr>
    <w:rPr>
      <w:rFonts w:ascii="Roman" w:hAnsi="Roman"/>
      <w:spacing w:val="-3"/>
    </w:rPr>
  </w:style>
  <w:style w:type="paragraph" w:styleId="BodyTextIndent3">
    <w:name w:val="Body Text Indent 3"/>
    <w:basedOn w:val="Normal"/>
    <w:rsid w:val="008B2502"/>
    <w:pPr>
      <w:tabs>
        <w:tab w:val="left" w:pos="-720"/>
      </w:tabs>
      <w:suppressAutoHyphens/>
      <w:ind w:left="1440"/>
    </w:pPr>
    <w:rPr>
      <w:rFonts w:ascii="Roman" w:hAnsi="Roman"/>
      <w:b/>
      <w:spacing w:val="-3"/>
    </w:rPr>
  </w:style>
  <w:style w:type="character" w:styleId="PageNumber">
    <w:name w:val="page number"/>
    <w:basedOn w:val="DefaultParagraphFont"/>
    <w:rsid w:val="008B2502"/>
  </w:style>
  <w:style w:type="paragraph" w:styleId="BalloonText">
    <w:name w:val="Balloon Text"/>
    <w:basedOn w:val="Normal"/>
    <w:semiHidden/>
    <w:rsid w:val="00CB02EE"/>
    <w:rPr>
      <w:rFonts w:ascii="Tahoma" w:hAnsi="Tahoma" w:cs="Tahoma"/>
      <w:sz w:val="16"/>
      <w:szCs w:val="16"/>
    </w:rPr>
  </w:style>
  <w:style w:type="table" w:styleId="TableGrid">
    <w:name w:val="Table Grid"/>
    <w:basedOn w:val="TableNormal"/>
    <w:rsid w:val="0027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4F59"/>
    <w:pPr>
      <w:spacing w:after="240"/>
      <w:ind w:left="720"/>
      <w:contextualSpacing/>
      <w:jc w:val="left"/>
    </w:pPr>
    <w:rPr>
      <w:rFonts w:eastAsiaTheme="minorHAnsi" w:cstheme="minorBidi"/>
      <w:szCs w:val="24"/>
    </w:rPr>
  </w:style>
  <w:style w:type="character" w:customStyle="1" w:styleId="HeaderChar">
    <w:name w:val="Header Char"/>
    <w:basedOn w:val="DefaultParagraphFont"/>
    <w:link w:val="Header"/>
    <w:uiPriority w:val="99"/>
    <w:rsid w:val="00CA4F59"/>
    <w:rPr>
      <w:sz w:val="24"/>
    </w:rPr>
  </w:style>
  <w:style w:type="character" w:customStyle="1" w:styleId="FooterChar">
    <w:name w:val="Footer Char"/>
    <w:basedOn w:val="DefaultParagraphFont"/>
    <w:link w:val="Footer"/>
    <w:uiPriority w:val="99"/>
    <w:rsid w:val="00CA4F59"/>
    <w:rPr>
      <w:sz w:val="24"/>
    </w:rPr>
  </w:style>
  <w:style w:type="paragraph" w:styleId="PlainText">
    <w:name w:val="Plain Text"/>
    <w:basedOn w:val="Normal"/>
    <w:link w:val="PlainTextChar"/>
    <w:uiPriority w:val="99"/>
    <w:rsid w:val="006D7E3F"/>
    <w:pPr>
      <w:autoSpaceDE w:val="0"/>
      <w:autoSpaceDN w:val="0"/>
      <w:adjustRightInd w:val="0"/>
      <w:jc w:val="left"/>
    </w:pPr>
    <w:rPr>
      <w:rFonts w:ascii="Courier New" w:hAnsi="Courier New" w:cs="Courier New"/>
      <w:sz w:val="20"/>
    </w:rPr>
  </w:style>
  <w:style w:type="character" w:customStyle="1" w:styleId="PlainTextChar">
    <w:name w:val="Plain Text Char"/>
    <w:basedOn w:val="DefaultParagraphFont"/>
    <w:link w:val="PlainText"/>
    <w:uiPriority w:val="99"/>
    <w:rsid w:val="006D7E3F"/>
    <w:rPr>
      <w:rFonts w:ascii="Courier New" w:hAnsi="Courier New" w:cs="Courier New"/>
    </w:rPr>
  </w:style>
  <w:style w:type="character" w:customStyle="1" w:styleId="DeltaViewInsertion">
    <w:name w:val="DeltaView Insertion"/>
    <w:uiPriority w:val="99"/>
    <w:rsid w:val="006D7E3F"/>
    <w:rPr>
      <w:color w:val="0000FF"/>
      <w:u w:val="double"/>
    </w:rPr>
  </w:style>
  <w:style w:type="paragraph" w:customStyle="1" w:styleId="ExDStdProvsNormal">
    <w:name w:val="ExDStdProvsNormal"/>
    <w:rsid w:val="00CD0BD7"/>
    <w:rPr>
      <w:sz w:val="24"/>
      <w:szCs w:val="24"/>
    </w:rPr>
  </w:style>
  <w:style w:type="character" w:customStyle="1" w:styleId="Heading4Char">
    <w:name w:val="Heading 4 Char"/>
    <w:basedOn w:val="DefaultParagraphFont"/>
    <w:link w:val="Heading4"/>
    <w:semiHidden/>
    <w:rsid w:val="00C00591"/>
    <w:rPr>
      <w:rFonts w:asciiTheme="majorHAnsi" w:eastAsiaTheme="majorEastAsia" w:hAnsiTheme="majorHAnsi" w:cstheme="majorBidi"/>
      <w:i/>
      <w:iCs/>
      <w:color w:val="2E74B5" w:themeColor="accent1" w:themeShade="BF"/>
      <w:sz w:val="24"/>
    </w:rPr>
  </w:style>
  <w:style w:type="character" w:styleId="CommentReference">
    <w:name w:val="annotation reference"/>
    <w:basedOn w:val="DefaultParagraphFont"/>
    <w:rsid w:val="001C3171"/>
    <w:rPr>
      <w:sz w:val="16"/>
      <w:szCs w:val="16"/>
    </w:rPr>
  </w:style>
  <w:style w:type="paragraph" w:styleId="CommentText">
    <w:name w:val="annotation text"/>
    <w:basedOn w:val="Normal"/>
    <w:link w:val="CommentTextChar"/>
    <w:rsid w:val="001C3171"/>
    <w:rPr>
      <w:sz w:val="20"/>
    </w:rPr>
  </w:style>
  <w:style w:type="character" w:customStyle="1" w:styleId="CommentTextChar">
    <w:name w:val="Comment Text Char"/>
    <w:basedOn w:val="DefaultParagraphFont"/>
    <w:link w:val="CommentText"/>
    <w:rsid w:val="001C3171"/>
  </w:style>
  <w:style w:type="paragraph" w:styleId="CommentSubject">
    <w:name w:val="annotation subject"/>
    <w:basedOn w:val="CommentText"/>
    <w:next w:val="CommentText"/>
    <w:link w:val="CommentSubjectChar"/>
    <w:semiHidden/>
    <w:unhideWhenUsed/>
    <w:rsid w:val="001C3171"/>
    <w:rPr>
      <w:b/>
      <w:bCs/>
    </w:rPr>
  </w:style>
  <w:style w:type="character" w:customStyle="1" w:styleId="CommentSubjectChar">
    <w:name w:val="Comment Subject Char"/>
    <w:basedOn w:val="CommentTextChar"/>
    <w:link w:val="CommentSubject"/>
    <w:semiHidden/>
    <w:rsid w:val="001C3171"/>
    <w:rPr>
      <w:b/>
      <w:bCs/>
    </w:rPr>
  </w:style>
  <w:style w:type="paragraph" w:styleId="Revision">
    <w:name w:val="Revision"/>
    <w:hidden/>
    <w:uiPriority w:val="99"/>
    <w:semiHidden/>
    <w:rsid w:val="0003105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16604">
      <w:bodyDiv w:val="1"/>
      <w:marLeft w:val="0"/>
      <w:marRight w:val="0"/>
      <w:marTop w:val="0"/>
      <w:marBottom w:val="0"/>
      <w:divBdr>
        <w:top w:val="none" w:sz="0" w:space="0" w:color="auto"/>
        <w:left w:val="none" w:sz="0" w:space="0" w:color="auto"/>
        <w:bottom w:val="none" w:sz="0" w:space="0" w:color="auto"/>
        <w:right w:val="none" w:sz="0" w:space="0" w:color="auto"/>
      </w:divBdr>
    </w:div>
    <w:div w:id="1189417850">
      <w:bodyDiv w:val="1"/>
      <w:marLeft w:val="0"/>
      <w:marRight w:val="0"/>
      <w:marTop w:val="0"/>
      <w:marBottom w:val="0"/>
      <w:divBdr>
        <w:top w:val="none" w:sz="0" w:space="0" w:color="auto"/>
        <w:left w:val="none" w:sz="0" w:space="0" w:color="auto"/>
        <w:bottom w:val="none" w:sz="0" w:space="0" w:color="auto"/>
        <w:right w:val="none" w:sz="0" w:space="0" w:color="auto"/>
      </w:divBdr>
    </w:div>
    <w:div w:id="1814253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B3FB1-F117-4FBB-B8FF-C5D1ECDAB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1878</Words>
  <Characters>10656</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6276</vt:lpstr>
    </vt:vector>
  </TitlesOfParts>
  <Company/>
  <LinksUpToDate>false</LinksUpToDate>
  <CharactersWithSpaces>12509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6276</dc:title>
  <dc:subject>Modifications to Multifamily Loan and Security Agreement (Shared Use of Essential Elements)</dc:subject>
  <dc:creator/>
  <cp:lastModifiedBy/>
  <cp:revision>1</cp:revision>
  <dcterms:created xsi:type="dcterms:W3CDTF">2025-06-07T19:23:00Z</dcterms:created>
  <dcterms:modified xsi:type="dcterms:W3CDTF">2025-06-07T19:23:00Z</dcterms:modified>
</cp:coreProperties>
</file>