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E2368" w14:textId="49AF9849" w:rsidR="00E42483" w:rsidRPr="00B048AB" w:rsidRDefault="00E42483" w:rsidP="00C556AE">
      <w:pPr>
        <w:widowControl/>
        <w:tabs>
          <w:tab w:val="center" w:pos="4680"/>
          <w:tab w:val="right" w:pos="9360"/>
        </w:tabs>
        <w:suppressAutoHyphens/>
        <w:spacing w:after="240"/>
        <w:jc w:val="center"/>
        <w:rPr>
          <w:rFonts w:ascii="Times New Roman" w:hAnsi="Times New Roman"/>
          <w:b/>
        </w:rPr>
      </w:pPr>
      <w:r w:rsidRPr="00B048AB">
        <w:rPr>
          <w:rFonts w:ascii="Times New Roman" w:hAnsi="Times New Roman"/>
          <w:b/>
        </w:rPr>
        <w:t>EXHIBIT</w:t>
      </w:r>
      <w:r>
        <w:rPr>
          <w:rFonts w:ascii="Times New Roman" w:hAnsi="Times New Roman"/>
          <w:b/>
        </w:rPr>
        <w:t> </w:t>
      </w:r>
      <w:r w:rsidRPr="00B048AB">
        <w:rPr>
          <w:rFonts w:ascii="Times New Roman" w:hAnsi="Times New Roman"/>
          <w:b/>
        </w:rPr>
        <w:t>[___]</w:t>
      </w:r>
    </w:p>
    <w:p w14:paraId="5DE11144" w14:textId="77777777" w:rsidR="00E42483" w:rsidRPr="00B048AB" w:rsidRDefault="00E42483" w:rsidP="00E42483">
      <w:pPr>
        <w:keepNext/>
        <w:widowControl/>
        <w:suppressAutoHyphens/>
        <w:jc w:val="center"/>
        <w:rPr>
          <w:rFonts w:ascii="Times New Roman" w:hAnsi="Times New Roman"/>
        </w:rPr>
      </w:pPr>
      <w:r w:rsidRPr="00B048AB">
        <w:rPr>
          <w:rFonts w:ascii="Times New Roman" w:hAnsi="Times New Roman"/>
          <w:b/>
        </w:rPr>
        <w:t>MODIFICATIONS TO MULTIFAMILY LOAN AND SECURITY AGREEMENT</w:t>
      </w:r>
    </w:p>
    <w:p w14:paraId="1E60384B" w14:textId="77777777" w:rsidR="00E42483" w:rsidRDefault="00E42483" w:rsidP="00E42483">
      <w:pPr>
        <w:keepNext/>
        <w:widowControl/>
        <w:suppressAutoHyphens/>
        <w:spacing w:after="240"/>
        <w:jc w:val="center"/>
        <w:rPr>
          <w:rFonts w:ascii="Times New Roman" w:hAnsi="Times New Roman"/>
          <w:b/>
        </w:rPr>
      </w:pPr>
      <w:r w:rsidRPr="00B048AB">
        <w:rPr>
          <w:rFonts w:ascii="Times New Roman" w:hAnsi="Times New Roman"/>
          <w:b/>
        </w:rPr>
        <w:t>(</w:t>
      </w:r>
      <w:r w:rsidRPr="007543F8">
        <w:rPr>
          <w:rFonts w:ascii="Times New Roman" w:hAnsi="Times New Roman"/>
          <w:b/>
          <w:spacing w:val="-3"/>
          <w:szCs w:val="24"/>
        </w:rPr>
        <w:t xml:space="preserve">Tax </w:t>
      </w:r>
      <w:r>
        <w:rPr>
          <w:rFonts w:ascii="Times New Roman" w:hAnsi="Times New Roman"/>
          <w:b/>
          <w:spacing w:val="-3"/>
          <w:szCs w:val="24"/>
        </w:rPr>
        <w:t>Abatement</w:t>
      </w:r>
      <w:r w:rsidRPr="00B048AB">
        <w:rPr>
          <w:rFonts w:ascii="Times New Roman" w:hAnsi="Times New Roman"/>
          <w:b/>
        </w:rPr>
        <w:t>)</w:t>
      </w:r>
    </w:p>
    <w:p w14:paraId="6C5C5FDF" w14:textId="77777777" w:rsidR="00E42483" w:rsidRPr="00B048AB" w:rsidRDefault="00E42483" w:rsidP="00E42483">
      <w:pPr>
        <w:keepNext/>
        <w:widowControl/>
        <w:suppressAutoHyphens/>
        <w:spacing w:after="360"/>
        <w:jc w:val="center"/>
        <w:rPr>
          <w:rFonts w:ascii="Times New Roman" w:hAnsi="Times New Roman"/>
        </w:rPr>
      </w:pPr>
      <w:r>
        <w:rPr>
          <w:rFonts w:ascii="Times New Roman" w:hAnsi="Times New Roman"/>
          <w:b/>
        </w:rPr>
        <w:t>(Not in Place at Closing)</w:t>
      </w:r>
    </w:p>
    <w:p w14:paraId="2ED6EAEB" w14:textId="77777777" w:rsidR="00E42483" w:rsidRPr="00B048AB" w:rsidRDefault="00E42483" w:rsidP="00E42483">
      <w:pPr>
        <w:widowControl/>
        <w:suppressAutoHyphens/>
        <w:spacing w:after="240"/>
        <w:ind w:firstLine="720"/>
        <w:jc w:val="both"/>
        <w:rPr>
          <w:rFonts w:ascii="Times New Roman" w:hAnsi="Times New Roman"/>
          <w:szCs w:val="24"/>
        </w:rPr>
      </w:pPr>
      <w:r w:rsidRPr="00B048AB">
        <w:rPr>
          <w:rFonts w:ascii="Times New Roman" w:hAnsi="Times New Roman"/>
          <w:szCs w:val="24"/>
        </w:rPr>
        <w:t>The foregoing Loan Agreement is hereby modified as follows:</w:t>
      </w:r>
    </w:p>
    <w:p w14:paraId="05FF0B6C" w14:textId="77777777" w:rsidR="00E42483" w:rsidRPr="00B048AB" w:rsidRDefault="00E42483" w:rsidP="00E42483">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Capitalized terms used and not specifically defined herein have the meanings given to such terms in the Loan Agreement.</w:t>
      </w:r>
    </w:p>
    <w:p w14:paraId="2465DDBE" w14:textId="77777777" w:rsidR="00E42483" w:rsidRPr="00B048AB" w:rsidRDefault="00E42483" w:rsidP="00E42483">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The Definitions Schedule is hereby amended by adding the following new definitions in the appropriate alphabetical order:</w:t>
      </w:r>
    </w:p>
    <w:p w14:paraId="72F87BA4" w14:textId="6436D35C" w:rsidR="00E42483" w:rsidRDefault="00345414" w:rsidP="00E42483">
      <w:pPr>
        <w:widowControl/>
        <w:suppressAutoHyphens/>
        <w:spacing w:after="240"/>
        <w:ind w:left="720" w:right="720"/>
        <w:jc w:val="both"/>
        <w:rPr>
          <w:rFonts w:ascii="Times New Roman" w:hAnsi="Times New Roman"/>
        </w:rPr>
      </w:pPr>
      <w:r w:rsidRPr="000B5A5D">
        <w:rPr>
          <w:rFonts w:ascii="Times New Roman" w:hAnsi="Times New Roman"/>
          <w:b/>
          <w:bCs/>
        </w:rPr>
        <w:t>[</w:t>
      </w:r>
      <w:r w:rsidRPr="00E5412A">
        <w:rPr>
          <w:rFonts w:ascii="Times New Roman" w:hAnsi="Times New Roman"/>
          <w:b/>
          <w:bCs/>
          <w:szCs w:val="24"/>
        </w:rPr>
        <w:t xml:space="preserve">DRAFTING NOTE: INCLUDE </w:t>
      </w:r>
      <w:r>
        <w:rPr>
          <w:rFonts w:ascii="Times New Roman" w:hAnsi="Times New Roman"/>
          <w:b/>
          <w:bCs/>
          <w:szCs w:val="24"/>
        </w:rPr>
        <w:t xml:space="preserve">THE FOLLOWING </w:t>
      </w:r>
      <w:r w:rsidRPr="00E5412A">
        <w:rPr>
          <w:rFonts w:ascii="Times New Roman" w:hAnsi="Times New Roman"/>
          <w:b/>
          <w:bCs/>
          <w:szCs w:val="24"/>
        </w:rPr>
        <w:t>DEFINED TERM</w:t>
      </w:r>
      <w:r>
        <w:rPr>
          <w:rFonts w:ascii="Times New Roman" w:hAnsi="Times New Roman"/>
          <w:b/>
          <w:bCs/>
          <w:szCs w:val="24"/>
        </w:rPr>
        <w:t>S</w:t>
      </w:r>
      <w:r w:rsidRPr="00E5412A">
        <w:rPr>
          <w:rFonts w:ascii="Times New Roman" w:hAnsi="Times New Roman"/>
          <w:b/>
          <w:bCs/>
          <w:szCs w:val="24"/>
        </w:rPr>
        <w:t xml:space="preserve"> IF SECTION [_].03, </w:t>
      </w:r>
      <w:r w:rsidR="00602EE9">
        <w:rPr>
          <w:rFonts w:ascii="Times New Roman" w:hAnsi="Times New Roman"/>
          <w:b/>
          <w:bCs/>
          <w:szCs w:val="24"/>
        </w:rPr>
        <w:t xml:space="preserve">REGARDING THE </w:t>
      </w:r>
      <w:r w:rsidRPr="00E5412A">
        <w:rPr>
          <w:rFonts w:ascii="Times New Roman" w:hAnsi="Times New Roman"/>
          <w:b/>
          <w:bCs/>
          <w:szCs w:val="24"/>
        </w:rPr>
        <w:t>ADDITIONAL TAX ESCROW IS REQUIRED</w:t>
      </w:r>
      <w:r>
        <w:rPr>
          <w:rFonts w:ascii="Times New Roman" w:hAnsi="Times New Roman"/>
          <w:b/>
          <w:bCs/>
          <w:szCs w:val="24"/>
        </w:rPr>
        <w:t>:</w:t>
      </w:r>
      <w:r w:rsidR="001A7465" w:rsidRPr="001A7465">
        <w:rPr>
          <w:rFonts w:ascii="Times New Roman" w:hAnsi="Times New Roman"/>
          <w:b/>
          <w:bCs/>
        </w:rPr>
        <w:t xml:space="preserve">  </w:t>
      </w:r>
      <w:r w:rsidR="00E42483">
        <w:rPr>
          <w:rFonts w:ascii="Times New Roman" w:hAnsi="Times New Roman"/>
        </w:rPr>
        <w:t>“</w:t>
      </w:r>
      <w:r w:rsidR="00E42483" w:rsidRPr="00872129">
        <w:rPr>
          <w:rFonts w:ascii="Times New Roman" w:hAnsi="Times New Roman"/>
          <w:b/>
          <w:bCs/>
        </w:rPr>
        <w:t>Additional Tax Escrow</w:t>
      </w:r>
      <w:r w:rsidR="00E42483">
        <w:rPr>
          <w:rFonts w:ascii="Times New Roman" w:hAnsi="Times New Roman"/>
        </w:rPr>
        <w:t xml:space="preserve">” has the meaning set forth in </w:t>
      </w:r>
      <w:r w:rsidR="00602EE9">
        <w:rPr>
          <w:rFonts w:ascii="Times New Roman" w:hAnsi="Times New Roman"/>
        </w:rPr>
        <w:t>the Summary of Loan Terms</w:t>
      </w:r>
      <w:r w:rsidR="00E42483">
        <w:rPr>
          <w:rFonts w:ascii="Times New Roman" w:hAnsi="Times New Roman"/>
        </w:rPr>
        <w:t>.</w:t>
      </w:r>
    </w:p>
    <w:p w14:paraId="41AC3691" w14:textId="3AEA0F2C" w:rsidR="00E42483" w:rsidRDefault="00E42483" w:rsidP="00E42483">
      <w:pPr>
        <w:widowControl/>
        <w:suppressAutoHyphens/>
        <w:spacing w:after="240"/>
        <w:ind w:left="720" w:right="720"/>
        <w:jc w:val="both"/>
        <w:rPr>
          <w:rFonts w:ascii="Times New Roman" w:hAnsi="Times New Roman"/>
        </w:rPr>
      </w:pPr>
      <w:r>
        <w:rPr>
          <w:rFonts w:ascii="Times New Roman" w:hAnsi="Times New Roman"/>
        </w:rPr>
        <w:t>“</w:t>
      </w:r>
      <w:r w:rsidRPr="00D946A6">
        <w:rPr>
          <w:rFonts w:ascii="Times New Roman" w:hAnsi="Times New Roman"/>
          <w:b/>
          <w:bCs/>
        </w:rPr>
        <w:t>Additional Tax Escrow</w:t>
      </w:r>
      <w:r>
        <w:rPr>
          <w:rFonts w:ascii="Times New Roman" w:hAnsi="Times New Roman"/>
          <w:b/>
          <w:bCs/>
        </w:rPr>
        <w:t xml:space="preserve"> Account</w:t>
      </w:r>
      <w:r>
        <w:rPr>
          <w:rFonts w:ascii="Times New Roman" w:hAnsi="Times New Roman"/>
        </w:rPr>
        <w:t xml:space="preserve">” </w:t>
      </w:r>
      <w:r w:rsidR="00602EE9" w:rsidRPr="00602EE9">
        <w:rPr>
          <w:rFonts w:ascii="Times New Roman" w:hAnsi="Times New Roman"/>
        </w:rPr>
        <w:t>has the meaning set forth in the Summary of Loan Terms</w:t>
      </w:r>
      <w:r>
        <w:rPr>
          <w:rFonts w:ascii="Times New Roman" w:hAnsi="Times New Roman"/>
        </w:rPr>
        <w:t>.</w:t>
      </w:r>
    </w:p>
    <w:p w14:paraId="17C537BB" w14:textId="14AA3B04" w:rsidR="00C260F5" w:rsidRPr="00345414" w:rsidRDefault="00BB0528" w:rsidP="00345414">
      <w:pPr>
        <w:widowControl/>
        <w:suppressAutoHyphens/>
        <w:spacing w:after="240"/>
        <w:ind w:left="720" w:right="720"/>
        <w:jc w:val="both"/>
        <w:rPr>
          <w:rFonts w:ascii="Times New Roman" w:hAnsi="Times New Roman"/>
        </w:rPr>
      </w:pPr>
      <w:r w:rsidRPr="00BB0528">
        <w:rPr>
          <w:rFonts w:ascii="Times New Roman" w:hAnsi="Times New Roman"/>
          <w:b/>
          <w:bCs/>
        </w:rPr>
        <w:t>“Additional Tax Escrow Interest Disbursement Frequency”</w:t>
      </w:r>
      <w:r>
        <w:rPr>
          <w:rFonts w:ascii="Times New Roman" w:hAnsi="Times New Roman"/>
        </w:rPr>
        <w:t xml:space="preserve"> has the meaning set forth in the Summary of Loan Terms.</w:t>
      </w:r>
      <w:r w:rsidR="00602EE9">
        <w:rPr>
          <w:rFonts w:ascii="Times New Roman" w:hAnsi="Times New Roman"/>
          <w:b/>
          <w:bCs/>
        </w:rPr>
        <w:t>]</w:t>
      </w:r>
    </w:p>
    <w:p w14:paraId="03F7B876" w14:textId="5362A14A" w:rsidR="00E42483" w:rsidRPr="000B5A5D" w:rsidRDefault="000B5A5D" w:rsidP="00E42483">
      <w:pPr>
        <w:widowControl/>
        <w:suppressAutoHyphens/>
        <w:spacing w:after="240"/>
        <w:ind w:left="720" w:right="720"/>
        <w:jc w:val="both"/>
        <w:rPr>
          <w:rFonts w:ascii="Times New Roman" w:hAnsi="Times New Roman"/>
          <w:szCs w:val="24"/>
        </w:rPr>
      </w:pPr>
      <w:r w:rsidRPr="00463444">
        <w:rPr>
          <w:rFonts w:ascii="Times New Roman" w:hAnsi="Times New Roman"/>
        </w:rPr>
        <w:t>“</w:t>
      </w:r>
      <w:r w:rsidRPr="00463444">
        <w:rPr>
          <w:rFonts w:ascii="Times New Roman" w:hAnsi="Times New Roman"/>
          <w:b/>
          <w:bCs/>
        </w:rPr>
        <w:t>Adverse Tax Abatement Event</w:t>
      </w:r>
      <w:r w:rsidRPr="00463444">
        <w:rPr>
          <w:rFonts w:ascii="Times New Roman" w:hAnsi="Times New Roman"/>
        </w:rPr>
        <w:t xml:space="preserve">” means any termination, substantial reduction, or material modification of the Tax Abatement that would become effective prior to the Underwritten Abatement Termination Date </w:t>
      </w:r>
      <w:r w:rsidRPr="00463444">
        <w:rPr>
          <w:rFonts w:ascii="Times New Roman" w:hAnsi="Times New Roman"/>
          <w:b/>
          <w:bCs/>
        </w:rPr>
        <w:t>[DRAFTING NOTE: INSERT IF THERE IS A PILOT IN PLACE:</w:t>
      </w:r>
      <w:r w:rsidRPr="00463444">
        <w:rPr>
          <w:rFonts w:ascii="Times New Roman" w:hAnsi="Times New Roman"/>
        </w:rPr>
        <w:t xml:space="preserve"> or a material increase in the amount due </w:t>
      </w:r>
      <w:r w:rsidRPr="00463444">
        <w:rPr>
          <w:rFonts w:ascii="Times New Roman" w:hAnsi="Times New Roman"/>
        </w:rPr>
        <w:lastRenderedPageBreak/>
        <w:t>under, or termination of, the PILOT that would become effective prior to the Underwritten Abatement Termination Date</w:t>
      </w:r>
      <w:r w:rsidRPr="00463444">
        <w:rPr>
          <w:rFonts w:ascii="Times New Roman" w:hAnsi="Times New Roman"/>
          <w:b/>
          <w:bCs/>
        </w:rPr>
        <w:t>]</w:t>
      </w:r>
      <w:r w:rsidRPr="00463444">
        <w:rPr>
          <w:rFonts w:ascii="Times New Roman" w:hAnsi="Times New Roman"/>
        </w:rPr>
        <w:t>.</w:t>
      </w:r>
    </w:p>
    <w:p w14:paraId="06B2455A" w14:textId="055D875B" w:rsidR="00E42483" w:rsidRDefault="00E42483" w:rsidP="00E42483">
      <w:pPr>
        <w:widowControl/>
        <w:suppressAutoHyphens/>
        <w:spacing w:after="240"/>
        <w:ind w:left="720" w:right="720"/>
        <w:jc w:val="both"/>
        <w:rPr>
          <w:rFonts w:ascii="Times New Roman" w:hAnsi="Times New Roman"/>
        </w:rPr>
      </w:pPr>
      <w:r>
        <w:rPr>
          <w:rFonts w:ascii="Times New Roman" w:hAnsi="Times New Roman"/>
          <w:szCs w:val="24"/>
        </w:rPr>
        <w:t>“</w:t>
      </w:r>
      <w:r w:rsidRPr="00E5412A">
        <w:rPr>
          <w:rFonts w:ascii="Times New Roman" w:hAnsi="Times New Roman"/>
          <w:b/>
          <w:bCs/>
          <w:szCs w:val="24"/>
        </w:rPr>
        <w:t>Implementation Deadline</w:t>
      </w:r>
      <w:r>
        <w:rPr>
          <w:rFonts w:ascii="Times New Roman" w:hAnsi="Times New Roman"/>
          <w:szCs w:val="24"/>
        </w:rPr>
        <w:t xml:space="preserve">” means </w:t>
      </w:r>
      <w:r w:rsidR="00345414" w:rsidRPr="00345414">
        <w:rPr>
          <w:rFonts w:ascii="Times New Roman" w:hAnsi="Times New Roman"/>
          <w:szCs w:val="24"/>
        </w:rPr>
        <w:t>[________________]</w:t>
      </w:r>
      <w:r w:rsidR="00345414">
        <w:rPr>
          <w:rFonts w:ascii="Times New Roman" w:hAnsi="Times New Roman"/>
          <w:szCs w:val="24"/>
        </w:rPr>
        <w:t xml:space="preserve"> </w:t>
      </w:r>
      <w:r>
        <w:rPr>
          <w:rFonts w:ascii="Times New Roman" w:hAnsi="Times New Roman"/>
          <w:b/>
          <w:bCs/>
        </w:rPr>
        <w:t>[</w:t>
      </w:r>
      <w:r w:rsidRPr="00E5412A">
        <w:rPr>
          <w:rFonts w:ascii="Times New Roman" w:hAnsi="Times New Roman"/>
          <w:b/>
          <w:bCs/>
        </w:rPr>
        <w:t>DRAFTING NOTE: INSERT DEADLINE FRO</w:t>
      </w:r>
      <w:r w:rsidR="00E756A6">
        <w:rPr>
          <w:rFonts w:ascii="Times New Roman" w:hAnsi="Times New Roman"/>
          <w:b/>
          <w:bCs/>
        </w:rPr>
        <w:t xml:space="preserve">M </w:t>
      </w:r>
      <w:r w:rsidR="00E32DA5">
        <w:rPr>
          <w:rFonts w:ascii="Times New Roman" w:hAnsi="Times New Roman"/>
          <w:b/>
          <w:bCs/>
        </w:rPr>
        <w:t xml:space="preserve">FORM 4164 OR </w:t>
      </w:r>
      <w:r w:rsidRPr="00E5412A">
        <w:rPr>
          <w:rFonts w:ascii="Times New Roman" w:hAnsi="Times New Roman"/>
          <w:b/>
          <w:bCs/>
        </w:rPr>
        <w:t>QUOTE</w:t>
      </w:r>
      <w:r w:rsidR="00E32DA5">
        <w:rPr>
          <w:rFonts w:ascii="Times New Roman" w:hAnsi="Times New Roman"/>
          <w:b/>
          <w:bCs/>
        </w:rPr>
        <w:t>, AS APPLICABLE</w:t>
      </w:r>
      <w:r w:rsidRPr="001E42E1">
        <w:rPr>
          <w:rFonts w:ascii="Times New Roman" w:hAnsi="Times New Roman"/>
          <w:b/>
          <w:bCs/>
        </w:rPr>
        <w:t>]</w:t>
      </w:r>
      <w:r w:rsidRPr="00E5412A">
        <w:rPr>
          <w:rFonts w:ascii="Times New Roman" w:hAnsi="Times New Roman"/>
        </w:rPr>
        <w:t>.</w:t>
      </w:r>
    </w:p>
    <w:p w14:paraId="001B332A" w14:textId="37387887" w:rsidR="00E42483" w:rsidRPr="00A51713" w:rsidRDefault="00345414" w:rsidP="00E42483">
      <w:pPr>
        <w:widowControl/>
        <w:suppressAutoHyphens/>
        <w:spacing w:after="240"/>
        <w:ind w:left="720" w:right="720"/>
        <w:jc w:val="both"/>
        <w:rPr>
          <w:rFonts w:ascii="Times New Roman" w:hAnsi="Times New Roman"/>
          <w:szCs w:val="24"/>
        </w:rPr>
      </w:pPr>
      <w:r w:rsidRPr="00E5412A">
        <w:rPr>
          <w:rFonts w:ascii="Times New Roman" w:hAnsi="Times New Roman"/>
          <w:b/>
          <w:bCs/>
          <w:szCs w:val="24"/>
        </w:rPr>
        <w:t>[DRAFTING NOTE: INCLUDE DEFINED TERM IF SECTION [_].03, ADDITIONAL TAX ESCROW IS REQUIRED</w:t>
      </w:r>
      <w:r>
        <w:rPr>
          <w:rFonts w:ascii="Times New Roman" w:hAnsi="Times New Roman"/>
          <w:b/>
          <w:bCs/>
          <w:szCs w:val="24"/>
        </w:rPr>
        <w:t>:</w:t>
      </w:r>
      <w:r w:rsidRPr="00A51713">
        <w:rPr>
          <w:rFonts w:ascii="Times New Roman" w:hAnsi="Times New Roman"/>
          <w:szCs w:val="24"/>
        </w:rPr>
        <w:t xml:space="preserve"> </w:t>
      </w:r>
      <w:r w:rsidR="00E42483" w:rsidRPr="00A51713">
        <w:rPr>
          <w:rFonts w:ascii="Times New Roman" w:hAnsi="Times New Roman"/>
          <w:szCs w:val="24"/>
        </w:rPr>
        <w:t xml:space="preserve"> “</w:t>
      </w:r>
      <w:r w:rsidR="00E42483" w:rsidRPr="00E5412A">
        <w:rPr>
          <w:rFonts w:ascii="Times New Roman" w:hAnsi="Times New Roman"/>
          <w:b/>
          <w:bCs/>
          <w:szCs w:val="24"/>
        </w:rPr>
        <w:t>Letter of Credit</w:t>
      </w:r>
      <w:r w:rsidR="00E42483" w:rsidRPr="00A51713">
        <w:rPr>
          <w:rFonts w:ascii="Times New Roman" w:hAnsi="Times New Roman"/>
          <w:szCs w:val="24"/>
        </w:rPr>
        <w:t>” means the letter of credit delivered to Lender in connection with Lender’s making the Mortgage Loan to Borrower, any replacement letter of credit and any amendment or renewal of the letter of credit or the replacement letter of credit.  If Borrower at any time provides a confirming letter of credit, a replacement confirming letter of credit or an amendment or renewal of the confirming letter of credit or the replacement letter of credit, then the term “Letter of Credit” shall also mean the confirming letter of credit as so amended, renewed or replaced.</w:t>
      </w:r>
      <w:r w:rsidR="00E42483" w:rsidRPr="00BD528E">
        <w:rPr>
          <w:rFonts w:ascii="Times New Roman" w:hAnsi="Times New Roman"/>
          <w:b/>
          <w:bCs/>
          <w:szCs w:val="24"/>
        </w:rPr>
        <w:t>]</w:t>
      </w:r>
    </w:p>
    <w:p w14:paraId="2E867ED7" w14:textId="4B81752A" w:rsidR="00D36BB8" w:rsidRPr="00C556AE" w:rsidRDefault="00A76857">
      <w:pPr>
        <w:widowControl/>
        <w:suppressAutoHyphens/>
        <w:spacing w:after="240"/>
        <w:ind w:left="720" w:right="720"/>
        <w:jc w:val="both"/>
        <w:rPr>
          <w:rFonts w:ascii="Times New Roman" w:hAnsi="Times New Roman"/>
          <w:szCs w:val="24"/>
        </w:rPr>
      </w:pPr>
      <w:r w:rsidRPr="00D14764">
        <w:rPr>
          <w:rFonts w:ascii="Times New Roman" w:hAnsi="Times New Roman"/>
        </w:rPr>
        <w:t>“</w:t>
      </w:r>
      <w:r w:rsidRPr="00D14764">
        <w:rPr>
          <w:rFonts w:ascii="Times New Roman" w:hAnsi="Times New Roman"/>
          <w:b/>
          <w:bCs/>
        </w:rPr>
        <w:t>Other Administering Agency(</w:t>
      </w:r>
      <w:proofErr w:type="spellStart"/>
      <w:r w:rsidRPr="00D14764">
        <w:rPr>
          <w:rFonts w:ascii="Times New Roman" w:hAnsi="Times New Roman"/>
          <w:b/>
          <w:bCs/>
        </w:rPr>
        <w:t>ies</w:t>
      </w:r>
      <w:proofErr w:type="spellEnd"/>
      <w:r w:rsidRPr="00D14764">
        <w:rPr>
          <w:rFonts w:ascii="Times New Roman" w:hAnsi="Times New Roman"/>
          <w:b/>
          <w:bCs/>
        </w:rPr>
        <w:t>)</w:t>
      </w:r>
      <w:r w:rsidRPr="00D14764">
        <w:rPr>
          <w:rFonts w:ascii="Times New Roman" w:hAnsi="Times New Roman"/>
        </w:rPr>
        <w:t xml:space="preserve">” means </w:t>
      </w:r>
      <w:r w:rsidR="00345414" w:rsidRPr="00345414">
        <w:rPr>
          <w:rFonts w:ascii="Times New Roman" w:hAnsi="Times New Roman"/>
        </w:rPr>
        <w:t>[________________]</w:t>
      </w:r>
      <w:r w:rsidR="00345414">
        <w:rPr>
          <w:rFonts w:ascii="Times New Roman" w:hAnsi="Times New Roman"/>
        </w:rPr>
        <w:t xml:space="preserve"> </w:t>
      </w:r>
      <w:r w:rsidRPr="00D14764">
        <w:rPr>
          <w:rFonts w:ascii="Times New Roman" w:hAnsi="Times New Roman"/>
          <w:b/>
          <w:bCs/>
        </w:rPr>
        <w:t xml:space="preserve">[DRAFTING NOTE: INSERT IF APPLICABLE — IDENTIFY ALL </w:t>
      </w:r>
      <w:r>
        <w:rPr>
          <w:rFonts w:ascii="Times New Roman" w:hAnsi="Times New Roman"/>
          <w:b/>
          <w:bCs/>
        </w:rPr>
        <w:t xml:space="preserve">STATE OR LOCAL </w:t>
      </w:r>
      <w:r w:rsidRPr="00D14764">
        <w:rPr>
          <w:rFonts w:ascii="Times New Roman" w:hAnsi="Times New Roman"/>
          <w:b/>
          <w:bCs/>
        </w:rPr>
        <w:t>AGENCIES OTHER THAN THE TAXING JURISDICTION THAT ADMINISTER, APPROVE, OR ENFORCE COMPLIANCE WITH THE TAX ABATEMENT]</w:t>
      </w:r>
      <w:r w:rsidRPr="00D14764">
        <w:rPr>
          <w:rFonts w:ascii="Times New Roman" w:hAnsi="Times New Roman"/>
        </w:rPr>
        <w:t>.</w:t>
      </w:r>
    </w:p>
    <w:p w14:paraId="002559EF" w14:textId="25350DC5" w:rsidR="00E42483" w:rsidRPr="006A2CC0" w:rsidRDefault="00E42483" w:rsidP="00E42483">
      <w:pPr>
        <w:widowControl/>
        <w:suppressAutoHyphens/>
        <w:spacing w:after="240"/>
        <w:ind w:left="720" w:right="720"/>
        <w:jc w:val="both"/>
        <w:rPr>
          <w:rFonts w:ascii="Times New Roman" w:hAnsi="Times New Roman"/>
        </w:rPr>
      </w:pPr>
      <w:r w:rsidRPr="006A2CC0">
        <w:rPr>
          <w:rFonts w:ascii="Times New Roman" w:hAnsi="Times New Roman"/>
          <w:b/>
          <w:bCs/>
        </w:rPr>
        <w:t>[</w:t>
      </w:r>
      <w:r>
        <w:rPr>
          <w:rFonts w:ascii="Times New Roman" w:hAnsi="Times New Roman"/>
          <w:b/>
          <w:bCs/>
        </w:rPr>
        <w:t xml:space="preserve">DRAFTING NOTE: INSERT IF A PILOT WILL BE PUT IN PLACE POST-CLOSING: </w:t>
      </w:r>
      <w:r>
        <w:rPr>
          <w:rFonts w:ascii="Times New Roman" w:hAnsi="Times New Roman"/>
        </w:rPr>
        <w:t>“</w:t>
      </w:r>
      <w:r w:rsidRPr="00714C7F">
        <w:rPr>
          <w:rFonts w:ascii="Times New Roman" w:hAnsi="Times New Roman"/>
          <w:b/>
        </w:rPr>
        <w:t>PILOT</w:t>
      </w:r>
      <w:r>
        <w:rPr>
          <w:rFonts w:ascii="Times New Roman" w:hAnsi="Times New Roman"/>
        </w:rPr>
        <w:t xml:space="preserve">” means that certain </w:t>
      </w:r>
      <w:r w:rsidR="00345414" w:rsidRPr="00345414">
        <w:rPr>
          <w:rFonts w:ascii="Times New Roman" w:hAnsi="Times New Roman"/>
        </w:rPr>
        <w:t>[________________]</w:t>
      </w:r>
      <w:r w:rsidR="00345414">
        <w:rPr>
          <w:rFonts w:ascii="Times New Roman" w:hAnsi="Times New Roman"/>
        </w:rPr>
        <w:t xml:space="preserve"> </w:t>
      </w:r>
      <w:r w:rsidRPr="001E42E1">
        <w:rPr>
          <w:rFonts w:ascii="Times New Roman" w:hAnsi="Times New Roman"/>
          <w:b/>
          <w:bCs/>
        </w:rPr>
        <w:t>[</w:t>
      </w:r>
      <w:r w:rsidRPr="004C443F">
        <w:rPr>
          <w:rFonts w:ascii="Times New Roman" w:hAnsi="Times New Roman"/>
          <w:b/>
          <w:bCs/>
        </w:rPr>
        <w:t>DRAFTING NOTE</w:t>
      </w:r>
      <w:r>
        <w:rPr>
          <w:rFonts w:ascii="Times New Roman" w:hAnsi="Times New Roman"/>
        </w:rPr>
        <w:t xml:space="preserve">: </w:t>
      </w:r>
      <w:r w:rsidRPr="003D0556">
        <w:rPr>
          <w:rFonts w:ascii="Times New Roman" w:hAnsi="Times New Roman"/>
          <w:b/>
          <w:bCs/>
        </w:rPr>
        <w:t xml:space="preserve">describe PILOT agreement or other documents (including, if applicable, any Rent Restriction Agreement, regulatory agreement or similar document which sets forth the payment in lieu of taxes) which grant </w:t>
      </w:r>
      <w:r>
        <w:rPr>
          <w:rFonts w:ascii="Times New Roman" w:hAnsi="Times New Roman"/>
          <w:b/>
          <w:bCs/>
        </w:rPr>
        <w:t xml:space="preserve">or evidence </w:t>
      </w:r>
      <w:r w:rsidRPr="003D0556">
        <w:rPr>
          <w:rFonts w:ascii="Times New Roman" w:hAnsi="Times New Roman"/>
          <w:b/>
          <w:bCs/>
        </w:rPr>
        <w:t>the PILOT</w:t>
      </w:r>
      <w:r w:rsidRPr="001E42E1">
        <w:rPr>
          <w:rFonts w:ascii="Times New Roman" w:hAnsi="Times New Roman"/>
          <w:b/>
          <w:bCs/>
        </w:rPr>
        <w:t>]</w:t>
      </w:r>
      <w:r w:rsidRPr="006A2CC0">
        <w:rPr>
          <w:rFonts w:ascii="Times New Roman" w:hAnsi="Times New Roman"/>
        </w:rPr>
        <w:t xml:space="preserve"> dated ____________, [by and between Borrower and [__________]].</w:t>
      </w:r>
      <w:r w:rsidRPr="006A2CC0">
        <w:rPr>
          <w:rFonts w:ascii="Times New Roman" w:hAnsi="Times New Roman"/>
          <w:b/>
          <w:bCs/>
        </w:rPr>
        <w:t>]</w:t>
      </w:r>
    </w:p>
    <w:p w14:paraId="33F7CCDD" w14:textId="247271EC" w:rsidR="00D36BB8" w:rsidRPr="00C556AE" w:rsidRDefault="00A30B99">
      <w:pPr>
        <w:widowControl/>
        <w:suppressAutoHyphens/>
        <w:spacing w:after="240"/>
        <w:ind w:left="720" w:right="720"/>
        <w:jc w:val="both"/>
        <w:rPr>
          <w:rFonts w:ascii="Times New Roman" w:hAnsi="Times New Roman"/>
        </w:rPr>
      </w:pPr>
      <w:r w:rsidRPr="00C556AE">
        <w:rPr>
          <w:rFonts w:ascii="Times New Roman" w:hAnsi="Times New Roman"/>
        </w:rPr>
        <w:t>“</w:t>
      </w:r>
      <w:r>
        <w:rPr>
          <w:rFonts w:ascii="Times New Roman" w:hAnsi="Times New Roman"/>
          <w:b/>
          <w:bCs/>
        </w:rPr>
        <w:t>Post</w:t>
      </w:r>
      <w:r w:rsidR="00602EE9">
        <w:rPr>
          <w:rFonts w:ascii="Times New Roman" w:hAnsi="Times New Roman"/>
          <w:b/>
          <w:bCs/>
        </w:rPr>
        <w:t>-</w:t>
      </w:r>
      <w:r>
        <w:rPr>
          <w:rFonts w:ascii="Times New Roman" w:hAnsi="Times New Roman"/>
          <w:b/>
          <w:bCs/>
        </w:rPr>
        <w:t>Closing Written Documentation</w:t>
      </w:r>
      <w:r w:rsidRPr="00C556AE">
        <w:rPr>
          <w:rFonts w:ascii="Times New Roman" w:hAnsi="Times New Roman"/>
        </w:rPr>
        <w:t>” means an official tax bill, tax assessment notice, or other official record issued by the Taxing Jurisdiction that (</w:t>
      </w:r>
      <w:r w:rsidR="00C556AE">
        <w:rPr>
          <w:rFonts w:ascii="Times New Roman" w:hAnsi="Times New Roman"/>
        </w:rPr>
        <w:t>a</w:t>
      </w:r>
      <w:r w:rsidRPr="00C556AE">
        <w:rPr>
          <w:rFonts w:ascii="Times New Roman" w:hAnsi="Times New Roman"/>
        </w:rPr>
        <w:t xml:space="preserve">) shows the </w:t>
      </w:r>
      <w:r w:rsidR="005A6C3E">
        <w:rPr>
          <w:rFonts w:ascii="Times New Roman" w:hAnsi="Times New Roman"/>
        </w:rPr>
        <w:t xml:space="preserve">Mortgaged </w:t>
      </w:r>
      <w:r w:rsidRPr="00C556AE">
        <w:rPr>
          <w:rFonts w:ascii="Times New Roman" w:hAnsi="Times New Roman"/>
        </w:rPr>
        <w:t>Property benefits from the Tax Abatement, (</w:t>
      </w:r>
      <w:r w:rsidR="00C556AE">
        <w:rPr>
          <w:rFonts w:ascii="Times New Roman" w:hAnsi="Times New Roman"/>
        </w:rPr>
        <w:t>b</w:t>
      </w:r>
      <w:r w:rsidRPr="00C556AE">
        <w:rPr>
          <w:rFonts w:ascii="Times New Roman" w:hAnsi="Times New Roman"/>
        </w:rPr>
        <w:t xml:space="preserve">) names Borrower as the owner of the </w:t>
      </w:r>
      <w:r w:rsidR="005A6C3E">
        <w:rPr>
          <w:rFonts w:ascii="Times New Roman" w:hAnsi="Times New Roman"/>
        </w:rPr>
        <w:t xml:space="preserve">Mortgaged </w:t>
      </w:r>
      <w:r w:rsidRPr="00C556AE">
        <w:rPr>
          <w:rFonts w:ascii="Times New Roman" w:hAnsi="Times New Roman"/>
        </w:rPr>
        <w:t>Property, and (</w:t>
      </w:r>
      <w:r w:rsidR="00C556AE">
        <w:rPr>
          <w:rFonts w:ascii="Times New Roman" w:hAnsi="Times New Roman"/>
        </w:rPr>
        <w:t>c</w:t>
      </w:r>
      <w:r w:rsidRPr="00C556AE">
        <w:rPr>
          <w:rFonts w:ascii="Times New Roman" w:hAnsi="Times New Roman"/>
        </w:rPr>
        <w:t xml:space="preserve">) is current and will be in effect as of the date it is delivered. </w:t>
      </w:r>
      <w:r w:rsidR="00602EE9">
        <w:rPr>
          <w:rFonts w:ascii="Times New Roman" w:hAnsi="Times New Roman"/>
        </w:rPr>
        <w:t>Post-Closing Written Documentation</w:t>
      </w:r>
      <w:r w:rsidRPr="00C556AE">
        <w:rPr>
          <w:rFonts w:ascii="Times New Roman" w:hAnsi="Times New Roman"/>
        </w:rPr>
        <w:t xml:space="preserve"> also includes a letter or certificate on official letterhead from the Taxing Jurisdiction, or an official record from the Taxing Jurisdiction’s online tax portal or database, in each case meeting the requirements of clauses (</w:t>
      </w:r>
      <w:r w:rsidR="00C556AE">
        <w:rPr>
          <w:rFonts w:ascii="Times New Roman" w:hAnsi="Times New Roman"/>
        </w:rPr>
        <w:t>a</w:t>
      </w:r>
      <w:r w:rsidRPr="00C556AE">
        <w:rPr>
          <w:rFonts w:ascii="Times New Roman" w:hAnsi="Times New Roman"/>
        </w:rPr>
        <w:t>) through (</w:t>
      </w:r>
      <w:r w:rsidR="00C556AE">
        <w:rPr>
          <w:rFonts w:ascii="Times New Roman" w:hAnsi="Times New Roman"/>
        </w:rPr>
        <w:t>c</w:t>
      </w:r>
      <w:r w:rsidRPr="00C556AE">
        <w:rPr>
          <w:rFonts w:ascii="Times New Roman" w:hAnsi="Times New Roman"/>
        </w:rPr>
        <w:t>) above; provided that an official record from an online tax portal or database shall be acceptable only if it is issued or maintained by the Taxing Jurisdiction and has been independently verified as true and correct by Lender.</w:t>
      </w:r>
    </w:p>
    <w:p w14:paraId="2810EAC4" w14:textId="77777777" w:rsidR="007447BE" w:rsidRPr="006A2CC0" w:rsidRDefault="007447BE" w:rsidP="007447BE">
      <w:pPr>
        <w:widowControl/>
        <w:suppressAutoHyphens/>
        <w:spacing w:after="240"/>
        <w:ind w:left="720" w:right="720"/>
        <w:jc w:val="both"/>
        <w:rPr>
          <w:rFonts w:ascii="Times New Roman" w:hAnsi="Times New Roman"/>
          <w:bCs/>
        </w:rPr>
      </w:pPr>
      <w:r w:rsidRPr="00B048AB">
        <w:rPr>
          <w:rFonts w:ascii="Times New Roman" w:hAnsi="Times New Roman"/>
        </w:rPr>
        <w:t>“</w:t>
      </w:r>
      <w:r>
        <w:rPr>
          <w:rFonts w:ascii="Times New Roman" w:hAnsi="Times New Roman"/>
          <w:b/>
        </w:rPr>
        <w:t>Tax Abatement</w:t>
      </w:r>
      <w:r w:rsidRPr="00B048AB">
        <w:rPr>
          <w:rFonts w:ascii="Times New Roman" w:hAnsi="Times New Roman"/>
        </w:rPr>
        <w:t xml:space="preserve">” means that </w:t>
      </w:r>
      <w:r w:rsidRPr="001E42E1">
        <w:rPr>
          <w:rFonts w:ascii="Times New Roman" w:hAnsi="Times New Roman"/>
          <w:b/>
          <w:bCs/>
        </w:rPr>
        <w:t>[</w:t>
      </w:r>
      <w:r w:rsidRPr="00404DFD">
        <w:rPr>
          <w:rFonts w:ascii="Times New Roman" w:hAnsi="Times New Roman"/>
          <w:b/>
          <w:bCs/>
        </w:rPr>
        <w:t>DRAFTING NOTE: DESCRIBE APPLICABLE ABATEMENT, EXEMPTION, ETC.</w:t>
      </w:r>
      <w:r w:rsidRPr="001E42E1">
        <w:rPr>
          <w:rFonts w:ascii="Times New Roman" w:hAnsi="Times New Roman"/>
          <w:b/>
          <w:bCs/>
        </w:rPr>
        <w:t>]</w:t>
      </w:r>
      <w:r>
        <w:rPr>
          <w:rFonts w:ascii="Times New Roman" w:hAnsi="Times New Roman"/>
        </w:rPr>
        <w:t xml:space="preserve"> </w:t>
      </w:r>
      <w:r w:rsidRPr="006A2CC0">
        <w:rPr>
          <w:rFonts w:ascii="Times New Roman" w:hAnsi="Times New Roman"/>
          <w:bCs/>
        </w:rPr>
        <w:t xml:space="preserve">[tax abatement] [tax exemption] </w:t>
      </w:r>
      <w:r>
        <w:rPr>
          <w:rFonts w:ascii="Times New Roman" w:hAnsi="Times New Roman"/>
          <w:bCs/>
        </w:rPr>
        <w:t xml:space="preserve">[deferral] </w:t>
      </w:r>
      <w:r w:rsidRPr="006A2CC0">
        <w:rPr>
          <w:rFonts w:ascii="Times New Roman" w:hAnsi="Times New Roman"/>
          <w:bCs/>
        </w:rPr>
        <w:t>granted to Borrower</w:t>
      </w:r>
      <w:r>
        <w:rPr>
          <w:rFonts w:ascii="Times New Roman" w:hAnsi="Times New Roman"/>
          <w:bCs/>
        </w:rPr>
        <w:t xml:space="preserve">, the </w:t>
      </w:r>
      <w:r w:rsidRPr="006A2CC0">
        <w:rPr>
          <w:rFonts w:ascii="Times New Roman" w:hAnsi="Times New Roman"/>
          <w:bCs/>
        </w:rPr>
        <w:t>Mortgaged Property</w:t>
      </w:r>
      <w:r>
        <w:rPr>
          <w:rFonts w:ascii="Times New Roman" w:hAnsi="Times New Roman"/>
          <w:bCs/>
        </w:rPr>
        <w:t>, or both</w:t>
      </w:r>
      <w:r w:rsidRPr="006A2CC0">
        <w:rPr>
          <w:rFonts w:ascii="Times New Roman" w:hAnsi="Times New Roman"/>
          <w:bCs/>
        </w:rPr>
        <w:t xml:space="preserve"> </w:t>
      </w:r>
      <w:r w:rsidRPr="006A2CC0">
        <w:rPr>
          <w:rFonts w:ascii="Times New Roman" w:hAnsi="Times New Roman"/>
          <w:bCs/>
        </w:rPr>
        <w:lastRenderedPageBreak/>
        <w:t>pursuant to the Tax Abatement Code</w:t>
      </w:r>
      <w:r>
        <w:rPr>
          <w:rFonts w:ascii="Times New Roman" w:hAnsi="Times New Roman"/>
          <w:bCs/>
        </w:rPr>
        <w:t xml:space="preserve"> </w:t>
      </w:r>
      <w:r w:rsidRPr="001E42E1">
        <w:rPr>
          <w:rFonts w:ascii="Times New Roman" w:hAnsi="Times New Roman"/>
          <w:b/>
        </w:rPr>
        <w:t>[</w:t>
      </w:r>
      <w:r w:rsidRPr="00404DFD">
        <w:rPr>
          <w:rFonts w:ascii="Times New Roman" w:hAnsi="Times New Roman"/>
          <w:b/>
        </w:rPr>
        <w:t>DRAFTING NOTE: INCLUDE IF THERE IS A PILOT IN PLACE</w:t>
      </w:r>
      <w:r>
        <w:rPr>
          <w:rFonts w:ascii="Times New Roman" w:hAnsi="Times New Roman"/>
          <w:b/>
        </w:rPr>
        <w:t xml:space="preserve"> AS OF THE EFFECTIVE DATE</w:t>
      </w:r>
      <w:r>
        <w:rPr>
          <w:rFonts w:ascii="Times New Roman" w:hAnsi="Times New Roman"/>
          <w:bCs/>
        </w:rPr>
        <w:t>:</w:t>
      </w:r>
      <w:r w:rsidRPr="006A2CC0">
        <w:rPr>
          <w:rFonts w:ascii="Times New Roman" w:hAnsi="Times New Roman"/>
          <w:bCs/>
        </w:rPr>
        <w:t>, and the amount by which the taxes Borrower would be obligated to pay without the PILOT is reduced by the payments in lieu of taxes due under the PILOT</w:t>
      </w:r>
      <w:r w:rsidRPr="001E42E1">
        <w:rPr>
          <w:rFonts w:ascii="Times New Roman" w:hAnsi="Times New Roman"/>
          <w:b/>
        </w:rPr>
        <w:t>]</w:t>
      </w:r>
      <w:r w:rsidRPr="006A2CC0">
        <w:rPr>
          <w:rFonts w:ascii="Times New Roman" w:hAnsi="Times New Roman"/>
          <w:bCs/>
        </w:rPr>
        <w:t>.</w:t>
      </w:r>
    </w:p>
    <w:p w14:paraId="5322D224" w14:textId="21399127" w:rsidR="00C556AE" w:rsidRPr="006A2CC0" w:rsidRDefault="00C556AE" w:rsidP="00C556AE">
      <w:pPr>
        <w:widowControl/>
        <w:suppressAutoHyphens/>
        <w:spacing w:after="240"/>
        <w:ind w:left="720" w:right="720"/>
        <w:jc w:val="both"/>
        <w:rPr>
          <w:rFonts w:ascii="Times New Roman" w:hAnsi="Times New Roman"/>
        </w:rPr>
      </w:pPr>
      <w:r>
        <w:rPr>
          <w:rFonts w:ascii="Times New Roman" w:hAnsi="Times New Roman"/>
        </w:rPr>
        <w:t>“</w:t>
      </w:r>
      <w:r w:rsidRPr="00FB573F">
        <w:rPr>
          <w:rFonts w:ascii="Times New Roman" w:hAnsi="Times New Roman"/>
          <w:b/>
          <w:bCs/>
        </w:rPr>
        <w:t>Tax Abatement</w:t>
      </w:r>
      <w:r>
        <w:rPr>
          <w:rFonts w:ascii="Times New Roman" w:hAnsi="Times New Roman"/>
          <w:b/>
          <w:bCs/>
        </w:rPr>
        <w:t xml:space="preserve"> </w:t>
      </w:r>
      <w:r w:rsidRPr="00714C7F">
        <w:rPr>
          <w:rFonts w:ascii="Times New Roman" w:hAnsi="Times New Roman"/>
          <w:b/>
        </w:rPr>
        <w:t>Code</w:t>
      </w:r>
      <w:r>
        <w:rPr>
          <w:rFonts w:ascii="Times New Roman" w:hAnsi="Times New Roman"/>
        </w:rPr>
        <w:t>” means the</w:t>
      </w:r>
      <w:r w:rsidRPr="006A2CC0">
        <w:rPr>
          <w:rFonts w:ascii="Times New Roman" w:hAnsi="Times New Roman"/>
        </w:rPr>
        <w:t xml:space="preserve"> </w:t>
      </w:r>
      <w:r w:rsidR="00345414" w:rsidRPr="00345414">
        <w:rPr>
          <w:rFonts w:ascii="Times New Roman" w:hAnsi="Times New Roman"/>
        </w:rPr>
        <w:t>[________________]</w:t>
      </w:r>
      <w:r w:rsidR="00345414">
        <w:rPr>
          <w:rFonts w:ascii="Times New Roman" w:hAnsi="Times New Roman"/>
        </w:rPr>
        <w:t xml:space="preserve"> </w:t>
      </w:r>
      <w:r w:rsidR="000B0FE0" w:rsidRPr="001E42E1">
        <w:rPr>
          <w:rFonts w:ascii="Times New Roman" w:hAnsi="Times New Roman"/>
          <w:b/>
          <w:bCs/>
        </w:rPr>
        <w:t>[</w:t>
      </w:r>
      <w:r w:rsidR="000B0FE0" w:rsidRPr="004C443F">
        <w:rPr>
          <w:rFonts w:ascii="Times New Roman" w:hAnsi="Times New Roman"/>
          <w:b/>
          <w:bCs/>
        </w:rPr>
        <w:t>DRAFTING NOT</w:t>
      </w:r>
      <w:r w:rsidR="000B0FE0" w:rsidRPr="00C556AE">
        <w:rPr>
          <w:rFonts w:ascii="Times New Roman" w:hAnsi="Times New Roman"/>
          <w:b/>
          <w:bCs/>
        </w:rPr>
        <w:t xml:space="preserve">E: INSERT </w:t>
      </w:r>
      <w:r w:rsidR="000B0FE0">
        <w:rPr>
          <w:rFonts w:ascii="Times New Roman" w:hAnsi="Times New Roman"/>
          <w:b/>
          <w:bCs/>
        </w:rPr>
        <w:t xml:space="preserve">STATUTE OR </w:t>
      </w:r>
      <w:r w:rsidR="000B0FE0" w:rsidRPr="00C556AE">
        <w:rPr>
          <w:rFonts w:ascii="Times New Roman" w:hAnsi="Times New Roman"/>
          <w:b/>
          <w:bCs/>
        </w:rPr>
        <w:t>CODE PROVISION WHICH ENABLES THE STATE OR LOCAL GOVERNMENT, AS APPLICABLE, TO PROVIDE A TAX EXEMPTION, ABATEMENT, DEFERRAL OR PILOT OR PURSUANT TO WHICH THE TAX EXEMPTION, ABATEMENT, DEFERRAL OR PILOT IS IMPLEMENTED, INCLUDING IMPLEMENTING REGULATIONS, IF ANY]</w:t>
      </w:r>
      <w:r w:rsidRPr="006A2CC0">
        <w:rPr>
          <w:rFonts w:ascii="Times New Roman" w:hAnsi="Times New Roman"/>
        </w:rPr>
        <w:t>.</w:t>
      </w:r>
    </w:p>
    <w:p w14:paraId="3EA667DE" w14:textId="0F06BBC9" w:rsidR="00D36BB8" w:rsidRDefault="000B0FE0">
      <w:pPr>
        <w:widowControl/>
        <w:suppressAutoHyphens/>
        <w:spacing w:after="240"/>
        <w:ind w:left="720" w:right="720"/>
        <w:jc w:val="both"/>
        <w:rPr>
          <w:rFonts w:ascii="Times New Roman" w:hAnsi="Times New Roman"/>
        </w:rPr>
      </w:pPr>
      <w:r>
        <w:rPr>
          <w:rFonts w:ascii="Times New Roman" w:hAnsi="Times New Roman"/>
        </w:rPr>
        <w:t>“</w:t>
      </w:r>
      <w:r>
        <w:rPr>
          <w:rFonts w:ascii="Times New Roman" w:hAnsi="Times New Roman"/>
          <w:b/>
          <w:bCs/>
        </w:rPr>
        <w:t>Tax Abatement Documents</w:t>
      </w:r>
      <w:r>
        <w:rPr>
          <w:rFonts w:ascii="Times New Roman" w:hAnsi="Times New Roman"/>
        </w:rPr>
        <w:t>” means all documents executed or delivered by Borrower to the Taxing Agency(</w:t>
      </w:r>
      <w:proofErr w:type="spellStart"/>
      <w:r>
        <w:rPr>
          <w:rFonts w:ascii="Times New Roman" w:hAnsi="Times New Roman"/>
        </w:rPr>
        <w:t>ies</w:t>
      </w:r>
      <w:proofErr w:type="spellEnd"/>
      <w:r>
        <w:rPr>
          <w:rFonts w:ascii="Times New Roman" w:hAnsi="Times New Roman"/>
        </w:rPr>
        <w:t xml:space="preserve">) in connection with Borrower’s application for and receipt of the Tax Abatement, including </w:t>
      </w:r>
      <w:r>
        <w:rPr>
          <w:rFonts w:ascii="Times New Roman" w:hAnsi="Times New Roman"/>
          <w:b/>
          <w:bCs/>
        </w:rPr>
        <w:t>[DRAFTING NOTE: INCLUDE IF THERE IS A PILOT IN PLACE:</w:t>
      </w:r>
      <w:r>
        <w:rPr>
          <w:rFonts w:ascii="Times New Roman" w:hAnsi="Times New Roman"/>
        </w:rPr>
        <w:t xml:space="preserve"> the PILOT,</w:t>
      </w:r>
      <w:r>
        <w:rPr>
          <w:rFonts w:ascii="Times New Roman" w:hAnsi="Times New Roman"/>
          <w:b/>
          <w:bCs/>
        </w:rPr>
        <w:t>]</w:t>
      </w:r>
      <w:r>
        <w:rPr>
          <w:rFonts w:ascii="Times New Roman" w:hAnsi="Times New Roman"/>
        </w:rPr>
        <w:t xml:space="preserve"> any agreement restricting rent and/or incomes and any approvals issued by the Taxing Agency(</w:t>
      </w:r>
      <w:proofErr w:type="spellStart"/>
      <w:r>
        <w:rPr>
          <w:rFonts w:ascii="Times New Roman" w:hAnsi="Times New Roman"/>
        </w:rPr>
        <w:t>ies</w:t>
      </w:r>
      <w:proofErr w:type="spellEnd"/>
      <w:r>
        <w:rPr>
          <w:rFonts w:ascii="Times New Roman" w:hAnsi="Times New Roman"/>
        </w:rPr>
        <w:t>).</w:t>
      </w:r>
    </w:p>
    <w:p w14:paraId="36BE7551" w14:textId="50A17AA5" w:rsidR="00E42483" w:rsidRDefault="000B0FE0" w:rsidP="00E42483">
      <w:pPr>
        <w:widowControl/>
        <w:suppressAutoHyphens/>
        <w:spacing w:after="240"/>
        <w:ind w:left="720" w:right="720"/>
        <w:jc w:val="both"/>
        <w:rPr>
          <w:rFonts w:ascii="Times New Roman" w:hAnsi="Times New Roman"/>
          <w:bCs/>
        </w:rPr>
      </w:pPr>
      <w:r>
        <w:rPr>
          <w:rFonts w:ascii="Times New Roman" w:hAnsi="Times New Roman"/>
        </w:rPr>
        <w:t>“</w:t>
      </w:r>
      <w:r>
        <w:rPr>
          <w:rFonts w:ascii="Times New Roman" w:hAnsi="Times New Roman"/>
          <w:b/>
        </w:rPr>
        <w:t>Tax Abatement Program</w:t>
      </w:r>
      <w:r>
        <w:rPr>
          <w:rFonts w:ascii="Times New Roman" w:hAnsi="Times New Roman"/>
        </w:rPr>
        <w:t xml:space="preserve">” </w:t>
      </w:r>
      <w:bookmarkStart w:id="0" w:name="_Hlk233797914"/>
      <w:r>
        <w:rPr>
          <w:rFonts w:ascii="Times New Roman" w:hAnsi="Times New Roman"/>
        </w:rPr>
        <w:t xml:space="preserve">means, collectively, the Tax </w:t>
      </w:r>
      <w:r>
        <w:rPr>
          <w:rFonts w:ascii="Times New Roman" w:hAnsi="Times New Roman"/>
          <w:bCs/>
        </w:rPr>
        <w:t>Abatement, the Tax Abatement Documents and the requirements set forth in the Tax Abatement Code.</w:t>
      </w:r>
      <w:bookmarkEnd w:id="0"/>
    </w:p>
    <w:p w14:paraId="43A771C0" w14:textId="77777777" w:rsidR="00D36BB8" w:rsidRDefault="00A30B99">
      <w:pPr>
        <w:widowControl/>
        <w:suppressAutoHyphens/>
        <w:spacing w:after="240"/>
        <w:ind w:left="720" w:right="720"/>
        <w:jc w:val="both"/>
        <w:rPr>
          <w:rFonts w:ascii="Times New Roman" w:hAnsi="Times New Roman"/>
          <w:bCs/>
        </w:rPr>
      </w:pPr>
      <w:r>
        <w:rPr>
          <w:rFonts w:ascii="Times New Roman" w:hAnsi="Times New Roman"/>
        </w:rPr>
        <w:t>“</w:t>
      </w:r>
      <w:r w:rsidRPr="007447BE">
        <w:rPr>
          <w:rFonts w:ascii="Times New Roman" w:hAnsi="Times New Roman"/>
          <w:b/>
          <w:bCs/>
        </w:rPr>
        <w:t>Taxing Agency(</w:t>
      </w:r>
      <w:proofErr w:type="spellStart"/>
      <w:r w:rsidRPr="007447BE">
        <w:rPr>
          <w:rFonts w:ascii="Times New Roman" w:hAnsi="Times New Roman"/>
          <w:b/>
          <w:bCs/>
        </w:rPr>
        <w:t>ies</w:t>
      </w:r>
      <w:proofErr w:type="spellEnd"/>
      <w:r w:rsidRPr="007447BE">
        <w:rPr>
          <w:rFonts w:ascii="Times New Roman" w:hAnsi="Times New Roman"/>
          <w:b/>
          <w:bCs/>
        </w:rPr>
        <w:t>)</w:t>
      </w:r>
      <w:r>
        <w:rPr>
          <w:rFonts w:ascii="Times New Roman" w:hAnsi="Times New Roman"/>
        </w:rPr>
        <w:t>” means, individually and collectively, the Taxing Jurisdiction and/or any Other Administering Agencies, as applicable.</w:t>
      </w:r>
    </w:p>
    <w:p w14:paraId="09C3BDFA" w14:textId="32DDAC2F" w:rsidR="00D36BB8" w:rsidRDefault="000B0FE0">
      <w:pPr>
        <w:widowControl/>
        <w:suppressAutoHyphens/>
        <w:spacing w:after="240"/>
        <w:ind w:left="720" w:right="720"/>
        <w:jc w:val="both"/>
        <w:rPr>
          <w:rFonts w:ascii="Times New Roman" w:hAnsi="Times New Roman"/>
        </w:rPr>
      </w:pPr>
      <w:r>
        <w:rPr>
          <w:rFonts w:ascii="Times New Roman" w:hAnsi="Times New Roman"/>
        </w:rPr>
        <w:t>“</w:t>
      </w:r>
      <w:r w:rsidRPr="00D14764">
        <w:rPr>
          <w:rFonts w:ascii="Times New Roman" w:hAnsi="Times New Roman"/>
          <w:b/>
          <w:bCs/>
        </w:rPr>
        <w:t>Taxing Jurisdiction</w:t>
      </w:r>
      <w:r>
        <w:rPr>
          <w:rFonts w:ascii="Times New Roman" w:hAnsi="Times New Roman"/>
        </w:rPr>
        <w:t xml:space="preserve">” means </w:t>
      </w:r>
      <w:r w:rsidR="00345414" w:rsidRPr="00345414">
        <w:rPr>
          <w:rFonts w:ascii="Times New Roman" w:hAnsi="Times New Roman"/>
        </w:rPr>
        <w:t>[________________]</w:t>
      </w:r>
      <w:r w:rsidR="00345414">
        <w:rPr>
          <w:rFonts w:ascii="Times New Roman" w:hAnsi="Times New Roman"/>
        </w:rPr>
        <w:t xml:space="preserve"> </w:t>
      </w:r>
      <w:r w:rsidRPr="00D14764">
        <w:rPr>
          <w:rFonts w:ascii="Times New Roman" w:hAnsi="Times New Roman"/>
          <w:b/>
          <w:bCs/>
        </w:rPr>
        <w:t>[DRAFTING NOTE: INSERT APPLICABLE STATE</w:t>
      </w:r>
      <w:r w:rsidRPr="00D478BE">
        <w:rPr>
          <w:rFonts w:ascii="Times New Roman" w:hAnsi="Times New Roman"/>
          <w:b/>
          <w:bCs/>
        </w:rPr>
        <w:t>, COUNTY</w:t>
      </w:r>
      <w:r>
        <w:rPr>
          <w:rFonts w:ascii="Times New Roman" w:hAnsi="Times New Roman"/>
          <w:b/>
          <w:bCs/>
        </w:rPr>
        <w:t>,</w:t>
      </w:r>
      <w:r w:rsidRPr="00D478BE">
        <w:rPr>
          <w:rFonts w:ascii="Times New Roman" w:hAnsi="Times New Roman"/>
          <w:b/>
          <w:bCs/>
        </w:rPr>
        <w:t xml:space="preserve"> CITY</w:t>
      </w:r>
      <w:r>
        <w:rPr>
          <w:rFonts w:ascii="Times New Roman" w:hAnsi="Times New Roman"/>
          <w:b/>
          <w:bCs/>
        </w:rPr>
        <w:t>,</w:t>
      </w:r>
      <w:r w:rsidRPr="00D478BE">
        <w:rPr>
          <w:rFonts w:ascii="Times New Roman" w:hAnsi="Times New Roman"/>
          <w:b/>
          <w:bCs/>
        </w:rPr>
        <w:t xml:space="preserve"> OR OTHER APPLICABLE</w:t>
      </w:r>
      <w:r>
        <w:rPr>
          <w:rFonts w:ascii="Times New Roman" w:hAnsi="Times New Roman"/>
          <w:b/>
          <w:bCs/>
        </w:rPr>
        <w:t xml:space="preserve"> </w:t>
      </w:r>
      <w:r w:rsidRPr="00D14764">
        <w:rPr>
          <w:rFonts w:ascii="Times New Roman" w:hAnsi="Times New Roman"/>
          <w:b/>
          <w:bCs/>
        </w:rPr>
        <w:t>TAX ASSESSOR]</w:t>
      </w:r>
      <w:r>
        <w:rPr>
          <w:rFonts w:ascii="Times New Roman" w:hAnsi="Times New Roman"/>
        </w:rPr>
        <w:t>.</w:t>
      </w:r>
    </w:p>
    <w:p w14:paraId="597681AC" w14:textId="0FCCCA6E" w:rsidR="007447BE" w:rsidRPr="006A2CC0" w:rsidRDefault="00473F0D" w:rsidP="007447BE">
      <w:pPr>
        <w:widowControl/>
        <w:suppressAutoHyphens/>
        <w:spacing w:after="240"/>
        <w:ind w:left="720" w:right="720"/>
        <w:jc w:val="both"/>
        <w:rPr>
          <w:rFonts w:ascii="Times New Roman" w:hAnsi="Times New Roman"/>
          <w:bCs/>
        </w:rPr>
      </w:pPr>
      <w:r>
        <w:rPr>
          <w:rFonts w:ascii="Times New Roman" w:hAnsi="Times New Roman"/>
        </w:rPr>
        <w:t>“</w:t>
      </w:r>
      <w:r w:rsidRPr="00CF42D3">
        <w:rPr>
          <w:rFonts w:ascii="Times New Roman" w:hAnsi="Times New Roman"/>
          <w:b/>
          <w:bCs/>
        </w:rPr>
        <w:t>Underwritten Abatement Termination Date</w:t>
      </w:r>
      <w:r>
        <w:rPr>
          <w:rFonts w:ascii="Times New Roman" w:hAnsi="Times New Roman"/>
        </w:rPr>
        <w:t xml:space="preserve">” means </w:t>
      </w:r>
      <w:r w:rsidRPr="4F43D5AE">
        <w:rPr>
          <w:rFonts w:ascii="Times New Roman" w:hAnsi="Times New Roman"/>
        </w:rPr>
        <w:t xml:space="preserve">the date that is </w:t>
      </w:r>
      <w:r>
        <w:rPr>
          <w:rFonts w:ascii="Times New Roman" w:hAnsi="Times New Roman"/>
        </w:rPr>
        <w:t>not earlier than [</w:t>
      </w:r>
      <w:r w:rsidRPr="4F43D5AE">
        <w:rPr>
          <w:rFonts w:ascii="Times New Roman" w:hAnsi="Times New Roman"/>
        </w:rPr>
        <w:t>five (5) years after</w:t>
      </w:r>
      <w:r>
        <w:rPr>
          <w:rFonts w:ascii="Times New Roman" w:hAnsi="Times New Roman"/>
        </w:rPr>
        <w:t>]</w:t>
      </w:r>
      <w:r w:rsidRPr="4F43D5AE">
        <w:rPr>
          <w:rFonts w:ascii="Times New Roman" w:hAnsi="Times New Roman"/>
        </w:rPr>
        <w:t xml:space="preserve"> the Maturity Date</w:t>
      </w:r>
      <w:r>
        <w:rPr>
          <w:rFonts w:ascii="Times New Roman" w:hAnsi="Times New Roman"/>
        </w:rPr>
        <w:t xml:space="preserve">. </w:t>
      </w:r>
      <w:r>
        <w:rPr>
          <w:rFonts w:ascii="Times New Roman" w:hAnsi="Times New Roman"/>
          <w:b/>
          <w:bCs/>
        </w:rPr>
        <w:t>[DRAFTING NOTE: MODIFY AS NEEDED</w:t>
      </w:r>
      <w:r w:rsidRPr="4F43D5AE">
        <w:rPr>
          <w:rFonts w:ascii="Times New Roman" w:hAnsi="Times New Roman"/>
          <w:b/>
          <w:bCs/>
        </w:rPr>
        <w:t xml:space="preserve"> TO REFLECT UNDERWRITTEN ABATEMENT DURATION</w:t>
      </w:r>
      <w:r>
        <w:rPr>
          <w:rFonts w:ascii="Times New Roman" w:hAnsi="Times New Roman"/>
          <w:b/>
          <w:bCs/>
        </w:rPr>
        <w:t>, PROVIDED NO GUIDE WAIVER IS NEEDED; IF A GUIDE WAIVER IS NEEDED, SUBMIT ANY MODIFICATION AS NON-DELEGATED]</w:t>
      </w:r>
    </w:p>
    <w:p w14:paraId="37734198" w14:textId="77777777" w:rsidR="00E42483" w:rsidRDefault="00E42483" w:rsidP="00E42483">
      <w:pPr>
        <w:widowControl/>
        <w:numPr>
          <w:ilvl w:val="0"/>
          <w:numId w:val="7"/>
        </w:numPr>
        <w:suppressAutoHyphens/>
        <w:spacing w:after="240"/>
        <w:jc w:val="both"/>
        <w:rPr>
          <w:rFonts w:ascii="Times New Roman" w:hAnsi="Times New Roman"/>
        </w:rPr>
      </w:pPr>
      <w:r w:rsidRPr="000A4E3C">
        <w:rPr>
          <w:rFonts w:ascii="Times New Roman" w:hAnsi="Times New Roman"/>
        </w:rPr>
        <w:t xml:space="preserve">Section 3.02(a) </w:t>
      </w:r>
      <w:r>
        <w:rPr>
          <w:rFonts w:ascii="Times New Roman" w:hAnsi="Times New Roman"/>
        </w:rPr>
        <w:t>(</w:t>
      </w:r>
      <w:r w:rsidRPr="000A4E3C">
        <w:rPr>
          <w:rFonts w:ascii="Times New Roman" w:hAnsi="Times New Roman"/>
        </w:rPr>
        <w:t>Personal Liability Based on Lender’s Loss) of the Loan Agreement is hereby amended by adding the following subsection to the end thereof:</w:t>
      </w:r>
    </w:p>
    <w:p w14:paraId="5BA82495" w14:textId="77777777" w:rsidR="00E42483" w:rsidRDefault="00E42483" w:rsidP="00E42483">
      <w:pPr>
        <w:widowControl/>
        <w:suppressAutoHyphens/>
        <w:spacing w:after="240"/>
        <w:ind w:left="1440" w:right="720" w:firstLine="720"/>
        <w:jc w:val="both"/>
        <w:rPr>
          <w:rFonts w:ascii="Times New Roman" w:hAnsi="Times New Roman"/>
        </w:rPr>
      </w:pPr>
      <w:r w:rsidRPr="000A4E3C">
        <w:rPr>
          <w:rFonts w:ascii="Times New Roman" w:hAnsi="Times New Roman"/>
        </w:rPr>
        <w:t>([__])</w:t>
      </w:r>
      <w:r w:rsidRPr="000A4E3C">
        <w:rPr>
          <w:rFonts w:ascii="Times New Roman" w:hAnsi="Times New Roman"/>
        </w:rPr>
        <w:tab/>
      </w:r>
      <w:r w:rsidRPr="00C0527E">
        <w:rPr>
          <w:rFonts w:ascii="Times New Roman" w:hAnsi="Times New Roman"/>
        </w:rPr>
        <w:t>the occ</w:t>
      </w:r>
      <w:r>
        <w:rPr>
          <w:rFonts w:ascii="Times New Roman" w:hAnsi="Times New Roman"/>
        </w:rPr>
        <w:t>u</w:t>
      </w:r>
      <w:r w:rsidRPr="00C0527E">
        <w:rPr>
          <w:rFonts w:ascii="Times New Roman" w:hAnsi="Times New Roman"/>
        </w:rPr>
        <w:t>rrence of an Event of Default under Section</w:t>
      </w:r>
      <w:r>
        <w:rPr>
          <w:rFonts w:ascii="Times New Roman" w:hAnsi="Times New Roman"/>
        </w:rPr>
        <w:t> </w:t>
      </w:r>
      <w:r w:rsidRPr="00C0527E">
        <w:rPr>
          <w:rFonts w:ascii="Times New Roman" w:hAnsi="Times New Roman"/>
        </w:rPr>
        <w:t>14.01(a)([__])</w:t>
      </w:r>
      <w:r>
        <w:rPr>
          <w:rFonts w:ascii="Times New Roman" w:hAnsi="Times New Roman"/>
        </w:rPr>
        <w:t xml:space="preserve">, </w:t>
      </w:r>
      <w:r w:rsidRPr="00C0527E">
        <w:rPr>
          <w:rFonts w:ascii="Times New Roman" w:hAnsi="Times New Roman"/>
        </w:rPr>
        <w:t>([__])</w:t>
      </w:r>
      <w:r>
        <w:rPr>
          <w:rFonts w:ascii="Times New Roman" w:hAnsi="Times New Roman"/>
        </w:rPr>
        <w:t xml:space="preserve"> or ([__])</w:t>
      </w:r>
      <w:r w:rsidRPr="00C0527E">
        <w:rPr>
          <w:rFonts w:ascii="Times New Roman" w:hAnsi="Times New Roman"/>
        </w:rPr>
        <w:t xml:space="preserve"> of this Loan Agreement that results in </w:t>
      </w:r>
      <w:r>
        <w:rPr>
          <w:rFonts w:ascii="Times New Roman" w:hAnsi="Times New Roman"/>
        </w:rPr>
        <w:t xml:space="preserve">an Adverse </w:t>
      </w:r>
      <w:r w:rsidRPr="006A2CC0">
        <w:rPr>
          <w:rFonts w:ascii="Times New Roman" w:hAnsi="Times New Roman"/>
          <w:szCs w:val="24"/>
        </w:rPr>
        <w:t xml:space="preserve">Tax Abatement </w:t>
      </w:r>
      <w:r>
        <w:rPr>
          <w:rFonts w:ascii="Times New Roman" w:hAnsi="Times New Roman"/>
          <w:szCs w:val="24"/>
        </w:rPr>
        <w:t>Event.</w:t>
      </w:r>
    </w:p>
    <w:p w14:paraId="5C904317" w14:textId="77777777" w:rsidR="00E42483" w:rsidRPr="00B048AB" w:rsidRDefault="00E42483" w:rsidP="00E42483">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Section</w:t>
      </w:r>
      <w:r>
        <w:rPr>
          <w:rFonts w:ascii="Times New Roman" w:hAnsi="Times New Roman"/>
        </w:rPr>
        <w:t> </w:t>
      </w:r>
      <w:r w:rsidRPr="00B048AB">
        <w:rPr>
          <w:rFonts w:ascii="Times New Roman" w:hAnsi="Times New Roman"/>
        </w:rPr>
        <w:t>14.01(a) (Events of Default – Automatic Events of Default) of the Loan Agreement is hereby amended by adding the following provision</w:t>
      </w:r>
      <w:r>
        <w:rPr>
          <w:rFonts w:ascii="Times New Roman" w:hAnsi="Times New Roman"/>
        </w:rPr>
        <w:t>s</w:t>
      </w:r>
      <w:r w:rsidRPr="00B048AB">
        <w:rPr>
          <w:rFonts w:ascii="Times New Roman" w:hAnsi="Times New Roman"/>
        </w:rPr>
        <w:t xml:space="preserve"> at the end thereof:</w:t>
      </w:r>
    </w:p>
    <w:p w14:paraId="256AB6D4" w14:textId="50FC262C" w:rsidR="00E42483" w:rsidRPr="006A2CC0" w:rsidRDefault="00E42483" w:rsidP="00E42483">
      <w:pPr>
        <w:widowControl/>
        <w:suppressAutoHyphens/>
        <w:spacing w:after="240"/>
        <w:ind w:left="1440" w:right="720" w:firstLine="720"/>
        <w:jc w:val="both"/>
        <w:rPr>
          <w:rFonts w:ascii="Times New Roman" w:hAnsi="Times New Roman"/>
        </w:rPr>
      </w:pPr>
      <w:r w:rsidRPr="003A15C8">
        <w:rPr>
          <w:rFonts w:ascii="Times New Roman" w:hAnsi="Times New Roman"/>
        </w:rPr>
        <w:lastRenderedPageBreak/>
        <w:t>(</w:t>
      </w:r>
      <w:r w:rsidR="00345414">
        <w:rPr>
          <w:rFonts w:ascii="Times New Roman" w:hAnsi="Times New Roman"/>
        </w:rPr>
        <w:t>[</w:t>
      </w:r>
      <w:r w:rsidRPr="003A15C8">
        <w:rPr>
          <w:rFonts w:ascii="Times New Roman" w:hAnsi="Times New Roman"/>
        </w:rPr>
        <w:t>__</w:t>
      </w:r>
      <w:r w:rsidR="00345414">
        <w:rPr>
          <w:rFonts w:ascii="Times New Roman" w:hAnsi="Times New Roman"/>
        </w:rPr>
        <w:t>]</w:t>
      </w:r>
      <w:r w:rsidRPr="003A15C8">
        <w:rPr>
          <w:rFonts w:ascii="Times New Roman" w:hAnsi="Times New Roman"/>
        </w:rPr>
        <w:t>)</w:t>
      </w:r>
      <w:r>
        <w:rPr>
          <w:rFonts w:ascii="Times New Roman" w:hAnsi="Times New Roman"/>
        </w:rPr>
        <w:tab/>
        <w:t>the occurrence of any Adverse Tax Abatement Event caused by the action or inaction of Borrower;</w:t>
      </w:r>
    </w:p>
    <w:p w14:paraId="09F4A4F5" w14:textId="16771F07" w:rsidR="00E42483" w:rsidRDefault="00E42483" w:rsidP="00E42483">
      <w:pPr>
        <w:widowControl/>
        <w:suppressAutoHyphens/>
        <w:spacing w:after="240"/>
        <w:ind w:left="1440" w:right="720" w:firstLine="720"/>
        <w:jc w:val="both"/>
        <w:rPr>
          <w:rFonts w:ascii="Times New Roman" w:hAnsi="Times New Roman"/>
        </w:rPr>
      </w:pPr>
      <w:r w:rsidRPr="23106378">
        <w:rPr>
          <w:rFonts w:ascii="Times New Roman" w:hAnsi="Times New Roman"/>
        </w:rPr>
        <w:t>([__])</w:t>
      </w:r>
      <w:r>
        <w:tab/>
      </w:r>
      <w:r w:rsidRPr="23106378">
        <w:rPr>
          <w:rFonts w:ascii="Times New Roman" w:hAnsi="Times New Roman"/>
        </w:rPr>
        <w:t>any failure by Borrower to comply with the terms of Section [__].02 (Obtaining and Compliance with Tax Abatement) of this Loan Agreement</w:t>
      </w:r>
      <w:r>
        <w:rPr>
          <w:rFonts w:ascii="Times New Roman" w:hAnsi="Times New Roman"/>
        </w:rPr>
        <w:t>, which failure continues beyond the expiration of any applicable cure period afforded to Borrower under the Tax Abatement Program; or</w:t>
      </w:r>
    </w:p>
    <w:p w14:paraId="0968F87D" w14:textId="77777777" w:rsidR="00E42483" w:rsidRPr="006A2CC0" w:rsidRDefault="00E42483" w:rsidP="00E42483">
      <w:pPr>
        <w:widowControl/>
        <w:suppressAutoHyphens/>
        <w:spacing w:after="240"/>
        <w:ind w:left="1440" w:right="720" w:firstLine="720"/>
        <w:jc w:val="both"/>
        <w:rPr>
          <w:rFonts w:ascii="Times New Roman" w:hAnsi="Times New Roman"/>
          <w:bCs/>
          <w:szCs w:val="24"/>
        </w:rPr>
      </w:pPr>
      <w:r>
        <w:rPr>
          <w:rFonts w:ascii="Times New Roman" w:hAnsi="Times New Roman"/>
          <w:szCs w:val="24"/>
        </w:rPr>
        <w:t>([__])</w:t>
      </w:r>
      <w:r>
        <w:rPr>
          <w:rFonts w:ascii="Times New Roman" w:hAnsi="Times New Roman"/>
          <w:szCs w:val="24"/>
        </w:rPr>
        <w:tab/>
        <w:t>a</w:t>
      </w:r>
      <w:r w:rsidRPr="007543F8">
        <w:rPr>
          <w:rFonts w:ascii="Times New Roman" w:hAnsi="Times New Roman"/>
          <w:szCs w:val="24"/>
        </w:rPr>
        <w:t xml:space="preserve">ny </w:t>
      </w:r>
      <w:r>
        <w:rPr>
          <w:rFonts w:ascii="Times New Roman" w:hAnsi="Times New Roman"/>
          <w:szCs w:val="24"/>
        </w:rPr>
        <w:t>T</w:t>
      </w:r>
      <w:r w:rsidRPr="007543F8">
        <w:rPr>
          <w:rFonts w:ascii="Times New Roman" w:hAnsi="Times New Roman"/>
          <w:szCs w:val="24"/>
        </w:rPr>
        <w:t>ransfer of the Mortgaged Property, any interest in the Mortgaged P</w:t>
      </w:r>
      <w:r>
        <w:rPr>
          <w:rFonts w:ascii="Times New Roman" w:hAnsi="Times New Roman"/>
          <w:szCs w:val="24"/>
        </w:rPr>
        <w:t xml:space="preserve">roperty, or any interest in </w:t>
      </w:r>
      <w:r w:rsidRPr="007543F8">
        <w:rPr>
          <w:rFonts w:ascii="Times New Roman" w:hAnsi="Times New Roman"/>
          <w:szCs w:val="24"/>
        </w:rPr>
        <w:t xml:space="preserve">Borrower that would cause </w:t>
      </w:r>
      <w:r>
        <w:rPr>
          <w:rFonts w:ascii="Times New Roman" w:hAnsi="Times New Roman"/>
          <w:szCs w:val="24"/>
        </w:rPr>
        <w:t>an Adverse Tax Abatement Event.</w:t>
      </w:r>
    </w:p>
    <w:p w14:paraId="1B1190B4" w14:textId="261E269E" w:rsidR="00E42483" w:rsidRPr="006F69C5" w:rsidRDefault="00E42483" w:rsidP="00E42483">
      <w:pPr>
        <w:widowControl/>
        <w:numPr>
          <w:ilvl w:val="0"/>
          <w:numId w:val="7"/>
        </w:numPr>
        <w:tabs>
          <w:tab w:val="clear" w:pos="1440"/>
        </w:tabs>
        <w:suppressAutoHyphens/>
        <w:spacing w:after="240"/>
        <w:jc w:val="both"/>
        <w:rPr>
          <w:rFonts w:ascii="Times New Roman" w:hAnsi="Times New Roman"/>
        </w:rPr>
      </w:pPr>
      <w:r w:rsidRPr="006F69C5">
        <w:rPr>
          <w:rFonts w:ascii="Times New Roman" w:hAnsi="Times New Roman"/>
        </w:rPr>
        <w:t>Section 14.03(c) (Appointment of Lender as Attorney</w:t>
      </w:r>
      <w:r w:rsidR="00933467">
        <w:rPr>
          <w:rFonts w:ascii="Times New Roman" w:hAnsi="Times New Roman"/>
        </w:rPr>
        <w:t>-</w:t>
      </w:r>
      <w:r w:rsidRPr="006F69C5">
        <w:rPr>
          <w:rFonts w:ascii="Times New Roman" w:hAnsi="Times New Roman"/>
        </w:rPr>
        <w:t>in</w:t>
      </w:r>
      <w:r w:rsidR="00933467">
        <w:rPr>
          <w:rFonts w:ascii="Times New Roman" w:hAnsi="Times New Roman"/>
        </w:rPr>
        <w:t>-</w:t>
      </w:r>
      <w:r w:rsidRPr="006F69C5">
        <w:rPr>
          <w:rFonts w:ascii="Times New Roman" w:hAnsi="Times New Roman"/>
        </w:rPr>
        <w:t>Fact) of the Loan Agreement is hereby amended by adding the following provision at the end thereof:</w:t>
      </w:r>
    </w:p>
    <w:p w14:paraId="0BE91333" w14:textId="02352EF5" w:rsidR="00E42483" w:rsidRPr="006F69C5" w:rsidRDefault="00E42483" w:rsidP="00E42483">
      <w:pPr>
        <w:widowControl/>
        <w:suppressAutoHyphens/>
        <w:spacing w:after="240"/>
        <w:ind w:left="1440" w:right="720" w:firstLine="720"/>
        <w:jc w:val="both"/>
        <w:rPr>
          <w:rFonts w:ascii="Times New Roman" w:hAnsi="Times New Roman"/>
        </w:rPr>
      </w:pPr>
      <w:r>
        <w:rPr>
          <w:rFonts w:ascii="Times New Roman" w:hAnsi="Times New Roman"/>
          <w:szCs w:val="24"/>
        </w:rPr>
        <w:t>([__])</w:t>
      </w:r>
      <w:r>
        <w:rPr>
          <w:rFonts w:ascii="Times New Roman" w:hAnsi="Times New Roman"/>
          <w:szCs w:val="24"/>
        </w:rPr>
        <w:tab/>
      </w:r>
      <w:r>
        <w:rPr>
          <w:rFonts w:ascii="Times New Roman" w:hAnsi="Times New Roman"/>
        </w:rPr>
        <w:t>take such actions as Lender reasonably determines to be necessary and appropriate in its discretion to cure any non-compliance with the requirements of the Tax Abatement Program.</w:t>
      </w:r>
    </w:p>
    <w:p w14:paraId="07923BC9" w14:textId="77777777" w:rsidR="00E42483" w:rsidRPr="00B048AB" w:rsidRDefault="00E42483" w:rsidP="00E42483">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The following article is hereby added to the Loan Agreement as Article</w:t>
      </w:r>
      <w:r>
        <w:rPr>
          <w:rFonts w:ascii="Times New Roman" w:hAnsi="Times New Roman"/>
        </w:rPr>
        <w:t> </w:t>
      </w:r>
      <w:r w:rsidRPr="00B048AB">
        <w:rPr>
          <w:rFonts w:ascii="Times New Roman" w:hAnsi="Times New Roman"/>
        </w:rPr>
        <w:t>[___] (</w:t>
      </w:r>
      <w:r>
        <w:rPr>
          <w:rFonts w:ascii="Times New Roman" w:hAnsi="Times New Roman"/>
        </w:rPr>
        <w:t>Tax Abatement</w:t>
      </w:r>
      <w:r w:rsidRPr="00B048AB">
        <w:rPr>
          <w:rFonts w:ascii="Times New Roman" w:hAnsi="Times New Roman"/>
        </w:rPr>
        <w:t>):</w:t>
      </w:r>
    </w:p>
    <w:p w14:paraId="100C4099" w14:textId="77777777" w:rsidR="00E42483" w:rsidRPr="00B240C6" w:rsidRDefault="00E42483" w:rsidP="00E42483">
      <w:pPr>
        <w:keepNext/>
        <w:widowControl/>
        <w:suppressAutoHyphens/>
        <w:spacing w:after="240"/>
        <w:ind w:left="720" w:right="720"/>
        <w:jc w:val="center"/>
        <w:outlineLvl w:val="0"/>
        <w:rPr>
          <w:rFonts w:ascii="Times New Roman" w:hAnsi="Times New Roman"/>
          <w:b/>
          <w:snapToGrid w:val="0"/>
          <w:sz w:val="28"/>
        </w:rPr>
      </w:pPr>
      <w:bookmarkStart w:id="1" w:name="_Toc263870054"/>
      <w:bookmarkStart w:id="2" w:name="_Toc263870613"/>
      <w:bookmarkStart w:id="3" w:name="_Toc241299261"/>
      <w:bookmarkStart w:id="4" w:name="_Toc241480314"/>
      <w:bookmarkStart w:id="5" w:name="_Toc264474021"/>
      <w:bookmarkStart w:id="6" w:name="_Toc266373268"/>
      <w:bookmarkStart w:id="7" w:name="_Toc271706538"/>
      <w:r w:rsidRPr="00B240C6">
        <w:rPr>
          <w:rFonts w:ascii="Times New Roman" w:hAnsi="Times New Roman"/>
          <w:b/>
          <w:snapToGrid w:val="0"/>
          <w:sz w:val="28"/>
        </w:rPr>
        <w:t>ARTICLE [___]</w:t>
      </w:r>
      <w:bookmarkStart w:id="8" w:name="_Toc263870055"/>
      <w:bookmarkStart w:id="9" w:name="_Toc263870614"/>
      <w:bookmarkEnd w:id="1"/>
      <w:bookmarkEnd w:id="2"/>
      <w:r w:rsidRPr="00B240C6">
        <w:rPr>
          <w:rFonts w:ascii="Times New Roman" w:hAnsi="Times New Roman"/>
          <w:b/>
          <w:snapToGrid w:val="0"/>
          <w:sz w:val="28"/>
        </w:rPr>
        <w:t xml:space="preserve"> – </w:t>
      </w:r>
      <w:bookmarkEnd w:id="3"/>
      <w:bookmarkEnd w:id="4"/>
      <w:bookmarkEnd w:id="5"/>
      <w:bookmarkEnd w:id="6"/>
      <w:bookmarkEnd w:id="7"/>
      <w:bookmarkEnd w:id="8"/>
      <w:bookmarkEnd w:id="9"/>
      <w:r w:rsidRPr="00B240C6">
        <w:rPr>
          <w:rFonts w:ascii="Times New Roman" w:hAnsi="Times New Roman"/>
          <w:b/>
          <w:snapToGrid w:val="0"/>
          <w:sz w:val="28"/>
        </w:rPr>
        <w:t>TAX ABATEMENT</w:t>
      </w:r>
    </w:p>
    <w:p w14:paraId="4116F85C" w14:textId="77777777" w:rsidR="00E42483" w:rsidRDefault="00E42483" w:rsidP="00E42483">
      <w:pPr>
        <w:keepNext/>
        <w:widowControl/>
        <w:tabs>
          <w:tab w:val="left" w:pos="2520"/>
        </w:tabs>
        <w:spacing w:after="240"/>
        <w:ind w:left="2520" w:right="720" w:hanging="1800"/>
        <w:jc w:val="both"/>
        <w:rPr>
          <w:rFonts w:ascii="Times New Roman" w:hAnsi="Times New Roman"/>
          <w:szCs w:val="24"/>
        </w:rPr>
      </w:pPr>
      <w:r w:rsidRPr="00B048AB">
        <w:rPr>
          <w:rFonts w:ascii="Times New Roman" w:hAnsi="Times New Roman"/>
          <w:b/>
          <w:bCs/>
          <w:szCs w:val="24"/>
        </w:rPr>
        <w:t>Section [__].01</w:t>
      </w:r>
      <w:r w:rsidRPr="007543F8">
        <w:rPr>
          <w:rFonts w:ascii="Times New Roman" w:hAnsi="Times New Roman"/>
          <w:szCs w:val="24"/>
        </w:rPr>
        <w:tab/>
      </w:r>
      <w:r w:rsidRPr="001253F5">
        <w:rPr>
          <w:rFonts w:ascii="Times New Roman" w:hAnsi="Times New Roman"/>
          <w:b/>
          <w:szCs w:val="24"/>
        </w:rPr>
        <w:t>Tax</w:t>
      </w:r>
      <w:r>
        <w:rPr>
          <w:rFonts w:ascii="Times New Roman" w:hAnsi="Times New Roman"/>
          <w:szCs w:val="24"/>
        </w:rPr>
        <w:t xml:space="preserve"> </w:t>
      </w:r>
      <w:r w:rsidRPr="001253F5">
        <w:rPr>
          <w:rFonts w:ascii="Times New Roman" w:hAnsi="Times New Roman"/>
          <w:b/>
          <w:szCs w:val="24"/>
        </w:rPr>
        <w:t xml:space="preserve">Abatement </w:t>
      </w:r>
      <w:r>
        <w:rPr>
          <w:rFonts w:ascii="Times New Roman" w:hAnsi="Times New Roman"/>
          <w:b/>
          <w:szCs w:val="24"/>
        </w:rPr>
        <w:t>Representations and Warranties.</w:t>
      </w:r>
    </w:p>
    <w:p w14:paraId="2942C5E7" w14:textId="77777777" w:rsidR="00E42483" w:rsidRPr="00B36CCA" w:rsidRDefault="00E42483" w:rsidP="00E42483">
      <w:pPr>
        <w:widowControl/>
        <w:spacing w:after="240"/>
        <w:ind w:left="720" w:right="720" w:firstLine="720"/>
        <w:rPr>
          <w:rFonts w:ascii="Times New Roman" w:hAnsi="Times New Roman"/>
          <w:szCs w:val="24"/>
        </w:rPr>
      </w:pPr>
      <w:r w:rsidRPr="00B36CCA">
        <w:rPr>
          <w:rFonts w:ascii="Times New Roman" w:hAnsi="Times New Roman"/>
          <w:szCs w:val="24"/>
        </w:rPr>
        <w:t>Borrower represents and warrants that:</w:t>
      </w:r>
    </w:p>
    <w:p w14:paraId="01AEF8A7" w14:textId="77777777" w:rsidR="00E42483" w:rsidRPr="006A2CC0" w:rsidRDefault="00E42483" w:rsidP="00E42483">
      <w:pPr>
        <w:widowControl/>
        <w:spacing w:after="240"/>
        <w:ind w:left="720" w:right="720" w:firstLine="720"/>
        <w:jc w:val="both"/>
        <w:rPr>
          <w:rFonts w:ascii="Times New Roman" w:hAnsi="Times New Roman"/>
          <w:szCs w:val="24"/>
        </w:rPr>
      </w:pPr>
      <w:r w:rsidRPr="00B36CCA">
        <w:rPr>
          <w:rFonts w:ascii="Times New Roman" w:hAnsi="Times New Roman"/>
          <w:szCs w:val="24"/>
        </w:rPr>
        <w:t>(a)</w:t>
      </w:r>
      <w:r w:rsidRPr="00B36CCA">
        <w:rPr>
          <w:rFonts w:ascii="Times New Roman" w:hAnsi="Times New Roman"/>
          <w:szCs w:val="24"/>
        </w:rPr>
        <w:tab/>
      </w:r>
      <w:r w:rsidRPr="006A2CC0">
        <w:rPr>
          <w:rFonts w:ascii="Times New Roman" w:hAnsi="Times New Roman"/>
          <w:szCs w:val="24"/>
        </w:rPr>
        <w:t>Borrower</w:t>
      </w:r>
      <w:r>
        <w:rPr>
          <w:rFonts w:ascii="Times New Roman" w:hAnsi="Times New Roman"/>
          <w:szCs w:val="24"/>
        </w:rPr>
        <w:t xml:space="preserve">, </w:t>
      </w:r>
      <w:r w:rsidRPr="006A2CC0">
        <w:rPr>
          <w:rFonts w:ascii="Times New Roman" w:hAnsi="Times New Roman"/>
          <w:szCs w:val="24"/>
        </w:rPr>
        <w:t xml:space="preserve">the Mortgaged Property </w:t>
      </w:r>
      <w:r>
        <w:rPr>
          <w:rFonts w:ascii="Times New Roman" w:hAnsi="Times New Roman"/>
          <w:szCs w:val="24"/>
        </w:rPr>
        <w:t>or both (as applicable) are</w:t>
      </w:r>
      <w:r w:rsidRPr="006A2CC0">
        <w:rPr>
          <w:rFonts w:ascii="Times New Roman" w:hAnsi="Times New Roman"/>
          <w:szCs w:val="24"/>
        </w:rPr>
        <w:t xml:space="preserve"> eligible for a Tax Abatement pursuant to the </w:t>
      </w:r>
      <w:r w:rsidRPr="006A2CC0">
        <w:rPr>
          <w:rFonts w:ascii="Times New Roman" w:hAnsi="Times New Roman"/>
        </w:rPr>
        <w:t xml:space="preserve">Tax Abatement </w:t>
      </w:r>
      <w:r w:rsidRPr="006A2CC0">
        <w:rPr>
          <w:rFonts w:ascii="Times New Roman" w:hAnsi="Times New Roman"/>
          <w:szCs w:val="24"/>
        </w:rPr>
        <w:t>Code</w:t>
      </w:r>
      <w:r>
        <w:rPr>
          <w:rFonts w:ascii="Times New Roman" w:hAnsi="Times New Roman"/>
          <w:szCs w:val="24"/>
        </w:rPr>
        <w:t>.</w:t>
      </w:r>
    </w:p>
    <w:p w14:paraId="3085C7F4" w14:textId="170A3AA0" w:rsidR="00E42483" w:rsidRDefault="00E42483" w:rsidP="00E42483">
      <w:pPr>
        <w:widowControl/>
        <w:spacing w:after="240"/>
        <w:ind w:left="720" w:right="720" w:firstLine="720"/>
        <w:jc w:val="both"/>
        <w:rPr>
          <w:rFonts w:ascii="Times New Roman" w:hAnsi="Times New Roman"/>
          <w:szCs w:val="24"/>
        </w:rPr>
      </w:pPr>
      <w:r w:rsidRPr="006A2CC0">
        <w:rPr>
          <w:rFonts w:ascii="Times New Roman" w:hAnsi="Times New Roman"/>
          <w:szCs w:val="24"/>
        </w:rPr>
        <w:t>(b)</w:t>
      </w:r>
      <w:r w:rsidRPr="006A2CC0">
        <w:rPr>
          <w:rFonts w:ascii="Times New Roman" w:hAnsi="Times New Roman"/>
          <w:szCs w:val="24"/>
        </w:rPr>
        <w:tab/>
      </w:r>
      <w:r>
        <w:rPr>
          <w:rFonts w:ascii="Times New Roman" w:hAnsi="Times New Roman"/>
          <w:szCs w:val="24"/>
        </w:rPr>
        <w:t xml:space="preserve">The Tax Abatement does not terminate, expire or begin to phase out prior to the </w:t>
      </w:r>
      <w:r w:rsidR="00473F0D" w:rsidRPr="00D1524D">
        <w:rPr>
          <w:rFonts w:ascii="Times New Roman" w:hAnsi="Times New Roman"/>
        </w:rPr>
        <w:t>Underwritten</w:t>
      </w:r>
      <w:r w:rsidR="00473F0D">
        <w:rPr>
          <w:rFonts w:ascii="Times New Roman" w:hAnsi="Times New Roman"/>
        </w:rPr>
        <w:t xml:space="preserve"> </w:t>
      </w:r>
      <w:r>
        <w:rPr>
          <w:rFonts w:ascii="Times New Roman" w:hAnsi="Times New Roman"/>
          <w:szCs w:val="24"/>
        </w:rPr>
        <w:t xml:space="preserve">Abatement Termination Date, nor has Borrower </w:t>
      </w:r>
      <w:r w:rsidRPr="006A2CC0">
        <w:rPr>
          <w:rFonts w:ascii="Times New Roman" w:hAnsi="Times New Roman"/>
          <w:szCs w:val="24"/>
        </w:rPr>
        <w:t xml:space="preserve">received any notice </w:t>
      </w:r>
      <w:r>
        <w:rPr>
          <w:rFonts w:ascii="Times New Roman" w:hAnsi="Times New Roman"/>
          <w:szCs w:val="24"/>
        </w:rPr>
        <w:t>of</w:t>
      </w:r>
      <w:r w:rsidRPr="006A2CC0">
        <w:rPr>
          <w:rFonts w:ascii="Times New Roman" w:hAnsi="Times New Roman"/>
          <w:szCs w:val="24"/>
        </w:rPr>
        <w:t xml:space="preserve"> </w:t>
      </w:r>
      <w:r>
        <w:rPr>
          <w:rFonts w:ascii="Times New Roman" w:hAnsi="Times New Roman"/>
          <w:szCs w:val="24"/>
        </w:rPr>
        <w:t>an Adverse</w:t>
      </w:r>
      <w:r w:rsidRPr="006A2CC0">
        <w:rPr>
          <w:rFonts w:ascii="Times New Roman" w:hAnsi="Times New Roman"/>
          <w:szCs w:val="24"/>
        </w:rPr>
        <w:t xml:space="preserve"> Tax Abatement </w:t>
      </w:r>
      <w:r>
        <w:rPr>
          <w:rFonts w:ascii="Times New Roman" w:hAnsi="Times New Roman"/>
          <w:szCs w:val="24"/>
        </w:rPr>
        <w:t>Event.</w:t>
      </w:r>
    </w:p>
    <w:p w14:paraId="1754B8B5" w14:textId="77777777" w:rsidR="00E42483" w:rsidRDefault="00E42483" w:rsidP="00E42483">
      <w:pPr>
        <w:widowControl/>
        <w:spacing w:after="240"/>
        <w:ind w:left="720" w:right="720" w:firstLine="720"/>
        <w:jc w:val="both"/>
        <w:rPr>
          <w:rFonts w:ascii="Times New Roman" w:hAnsi="Times New Roman"/>
          <w:szCs w:val="24"/>
        </w:rPr>
      </w:pPr>
      <w:r>
        <w:rPr>
          <w:rFonts w:ascii="Times New Roman" w:hAnsi="Times New Roman"/>
          <w:szCs w:val="24"/>
        </w:rPr>
        <w:t>(c)</w:t>
      </w:r>
      <w:r w:rsidRPr="006A2CC0">
        <w:rPr>
          <w:rFonts w:ascii="Times New Roman" w:hAnsi="Times New Roman"/>
          <w:szCs w:val="24"/>
        </w:rPr>
        <w:tab/>
        <w:t xml:space="preserve">The Mortgaged Property </w:t>
      </w:r>
      <w:proofErr w:type="gramStart"/>
      <w:r w:rsidRPr="006A2CC0">
        <w:rPr>
          <w:rFonts w:ascii="Times New Roman" w:hAnsi="Times New Roman"/>
          <w:szCs w:val="24"/>
        </w:rPr>
        <w:t>is in compliance with</w:t>
      </w:r>
      <w:proofErr w:type="gramEnd"/>
      <w:r w:rsidRPr="006A2CC0">
        <w:rPr>
          <w:rFonts w:ascii="Times New Roman" w:hAnsi="Times New Roman"/>
          <w:szCs w:val="24"/>
        </w:rPr>
        <w:t xml:space="preserve"> all income, rent </w:t>
      </w:r>
      <w:r>
        <w:rPr>
          <w:rFonts w:ascii="Times New Roman" w:hAnsi="Times New Roman"/>
          <w:szCs w:val="24"/>
        </w:rPr>
        <w:t xml:space="preserve">and </w:t>
      </w:r>
      <w:r w:rsidRPr="006A2CC0">
        <w:rPr>
          <w:rFonts w:ascii="Times New Roman" w:hAnsi="Times New Roman"/>
          <w:szCs w:val="24"/>
        </w:rPr>
        <w:t xml:space="preserve">other restrictions </w:t>
      </w:r>
      <w:r>
        <w:rPr>
          <w:rFonts w:ascii="Times New Roman" w:hAnsi="Times New Roman"/>
          <w:szCs w:val="24"/>
        </w:rPr>
        <w:t xml:space="preserve">and requirements </w:t>
      </w:r>
      <w:r w:rsidRPr="006A2CC0">
        <w:rPr>
          <w:rFonts w:ascii="Times New Roman" w:hAnsi="Times New Roman"/>
          <w:szCs w:val="24"/>
        </w:rPr>
        <w:t xml:space="preserve">imposed by the Tax Abatement </w:t>
      </w:r>
      <w:r>
        <w:rPr>
          <w:rFonts w:ascii="Times New Roman" w:hAnsi="Times New Roman"/>
          <w:szCs w:val="24"/>
        </w:rPr>
        <w:t>Program</w:t>
      </w:r>
      <w:r w:rsidRPr="006A2CC0">
        <w:rPr>
          <w:rFonts w:ascii="Times New Roman" w:hAnsi="Times New Roman"/>
          <w:szCs w:val="24"/>
        </w:rPr>
        <w:t>.</w:t>
      </w:r>
    </w:p>
    <w:p w14:paraId="283EB2CD" w14:textId="77777777" w:rsidR="00E42483" w:rsidRDefault="00E42483" w:rsidP="00E42483">
      <w:pPr>
        <w:widowControl/>
        <w:spacing w:after="240"/>
        <w:ind w:left="720" w:right="720" w:firstLine="720"/>
        <w:jc w:val="both"/>
        <w:rPr>
          <w:rFonts w:ascii="Times New Roman" w:hAnsi="Times New Roman"/>
          <w:szCs w:val="24"/>
        </w:rPr>
      </w:pPr>
      <w:r>
        <w:rPr>
          <w:rFonts w:ascii="Times New Roman" w:hAnsi="Times New Roman"/>
          <w:szCs w:val="24"/>
        </w:rPr>
        <w:t>(d)</w:t>
      </w:r>
      <w:r>
        <w:rPr>
          <w:rFonts w:ascii="Times New Roman" w:hAnsi="Times New Roman"/>
          <w:szCs w:val="24"/>
        </w:rPr>
        <w:tab/>
        <w:t>Borrower has not received notice indicating</w:t>
      </w:r>
      <w:r w:rsidR="003C1BC6">
        <w:rPr>
          <w:rFonts w:ascii="Times New Roman" w:hAnsi="Times New Roman"/>
          <w:szCs w:val="24"/>
        </w:rPr>
        <w:t xml:space="preserve"> </w:t>
      </w:r>
      <w:r>
        <w:rPr>
          <w:rFonts w:ascii="Times New Roman" w:hAnsi="Times New Roman"/>
          <w:szCs w:val="24"/>
        </w:rPr>
        <w:t>that</w:t>
      </w:r>
      <w:r w:rsidR="003C1BC6">
        <w:rPr>
          <w:rFonts w:ascii="Times New Roman" w:hAnsi="Times New Roman"/>
          <w:szCs w:val="24"/>
        </w:rPr>
        <w:t xml:space="preserve"> granting of</w:t>
      </w:r>
      <w:r>
        <w:rPr>
          <w:rFonts w:ascii="Times New Roman" w:hAnsi="Times New Roman"/>
          <w:szCs w:val="24"/>
        </w:rPr>
        <w:t xml:space="preserve"> the Tax Abatement shall be </w:t>
      </w:r>
      <w:r w:rsidR="00655906">
        <w:rPr>
          <w:rFonts w:ascii="Times New Roman" w:hAnsi="Times New Roman"/>
          <w:szCs w:val="24"/>
        </w:rPr>
        <w:t xml:space="preserve">denied </w:t>
      </w:r>
      <w:r>
        <w:rPr>
          <w:rFonts w:ascii="Times New Roman" w:hAnsi="Times New Roman"/>
          <w:szCs w:val="24"/>
        </w:rPr>
        <w:t>and knows of no reason why</w:t>
      </w:r>
      <w:r w:rsidR="00655906">
        <w:rPr>
          <w:rFonts w:ascii="Times New Roman" w:hAnsi="Times New Roman"/>
          <w:szCs w:val="24"/>
        </w:rPr>
        <w:t xml:space="preserve"> granting</w:t>
      </w:r>
      <w:r>
        <w:rPr>
          <w:rFonts w:ascii="Times New Roman" w:hAnsi="Times New Roman"/>
          <w:szCs w:val="24"/>
        </w:rPr>
        <w:t xml:space="preserve"> </w:t>
      </w:r>
      <w:r w:rsidR="00655906">
        <w:rPr>
          <w:rFonts w:ascii="Times New Roman" w:hAnsi="Times New Roman"/>
          <w:szCs w:val="24"/>
        </w:rPr>
        <w:t xml:space="preserve">of </w:t>
      </w:r>
      <w:r>
        <w:rPr>
          <w:rFonts w:ascii="Times New Roman" w:hAnsi="Times New Roman"/>
          <w:szCs w:val="24"/>
        </w:rPr>
        <w:t xml:space="preserve">the Tax Abatement would be </w:t>
      </w:r>
      <w:r w:rsidR="00655906">
        <w:rPr>
          <w:rFonts w:ascii="Times New Roman" w:hAnsi="Times New Roman"/>
          <w:szCs w:val="24"/>
        </w:rPr>
        <w:t xml:space="preserve">denied </w:t>
      </w:r>
      <w:r>
        <w:rPr>
          <w:rFonts w:ascii="Times New Roman" w:hAnsi="Times New Roman"/>
          <w:szCs w:val="24"/>
        </w:rPr>
        <w:t>following the Effective Date.</w:t>
      </w:r>
    </w:p>
    <w:p w14:paraId="085E1B0C" w14:textId="1C59B30C" w:rsidR="00E42483" w:rsidRDefault="00E42483" w:rsidP="00E42483">
      <w:pPr>
        <w:widowControl/>
        <w:spacing w:after="240"/>
        <w:ind w:left="720" w:right="720" w:firstLine="720"/>
        <w:jc w:val="both"/>
        <w:rPr>
          <w:rFonts w:ascii="Times New Roman" w:hAnsi="Times New Roman"/>
          <w:szCs w:val="24"/>
        </w:rPr>
      </w:pPr>
      <w:r>
        <w:rPr>
          <w:rFonts w:ascii="Times New Roman" w:hAnsi="Times New Roman"/>
          <w:szCs w:val="24"/>
        </w:rPr>
        <w:t>(e)</w:t>
      </w:r>
      <w:r>
        <w:rPr>
          <w:rFonts w:ascii="Times New Roman" w:hAnsi="Times New Roman"/>
          <w:szCs w:val="24"/>
        </w:rPr>
        <w:tab/>
      </w:r>
      <w:r w:rsidRPr="001E42E1">
        <w:rPr>
          <w:rFonts w:ascii="Times New Roman" w:hAnsi="Times New Roman"/>
          <w:b/>
          <w:bCs/>
          <w:szCs w:val="24"/>
        </w:rPr>
        <w:t>[</w:t>
      </w:r>
      <w:r w:rsidRPr="00D37BA0">
        <w:rPr>
          <w:rFonts w:ascii="Times New Roman" w:hAnsi="Times New Roman"/>
          <w:b/>
          <w:bCs/>
          <w:szCs w:val="24"/>
        </w:rPr>
        <w:t>DRAFTING NOTE: DELETE IF [__].02(a)(1)(</w:t>
      </w:r>
      <w:r w:rsidR="00345414">
        <w:rPr>
          <w:rFonts w:ascii="Times New Roman" w:hAnsi="Times New Roman"/>
          <w:b/>
          <w:bCs/>
          <w:szCs w:val="24"/>
        </w:rPr>
        <w:t>A</w:t>
      </w:r>
      <w:r w:rsidRPr="00D37BA0">
        <w:rPr>
          <w:rFonts w:ascii="Times New Roman" w:hAnsi="Times New Roman"/>
          <w:b/>
          <w:bCs/>
          <w:szCs w:val="24"/>
        </w:rPr>
        <w:t>) and (</w:t>
      </w:r>
      <w:r w:rsidR="00345414">
        <w:rPr>
          <w:rFonts w:ascii="Times New Roman" w:hAnsi="Times New Roman"/>
          <w:b/>
          <w:bCs/>
          <w:szCs w:val="24"/>
        </w:rPr>
        <w:t>B</w:t>
      </w:r>
      <w:r w:rsidRPr="00D37BA0">
        <w:rPr>
          <w:rFonts w:ascii="Times New Roman" w:hAnsi="Times New Roman"/>
          <w:b/>
          <w:bCs/>
          <w:szCs w:val="24"/>
        </w:rPr>
        <w:t>) ARE INCLUDED</w:t>
      </w:r>
      <w:r w:rsidR="00345414">
        <w:rPr>
          <w:rFonts w:ascii="Times New Roman" w:hAnsi="Times New Roman"/>
          <w:b/>
          <w:bCs/>
          <w:szCs w:val="24"/>
        </w:rPr>
        <w:t xml:space="preserve"> </w:t>
      </w:r>
      <w:r w:rsidR="00345414" w:rsidRPr="00345414">
        <w:rPr>
          <w:rFonts w:ascii="Times New Roman" w:hAnsi="Times New Roman"/>
          <w:b/>
          <w:bCs/>
          <w:szCs w:val="24"/>
        </w:rPr>
        <w:t xml:space="preserve">AND INSERT </w:t>
      </w:r>
      <w:r w:rsidR="00345414" w:rsidRPr="00933467">
        <w:rPr>
          <w:rFonts w:ascii="Times New Roman" w:hAnsi="Times New Roman"/>
          <w:szCs w:val="24"/>
        </w:rPr>
        <w:t>“</w:t>
      </w:r>
      <w:r w:rsidR="00345414" w:rsidRPr="00345414">
        <w:rPr>
          <w:rFonts w:ascii="Times New Roman" w:hAnsi="Times New Roman"/>
          <w:b/>
          <w:bCs/>
          <w:szCs w:val="24"/>
        </w:rPr>
        <w:t>Intentionally Omitted.”</w:t>
      </w:r>
      <w:r w:rsidRPr="00D37BA0">
        <w:rPr>
          <w:rFonts w:ascii="Times New Roman" w:hAnsi="Times New Roman"/>
          <w:b/>
          <w:bCs/>
          <w:szCs w:val="24"/>
        </w:rPr>
        <w:t>:</w:t>
      </w:r>
      <w:r>
        <w:rPr>
          <w:rFonts w:ascii="Times New Roman" w:hAnsi="Times New Roman"/>
          <w:szCs w:val="24"/>
        </w:rPr>
        <w:t xml:space="preserve"> </w:t>
      </w:r>
      <w:r w:rsidR="00345414">
        <w:rPr>
          <w:rFonts w:ascii="Times New Roman" w:hAnsi="Times New Roman"/>
          <w:szCs w:val="24"/>
        </w:rPr>
        <w:t xml:space="preserve"> </w:t>
      </w:r>
      <w:r>
        <w:rPr>
          <w:rFonts w:ascii="Times New Roman" w:hAnsi="Times New Roman"/>
          <w:szCs w:val="24"/>
        </w:rPr>
        <w:t xml:space="preserve">Borrower has </w:t>
      </w:r>
      <w:r w:rsidR="003F1648">
        <w:rPr>
          <w:rFonts w:ascii="Times New Roman" w:hAnsi="Times New Roman"/>
          <w:szCs w:val="24"/>
        </w:rPr>
        <w:t xml:space="preserve">timely </w:t>
      </w:r>
      <w:r>
        <w:rPr>
          <w:rFonts w:ascii="Times New Roman" w:hAnsi="Times New Roman"/>
          <w:szCs w:val="24"/>
        </w:rPr>
        <w:lastRenderedPageBreak/>
        <w:t>submitted or filed all documentation, including, if applicable, a full, complete and accurate application, necessary to obtain the Tax Abatement on or prior to</w:t>
      </w:r>
      <w:r w:rsidR="003F1648">
        <w:rPr>
          <w:rFonts w:ascii="Times New Roman" w:hAnsi="Times New Roman"/>
          <w:szCs w:val="24"/>
        </w:rPr>
        <w:t xml:space="preserve"> the Implementation Deadline</w:t>
      </w:r>
      <w:r>
        <w:rPr>
          <w:rFonts w:ascii="Times New Roman" w:hAnsi="Times New Roman"/>
          <w:szCs w:val="24"/>
        </w:rPr>
        <w:t>, and has provided Lender with a true and correct copy of such submission.</w:t>
      </w:r>
      <w:r w:rsidRPr="001E42E1">
        <w:rPr>
          <w:rFonts w:ascii="Times New Roman" w:hAnsi="Times New Roman"/>
          <w:b/>
          <w:bCs/>
          <w:szCs w:val="24"/>
        </w:rPr>
        <w:t>]</w:t>
      </w:r>
    </w:p>
    <w:p w14:paraId="0DE8809C" w14:textId="3870C241" w:rsidR="00D36BB8" w:rsidRDefault="00A30B99">
      <w:pPr>
        <w:widowControl/>
        <w:spacing w:after="240"/>
        <w:ind w:left="720" w:right="720" w:firstLine="720"/>
        <w:jc w:val="both"/>
        <w:rPr>
          <w:rFonts w:ascii="Times New Roman" w:hAnsi="Times New Roman"/>
          <w:szCs w:val="24"/>
        </w:rPr>
      </w:pPr>
      <w:r>
        <w:rPr>
          <w:rFonts w:ascii="Times New Roman" w:hAnsi="Times New Roman"/>
          <w:szCs w:val="24"/>
        </w:rPr>
        <w:t>(</w:t>
      </w:r>
      <w:r w:rsidR="00FB652A">
        <w:rPr>
          <w:rFonts w:ascii="Times New Roman" w:hAnsi="Times New Roman"/>
          <w:szCs w:val="24"/>
        </w:rPr>
        <w:t>f</w:t>
      </w:r>
      <w:r>
        <w:rPr>
          <w:rFonts w:ascii="Times New Roman" w:hAnsi="Times New Roman"/>
          <w:szCs w:val="24"/>
        </w:rPr>
        <w:t>)</w:t>
      </w:r>
      <w:r>
        <w:rPr>
          <w:rFonts w:ascii="Times New Roman" w:hAnsi="Times New Roman"/>
          <w:szCs w:val="24"/>
        </w:rPr>
        <w:tab/>
        <w:t xml:space="preserve">Borrower has delivered to Lender true, correct, and complete copies of the Tax Abatement Documents (to the extent </w:t>
      </w:r>
      <w:r w:rsidR="00FB652A">
        <w:rPr>
          <w:rFonts w:ascii="Times New Roman" w:hAnsi="Times New Roman"/>
          <w:szCs w:val="24"/>
        </w:rPr>
        <w:t>executed on or prior to</w:t>
      </w:r>
      <w:r>
        <w:rPr>
          <w:rFonts w:ascii="Times New Roman" w:hAnsi="Times New Roman"/>
          <w:szCs w:val="24"/>
        </w:rPr>
        <w:t xml:space="preserve"> the Effective Date). The Tax Abatement Documents have not been amended, modified, supplemented, or terminated except as disclosed to Lender in writing. </w:t>
      </w:r>
      <w:r w:rsidR="007447BE">
        <w:rPr>
          <w:rFonts w:ascii="Times New Roman" w:hAnsi="Times New Roman"/>
          <w:szCs w:val="24"/>
        </w:rPr>
        <w:t xml:space="preserve"> </w:t>
      </w:r>
      <w:r w:rsidRPr="007447BE">
        <w:rPr>
          <w:rFonts w:ascii="Times New Roman" w:hAnsi="Times New Roman"/>
          <w:b/>
          <w:bCs/>
          <w:szCs w:val="24"/>
        </w:rPr>
        <w:t>[DRAFTING NOTE: FOR NIP LOANS WHERE NOT ALL TAX ABATEMENT DOCUMENTS EXIST AS OF THE EFFECTIVE DATE, MODIFY AS APPROPRIATE TO REFLECT DOCUMENTS THAT WILL BE EXECUTED OR OBTAINED POST-CLOSING</w:t>
      </w:r>
      <w:r w:rsidR="00345414">
        <w:rPr>
          <w:rFonts w:ascii="Times New Roman" w:hAnsi="Times New Roman"/>
          <w:b/>
          <w:bCs/>
          <w:szCs w:val="24"/>
        </w:rPr>
        <w:t xml:space="preserve"> </w:t>
      </w:r>
      <w:r w:rsidR="00345414" w:rsidRPr="00345414">
        <w:rPr>
          <w:rFonts w:ascii="Times New Roman" w:hAnsi="Times New Roman"/>
          <w:b/>
          <w:bCs/>
          <w:szCs w:val="24"/>
        </w:rPr>
        <w:t>AND SUBMIT SUCH MODIFICATION ON A NON-DELEGATED BASIS.</w:t>
      </w:r>
      <w:r w:rsidRPr="007447BE">
        <w:rPr>
          <w:rFonts w:ascii="Times New Roman" w:hAnsi="Times New Roman"/>
          <w:b/>
          <w:bCs/>
          <w:szCs w:val="24"/>
        </w:rPr>
        <w:t>]</w:t>
      </w:r>
    </w:p>
    <w:p w14:paraId="6717E61C" w14:textId="77777777" w:rsidR="00E42483" w:rsidRPr="006A2CC0" w:rsidRDefault="00E42483" w:rsidP="00E42483">
      <w:pPr>
        <w:keepNext/>
        <w:widowControl/>
        <w:tabs>
          <w:tab w:val="left" w:pos="2520"/>
        </w:tabs>
        <w:spacing w:after="240"/>
        <w:ind w:left="720" w:right="720"/>
        <w:jc w:val="both"/>
        <w:rPr>
          <w:rFonts w:ascii="Times New Roman" w:hAnsi="Times New Roman"/>
          <w:b/>
          <w:bCs/>
          <w:szCs w:val="24"/>
        </w:rPr>
      </w:pPr>
      <w:r w:rsidRPr="00B048AB">
        <w:rPr>
          <w:rFonts w:ascii="Times New Roman" w:hAnsi="Times New Roman"/>
          <w:b/>
          <w:bCs/>
          <w:szCs w:val="24"/>
        </w:rPr>
        <w:t>Section [__].0</w:t>
      </w:r>
      <w:r>
        <w:rPr>
          <w:rFonts w:ascii="Times New Roman" w:hAnsi="Times New Roman"/>
          <w:b/>
          <w:bCs/>
          <w:szCs w:val="24"/>
        </w:rPr>
        <w:t>2</w:t>
      </w:r>
      <w:r w:rsidRPr="007543F8">
        <w:rPr>
          <w:rFonts w:ascii="Times New Roman" w:hAnsi="Times New Roman"/>
          <w:szCs w:val="24"/>
        </w:rPr>
        <w:tab/>
      </w:r>
      <w:r>
        <w:rPr>
          <w:rFonts w:ascii="Times New Roman" w:hAnsi="Times New Roman"/>
          <w:b/>
          <w:bCs/>
          <w:szCs w:val="24"/>
        </w:rPr>
        <w:t>Tax Abatement Covenants.</w:t>
      </w:r>
    </w:p>
    <w:p w14:paraId="1AE3A481" w14:textId="77777777" w:rsidR="00E42483" w:rsidRDefault="00E42483" w:rsidP="00E42483">
      <w:pPr>
        <w:keepNext/>
        <w:widowControl/>
        <w:spacing w:after="240"/>
        <w:ind w:left="720" w:right="720" w:firstLine="720"/>
        <w:jc w:val="both"/>
        <w:rPr>
          <w:rFonts w:ascii="Times New Roman" w:hAnsi="Times New Roman"/>
          <w:b/>
          <w:bCs/>
        </w:rPr>
      </w:pPr>
      <w:r w:rsidRPr="23106378">
        <w:rPr>
          <w:rFonts w:ascii="Times New Roman" w:hAnsi="Times New Roman"/>
          <w:b/>
          <w:bCs/>
        </w:rPr>
        <w:t>(a)</w:t>
      </w:r>
      <w:r>
        <w:tab/>
      </w:r>
      <w:r w:rsidRPr="23106378">
        <w:rPr>
          <w:rFonts w:ascii="Times New Roman" w:hAnsi="Times New Roman"/>
          <w:b/>
          <w:bCs/>
        </w:rPr>
        <w:t>Obtaining and Compliance with Tax</w:t>
      </w:r>
      <w:r w:rsidRPr="23106378">
        <w:rPr>
          <w:rFonts w:ascii="Times New Roman" w:hAnsi="Times New Roman"/>
        </w:rPr>
        <w:t xml:space="preserve"> </w:t>
      </w:r>
      <w:r w:rsidRPr="23106378">
        <w:rPr>
          <w:rFonts w:ascii="Times New Roman" w:hAnsi="Times New Roman"/>
          <w:b/>
          <w:bCs/>
        </w:rPr>
        <w:t>Abatement.</w:t>
      </w:r>
    </w:p>
    <w:p w14:paraId="2A2AA4A8" w14:textId="77777777" w:rsidR="00E42483" w:rsidRDefault="00E42483" w:rsidP="00E42483">
      <w:pPr>
        <w:keepNext/>
        <w:widowControl/>
        <w:spacing w:after="240"/>
        <w:ind w:left="720" w:right="720" w:firstLine="720"/>
        <w:jc w:val="both"/>
        <w:rPr>
          <w:rFonts w:ascii="Times New Roman" w:hAnsi="Times New Roman"/>
          <w:szCs w:val="24"/>
        </w:rPr>
      </w:pPr>
      <w:r>
        <w:rPr>
          <w:rFonts w:ascii="Times New Roman" w:hAnsi="Times New Roman"/>
          <w:szCs w:val="24"/>
        </w:rPr>
        <w:t>Borrower shall comply with the following covenants:</w:t>
      </w:r>
    </w:p>
    <w:p w14:paraId="40FB98EC" w14:textId="72EE032A" w:rsidR="00E42483" w:rsidRDefault="00E42483" w:rsidP="00E42483">
      <w:pPr>
        <w:widowControl/>
        <w:spacing w:after="240"/>
        <w:ind w:left="1440" w:right="720" w:firstLine="720"/>
        <w:jc w:val="both"/>
        <w:rPr>
          <w:rFonts w:ascii="Times New Roman" w:hAnsi="Times New Roman"/>
        </w:rPr>
      </w:pPr>
      <w:r w:rsidRPr="00D239A5">
        <w:rPr>
          <w:rFonts w:ascii="Times New Roman" w:hAnsi="Times New Roman"/>
        </w:rPr>
        <w:t>(1)</w:t>
      </w:r>
      <w:r>
        <w:tab/>
      </w:r>
      <w:r w:rsidRPr="00D239A5">
        <w:rPr>
          <w:rFonts w:ascii="Times New Roman" w:hAnsi="Times New Roman"/>
        </w:rPr>
        <w:t xml:space="preserve">Borrower </w:t>
      </w:r>
      <w:r>
        <w:rPr>
          <w:rFonts w:ascii="Times New Roman" w:hAnsi="Times New Roman"/>
        </w:rPr>
        <w:t>shall</w:t>
      </w:r>
      <w:r w:rsidRPr="00D239A5">
        <w:rPr>
          <w:rFonts w:ascii="Times New Roman" w:hAnsi="Times New Roman"/>
        </w:rPr>
        <w:t xml:space="preserve"> </w:t>
      </w:r>
      <w:r w:rsidRPr="001333C1">
        <w:rPr>
          <w:rFonts w:ascii="Times New Roman" w:hAnsi="Times New Roman"/>
          <w:b/>
          <w:bCs/>
        </w:rPr>
        <w:t>[</w:t>
      </w:r>
      <w:r w:rsidRPr="00E5412A">
        <w:rPr>
          <w:rFonts w:ascii="Times New Roman" w:hAnsi="Times New Roman"/>
          <w:b/>
          <w:bCs/>
        </w:rPr>
        <w:t xml:space="preserve">DRAFTING NOTE: DELETE </w:t>
      </w:r>
      <w:r w:rsidR="003906C9">
        <w:rPr>
          <w:rFonts w:ascii="Times New Roman" w:hAnsi="Times New Roman"/>
          <w:b/>
          <w:bCs/>
        </w:rPr>
        <w:t xml:space="preserve">(A) and (B) </w:t>
      </w:r>
      <w:r w:rsidRPr="00E5412A">
        <w:rPr>
          <w:rFonts w:ascii="Times New Roman" w:hAnsi="Times New Roman"/>
          <w:b/>
          <w:bCs/>
        </w:rPr>
        <w:t>IF THE APPLICATION AND ALL DOCUMENTATION HAS ALREADY BEEN SUBMITTED</w:t>
      </w:r>
      <w:r w:rsidRPr="001333C1">
        <w:rPr>
          <w:rFonts w:ascii="Times New Roman" w:hAnsi="Times New Roman"/>
          <w:b/>
          <w:bCs/>
        </w:rPr>
        <w:t>:</w:t>
      </w:r>
      <w:r>
        <w:rPr>
          <w:rFonts w:ascii="Times New Roman" w:hAnsi="Times New Roman"/>
        </w:rPr>
        <w:t xml:space="preserve"> </w:t>
      </w:r>
      <w:r w:rsidRPr="00D239A5">
        <w:rPr>
          <w:rFonts w:ascii="Times New Roman" w:hAnsi="Times New Roman"/>
        </w:rPr>
        <w:t>(</w:t>
      </w:r>
      <w:r w:rsidR="003906C9">
        <w:rPr>
          <w:rFonts w:ascii="Times New Roman" w:hAnsi="Times New Roman"/>
        </w:rPr>
        <w:t>A</w:t>
      </w:r>
      <w:r w:rsidRPr="00D239A5">
        <w:rPr>
          <w:rFonts w:ascii="Times New Roman" w:hAnsi="Times New Roman"/>
        </w:rPr>
        <w:t>) file or submit or cause to be filed or submitted all documentation necessary to obtain the Tax Abatement no later than</w:t>
      </w:r>
      <w:r>
        <w:rPr>
          <w:rFonts w:ascii="Times New Roman" w:hAnsi="Times New Roman"/>
        </w:rPr>
        <w:t xml:space="preserve"> the earlier of </w:t>
      </w:r>
      <w:r>
        <w:rPr>
          <w:rFonts w:ascii="Times New Roman" w:hAnsi="Times New Roman"/>
          <w:szCs w:val="24"/>
        </w:rPr>
        <w:t xml:space="preserve">the deadline required by the Tax Abatement Program and </w:t>
      </w:r>
      <w:r w:rsidR="003906C9" w:rsidRPr="003906C9">
        <w:rPr>
          <w:rFonts w:ascii="Times New Roman" w:hAnsi="Times New Roman"/>
          <w:szCs w:val="24"/>
        </w:rPr>
        <w:t>[________________]</w:t>
      </w:r>
      <w:r w:rsidR="003906C9">
        <w:rPr>
          <w:rFonts w:ascii="Times New Roman" w:hAnsi="Times New Roman"/>
          <w:szCs w:val="24"/>
        </w:rPr>
        <w:t xml:space="preserve"> </w:t>
      </w:r>
      <w:r w:rsidRPr="001333C1">
        <w:rPr>
          <w:rFonts w:ascii="Times New Roman" w:hAnsi="Times New Roman"/>
          <w:b/>
          <w:bCs/>
        </w:rPr>
        <w:t>[</w:t>
      </w:r>
      <w:r w:rsidRPr="00E5412A">
        <w:rPr>
          <w:rFonts w:ascii="Times New Roman" w:hAnsi="Times New Roman"/>
          <w:b/>
          <w:bCs/>
        </w:rPr>
        <w:t xml:space="preserve">DRAFTING NOTE: INSERT DEADLINE FROM </w:t>
      </w:r>
      <w:r w:rsidR="00E32DA5">
        <w:rPr>
          <w:rFonts w:ascii="Times New Roman" w:hAnsi="Times New Roman"/>
          <w:b/>
          <w:bCs/>
        </w:rPr>
        <w:t xml:space="preserve">FORM 4164 OR </w:t>
      </w:r>
      <w:r w:rsidRPr="00E5412A">
        <w:rPr>
          <w:rFonts w:ascii="Times New Roman" w:hAnsi="Times New Roman"/>
          <w:b/>
          <w:bCs/>
        </w:rPr>
        <w:t>QUOTE</w:t>
      </w:r>
      <w:r w:rsidR="00E32DA5">
        <w:rPr>
          <w:rFonts w:ascii="Times New Roman" w:hAnsi="Times New Roman"/>
          <w:b/>
          <w:bCs/>
        </w:rPr>
        <w:t>, AS APPLICABLE</w:t>
      </w:r>
      <w:r w:rsidRPr="001333C1">
        <w:rPr>
          <w:rFonts w:ascii="Times New Roman" w:hAnsi="Times New Roman"/>
          <w:b/>
          <w:bCs/>
        </w:rPr>
        <w:t>]</w:t>
      </w:r>
      <w:r w:rsidRPr="00D239A5">
        <w:rPr>
          <w:rFonts w:ascii="Times New Roman" w:hAnsi="Times New Roman"/>
        </w:rPr>
        <w:t>; (</w:t>
      </w:r>
      <w:r w:rsidR="003906C9">
        <w:rPr>
          <w:rFonts w:ascii="Times New Roman" w:hAnsi="Times New Roman"/>
        </w:rPr>
        <w:t>B</w:t>
      </w:r>
      <w:r w:rsidRPr="00D239A5">
        <w:rPr>
          <w:rFonts w:ascii="Times New Roman" w:hAnsi="Times New Roman"/>
        </w:rPr>
        <w:t>)</w:t>
      </w:r>
      <w:r w:rsidR="007447BE">
        <w:rPr>
          <w:rFonts w:ascii="Times New Roman" w:hAnsi="Times New Roman"/>
        </w:rPr>
        <w:t> </w:t>
      </w:r>
      <w:r w:rsidRPr="00D239A5">
        <w:rPr>
          <w:rFonts w:ascii="Times New Roman" w:hAnsi="Times New Roman"/>
        </w:rPr>
        <w:t>deliver evidence of such filing or submission to Lender; and (</w:t>
      </w:r>
      <w:r w:rsidR="003906C9">
        <w:rPr>
          <w:rFonts w:ascii="Times New Roman" w:hAnsi="Times New Roman"/>
        </w:rPr>
        <w:t>C</w:t>
      </w:r>
      <w:r w:rsidRPr="00D239A5">
        <w:rPr>
          <w:rFonts w:ascii="Times New Roman" w:hAnsi="Times New Roman"/>
        </w:rPr>
        <w:t>)</w:t>
      </w:r>
      <w:r>
        <w:rPr>
          <w:rFonts w:ascii="Times New Roman" w:hAnsi="Times New Roman"/>
          <w:b/>
          <w:bCs/>
        </w:rPr>
        <w:t>] </w:t>
      </w:r>
      <w:r w:rsidRPr="00D239A5">
        <w:rPr>
          <w:rFonts w:ascii="Times New Roman" w:hAnsi="Times New Roman"/>
        </w:rPr>
        <w:t xml:space="preserve">obtain the Tax Abatement and deliver </w:t>
      </w:r>
      <w:r w:rsidR="00602EE9">
        <w:rPr>
          <w:rFonts w:ascii="Times New Roman" w:hAnsi="Times New Roman"/>
        </w:rPr>
        <w:t>Post-Closing Written Documentation</w:t>
      </w:r>
      <w:r w:rsidRPr="00D239A5">
        <w:rPr>
          <w:rFonts w:ascii="Times New Roman" w:hAnsi="Times New Roman"/>
        </w:rPr>
        <w:t xml:space="preserve"> that the Tax Abatement is in full force and effect no later than </w:t>
      </w:r>
      <w:r>
        <w:rPr>
          <w:rFonts w:ascii="Times New Roman" w:hAnsi="Times New Roman"/>
        </w:rPr>
        <w:t>the Implementation Deadline</w:t>
      </w:r>
      <w:r w:rsidRPr="001333C1">
        <w:rPr>
          <w:rFonts w:ascii="Times New Roman" w:hAnsi="Times New Roman"/>
          <w:b/>
          <w:bCs/>
        </w:rPr>
        <w:t xml:space="preserve"> </w:t>
      </w:r>
      <w:r w:rsidRPr="005863BD">
        <w:rPr>
          <w:rFonts w:ascii="Times New Roman" w:hAnsi="Times New Roman"/>
          <w:b/>
          <w:bCs/>
        </w:rPr>
        <w:t>[</w:t>
      </w:r>
      <w:r>
        <w:rPr>
          <w:rFonts w:ascii="Times New Roman" w:hAnsi="Times New Roman"/>
          <w:b/>
          <w:bCs/>
        </w:rPr>
        <w:t>INCLUDE FOR CA WELFARE TAX ABATEMENTS ONLY</w:t>
      </w:r>
      <w:r w:rsidRPr="005863BD">
        <w:rPr>
          <w:rFonts w:ascii="Times New Roman" w:hAnsi="Times New Roman"/>
          <w:b/>
          <w:bCs/>
        </w:rPr>
        <w:t>:</w:t>
      </w:r>
      <w:r w:rsidRPr="005863BD">
        <w:rPr>
          <w:rFonts w:ascii="Times New Roman" w:hAnsi="Times New Roman"/>
        </w:rPr>
        <w:t>, as such Implementation Deadline may be extended by Lender so long as Borrower is diligently purs</w:t>
      </w:r>
      <w:r w:rsidR="00777253">
        <w:rPr>
          <w:rFonts w:ascii="Times New Roman" w:hAnsi="Times New Roman"/>
        </w:rPr>
        <w:t>u</w:t>
      </w:r>
      <w:r w:rsidRPr="005863BD">
        <w:rPr>
          <w:rFonts w:ascii="Times New Roman" w:hAnsi="Times New Roman"/>
        </w:rPr>
        <w:t>ing such Tax Abatement</w:t>
      </w:r>
      <w:r w:rsidR="003906C9">
        <w:rPr>
          <w:rFonts w:ascii="Times New Roman" w:hAnsi="Times New Roman"/>
          <w:b/>
          <w:bCs/>
        </w:rPr>
        <w:t>]</w:t>
      </w:r>
      <w:r w:rsidRPr="005863BD">
        <w:rPr>
          <w:rFonts w:ascii="Times New Roman" w:hAnsi="Times New Roman"/>
        </w:rPr>
        <w:t>.</w:t>
      </w:r>
    </w:p>
    <w:p w14:paraId="0F26720D" w14:textId="77777777" w:rsidR="00E42483" w:rsidRPr="007543F8" w:rsidRDefault="00E42483" w:rsidP="00E42483">
      <w:pPr>
        <w:widowControl/>
        <w:spacing w:after="240"/>
        <w:ind w:left="1440" w:right="720" w:firstLine="720"/>
        <w:jc w:val="both"/>
        <w:rPr>
          <w:rFonts w:ascii="Times New Roman" w:hAnsi="Times New Roman"/>
          <w:szCs w:val="24"/>
        </w:rPr>
      </w:pPr>
      <w:r>
        <w:rPr>
          <w:rFonts w:ascii="Times New Roman" w:hAnsi="Times New Roman"/>
          <w:szCs w:val="24"/>
        </w:rPr>
        <w:t>(2)</w:t>
      </w:r>
      <w:r>
        <w:rPr>
          <w:rFonts w:ascii="Times New Roman" w:hAnsi="Times New Roman"/>
          <w:szCs w:val="24"/>
        </w:rPr>
        <w:tab/>
      </w:r>
      <w:r w:rsidRPr="007543F8">
        <w:rPr>
          <w:rFonts w:ascii="Times New Roman" w:hAnsi="Times New Roman"/>
          <w:szCs w:val="24"/>
        </w:rPr>
        <w:t xml:space="preserve">Borrower must file or cause to be filed on a timely basis all documentation necessary to maintain the Tax </w:t>
      </w:r>
      <w:r w:rsidRPr="00A07021">
        <w:rPr>
          <w:rFonts w:ascii="Times New Roman" w:hAnsi="Times New Roman"/>
          <w:bCs/>
          <w:szCs w:val="24"/>
        </w:rPr>
        <w:t>Abatement and shall provide Lend</w:t>
      </w:r>
      <w:r>
        <w:rPr>
          <w:rFonts w:ascii="Times New Roman" w:hAnsi="Times New Roman"/>
          <w:szCs w:val="24"/>
        </w:rPr>
        <w:t>er with copies of such documentation</w:t>
      </w:r>
      <w:r w:rsidRPr="007543F8">
        <w:rPr>
          <w:rFonts w:ascii="Times New Roman" w:hAnsi="Times New Roman"/>
          <w:szCs w:val="24"/>
        </w:rPr>
        <w:t>.</w:t>
      </w:r>
    </w:p>
    <w:p w14:paraId="50F207CE" w14:textId="2CC0F399" w:rsidR="00E42483" w:rsidRDefault="00E42483" w:rsidP="00E42483">
      <w:pPr>
        <w:widowControl/>
        <w:spacing w:after="240"/>
        <w:ind w:left="1440" w:right="720" w:firstLine="720"/>
        <w:jc w:val="both"/>
        <w:rPr>
          <w:rFonts w:ascii="Times New Roman" w:hAnsi="Times New Roman"/>
          <w:szCs w:val="24"/>
        </w:rPr>
      </w:pPr>
      <w:r>
        <w:rPr>
          <w:rFonts w:ascii="Times New Roman" w:hAnsi="Times New Roman"/>
          <w:szCs w:val="24"/>
        </w:rPr>
        <w:t>(3)</w:t>
      </w:r>
      <w:r>
        <w:rPr>
          <w:rFonts w:ascii="Times New Roman" w:hAnsi="Times New Roman"/>
          <w:szCs w:val="24"/>
        </w:rPr>
        <w:tab/>
      </w:r>
      <w:r w:rsidRPr="007543F8">
        <w:rPr>
          <w:rFonts w:ascii="Times New Roman" w:hAnsi="Times New Roman"/>
          <w:szCs w:val="24"/>
        </w:rPr>
        <w:t xml:space="preserve">Borrower must comply or cause </w:t>
      </w:r>
      <w:r>
        <w:rPr>
          <w:rFonts w:ascii="Times New Roman" w:hAnsi="Times New Roman"/>
          <w:szCs w:val="24"/>
        </w:rPr>
        <w:t xml:space="preserve">full compliance with all requirements of the Tax </w:t>
      </w:r>
      <w:r w:rsidRPr="00A07021">
        <w:rPr>
          <w:rFonts w:ascii="Times New Roman" w:hAnsi="Times New Roman"/>
          <w:bCs/>
        </w:rPr>
        <w:t xml:space="preserve">Abatement </w:t>
      </w:r>
      <w:r>
        <w:rPr>
          <w:rFonts w:ascii="Times New Roman" w:hAnsi="Times New Roman"/>
          <w:bCs/>
          <w:szCs w:val="24"/>
        </w:rPr>
        <w:t xml:space="preserve">Program in order to obtain (as applicable) and </w:t>
      </w:r>
      <w:r w:rsidRPr="00A07021">
        <w:rPr>
          <w:rFonts w:ascii="Times New Roman" w:hAnsi="Times New Roman"/>
          <w:bCs/>
          <w:szCs w:val="24"/>
        </w:rPr>
        <w:t xml:space="preserve">maintain the Tax Abatement, including adhering to </w:t>
      </w:r>
      <w:r>
        <w:rPr>
          <w:rFonts w:ascii="Times New Roman" w:hAnsi="Times New Roman"/>
          <w:bCs/>
          <w:szCs w:val="24"/>
        </w:rPr>
        <w:t>all</w:t>
      </w:r>
      <w:r w:rsidRPr="00A07021">
        <w:rPr>
          <w:rFonts w:ascii="Times New Roman" w:hAnsi="Times New Roman"/>
          <w:bCs/>
          <w:szCs w:val="24"/>
        </w:rPr>
        <w:t xml:space="preserve"> income, rent </w:t>
      </w:r>
      <w:r>
        <w:rPr>
          <w:rFonts w:ascii="Times New Roman" w:hAnsi="Times New Roman"/>
          <w:bCs/>
          <w:szCs w:val="24"/>
        </w:rPr>
        <w:t>and</w:t>
      </w:r>
      <w:r w:rsidRPr="00A07021">
        <w:rPr>
          <w:rFonts w:ascii="Times New Roman" w:hAnsi="Times New Roman"/>
          <w:bCs/>
          <w:szCs w:val="24"/>
        </w:rPr>
        <w:t xml:space="preserve"> other restrictions </w:t>
      </w:r>
      <w:r>
        <w:rPr>
          <w:rFonts w:ascii="Times New Roman" w:hAnsi="Times New Roman"/>
          <w:bCs/>
          <w:szCs w:val="24"/>
        </w:rPr>
        <w:t xml:space="preserve">and requirements </w:t>
      </w:r>
      <w:r w:rsidRPr="00A07021">
        <w:rPr>
          <w:rFonts w:ascii="Times New Roman" w:hAnsi="Times New Roman"/>
          <w:bCs/>
          <w:szCs w:val="24"/>
        </w:rPr>
        <w:t xml:space="preserve">necessary to maintain the Tax Abatement </w:t>
      </w:r>
      <w:r w:rsidRPr="001333C1">
        <w:rPr>
          <w:rFonts w:ascii="Times New Roman" w:hAnsi="Times New Roman"/>
          <w:b/>
          <w:szCs w:val="24"/>
        </w:rPr>
        <w:t>[</w:t>
      </w:r>
      <w:r w:rsidRPr="00FF6EEE">
        <w:rPr>
          <w:rFonts w:ascii="Times New Roman" w:hAnsi="Times New Roman"/>
          <w:b/>
          <w:szCs w:val="24"/>
        </w:rPr>
        <w:t xml:space="preserve">DRAFTING NOTE: INSERT IF THERE IS A </w:t>
      </w:r>
      <w:r w:rsidRPr="00FF6EEE">
        <w:rPr>
          <w:rFonts w:ascii="Times New Roman" w:hAnsi="Times New Roman"/>
          <w:b/>
          <w:szCs w:val="24"/>
        </w:rPr>
        <w:lastRenderedPageBreak/>
        <w:t>PILOT</w:t>
      </w:r>
      <w:r>
        <w:rPr>
          <w:rFonts w:ascii="Times New Roman" w:hAnsi="Times New Roman"/>
          <w:bCs/>
          <w:szCs w:val="24"/>
        </w:rPr>
        <w:t xml:space="preserve">: </w:t>
      </w:r>
      <w:r w:rsidRPr="00A07021">
        <w:rPr>
          <w:rFonts w:ascii="Times New Roman" w:hAnsi="Times New Roman"/>
          <w:bCs/>
          <w:szCs w:val="24"/>
        </w:rPr>
        <w:t xml:space="preserve">and making timely payments of </w:t>
      </w:r>
      <w:r>
        <w:rPr>
          <w:rFonts w:ascii="Times New Roman" w:hAnsi="Times New Roman"/>
          <w:bCs/>
          <w:szCs w:val="24"/>
        </w:rPr>
        <w:t xml:space="preserve">all taxes, payments </w:t>
      </w:r>
      <w:r w:rsidRPr="00A07021">
        <w:rPr>
          <w:rFonts w:ascii="Times New Roman" w:hAnsi="Times New Roman"/>
          <w:bCs/>
          <w:szCs w:val="24"/>
        </w:rPr>
        <w:t>in lieu of taxes and</w:t>
      </w:r>
      <w:r>
        <w:rPr>
          <w:rFonts w:ascii="Times New Roman" w:hAnsi="Times New Roman"/>
          <w:bCs/>
          <w:szCs w:val="24"/>
        </w:rPr>
        <w:t xml:space="preserve"> other amounts required under the PILOT</w:t>
      </w:r>
      <w:r w:rsidRPr="001333C1">
        <w:rPr>
          <w:rFonts w:ascii="Times New Roman" w:hAnsi="Times New Roman"/>
          <w:b/>
          <w:szCs w:val="24"/>
        </w:rPr>
        <w:t>]</w:t>
      </w:r>
      <w:r>
        <w:rPr>
          <w:rFonts w:ascii="Times New Roman" w:hAnsi="Times New Roman"/>
          <w:bCs/>
          <w:szCs w:val="24"/>
        </w:rPr>
        <w:t>.</w:t>
      </w:r>
    </w:p>
    <w:p w14:paraId="702254AE" w14:textId="29F0F4E5" w:rsidR="00E42483" w:rsidRDefault="00E42483" w:rsidP="00E42483">
      <w:pPr>
        <w:widowControl/>
        <w:spacing w:after="240"/>
        <w:ind w:left="1440" w:right="720" w:firstLine="720"/>
        <w:jc w:val="both"/>
        <w:rPr>
          <w:rFonts w:ascii="Times New Roman" w:hAnsi="Times New Roman"/>
        </w:rPr>
      </w:pPr>
      <w:r>
        <w:rPr>
          <w:rFonts w:ascii="Times New Roman" w:hAnsi="Times New Roman"/>
          <w:szCs w:val="24"/>
        </w:rPr>
        <w:t>(4</w:t>
      </w:r>
      <w:r w:rsidRPr="007543F8">
        <w:rPr>
          <w:rFonts w:ascii="Times New Roman" w:hAnsi="Times New Roman"/>
          <w:szCs w:val="24"/>
        </w:rPr>
        <w:t>)</w:t>
      </w:r>
      <w:r w:rsidRPr="007543F8">
        <w:rPr>
          <w:rFonts w:ascii="Times New Roman" w:hAnsi="Times New Roman"/>
          <w:szCs w:val="24"/>
        </w:rPr>
        <w:tab/>
        <w:t>Borrower shall promptly provide Lender with a copy of any notice Borrower receive</w:t>
      </w:r>
      <w:r>
        <w:rPr>
          <w:rFonts w:ascii="Times New Roman" w:hAnsi="Times New Roman"/>
          <w:szCs w:val="24"/>
        </w:rPr>
        <w:t>s</w:t>
      </w:r>
      <w:r w:rsidRPr="007543F8">
        <w:rPr>
          <w:rFonts w:ascii="Times New Roman" w:hAnsi="Times New Roman"/>
          <w:szCs w:val="24"/>
        </w:rPr>
        <w:t xml:space="preserve"> alleging that </w:t>
      </w:r>
      <w:r>
        <w:rPr>
          <w:rFonts w:ascii="Times New Roman" w:hAnsi="Times New Roman"/>
          <w:szCs w:val="24"/>
        </w:rPr>
        <w:t>(A) Borrower or Mortgaged Property is not eligible for the Tax Abatement Program, (B) </w:t>
      </w:r>
      <w:r w:rsidRPr="007543F8">
        <w:rPr>
          <w:rFonts w:ascii="Times New Roman" w:hAnsi="Times New Roman"/>
          <w:szCs w:val="24"/>
        </w:rPr>
        <w:t>Borrower is in breach of t</w:t>
      </w:r>
      <w:r w:rsidRPr="00A07021">
        <w:rPr>
          <w:rFonts w:ascii="Times New Roman" w:hAnsi="Times New Roman"/>
          <w:szCs w:val="24"/>
        </w:rPr>
        <w:t xml:space="preserve">he requirements of the Tax </w:t>
      </w:r>
      <w:r w:rsidRPr="00A07021">
        <w:rPr>
          <w:rFonts w:ascii="Times New Roman" w:hAnsi="Times New Roman"/>
        </w:rPr>
        <w:t xml:space="preserve">Abatement </w:t>
      </w:r>
      <w:r>
        <w:rPr>
          <w:rFonts w:ascii="Times New Roman" w:hAnsi="Times New Roman"/>
          <w:szCs w:val="24"/>
        </w:rPr>
        <w:t>Program, (C</w:t>
      </w:r>
      <w:r w:rsidRPr="00A07021">
        <w:rPr>
          <w:rFonts w:ascii="Times New Roman" w:hAnsi="Times New Roman"/>
          <w:szCs w:val="24"/>
        </w:rPr>
        <w:t xml:space="preserve">) the Mortgaged Property is not being maintained as required by the Tax </w:t>
      </w:r>
      <w:r w:rsidRPr="00A07021">
        <w:rPr>
          <w:rFonts w:ascii="Times New Roman" w:hAnsi="Times New Roman"/>
        </w:rPr>
        <w:t>Abatement</w:t>
      </w:r>
      <w:r>
        <w:rPr>
          <w:rFonts w:ascii="Times New Roman" w:hAnsi="Times New Roman"/>
        </w:rPr>
        <w:t xml:space="preserve"> </w:t>
      </w:r>
      <w:r w:rsidRPr="00A07021">
        <w:rPr>
          <w:rFonts w:ascii="Times New Roman" w:hAnsi="Times New Roman"/>
          <w:szCs w:val="24"/>
        </w:rPr>
        <w:t>Program, or (</w:t>
      </w:r>
      <w:r>
        <w:rPr>
          <w:rFonts w:ascii="Times New Roman" w:hAnsi="Times New Roman"/>
          <w:szCs w:val="24"/>
        </w:rPr>
        <w:t>D</w:t>
      </w:r>
      <w:r w:rsidRPr="00A07021">
        <w:rPr>
          <w:rFonts w:ascii="Times New Roman" w:hAnsi="Times New Roman"/>
          <w:szCs w:val="24"/>
        </w:rPr>
        <w:t xml:space="preserve">) the Tax </w:t>
      </w:r>
      <w:r w:rsidRPr="00A07021">
        <w:rPr>
          <w:rFonts w:ascii="Times New Roman" w:hAnsi="Times New Roman"/>
        </w:rPr>
        <w:t xml:space="preserve">Abatement is </w:t>
      </w:r>
      <w:r>
        <w:rPr>
          <w:rFonts w:ascii="Times New Roman" w:hAnsi="Times New Roman"/>
        </w:rPr>
        <w:t xml:space="preserve">otherwise </w:t>
      </w:r>
      <w:r w:rsidRPr="00A07021">
        <w:rPr>
          <w:rFonts w:ascii="Times New Roman" w:hAnsi="Times New Roman"/>
        </w:rPr>
        <w:t xml:space="preserve">at risk of </w:t>
      </w:r>
      <w:r>
        <w:rPr>
          <w:rFonts w:ascii="Times New Roman" w:hAnsi="Times New Roman"/>
        </w:rPr>
        <w:t>an Adverse Tax Abatement Event.</w:t>
      </w:r>
    </w:p>
    <w:p w14:paraId="12752EB9" w14:textId="74164523" w:rsidR="00DA2D28" w:rsidRPr="007543F8" w:rsidRDefault="00DA2D28" w:rsidP="00E42483">
      <w:pPr>
        <w:widowControl/>
        <w:spacing w:after="240"/>
        <w:ind w:left="1440" w:right="720" w:firstLine="720"/>
        <w:jc w:val="both"/>
        <w:rPr>
          <w:rFonts w:ascii="Times New Roman" w:hAnsi="Times New Roman"/>
          <w:szCs w:val="24"/>
        </w:rPr>
      </w:pPr>
      <w:r>
        <w:rPr>
          <w:rFonts w:ascii="Times New Roman" w:hAnsi="Times New Roman"/>
          <w:szCs w:val="24"/>
        </w:rPr>
        <w:t>(5)</w:t>
      </w:r>
      <w:r>
        <w:rPr>
          <w:rFonts w:ascii="Times New Roman" w:hAnsi="Times New Roman"/>
          <w:szCs w:val="24"/>
        </w:rPr>
        <w:tab/>
      </w:r>
      <w:r w:rsidRPr="00DA2D28">
        <w:rPr>
          <w:rFonts w:ascii="Times New Roman" w:hAnsi="Times New Roman"/>
          <w:szCs w:val="24"/>
        </w:rPr>
        <w:t>Borrower shall promptly notify Lender of any Adverse Tax Abatement Event.</w:t>
      </w:r>
    </w:p>
    <w:p w14:paraId="70179829" w14:textId="7DF7A0F7" w:rsidR="00E42483" w:rsidRDefault="00E42483" w:rsidP="00E42483">
      <w:pPr>
        <w:widowControl/>
        <w:spacing w:after="240"/>
        <w:ind w:left="1440" w:right="720" w:firstLine="720"/>
        <w:jc w:val="both"/>
        <w:rPr>
          <w:rFonts w:ascii="Times New Roman" w:hAnsi="Times New Roman"/>
          <w:szCs w:val="24"/>
        </w:rPr>
      </w:pPr>
      <w:r>
        <w:rPr>
          <w:rFonts w:ascii="Times New Roman" w:hAnsi="Times New Roman"/>
          <w:szCs w:val="24"/>
        </w:rPr>
        <w:t>(</w:t>
      </w:r>
      <w:r w:rsidR="0085417E">
        <w:rPr>
          <w:rFonts w:ascii="Times New Roman" w:hAnsi="Times New Roman"/>
          <w:szCs w:val="24"/>
        </w:rPr>
        <w:t>6</w:t>
      </w:r>
      <w:r w:rsidRPr="007543F8">
        <w:rPr>
          <w:rFonts w:ascii="Times New Roman" w:hAnsi="Times New Roman"/>
          <w:szCs w:val="24"/>
        </w:rPr>
        <w:t>)</w:t>
      </w:r>
      <w:r w:rsidRPr="007543F8">
        <w:rPr>
          <w:rFonts w:ascii="Times New Roman" w:hAnsi="Times New Roman"/>
          <w:szCs w:val="24"/>
        </w:rPr>
        <w:tab/>
      </w:r>
      <w:r>
        <w:rPr>
          <w:rFonts w:ascii="Times New Roman" w:hAnsi="Times New Roman"/>
          <w:szCs w:val="24"/>
        </w:rPr>
        <w:t xml:space="preserve">Borrower shall notify Lender if the Transfer of (A) the Mortgaged Property, (B) any interest in the Mortgaged Property, or (C) any interest in Borrower, without the consent of the </w:t>
      </w:r>
      <w:r>
        <w:rPr>
          <w:rFonts w:ascii="Times New Roman" w:hAnsi="Times New Roman"/>
        </w:rPr>
        <w:t>Taxing Agency(</w:t>
      </w:r>
      <w:proofErr w:type="spellStart"/>
      <w:r>
        <w:rPr>
          <w:rFonts w:ascii="Times New Roman" w:hAnsi="Times New Roman"/>
        </w:rPr>
        <w:t>ies</w:t>
      </w:r>
      <w:proofErr w:type="spellEnd"/>
      <w:r>
        <w:rPr>
          <w:rFonts w:ascii="Times New Roman" w:hAnsi="Times New Roman"/>
        </w:rPr>
        <w:t xml:space="preserve">), </w:t>
      </w:r>
      <w:r w:rsidRPr="00A07021">
        <w:rPr>
          <w:rFonts w:ascii="Times New Roman" w:hAnsi="Times New Roman"/>
          <w:szCs w:val="24"/>
        </w:rPr>
        <w:t xml:space="preserve">would result in </w:t>
      </w:r>
      <w:r>
        <w:rPr>
          <w:rFonts w:ascii="Times New Roman" w:hAnsi="Times New Roman"/>
          <w:szCs w:val="24"/>
        </w:rPr>
        <w:t>an Adverse Tax Abatement Event.</w:t>
      </w:r>
    </w:p>
    <w:p w14:paraId="54354DF6" w14:textId="0171588A" w:rsidR="00E42483" w:rsidRDefault="00E42483" w:rsidP="00E42483">
      <w:pPr>
        <w:widowControl/>
        <w:spacing w:after="240"/>
        <w:ind w:left="1440" w:right="720" w:firstLine="720"/>
        <w:jc w:val="both"/>
        <w:rPr>
          <w:rFonts w:ascii="Times New Roman" w:hAnsi="Times New Roman"/>
          <w:szCs w:val="24"/>
        </w:rPr>
      </w:pPr>
      <w:r>
        <w:rPr>
          <w:rFonts w:ascii="Times New Roman" w:hAnsi="Times New Roman"/>
          <w:szCs w:val="24"/>
        </w:rPr>
        <w:t>(</w:t>
      </w:r>
      <w:r w:rsidR="0085417E">
        <w:rPr>
          <w:rFonts w:ascii="Times New Roman" w:hAnsi="Times New Roman"/>
          <w:szCs w:val="24"/>
        </w:rPr>
        <w:t>7</w:t>
      </w:r>
      <w:r>
        <w:rPr>
          <w:rFonts w:ascii="Times New Roman" w:hAnsi="Times New Roman"/>
          <w:szCs w:val="24"/>
        </w:rPr>
        <w:t>)</w:t>
      </w:r>
      <w:r>
        <w:rPr>
          <w:rFonts w:ascii="Times New Roman" w:hAnsi="Times New Roman"/>
          <w:szCs w:val="24"/>
        </w:rPr>
        <w:tab/>
      </w:r>
      <w:r w:rsidRPr="007543F8">
        <w:rPr>
          <w:rFonts w:ascii="Times New Roman" w:hAnsi="Times New Roman"/>
          <w:szCs w:val="24"/>
        </w:rPr>
        <w:t>B</w:t>
      </w:r>
      <w:r w:rsidRPr="00A07021">
        <w:rPr>
          <w:rFonts w:ascii="Times New Roman" w:hAnsi="Times New Roman"/>
          <w:szCs w:val="24"/>
        </w:rPr>
        <w:t>orrower shall not voluntarily take</w:t>
      </w:r>
      <w:r>
        <w:rPr>
          <w:rFonts w:ascii="Times New Roman" w:hAnsi="Times New Roman"/>
          <w:szCs w:val="24"/>
        </w:rPr>
        <w:t>,</w:t>
      </w:r>
      <w:r w:rsidRPr="00A07021">
        <w:rPr>
          <w:rFonts w:ascii="Times New Roman" w:hAnsi="Times New Roman"/>
          <w:szCs w:val="24"/>
        </w:rPr>
        <w:t xml:space="preserve"> cause to be taken </w:t>
      </w:r>
      <w:r>
        <w:rPr>
          <w:rFonts w:ascii="Times New Roman" w:hAnsi="Times New Roman"/>
          <w:szCs w:val="24"/>
        </w:rPr>
        <w:t xml:space="preserve">or fail to take </w:t>
      </w:r>
      <w:r w:rsidRPr="00A07021">
        <w:rPr>
          <w:rFonts w:ascii="Times New Roman" w:hAnsi="Times New Roman"/>
          <w:szCs w:val="24"/>
        </w:rPr>
        <w:t>any action that would threaten</w:t>
      </w:r>
      <w:r>
        <w:rPr>
          <w:rFonts w:ascii="Times New Roman" w:hAnsi="Times New Roman"/>
          <w:szCs w:val="24"/>
        </w:rPr>
        <w:t xml:space="preserve"> the granting or the existence of</w:t>
      </w:r>
      <w:r w:rsidRPr="00A07021">
        <w:rPr>
          <w:rFonts w:ascii="Times New Roman" w:hAnsi="Times New Roman"/>
          <w:szCs w:val="24"/>
        </w:rPr>
        <w:t xml:space="preserve"> the Tax Abatement</w:t>
      </w:r>
      <w:r>
        <w:rPr>
          <w:rFonts w:ascii="Times New Roman" w:hAnsi="Times New Roman"/>
          <w:szCs w:val="24"/>
        </w:rPr>
        <w:t xml:space="preserve"> </w:t>
      </w:r>
      <w:r w:rsidRPr="00A07021">
        <w:rPr>
          <w:rFonts w:ascii="Times New Roman" w:hAnsi="Times New Roman"/>
          <w:szCs w:val="24"/>
        </w:rPr>
        <w:t>or cause</w:t>
      </w:r>
      <w:r>
        <w:rPr>
          <w:rFonts w:ascii="Times New Roman" w:hAnsi="Times New Roman"/>
          <w:szCs w:val="24"/>
        </w:rPr>
        <w:t xml:space="preserve"> an Adverse Tax Abatement Event.</w:t>
      </w:r>
    </w:p>
    <w:p w14:paraId="285CBEC6" w14:textId="5C368B60" w:rsidR="00D36BB8" w:rsidRDefault="00E401E1" w:rsidP="00FB652A">
      <w:pPr>
        <w:widowControl/>
        <w:spacing w:after="240"/>
        <w:ind w:left="1440" w:right="720" w:firstLine="720"/>
        <w:jc w:val="both"/>
        <w:rPr>
          <w:rFonts w:ascii="Times New Roman" w:hAnsi="Times New Roman"/>
          <w:szCs w:val="24"/>
        </w:rPr>
      </w:pPr>
      <w:r w:rsidRPr="00E401E1">
        <w:rPr>
          <w:rFonts w:ascii="Times New Roman" w:hAnsi="Times New Roman"/>
          <w:szCs w:val="24"/>
        </w:rPr>
        <w:t>(8)</w:t>
      </w:r>
      <w:r w:rsidRPr="00E401E1">
        <w:rPr>
          <w:rFonts w:ascii="Times New Roman" w:hAnsi="Times New Roman"/>
          <w:szCs w:val="24"/>
        </w:rPr>
        <w:tab/>
      </w:r>
      <w:r w:rsidR="00A30B99">
        <w:rPr>
          <w:rFonts w:ascii="Times New Roman" w:hAnsi="Times New Roman"/>
          <w:szCs w:val="24"/>
        </w:rPr>
        <w:t>Borrower shall not amend, modify, supplement, or terminate any Tax Abatement Document, or consent to any amendment, modification, supplement, or termination thereof, without the prior written consent of Lender.</w:t>
      </w:r>
    </w:p>
    <w:p w14:paraId="090F8D6C" w14:textId="77777777" w:rsidR="00E42483" w:rsidRDefault="00E42483" w:rsidP="00E42483">
      <w:pPr>
        <w:keepNext/>
        <w:widowControl/>
        <w:spacing w:after="240"/>
        <w:ind w:left="720" w:right="720" w:firstLine="720"/>
        <w:jc w:val="both"/>
        <w:rPr>
          <w:rFonts w:ascii="Times New Roman" w:hAnsi="Times New Roman"/>
          <w:bCs/>
          <w:szCs w:val="24"/>
        </w:rPr>
      </w:pPr>
      <w:r w:rsidRPr="00A07021">
        <w:rPr>
          <w:rFonts w:ascii="Times New Roman" w:hAnsi="Times New Roman"/>
          <w:b/>
          <w:szCs w:val="24"/>
        </w:rPr>
        <w:t>(b)</w:t>
      </w:r>
      <w:r w:rsidRPr="00A07021">
        <w:rPr>
          <w:rFonts w:ascii="Times New Roman" w:hAnsi="Times New Roman"/>
          <w:b/>
          <w:szCs w:val="24"/>
        </w:rPr>
        <w:tab/>
      </w:r>
      <w:r>
        <w:rPr>
          <w:rFonts w:ascii="Times New Roman" w:hAnsi="Times New Roman"/>
          <w:b/>
          <w:szCs w:val="24"/>
        </w:rPr>
        <w:t>Indemnification.</w:t>
      </w:r>
    </w:p>
    <w:p w14:paraId="34B11365" w14:textId="724FA6D8" w:rsidR="00E42483" w:rsidRDefault="00E42483" w:rsidP="00E42483">
      <w:pPr>
        <w:widowControl/>
        <w:spacing w:after="240"/>
        <w:ind w:left="720" w:right="720" w:firstLine="720"/>
        <w:jc w:val="both"/>
        <w:rPr>
          <w:rFonts w:ascii="Times New Roman" w:hAnsi="Times New Roman"/>
          <w:bCs/>
          <w:szCs w:val="24"/>
        </w:rPr>
      </w:pPr>
      <w:r w:rsidRPr="004645F3">
        <w:rPr>
          <w:rFonts w:ascii="Times New Roman" w:hAnsi="Times New Roman"/>
          <w:bCs/>
          <w:szCs w:val="24"/>
        </w:rPr>
        <w:t>If Lender elects to exercise its rights under Section 14.03</w:t>
      </w:r>
      <w:r>
        <w:rPr>
          <w:rFonts w:ascii="Times New Roman" w:hAnsi="Times New Roman"/>
          <w:bCs/>
          <w:szCs w:val="24"/>
        </w:rPr>
        <w:t xml:space="preserve"> </w:t>
      </w:r>
      <w:r w:rsidRPr="004645F3">
        <w:rPr>
          <w:rFonts w:ascii="Times New Roman" w:hAnsi="Times New Roman"/>
          <w:bCs/>
          <w:szCs w:val="24"/>
        </w:rPr>
        <w:t>due to Borrower’s failure to diligently cure any non-compliance with the requirements</w:t>
      </w:r>
      <w:r w:rsidRPr="004C443F">
        <w:rPr>
          <w:rFonts w:ascii="Times New Roman" w:hAnsi="Times New Roman"/>
        </w:rPr>
        <w:t xml:space="preserve"> of </w:t>
      </w:r>
      <w:r w:rsidRPr="004645F3">
        <w:rPr>
          <w:rFonts w:ascii="Times New Roman" w:hAnsi="Times New Roman"/>
          <w:bCs/>
          <w:szCs w:val="24"/>
        </w:rPr>
        <w:t xml:space="preserve">the </w:t>
      </w:r>
      <w:r w:rsidRPr="004C443F">
        <w:rPr>
          <w:rFonts w:ascii="Times New Roman" w:hAnsi="Times New Roman"/>
        </w:rPr>
        <w:t>Tax Abatement</w:t>
      </w:r>
      <w:r>
        <w:rPr>
          <w:rFonts w:ascii="Times New Roman" w:hAnsi="Times New Roman"/>
          <w:bCs/>
          <w:szCs w:val="24"/>
        </w:rPr>
        <w:t xml:space="preserve"> Program, Borrower shall indemnify and hold </w:t>
      </w:r>
      <w:r w:rsidRPr="004645F3">
        <w:rPr>
          <w:rFonts w:ascii="Times New Roman" w:hAnsi="Times New Roman"/>
          <w:bCs/>
          <w:szCs w:val="24"/>
        </w:rPr>
        <w:t xml:space="preserve">Lender </w:t>
      </w:r>
      <w:r>
        <w:rPr>
          <w:rFonts w:ascii="Times New Roman" w:hAnsi="Times New Roman"/>
          <w:bCs/>
          <w:szCs w:val="24"/>
        </w:rPr>
        <w:t xml:space="preserve">harmless </w:t>
      </w:r>
      <w:r w:rsidRPr="004645F3">
        <w:rPr>
          <w:rFonts w:ascii="Times New Roman" w:hAnsi="Times New Roman"/>
          <w:bCs/>
          <w:szCs w:val="24"/>
        </w:rPr>
        <w:t xml:space="preserve">for all </w:t>
      </w:r>
      <w:r w:rsidRPr="00404DFD">
        <w:rPr>
          <w:rFonts w:ascii="Times New Roman" w:hAnsi="Times New Roman"/>
          <w:bCs/>
          <w:szCs w:val="24"/>
        </w:rPr>
        <w:t>actions, suits, claims, demands, liabilities, losses, damages, obligations, and</w:t>
      </w:r>
      <w:r w:rsidRPr="001333C1">
        <w:t xml:space="preserve"> </w:t>
      </w:r>
      <w:r w:rsidRPr="004645F3">
        <w:rPr>
          <w:rFonts w:ascii="Times New Roman" w:hAnsi="Times New Roman"/>
          <w:bCs/>
          <w:szCs w:val="24"/>
        </w:rPr>
        <w:t xml:space="preserve">costs or expenses </w:t>
      </w:r>
      <w:r>
        <w:rPr>
          <w:rFonts w:ascii="Times New Roman" w:hAnsi="Times New Roman"/>
          <w:bCs/>
          <w:szCs w:val="24"/>
        </w:rPr>
        <w:t xml:space="preserve">(including </w:t>
      </w:r>
      <w:r w:rsidRPr="004645F3">
        <w:rPr>
          <w:rFonts w:ascii="Times New Roman" w:hAnsi="Times New Roman"/>
          <w:bCs/>
          <w:szCs w:val="24"/>
        </w:rPr>
        <w:t>all litigation costs</w:t>
      </w:r>
      <w:r>
        <w:rPr>
          <w:rFonts w:ascii="Times New Roman" w:hAnsi="Times New Roman"/>
          <w:bCs/>
          <w:szCs w:val="24"/>
        </w:rPr>
        <w:t xml:space="preserve"> and </w:t>
      </w:r>
      <w:r w:rsidRPr="004645F3">
        <w:rPr>
          <w:rFonts w:ascii="Times New Roman" w:hAnsi="Times New Roman"/>
          <w:bCs/>
          <w:szCs w:val="24"/>
        </w:rPr>
        <w:t>reasonable attorneys’ fees</w:t>
      </w:r>
      <w:r>
        <w:rPr>
          <w:rFonts w:ascii="Times New Roman" w:hAnsi="Times New Roman"/>
          <w:bCs/>
          <w:szCs w:val="24"/>
        </w:rPr>
        <w:t>)</w:t>
      </w:r>
      <w:r w:rsidR="0085417E">
        <w:rPr>
          <w:rFonts w:ascii="Times New Roman" w:hAnsi="Times New Roman"/>
          <w:bCs/>
          <w:szCs w:val="24"/>
        </w:rPr>
        <w:t>,</w:t>
      </w:r>
      <w:r w:rsidRPr="004645F3">
        <w:rPr>
          <w:rFonts w:ascii="Times New Roman" w:hAnsi="Times New Roman"/>
          <w:bCs/>
          <w:szCs w:val="24"/>
        </w:rPr>
        <w:t xml:space="preserve"> </w:t>
      </w:r>
      <w:r>
        <w:rPr>
          <w:rFonts w:ascii="Times New Roman" w:hAnsi="Times New Roman"/>
          <w:bCs/>
          <w:szCs w:val="24"/>
        </w:rPr>
        <w:t xml:space="preserve">arising from or in any way connected with Lender’s actions to </w:t>
      </w:r>
      <w:r w:rsidRPr="004645F3">
        <w:rPr>
          <w:rFonts w:ascii="Times New Roman" w:hAnsi="Times New Roman"/>
          <w:bCs/>
          <w:szCs w:val="24"/>
        </w:rPr>
        <w:t>effectuate a cure</w:t>
      </w:r>
      <w:r>
        <w:rPr>
          <w:rFonts w:ascii="Times New Roman" w:hAnsi="Times New Roman"/>
          <w:bCs/>
          <w:szCs w:val="24"/>
        </w:rPr>
        <w:t>;</w:t>
      </w:r>
      <w:r w:rsidRPr="00404DFD">
        <w:rPr>
          <w:rFonts w:ascii="Times New Roman" w:hAnsi="Times New Roman"/>
          <w:bCs/>
          <w:szCs w:val="24"/>
        </w:rPr>
        <w:t xml:space="preserve"> provided that Borrower shall have no indemnity obligation if such actions, suits, claims, demands, liabilities, losses, damages, obligations, and costs or expenses, including litigation costs and reasonable attorneys’ fees, arise as a result of the willful misconduct or gross negligence of Lender, Lender’s agents, employees, or representatives as determined by a court of competent jurisdiction pursuant to a final non-appealable court order.</w:t>
      </w:r>
    </w:p>
    <w:p w14:paraId="0841D526" w14:textId="6EF8A139" w:rsidR="00E42483" w:rsidRPr="00DC55F8" w:rsidRDefault="00E42483" w:rsidP="00E42483">
      <w:pPr>
        <w:widowControl/>
        <w:spacing w:after="240"/>
        <w:ind w:left="720" w:right="720"/>
        <w:jc w:val="both"/>
        <w:rPr>
          <w:rFonts w:ascii="Times New Roman" w:hAnsi="Times New Roman"/>
          <w:szCs w:val="24"/>
        </w:rPr>
      </w:pPr>
      <w:r w:rsidRPr="00AA4722">
        <w:rPr>
          <w:rFonts w:ascii="Times New Roman" w:hAnsi="Times New Roman"/>
          <w:b/>
          <w:bCs/>
          <w:szCs w:val="24"/>
        </w:rPr>
        <w:t>Section [__].03</w:t>
      </w:r>
      <w:r w:rsidRPr="00DC55F8">
        <w:rPr>
          <w:rFonts w:ascii="Times New Roman" w:hAnsi="Times New Roman"/>
          <w:szCs w:val="24"/>
        </w:rPr>
        <w:tab/>
      </w:r>
      <w:r w:rsidR="003906C9" w:rsidRPr="003906C9">
        <w:rPr>
          <w:rFonts w:ascii="Times New Roman" w:hAnsi="Times New Roman"/>
          <w:b/>
          <w:bCs/>
          <w:szCs w:val="24"/>
        </w:rPr>
        <w:t>[Additional Tax Escrow.]</w:t>
      </w:r>
      <w:r w:rsidR="003906C9">
        <w:rPr>
          <w:rFonts w:ascii="Times New Roman" w:hAnsi="Times New Roman"/>
          <w:szCs w:val="24"/>
        </w:rPr>
        <w:t xml:space="preserve"> </w:t>
      </w:r>
      <w:r>
        <w:rPr>
          <w:rFonts w:ascii="Times New Roman" w:hAnsi="Times New Roman"/>
          <w:b/>
        </w:rPr>
        <w:t xml:space="preserve">[DRAFTING NOTE: INCLUDE THIS SECTION AND SCHEDULE I (LETTER OF CREDIT </w:t>
      </w:r>
      <w:r>
        <w:rPr>
          <w:rFonts w:ascii="Times New Roman" w:hAnsi="Times New Roman"/>
          <w:b/>
        </w:rPr>
        <w:lastRenderedPageBreak/>
        <w:t xml:space="preserve">REQUIREMENTS SCHEDULE) IF AN ADDITIONAL TAX ESCROW IS REQUIRED BY QUOTE, OTHERWISE INSERT </w:t>
      </w:r>
      <w:r w:rsidRPr="00933467">
        <w:rPr>
          <w:rFonts w:ascii="Times New Roman" w:hAnsi="Times New Roman"/>
          <w:bCs/>
        </w:rPr>
        <w:t>“</w:t>
      </w:r>
      <w:r>
        <w:rPr>
          <w:rFonts w:ascii="Times New Roman" w:hAnsi="Times New Roman"/>
          <w:b/>
        </w:rPr>
        <w:t>Intentionally Omitted</w:t>
      </w:r>
      <w:r w:rsidR="003906C9">
        <w:rPr>
          <w:rFonts w:ascii="Times New Roman" w:hAnsi="Times New Roman"/>
          <w:b/>
        </w:rPr>
        <w:t>.</w:t>
      </w:r>
      <w:r w:rsidRPr="00933467">
        <w:rPr>
          <w:rFonts w:ascii="Times New Roman" w:hAnsi="Times New Roman"/>
          <w:bCs/>
        </w:rPr>
        <w:t>”</w:t>
      </w:r>
      <w:r w:rsidR="003906C9">
        <w:rPr>
          <w:rFonts w:ascii="Times New Roman" w:hAnsi="Times New Roman"/>
          <w:b/>
        </w:rPr>
        <w:t>]</w:t>
      </w:r>
    </w:p>
    <w:p w14:paraId="609AC2E8" w14:textId="1A45AF3F" w:rsidR="00E42483" w:rsidRPr="00DC55F8" w:rsidRDefault="003906C9" w:rsidP="00E42483">
      <w:pPr>
        <w:spacing w:after="240"/>
        <w:ind w:left="720" w:right="720" w:firstLine="720"/>
        <w:jc w:val="both"/>
        <w:rPr>
          <w:rFonts w:ascii="Times New Roman" w:hAnsi="Times New Roman"/>
        </w:rPr>
      </w:pPr>
      <w:bookmarkStart w:id="10" w:name="_cp_change_137"/>
      <w:r>
        <w:rPr>
          <w:rFonts w:ascii="Times New Roman" w:hAnsi="Times New Roman"/>
          <w:b/>
          <w:bCs/>
        </w:rPr>
        <w:t>[</w:t>
      </w:r>
      <w:r w:rsidR="00E42483" w:rsidRPr="00DC55F8">
        <w:rPr>
          <w:rFonts w:ascii="Times New Roman" w:hAnsi="Times New Roman"/>
        </w:rPr>
        <w:t>(a)</w:t>
      </w:r>
      <w:r w:rsidR="00E42483" w:rsidRPr="00DC55F8">
        <w:rPr>
          <w:rFonts w:ascii="Times New Roman" w:hAnsi="Times New Roman"/>
        </w:rPr>
        <w:tab/>
      </w:r>
      <w:bookmarkStart w:id="11" w:name="_cp_change_139"/>
      <w:bookmarkEnd w:id="10"/>
      <w:r w:rsidR="00602EE9" w:rsidRPr="00602EE9">
        <w:rPr>
          <w:rFonts w:ascii="Times New Roman" w:hAnsi="Times New Roman"/>
        </w:rPr>
        <w:t>On the Effective Date, Borrower shall deposit with Lender the Additional Tax Escrow to be held in the Additional Tax Escrow Account in accordance with this Section [___].03.</w:t>
      </w:r>
    </w:p>
    <w:p w14:paraId="2C342FA6" w14:textId="304E4979" w:rsidR="00E42483" w:rsidRPr="00DC55F8" w:rsidRDefault="00E42483" w:rsidP="00E42483">
      <w:pPr>
        <w:spacing w:after="240"/>
        <w:ind w:left="720" w:right="720" w:firstLine="720"/>
        <w:jc w:val="both"/>
        <w:rPr>
          <w:rFonts w:ascii="Times New Roman" w:hAnsi="Times New Roman"/>
        </w:rPr>
      </w:pPr>
      <w:r w:rsidRPr="00DC55F8">
        <w:rPr>
          <w:rFonts w:ascii="Times New Roman" w:hAnsi="Times New Roman"/>
        </w:rPr>
        <w:t>(b)</w:t>
      </w:r>
      <w:r w:rsidRPr="00DC55F8">
        <w:rPr>
          <w:rFonts w:ascii="Times New Roman" w:hAnsi="Times New Roman"/>
        </w:rPr>
        <w:tab/>
        <w:t xml:space="preserve">The Additional Tax Escrow Account shall be deemed a Collateral Account under this Loan Agreement and the Additional Tax Escrow shall be deemed part of the Collateral Account Funds under this Loan Agreement.  The Additional Tax </w:t>
      </w:r>
      <w:r>
        <w:rPr>
          <w:rFonts w:ascii="Times New Roman" w:hAnsi="Times New Roman"/>
        </w:rPr>
        <w:t xml:space="preserve">Escrow </w:t>
      </w:r>
      <w:r w:rsidRPr="00DC55F8">
        <w:rPr>
          <w:rFonts w:ascii="Times New Roman" w:hAnsi="Times New Roman"/>
        </w:rPr>
        <w:t xml:space="preserve">Account shall be an interest-bearing account that meets the standards for custodial accounts as required by Lender from time to time.  Lender shall not be responsible for any losses resulting from </w:t>
      </w:r>
      <w:r w:rsidRPr="00DC55F8">
        <w:rPr>
          <w:rFonts w:ascii="Times New Roman" w:hAnsi="Times New Roman"/>
          <w:spacing w:val="-3"/>
        </w:rPr>
        <w:t>the</w:t>
      </w:r>
      <w:r w:rsidRPr="00DC55F8">
        <w:rPr>
          <w:rFonts w:ascii="Times New Roman" w:hAnsi="Times New Roman"/>
        </w:rPr>
        <w:t xml:space="preserve"> investment of the Additional Tax Escrow or for obtaining any specific level or percentage of earnings on such investment. </w:t>
      </w:r>
      <w:r>
        <w:rPr>
          <w:rFonts w:ascii="Times New Roman" w:hAnsi="Times New Roman"/>
        </w:rPr>
        <w:t xml:space="preserve"> </w:t>
      </w:r>
      <w:r w:rsidRPr="00DC55F8">
        <w:rPr>
          <w:rFonts w:ascii="Times New Roman" w:hAnsi="Times New Roman"/>
        </w:rPr>
        <w:t>All interest earned on the Additional Tax Escrow shall be added to and become part of such Additional Tax Escrow Account; provided, however, if applicable law requires, and so long as no Event of Default has occurred and is continuing under any of the Loan Documents, Lender shall pay to Borrower the interest earned on the Additional Tax Escrow Account</w:t>
      </w:r>
      <w:r>
        <w:rPr>
          <w:rFonts w:ascii="Times New Roman" w:hAnsi="Times New Roman"/>
        </w:rPr>
        <w:t xml:space="preserve"> no less frequently than the Additional Tax Escrow Interest Disbursement Frequency</w:t>
      </w:r>
      <w:r w:rsidRPr="00DC55F8">
        <w:rPr>
          <w:rFonts w:ascii="Times New Roman" w:hAnsi="Times New Roman"/>
        </w:rPr>
        <w:t>.</w:t>
      </w:r>
      <w:r>
        <w:rPr>
          <w:rFonts w:ascii="Times New Roman" w:hAnsi="Times New Roman"/>
        </w:rPr>
        <w:t xml:space="preserve"> </w:t>
      </w:r>
      <w:r w:rsidRPr="00DC55F8">
        <w:rPr>
          <w:rFonts w:ascii="Times New Roman" w:hAnsi="Times New Roman"/>
        </w:rPr>
        <w:t xml:space="preserve"> In no event shall Lender be obligated to disburse funds from the Additional Tax </w:t>
      </w:r>
      <w:r w:rsidR="005A6C3E">
        <w:rPr>
          <w:rFonts w:ascii="Times New Roman" w:hAnsi="Times New Roman"/>
        </w:rPr>
        <w:t xml:space="preserve">Escrow </w:t>
      </w:r>
      <w:r w:rsidRPr="00DC55F8">
        <w:rPr>
          <w:rFonts w:ascii="Times New Roman" w:hAnsi="Times New Roman"/>
        </w:rPr>
        <w:t>Account if an Event of Default has occurred and is continuing.</w:t>
      </w:r>
      <w:bookmarkEnd w:id="11"/>
    </w:p>
    <w:p w14:paraId="6914C653" w14:textId="77777777" w:rsidR="00E42483" w:rsidRPr="00DC55F8" w:rsidRDefault="00E42483" w:rsidP="00E42483">
      <w:pPr>
        <w:spacing w:after="240"/>
        <w:ind w:left="720" w:right="720" w:firstLine="720"/>
        <w:jc w:val="both"/>
        <w:rPr>
          <w:rFonts w:ascii="Times New Roman" w:hAnsi="Times New Roman"/>
        </w:rPr>
      </w:pPr>
      <w:r w:rsidRPr="00DC55F8">
        <w:rPr>
          <w:rFonts w:ascii="Times New Roman" w:hAnsi="Times New Roman"/>
        </w:rPr>
        <w:t>(c)</w:t>
      </w:r>
      <w:r w:rsidRPr="00DC55F8">
        <w:rPr>
          <w:rFonts w:ascii="Times New Roman" w:hAnsi="Times New Roman"/>
        </w:rPr>
        <w:tab/>
      </w:r>
      <w:bookmarkStart w:id="12" w:name="_cp_change_144"/>
      <w:r w:rsidRPr="00DC55F8">
        <w:rPr>
          <w:rFonts w:ascii="Times New Roman" w:hAnsi="Times New Roman"/>
        </w:rPr>
        <w:t>The Additional Tax Escrow will be released upon the earlier to occur of the following:</w:t>
      </w:r>
      <w:bookmarkStart w:id="13" w:name="_cp_change_147"/>
      <w:bookmarkEnd w:id="12"/>
    </w:p>
    <w:p w14:paraId="5D0941E1" w14:textId="0B0E3378" w:rsidR="00E42483" w:rsidRDefault="00E42483" w:rsidP="00E42483">
      <w:pPr>
        <w:spacing w:after="240"/>
        <w:ind w:left="1440" w:right="720" w:firstLine="720"/>
        <w:jc w:val="both"/>
        <w:rPr>
          <w:rFonts w:ascii="Times New Roman" w:hAnsi="Times New Roman"/>
        </w:rPr>
      </w:pPr>
      <w:r w:rsidRPr="00DC55F8">
        <w:rPr>
          <w:rFonts w:ascii="Times New Roman" w:hAnsi="Times New Roman"/>
        </w:rPr>
        <w:t>(i)</w:t>
      </w:r>
      <w:r w:rsidRPr="00DC55F8">
        <w:rPr>
          <w:rFonts w:ascii="Times New Roman" w:hAnsi="Times New Roman"/>
        </w:rPr>
        <w:tab/>
        <w:t>thirty</w:t>
      </w:r>
      <w:r>
        <w:rPr>
          <w:rFonts w:ascii="Times New Roman" w:hAnsi="Times New Roman"/>
        </w:rPr>
        <w:t> </w:t>
      </w:r>
      <w:r w:rsidRPr="00DC55F8">
        <w:rPr>
          <w:rFonts w:ascii="Times New Roman" w:hAnsi="Times New Roman"/>
        </w:rPr>
        <w:t xml:space="preserve">(30) days after Lender shall have received evidence that </w:t>
      </w:r>
      <w:r w:rsidRPr="00DC55F8">
        <w:rPr>
          <w:rFonts w:ascii="Times New Roman" w:hAnsi="Times New Roman"/>
          <w:shd w:val="clear" w:color="auto" w:fill="FFFFFF"/>
        </w:rPr>
        <w:t xml:space="preserve">requirements of Section </w:t>
      </w:r>
      <w:r>
        <w:rPr>
          <w:rFonts w:ascii="Times New Roman" w:hAnsi="Times New Roman"/>
          <w:shd w:val="clear" w:color="auto" w:fill="FFFFFF"/>
        </w:rPr>
        <w:t>[__]</w:t>
      </w:r>
      <w:r w:rsidRPr="00DC55F8">
        <w:rPr>
          <w:rFonts w:ascii="Times New Roman" w:hAnsi="Times New Roman"/>
          <w:shd w:val="clear" w:color="auto" w:fill="FFFFFF"/>
        </w:rPr>
        <w:t>.0</w:t>
      </w:r>
      <w:r>
        <w:rPr>
          <w:rFonts w:ascii="Times New Roman" w:hAnsi="Times New Roman"/>
          <w:shd w:val="clear" w:color="auto" w:fill="FFFFFF"/>
        </w:rPr>
        <w:t>2</w:t>
      </w:r>
      <w:r w:rsidRPr="00DC55F8">
        <w:rPr>
          <w:rFonts w:ascii="Times New Roman" w:hAnsi="Times New Roman"/>
          <w:shd w:val="clear" w:color="auto" w:fill="FFFFFF"/>
        </w:rPr>
        <w:t>(</w:t>
      </w:r>
      <w:r>
        <w:rPr>
          <w:rFonts w:ascii="Times New Roman" w:hAnsi="Times New Roman"/>
          <w:shd w:val="clear" w:color="auto" w:fill="FFFFFF"/>
        </w:rPr>
        <w:t>a</w:t>
      </w:r>
      <w:r w:rsidRPr="00DC55F8">
        <w:rPr>
          <w:rFonts w:ascii="Times New Roman" w:hAnsi="Times New Roman"/>
          <w:shd w:val="clear" w:color="auto" w:fill="FFFFFF"/>
        </w:rPr>
        <w:t>)</w:t>
      </w:r>
      <w:r>
        <w:rPr>
          <w:rFonts w:ascii="Times New Roman" w:hAnsi="Times New Roman"/>
          <w:shd w:val="clear" w:color="auto" w:fill="FFFFFF"/>
        </w:rPr>
        <w:t>(1)(</w:t>
      </w:r>
      <w:r w:rsidR="003906C9">
        <w:rPr>
          <w:rFonts w:ascii="Times New Roman" w:hAnsi="Times New Roman"/>
          <w:shd w:val="clear" w:color="auto" w:fill="FFFFFF"/>
        </w:rPr>
        <w:t>C</w:t>
      </w:r>
      <w:r>
        <w:rPr>
          <w:rFonts w:ascii="Times New Roman" w:hAnsi="Times New Roman"/>
          <w:shd w:val="clear" w:color="auto" w:fill="FFFFFF"/>
        </w:rPr>
        <w:t>)</w:t>
      </w:r>
      <w:r w:rsidRPr="00DC55F8">
        <w:rPr>
          <w:rFonts w:ascii="Times New Roman" w:hAnsi="Times New Roman"/>
          <w:shd w:val="clear" w:color="auto" w:fill="FFFFFF"/>
        </w:rPr>
        <w:t xml:space="preserve"> of this Loan Agreement</w:t>
      </w:r>
      <w:r w:rsidRPr="00DC55F8">
        <w:rPr>
          <w:rFonts w:ascii="Times New Roman" w:hAnsi="Times New Roman"/>
        </w:rPr>
        <w:t xml:space="preserve"> have been satisfied (the “</w:t>
      </w:r>
      <w:r w:rsidRPr="00DC55F8">
        <w:rPr>
          <w:rFonts w:ascii="Times New Roman" w:hAnsi="Times New Roman"/>
          <w:b/>
          <w:bCs/>
        </w:rPr>
        <w:t>Release Condition</w:t>
      </w:r>
      <w:r w:rsidRPr="00DC55F8">
        <w:rPr>
          <w:rFonts w:ascii="Times New Roman" w:hAnsi="Times New Roman"/>
        </w:rPr>
        <w:t>”)</w:t>
      </w:r>
      <w:r>
        <w:rPr>
          <w:rFonts w:ascii="Times New Roman" w:hAnsi="Times New Roman"/>
        </w:rPr>
        <w:t xml:space="preserve">, </w:t>
      </w:r>
      <w:r w:rsidRPr="00DC55F8">
        <w:rPr>
          <w:rFonts w:ascii="Times New Roman" w:hAnsi="Times New Roman"/>
        </w:rPr>
        <w:t xml:space="preserve">at which time Lender will pay to Borrower all funds (including any interest, if applicable) remaining in the Additional Tax Escrow Account unless an Event of Default has occurred and is continuing. </w:t>
      </w:r>
      <w:r>
        <w:rPr>
          <w:rFonts w:ascii="Times New Roman" w:hAnsi="Times New Roman"/>
        </w:rPr>
        <w:t xml:space="preserve"> </w:t>
      </w:r>
      <w:r w:rsidRPr="00DC55F8">
        <w:rPr>
          <w:rFonts w:ascii="Times New Roman" w:hAnsi="Times New Roman"/>
        </w:rPr>
        <w:t xml:space="preserve">If an Event of Default has occurred and is continuing at the time the Release Condition has been satisfied, Lender may hold any funds remaining in the </w:t>
      </w:r>
      <w:r w:rsidRPr="004A5C22">
        <w:rPr>
          <w:rFonts w:ascii="Times New Roman" w:hAnsi="Times New Roman"/>
        </w:rPr>
        <w:t>Additional Tax Escrow Account</w:t>
      </w:r>
      <w:r w:rsidRPr="00DC55F8">
        <w:rPr>
          <w:rFonts w:ascii="Times New Roman" w:hAnsi="Times New Roman"/>
        </w:rPr>
        <w:t xml:space="preserve"> until such time as the Event of Default is cured to Lender’s satisfaction or may apply such funds to payment of any and all Indebtedness or in any other manner provided in </w:t>
      </w:r>
      <w:r>
        <w:rPr>
          <w:rFonts w:ascii="Times New Roman" w:hAnsi="Times New Roman"/>
        </w:rPr>
        <w:t>Section </w:t>
      </w:r>
      <w:r w:rsidRPr="00DC55F8">
        <w:rPr>
          <w:rFonts w:ascii="Times New Roman" w:hAnsi="Times New Roman"/>
        </w:rPr>
        <w:t>14.02 of this Loan Agreement</w:t>
      </w:r>
      <w:r>
        <w:rPr>
          <w:rFonts w:ascii="Times New Roman" w:hAnsi="Times New Roman"/>
        </w:rPr>
        <w:t>; or</w:t>
      </w:r>
    </w:p>
    <w:p w14:paraId="47314BE0" w14:textId="77777777" w:rsidR="00E42483" w:rsidRPr="00DC55F8" w:rsidRDefault="00E42483" w:rsidP="00E42483">
      <w:pPr>
        <w:spacing w:after="240"/>
        <w:ind w:left="1440" w:right="720" w:firstLine="720"/>
        <w:jc w:val="both"/>
        <w:rPr>
          <w:rFonts w:ascii="Times New Roman" w:hAnsi="Times New Roman"/>
        </w:rPr>
      </w:pPr>
      <w:r w:rsidRPr="00DC55F8">
        <w:rPr>
          <w:rFonts w:ascii="Times New Roman" w:hAnsi="Times New Roman"/>
        </w:rPr>
        <w:t>(</w:t>
      </w:r>
      <w:r>
        <w:rPr>
          <w:rFonts w:ascii="Times New Roman" w:hAnsi="Times New Roman"/>
        </w:rPr>
        <w:t>i</w:t>
      </w:r>
      <w:r w:rsidRPr="00DC55F8">
        <w:rPr>
          <w:rFonts w:ascii="Times New Roman" w:hAnsi="Times New Roman"/>
        </w:rPr>
        <w:t>i)</w:t>
      </w:r>
      <w:r w:rsidRPr="00DC55F8">
        <w:rPr>
          <w:rFonts w:ascii="Times New Roman" w:hAnsi="Times New Roman"/>
        </w:rPr>
        <w:tab/>
        <w:t>payment in full of the Indebtedness, including all accrued but unpaid interest, any applicable prepayment premium and all other sums due under the Note</w:t>
      </w:r>
      <w:bookmarkStart w:id="14" w:name="_DV_M59"/>
      <w:bookmarkStart w:id="15" w:name="_cp_change_154"/>
      <w:bookmarkEnd w:id="13"/>
      <w:bookmarkEnd w:id="14"/>
      <w:r>
        <w:rPr>
          <w:rFonts w:ascii="Times New Roman" w:hAnsi="Times New Roman"/>
        </w:rPr>
        <w:t>.</w:t>
      </w:r>
      <w:bookmarkEnd w:id="15"/>
    </w:p>
    <w:p w14:paraId="4938A2DF" w14:textId="39990D84" w:rsidR="00E42483" w:rsidRPr="003D086C" w:rsidRDefault="00E42483" w:rsidP="00E42483">
      <w:pPr>
        <w:spacing w:after="240"/>
        <w:ind w:left="720" w:right="720" w:firstLine="720"/>
        <w:jc w:val="both"/>
        <w:rPr>
          <w:rFonts w:ascii="Times New Roman" w:hAnsi="Times New Roman"/>
        </w:rPr>
      </w:pPr>
      <w:r w:rsidRPr="003D086C">
        <w:rPr>
          <w:rFonts w:ascii="Times New Roman" w:hAnsi="Times New Roman"/>
        </w:rPr>
        <w:t>(d)</w:t>
      </w:r>
      <w:r w:rsidRPr="003D086C">
        <w:rPr>
          <w:rFonts w:ascii="Times New Roman" w:hAnsi="Times New Roman"/>
        </w:rPr>
        <w:tab/>
        <w:t xml:space="preserve">On the third anniversary of the Effective Date, if the funds in the Additional Tax Escrow have not been fully disbursed, Borrower shall </w:t>
      </w:r>
      <w:r>
        <w:rPr>
          <w:rFonts w:ascii="Times New Roman" w:hAnsi="Times New Roman"/>
        </w:rPr>
        <w:t xml:space="preserve">comply with the terms and conditions set forth in </w:t>
      </w:r>
      <w:r>
        <w:rPr>
          <w:rFonts w:ascii="Times New Roman" w:hAnsi="Times New Roman"/>
          <w:u w:val="single"/>
        </w:rPr>
        <w:t>Schedule I</w:t>
      </w:r>
      <w:r>
        <w:rPr>
          <w:rFonts w:ascii="Times New Roman" w:hAnsi="Times New Roman"/>
        </w:rPr>
        <w:t xml:space="preserve">, including </w:t>
      </w:r>
      <w:r w:rsidRPr="003D086C">
        <w:rPr>
          <w:rFonts w:ascii="Times New Roman" w:hAnsi="Times New Roman"/>
        </w:rPr>
        <w:t>deliver</w:t>
      </w:r>
      <w:r>
        <w:rPr>
          <w:rFonts w:ascii="Times New Roman" w:hAnsi="Times New Roman"/>
        </w:rPr>
        <w:t>y,</w:t>
      </w:r>
      <w:r w:rsidRPr="003D086C">
        <w:rPr>
          <w:rFonts w:ascii="Times New Roman" w:hAnsi="Times New Roman"/>
        </w:rPr>
        <w:t xml:space="preserve"> at </w:t>
      </w:r>
      <w:r>
        <w:rPr>
          <w:rFonts w:ascii="Times New Roman" w:hAnsi="Times New Roman"/>
        </w:rPr>
        <w:t xml:space="preserve">Borrower’s </w:t>
      </w:r>
      <w:r w:rsidRPr="003D086C">
        <w:rPr>
          <w:rFonts w:ascii="Times New Roman" w:hAnsi="Times New Roman"/>
        </w:rPr>
        <w:lastRenderedPageBreak/>
        <w:t xml:space="preserve">sole cost and expense, </w:t>
      </w:r>
      <w:r>
        <w:rPr>
          <w:rFonts w:ascii="Times New Roman" w:hAnsi="Times New Roman"/>
        </w:rPr>
        <w:t xml:space="preserve">of </w:t>
      </w:r>
      <w:r w:rsidRPr="003D086C">
        <w:rPr>
          <w:rFonts w:ascii="Times New Roman" w:hAnsi="Times New Roman"/>
        </w:rPr>
        <w:t>the following to Lender, whereupon Lender shall disburse to Borrower any and all remaining funds in the Additional Tax Escrow:</w:t>
      </w:r>
    </w:p>
    <w:p w14:paraId="1CCD1E54" w14:textId="77777777" w:rsidR="00E42483" w:rsidRPr="003D086C" w:rsidRDefault="00E42483" w:rsidP="00E42483">
      <w:pPr>
        <w:spacing w:after="240"/>
        <w:ind w:left="1440" w:right="720" w:firstLine="720"/>
        <w:jc w:val="both"/>
        <w:rPr>
          <w:rFonts w:ascii="Times New Roman" w:hAnsi="Times New Roman"/>
        </w:rPr>
      </w:pPr>
      <w:r w:rsidRPr="003D086C">
        <w:rPr>
          <w:rFonts w:ascii="Times New Roman" w:hAnsi="Times New Roman"/>
        </w:rPr>
        <w:t>(i)</w:t>
      </w:r>
      <w:r w:rsidRPr="003D086C">
        <w:rPr>
          <w:rFonts w:ascii="Times New Roman" w:hAnsi="Times New Roman"/>
        </w:rPr>
        <w:tab/>
        <w:t xml:space="preserve">a clean, irrevocable Letter of Credit </w:t>
      </w:r>
      <w:r>
        <w:rPr>
          <w:rFonts w:ascii="Times New Roman" w:hAnsi="Times New Roman"/>
        </w:rPr>
        <w:t xml:space="preserve">in a form and content satisfactory to Lender and </w:t>
      </w:r>
      <w:r w:rsidRPr="003D086C">
        <w:rPr>
          <w:rFonts w:ascii="Times New Roman" w:hAnsi="Times New Roman"/>
        </w:rPr>
        <w:t>meeting the requirements</w:t>
      </w:r>
      <w:r>
        <w:rPr>
          <w:rFonts w:ascii="Times New Roman" w:hAnsi="Times New Roman"/>
        </w:rPr>
        <w:t xml:space="preserve"> set forth in </w:t>
      </w:r>
      <w:r w:rsidRPr="00D37BA0">
        <w:rPr>
          <w:rFonts w:ascii="Times New Roman" w:hAnsi="Times New Roman"/>
          <w:u w:val="single"/>
        </w:rPr>
        <w:t>Schedule I</w:t>
      </w:r>
      <w:r>
        <w:rPr>
          <w:rFonts w:ascii="Times New Roman" w:hAnsi="Times New Roman"/>
        </w:rPr>
        <w:t xml:space="preserve"> (Letter of Credit Requirements Schedule), and</w:t>
      </w:r>
    </w:p>
    <w:p w14:paraId="041143C7" w14:textId="77777777" w:rsidR="00E42483" w:rsidRPr="00726A4E" w:rsidRDefault="00E42483" w:rsidP="00E42483">
      <w:pPr>
        <w:spacing w:after="240"/>
        <w:ind w:left="1440" w:right="720" w:firstLine="720"/>
        <w:jc w:val="both"/>
        <w:rPr>
          <w:rFonts w:ascii="Times New Roman" w:hAnsi="Times New Roman"/>
          <w:b/>
          <w:bCs/>
        </w:rPr>
      </w:pPr>
      <w:r w:rsidRPr="003D086C">
        <w:rPr>
          <w:rFonts w:ascii="Times New Roman" w:hAnsi="Times New Roman"/>
        </w:rPr>
        <w:t>(ii)</w:t>
      </w:r>
      <w:r w:rsidRPr="003D086C">
        <w:rPr>
          <w:rFonts w:ascii="Times New Roman" w:hAnsi="Times New Roman"/>
        </w:rPr>
        <w:tab/>
        <w:t xml:space="preserve">an opinion </w:t>
      </w:r>
      <w:r>
        <w:rPr>
          <w:rFonts w:ascii="Times New Roman" w:hAnsi="Times New Roman"/>
        </w:rPr>
        <w:t xml:space="preserve">meeting the requirements set forth on </w:t>
      </w:r>
      <w:r w:rsidRPr="00D37BA0">
        <w:rPr>
          <w:rFonts w:ascii="Times New Roman" w:hAnsi="Times New Roman"/>
          <w:u w:val="single"/>
        </w:rPr>
        <w:t>Schedule I</w:t>
      </w:r>
      <w:r>
        <w:rPr>
          <w:rFonts w:ascii="Times New Roman" w:hAnsi="Times New Roman"/>
        </w:rPr>
        <w:t xml:space="preserve"> (Letter of Credit Requirements Schedule).</w:t>
      </w:r>
      <w:r>
        <w:rPr>
          <w:rFonts w:ascii="Times New Roman" w:hAnsi="Times New Roman"/>
          <w:b/>
          <w:bCs/>
        </w:rPr>
        <w:t>]</w:t>
      </w:r>
    </w:p>
    <w:p w14:paraId="2561D2CE" w14:textId="77777777" w:rsidR="00E42483" w:rsidRDefault="00E42483" w:rsidP="007447BE">
      <w:pPr>
        <w:widowControl/>
        <w:spacing w:after="240"/>
        <w:ind w:left="2160" w:right="720" w:hanging="1440"/>
        <w:jc w:val="center"/>
        <w:rPr>
          <w:rFonts w:ascii="Times New Roman" w:hAnsi="Times New Roman"/>
          <w:b/>
          <w:bCs/>
          <w:szCs w:val="24"/>
        </w:rPr>
      </w:pPr>
      <w:r w:rsidRPr="008D2F5D">
        <w:rPr>
          <w:rFonts w:ascii="Times New Roman" w:hAnsi="Times New Roman"/>
          <w:b/>
          <w:bCs/>
          <w:szCs w:val="24"/>
        </w:rPr>
        <w:t>[Remainder of Page Intentionally Blank]</w:t>
      </w:r>
    </w:p>
    <w:p w14:paraId="34E0F471" w14:textId="77777777" w:rsidR="00E42483" w:rsidRDefault="00E42483" w:rsidP="00E42483">
      <w:pPr>
        <w:keepNext/>
        <w:widowControl/>
        <w:spacing w:after="240"/>
        <w:ind w:left="2160" w:right="720" w:hanging="720"/>
        <w:jc w:val="center"/>
        <w:rPr>
          <w:rFonts w:ascii="Times New Roman" w:hAnsi="Times New Roman"/>
          <w:b/>
          <w:bCs/>
          <w:szCs w:val="24"/>
        </w:rPr>
        <w:sectPr w:rsidR="00E42483" w:rsidSect="00E42483">
          <w:footerReference w:type="even" r:id="rId8"/>
          <w:footerReference w:type="default" r:id="rId9"/>
          <w:headerReference w:type="first" r:id="rId10"/>
          <w:footerReference w:type="first" r:id="rId11"/>
          <w:endnotePr>
            <w:numFmt w:val="decimal"/>
          </w:endnotePr>
          <w:pgSz w:w="12240" w:h="15840" w:code="1"/>
          <w:pgMar w:top="1440" w:right="1440" w:bottom="1440" w:left="1440" w:header="720" w:footer="720" w:gutter="0"/>
          <w:pgNumType w:start="1"/>
          <w:cols w:space="720"/>
          <w:noEndnote/>
          <w:titlePg/>
          <w:docGrid w:linePitch="326"/>
        </w:sectPr>
      </w:pPr>
    </w:p>
    <w:p w14:paraId="350E5118" w14:textId="77777777" w:rsidR="00E42483" w:rsidRPr="00D37BA0" w:rsidRDefault="00E42483" w:rsidP="00E42483">
      <w:pPr>
        <w:widowControl/>
        <w:spacing w:after="240"/>
        <w:jc w:val="center"/>
        <w:rPr>
          <w:rFonts w:ascii="Times New Roman" w:eastAsia="Calibri" w:hAnsi="Times New Roman"/>
          <w:b/>
          <w:bCs/>
          <w:szCs w:val="24"/>
        </w:rPr>
      </w:pPr>
      <w:r w:rsidRPr="00D37BA0">
        <w:rPr>
          <w:rFonts w:ascii="Times New Roman" w:eastAsia="Calibri" w:hAnsi="Times New Roman"/>
          <w:b/>
          <w:bCs/>
          <w:szCs w:val="24"/>
        </w:rPr>
        <w:lastRenderedPageBreak/>
        <w:t>SCHEDULE I</w:t>
      </w:r>
    </w:p>
    <w:p w14:paraId="0149C87C" w14:textId="77777777" w:rsidR="00E42483" w:rsidRDefault="00E42483" w:rsidP="00E42483">
      <w:pPr>
        <w:widowControl/>
        <w:spacing w:after="240"/>
        <w:jc w:val="center"/>
        <w:rPr>
          <w:rFonts w:ascii="Times New Roman" w:eastAsia="Calibri" w:hAnsi="Times New Roman"/>
          <w:b/>
          <w:bCs/>
          <w:szCs w:val="24"/>
        </w:rPr>
      </w:pPr>
      <w:bookmarkStart w:id="16" w:name="_Hlk184803167"/>
      <w:r w:rsidRPr="00D37BA0">
        <w:rPr>
          <w:rFonts w:ascii="Times New Roman" w:eastAsia="Calibri" w:hAnsi="Times New Roman"/>
          <w:b/>
          <w:bCs/>
          <w:szCs w:val="24"/>
        </w:rPr>
        <w:t>Letter of Credit Requirements Schedule</w:t>
      </w:r>
    </w:p>
    <w:p w14:paraId="069CEA75" w14:textId="77777777" w:rsidR="00053B8F" w:rsidRPr="00D37BA0" w:rsidRDefault="00053B8F" w:rsidP="00053B8F">
      <w:pPr>
        <w:keepNext/>
        <w:widowControl/>
        <w:numPr>
          <w:ilvl w:val="0"/>
          <w:numId w:val="11"/>
        </w:numPr>
        <w:suppressAutoHyphens/>
        <w:spacing w:after="240"/>
        <w:jc w:val="both"/>
        <w:rPr>
          <w:rFonts w:ascii="Times New Roman" w:eastAsia="Calibri" w:hAnsi="Times New Roman"/>
          <w:b/>
          <w:szCs w:val="24"/>
        </w:rPr>
      </w:pPr>
      <w:r w:rsidRPr="00D37BA0">
        <w:rPr>
          <w:rFonts w:ascii="Times New Roman" w:eastAsia="Calibri" w:hAnsi="Times New Roman"/>
          <w:b/>
          <w:szCs w:val="24"/>
        </w:rPr>
        <w:t>Defined Terms.</w:t>
      </w:r>
      <w:r w:rsidRPr="00D37BA0">
        <w:rPr>
          <w:rFonts w:ascii="Times New Roman" w:eastAsia="Calibri" w:hAnsi="Times New Roman"/>
          <w:bCs/>
          <w:szCs w:val="24"/>
        </w:rPr>
        <w:t xml:space="preserve"> </w:t>
      </w:r>
      <w:r>
        <w:rPr>
          <w:rFonts w:ascii="Times New Roman" w:eastAsia="Calibri" w:hAnsi="Times New Roman"/>
          <w:bCs/>
          <w:szCs w:val="24"/>
        </w:rPr>
        <w:t xml:space="preserve"> </w:t>
      </w:r>
      <w:r w:rsidRPr="00D37BA0">
        <w:rPr>
          <w:rFonts w:ascii="Times New Roman" w:eastAsia="Calibri" w:hAnsi="Times New Roman"/>
          <w:bCs/>
          <w:szCs w:val="24"/>
        </w:rPr>
        <w:t xml:space="preserve">Capitalized terms used and not specifically defined herein shall have the meanings given to such terms in the Loan Agreement.  For purposes of this </w:t>
      </w:r>
      <w:r w:rsidRPr="00D37BA0">
        <w:rPr>
          <w:rFonts w:ascii="Times New Roman" w:eastAsia="Calibri" w:hAnsi="Times New Roman"/>
          <w:bCs/>
          <w:szCs w:val="24"/>
          <w:u w:val="single"/>
        </w:rPr>
        <w:t>Schedule</w:t>
      </w:r>
      <w:r w:rsidRPr="002A60C6">
        <w:rPr>
          <w:rFonts w:ascii="Times New Roman" w:eastAsia="Calibri" w:hAnsi="Times New Roman"/>
          <w:bCs/>
          <w:szCs w:val="24"/>
          <w:u w:val="single"/>
        </w:rPr>
        <w:t> I</w:t>
      </w:r>
      <w:r w:rsidRPr="00D37BA0">
        <w:rPr>
          <w:rFonts w:ascii="Times New Roman" w:eastAsia="Calibri" w:hAnsi="Times New Roman"/>
          <w:bCs/>
          <w:szCs w:val="24"/>
        </w:rPr>
        <w:t>, the following terms have the respective meanings set forth below:</w:t>
      </w:r>
    </w:p>
    <w:p w14:paraId="4CDB40D4" w14:textId="77777777" w:rsidR="00053B8F" w:rsidRPr="00D37BA0" w:rsidRDefault="00053B8F" w:rsidP="00053B8F">
      <w:pPr>
        <w:widowControl/>
        <w:suppressAutoHyphens/>
        <w:spacing w:after="240"/>
        <w:ind w:left="720"/>
        <w:jc w:val="both"/>
        <w:rPr>
          <w:rFonts w:ascii="Times New Roman" w:eastAsia="Calibri" w:hAnsi="Times New Roman"/>
          <w:b/>
          <w:szCs w:val="24"/>
        </w:rPr>
      </w:pPr>
      <w:r w:rsidRPr="00D37BA0">
        <w:rPr>
          <w:rFonts w:ascii="Times New Roman" w:eastAsia="Calibri" w:hAnsi="Times New Roman"/>
          <w:bCs/>
          <w:szCs w:val="24"/>
        </w:rPr>
        <w:t>“</w:t>
      </w:r>
      <w:r w:rsidRPr="00D37BA0">
        <w:rPr>
          <w:rFonts w:ascii="Times New Roman" w:eastAsia="Calibri" w:hAnsi="Times New Roman"/>
          <w:b/>
          <w:szCs w:val="24"/>
        </w:rPr>
        <w:t>Issuer</w:t>
      </w:r>
      <w:r w:rsidRPr="00D37BA0">
        <w:rPr>
          <w:rFonts w:ascii="Times New Roman" w:eastAsia="Calibri" w:hAnsi="Times New Roman"/>
          <w:bCs/>
          <w:szCs w:val="24"/>
        </w:rPr>
        <w:t>”</w:t>
      </w:r>
      <w:r w:rsidRPr="00D37BA0">
        <w:rPr>
          <w:rFonts w:ascii="Times New Roman" w:eastAsia="Calibri" w:hAnsi="Times New Roman"/>
          <w:b/>
          <w:szCs w:val="24"/>
        </w:rPr>
        <w:t xml:space="preserve"> </w:t>
      </w:r>
      <w:r w:rsidRPr="00D37BA0">
        <w:rPr>
          <w:rFonts w:ascii="Times New Roman" w:eastAsia="Calibri" w:hAnsi="Times New Roman"/>
          <w:bCs/>
          <w:szCs w:val="24"/>
        </w:rPr>
        <w:t>means the bank issuing the Letter of Credit.</w:t>
      </w:r>
    </w:p>
    <w:p w14:paraId="1252DE71" w14:textId="77777777" w:rsidR="00053B8F" w:rsidRDefault="00053B8F" w:rsidP="00053B8F">
      <w:pPr>
        <w:widowControl/>
        <w:suppressAutoHyphens/>
        <w:spacing w:after="240"/>
        <w:ind w:firstLine="720"/>
        <w:jc w:val="both"/>
        <w:rPr>
          <w:rFonts w:ascii="Times New Roman" w:eastAsia="Calibri" w:hAnsi="Times New Roman"/>
          <w:bCs/>
          <w:szCs w:val="24"/>
        </w:rPr>
      </w:pPr>
      <w:r w:rsidRPr="00D37BA0">
        <w:rPr>
          <w:rFonts w:ascii="Times New Roman" w:eastAsia="Calibri" w:hAnsi="Times New Roman"/>
          <w:bCs/>
          <w:szCs w:val="24"/>
        </w:rPr>
        <w:t>“</w:t>
      </w:r>
      <w:r w:rsidRPr="00D37BA0">
        <w:rPr>
          <w:rFonts w:ascii="Times New Roman" w:eastAsia="Calibri" w:hAnsi="Times New Roman"/>
          <w:b/>
          <w:szCs w:val="24"/>
        </w:rPr>
        <w:t>Letter of Credit Servicing Fee</w:t>
      </w:r>
      <w:r w:rsidRPr="00D37BA0">
        <w:rPr>
          <w:rFonts w:ascii="Times New Roman" w:eastAsia="Calibri" w:hAnsi="Times New Roman"/>
          <w:bCs/>
          <w:szCs w:val="24"/>
        </w:rPr>
        <w:t>”</w:t>
      </w:r>
      <w:r w:rsidRPr="00DE615A">
        <w:rPr>
          <w:rFonts w:ascii="Times New Roman" w:eastAsia="Calibri" w:hAnsi="Times New Roman"/>
          <w:bCs/>
          <w:szCs w:val="24"/>
        </w:rPr>
        <w:t xml:space="preserve"> </w:t>
      </w:r>
      <w:r w:rsidRPr="00D37BA0">
        <w:rPr>
          <w:rFonts w:ascii="Times New Roman" w:eastAsia="Calibri" w:hAnsi="Times New Roman"/>
          <w:bCs/>
          <w:szCs w:val="24"/>
        </w:rPr>
        <w:t xml:space="preserve">means an annual fee </w:t>
      </w:r>
      <w:r>
        <w:rPr>
          <w:rFonts w:ascii="Times New Roman" w:eastAsia="Calibri" w:hAnsi="Times New Roman"/>
          <w:bCs/>
          <w:szCs w:val="24"/>
        </w:rPr>
        <w:t>reasonably charged by Lender</w:t>
      </w:r>
      <w:r w:rsidRPr="00D37BA0">
        <w:rPr>
          <w:rFonts w:ascii="Times New Roman" w:eastAsia="Calibri" w:hAnsi="Times New Roman"/>
          <w:bCs/>
          <w:szCs w:val="24"/>
        </w:rPr>
        <w:t>.</w:t>
      </w:r>
    </w:p>
    <w:p w14:paraId="102C4BFA" w14:textId="1C0E68B7" w:rsidR="00053B8F" w:rsidRPr="00D37BA0" w:rsidRDefault="00053B8F" w:rsidP="00053B8F">
      <w:pPr>
        <w:widowControl/>
        <w:suppressAutoHyphens/>
        <w:spacing w:after="240"/>
        <w:ind w:firstLine="720"/>
        <w:jc w:val="both"/>
        <w:rPr>
          <w:rFonts w:ascii="Times New Roman" w:eastAsia="Calibri" w:hAnsi="Times New Roman"/>
          <w:b/>
          <w:szCs w:val="24"/>
        </w:rPr>
      </w:pPr>
      <w:r>
        <w:rPr>
          <w:rFonts w:ascii="Times New Roman" w:eastAsia="Calibri" w:hAnsi="Times New Roman"/>
          <w:bCs/>
          <w:szCs w:val="24"/>
        </w:rPr>
        <w:t>“</w:t>
      </w:r>
      <w:r w:rsidRPr="00810A1D">
        <w:rPr>
          <w:rFonts w:ascii="Times New Roman" w:eastAsia="Calibri" w:hAnsi="Times New Roman"/>
          <w:b/>
          <w:szCs w:val="24"/>
        </w:rPr>
        <w:t>Release Condition</w:t>
      </w:r>
      <w:r>
        <w:rPr>
          <w:rFonts w:ascii="Times New Roman" w:eastAsia="Calibri" w:hAnsi="Times New Roman"/>
          <w:bCs/>
          <w:szCs w:val="24"/>
        </w:rPr>
        <w:t xml:space="preserve">” means </w:t>
      </w:r>
      <w:r w:rsidR="003906C9">
        <w:rPr>
          <w:rFonts w:ascii="Times New Roman" w:eastAsia="Calibri" w:hAnsi="Times New Roman"/>
          <w:bCs/>
          <w:szCs w:val="24"/>
        </w:rPr>
        <w:t>[</w:t>
      </w:r>
      <w:r>
        <w:rPr>
          <w:rFonts w:ascii="Times New Roman" w:eastAsia="Calibri" w:hAnsi="Times New Roman"/>
          <w:bCs/>
          <w:szCs w:val="24"/>
        </w:rPr>
        <w:t>_______________</w:t>
      </w:r>
      <w:r w:rsidR="003906C9">
        <w:rPr>
          <w:rFonts w:ascii="Times New Roman" w:eastAsia="Calibri" w:hAnsi="Times New Roman"/>
          <w:bCs/>
          <w:szCs w:val="24"/>
        </w:rPr>
        <w:t>]</w:t>
      </w:r>
      <w:r>
        <w:rPr>
          <w:rFonts w:ascii="Times New Roman" w:eastAsia="Calibri" w:hAnsi="Times New Roman"/>
          <w:bCs/>
          <w:szCs w:val="24"/>
        </w:rPr>
        <w:t xml:space="preserve">. </w:t>
      </w:r>
      <w:r w:rsidRPr="00EA4AE3">
        <w:rPr>
          <w:rFonts w:ascii="Times New Roman" w:hAnsi="Times New Roman"/>
          <w:b/>
          <w:bCs/>
        </w:rPr>
        <w:t xml:space="preserve">[DRAFTING NOTE: EITHER DESCRIBE THE CONDITION(S) FOR THE RELEASE OF THE LETTER OF CREDIT HERE OR DEFINE THE </w:t>
      </w:r>
      <w:r w:rsidRPr="00933467">
        <w:rPr>
          <w:rFonts w:ascii="Times New Roman" w:hAnsi="Times New Roman"/>
        </w:rPr>
        <w:t>“</w:t>
      </w:r>
      <w:r w:rsidRPr="00EA4AE3">
        <w:rPr>
          <w:rFonts w:ascii="Times New Roman" w:hAnsi="Times New Roman"/>
          <w:b/>
          <w:bCs/>
        </w:rPr>
        <w:t>Release Condition</w:t>
      </w:r>
      <w:r w:rsidRPr="00933467">
        <w:rPr>
          <w:rFonts w:ascii="Times New Roman" w:hAnsi="Times New Roman"/>
        </w:rPr>
        <w:t>”</w:t>
      </w:r>
      <w:r w:rsidRPr="00EA4AE3">
        <w:rPr>
          <w:rFonts w:ascii="Times New Roman" w:hAnsi="Times New Roman"/>
          <w:b/>
          <w:bCs/>
        </w:rPr>
        <w:t xml:space="preserve"> IN THE UNDERLYING MOD TO MLSA OR DOC MOD TO WHICH THIS SCHEDULE IS ATTACHED]</w:t>
      </w:r>
    </w:p>
    <w:p w14:paraId="0E6B6EC5" w14:textId="77777777" w:rsidR="00053B8F" w:rsidRPr="00D37BA0" w:rsidRDefault="00053B8F" w:rsidP="00053B8F">
      <w:pPr>
        <w:keepNext/>
        <w:widowControl/>
        <w:numPr>
          <w:ilvl w:val="0"/>
          <w:numId w:val="11"/>
        </w:numPr>
        <w:suppressAutoHyphens/>
        <w:spacing w:after="240"/>
        <w:jc w:val="both"/>
        <w:rPr>
          <w:rFonts w:ascii="Times New Roman" w:eastAsia="Calibri" w:hAnsi="Times New Roman"/>
          <w:b/>
          <w:szCs w:val="24"/>
        </w:rPr>
      </w:pPr>
      <w:r w:rsidRPr="00D37BA0">
        <w:rPr>
          <w:rFonts w:ascii="Times New Roman" w:eastAsia="Calibri" w:hAnsi="Times New Roman"/>
          <w:b/>
          <w:szCs w:val="24"/>
        </w:rPr>
        <w:t>Delivery of Letter of Credit.</w:t>
      </w:r>
    </w:p>
    <w:p w14:paraId="4A8530D7" w14:textId="33B7E2AA" w:rsidR="00053B8F" w:rsidRPr="00D37BA0" w:rsidRDefault="00053B8F" w:rsidP="00053B8F">
      <w:pPr>
        <w:widowControl/>
        <w:suppressAutoHyphens/>
        <w:spacing w:after="240"/>
        <w:ind w:firstLine="720"/>
        <w:jc w:val="both"/>
        <w:rPr>
          <w:rFonts w:ascii="Times New Roman" w:eastAsia="Calibri" w:hAnsi="Times New Roman"/>
          <w:szCs w:val="24"/>
        </w:rPr>
      </w:pPr>
      <w:r w:rsidRPr="003D3338">
        <w:rPr>
          <w:rFonts w:ascii="Times New Roman" w:eastAsia="Calibri" w:hAnsi="Times New Roman"/>
          <w:szCs w:val="24"/>
        </w:rPr>
        <w:t>Borro</w:t>
      </w:r>
      <w:r w:rsidRPr="00D37BA0">
        <w:rPr>
          <w:rFonts w:ascii="Times New Roman" w:eastAsia="Calibri" w:hAnsi="Times New Roman"/>
          <w:szCs w:val="24"/>
        </w:rPr>
        <w:t>wer shall deliver to Lender a clean, irrevocable Letter of Credit in form and content satisfactory to Lender, naming Fannie Mae as beneficiary</w:t>
      </w:r>
      <w:r>
        <w:rPr>
          <w:rFonts w:ascii="Times New Roman" w:eastAsia="Calibri" w:hAnsi="Times New Roman"/>
          <w:szCs w:val="24"/>
        </w:rPr>
        <w:t xml:space="preserve"> and with a term not less than one (1) year (unless a shorter term is approved in writing by Lender)</w:t>
      </w:r>
      <w:r w:rsidRPr="00D37BA0">
        <w:rPr>
          <w:rFonts w:ascii="Times New Roman" w:eastAsia="Calibri" w:hAnsi="Times New Roman"/>
          <w:szCs w:val="24"/>
        </w:rPr>
        <w:t xml:space="preserve">.  </w:t>
      </w:r>
      <w:bookmarkStart w:id="17" w:name="_Hlk184655299"/>
      <w:r w:rsidRPr="00D37BA0">
        <w:rPr>
          <w:rFonts w:ascii="Times New Roman" w:eastAsia="Calibri" w:hAnsi="Times New Roman"/>
          <w:szCs w:val="24"/>
        </w:rPr>
        <w:t xml:space="preserve">The Letter of Credit must be issued by an issuer that meets Lender’s requirements for issuers of acceptable Letters of Credit.  </w:t>
      </w:r>
      <w:r>
        <w:rPr>
          <w:rFonts w:ascii="Times New Roman" w:eastAsia="Calibri" w:hAnsi="Times New Roman"/>
          <w:szCs w:val="24"/>
        </w:rPr>
        <w:t>[</w:t>
      </w:r>
      <w:r w:rsidRPr="00535B4B">
        <w:rPr>
          <w:rFonts w:ascii="Times New Roman" w:eastAsia="Calibri" w:hAnsi="Times New Roman"/>
          <w:b/>
          <w:bCs/>
          <w:szCs w:val="24"/>
        </w:rPr>
        <w:t>DRAFTING NOTE</w:t>
      </w:r>
      <w:r>
        <w:rPr>
          <w:rFonts w:ascii="Times New Roman" w:eastAsia="Calibri" w:hAnsi="Times New Roman"/>
          <w:szCs w:val="24"/>
        </w:rPr>
        <w:t xml:space="preserve"> (</w:t>
      </w:r>
      <w:r w:rsidRPr="00535B4B">
        <w:rPr>
          <w:rFonts w:ascii="Times New Roman" w:eastAsia="Calibri" w:hAnsi="Times New Roman"/>
          <w:b/>
          <w:bCs/>
          <w:szCs w:val="24"/>
        </w:rPr>
        <w:t>UPDATE AS NECESSARY</w:t>
      </w:r>
      <w:r>
        <w:rPr>
          <w:rFonts w:ascii="Times New Roman" w:eastAsia="Calibri" w:hAnsi="Times New Roman"/>
          <w:b/>
          <w:bCs/>
          <w:szCs w:val="24"/>
        </w:rPr>
        <w:t>)</w:t>
      </w:r>
      <w:r w:rsidRPr="00535B4B">
        <w:rPr>
          <w:rFonts w:ascii="Times New Roman" w:eastAsia="Calibri" w:hAnsi="Times New Roman"/>
          <w:b/>
          <w:bCs/>
          <w:szCs w:val="24"/>
        </w:rPr>
        <w:t xml:space="preserve">: The Letter of Credit must be in the amount of </w:t>
      </w:r>
      <w:r w:rsidR="003906C9">
        <w:rPr>
          <w:rFonts w:ascii="Times New Roman" w:eastAsia="Calibri" w:hAnsi="Times New Roman"/>
          <w:b/>
          <w:bCs/>
          <w:szCs w:val="24"/>
        </w:rPr>
        <w:t>[</w:t>
      </w:r>
      <w:r>
        <w:rPr>
          <w:rFonts w:ascii="Times New Roman" w:eastAsia="Calibri" w:hAnsi="Times New Roman"/>
          <w:b/>
          <w:bCs/>
          <w:szCs w:val="24"/>
        </w:rPr>
        <w:t>______________</w:t>
      </w:r>
      <w:r w:rsidR="003906C9">
        <w:rPr>
          <w:rFonts w:ascii="Times New Roman" w:eastAsia="Calibri" w:hAnsi="Times New Roman"/>
          <w:b/>
          <w:bCs/>
          <w:szCs w:val="24"/>
        </w:rPr>
        <w:t>]</w:t>
      </w:r>
      <w:r w:rsidRPr="00535B4B">
        <w:rPr>
          <w:rFonts w:ascii="Times New Roman" w:eastAsia="Calibri" w:hAnsi="Times New Roman"/>
          <w:b/>
          <w:bCs/>
          <w:szCs w:val="24"/>
        </w:rPr>
        <w:t>.</w:t>
      </w:r>
      <w:r>
        <w:rPr>
          <w:rFonts w:ascii="Times New Roman" w:eastAsia="Calibri" w:hAnsi="Times New Roman"/>
          <w:szCs w:val="24"/>
        </w:rPr>
        <w:t>]</w:t>
      </w:r>
    </w:p>
    <w:bookmarkEnd w:id="17"/>
    <w:p w14:paraId="72AF8790" w14:textId="77777777" w:rsidR="00053B8F" w:rsidRPr="00D37BA0" w:rsidRDefault="00053B8F" w:rsidP="00053B8F">
      <w:pPr>
        <w:keepNext/>
        <w:widowControl/>
        <w:numPr>
          <w:ilvl w:val="0"/>
          <w:numId w:val="11"/>
        </w:numPr>
        <w:suppressAutoHyphens/>
        <w:spacing w:after="240"/>
        <w:jc w:val="both"/>
        <w:rPr>
          <w:rFonts w:ascii="Times New Roman" w:eastAsia="Calibri" w:hAnsi="Times New Roman"/>
          <w:b/>
          <w:szCs w:val="24"/>
        </w:rPr>
      </w:pPr>
      <w:r w:rsidRPr="00D37BA0">
        <w:rPr>
          <w:rFonts w:ascii="Times New Roman" w:eastAsia="Calibri" w:hAnsi="Times New Roman"/>
          <w:b/>
          <w:szCs w:val="24"/>
        </w:rPr>
        <w:t>Letter of Credit as Additional Collateral.</w:t>
      </w:r>
    </w:p>
    <w:p w14:paraId="52F088E3" w14:textId="77777777" w:rsidR="00053B8F" w:rsidRPr="00D37BA0" w:rsidRDefault="00053B8F" w:rsidP="00053B8F">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Borrower agrees that the Letter of Credit provides collateral for the </w:t>
      </w:r>
      <w:bookmarkStart w:id="18" w:name="_Hlk184654634"/>
      <w:r w:rsidRPr="00D37BA0">
        <w:rPr>
          <w:rFonts w:ascii="Times New Roman" w:eastAsia="Calibri" w:hAnsi="Times New Roman"/>
          <w:szCs w:val="24"/>
        </w:rPr>
        <w:t>Mortgage Loan in addition to the lien of the Security Instrument on the Mortgaged Property and, in the event of a default under any of the Loan Documents, Lender shall be entitled to take any action permitted under the Loan Agreement, in addition to pursuing any other remedy Lender may have with respect to any other collateral or secured property, including the Mortgaged Property.</w:t>
      </w:r>
      <w:bookmarkEnd w:id="18"/>
    </w:p>
    <w:p w14:paraId="70C043C1" w14:textId="77777777" w:rsidR="00053B8F" w:rsidRPr="00D37BA0" w:rsidRDefault="00053B8F" w:rsidP="00053B8F">
      <w:pPr>
        <w:keepNext/>
        <w:widowControl/>
        <w:numPr>
          <w:ilvl w:val="0"/>
          <w:numId w:val="11"/>
        </w:numPr>
        <w:suppressAutoHyphens/>
        <w:spacing w:after="240"/>
        <w:jc w:val="both"/>
        <w:rPr>
          <w:rFonts w:ascii="Times New Roman" w:eastAsia="Calibri" w:hAnsi="Times New Roman"/>
          <w:b/>
          <w:szCs w:val="24"/>
        </w:rPr>
      </w:pPr>
      <w:bookmarkStart w:id="19" w:name="_Ref280622647"/>
      <w:r w:rsidRPr="00D37BA0">
        <w:rPr>
          <w:rFonts w:ascii="Times New Roman" w:eastAsia="Calibri" w:hAnsi="Times New Roman"/>
          <w:b/>
          <w:szCs w:val="24"/>
        </w:rPr>
        <w:t>Legal Opinion.</w:t>
      </w:r>
      <w:bookmarkEnd w:id="19"/>
    </w:p>
    <w:p w14:paraId="1AF43468" w14:textId="77777777" w:rsidR="00053B8F" w:rsidRPr="00D37BA0" w:rsidRDefault="00053B8F" w:rsidP="00053B8F">
      <w:pPr>
        <w:widowControl/>
        <w:spacing w:after="240"/>
        <w:ind w:firstLine="720"/>
        <w:jc w:val="both"/>
        <w:rPr>
          <w:rFonts w:ascii="Times New Roman" w:eastAsia="Calibri" w:hAnsi="Times New Roman"/>
          <w:szCs w:val="24"/>
        </w:rPr>
      </w:pPr>
      <w:r w:rsidRPr="00D37BA0">
        <w:rPr>
          <w:rFonts w:ascii="Times New Roman" w:eastAsia="Calibri" w:hAnsi="Times New Roman"/>
          <w:szCs w:val="24"/>
        </w:rPr>
        <w:t>On or before the effective date of the Letter of Credit, Borrower shall deliver to Lender an opinion of counsel for Issuer (which opinion may be given by Issuer’s in-house counsel) that is satisfactory to, and made for reliance by Lender, which states that the Letter of Credit has been duly authorized, executed and delivered and is the legal, valid and binding obligation of the Issuer.</w:t>
      </w:r>
    </w:p>
    <w:p w14:paraId="258B45D6" w14:textId="77777777" w:rsidR="00053B8F" w:rsidRPr="00D37BA0" w:rsidRDefault="00053B8F" w:rsidP="00053B8F">
      <w:pPr>
        <w:keepNext/>
        <w:widowControl/>
        <w:numPr>
          <w:ilvl w:val="0"/>
          <w:numId w:val="11"/>
        </w:numPr>
        <w:suppressAutoHyphens/>
        <w:spacing w:after="240"/>
        <w:jc w:val="both"/>
        <w:rPr>
          <w:rFonts w:ascii="Times New Roman" w:eastAsia="Calibri" w:hAnsi="Times New Roman"/>
          <w:b/>
          <w:szCs w:val="24"/>
        </w:rPr>
      </w:pPr>
      <w:bookmarkStart w:id="20" w:name="_Ref280623157"/>
      <w:r w:rsidRPr="00D37BA0">
        <w:rPr>
          <w:rFonts w:ascii="Times New Roman" w:eastAsia="Calibri" w:hAnsi="Times New Roman"/>
          <w:b/>
          <w:szCs w:val="24"/>
        </w:rPr>
        <w:lastRenderedPageBreak/>
        <w:t>Return of the Letter of Credit or Proceeds Thereof.</w:t>
      </w:r>
      <w:bookmarkEnd w:id="20"/>
    </w:p>
    <w:p w14:paraId="6B02E43A" w14:textId="77777777" w:rsidR="00053B8F" w:rsidRPr="00D37BA0" w:rsidRDefault="00053B8F" w:rsidP="00053B8F">
      <w:pPr>
        <w:widowControl/>
        <w:suppressAutoHyphens/>
        <w:spacing w:after="240"/>
        <w:ind w:firstLine="720"/>
        <w:jc w:val="both"/>
        <w:rPr>
          <w:rFonts w:ascii="Times New Roman" w:eastAsia="Calibri" w:hAnsi="Times New Roman"/>
          <w:b/>
          <w:szCs w:val="24"/>
        </w:rPr>
      </w:pPr>
      <w:r w:rsidRPr="00D37BA0">
        <w:rPr>
          <w:rFonts w:ascii="Times New Roman" w:eastAsia="Calibri" w:hAnsi="Times New Roman"/>
          <w:szCs w:val="24"/>
        </w:rPr>
        <w:t xml:space="preserve">Lender shall return the Letter of Credit, or the proceeds of any </w:t>
      </w:r>
      <w:proofErr w:type="gramStart"/>
      <w:r w:rsidRPr="00D37BA0">
        <w:rPr>
          <w:rFonts w:ascii="Times New Roman" w:eastAsia="Calibri" w:hAnsi="Times New Roman"/>
          <w:szCs w:val="24"/>
        </w:rPr>
        <w:t>draws</w:t>
      </w:r>
      <w:proofErr w:type="gramEnd"/>
      <w:r w:rsidRPr="00D37BA0">
        <w:rPr>
          <w:rFonts w:ascii="Times New Roman" w:eastAsia="Calibri" w:hAnsi="Times New Roman"/>
          <w:szCs w:val="24"/>
        </w:rPr>
        <w:t xml:space="preserve"> on such Letter of Credit (less all amounts which have been applied by Lender pursuant to the terms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and the Loan Agreement) to Borrower upon the earlier of:</w:t>
      </w:r>
    </w:p>
    <w:p w14:paraId="68FA7BD4" w14:textId="77777777" w:rsidR="00053B8F" w:rsidRPr="00D37BA0" w:rsidRDefault="00053B8F" w:rsidP="00053B8F">
      <w:pPr>
        <w:widowControl/>
        <w:numPr>
          <w:ilvl w:val="1"/>
          <w:numId w:val="11"/>
        </w:numPr>
        <w:suppressAutoHyphens/>
        <w:spacing w:after="240"/>
        <w:jc w:val="both"/>
        <w:rPr>
          <w:rFonts w:ascii="Times New Roman" w:hAnsi="Times New Roman"/>
          <w:b/>
        </w:rPr>
      </w:pPr>
      <w:r>
        <w:rPr>
          <w:rFonts w:ascii="Times New Roman" w:hAnsi="Times New Roman"/>
        </w:rPr>
        <w:t>ten</w:t>
      </w:r>
      <w:r w:rsidRPr="00D37BA0">
        <w:rPr>
          <w:rFonts w:ascii="Times New Roman" w:hAnsi="Times New Roman"/>
        </w:rPr>
        <w:t> (</w:t>
      </w:r>
      <w:r>
        <w:rPr>
          <w:rFonts w:ascii="Times New Roman" w:hAnsi="Times New Roman"/>
        </w:rPr>
        <w:t>10</w:t>
      </w:r>
      <w:r w:rsidRPr="00D37BA0">
        <w:rPr>
          <w:rFonts w:ascii="Times New Roman" w:hAnsi="Times New Roman"/>
        </w:rPr>
        <w:t>) days after Lender shall have received evidence that the Release Condition has been satisfied, unless an Event of Default has occurred and is continuing; or</w:t>
      </w:r>
    </w:p>
    <w:p w14:paraId="6C6D7078" w14:textId="77777777" w:rsidR="00053B8F" w:rsidRPr="00D37BA0" w:rsidRDefault="00053B8F" w:rsidP="00053B8F">
      <w:pPr>
        <w:widowControl/>
        <w:numPr>
          <w:ilvl w:val="1"/>
          <w:numId w:val="11"/>
        </w:numPr>
        <w:suppressAutoHyphens/>
        <w:spacing w:after="240"/>
        <w:jc w:val="both"/>
        <w:rPr>
          <w:rFonts w:ascii="Times New Roman" w:hAnsi="Times New Roman"/>
          <w:b/>
        </w:rPr>
      </w:pPr>
      <w:bookmarkStart w:id="21" w:name="_Hlk185002931"/>
      <w:r>
        <w:rPr>
          <w:rFonts w:ascii="Times New Roman" w:hAnsi="Times New Roman"/>
        </w:rPr>
        <w:t xml:space="preserve">ten (10) days after </w:t>
      </w:r>
      <w:r w:rsidRPr="00D37BA0">
        <w:rPr>
          <w:rFonts w:ascii="Times New Roman" w:hAnsi="Times New Roman"/>
        </w:rPr>
        <w:t>payment in full of the Indebtedness, including all accrued but unpaid interest, any applicable prepayment premium and all other sums due under the Note.</w:t>
      </w:r>
    </w:p>
    <w:p w14:paraId="3D80A07B" w14:textId="77777777" w:rsidR="00053B8F" w:rsidRPr="00D37BA0" w:rsidRDefault="00053B8F" w:rsidP="00053B8F">
      <w:pPr>
        <w:keepNext/>
        <w:widowControl/>
        <w:suppressAutoHyphens/>
        <w:spacing w:after="240"/>
        <w:jc w:val="both"/>
        <w:rPr>
          <w:rFonts w:ascii="Times New Roman" w:eastAsia="Calibri" w:hAnsi="Times New Roman"/>
          <w:b/>
          <w:szCs w:val="24"/>
        </w:rPr>
      </w:pPr>
      <w:bookmarkStart w:id="22" w:name="_Ref280619915"/>
      <w:bookmarkEnd w:id="21"/>
      <w:r w:rsidRPr="00D37BA0">
        <w:rPr>
          <w:rFonts w:ascii="Times New Roman" w:eastAsia="Calibri" w:hAnsi="Times New Roman"/>
          <w:b/>
          <w:szCs w:val="24"/>
        </w:rPr>
        <w:t>6.</w:t>
      </w:r>
      <w:r w:rsidRPr="00D37BA0">
        <w:rPr>
          <w:rFonts w:ascii="Times New Roman" w:eastAsia="Calibri" w:hAnsi="Times New Roman"/>
          <w:b/>
          <w:szCs w:val="24"/>
        </w:rPr>
        <w:tab/>
        <w:t>Payment of Fees, Costs and Expenses.</w:t>
      </w:r>
      <w:bookmarkEnd w:id="22"/>
    </w:p>
    <w:p w14:paraId="0A997650" w14:textId="77777777" w:rsidR="00053B8F" w:rsidRPr="00D37BA0" w:rsidRDefault="00053B8F" w:rsidP="00053B8F">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No cancellation or return of the Letter of Credit shall be permitted under the Letter of Credit unless Borrower has paid all fees, costs and expenses then due and payable under the Letter of Credit, the Loan Agreement, and any other Loan Document.</w:t>
      </w:r>
    </w:p>
    <w:p w14:paraId="3C5C968E" w14:textId="77777777" w:rsidR="00053B8F" w:rsidRPr="00D37BA0" w:rsidRDefault="00053B8F" w:rsidP="00053B8F">
      <w:pPr>
        <w:keepNext/>
        <w:widowControl/>
        <w:numPr>
          <w:ilvl w:val="0"/>
          <w:numId w:val="12"/>
        </w:numPr>
        <w:suppressAutoHyphens/>
        <w:spacing w:after="240"/>
        <w:jc w:val="both"/>
        <w:rPr>
          <w:rFonts w:ascii="Times New Roman" w:eastAsia="Calibri" w:hAnsi="Times New Roman"/>
          <w:b/>
          <w:szCs w:val="24"/>
        </w:rPr>
      </w:pPr>
      <w:bookmarkStart w:id="23" w:name="_Ref280622797"/>
      <w:r w:rsidRPr="00D37BA0">
        <w:rPr>
          <w:rFonts w:ascii="Times New Roman" w:eastAsia="Calibri" w:hAnsi="Times New Roman"/>
          <w:b/>
          <w:szCs w:val="24"/>
        </w:rPr>
        <w:t>Renewal or Replacement of Letter of Credit.</w:t>
      </w:r>
      <w:bookmarkEnd w:id="23"/>
    </w:p>
    <w:p w14:paraId="4708A7F7" w14:textId="77777777" w:rsidR="00053B8F" w:rsidRPr="00D37BA0" w:rsidRDefault="00053B8F" w:rsidP="00053B8F">
      <w:pPr>
        <w:keepNext/>
        <w:widowControl/>
        <w:numPr>
          <w:ilvl w:val="1"/>
          <w:numId w:val="12"/>
        </w:numPr>
        <w:suppressAutoHyphens/>
        <w:spacing w:after="240"/>
        <w:jc w:val="both"/>
        <w:rPr>
          <w:rFonts w:ascii="Times New Roman" w:eastAsia="Calibri" w:hAnsi="Times New Roman"/>
          <w:szCs w:val="24"/>
        </w:rPr>
      </w:pPr>
      <w:bookmarkStart w:id="24" w:name="_Ref280622798"/>
      <w:r w:rsidRPr="00D37BA0">
        <w:rPr>
          <w:rFonts w:ascii="Times New Roman" w:eastAsia="Calibri" w:hAnsi="Times New Roman"/>
          <w:b/>
          <w:szCs w:val="24"/>
        </w:rPr>
        <w:t>Renewal or Replacement.</w:t>
      </w:r>
      <w:bookmarkEnd w:id="24"/>
    </w:p>
    <w:p w14:paraId="32209B87" w14:textId="256D4F6E" w:rsidR="00053B8F" w:rsidRPr="00D37BA0" w:rsidRDefault="00053B8F" w:rsidP="5A9C9C7E">
      <w:pPr>
        <w:widowControl/>
        <w:suppressAutoHyphens/>
        <w:spacing w:after="240"/>
        <w:ind w:firstLine="720"/>
        <w:jc w:val="both"/>
        <w:rPr>
          <w:rFonts w:ascii="Times New Roman" w:eastAsia="Calibri" w:hAnsi="Times New Roman"/>
        </w:rPr>
      </w:pPr>
      <w:bookmarkStart w:id="25" w:name="_Hlk184656267"/>
      <w:r w:rsidRPr="5A9C9C7E">
        <w:rPr>
          <w:rFonts w:ascii="Times New Roman" w:eastAsia="Calibri" w:hAnsi="Times New Roman"/>
        </w:rPr>
        <w:t xml:space="preserve">Borrower shall renew, amend or replace the Letter of Credit in accordance with the terms of this </w:t>
      </w:r>
      <w:r w:rsidRPr="5A9C9C7E">
        <w:rPr>
          <w:rFonts w:ascii="Times New Roman" w:eastAsia="Calibri" w:hAnsi="Times New Roman"/>
          <w:u w:val="single"/>
        </w:rPr>
        <w:t>Schedule I</w:t>
      </w:r>
      <w:r w:rsidRPr="5A9C9C7E">
        <w:rPr>
          <w:rFonts w:ascii="Times New Roman" w:eastAsia="Calibri" w:hAnsi="Times New Roman"/>
        </w:rPr>
        <w:t xml:space="preserve"> to ensure that the Letter of Credit remains in effect and does not expire until the terms of Section </w:t>
      </w:r>
      <w:r w:rsidRPr="5A9C9C7E">
        <w:rPr>
          <w:rFonts w:ascii="Times New Roman" w:eastAsia="Calibri" w:hAnsi="Times New Roman"/>
        </w:rPr>
        <w:fldChar w:fldCharType="begin"/>
      </w:r>
      <w:r w:rsidRPr="5A9C9C7E">
        <w:rPr>
          <w:rFonts w:ascii="Times New Roman" w:eastAsia="Calibri" w:hAnsi="Times New Roman"/>
        </w:rPr>
        <w:instrText xml:space="preserve"> REF _Ref280623157 \r \h </w:instrText>
      </w:r>
      <w:r w:rsidRPr="5A9C9C7E">
        <w:rPr>
          <w:rFonts w:ascii="Times New Roman" w:eastAsia="Calibri" w:hAnsi="Times New Roman"/>
        </w:rPr>
      </w:r>
      <w:r w:rsidRPr="5A9C9C7E">
        <w:rPr>
          <w:rFonts w:ascii="Times New Roman" w:eastAsia="Calibri" w:hAnsi="Times New Roman"/>
        </w:rPr>
        <w:fldChar w:fldCharType="separate"/>
      </w:r>
      <w:r w:rsidRPr="5A9C9C7E">
        <w:rPr>
          <w:rFonts w:ascii="Times New Roman" w:eastAsia="Calibri" w:hAnsi="Times New Roman"/>
        </w:rPr>
        <w:t>5</w:t>
      </w:r>
      <w:r w:rsidRPr="5A9C9C7E">
        <w:rPr>
          <w:rFonts w:ascii="Times New Roman" w:eastAsia="Calibri" w:hAnsi="Times New Roman"/>
        </w:rPr>
        <w:fldChar w:fldCharType="end"/>
      </w:r>
      <w:r w:rsidRPr="5A9C9C7E">
        <w:rPr>
          <w:rFonts w:ascii="Times New Roman" w:eastAsia="Calibri" w:hAnsi="Times New Roman"/>
        </w:rPr>
        <w:t xml:space="preserve"> are satisfied.  At least thirty (30) days prior to the expiration date of the Letter of Credit, Borrower shall </w:t>
      </w:r>
      <w:r w:rsidR="3DE1BBCE" w:rsidRPr="5A9C9C7E">
        <w:rPr>
          <w:rFonts w:ascii="Times New Roman" w:eastAsia="Calibri" w:hAnsi="Times New Roman"/>
        </w:rPr>
        <w:t>either cause</w:t>
      </w:r>
      <w:r w:rsidR="00933467">
        <w:rPr>
          <w:rFonts w:ascii="Times New Roman" w:eastAsia="Calibri" w:hAnsi="Times New Roman"/>
        </w:rPr>
        <w:t xml:space="preserve"> </w:t>
      </w:r>
      <w:r w:rsidRPr="5A9C9C7E">
        <w:rPr>
          <w:rFonts w:ascii="Times New Roman" w:eastAsia="Calibri" w:hAnsi="Times New Roman"/>
        </w:rPr>
        <w:fldChar w:fldCharType="begin"/>
      </w:r>
      <w:r w:rsidRPr="5A9C9C7E">
        <w:rPr>
          <w:rFonts w:ascii="Times New Roman" w:eastAsia="Calibri" w:hAnsi="Times New Roman"/>
        </w:rPr>
        <w:instrText xml:space="preserve"> LISTNUM  \l 3 </w:instrText>
      </w:r>
      <w:r w:rsidRPr="5A9C9C7E">
        <w:rPr>
          <w:rFonts w:ascii="Times New Roman" w:eastAsia="Calibri" w:hAnsi="Times New Roman"/>
        </w:rPr>
        <w:fldChar w:fldCharType="end">
          <w:numberingChange w:id="26" w:author="Weiler, Miriam" w:date="2025-08-19T12:35:00Z" w16du:dateUtc="2025-08-19T16:35:00Z" w:original="(1)"/>
        </w:fldChar>
      </w:r>
      <w:r w:rsidRPr="5A9C9C7E">
        <w:rPr>
          <w:rFonts w:ascii="Times New Roman" w:eastAsia="Calibri" w:hAnsi="Times New Roman"/>
        </w:rPr>
        <w:t xml:space="preserve"> the Letter of Credit to be amended to extend its expiration date, </w:t>
      </w:r>
      <w:r w:rsidR="7EABCEFF" w:rsidRPr="5A9C9C7E">
        <w:rPr>
          <w:rFonts w:ascii="Times New Roman" w:eastAsia="Calibri" w:hAnsi="Times New Roman"/>
        </w:rPr>
        <w:t>or furnish</w:t>
      </w:r>
      <w:r w:rsidR="00933467">
        <w:rPr>
          <w:rFonts w:ascii="Times New Roman" w:eastAsia="Calibri" w:hAnsi="Times New Roman"/>
        </w:rPr>
        <w:t xml:space="preserve"> </w:t>
      </w:r>
      <w:r w:rsidRPr="5A9C9C7E">
        <w:rPr>
          <w:rFonts w:ascii="Times New Roman" w:eastAsia="Calibri" w:hAnsi="Times New Roman"/>
        </w:rPr>
        <w:fldChar w:fldCharType="begin"/>
      </w:r>
      <w:r w:rsidRPr="5A9C9C7E">
        <w:rPr>
          <w:rFonts w:ascii="Times New Roman" w:eastAsia="Calibri" w:hAnsi="Times New Roman"/>
        </w:rPr>
        <w:instrText xml:space="preserve"> LISTNUM </w:instrText>
      </w:r>
      <w:r w:rsidRPr="5A9C9C7E">
        <w:rPr>
          <w:rFonts w:ascii="Times New Roman" w:eastAsia="Calibri" w:hAnsi="Times New Roman"/>
        </w:rPr>
        <w:fldChar w:fldCharType="end">
          <w:numberingChange w:id="27" w:author="Weiler, Miriam" w:date="2025-08-19T12:35:00Z" w16du:dateUtc="2025-08-19T16:35:00Z" w:original="(2)"/>
        </w:fldChar>
      </w:r>
      <w:r w:rsidRPr="5A9C9C7E">
        <w:rPr>
          <w:rFonts w:ascii="Times New Roman" w:eastAsia="Calibri" w:hAnsi="Times New Roman"/>
        </w:rPr>
        <w:t xml:space="preserve"> a replacement Letter of Credit.  In either case, the amended Letter of Credit or the replacement Letter of Credit must </w:t>
      </w:r>
      <w:r w:rsidRPr="5A9C9C7E">
        <w:rPr>
          <w:rFonts w:ascii="Times New Roman" w:eastAsia="Calibri" w:hAnsi="Times New Roman"/>
        </w:rPr>
        <w:fldChar w:fldCharType="begin"/>
      </w:r>
      <w:r w:rsidRPr="5A9C9C7E">
        <w:rPr>
          <w:rFonts w:ascii="Times New Roman" w:eastAsia="Calibri" w:hAnsi="Times New Roman"/>
        </w:rPr>
        <w:instrText xml:space="preserve"> LISTNUM  \l 4 </w:instrText>
      </w:r>
      <w:r w:rsidRPr="5A9C9C7E">
        <w:rPr>
          <w:rFonts w:ascii="Times New Roman" w:eastAsia="Calibri" w:hAnsi="Times New Roman"/>
        </w:rPr>
        <w:fldChar w:fldCharType="end">
          <w:numberingChange w:id="28" w:author="Weiler, Miriam" w:date="2025-08-19T12:35:00Z" w16du:dateUtc="2025-08-19T16:35:00Z" w:original="(A)"/>
        </w:fldChar>
      </w:r>
      <w:r w:rsidRPr="5A9C9C7E">
        <w:rPr>
          <w:rFonts w:ascii="Times New Roman" w:eastAsia="Calibri" w:hAnsi="Times New Roman"/>
        </w:rPr>
        <w:t xml:space="preserve"> be in a form and content satisfactory to Lender and complying with the provisions in this </w:t>
      </w:r>
      <w:r w:rsidRPr="5A9C9C7E">
        <w:rPr>
          <w:rFonts w:ascii="Times New Roman" w:eastAsia="Calibri" w:hAnsi="Times New Roman"/>
          <w:u w:val="single"/>
        </w:rPr>
        <w:t>Schedule I</w:t>
      </w:r>
      <w:r w:rsidRPr="5A9C9C7E">
        <w:rPr>
          <w:rFonts w:ascii="Times New Roman" w:eastAsia="Calibri" w:hAnsi="Times New Roman"/>
        </w:rPr>
        <w:t xml:space="preserve"> and be from an Issuer which meets Lender’s requirements for issuers of acceptable letters of credit, </w:t>
      </w:r>
      <w:r w:rsidRPr="5A9C9C7E">
        <w:rPr>
          <w:rFonts w:ascii="Times New Roman" w:eastAsia="Calibri" w:hAnsi="Times New Roman"/>
        </w:rPr>
        <w:fldChar w:fldCharType="begin"/>
      </w:r>
      <w:r w:rsidRPr="5A9C9C7E">
        <w:rPr>
          <w:rFonts w:ascii="Times New Roman" w:eastAsia="Calibri" w:hAnsi="Times New Roman"/>
        </w:rPr>
        <w:instrText xml:space="preserve"> LISTNUM  \l 4 </w:instrText>
      </w:r>
      <w:r w:rsidRPr="5A9C9C7E">
        <w:rPr>
          <w:rFonts w:ascii="Times New Roman" w:eastAsia="Calibri" w:hAnsi="Times New Roman"/>
        </w:rPr>
        <w:fldChar w:fldCharType="end">
          <w:numberingChange w:id="29" w:author="Weiler, Miriam" w:date="2025-08-19T12:35:00Z" w16du:dateUtc="2025-08-19T16:35:00Z" w:original="(B)"/>
        </w:fldChar>
      </w:r>
      <w:r w:rsidRPr="5A9C9C7E">
        <w:rPr>
          <w:rFonts w:ascii="Times New Roman" w:eastAsia="Calibri" w:hAnsi="Times New Roman"/>
        </w:rPr>
        <w:t xml:space="preserve"> have a term not less than one (1) year (unless a shorter term is approved in writing by Lender), and </w:t>
      </w:r>
      <w:r w:rsidRPr="5A9C9C7E">
        <w:rPr>
          <w:rFonts w:ascii="Times New Roman" w:eastAsia="Calibri" w:hAnsi="Times New Roman"/>
        </w:rPr>
        <w:fldChar w:fldCharType="begin"/>
      </w:r>
      <w:r w:rsidRPr="5A9C9C7E">
        <w:rPr>
          <w:rFonts w:ascii="Times New Roman" w:eastAsia="Calibri" w:hAnsi="Times New Roman"/>
        </w:rPr>
        <w:instrText xml:space="preserve"> LISTNUM  \l 4 </w:instrText>
      </w:r>
      <w:r w:rsidRPr="5A9C9C7E">
        <w:rPr>
          <w:rFonts w:ascii="Times New Roman" w:eastAsia="Calibri" w:hAnsi="Times New Roman"/>
        </w:rPr>
        <w:fldChar w:fldCharType="end">
          <w:numberingChange w:id="30" w:author="Weiler, Miriam" w:date="2025-08-19T12:35:00Z" w16du:dateUtc="2025-08-19T16:35:00Z" w:original="(C)"/>
        </w:fldChar>
      </w:r>
      <w:r w:rsidRPr="5A9C9C7E">
        <w:rPr>
          <w:rFonts w:ascii="Times New Roman" w:eastAsia="Calibri" w:hAnsi="Times New Roman"/>
        </w:rPr>
        <w:t xml:space="preserve"> be in the amount of the outstanding Letter of Credit.  In connection with providing any amended or replacement Letter of Credit, Borrower shall concurrently provide an opinion of counsel to the Issuer as described in Section </w:t>
      </w:r>
      <w:r w:rsidRPr="5A9C9C7E">
        <w:rPr>
          <w:rFonts w:ascii="Times New Roman" w:eastAsia="Calibri" w:hAnsi="Times New Roman"/>
        </w:rPr>
        <w:fldChar w:fldCharType="begin"/>
      </w:r>
      <w:r w:rsidRPr="5A9C9C7E">
        <w:rPr>
          <w:rFonts w:ascii="Times New Roman" w:eastAsia="Calibri" w:hAnsi="Times New Roman"/>
        </w:rPr>
        <w:instrText xml:space="preserve"> REF _Ref280622647 \r \h </w:instrText>
      </w:r>
      <w:r w:rsidRPr="5A9C9C7E">
        <w:rPr>
          <w:rFonts w:ascii="Times New Roman" w:eastAsia="Calibri" w:hAnsi="Times New Roman"/>
        </w:rPr>
      </w:r>
      <w:r w:rsidRPr="5A9C9C7E">
        <w:rPr>
          <w:rFonts w:ascii="Times New Roman" w:eastAsia="Calibri" w:hAnsi="Times New Roman"/>
        </w:rPr>
        <w:fldChar w:fldCharType="separate"/>
      </w:r>
      <w:r w:rsidRPr="5A9C9C7E">
        <w:rPr>
          <w:rFonts w:ascii="Times New Roman" w:eastAsia="Calibri" w:hAnsi="Times New Roman"/>
        </w:rPr>
        <w:t>4</w:t>
      </w:r>
      <w:r w:rsidRPr="5A9C9C7E">
        <w:rPr>
          <w:rFonts w:ascii="Times New Roman" w:eastAsia="Calibri" w:hAnsi="Times New Roman"/>
        </w:rPr>
        <w:fldChar w:fldCharType="end"/>
      </w:r>
      <w:r w:rsidRPr="5A9C9C7E">
        <w:rPr>
          <w:rFonts w:ascii="Times New Roman" w:eastAsia="Calibri" w:hAnsi="Times New Roman"/>
        </w:rPr>
        <w:t xml:space="preserve"> above.</w:t>
      </w:r>
    </w:p>
    <w:p w14:paraId="27FB59FE" w14:textId="77777777" w:rsidR="00053B8F" w:rsidRPr="00D37BA0" w:rsidRDefault="00053B8F" w:rsidP="00053B8F">
      <w:pPr>
        <w:keepNext/>
        <w:widowControl/>
        <w:numPr>
          <w:ilvl w:val="1"/>
          <w:numId w:val="12"/>
        </w:numPr>
        <w:suppressAutoHyphens/>
        <w:spacing w:after="240"/>
        <w:jc w:val="both"/>
        <w:rPr>
          <w:rFonts w:ascii="Times New Roman" w:eastAsia="Calibri" w:hAnsi="Times New Roman"/>
          <w:szCs w:val="24"/>
        </w:rPr>
      </w:pPr>
      <w:bookmarkStart w:id="31" w:name="_Ref280622809"/>
      <w:bookmarkEnd w:id="25"/>
      <w:r w:rsidRPr="00D37BA0">
        <w:rPr>
          <w:rFonts w:ascii="Times New Roman" w:eastAsia="Calibri" w:hAnsi="Times New Roman"/>
          <w:b/>
          <w:szCs w:val="24"/>
        </w:rPr>
        <w:t>Review of Rating of Issuer; Replacement of Letter of Credit.</w:t>
      </w:r>
      <w:bookmarkEnd w:id="31"/>
    </w:p>
    <w:p w14:paraId="70B837D7" w14:textId="77777777" w:rsidR="00053B8F" w:rsidRPr="00D37BA0" w:rsidRDefault="00053B8F" w:rsidP="00053B8F">
      <w:pPr>
        <w:widowControl/>
        <w:suppressAutoHyphens/>
        <w:spacing w:after="240"/>
        <w:ind w:firstLine="720"/>
        <w:jc w:val="both"/>
        <w:rPr>
          <w:rFonts w:ascii="Times New Roman" w:eastAsia="Calibri" w:hAnsi="Times New Roman"/>
          <w:szCs w:val="24"/>
        </w:rPr>
      </w:pPr>
      <w:bookmarkStart w:id="32" w:name="_Hlk184656363"/>
      <w:r w:rsidRPr="00D37BA0">
        <w:rPr>
          <w:rFonts w:ascii="Times New Roman" w:eastAsia="Calibri" w:hAnsi="Times New Roman"/>
          <w:szCs w:val="24"/>
        </w:rPr>
        <w:t xml:space="preserve">From time to time, Lender shall review the rating of the Issuer of the then outstanding Letter of Credit.  If Lender notifies Borrower that at the time of any such review the Issuer does not meet Lender’s requirements for issuers of acceptable letters of credit, Borrower shall replace the outstanding Letter of Credit with a Letter of Credit that complies with all of the requirements set forth in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no later than thirty (30) days after Lender’s notice to Borrower, unless the outstanding Letter of Credit would expire prior to such thirty (30) day period, in which case Borrower shall provide a replacement Letter of Credit no later than five (5) Business Days prior to the expiration date of the outstanding Letter of Credit.  Concurrent with the delivery of any </w:t>
      </w:r>
      <w:r w:rsidRPr="00D37BA0">
        <w:rPr>
          <w:rFonts w:ascii="Times New Roman" w:eastAsia="Calibri" w:hAnsi="Times New Roman"/>
          <w:szCs w:val="24"/>
        </w:rPr>
        <w:lastRenderedPageBreak/>
        <w:t xml:space="preserve">replacement Letter of Credit pursuant to this </w:t>
      </w:r>
      <w:r>
        <w:rPr>
          <w:rFonts w:ascii="Times New Roman" w:eastAsia="Calibri" w:hAnsi="Times New Roman"/>
          <w:szCs w:val="24"/>
        </w:rPr>
        <w:t>Section </w:t>
      </w:r>
      <w:r>
        <w:rPr>
          <w:rFonts w:ascii="Times New Roman" w:eastAsia="Calibri" w:hAnsi="Times New Roman"/>
          <w:szCs w:val="24"/>
        </w:rPr>
        <w:fldChar w:fldCharType="begin"/>
      </w:r>
      <w:r>
        <w:rPr>
          <w:rFonts w:ascii="Times New Roman" w:eastAsia="Calibri" w:hAnsi="Times New Roman"/>
          <w:szCs w:val="24"/>
        </w:rPr>
        <w:instrText xml:space="preserve"> REF _Ref280622797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7</w:t>
      </w:r>
      <w:r>
        <w:rPr>
          <w:rFonts w:ascii="Times New Roman" w:eastAsia="Calibri" w:hAnsi="Times New Roman"/>
          <w:szCs w:val="24"/>
        </w:rPr>
        <w:fldChar w:fldCharType="end"/>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REF _Ref280622809 \r \h  \* MERGEFORMAT </w:instrText>
      </w:r>
      <w:r w:rsidRPr="00D37BA0">
        <w:rPr>
          <w:rFonts w:ascii="Times New Roman" w:eastAsia="Calibri" w:hAnsi="Times New Roman"/>
          <w:szCs w:val="24"/>
        </w:rPr>
      </w:r>
      <w:r w:rsidRPr="00D37BA0">
        <w:rPr>
          <w:rFonts w:ascii="Times New Roman" w:eastAsia="Calibri" w:hAnsi="Times New Roman"/>
          <w:szCs w:val="24"/>
        </w:rPr>
        <w:fldChar w:fldCharType="separate"/>
      </w:r>
      <w:r w:rsidRPr="00D37BA0">
        <w:rPr>
          <w:rFonts w:ascii="Times New Roman" w:eastAsia="Calibri" w:hAnsi="Times New Roman"/>
          <w:szCs w:val="24"/>
        </w:rPr>
        <w:t>(b)</w:t>
      </w:r>
      <w:r w:rsidRPr="00D37BA0">
        <w:rPr>
          <w:rFonts w:ascii="Times New Roman" w:eastAsia="Calibri" w:hAnsi="Times New Roman"/>
          <w:szCs w:val="24"/>
        </w:rPr>
        <w:fldChar w:fldCharType="end"/>
      </w:r>
      <w:r w:rsidRPr="00D37BA0">
        <w:rPr>
          <w:rFonts w:ascii="Times New Roman" w:eastAsia="Calibri" w:hAnsi="Times New Roman"/>
          <w:szCs w:val="24"/>
        </w:rPr>
        <w:t>, Borrower shall also furnish to Lender a legal opinion of counsel to the Issuer with respect to the replacement Letter of Credit in accordance with Section </w:t>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REF _Ref280622647 \r \h </w:instrText>
      </w:r>
      <w:r w:rsidRPr="00D37BA0">
        <w:rPr>
          <w:rFonts w:ascii="Times New Roman" w:eastAsia="Calibri" w:hAnsi="Times New Roman"/>
          <w:szCs w:val="24"/>
        </w:rPr>
      </w:r>
      <w:r w:rsidRPr="00D37BA0">
        <w:rPr>
          <w:rFonts w:ascii="Times New Roman" w:eastAsia="Calibri" w:hAnsi="Times New Roman"/>
          <w:szCs w:val="24"/>
        </w:rPr>
        <w:fldChar w:fldCharType="separate"/>
      </w:r>
      <w:r w:rsidRPr="00D37BA0">
        <w:rPr>
          <w:rFonts w:ascii="Times New Roman" w:eastAsia="Calibri" w:hAnsi="Times New Roman"/>
          <w:szCs w:val="24"/>
        </w:rPr>
        <w:t>4</w:t>
      </w:r>
      <w:r w:rsidRPr="00D37BA0">
        <w:rPr>
          <w:rFonts w:ascii="Times New Roman" w:eastAsia="Calibri" w:hAnsi="Times New Roman"/>
          <w:szCs w:val="24"/>
        </w:rPr>
        <w:fldChar w:fldCharType="end"/>
      </w:r>
      <w:r w:rsidRPr="00D37BA0">
        <w:rPr>
          <w:rFonts w:ascii="Times New Roman" w:eastAsia="Calibri" w:hAnsi="Times New Roman"/>
          <w:szCs w:val="24"/>
        </w:rPr>
        <w:t xml:space="preserve"> above.</w:t>
      </w:r>
    </w:p>
    <w:bookmarkEnd w:id="32"/>
    <w:p w14:paraId="664339C0" w14:textId="7E3FD872" w:rsidR="00053B8F" w:rsidRPr="00D37BA0" w:rsidRDefault="00053B8F" w:rsidP="00053B8F">
      <w:pPr>
        <w:keepNext/>
        <w:widowControl/>
        <w:numPr>
          <w:ilvl w:val="1"/>
          <w:numId w:val="12"/>
        </w:numPr>
        <w:suppressAutoHyphens/>
        <w:spacing w:after="240"/>
        <w:jc w:val="both"/>
        <w:rPr>
          <w:rFonts w:ascii="Times New Roman" w:eastAsia="Calibri" w:hAnsi="Times New Roman"/>
          <w:szCs w:val="24"/>
        </w:rPr>
      </w:pPr>
      <w:r w:rsidRPr="00D37BA0">
        <w:rPr>
          <w:rFonts w:ascii="Times New Roman" w:eastAsia="Calibri" w:hAnsi="Times New Roman"/>
          <w:b/>
          <w:szCs w:val="24"/>
        </w:rPr>
        <w:t>Draw on Letter of Credit.</w:t>
      </w:r>
    </w:p>
    <w:p w14:paraId="3C0B6453" w14:textId="77777777" w:rsidR="00053B8F" w:rsidRPr="00D37BA0" w:rsidRDefault="00053B8F" w:rsidP="00053B8F">
      <w:pPr>
        <w:widowControl/>
        <w:suppressAutoHyphens/>
        <w:spacing w:after="240"/>
        <w:ind w:firstLine="720"/>
        <w:jc w:val="both"/>
        <w:rPr>
          <w:rFonts w:ascii="Times New Roman" w:eastAsia="Calibri" w:hAnsi="Times New Roman"/>
          <w:szCs w:val="24"/>
        </w:rPr>
      </w:pPr>
      <w:bookmarkStart w:id="33" w:name="_Hlk184656513"/>
      <w:r w:rsidRPr="00D37BA0">
        <w:rPr>
          <w:rFonts w:ascii="Times New Roman" w:eastAsia="Calibri" w:hAnsi="Times New Roman"/>
          <w:szCs w:val="24"/>
        </w:rPr>
        <w:t xml:space="preserve">If Borrower does not provide a renewal or replacement of the Letter of Credit when required pursuant to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which renewal or replacement Letter of Credit satisfies all of the requirements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including the delivery of the legal opinion of counsel to Issuer of the Letter of Credit that is to be delivered under </w:t>
      </w:r>
      <w:r>
        <w:rPr>
          <w:rFonts w:ascii="Times New Roman" w:eastAsia="Calibri" w:hAnsi="Times New Roman"/>
          <w:szCs w:val="24"/>
        </w:rPr>
        <w:t>Section </w:t>
      </w:r>
      <w:r>
        <w:rPr>
          <w:rFonts w:ascii="Times New Roman" w:eastAsia="Calibri" w:hAnsi="Times New Roman"/>
          <w:szCs w:val="24"/>
        </w:rPr>
        <w:fldChar w:fldCharType="begin"/>
      </w:r>
      <w:r>
        <w:rPr>
          <w:rFonts w:ascii="Times New Roman" w:eastAsia="Calibri" w:hAnsi="Times New Roman"/>
          <w:szCs w:val="24"/>
        </w:rPr>
        <w:instrText xml:space="preserve"> REF _Ref280622797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7</w:t>
      </w:r>
      <w:r>
        <w:rPr>
          <w:rFonts w:ascii="Times New Roman" w:eastAsia="Calibri" w:hAnsi="Times New Roman"/>
          <w:szCs w:val="24"/>
        </w:rPr>
        <w:fldChar w:fldCharType="end"/>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REF _Ref280622809 \r \h  \* MERGEFORMAT </w:instrText>
      </w:r>
      <w:r w:rsidRPr="00D37BA0">
        <w:rPr>
          <w:rFonts w:ascii="Times New Roman" w:eastAsia="Calibri" w:hAnsi="Times New Roman"/>
          <w:szCs w:val="24"/>
        </w:rPr>
      </w:r>
      <w:r w:rsidRPr="00D37BA0">
        <w:rPr>
          <w:rFonts w:ascii="Times New Roman" w:eastAsia="Calibri" w:hAnsi="Times New Roman"/>
          <w:szCs w:val="24"/>
        </w:rPr>
        <w:fldChar w:fldCharType="separate"/>
      </w:r>
      <w:r w:rsidRPr="00D37BA0">
        <w:rPr>
          <w:rFonts w:ascii="Times New Roman" w:eastAsia="Calibri" w:hAnsi="Times New Roman"/>
          <w:szCs w:val="24"/>
        </w:rPr>
        <w:t>(b)</w:t>
      </w:r>
      <w:r w:rsidRPr="00D37BA0">
        <w:rPr>
          <w:rFonts w:ascii="Times New Roman" w:eastAsia="Calibri" w:hAnsi="Times New Roman"/>
          <w:szCs w:val="24"/>
        </w:rPr>
        <w:fldChar w:fldCharType="end"/>
      </w:r>
      <w:r w:rsidRPr="00D37BA0">
        <w:rPr>
          <w:rFonts w:ascii="Times New Roman" w:eastAsia="Calibri" w:hAnsi="Times New Roman"/>
          <w:szCs w:val="24"/>
        </w:rPr>
        <w:t>, Lender shall draw the full amount of the Letter of Credit and hold and apply the proceeds as permitted by the terms of Section</w:t>
      </w:r>
      <w:r>
        <w:rPr>
          <w:rFonts w:ascii="Times New Roman" w:eastAsia="Calibri" w:hAnsi="Times New Roman"/>
          <w:szCs w:val="24"/>
        </w:rPr>
        <w:t xml:space="preserve"> </w:t>
      </w:r>
      <w:r>
        <w:rPr>
          <w:rFonts w:ascii="Times New Roman" w:eastAsia="Calibri" w:hAnsi="Times New Roman"/>
          <w:szCs w:val="24"/>
        </w:rPr>
        <w:fldChar w:fldCharType="begin"/>
      </w:r>
      <w:r>
        <w:rPr>
          <w:rFonts w:ascii="Times New Roman" w:eastAsia="Calibri" w:hAnsi="Times New Roman"/>
          <w:szCs w:val="24"/>
        </w:rPr>
        <w:instrText xml:space="preserve"> REF _Ref280622922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10</w:t>
      </w:r>
      <w:r>
        <w:rPr>
          <w:rFonts w:ascii="Times New Roman" w:eastAsia="Calibri" w:hAnsi="Times New Roman"/>
          <w:szCs w:val="24"/>
        </w:rPr>
        <w:fldChar w:fldCharType="end"/>
      </w:r>
      <w:r w:rsidRPr="00D37BA0">
        <w:rPr>
          <w:rFonts w:ascii="Times New Roman" w:eastAsia="Calibri" w:hAnsi="Times New Roman"/>
          <w:szCs w:val="24"/>
        </w:rPr>
        <w:t xml:space="preserve">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w:t>
      </w:r>
    </w:p>
    <w:p w14:paraId="1C149B5F" w14:textId="77777777" w:rsidR="00053B8F" w:rsidRPr="00D37BA0" w:rsidRDefault="00053B8F" w:rsidP="00053B8F">
      <w:pPr>
        <w:keepNext/>
        <w:widowControl/>
        <w:numPr>
          <w:ilvl w:val="0"/>
          <w:numId w:val="12"/>
        </w:numPr>
        <w:suppressAutoHyphens/>
        <w:spacing w:after="240"/>
        <w:jc w:val="both"/>
        <w:rPr>
          <w:rFonts w:ascii="Times New Roman" w:eastAsia="Calibri" w:hAnsi="Times New Roman"/>
          <w:b/>
          <w:szCs w:val="24"/>
        </w:rPr>
      </w:pPr>
      <w:bookmarkStart w:id="34" w:name="_Ref280620007"/>
      <w:bookmarkEnd w:id="33"/>
      <w:r w:rsidRPr="00D37BA0">
        <w:rPr>
          <w:rFonts w:ascii="Times New Roman" w:eastAsia="Calibri" w:hAnsi="Times New Roman"/>
          <w:b/>
          <w:szCs w:val="24"/>
        </w:rPr>
        <w:t xml:space="preserve">Default Under this </w:t>
      </w:r>
      <w:r>
        <w:rPr>
          <w:rFonts w:ascii="Times New Roman" w:eastAsia="Calibri" w:hAnsi="Times New Roman"/>
          <w:b/>
          <w:szCs w:val="24"/>
        </w:rPr>
        <w:t>Schedule</w:t>
      </w:r>
      <w:r w:rsidRPr="00D37BA0">
        <w:rPr>
          <w:rFonts w:ascii="Times New Roman" w:eastAsia="Calibri" w:hAnsi="Times New Roman"/>
          <w:b/>
          <w:szCs w:val="24"/>
        </w:rPr>
        <w:t>.</w:t>
      </w:r>
      <w:bookmarkEnd w:id="34"/>
    </w:p>
    <w:p w14:paraId="5D994F78" w14:textId="77777777" w:rsidR="00053B8F" w:rsidRPr="00D37BA0" w:rsidRDefault="00053B8F" w:rsidP="00053B8F">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Borrower shall be in default under Section 14.01(a) of the Loan Agreement if it fails to comply with any provision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or the Letter of Credit within the time period specified in such provision.  Borrower understands that a default under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or the Letter of Credit shall be deemed to be an Event of Default under the terms of the other Loan Documents and that, in addition to the remedies specified in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Lender shall be able to exercise all of its rights and remedies under the other Loan Documents.</w:t>
      </w:r>
    </w:p>
    <w:p w14:paraId="5D8AA521" w14:textId="77777777" w:rsidR="00053B8F" w:rsidRPr="00D37BA0" w:rsidRDefault="00053B8F" w:rsidP="00053B8F">
      <w:pPr>
        <w:keepNext/>
        <w:widowControl/>
        <w:numPr>
          <w:ilvl w:val="0"/>
          <w:numId w:val="12"/>
        </w:numPr>
        <w:suppressAutoHyphens/>
        <w:spacing w:after="240"/>
        <w:jc w:val="both"/>
        <w:rPr>
          <w:rFonts w:ascii="Times New Roman" w:eastAsia="Calibri" w:hAnsi="Times New Roman"/>
          <w:b/>
          <w:szCs w:val="24"/>
        </w:rPr>
      </w:pPr>
      <w:bookmarkStart w:id="35" w:name="_Hlk184730856"/>
      <w:r w:rsidRPr="00D37BA0">
        <w:rPr>
          <w:rFonts w:ascii="Times New Roman" w:eastAsia="Calibri" w:hAnsi="Times New Roman"/>
          <w:b/>
          <w:szCs w:val="24"/>
        </w:rPr>
        <w:t>Default Under the Loan Documents.</w:t>
      </w:r>
    </w:p>
    <w:p w14:paraId="2AEDCA77" w14:textId="77777777" w:rsidR="00053B8F" w:rsidRPr="00D37BA0" w:rsidRDefault="00053B8F" w:rsidP="00053B8F">
      <w:pPr>
        <w:keepNext/>
        <w:widowControl/>
        <w:numPr>
          <w:ilvl w:val="1"/>
          <w:numId w:val="12"/>
        </w:numPr>
        <w:suppressAutoHyphens/>
        <w:spacing w:after="240"/>
        <w:jc w:val="both"/>
        <w:rPr>
          <w:rFonts w:ascii="Times New Roman" w:eastAsia="Calibri" w:hAnsi="Times New Roman"/>
          <w:szCs w:val="24"/>
        </w:rPr>
      </w:pPr>
      <w:r w:rsidRPr="00D37BA0">
        <w:rPr>
          <w:rFonts w:ascii="Times New Roman" w:eastAsia="Calibri" w:hAnsi="Times New Roman"/>
          <w:b/>
          <w:szCs w:val="24"/>
        </w:rPr>
        <w:t>Remedies</w:t>
      </w:r>
      <w:r w:rsidRPr="00D37BA0">
        <w:rPr>
          <w:rFonts w:ascii="Times New Roman" w:eastAsia="Calibri" w:hAnsi="Times New Roman"/>
          <w:szCs w:val="24"/>
        </w:rPr>
        <w:t>.</w:t>
      </w:r>
    </w:p>
    <w:p w14:paraId="7F7D0B26" w14:textId="77777777" w:rsidR="00053B8F" w:rsidRPr="00D37BA0" w:rsidRDefault="00053B8F" w:rsidP="00053B8F">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Upon the occurrence of an Event of Default under any of the Loan Documents (including any default by Borrower under the Letter of Credit or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in addition to all other remedies in the Loan Documents, Lender shall be entitled, in its sole discretion, to:</w:t>
      </w:r>
    </w:p>
    <w:p w14:paraId="7B219B6D" w14:textId="77777777" w:rsidR="00053B8F" w:rsidRPr="00D37BA0" w:rsidRDefault="00053B8F" w:rsidP="00053B8F">
      <w:pPr>
        <w:widowControl/>
        <w:numPr>
          <w:ilvl w:val="2"/>
          <w:numId w:val="12"/>
        </w:numPr>
        <w:suppressAutoHyphens/>
        <w:spacing w:after="240"/>
        <w:jc w:val="both"/>
        <w:rPr>
          <w:rFonts w:ascii="Times New Roman" w:eastAsia="Calibri" w:hAnsi="Times New Roman"/>
          <w:szCs w:val="24"/>
        </w:rPr>
      </w:pPr>
      <w:r w:rsidRPr="00D37BA0">
        <w:rPr>
          <w:rFonts w:ascii="Times New Roman" w:eastAsia="Calibri" w:hAnsi="Times New Roman"/>
          <w:szCs w:val="24"/>
        </w:rPr>
        <w:t xml:space="preserve">draw on the Letter of Credit and hold the proceeds of the Letter of Credit in accordance with the terms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w:t>
      </w:r>
    </w:p>
    <w:p w14:paraId="535490B8" w14:textId="77777777" w:rsidR="00053B8F" w:rsidRPr="00D37BA0" w:rsidRDefault="00053B8F" w:rsidP="00053B8F">
      <w:pPr>
        <w:widowControl/>
        <w:numPr>
          <w:ilvl w:val="2"/>
          <w:numId w:val="12"/>
        </w:numPr>
        <w:suppressAutoHyphens/>
        <w:spacing w:after="240"/>
        <w:jc w:val="both"/>
        <w:rPr>
          <w:rFonts w:ascii="Times New Roman" w:eastAsia="Calibri" w:hAnsi="Times New Roman"/>
          <w:szCs w:val="24"/>
        </w:rPr>
      </w:pPr>
      <w:r w:rsidRPr="00D37BA0">
        <w:rPr>
          <w:rFonts w:ascii="Times New Roman" w:eastAsia="Calibri" w:hAnsi="Times New Roman"/>
          <w:szCs w:val="24"/>
        </w:rPr>
        <w:t>draw on the Letter of Credit and apply all or any portion of the proceeds of the Letter of Credit in accordance with Section 14.02(b) of the Loan Agreement; or</w:t>
      </w:r>
    </w:p>
    <w:p w14:paraId="6E40C0E0" w14:textId="77777777" w:rsidR="00053B8F" w:rsidRPr="00D37BA0" w:rsidRDefault="00053B8F" w:rsidP="00053B8F">
      <w:pPr>
        <w:widowControl/>
        <w:numPr>
          <w:ilvl w:val="2"/>
          <w:numId w:val="12"/>
        </w:numPr>
        <w:suppressAutoHyphens/>
        <w:spacing w:after="240"/>
        <w:jc w:val="both"/>
        <w:rPr>
          <w:rFonts w:ascii="Times New Roman" w:eastAsia="Calibri" w:hAnsi="Times New Roman"/>
          <w:szCs w:val="24"/>
        </w:rPr>
      </w:pPr>
      <w:r w:rsidRPr="00D37BA0">
        <w:rPr>
          <w:rFonts w:ascii="Times New Roman" w:eastAsia="Calibri" w:hAnsi="Times New Roman"/>
          <w:szCs w:val="24"/>
        </w:rPr>
        <w:t>draw on the Letter of Credit and apply all or any portion of the proceeds of the Letter of Credit to reimburse Lender for any losses or expenses (including without limitation, legal fees) suffered or incurred by Lender as a result of such default or Event of Default.</w:t>
      </w:r>
    </w:p>
    <w:p w14:paraId="45345001" w14:textId="77777777" w:rsidR="00053B8F" w:rsidRPr="00D37BA0" w:rsidRDefault="00053B8F" w:rsidP="00053B8F">
      <w:pPr>
        <w:keepNext/>
        <w:widowControl/>
        <w:numPr>
          <w:ilvl w:val="1"/>
          <w:numId w:val="12"/>
        </w:numPr>
        <w:suppressAutoHyphens/>
        <w:spacing w:after="240"/>
        <w:jc w:val="both"/>
        <w:rPr>
          <w:rFonts w:ascii="Times New Roman" w:eastAsia="Calibri" w:hAnsi="Times New Roman"/>
          <w:szCs w:val="24"/>
        </w:rPr>
      </w:pPr>
      <w:r w:rsidRPr="00D37BA0">
        <w:rPr>
          <w:rFonts w:ascii="Times New Roman" w:eastAsia="Calibri" w:hAnsi="Times New Roman"/>
          <w:b/>
          <w:szCs w:val="24"/>
        </w:rPr>
        <w:t>No obligation to Apply Proceeds; No Cure.</w:t>
      </w:r>
    </w:p>
    <w:p w14:paraId="02EE0F4F" w14:textId="77777777" w:rsidR="00053B8F" w:rsidRPr="00D37BA0" w:rsidRDefault="00053B8F" w:rsidP="00053B8F">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Nothing in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shall obligate Lender to apply all or any portion of the proceeds of the Letter of Credit to cure any default or Event of Default under the Loan Documents or to </w:t>
      </w:r>
      <w:r w:rsidRPr="00D37BA0">
        <w:rPr>
          <w:rFonts w:ascii="Times New Roman" w:eastAsia="Calibri" w:hAnsi="Times New Roman"/>
          <w:szCs w:val="24"/>
        </w:rPr>
        <w:lastRenderedPageBreak/>
        <w:t>reduce the indebtedness evidenced by the Note.  No application of proceeds of the Letter of Credit by Lender shall be deemed to cure any default or Event of Default.</w:t>
      </w:r>
    </w:p>
    <w:p w14:paraId="01CDEE1E" w14:textId="77777777" w:rsidR="00053B8F" w:rsidRPr="00D37BA0" w:rsidRDefault="00053B8F" w:rsidP="00053B8F">
      <w:pPr>
        <w:keepNext/>
        <w:widowControl/>
        <w:numPr>
          <w:ilvl w:val="0"/>
          <w:numId w:val="12"/>
        </w:numPr>
        <w:suppressAutoHyphens/>
        <w:spacing w:after="240"/>
        <w:jc w:val="both"/>
        <w:rPr>
          <w:rFonts w:ascii="Times New Roman" w:eastAsia="Calibri" w:hAnsi="Times New Roman"/>
          <w:b/>
          <w:szCs w:val="24"/>
        </w:rPr>
      </w:pPr>
      <w:bookmarkStart w:id="36" w:name="_Ref280622922"/>
      <w:r w:rsidRPr="00D37BA0">
        <w:rPr>
          <w:rFonts w:ascii="Times New Roman" w:eastAsia="Calibri" w:hAnsi="Times New Roman"/>
          <w:b/>
          <w:szCs w:val="24"/>
        </w:rPr>
        <w:t>Proceeds of the Letter of Credit.</w:t>
      </w:r>
      <w:bookmarkEnd w:id="36"/>
    </w:p>
    <w:p w14:paraId="5434B304" w14:textId="77777777" w:rsidR="00053B8F" w:rsidRPr="00D37BA0" w:rsidRDefault="00053B8F" w:rsidP="00053B8F">
      <w:pPr>
        <w:keepNext/>
        <w:widowControl/>
        <w:numPr>
          <w:ilvl w:val="1"/>
          <w:numId w:val="12"/>
        </w:numPr>
        <w:suppressAutoHyphens/>
        <w:spacing w:after="240"/>
        <w:jc w:val="both"/>
        <w:rPr>
          <w:rFonts w:ascii="Times New Roman" w:eastAsia="Calibri" w:hAnsi="Times New Roman"/>
          <w:szCs w:val="24"/>
        </w:rPr>
      </w:pPr>
      <w:r w:rsidRPr="00D37BA0">
        <w:rPr>
          <w:rFonts w:ascii="Times New Roman" w:eastAsia="Calibri" w:hAnsi="Times New Roman"/>
          <w:b/>
          <w:szCs w:val="24"/>
        </w:rPr>
        <w:t>Providing Replacement Letter of Credit after a Draw.</w:t>
      </w:r>
    </w:p>
    <w:p w14:paraId="04C4812F" w14:textId="2FFC683B" w:rsidR="00053B8F" w:rsidRPr="00D37BA0" w:rsidRDefault="00053B8F" w:rsidP="00053B8F">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In the event Borrower fails to provide a renewal or replacement Letter of Credit in accordance with </w:t>
      </w:r>
      <w:r>
        <w:rPr>
          <w:rFonts w:ascii="Times New Roman" w:eastAsia="Calibri" w:hAnsi="Times New Roman"/>
          <w:szCs w:val="24"/>
        </w:rPr>
        <w:t>Section </w:t>
      </w:r>
      <w:r>
        <w:rPr>
          <w:rFonts w:ascii="Times New Roman" w:eastAsia="Calibri" w:hAnsi="Times New Roman"/>
          <w:szCs w:val="24"/>
        </w:rPr>
        <w:fldChar w:fldCharType="begin"/>
      </w:r>
      <w:r>
        <w:rPr>
          <w:rFonts w:ascii="Times New Roman" w:eastAsia="Calibri" w:hAnsi="Times New Roman"/>
          <w:szCs w:val="24"/>
        </w:rPr>
        <w:instrText xml:space="preserve"> REF _Ref280622797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7</w:t>
      </w:r>
      <w:r>
        <w:rPr>
          <w:rFonts w:ascii="Times New Roman" w:eastAsia="Calibri" w:hAnsi="Times New Roman"/>
          <w:szCs w:val="24"/>
        </w:rPr>
        <w:fldChar w:fldCharType="end"/>
      </w:r>
      <w:r w:rsidRPr="00D37BA0">
        <w:rPr>
          <w:rFonts w:ascii="Times New Roman" w:eastAsia="Calibri" w:hAnsi="Times New Roman"/>
          <w:szCs w:val="24"/>
        </w:rPr>
        <w:t xml:space="preserve"> and provided Borrower is not otherwise in default under any </w:t>
      </w:r>
      <w:r>
        <w:rPr>
          <w:rFonts w:ascii="Times New Roman" w:eastAsia="Calibri" w:hAnsi="Times New Roman"/>
          <w:szCs w:val="24"/>
        </w:rPr>
        <w:t>other</w:t>
      </w:r>
      <w:r w:rsidRPr="00D37BA0">
        <w:rPr>
          <w:rFonts w:ascii="Times New Roman" w:eastAsia="Calibri" w:hAnsi="Times New Roman"/>
          <w:szCs w:val="24"/>
        </w:rPr>
        <w:t xml:space="preserve"> Loan Document, after Lender has drawn on the Letter of Credit, but prior to application of proceeds, Lender may, but is not obligated to, permit Borrower to provide a replacement Letter of Credit that meets all the requirements of Section </w:t>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REF _Ref280622798 \r \h  \* MERGEFORMAT </w:instrText>
      </w:r>
      <w:r w:rsidRPr="00D37BA0">
        <w:rPr>
          <w:rFonts w:ascii="Times New Roman" w:eastAsia="Calibri" w:hAnsi="Times New Roman"/>
          <w:szCs w:val="24"/>
        </w:rPr>
      </w:r>
      <w:r w:rsidRPr="00D37BA0">
        <w:rPr>
          <w:rFonts w:ascii="Times New Roman" w:eastAsia="Calibri" w:hAnsi="Times New Roman"/>
          <w:szCs w:val="24"/>
        </w:rPr>
        <w:fldChar w:fldCharType="separate"/>
      </w:r>
      <w:r>
        <w:rPr>
          <w:rFonts w:ascii="Times New Roman" w:eastAsia="Calibri" w:hAnsi="Times New Roman"/>
          <w:szCs w:val="24"/>
        </w:rPr>
        <w:t>7</w:t>
      </w:r>
      <w:r w:rsidRPr="00D37BA0">
        <w:rPr>
          <w:rFonts w:ascii="Times New Roman" w:eastAsia="Calibri" w:hAnsi="Times New Roman"/>
          <w:szCs w:val="24"/>
        </w:rPr>
        <w:t>(a)</w:t>
      </w:r>
      <w:r w:rsidRPr="00D37BA0">
        <w:rPr>
          <w:rFonts w:ascii="Times New Roman" w:eastAsia="Calibri" w:hAnsi="Times New Roman"/>
          <w:szCs w:val="24"/>
        </w:rPr>
        <w:fldChar w:fldCharType="end"/>
      </w:r>
      <w:r w:rsidRPr="00D37BA0">
        <w:rPr>
          <w:rFonts w:ascii="Times New Roman" w:eastAsia="Calibri" w:hAnsi="Times New Roman"/>
          <w:szCs w:val="24"/>
        </w:rPr>
        <w:t xml:space="preserve"> (including the opinion of counsel to the Issuer specified in Section </w:t>
      </w:r>
      <w:r>
        <w:rPr>
          <w:rFonts w:ascii="Times New Roman" w:eastAsia="Calibri" w:hAnsi="Times New Roman"/>
          <w:szCs w:val="24"/>
        </w:rPr>
        <w:fldChar w:fldCharType="begin"/>
      </w:r>
      <w:r>
        <w:rPr>
          <w:rFonts w:ascii="Times New Roman" w:eastAsia="Calibri" w:hAnsi="Times New Roman"/>
          <w:szCs w:val="24"/>
        </w:rPr>
        <w:instrText xml:space="preserve"> REF _Ref280622647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4</w:t>
      </w:r>
      <w:r>
        <w:rPr>
          <w:rFonts w:ascii="Times New Roman" w:eastAsia="Calibri" w:hAnsi="Times New Roman"/>
          <w:szCs w:val="24"/>
        </w:rPr>
        <w:fldChar w:fldCharType="end"/>
      </w:r>
      <w:r w:rsidRPr="00D37BA0">
        <w:rPr>
          <w:rFonts w:ascii="Times New Roman" w:eastAsia="Calibri" w:hAnsi="Times New Roman"/>
          <w:szCs w:val="24"/>
        </w:rPr>
        <w:t>) in which case, Lender shall return the proceeds of the draw to Borrower, less Lender’s costs and expenses (including attorneys’ fees and expenses and allocable costs for time spent by officers, employees, contractors and agents of Lender).</w:t>
      </w:r>
    </w:p>
    <w:p w14:paraId="019CA705" w14:textId="77777777" w:rsidR="00053B8F" w:rsidRPr="00D37BA0" w:rsidRDefault="00053B8F" w:rsidP="00053B8F">
      <w:pPr>
        <w:keepNext/>
        <w:widowControl/>
        <w:numPr>
          <w:ilvl w:val="1"/>
          <w:numId w:val="12"/>
        </w:numPr>
        <w:suppressAutoHyphens/>
        <w:spacing w:after="240"/>
        <w:jc w:val="both"/>
        <w:rPr>
          <w:rFonts w:ascii="Times New Roman" w:eastAsia="Calibri" w:hAnsi="Times New Roman"/>
          <w:szCs w:val="24"/>
        </w:rPr>
      </w:pPr>
      <w:r w:rsidRPr="00D37BA0">
        <w:rPr>
          <w:rFonts w:ascii="Times New Roman" w:eastAsia="Calibri" w:hAnsi="Times New Roman"/>
          <w:b/>
          <w:szCs w:val="24"/>
        </w:rPr>
        <w:t>Proceeds Held in Corporate Account; No Interest.</w:t>
      </w:r>
    </w:p>
    <w:p w14:paraId="71C00E1B" w14:textId="77777777" w:rsidR="00053B8F" w:rsidRPr="00D37BA0" w:rsidRDefault="00053B8F" w:rsidP="00053B8F">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If Lender draws on the Letter of Credit and holds the proceeds under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such funds shall be held by Lender </w:t>
      </w:r>
      <w:r w:rsidRPr="00535B4B">
        <w:rPr>
          <w:rFonts w:ascii="Times New Roman" w:eastAsia="Calibri" w:hAnsi="Times New Roman"/>
          <w:szCs w:val="24"/>
        </w:rPr>
        <w:t>in a Collateral Account and the proceeds shall be deemed Collateral Account Funds under this Loan Agreement.  In no event shall any interest or other earnings on the proceeds of a draw be payable or credited to Borrower.</w:t>
      </w:r>
    </w:p>
    <w:p w14:paraId="6FEA10DA" w14:textId="77777777" w:rsidR="00053B8F" w:rsidRPr="00D37BA0" w:rsidRDefault="00053B8F" w:rsidP="00053B8F">
      <w:pPr>
        <w:keepNext/>
        <w:widowControl/>
        <w:numPr>
          <w:ilvl w:val="1"/>
          <w:numId w:val="12"/>
        </w:numPr>
        <w:suppressAutoHyphens/>
        <w:spacing w:after="240"/>
        <w:jc w:val="both"/>
        <w:rPr>
          <w:rFonts w:ascii="Times New Roman" w:eastAsia="Calibri" w:hAnsi="Times New Roman"/>
          <w:szCs w:val="24"/>
        </w:rPr>
      </w:pPr>
      <w:r w:rsidRPr="00D37BA0">
        <w:rPr>
          <w:rFonts w:ascii="Times New Roman" w:eastAsia="Calibri" w:hAnsi="Times New Roman"/>
          <w:b/>
          <w:szCs w:val="24"/>
        </w:rPr>
        <w:t>No Obligation to Draw or to Apply Proceeds.</w:t>
      </w:r>
    </w:p>
    <w:p w14:paraId="019567EC" w14:textId="77777777" w:rsidR="00053B8F" w:rsidRPr="00D37BA0" w:rsidRDefault="00053B8F" w:rsidP="00053B8F">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Lender shall not be obligated to draw on the Letter of Credit upon any default or Event of Default under any Loan Document or apply the proceeds of any draw on the Letter of Credit to cure a default or Event of Default under the Mortgage Loan.  Lender may hold the Letter of Credit or the proceeds of any Letter of Credit until the date for return as determined pursuant to Section </w:t>
      </w:r>
      <w:r>
        <w:rPr>
          <w:rFonts w:ascii="Times New Roman" w:eastAsia="Calibri" w:hAnsi="Times New Roman"/>
          <w:szCs w:val="24"/>
        </w:rPr>
        <w:fldChar w:fldCharType="begin"/>
      </w:r>
      <w:r>
        <w:rPr>
          <w:rFonts w:ascii="Times New Roman" w:eastAsia="Calibri" w:hAnsi="Times New Roman"/>
          <w:szCs w:val="24"/>
        </w:rPr>
        <w:instrText xml:space="preserve"> REF _Ref280623157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5</w:t>
      </w:r>
      <w:r>
        <w:rPr>
          <w:rFonts w:ascii="Times New Roman" w:eastAsia="Calibri" w:hAnsi="Times New Roman"/>
          <w:szCs w:val="24"/>
        </w:rPr>
        <w:fldChar w:fldCharType="end"/>
      </w:r>
      <w:r w:rsidRPr="00D37BA0">
        <w:rPr>
          <w:rFonts w:ascii="Times New Roman" w:eastAsia="Calibri" w:hAnsi="Times New Roman"/>
          <w:szCs w:val="24"/>
        </w:rPr>
        <w:t xml:space="preserve">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or apply all or any portion of the proceeds as permitted by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and the Loan Documents and hold the remaining proceeds until the date for return determined under Section 5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w:t>
      </w:r>
    </w:p>
    <w:bookmarkEnd w:id="35"/>
    <w:p w14:paraId="5BC06B6D" w14:textId="7ECF8FF1" w:rsidR="00053B8F" w:rsidRPr="00D37BA0" w:rsidRDefault="00053B8F" w:rsidP="00053B8F">
      <w:pPr>
        <w:keepNext/>
        <w:widowControl/>
        <w:numPr>
          <w:ilvl w:val="0"/>
          <w:numId w:val="12"/>
        </w:numPr>
        <w:suppressAutoHyphens/>
        <w:spacing w:after="240"/>
        <w:jc w:val="both"/>
        <w:rPr>
          <w:rFonts w:ascii="Times New Roman" w:eastAsia="Calibri" w:hAnsi="Times New Roman"/>
          <w:b/>
          <w:szCs w:val="24"/>
        </w:rPr>
      </w:pPr>
      <w:r w:rsidRPr="00D37BA0">
        <w:rPr>
          <w:rFonts w:ascii="Times New Roman" w:eastAsia="Calibri" w:hAnsi="Times New Roman"/>
          <w:b/>
          <w:szCs w:val="24"/>
        </w:rPr>
        <w:t>Fees and Expenses.</w:t>
      </w:r>
    </w:p>
    <w:p w14:paraId="7FE61241" w14:textId="77777777" w:rsidR="00053B8F" w:rsidRPr="00D37BA0" w:rsidRDefault="00053B8F" w:rsidP="00053B8F">
      <w:pPr>
        <w:widowControl/>
        <w:numPr>
          <w:ilvl w:val="1"/>
          <w:numId w:val="14"/>
        </w:numPr>
        <w:suppressAutoHyphens/>
        <w:spacing w:after="240"/>
        <w:jc w:val="both"/>
        <w:rPr>
          <w:rFonts w:ascii="Times New Roman" w:eastAsia="Calibri" w:hAnsi="Times New Roman"/>
          <w:b/>
          <w:szCs w:val="24"/>
        </w:rPr>
      </w:pPr>
      <w:r w:rsidRPr="00D37BA0">
        <w:rPr>
          <w:rFonts w:ascii="Times New Roman" w:eastAsia="Calibri" w:hAnsi="Times New Roman"/>
          <w:szCs w:val="24"/>
        </w:rPr>
        <w:t>Borrower shall</w:t>
      </w:r>
      <w:r>
        <w:rPr>
          <w:rFonts w:ascii="Times New Roman" w:eastAsia="Calibri" w:hAnsi="Times New Roman"/>
          <w:szCs w:val="24"/>
        </w:rPr>
        <w:t xml:space="preserve"> </w:t>
      </w:r>
      <w:r w:rsidRPr="00D37BA0">
        <w:rPr>
          <w:rFonts w:ascii="Times New Roman" w:eastAsia="Calibri" w:hAnsi="Times New Roman"/>
          <w:szCs w:val="24"/>
        </w:rPr>
        <w:t>pay to Lender an annual fee equal to the Letter of Credit Servicing Fee</w:t>
      </w:r>
      <w:r w:rsidRPr="00437838">
        <w:rPr>
          <w:rFonts w:ascii="Times New Roman" w:eastAsia="Calibri" w:hAnsi="Times New Roman"/>
          <w:szCs w:val="24"/>
        </w:rPr>
        <w:t xml:space="preserve"> f</w:t>
      </w:r>
      <w:r w:rsidRPr="00D37BA0">
        <w:rPr>
          <w:rFonts w:ascii="Times New Roman" w:eastAsia="Calibri" w:hAnsi="Times New Roman"/>
          <w:szCs w:val="24"/>
        </w:rPr>
        <w:t xml:space="preserve">or Lender’s services in administering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w:t>
      </w:r>
      <w:r w:rsidRPr="00D37BA0">
        <w:rPr>
          <w:rFonts w:ascii="Times New Roman" w:eastAsia="Calibri" w:hAnsi="Times New Roman"/>
          <w:szCs w:val="24"/>
          <w:u w:val="single"/>
        </w:rPr>
        <w:t>I</w:t>
      </w:r>
      <w:r w:rsidRPr="00D37BA0">
        <w:rPr>
          <w:rFonts w:ascii="Times New Roman" w:eastAsia="Calibri" w:hAnsi="Times New Roman"/>
          <w:szCs w:val="24"/>
        </w:rPr>
        <w:t xml:space="preserve"> and the Letter of Credit.  Borrower shall pay such Letter of Credit Servicing Fee no later than the date specified for payment in a bill sent to Borrower.</w:t>
      </w:r>
    </w:p>
    <w:p w14:paraId="3857553B" w14:textId="77777777" w:rsidR="00053B8F" w:rsidRPr="00D37BA0" w:rsidRDefault="00053B8F" w:rsidP="00053B8F">
      <w:pPr>
        <w:widowControl/>
        <w:numPr>
          <w:ilvl w:val="1"/>
          <w:numId w:val="14"/>
        </w:numPr>
        <w:suppressAutoHyphens/>
        <w:spacing w:after="240"/>
        <w:jc w:val="both"/>
        <w:rPr>
          <w:rFonts w:ascii="Times New Roman" w:eastAsia="Calibri" w:hAnsi="Times New Roman"/>
          <w:b/>
          <w:szCs w:val="24"/>
        </w:rPr>
      </w:pPr>
      <w:r w:rsidRPr="00D37BA0">
        <w:rPr>
          <w:rFonts w:ascii="Times New Roman" w:eastAsia="Calibri" w:hAnsi="Times New Roman"/>
          <w:szCs w:val="24"/>
        </w:rPr>
        <w:t xml:space="preserve">Within ten (10) days after request for payment, Borrower agrees to pay all costs and expenses incurred by Lender (including but not limited to court costs and attorneys’ fees and expenses) in exercising any of Lender’s rights or obligations pursuant to the terms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w:t>
      </w:r>
      <w:r w:rsidRPr="00D37BA0">
        <w:rPr>
          <w:rFonts w:ascii="Times New Roman" w:eastAsia="Calibri" w:hAnsi="Times New Roman"/>
          <w:szCs w:val="24"/>
          <w:u w:val="single"/>
        </w:rPr>
        <w:t>I</w:t>
      </w:r>
      <w:r w:rsidRPr="00D37BA0">
        <w:rPr>
          <w:rFonts w:ascii="Times New Roman" w:eastAsia="Calibri" w:hAnsi="Times New Roman"/>
          <w:szCs w:val="24"/>
        </w:rPr>
        <w:t xml:space="preserve"> and the Letter of Credit or holding any proceeds of any draw on the Letter of Credit.</w:t>
      </w:r>
      <w:bookmarkEnd w:id="16"/>
    </w:p>
    <w:sectPr w:rsidR="00053B8F" w:rsidRPr="00D37BA0" w:rsidSect="00437838">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49F52" w14:textId="77777777" w:rsidR="00A30B99" w:rsidRDefault="00A30B99">
      <w:pPr>
        <w:spacing w:line="-20" w:lineRule="auto"/>
      </w:pPr>
    </w:p>
  </w:endnote>
  <w:endnote w:type="continuationSeparator" w:id="0">
    <w:p w14:paraId="212142E5" w14:textId="77777777" w:rsidR="00A30B99" w:rsidRDefault="00A30B99">
      <w:r>
        <w:t xml:space="preserve"> </w:t>
      </w:r>
    </w:p>
  </w:endnote>
  <w:endnote w:type="continuationNotice" w:id="1">
    <w:p w14:paraId="4710DC1E" w14:textId="77777777" w:rsidR="00A30B99" w:rsidRDefault="00A30B9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C78D" w14:textId="77777777" w:rsidR="00E42483" w:rsidRDefault="00E42483">
    <w:pPr>
      <w:pStyle w:val="Footer"/>
    </w:pPr>
    <w:r>
      <w:rPr>
        <w:noProof/>
      </w:rPr>
      <mc:AlternateContent>
        <mc:Choice Requires="wps">
          <w:drawing>
            <wp:anchor distT="0" distB="0" distL="0" distR="0" simplePos="0" relativeHeight="251658240" behindDoc="0" locked="0" layoutInCell="1" allowOverlap="1" wp14:anchorId="2DEC10FC" wp14:editId="5454709B">
              <wp:simplePos x="635" y="635"/>
              <wp:positionH relativeFrom="page">
                <wp:align>left</wp:align>
              </wp:positionH>
              <wp:positionV relativeFrom="page">
                <wp:align>bottom</wp:align>
              </wp:positionV>
              <wp:extent cx="443865" cy="443865"/>
              <wp:effectExtent l="0" t="0" r="6985" b="0"/>
              <wp:wrapNone/>
              <wp:docPr id="1746746177"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70DB13" w14:textId="77777777" w:rsidR="00E42483" w:rsidRPr="00E963D5" w:rsidRDefault="00E42483" w:rsidP="00E963D5">
                          <w:pPr>
                            <w:rPr>
                              <w:rFonts w:ascii="Calibri" w:eastAsia="Calibri" w:hAnsi="Calibri" w:cs="Calibri"/>
                              <w:noProof/>
                              <w:color w:val="000000"/>
                              <w:sz w:val="20"/>
                            </w:rPr>
                          </w:pPr>
                          <w:r w:rsidRPr="00E963D5">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EC10FC" id="_x0000_t202" coordsize="21600,21600" o:spt="202" path="m,l,21600r21600,l21600,xe">
              <v:stroke joinstyle="miter"/>
              <v:path gradientshapeok="t" o:connecttype="rect"/>
            </v:shapetype>
            <v:shape id="Text Box 2" o:spid="_x0000_s1026"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670DB13" w14:textId="77777777" w:rsidR="00E42483" w:rsidRPr="00E963D5" w:rsidRDefault="00E42483" w:rsidP="00E963D5">
                    <w:pPr>
                      <w:rPr>
                        <w:rFonts w:ascii="Calibri" w:eastAsia="Calibri" w:hAnsi="Calibri" w:cs="Calibri"/>
                        <w:noProof/>
                        <w:color w:val="000000"/>
                        <w:sz w:val="20"/>
                      </w:rPr>
                    </w:pPr>
                    <w:r w:rsidRPr="00E963D5">
                      <w:rPr>
                        <w:rFonts w:ascii="Calibri" w:eastAsia="Calibri" w:hAnsi="Calibri" w:cs="Calibri"/>
                        <w:noProof/>
                        <w:color w:val="000000"/>
                        <w:sz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BD2B" w14:textId="77777777" w:rsidR="00E42483" w:rsidRPr="00B048AB" w:rsidRDefault="00E42483" w:rsidP="00B048AB">
    <w:pPr>
      <w:widowControl/>
      <w:jc w:val="both"/>
      <w:rPr>
        <w:rFonts w:ascii="Times New Roman" w:hAnsi="Times New Roman"/>
        <w:sz w:val="20"/>
      </w:rPr>
    </w:pPr>
  </w:p>
  <w:tbl>
    <w:tblPr>
      <w:tblW w:w="9690" w:type="dxa"/>
      <w:tblInd w:w="-90" w:type="dxa"/>
      <w:tblLook w:val="01E0" w:firstRow="1" w:lastRow="1" w:firstColumn="1" w:lastColumn="1" w:noHBand="0" w:noVBand="0"/>
    </w:tblPr>
    <w:tblGrid>
      <w:gridCol w:w="4038"/>
      <w:gridCol w:w="2460"/>
      <w:gridCol w:w="3192"/>
    </w:tblGrid>
    <w:tr w:rsidR="00E42483" w:rsidRPr="00F651E7" w14:paraId="61615F40" w14:textId="77777777" w:rsidTr="00CF55CC">
      <w:tc>
        <w:tcPr>
          <w:tcW w:w="4038" w:type="dxa"/>
          <w:vAlign w:val="bottom"/>
        </w:tcPr>
        <w:p w14:paraId="4146ED91" w14:textId="77777777" w:rsidR="00E42483" w:rsidRPr="00F651E7" w:rsidRDefault="00E42483" w:rsidP="00BE2A2D">
          <w:pPr>
            <w:widowControl/>
            <w:tabs>
              <w:tab w:val="center" w:pos="4320"/>
              <w:tab w:val="right" w:pos="8640"/>
            </w:tabs>
            <w:rPr>
              <w:rFonts w:ascii="Times New Roman" w:hAnsi="Times New Roman"/>
              <w:b/>
              <w:sz w:val="20"/>
            </w:rPr>
          </w:pPr>
          <w:r w:rsidRPr="00F651E7">
            <w:rPr>
              <w:rFonts w:ascii="Times New Roman" w:hAnsi="Times New Roman"/>
              <w:b/>
              <w:sz w:val="20"/>
            </w:rPr>
            <w:t>Modifications to Multifamily Loan and Security Agreement (</w:t>
          </w:r>
          <w:r>
            <w:rPr>
              <w:rFonts w:ascii="Times New Roman" w:hAnsi="Times New Roman"/>
              <w:b/>
              <w:sz w:val="20"/>
            </w:rPr>
            <w:t>Tax Abatement</w:t>
          </w:r>
          <w:r w:rsidRPr="00F651E7">
            <w:rPr>
              <w:rFonts w:ascii="Times New Roman" w:hAnsi="Times New Roman"/>
              <w:b/>
              <w:sz w:val="20"/>
            </w:rPr>
            <w:t>)</w:t>
          </w:r>
          <w:r>
            <w:rPr>
              <w:rFonts w:ascii="Times New Roman" w:hAnsi="Times New Roman"/>
              <w:b/>
              <w:sz w:val="20"/>
            </w:rPr>
            <w:t xml:space="preserve"> (Not in Place at Closing)</w:t>
          </w:r>
        </w:p>
      </w:tc>
      <w:tc>
        <w:tcPr>
          <w:tcW w:w="2460" w:type="dxa"/>
          <w:vAlign w:val="bottom"/>
        </w:tcPr>
        <w:p w14:paraId="5914B070" w14:textId="280989FC" w:rsidR="00E42483" w:rsidRPr="00F651E7" w:rsidRDefault="00E42483" w:rsidP="00F651E7">
          <w:pPr>
            <w:widowControl/>
            <w:tabs>
              <w:tab w:val="center" w:pos="4320"/>
              <w:tab w:val="right" w:pos="8640"/>
            </w:tabs>
            <w:jc w:val="center"/>
            <w:rPr>
              <w:rFonts w:ascii="Times New Roman" w:hAnsi="Times New Roman"/>
              <w:b/>
              <w:sz w:val="20"/>
            </w:rPr>
          </w:pPr>
          <w:r>
            <w:rPr>
              <w:rFonts w:ascii="Times New Roman" w:hAnsi="Times New Roman"/>
              <w:b/>
              <w:sz w:val="20"/>
            </w:rPr>
            <w:t>Form 6251.NIP</w:t>
          </w:r>
        </w:p>
      </w:tc>
      <w:tc>
        <w:tcPr>
          <w:tcW w:w="3192" w:type="dxa"/>
          <w:vAlign w:val="bottom"/>
        </w:tcPr>
        <w:p w14:paraId="09C18D96" w14:textId="77777777" w:rsidR="00E42483" w:rsidRPr="00F651E7" w:rsidRDefault="00E42483" w:rsidP="00F651E7">
          <w:pPr>
            <w:widowControl/>
            <w:tabs>
              <w:tab w:val="center" w:pos="4320"/>
              <w:tab w:val="right" w:pos="8640"/>
            </w:tabs>
            <w:jc w:val="right"/>
            <w:rPr>
              <w:rFonts w:ascii="Times New Roman" w:hAnsi="Times New Roman"/>
              <w:b/>
              <w:sz w:val="20"/>
            </w:rPr>
          </w:pPr>
          <w:r w:rsidRPr="00F651E7">
            <w:rPr>
              <w:rFonts w:ascii="Times New Roman" w:hAnsi="Times New Roman"/>
              <w:b/>
              <w:sz w:val="20"/>
            </w:rPr>
            <w:t xml:space="preserve">Page </w:t>
          </w:r>
          <w:r w:rsidRPr="00F651E7">
            <w:rPr>
              <w:rFonts w:ascii="Times New Roman" w:hAnsi="Times New Roman"/>
              <w:b/>
              <w:sz w:val="20"/>
            </w:rPr>
            <w:fldChar w:fldCharType="begin"/>
          </w:r>
          <w:r w:rsidRPr="00F651E7">
            <w:rPr>
              <w:rFonts w:ascii="Times New Roman" w:hAnsi="Times New Roman"/>
              <w:b/>
              <w:sz w:val="20"/>
            </w:rPr>
            <w:instrText xml:space="preserve"> PAGE </w:instrText>
          </w:r>
          <w:r w:rsidRPr="00F651E7">
            <w:rPr>
              <w:rFonts w:ascii="Times New Roman" w:hAnsi="Times New Roman"/>
              <w:b/>
              <w:sz w:val="20"/>
            </w:rPr>
            <w:fldChar w:fldCharType="separate"/>
          </w:r>
          <w:r>
            <w:rPr>
              <w:rFonts w:ascii="Times New Roman" w:hAnsi="Times New Roman"/>
              <w:b/>
              <w:noProof/>
              <w:sz w:val="20"/>
            </w:rPr>
            <w:t>3</w:t>
          </w:r>
          <w:r w:rsidRPr="00F651E7">
            <w:rPr>
              <w:rFonts w:ascii="Times New Roman" w:hAnsi="Times New Roman"/>
              <w:b/>
              <w:sz w:val="20"/>
            </w:rPr>
            <w:fldChar w:fldCharType="end"/>
          </w:r>
        </w:p>
      </w:tc>
    </w:tr>
    <w:tr w:rsidR="00A058B0" w:rsidRPr="00F651E7" w14:paraId="41963FE7" w14:textId="77777777" w:rsidTr="00CF55CC">
      <w:tc>
        <w:tcPr>
          <w:tcW w:w="4038" w:type="dxa"/>
          <w:vAlign w:val="bottom"/>
        </w:tcPr>
        <w:p w14:paraId="6F8FF715" w14:textId="77777777" w:rsidR="00A058B0" w:rsidRPr="00F651E7" w:rsidRDefault="00A058B0" w:rsidP="00A058B0">
          <w:pPr>
            <w:widowControl/>
            <w:tabs>
              <w:tab w:val="center" w:pos="4320"/>
              <w:tab w:val="right" w:pos="8640"/>
            </w:tabs>
            <w:jc w:val="both"/>
            <w:rPr>
              <w:rFonts w:ascii="Times New Roman" w:hAnsi="Times New Roman"/>
              <w:b/>
              <w:sz w:val="20"/>
            </w:rPr>
          </w:pPr>
          <w:r w:rsidRPr="00F651E7">
            <w:rPr>
              <w:rFonts w:ascii="Times New Roman" w:hAnsi="Times New Roman"/>
              <w:b/>
              <w:sz w:val="20"/>
            </w:rPr>
            <w:t>Fannie Mae</w:t>
          </w:r>
        </w:p>
      </w:tc>
      <w:tc>
        <w:tcPr>
          <w:tcW w:w="2460" w:type="dxa"/>
          <w:vAlign w:val="bottom"/>
        </w:tcPr>
        <w:p w14:paraId="0106E2DC" w14:textId="17681939" w:rsidR="00A058B0" w:rsidRPr="00F651E7" w:rsidRDefault="00A058B0" w:rsidP="00A058B0">
          <w:pPr>
            <w:widowControl/>
            <w:tabs>
              <w:tab w:val="center" w:pos="4320"/>
              <w:tab w:val="right" w:pos="8640"/>
            </w:tabs>
            <w:jc w:val="center"/>
            <w:rPr>
              <w:rFonts w:ascii="Times New Roman" w:hAnsi="Times New Roman"/>
              <w:b/>
              <w:sz w:val="20"/>
            </w:rPr>
          </w:pPr>
          <w:r>
            <w:rPr>
              <w:rFonts w:ascii="Times New Roman" w:hAnsi="Times New Roman"/>
              <w:b/>
              <w:sz w:val="20"/>
            </w:rPr>
            <w:t>07-26</w:t>
          </w:r>
        </w:p>
      </w:tc>
      <w:tc>
        <w:tcPr>
          <w:tcW w:w="3192" w:type="dxa"/>
          <w:vAlign w:val="bottom"/>
        </w:tcPr>
        <w:p w14:paraId="0039B9B7" w14:textId="77777777" w:rsidR="00A058B0" w:rsidRPr="00F651E7" w:rsidRDefault="00A058B0" w:rsidP="00A058B0">
          <w:pPr>
            <w:widowControl/>
            <w:tabs>
              <w:tab w:val="center" w:pos="4320"/>
              <w:tab w:val="right" w:pos="8640"/>
            </w:tabs>
            <w:jc w:val="right"/>
            <w:rPr>
              <w:rFonts w:ascii="Times New Roman" w:hAnsi="Times New Roman"/>
              <w:b/>
              <w:sz w:val="20"/>
            </w:rPr>
          </w:pPr>
          <w:r>
            <w:rPr>
              <w:rFonts w:ascii="Times New Roman" w:hAnsi="Times New Roman"/>
              <w:b/>
              <w:sz w:val="20"/>
            </w:rPr>
            <w:t>© 2026 Fannie</w:t>
          </w:r>
          <w:r w:rsidRPr="00214B38">
            <w:rPr>
              <w:rFonts w:ascii="Times New Roman" w:hAnsi="Times New Roman"/>
              <w:b/>
              <w:sz w:val="20"/>
            </w:rPr>
            <w:t xml:space="preserve"> Mae</w:t>
          </w:r>
        </w:p>
      </w:tc>
    </w:tr>
  </w:tbl>
  <w:p w14:paraId="3C1E5C84" w14:textId="77777777" w:rsidR="00E42483" w:rsidRPr="00B048AB" w:rsidRDefault="00E42483" w:rsidP="00B048AB">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DB8D" w14:textId="77777777" w:rsidR="00E42483" w:rsidRPr="00B048AB" w:rsidRDefault="00E42483" w:rsidP="00B048AB">
    <w:pPr>
      <w:widowControl/>
      <w:jc w:val="both"/>
      <w:rPr>
        <w:rFonts w:ascii="Times New Roman" w:hAnsi="Times New Roman"/>
        <w:sz w:val="20"/>
      </w:rPr>
    </w:pPr>
  </w:p>
  <w:tbl>
    <w:tblPr>
      <w:tblW w:w="9690" w:type="dxa"/>
      <w:tblInd w:w="-90" w:type="dxa"/>
      <w:tblLook w:val="01E0" w:firstRow="1" w:lastRow="1" w:firstColumn="1" w:lastColumn="1" w:noHBand="0" w:noVBand="0"/>
    </w:tblPr>
    <w:tblGrid>
      <w:gridCol w:w="4038"/>
      <w:gridCol w:w="2460"/>
      <w:gridCol w:w="3192"/>
    </w:tblGrid>
    <w:tr w:rsidR="00E42483" w:rsidRPr="00F651E7" w14:paraId="388A48A4" w14:textId="77777777" w:rsidTr="00CF55CC">
      <w:tc>
        <w:tcPr>
          <w:tcW w:w="4038" w:type="dxa"/>
          <w:vAlign w:val="bottom"/>
        </w:tcPr>
        <w:p w14:paraId="5036881D" w14:textId="77777777" w:rsidR="00E42483" w:rsidRPr="00F651E7" w:rsidRDefault="00E42483" w:rsidP="00714C7F">
          <w:pPr>
            <w:widowControl/>
            <w:tabs>
              <w:tab w:val="center" w:pos="4320"/>
              <w:tab w:val="right" w:pos="8640"/>
            </w:tabs>
            <w:rPr>
              <w:rFonts w:ascii="Times New Roman" w:hAnsi="Times New Roman"/>
              <w:b/>
              <w:sz w:val="20"/>
            </w:rPr>
          </w:pPr>
          <w:r w:rsidRPr="00F651E7">
            <w:rPr>
              <w:rFonts w:ascii="Times New Roman" w:hAnsi="Times New Roman"/>
              <w:b/>
              <w:sz w:val="20"/>
            </w:rPr>
            <w:t>Modifications to Multifamily Loan and Security Agreement (</w:t>
          </w:r>
          <w:r>
            <w:rPr>
              <w:rFonts w:ascii="Times New Roman" w:hAnsi="Times New Roman"/>
              <w:b/>
              <w:sz w:val="20"/>
            </w:rPr>
            <w:t>Tax Abatement</w:t>
          </w:r>
          <w:r w:rsidRPr="00F651E7">
            <w:rPr>
              <w:rFonts w:ascii="Times New Roman" w:hAnsi="Times New Roman"/>
              <w:b/>
              <w:sz w:val="20"/>
            </w:rPr>
            <w:t>)</w:t>
          </w:r>
          <w:r>
            <w:rPr>
              <w:rFonts w:ascii="Times New Roman" w:hAnsi="Times New Roman"/>
              <w:b/>
              <w:sz w:val="20"/>
            </w:rPr>
            <w:t xml:space="preserve"> (Not in Place at Closing)</w:t>
          </w:r>
        </w:p>
      </w:tc>
      <w:tc>
        <w:tcPr>
          <w:tcW w:w="2460" w:type="dxa"/>
          <w:vAlign w:val="bottom"/>
        </w:tcPr>
        <w:p w14:paraId="57109CD9" w14:textId="1C0BD8D9" w:rsidR="00E42483" w:rsidRPr="00F651E7" w:rsidRDefault="00E42483" w:rsidP="00F651E7">
          <w:pPr>
            <w:widowControl/>
            <w:tabs>
              <w:tab w:val="center" w:pos="4320"/>
              <w:tab w:val="right" w:pos="8640"/>
            </w:tabs>
            <w:jc w:val="center"/>
            <w:rPr>
              <w:rFonts w:ascii="Times New Roman" w:hAnsi="Times New Roman"/>
              <w:b/>
              <w:sz w:val="20"/>
            </w:rPr>
          </w:pPr>
          <w:r>
            <w:rPr>
              <w:rFonts w:ascii="Times New Roman" w:hAnsi="Times New Roman"/>
              <w:b/>
              <w:sz w:val="20"/>
            </w:rPr>
            <w:t>Form 6251.NIP</w:t>
          </w:r>
        </w:p>
      </w:tc>
      <w:tc>
        <w:tcPr>
          <w:tcW w:w="3192" w:type="dxa"/>
          <w:vAlign w:val="bottom"/>
        </w:tcPr>
        <w:p w14:paraId="335E0248" w14:textId="77777777" w:rsidR="00E42483" w:rsidRPr="00F651E7" w:rsidRDefault="00E42483" w:rsidP="00F651E7">
          <w:pPr>
            <w:widowControl/>
            <w:tabs>
              <w:tab w:val="center" w:pos="4320"/>
              <w:tab w:val="right" w:pos="8640"/>
            </w:tabs>
            <w:jc w:val="right"/>
            <w:rPr>
              <w:rFonts w:ascii="Times New Roman" w:hAnsi="Times New Roman"/>
              <w:b/>
              <w:sz w:val="20"/>
            </w:rPr>
          </w:pPr>
          <w:r w:rsidRPr="00F651E7">
            <w:rPr>
              <w:rFonts w:ascii="Times New Roman" w:hAnsi="Times New Roman"/>
              <w:b/>
              <w:sz w:val="20"/>
            </w:rPr>
            <w:t xml:space="preserve">Page </w:t>
          </w:r>
          <w:r w:rsidRPr="00F651E7">
            <w:rPr>
              <w:rFonts w:ascii="Times New Roman" w:hAnsi="Times New Roman"/>
              <w:b/>
              <w:sz w:val="20"/>
            </w:rPr>
            <w:fldChar w:fldCharType="begin"/>
          </w:r>
          <w:r w:rsidRPr="00F651E7">
            <w:rPr>
              <w:rFonts w:ascii="Times New Roman" w:hAnsi="Times New Roman"/>
              <w:b/>
              <w:sz w:val="20"/>
            </w:rPr>
            <w:instrText xml:space="preserve"> PAGE </w:instrText>
          </w:r>
          <w:r w:rsidRPr="00F651E7">
            <w:rPr>
              <w:rFonts w:ascii="Times New Roman" w:hAnsi="Times New Roman"/>
              <w:b/>
              <w:sz w:val="20"/>
            </w:rPr>
            <w:fldChar w:fldCharType="separate"/>
          </w:r>
          <w:r>
            <w:rPr>
              <w:rFonts w:ascii="Times New Roman" w:hAnsi="Times New Roman"/>
              <w:b/>
              <w:noProof/>
              <w:sz w:val="20"/>
            </w:rPr>
            <w:t>1</w:t>
          </w:r>
          <w:r w:rsidRPr="00F651E7">
            <w:rPr>
              <w:rFonts w:ascii="Times New Roman" w:hAnsi="Times New Roman"/>
              <w:b/>
              <w:sz w:val="20"/>
            </w:rPr>
            <w:fldChar w:fldCharType="end"/>
          </w:r>
        </w:p>
      </w:tc>
    </w:tr>
    <w:tr w:rsidR="00E42483" w:rsidRPr="00F651E7" w14:paraId="3B6CE0B8" w14:textId="77777777" w:rsidTr="00CF55CC">
      <w:tc>
        <w:tcPr>
          <w:tcW w:w="4038" w:type="dxa"/>
          <w:vAlign w:val="bottom"/>
        </w:tcPr>
        <w:p w14:paraId="2C11962B" w14:textId="77777777" w:rsidR="00E42483" w:rsidRPr="00F651E7" w:rsidRDefault="00E42483" w:rsidP="00F651E7">
          <w:pPr>
            <w:widowControl/>
            <w:tabs>
              <w:tab w:val="center" w:pos="4320"/>
              <w:tab w:val="right" w:pos="8640"/>
            </w:tabs>
            <w:jc w:val="both"/>
            <w:rPr>
              <w:rFonts w:ascii="Times New Roman" w:hAnsi="Times New Roman"/>
              <w:b/>
              <w:sz w:val="20"/>
            </w:rPr>
          </w:pPr>
          <w:r w:rsidRPr="00F651E7">
            <w:rPr>
              <w:rFonts w:ascii="Times New Roman" w:hAnsi="Times New Roman"/>
              <w:b/>
              <w:sz w:val="20"/>
            </w:rPr>
            <w:t>Fannie Mae</w:t>
          </w:r>
        </w:p>
      </w:tc>
      <w:tc>
        <w:tcPr>
          <w:tcW w:w="2460" w:type="dxa"/>
          <w:vAlign w:val="bottom"/>
        </w:tcPr>
        <w:p w14:paraId="39BABA40" w14:textId="08A6FEAC" w:rsidR="00E42483" w:rsidRPr="00F651E7" w:rsidRDefault="00A058B0" w:rsidP="00F651E7">
          <w:pPr>
            <w:widowControl/>
            <w:tabs>
              <w:tab w:val="center" w:pos="4320"/>
              <w:tab w:val="right" w:pos="8640"/>
            </w:tabs>
            <w:jc w:val="center"/>
            <w:rPr>
              <w:rFonts w:ascii="Times New Roman" w:hAnsi="Times New Roman"/>
              <w:b/>
              <w:sz w:val="20"/>
            </w:rPr>
          </w:pPr>
          <w:r>
            <w:rPr>
              <w:rFonts w:ascii="Times New Roman" w:hAnsi="Times New Roman"/>
              <w:b/>
              <w:sz w:val="20"/>
            </w:rPr>
            <w:t>07</w:t>
          </w:r>
          <w:r w:rsidR="00BE6986">
            <w:rPr>
              <w:rFonts w:ascii="Times New Roman" w:hAnsi="Times New Roman"/>
              <w:b/>
              <w:sz w:val="20"/>
            </w:rPr>
            <w:t>-26</w:t>
          </w:r>
        </w:p>
      </w:tc>
      <w:tc>
        <w:tcPr>
          <w:tcW w:w="3192" w:type="dxa"/>
          <w:vAlign w:val="bottom"/>
        </w:tcPr>
        <w:p w14:paraId="4B87FFCB" w14:textId="77777777" w:rsidR="00E42483" w:rsidRPr="00F651E7" w:rsidRDefault="00E42483" w:rsidP="00BB3813">
          <w:pPr>
            <w:widowControl/>
            <w:tabs>
              <w:tab w:val="center" w:pos="4320"/>
              <w:tab w:val="right" w:pos="8640"/>
            </w:tabs>
            <w:jc w:val="right"/>
            <w:rPr>
              <w:rFonts w:ascii="Times New Roman" w:hAnsi="Times New Roman"/>
              <w:b/>
              <w:sz w:val="20"/>
            </w:rPr>
          </w:pPr>
          <w:r>
            <w:rPr>
              <w:rFonts w:ascii="Times New Roman" w:hAnsi="Times New Roman"/>
              <w:b/>
              <w:sz w:val="20"/>
            </w:rPr>
            <w:t>© 20</w:t>
          </w:r>
          <w:r w:rsidR="00BE6986">
            <w:rPr>
              <w:rFonts w:ascii="Times New Roman" w:hAnsi="Times New Roman"/>
              <w:b/>
              <w:sz w:val="20"/>
            </w:rPr>
            <w:t>26</w:t>
          </w:r>
          <w:r>
            <w:rPr>
              <w:rFonts w:ascii="Times New Roman" w:hAnsi="Times New Roman"/>
              <w:b/>
              <w:sz w:val="20"/>
            </w:rPr>
            <w:t xml:space="preserve"> Fannie</w:t>
          </w:r>
          <w:r w:rsidRPr="00214B38">
            <w:rPr>
              <w:rFonts w:ascii="Times New Roman" w:hAnsi="Times New Roman"/>
              <w:b/>
              <w:sz w:val="20"/>
            </w:rPr>
            <w:t xml:space="preserve"> Mae</w:t>
          </w:r>
        </w:p>
      </w:tc>
    </w:tr>
  </w:tbl>
  <w:p w14:paraId="5AF5C1BE" w14:textId="77777777" w:rsidR="00E42483" w:rsidRPr="00B048AB" w:rsidRDefault="00E42483" w:rsidP="00B048AB">
    <w:pPr>
      <w:pStyle w:val="Footer"/>
      <w:rPr>
        <w:rFonts w:ascii="Times New Roman" w:hAnsi="Times New Roman"/>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1907" w14:textId="77777777" w:rsidR="00D66D68" w:rsidRDefault="00D66D68">
    <w:pPr>
      <w:pStyle w:val="Footer"/>
    </w:pPr>
  </w:p>
  <w:p w14:paraId="31D7EF3F" w14:textId="77777777" w:rsidR="0067271A" w:rsidRDefault="0067271A"/>
  <w:p w14:paraId="44020539" w14:textId="77777777" w:rsidR="00E42483" w:rsidRDefault="00E4248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F3AB" w14:textId="77777777" w:rsidR="00D66D68" w:rsidRPr="00D37BA0" w:rsidRDefault="00D66D68" w:rsidP="00B06DE4">
    <w:pPr>
      <w:rPr>
        <w:rFonts w:ascii="Times New Roman" w:hAnsi="Times New Roman"/>
      </w:rPr>
    </w:pPr>
  </w:p>
  <w:tbl>
    <w:tblPr>
      <w:tblW w:w="9690" w:type="dxa"/>
      <w:tblInd w:w="-90" w:type="dxa"/>
      <w:tblLook w:val="01E0" w:firstRow="1" w:lastRow="1" w:firstColumn="1" w:lastColumn="1" w:noHBand="0" w:noVBand="0"/>
    </w:tblPr>
    <w:tblGrid>
      <w:gridCol w:w="4038"/>
      <w:gridCol w:w="2460"/>
      <w:gridCol w:w="3192"/>
    </w:tblGrid>
    <w:tr w:rsidR="00B06DE4" w:rsidRPr="00D37BA0" w14:paraId="7A4F9CE6" w14:textId="77777777" w:rsidTr="00B06DE4">
      <w:tc>
        <w:tcPr>
          <w:tcW w:w="4038" w:type="dxa"/>
          <w:vAlign w:val="bottom"/>
        </w:tcPr>
        <w:p w14:paraId="5344ADED" w14:textId="048668A4" w:rsidR="00D66D68" w:rsidRPr="00D37BA0" w:rsidRDefault="00D66D68" w:rsidP="00B06DE4">
          <w:pPr>
            <w:tabs>
              <w:tab w:val="center" w:pos="4320"/>
              <w:tab w:val="right" w:pos="8640"/>
            </w:tabs>
            <w:rPr>
              <w:rFonts w:ascii="Times New Roman" w:hAnsi="Times New Roman"/>
              <w:b/>
              <w:sz w:val="20"/>
            </w:rPr>
          </w:pPr>
          <w:r w:rsidRPr="00D37BA0">
            <w:rPr>
              <w:rFonts w:ascii="Times New Roman" w:hAnsi="Times New Roman"/>
              <w:b/>
              <w:sz w:val="20"/>
            </w:rPr>
            <w:t xml:space="preserve">Schedule </w:t>
          </w:r>
          <w:r w:rsidR="00B11C9E">
            <w:rPr>
              <w:rFonts w:ascii="Times New Roman" w:hAnsi="Times New Roman"/>
              <w:b/>
              <w:sz w:val="20"/>
            </w:rPr>
            <w:t>I</w:t>
          </w:r>
          <w:r w:rsidRPr="00D37BA0">
            <w:rPr>
              <w:rFonts w:ascii="Times New Roman" w:hAnsi="Times New Roman"/>
              <w:b/>
              <w:sz w:val="20"/>
            </w:rPr>
            <w:t xml:space="preserve"> to Modifications to Multifamily Loan and Security Agreement (Tax Abatement) (Not in Place at Closing)</w:t>
          </w:r>
        </w:p>
      </w:tc>
      <w:tc>
        <w:tcPr>
          <w:tcW w:w="2460" w:type="dxa"/>
          <w:vAlign w:val="bottom"/>
        </w:tcPr>
        <w:p w14:paraId="0CD14FE4" w14:textId="2C609053" w:rsidR="00D66D68" w:rsidRPr="00D37BA0" w:rsidRDefault="00D66D68" w:rsidP="00B06DE4">
          <w:pPr>
            <w:tabs>
              <w:tab w:val="center" w:pos="4320"/>
              <w:tab w:val="right" w:pos="8640"/>
            </w:tabs>
            <w:jc w:val="center"/>
            <w:rPr>
              <w:rFonts w:ascii="Times New Roman" w:hAnsi="Times New Roman"/>
              <w:b/>
              <w:sz w:val="20"/>
            </w:rPr>
          </w:pPr>
          <w:r w:rsidRPr="00D37BA0">
            <w:rPr>
              <w:rFonts w:ascii="Times New Roman" w:hAnsi="Times New Roman"/>
              <w:b/>
              <w:sz w:val="20"/>
            </w:rPr>
            <w:t>Form 6251.NIP</w:t>
          </w:r>
        </w:p>
      </w:tc>
      <w:tc>
        <w:tcPr>
          <w:tcW w:w="3192" w:type="dxa"/>
          <w:vAlign w:val="bottom"/>
        </w:tcPr>
        <w:p w14:paraId="54F29BCB" w14:textId="77777777" w:rsidR="00D66D68" w:rsidRPr="00D37BA0" w:rsidRDefault="00D66D68" w:rsidP="00B06DE4">
          <w:pPr>
            <w:tabs>
              <w:tab w:val="center" w:pos="4320"/>
              <w:tab w:val="right" w:pos="8640"/>
            </w:tabs>
            <w:jc w:val="right"/>
            <w:rPr>
              <w:rFonts w:ascii="Times New Roman" w:hAnsi="Times New Roman"/>
              <w:b/>
              <w:sz w:val="20"/>
            </w:rPr>
          </w:pPr>
          <w:r w:rsidRPr="00D37BA0">
            <w:rPr>
              <w:rFonts w:ascii="Times New Roman" w:hAnsi="Times New Roman"/>
              <w:b/>
              <w:sz w:val="20"/>
            </w:rPr>
            <w:t xml:space="preserve">Page </w:t>
          </w:r>
          <w:r w:rsidRPr="00D37BA0">
            <w:rPr>
              <w:rFonts w:ascii="Times New Roman" w:hAnsi="Times New Roman"/>
              <w:b/>
              <w:sz w:val="20"/>
            </w:rPr>
            <w:fldChar w:fldCharType="begin"/>
          </w:r>
          <w:r w:rsidRPr="00D37BA0">
            <w:rPr>
              <w:rFonts w:ascii="Times New Roman" w:hAnsi="Times New Roman"/>
              <w:b/>
              <w:sz w:val="20"/>
            </w:rPr>
            <w:instrText xml:space="preserve"> PAGE </w:instrText>
          </w:r>
          <w:r w:rsidRPr="00D37BA0">
            <w:rPr>
              <w:rFonts w:ascii="Times New Roman" w:hAnsi="Times New Roman"/>
              <w:b/>
              <w:sz w:val="20"/>
            </w:rPr>
            <w:fldChar w:fldCharType="separate"/>
          </w:r>
          <w:r w:rsidRPr="00D37BA0">
            <w:rPr>
              <w:rFonts w:ascii="Times New Roman" w:hAnsi="Times New Roman"/>
              <w:b/>
              <w:noProof/>
              <w:sz w:val="20"/>
            </w:rPr>
            <w:t>1</w:t>
          </w:r>
          <w:r w:rsidRPr="00D37BA0">
            <w:rPr>
              <w:rFonts w:ascii="Times New Roman" w:hAnsi="Times New Roman"/>
              <w:b/>
              <w:sz w:val="20"/>
            </w:rPr>
            <w:fldChar w:fldCharType="end"/>
          </w:r>
        </w:p>
      </w:tc>
    </w:tr>
    <w:tr w:rsidR="00A058B0" w:rsidRPr="00D37BA0" w14:paraId="3BD8C302" w14:textId="77777777" w:rsidTr="00B06DE4">
      <w:tc>
        <w:tcPr>
          <w:tcW w:w="4038" w:type="dxa"/>
          <w:vAlign w:val="bottom"/>
        </w:tcPr>
        <w:p w14:paraId="5B4321CF" w14:textId="77777777" w:rsidR="00A058B0" w:rsidRPr="00D37BA0" w:rsidRDefault="00A058B0" w:rsidP="00A058B0">
          <w:pPr>
            <w:tabs>
              <w:tab w:val="center" w:pos="4320"/>
              <w:tab w:val="right" w:pos="8640"/>
            </w:tabs>
            <w:jc w:val="both"/>
            <w:rPr>
              <w:rFonts w:ascii="Times New Roman" w:hAnsi="Times New Roman"/>
              <w:b/>
              <w:sz w:val="20"/>
            </w:rPr>
          </w:pPr>
          <w:r w:rsidRPr="00D37BA0">
            <w:rPr>
              <w:rFonts w:ascii="Times New Roman" w:hAnsi="Times New Roman"/>
              <w:b/>
              <w:sz w:val="20"/>
            </w:rPr>
            <w:t>Fannie Mae</w:t>
          </w:r>
        </w:p>
      </w:tc>
      <w:tc>
        <w:tcPr>
          <w:tcW w:w="2460" w:type="dxa"/>
          <w:vAlign w:val="bottom"/>
        </w:tcPr>
        <w:p w14:paraId="3974DE96" w14:textId="4420592A" w:rsidR="00A058B0" w:rsidRPr="00D37BA0" w:rsidRDefault="00A058B0" w:rsidP="00A058B0">
          <w:pPr>
            <w:tabs>
              <w:tab w:val="center" w:pos="4320"/>
              <w:tab w:val="right" w:pos="8640"/>
            </w:tabs>
            <w:jc w:val="center"/>
            <w:rPr>
              <w:rFonts w:ascii="Times New Roman" w:hAnsi="Times New Roman"/>
              <w:b/>
              <w:sz w:val="20"/>
            </w:rPr>
          </w:pPr>
          <w:r>
            <w:rPr>
              <w:rFonts w:ascii="Times New Roman" w:hAnsi="Times New Roman"/>
              <w:b/>
              <w:sz w:val="20"/>
            </w:rPr>
            <w:t>07-26</w:t>
          </w:r>
        </w:p>
      </w:tc>
      <w:tc>
        <w:tcPr>
          <w:tcW w:w="3192" w:type="dxa"/>
          <w:vAlign w:val="bottom"/>
        </w:tcPr>
        <w:p w14:paraId="538BF8E8" w14:textId="77777777" w:rsidR="00A058B0" w:rsidRPr="00D37BA0" w:rsidRDefault="00A058B0" w:rsidP="00A058B0">
          <w:pPr>
            <w:tabs>
              <w:tab w:val="center" w:pos="4320"/>
              <w:tab w:val="right" w:pos="8640"/>
            </w:tabs>
            <w:jc w:val="right"/>
            <w:rPr>
              <w:rFonts w:ascii="Times New Roman" w:hAnsi="Times New Roman"/>
              <w:b/>
              <w:sz w:val="20"/>
            </w:rPr>
          </w:pPr>
          <w:r>
            <w:rPr>
              <w:rFonts w:ascii="Times New Roman" w:hAnsi="Times New Roman"/>
              <w:b/>
              <w:sz w:val="20"/>
            </w:rPr>
            <w:t>© 2026 Fannie</w:t>
          </w:r>
          <w:r w:rsidRPr="00214B38">
            <w:rPr>
              <w:rFonts w:ascii="Times New Roman" w:hAnsi="Times New Roman"/>
              <w:b/>
              <w:sz w:val="20"/>
            </w:rPr>
            <w:t xml:space="preserve"> Mae</w:t>
          </w:r>
        </w:p>
      </w:tc>
    </w:tr>
  </w:tbl>
  <w:p w14:paraId="05BDFEB2" w14:textId="77777777" w:rsidR="00D66D68" w:rsidRPr="00D37BA0" w:rsidRDefault="00D66D68">
    <w:pPr>
      <w:pStyle w:val="Footer"/>
      <w:rPr>
        <w:rFonts w:ascii="Times New Roman" w:hAnsi="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479D" w14:textId="77777777" w:rsidR="00437838" w:rsidRPr="00D37BA0" w:rsidRDefault="00437838" w:rsidP="00437838">
    <w:pPr>
      <w:rPr>
        <w:rFonts w:ascii="Times New Roman" w:hAnsi="Times New Roman"/>
      </w:rPr>
    </w:pPr>
  </w:p>
  <w:tbl>
    <w:tblPr>
      <w:tblW w:w="9690" w:type="dxa"/>
      <w:tblInd w:w="-90" w:type="dxa"/>
      <w:tblLook w:val="01E0" w:firstRow="1" w:lastRow="1" w:firstColumn="1" w:lastColumn="1" w:noHBand="0" w:noVBand="0"/>
    </w:tblPr>
    <w:tblGrid>
      <w:gridCol w:w="4038"/>
      <w:gridCol w:w="2460"/>
      <w:gridCol w:w="3192"/>
    </w:tblGrid>
    <w:tr w:rsidR="00437838" w:rsidRPr="00D37BA0" w14:paraId="7C540B94" w14:textId="77777777" w:rsidTr="00B06DE4">
      <w:tc>
        <w:tcPr>
          <w:tcW w:w="4038" w:type="dxa"/>
          <w:vAlign w:val="bottom"/>
        </w:tcPr>
        <w:p w14:paraId="1C021BD8" w14:textId="7CBE97C1" w:rsidR="00437838" w:rsidRPr="00D37BA0" w:rsidRDefault="00437838" w:rsidP="00437838">
          <w:pPr>
            <w:tabs>
              <w:tab w:val="center" w:pos="4320"/>
              <w:tab w:val="right" w:pos="8640"/>
            </w:tabs>
            <w:rPr>
              <w:rFonts w:ascii="Times New Roman" w:hAnsi="Times New Roman"/>
              <w:b/>
              <w:sz w:val="20"/>
            </w:rPr>
          </w:pPr>
          <w:r w:rsidRPr="00D37BA0">
            <w:rPr>
              <w:rFonts w:ascii="Times New Roman" w:hAnsi="Times New Roman"/>
              <w:b/>
              <w:sz w:val="20"/>
            </w:rPr>
            <w:t xml:space="preserve">Schedule </w:t>
          </w:r>
          <w:r w:rsidR="00B11C9E">
            <w:rPr>
              <w:rFonts w:ascii="Times New Roman" w:hAnsi="Times New Roman"/>
              <w:b/>
              <w:sz w:val="20"/>
            </w:rPr>
            <w:t>I</w:t>
          </w:r>
          <w:r w:rsidRPr="00D37BA0">
            <w:rPr>
              <w:rFonts w:ascii="Times New Roman" w:hAnsi="Times New Roman"/>
              <w:b/>
              <w:sz w:val="20"/>
            </w:rPr>
            <w:t xml:space="preserve"> to Modifications to Multifamily Loan and Security Agreement (Tax Abatement) (Not in Place at Closing)</w:t>
          </w:r>
        </w:p>
      </w:tc>
      <w:tc>
        <w:tcPr>
          <w:tcW w:w="2460" w:type="dxa"/>
          <w:vAlign w:val="bottom"/>
        </w:tcPr>
        <w:p w14:paraId="17F2DDBA" w14:textId="10FF4757" w:rsidR="00437838" w:rsidRPr="00D37BA0" w:rsidRDefault="00437838" w:rsidP="00437838">
          <w:pPr>
            <w:tabs>
              <w:tab w:val="center" w:pos="4320"/>
              <w:tab w:val="right" w:pos="8640"/>
            </w:tabs>
            <w:jc w:val="center"/>
            <w:rPr>
              <w:rFonts w:ascii="Times New Roman" w:hAnsi="Times New Roman"/>
              <w:b/>
              <w:sz w:val="20"/>
            </w:rPr>
          </w:pPr>
          <w:r w:rsidRPr="00D37BA0">
            <w:rPr>
              <w:rFonts w:ascii="Times New Roman" w:hAnsi="Times New Roman"/>
              <w:b/>
              <w:sz w:val="20"/>
            </w:rPr>
            <w:t>Form 6251.NIP</w:t>
          </w:r>
        </w:p>
      </w:tc>
      <w:tc>
        <w:tcPr>
          <w:tcW w:w="3192" w:type="dxa"/>
          <w:vAlign w:val="bottom"/>
        </w:tcPr>
        <w:p w14:paraId="5B30DB25" w14:textId="77777777" w:rsidR="00437838" w:rsidRPr="00D37BA0" w:rsidRDefault="00437838" w:rsidP="00437838">
          <w:pPr>
            <w:tabs>
              <w:tab w:val="center" w:pos="4320"/>
              <w:tab w:val="right" w:pos="8640"/>
            </w:tabs>
            <w:jc w:val="right"/>
            <w:rPr>
              <w:rFonts w:ascii="Times New Roman" w:hAnsi="Times New Roman"/>
              <w:b/>
              <w:sz w:val="20"/>
            </w:rPr>
          </w:pPr>
          <w:r w:rsidRPr="00D37BA0">
            <w:rPr>
              <w:rFonts w:ascii="Times New Roman" w:hAnsi="Times New Roman"/>
              <w:b/>
              <w:sz w:val="20"/>
            </w:rPr>
            <w:t xml:space="preserve">Page </w:t>
          </w:r>
          <w:r w:rsidRPr="00D37BA0">
            <w:rPr>
              <w:rFonts w:ascii="Times New Roman" w:hAnsi="Times New Roman"/>
              <w:b/>
              <w:sz w:val="20"/>
            </w:rPr>
            <w:fldChar w:fldCharType="begin"/>
          </w:r>
          <w:r w:rsidRPr="00D37BA0">
            <w:rPr>
              <w:rFonts w:ascii="Times New Roman" w:hAnsi="Times New Roman"/>
              <w:b/>
              <w:sz w:val="20"/>
            </w:rPr>
            <w:instrText xml:space="preserve"> PAGE </w:instrText>
          </w:r>
          <w:r w:rsidRPr="00D37BA0">
            <w:rPr>
              <w:rFonts w:ascii="Times New Roman" w:hAnsi="Times New Roman"/>
              <w:b/>
              <w:sz w:val="20"/>
            </w:rPr>
            <w:fldChar w:fldCharType="separate"/>
          </w:r>
          <w:r>
            <w:rPr>
              <w:rFonts w:ascii="Times New Roman" w:hAnsi="Times New Roman"/>
              <w:b/>
              <w:sz w:val="20"/>
            </w:rPr>
            <w:t>2</w:t>
          </w:r>
          <w:r w:rsidRPr="00D37BA0">
            <w:rPr>
              <w:rFonts w:ascii="Times New Roman" w:hAnsi="Times New Roman"/>
              <w:b/>
              <w:sz w:val="20"/>
            </w:rPr>
            <w:fldChar w:fldCharType="end"/>
          </w:r>
        </w:p>
      </w:tc>
    </w:tr>
    <w:tr w:rsidR="00A058B0" w:rsidRPr="00D37BA0" w14:paraId="50D3C320" w14:textId="77777777" w:rsidTr="00B06DE4">
      <w:tc>
        <w:tcPr>
          <w:tcW w:w="4038" w:type="dxa"/>
          <w:vAlign w:val="bottom"/>
        </w:tcPr>
        <w:p w14:paraId="3F4D379C" w14:textId="77777777" w:rsidR="00A058B0" w:rsidRPr="00D37BA0" w:rsidRDefault="00A058B0" w:rsidP="00A058B0">
          <w:pPr>
            <w:tabs>
              <w:tab w:val="center" w:pos="4320"/>
              <w:tab w:val="right" w:pos="8640"/>
            </w:tabs>
            <w:jc w:val="both"/>
            <w:rPr>
              <w:rFonts w:ascii="Times New Roman" w:hAnsi="Times New Roman"/>
              <w:b/>
              <w:sz w:val="20"/>
            </w:rPr>
          </w:pPr>
          <w:r w:rsidRPr="00D37BA0">
            <w:rPr>
              <w:rFonts w:ascii="Times New Roman" w:hAnsi="Times New Roman"/>
              <w:b/>
              <w:sz w:val="20"/>
            </w:rPr>
            <w:t>Fannie Mae</w:t>
          </w:r>
        </w:p>
      </w:tc>
      <w:tc>
        <w:tcPr>
          <w:tcW w:w="2460" w:type="dxa"/>
          <w:vAlign w:val="bottom"/>
        </w:tcPr>
        <w:p w14:paraId="105B257B" w14:textId="713B7408" w:rsidR="00A058B0" w:rsidRPr="00D37BA0" w:rsidRDefault="00A058B0" w:rsidP="00A058B0">
          <w:pPr>
            <w:tabs>
              <w:tab w:val="center" w:pos="4320"/>
              <w:tab w:val="right" w:pos="8640"/>
            </w:tabs>
            <w:jc w:val="center"/>
            <w:rPr>
              <w:rFonts w:ascii="Times New Roman" w:hAnsi="Times New Roman"/>
              <w:b/>
              <w:sz w:val="20"/>
            </w:rPr>
          </w:pPr>
          <w:r>
            <w:rPr>
              <w:rFonts w:ascii="Times New Roman" w:hAnsi="Times New Roman"/>
              <w:b/>
              <w:sz w:val="20"/>
            </w:rPr>
            <w:t>07-26</w:t>
          </w:r>
        </w:p>
      </w:tc>
      <w:tc>
        <w:tcPr>
          <w:tcW w:w="3192" w:type="dxa"/>
          <w:vAlign w:val="bottom"/>
        </w:tcPr>
        <w:p w14:paraId="13B98FF1" w14:textId="77777777" w:rsidR="00A058B0" w:rsidRPr="00D37BA0" w:rsidRDefault="00A058B0" w:rsidP="00A058B0">
          <w:pPr>
            <w:tabs>
              <w:tab w:val="center" w:pos="4320"/>
              <w:tab w:val="right" w:pos="8640"/>
            </w:tabs>
            <w:jc w:val="right"/>
            <w:rPr>
              <w:rFonts w:ascii="Times New Roman" w:hAnsi="Times New Roman"/>
              <w:b/>
              <w:sz w:val="20"/>
            </w:rPr>
          </w:pPr>
          <w:r>
            <w:rPr>
              <w:rFonts w:ascii="Times New Roman" w:hAnsi="Times New Roman"/>
              <w:b/>
              <w:sz w:val="20"/>
            </w:rPr>
            <w:t>© 2026 Fannie</w:t>
          </w:r>
          <w:r w:rsidRPr="00214B38">
            <w:rPr>
              <w:rFonts w:ascii="Times New Roman" w:hAnsi="Times New Roman"/>
              <w:b/>
              <w:sz w:val="20"/>
            </w:rPr>
            <w:t xml:space="preserve"> Mae</w:t>
          </w:r>
        </w:p>
      </w:tc>
    </w:tr>
  </w:tbl>
  <w:p w14:paraId="66F193C4" w14:textId="77777777" w:rsidR="00437838" w:rsidRPr="00D37BA0" w:rsidRDefault="00437838" w:rsidP="00437838">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2B23A" w14:textId="77777777" w:rsidR="00A30B99" w:rsidRDefault="00A30B99">
      <w:r>
        <w:separator/>
      </w:r>
    </w:p>
  </w:footnote>
  <w:footnote w:type="continuationSeparator" w:id="0">
    <w:p w14:paraId="2CE71872" w14:textId="77777777" w:rsidR="00A30B99" w:rsidRDefault="00A30B99">
      <w:r>
        <w:continuationSeparator/>
      </w:r>
    </w:p>
  </w:footnote>
  <w:footnote w:type="continuationNotice" w:id="1">
    <w:p w14:paraId="2A5B5427" w14:textId="77777777" w:rsidR="00A30B99" w:rsidRDefault="00A30B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BF45A" w14:textId="578544D7" w:rsidR="00E42483" w:rsidRPr="003A15C8" w:rsidRDefault="001A7465" w:rsidP="003A15C8">
    <w:pPr>
      <w:pStyle w:val="Header"/>
      <w:spacing w:after="360"/>
      <w:jc w:val="both"/>
      <w:rPr>
        <w:rFonts w:ascii="Times New Roman" w:hAnsi="Times New Roman"/>
        <w:b/>
        <w:bCs/>
      </w:rPr>
    </w:pPr>
    <w:r w:rsidRPr="001A7465">
      <w:rPr>
        <w:rFonts w:ascii="Times New Roman" w:hAnsi="Times New Roman"/>
        <w:b/>
        <w:bCs/>
      </w:rPr>
      <w:t xml:space="preserve">[DRAFTING NOTE: THIS RIDER IS INTENDED ONLY FOR USE WITH MULTIFAMILY AFFORDABLE HOUSING MORTGAGE LOANS WHERE REQUIRED BY </w:t>
    </w:r>
    <w:r w:rsidR="00602EE9">
      <w:rPr>
        <w:rFonts w:ascii="Times New Roman" w:hAnsi="Times New Roman"/>
        <w:b/>
        <w:bCs/>
      </w:rPr>
      <w:t>FORM 4164</w:t>
    </w:r>
    <w:r w:rsidR="00FE75DD">
      <w:rPr>
        <w:rFonts w:ascii="Times New Roman" w:hAnsi="Times New Roman"/>
        <w:b/>
        <w:bCs/>
      </w:rPr>
      <w:t xml:space="preserve"> </w:t>
    </w:r>
    <w:r w:rsidR="00602EE9">
      <w:rPr>
        <w:rFonts w:ascii="Times New Roman" w:hAnsi="Times New Roman"/>
        <w:b/>
        <w:bCs/>
      </w:rPr>
      <w:t>(</w:t>
    </w:r>
    <w:r w:rsidRPr="001A7465">
      <w:rPr>
        <w:rFonts w:ascii="Times New Roman" w:hAnsi="Times New Roman"/>
        <w:b/>
        <w:bCs/>
      </w:rPr>
      <w:t>REQUIREMENTS FOR CERTAIN TAX ABATEMENTS NOT IN PLACE (MAH)) OR WHERE A GUIDE WAIVER HAS BEEN GRANTED FOR A TAX ABATEMENT, EXEMPTION, DEFERRAL OR PILOT THAT IS NOT IN PLACE AT CLOSING. CONTACT THE FANNIE MAE DEAL TEAM BEFORE USING THIS FORM IF THE TAX ABATEMENT IS NOT BEING UNDERWRITTEN.  ALSO CONTACT THE FANNIE MAE DEAL TEAM IF IMPLEMENTATION OF THE TAX ABATEMENT, ETC. REQUIRES A GOVERNMENTAL DISCRETIONARY APPROVAL ACTION (RATHER THAN BEING “AS OF RIGHT”) AND SUCH APPROVAL ACTION HAS NOT OR MAY NOT BE OBTAINED PRIOR TO RATE LOCK OR IF THE TAX ABATEMENT, ETC. PERTAINS TO LESS THAN 100% OF THE MORTGAGED PROPERTY, OR IF THE TAX ABATEMENT, ETC. GRANTED UNDER THE APPLICABLE TAX CODE IS NOT IN LINE WITH THE TERMS OF THE REGULATORY AGREEMENT OR ANY OTHER AUTHORITY DOCUMENT.</w:t>
    </w:r>
    <w:r w:rsidR="00602EE9">
      <w:rPr>
        <w:rFonts w:ascii="Times New Roman" w:hAnsi="Times New Roman"/>
        <w:b/>
        <w:bCs/>
      </w:rPr>
      <w:t xml:space="preserve">  </w:t>
    </w:r>
    <w:r w:rsidR="00602EE9" w:rsidRPr="00602EE9">
      <w:rPr>
        <w:rFonts w:ascii="Times New Roman" w:hAnsi="Times New Roman"/>
        <w:b/>
        <w:bCs/>
      </w:rPr>
      <w:t xml:space="preserve">IF AN ADDITIONAL TAX ESCROW IS REQUIRED, </w:t>
    </w:r>
    <w:r w:rsidR="00602EE9" w:rsidRPr="004B1691">
      <w:rPr>
        <w:rFonts w:ascii="Times New Roman" w:hAnsi="Times New Roman"/>
        <w:b/>
        <w:bCs/>
      </w:rPr>
      <w:t>FORM 6102.</w:t>
    </w:r>
    <w:r w:rsidR="004B1691" w:rsidRPr="004B1691">
      <w:rPr>
        <w:rFonts w:ascii="Times New Roman" w:hAnsi="Times New Roman"/>
        <w:b/>
        <w:bCs/>
      </w:rPr>
      <w:t>29</w:t>
    </w:r>
    <w:r w:rsidR="00602EE9" w:rsidRPr="00602EE9">
      <w:rPr>
        <w:rFonts w:ascii="Times New Roman" w:hAnsi="Times New Roman"/>
        <w:b/>
        <w:bCs/>
      </w:rPr>
      <w:t xml:space="preserve"> MUST ALSO BE ATTACHED TO THE LOAN AGREEMENT.</w:t>
    </w:r>
    <w:r w:rsidRPr="001A7465">
      <w:rPr>
        <w:rFonts w:ascii="Times New Roman" w:hAnsi="Times New Roman"/>
        <w:b/>
        <w:bC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8113D" w14:textId="77777777" w:rsidR="00D66D68" w:rsidRDefault="00D66D68">
    <w:pPr>
      <w:pStyle w:val="Header"/>
    </w:pPr>
  </w:p>
  <w:p w14:paraId="2B9A356A" w14:textId="77777777" w:rsidR="0067271A" w:rsidRDefault="0067271A"/>
  <w:p w14:paraId="55FFFED8" w14:textId="77777777" w:rsidR="00E42483" w:rsidRDefault="00E424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C6BE" w14:textId="77777777" w:rsidR="00E42483" w:rsidRPr="00C556AE" w:rsidRDefault="00E42483" w:rsidP="00C556AE">
    <w:pPr>
      <w:pStyle w:val="Header"/>
      <w:rPr>
        <w:rFonts w:ascii="Times New Roman" w:hAnsi="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3E516" w14:textId="77777777" w:rsidR="00437838" w:rsidRPr="00D37BA0" w:rsidRDefault="00437838" w:rsidP="00437838">
    <w:pPr>
      <w:widowControl/>
      <w:spacing w:after="240"/>
      <w:jc w:val="center"/>
      <w:rPr>
        <w:rFonts w:ascii="Times New Roman" w:eastAsia="Calibri" w:hAnsi="Times New Roman"/>
        <w:b/>
        <w:bCs/>
        <w:szCs w:val="24"/>
      </w:rPr>
    </w:pPr>
    <w:r w:rsidRPr="003D4064">
      <w:rPr>
        <w:rFonts w:ascii="Times New Roman" w:eastAsia="Calibri" w:hAnsi="Times New Roman"/>
        <w:b/>
        <w:bCs/>
        <w:szCs w:val="24"/>
      </w:rPr>
      <w:t>[DRAFTING NOTE: INCLUDE THIS SCHEDULE IF AN ADDITIONAL TAX ESCROW IS REQUIRED.]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4F05"/>
    <w:multiLevelType w:val="multilevel"/>
    <w:tmpl w:val="14B2524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137A6D29"/>
    <w:multiLevelType w:val="hybridMultilevel"/>
    <w:tmpl w:val="0DD4BA4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5D370E3"/>
    <w:multiLevelType w:val="multilevel"/>
    <w:tmpl w:val="55CE1C4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209A7ECD"/>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7DA140A"/>
    <w:multiLevelType w:val="hybridMultilevel"/>
    <w:tmpl w:val="438CB3D4"/>
    <w:lvl w:ilvl="0" w:tplc="FFFFFFFF">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2D23562F"/>
    <w:multiLevelType w:val="hybridMultilevel"/>
    <w:tmpl w:val="3D8C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F44A3"/>
    <w:multiLevelType w:val="multilevel"/>
    <w:tmpl w:val="A9D26E1A"/>
    <w:lvl w:ilvl="0">
      <w:start w:val="7"/>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376E3E8D"/>
    <w:multiLevelType w:val="multilevel"/>
    <w:tmpl w:val="4710C56C"/>
    <w:lvl w:ilvl="0">
      <w:start w:val="2"/>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453E122F"/>
    <w:multiLevelType w:val="multilevel"/>
    <w:tmpl w:val="DABA991E"/>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0" w15:restartNumberingAfterBreak="0">
    <w:nsid w:val="52141526"/>
    <w:multiLevelType w:val="multilevel"/>
    <w:tmpl w:val="DB365E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403EFA"/>
    <w:multiLevelType w:val="hybridMultilevel"/>
    <w:tmpl w:val="EA347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9A54E87"/>
    <w:multiLevelType w:val="multilevel"/>
    <w:tmpl w:val="76226B5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60AA22BC"/>
    <w:multiLevelType w:val="multilevel"/>
    <w:tmpl w:val="4710C56C"/>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9343F16"/>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A0F5D44"/>
    <w:multiLevelType w:val="hybridMultilevel"/>
    <w:tmpl w:val="4710C56C"/>
    <w:lvl w:ilvl="0" w:tplc="97DE8B44">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507989657">
    <w:abstractNumId w:val="1"/>
  </w:num>
  <w:num w:numId="2" w16cid:durableId="1722705234">
    <w:abstractNumId w:val="14"/>
  </w:num>
  <w:num w:numId="3" w16cid:durableId="573249113">
    <w:abstractNumId w:val="2"/>
  </w:num>
  <w:num w:numId="4" w16cid:durableId="704789124">
    <w:abstractNumId w:val="15"/>
  </w:num>
  <w:num w:numId="5" w16cid:durableId="2138376481">
    <w:abstractNumId w:val="7"/>
  </w:num>
  <w:num w:numId="6" w16cid:durableId="287517058">
    <w:abstractNumId w:val="13"/>
  </w:num>
  <w:num w:numId="7" w16cid:durableId="1404181796">
    <w:abstractNumId w:val="8"/>
  </w:num>
  <w:num w:numId="8" w16cid:durableId="309678077">
    <w:abstractNumId w:val="3"/>
  </w:num>
  <w:num w:numId="9" w16cid:durableId="175048879">
    <w:abstractNumId w:val="5"/>
  </w:num>
  <w:num w:numId="10" w16cid:durableId="295910743">
    <w:abstractNumId w:val="10"/>
  </w:num>
  <w:num w:numId="11" w16cid:durableId="1129126732">
    <w:abstractNumId w:val="9"/>
  </w:num>
  <w:num w:numId="12" w16cid:durableId="1034233682">
    <w:abstractNumId w:val="6"/>
  </w:num>
  <w:num w:numId="13" w16cid:durableId="1717316681">
    <w:abstractNumId w:val="12"/>
  </w:num>
  <w:num w:numId="14" w16cid:durableId="1071998581">
    <w:abstractNumId w:val="0"/>
  </w:num>
  <w:num w:numId="15" w16cid:durableId="747339359">
    <w:abstractNumId w:val="4"/>
  </w:num>
  <w:num w:numId="16" w16cid:durableId="45325911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iler, Miriam">
    <w15:presenceInfo w15:providerId="AD" w15:userId="S::f2umsw@fanniemae.com::2fc64512-d870-4746-a2cc-fefe0694c7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115"/>
    <w:rsid w:val="000033DF"/>
    <w:rsid w:val="00003499"/>
    <w:rsid w:val="00004B33"/>
    <w:rsid w:val="000148DE"/>
    <w:rsid w:val="000250FB"/>
    <w:rsid w:val="00025EAA"/>
    <w:rsid w:val="000311A1"/>
    <w:rsid w:val="00034FDF"/>
    <w:rsid w:val="000410AD"/>
    <w:rsid w:val="0004182C"/>
    <w:rsid w:val="0004385A"/>
    <w:rsid w:val="00043A66"/>
    <w:rsid w:val="000466C3"/>
    <w:rsid w:val="00053B8F"/>
    <w:rsid w:val="00060D16"/>
    <w:rsid w:val="00063199"/>
    <w:rsid w:val="00063B92"/>
    <w:rsid w:val="00064D48"/>
    <w:rsid w:val="00066CDD"/>
    <w:rsid w:val="000677BB"/>
    <w:rsid w:val="00070A8C"/>
    <w:rsid w:val="00074237"/>
    <w:rsid w:val="00080468"/>
    <w:rsid w:val="000805FE"/>
    <w:rsid w:val="000903F7"/>
    <w:rsid w:val="00096E8A"/>
    <w:rsid w:val="000A13B8"/>
    <w:rsid w:val="000A4E3C"/>
    <w:rsid w:val="000A4FF3"/>
    <w:rsid w:val="000A625E"/>
    <w:rsid w:val="000A70C7"/>
    <w:rsid w:val="000B0FE0"/>
    <w:rsid w:val="000B37F0"/>
    <w:rsid w:val="000B4645"/>
    <w:rsid w:val="000B5A5D"/>
    <w:rsid w:val="000C2016"/>
    <w:rsid w:val="000C25F1"/>
    <w:rsid w:val="000C5B51"/>
    <w:rsid w:val="000C6115"/>
    <w:rsid w:val="000C76F0"/>
    <w:rsid w:val="000D39D7"/>
    <w:rsid w:val="000E3F09"/>
    <w:rsid w:val="000E78CB"/>
    <w:rsid w:val="000E7954"/>
    <w:rsid w:val="000F386A"/>
    <w:rsid w:val="001011C8"/>
    <w:rsid w:val="00103B56"/>
    <w:rsid w:val="0011660C"/>
    <w:rsid w:val="00121D22"/>
    <w:rsid w:val="001253F5"/>
    <w:rsid w:val="0012596A"/>
    <w:rsid w:val="001333C1"/>
    <w:rsid w:val="001547DF"/>
    <w:rsid w:val="00155820"/>
    <w:rsid w:val="0016302B"/>
    <w:rsid w:val="0016334B"/>
    <w:rsid w:val="0016447B"/>
    <w:rsid w:val="001675F9"/>
    <w:rsid w:val="0017066A"/>
    <w:rsid w:val="00176569"/>
    <w:rsid w:val="00181E8A"/>
    <w:rsid w:val="001822D8"/>
    <w:rsid w:val="00184492"/>
    <w:rsid w:val="0018453D"/>
    <w:rsid w:val="001905E1"/>
    <w:rsid w:val="00193FB4"/>
    <w:rsid w:val="00197ECE"/>
    <w:rsid w:val="001A1AB7"/>
    <w:rsid w:val="001A73FE"/>
    <w:rsid w:val="001A7465"/>
    <w:rsid w:val="001A78C6"/>
    <w:rsid w:val="001A7E21"/>
    <w:rsid w:val="001B491E"/>
    <w:rsid w:val="001B4CB3"/>
    <w:rsid w:val="001B4EF9"/>
    <w:rsid w:val="001B6904"/>
    <w:rsid w:val="001C0A12"/>
    <w:rsid w:val="001C2980"/>
    <w:rsid w:val="001C4F3E"/>
    <w:rsid w:val="001C7B07"/>
    <w:rsid w:val="001D1845"/>
    <w:rsid w:val="001D382B"/>
    <w:rsid w:val="001E119E"/>
    <w:rsid w:val="001E1B23"/>
    <w:rsid w:val="001E42E1"/>
    <w:rsid w:val="001E439D"/>
    <w:rsid w:val="001E4F56"/>
    <w:rsid w:val="001E656B"/>
    <w:rsid w:val="001E7E73"/>
    <w:rsid w:val="001F15C3"/>
    <w:rsid w:val="001F5C24"/>
    <w:rsid w:val="001F7E78"/>
    <w:rsid w:val="00202320"/>
    <w:rsid w:val="002033A8"/>
    <w:rsid w:val="002057ED"/>
    <w:rsid w:val="002075F9"/>
    <w:rsid w:val="0021140E"/>
    <w:rsid w:val="00211F5E"/>
    <w:rsid w:val="00213B81"/>
    <w:rsid w:val="00214B38"/>
    <w:rsid w:val="00215DF8"/>
    <w:rsid w:val="00217173"/>
    <w:rsid w:val="002172FC"/>
    <w:rsid w:val="00220FFE"/>
    <w:rsid w:val="00222332"/>
    <w:rsid w:val="00226365"/>
    <w:rsid w:val="00227B51"/>
    <w:rsid w:val="00234013"/>
    <w:rsid w:val="00234297"/>
    <w:rsid w:val="00245EA4"/>
    <w:rsid w:val="0025040B"/>
    <w:rsid w:val="00257EE3"/>
    <w:rsid w:val="002643A5"/>
    <w:rsid w:val="0026523C"/>
    <w:rsid w:val="00270CC6"/>
    <w:rsid w:val="00276C9A"/>
    <w:rsid w:val="00281AAB"/>
    <w:rsid w:val="0028278E"/>
    <w:rsid w:val="00284397"/>
    <w:rsid w:val="002900AF"/>
    <w:rsid w:val="00295462"/>
    <w:rsid w:val="00297D48"/>
    <w:rsid w:val="002A48B6"/>
    <w:rsid w:val="002A60C6"/>
    <w:rsid w:val="002B0CE3"/>
    <w:rsid w:val="002B1E23"/>
    <w:rsid w:val="002B4E02"/>
    <w:rsid w:val="002B55EC"/>
    <w:rsid w:val="002B7659"/>
    <w:rsid w:val="002B7C04"/>
    <w:rsid w:val="002C14B2"/>
    <w:rsid w:val="002C64CA"/>
    <w:rsid w:val="002D1FA3"/>
    <w:rsid w:val="002D64FF"/>
    <w:rsid w:val="002E0AAF"/>
    <w:rsid w:val="002E2C25"/>
    <w:rsid w:val="002F5EF7"/>
    <w:rsid w:val="002F767B"/>
    <w:rsid w:val="003028E5"/>
    <w:rsid w:val="00303104"/>
    <w:rsid w:val="0030606C"/>
    <w:rsid w:val="0031220A"/>
    <w:rsid w:val="00313842"/>
    <w:rsid w:val="003168F3"/>
    <w:rsid w:val="00320772"/>
    <w:rsid w:val="003222F6"/>
    <w:rsid w:val="00324756"/>
    <w:rsid w:val="00330EC1"/>
    <w:rsid w:val="00331A6D"/>
    <w:rsid w:val="00340C84"/>
    <w:rsid w:val="00342E7B"/>
    <w:rsid w:val="00345414"/>
    <w:rsid w:val="00347C40"/>
    <w:rsid w:val="00351465"/>
    <w:rsid w:val="00353552"/>
    <w:rsid w:val="00353BF0"/>
    <w:rsid w:val="003569F7"/>
    <w:rsid w:val="003607FF"/>
    <w:rsid w:val="00363DFC"/>
    <w:rsid w:val="00365C2D"/>
    <w:rsid w:val="00373FBF"/>
    <w:rsid w:val="003841DD"/>
    <w:rsid w:val="00384493"/>
    <w:rsid w:val="003906C9"/>
    <w:rsid w:val="00395A4C"/>
    <w:rsid w:val="00395F21"/>
    <w:rsid w:val="003A077C"/>
    <w:rsid w:val="003A120B"/>
    <w:rsid w:val="003A15C8"/>
    <w:rsid w:val="003A431A"/>
    <w:rsid w:val="003A6780"/>
    <w:rsid w:val="003A7567"/>
    <w:rsid w:val="003B3F27"/>
    <w:rsid w:val="003B42D1"/>
    <w:rsid w:val="003B733D"/>
    <w:rsid w:val="003B73E2"/>
    <w:rsid w:val="003B7E57"/>
    <w:rsid w:val="003C1BC6"/>
    <w:rsid w:val="003C37AC"/>
    <w:rsid w:val="003C4BFA"/>
    <w:rsid w:val="003C7043"/>
    <w:rsid w:val="003D0556"/>
    <w:rsid w:val="003D3338"/>
    <w:rsid w:val="003D3BB6"/>
    <w:rsid w:val="003D7A38"/>
    <w:rsid w:val="003E29ED"/>
    <w:rsid w:val="003E2F38"/>
    <w:rsid w:val="003E58A0"/>
    <w:rsid w:val="003F0664"/>
    <w:rsid w:val="003F0DAC"/>
    <w:rsid w:val="003F1648"/>
    <w:rsid w:val="003F1F16"/>
    <w:rsid w:val="003F4D5C"/>
    <w:rsid w:val="003F5CBA"/>
    <w:rsid w:val="003F78BA"/>
    <w:rsid w:val="00400601"/>
    <w:rsid w:val="00400744"/>
    <w:rsid w:val="0040471B"/>
    <w:rsid w:val="00404DFD"/>
    <w:rsid w:val="00406286"/>
    <w:rsid w:val="00410CE8"/>
    <w:rsid w:val="00415DD2"/>
    <w:rsid w:val="004173C9"/>
    <w:rsid w:val="004264E1"/>
    <w:rsid w:val="00426E9B"/>
    <w:rsid w:val="0043010D"/>
    <w:rsid w:val="00430D1D"/>
    <w:rsid w:val="0043599F"/>
    <w:rsid w:val="00435A2F"/>
    <w:rsid w:val="00437838"/>
    <w:rsid w:val="00441161"/>
    <w:rsid w:val="00442404"/>
    <w:rsid w:val="00453A65"/>
    <w:rsid w:val="0045406B"/>
    <w:rsid w:val="00455EFB"/>
    <w:rsid w:val="00457DEA"/>
    <w:rsid w:val="00457EBA"/>
    <w:rsid w:val="0046106E"/>
    <w:rsid w:val="0046153C"/>
    <w:rsid w:val="00462AC6"/>
    <w:rsid w:val="00463B04"/>
    <w:rsid w:val="00464539"/>
    <w:rsid w:val="004645F3"/>
    <w:rsid w:val="00473F0D"/>
    <w:rsid w:val="0047468D"/>
    <w:rsid w:val="00475401"/>
    <w:rsid w:val="00476982"/>
    <w:rsid w:val="00476A4B"/>
    <w:rsid w:val="00477E37"/>
    <w:rsid w:val="004806F1"/>
    <w:rsid w:val="00482EAF"/>
    <w:rsid w:val="00483F3C"/>
    <w:rsid w:val="00486AD4"/>
    <w:rsid w:val="0049327F"/>
    <w:rsid w:val="0049718B"/>
    <w:rsid w:val="004A1C19"/>
    <w:rsid w:val="004B1691"/>
    <w:rsid w:val="004B2623"/>
    <w:rsid w:val="004B2C18"/>
    <w:rsid w:val="004B5986"/>
    <w:rsid w:val="004C2735"/>
    <w:rsid w:val="004C2D32"/>
    <w:rsid w:val="004C443F"/>
    <w:rsid w:val="004C47CB"/>
    <w:rsid w:val="004C5344"/>
    <w:rsid w:val="004C6E2D"/>
    <w:rsid w:val="004D0EF2"/>
    <w:rsid w:val="004D258B"/>
    <w:rsid w:val="004D3150"/>
    <w:rsid w:val="004D7241"/>
    <w:rsid w:val="004E465E"/>
    <w:rsid w:val="004E6422"/>
    <w:rsid w:val="004F7BBA"/>
    <w:rsid w:val="00501A4F"/>
    <w:rsid w:val="005079C4"/>
    <w:rsid w:val="00520F1E"/>
    <w:rsid w:val="00527509"/>
    <w:rsid w:val="005277D8"/>
    <w:rsid w:val="005306DE"/>
    <w:rsid w:val="005354EA"/>
    <w:rsid w:val="00536AE9"/>
    <w:rsid w:val="00543D25"/>
    <w:rsid w:val="00547636"/>
    <w:rsid w:val="00556192"/>
    <w:rsid w:val="00557BBD"/>
    <w:rsid w:val="00561E54"/>
    <w:rsid w:val="0056399E"/>
    <w:rsid w:val="005659D3"/>
    <w:rsid w:val="00567FCE"/>
    <w:rsid w:val="0057517E"/>
    <w:rsid w:val="00580F5A"/>
    <w:rsid w:val="0058240D"/>
    <w:rsid w:val="005836EC"/>
    <w:rsid w:val="0058551D"/>
    <w:rsid w:val="005863BD"/>
    <w:rsid w:val="005874E9"/>
    <w:rsid w:val="005907DE"/>
    <w:rsid w:val="00590CB6"/>
    <w:rsid w:val="005917FA"/>
    <w:rsid w:val="005A213D"/>
    <w:rsid w:val="005A32E7"/>
    <w:rsid w:val="005A3FE5"/>
    <w:rsid w:val="005A562F"/>
    <w:rsid w:val="005A6C3E"/>
    <w:rsid w:val="005A6E6E"/>
    <w:rsid w:val="005A77F1"/>
    <w:rsid w:val="005C08E7"/>
    <w:rsid w:val="005C0CFD"/>
    <w:rsid w:val="005C30C1"/>
    <w:rsid w:val="005D072A"/>
    <w:rsid w:val="005D1C7A"/>
    <w:rsid w:val="005D4709"/>
    <w:rsid w:val="005D4A0A"/>
    <w:rsid w:val="005E07B1"/>
    <w:rsid w:val="005E0D1A"/>
    <w:rsid w:val="005E6F74"/>
    <w:rsid w:val="005F119D"/>
    <w:rsid w:val="005F2F07"/>
    <w:rsid w:val="005F3BBF"/>
    <w:rsid w:val="005F5958"/>
    <w:rsid w:val="005F7889"/>
    <w:rsid w:val="00601168"/>
    <w:rsid w:val="00602EE9"/>
    <w:rsid w:val="00603343"/>
    <w:rsid w:val="0060474A"/>
    <w:rsid w:val="00606152"/>
    <w:rsid w:val="00611F8B"/>
    <w:rsid w:val="00616E27"/>
    <w:rsid w:val="00624D84"/>
    <w:rsid w:val="006251BC"/>
    <w:rsid w:val="00627E51"/>
    <w:rsid w:val="00631731"/>
    <w:rsid w:val="00634B38"/>
    <w:rsid w:val="00636629"/>
    <w:rsid w:val="00643487"/>
    <w:rsid w:val="00645FD6"/>
    <w:rsid w:val="00655906"/>
    <w:rsid w:val="00656D2C"/>
    <w:rsid w:val="00661522"/>
    <w:rsid w:val="006655F5"/>
    <w:rsid w:val="006671F2"/>
    <w:rsid w:val="0067047B"/>
    <w:rsid w:val="006715AC"/>
    <w:rsid w:val="0067173D"/>
    <w:rsid w:val="0067271A"/>
    <w:rsid w:val="00672C62"/>
    <w:rsid w:val="006731E2"/>
    <w:rsid w:val="00673E11"/>
    <w:rsid w:val="0067686A"/>
    <w:rsid w:val="006868A5"/>
    <w:rsid w:val="0068712A"/>
    <w:rsid w:val="00687209"/>
    <w:rsid w:val="00691AEF"/>
    <w:rsid w:val="006967B6"/>
    <w:rsid w:val="006A20CC"/>
    <w:rsid w:val="006A2CC0"/>
    <w:rsid w:val="006C4B70"/>
    <w:rsid w:val="006C5747"/>
    <w:rsid w:val="006C65C3"/>
    <w:rsid w:val="006D4AFB"/>
    <w:rsid w:val="006D6473"/>
    <w:rsid w:val="006E027A"/>
    <w:rsid w:val="006E037A"/>
    <w:rsid w:val="006E1EC2"/>
    <w:rsid w:val="006E2118"/>
    <w:rsid w:val="006E616F"/>
    <w:rsid w:val="006E7F6E"/>
    <w:rsid w:val="006F1362"/>
    <w:rsid w:val="006F2BB3"/>
    <w:rsid w:val="006F3F2D"/>
    <w:rsid w:val="006F69C5"/>
    <w:rsid w:val="007002EE"/>
    <w:rsid w:val="007020F8"/>
    <w:rsid w:val="007023DD"/>
    <w:rsid w:val="00703215"/>
    <w:rsid w:val="00703C4A"/>
    <w:rsid w:val="007048F5"/>
    <w:rsid w:val="00704B8C"/>
    <w:rsid w:val="00710FF7"/>
    <w:rsid w:val="007142FA"/>
    <w:rsid w:val="00714C7F"/>
    <w:rsid w:val="007174D1"/>
    <w:rsid w:val="00717971"/>
    <w:rsid w:val="00724D7A"/>
    <w:rsid w:val="007254C0"/>
    <w:rsid w:val="00726A4E"/>
    <w:rsid w:val="00731DCA"/>
    <w:rsid w:val="00734DBE"/>
    <w:rsid w:val="00736070"/>
    <w:rsid w:val="007447BE"/>
    <w:rsid w:val="0074688F"/>
    <w:rsid w:val="00750BAC"/>
    <w:rsid w:val="00751D51"/>
    <w:rsid w:val="00753746"/>
    <w:rsid w:val="00754BA8"/>
    <w:rsid w:val="007557E8"/>
    <w:rsid w:val="00760959"/>
    <w:rsid w:val="0076460A"/>
    <w:rsid w:val="0076521D"/>
    <w:rsid w:val="00765A99"/>
    <w:rsid w:val="007732C4"/>
    <w:rsid w:val="007765A3"/>
    <w:rsid w:val="00777253"/>
    <w:rsid w:val="007817F5"/>
    <w:rsid w:val="00783DB1"/>
    <w:rsid w:val="00785FA0"/>
    <w:rsid w:val="007860F7"/>
    <w:rsid w:val="00796213"/>
    <w:rsid w:val="0079677C"/>
    <w:rsid w:val="00796990"/>
    <w:rsid w:val="007A1481"/>
    <w:rsid w:val="007A4223"/>
    <w:rsid w:val="007B2342"/>
    <w:rsid w:val="007B3A48"/>
    <w:rsid w:val="007B5CB6"/>
    <w:rsid w:val="007B7221"/>
    <w:rsid w:val="007C1FAB"/>
    <w:rsid w:val="007C2ACB"/>
    <w:rsid w:val="007C2FCC"/>
    <w:rsid w:val="007C5673"/>
    <w:rsid w:val="007D2E5E"/>
    <w:rsid w:val="007D5448"/>
    <w:rsid w:val="007D57A2"/>
    <w:rsid w:val="007E3C7F"/>
    <w:rsid w:val="007E4FB5"/>
    <w:rsid w:val="007E6DFD"/>
    <w:rsid w:val="007F06CD"/>
    <w:rsid w:val="007F0769"/>
    <w:rsid w:val="007F0951"/>
    <w:rsid w:val="007F5F4F"/>
    <w:rsid w:val="007F66AD"/>
    <w:rsid w:val="00814F60"/>
    <w:rsid w:val="008169E4"/>
    <w:rsid w:val="00827875"/>
    <w:rsid w:val="0083071E"/>
    <w:rsid w:val="00833F98"/>
    <w:rsid w:val="008407B0"/>
    <w:rsid w:val="008408DA"/>
    <w:rsid w:val="00844D3F"/>
    <w:rsid w:val="00847978"/>
    <w:rsid w:val="00850084"/>
    <w:rsid w:val="00850103"/>
    <w:rsid w:val="008518C0"/>
    <w:rsid w:val="008532F8"/>
    <w:rsid w:val="0085417E"/>
    <w:rsid w:val="00855216"/>
    <w:rsid w:val="00860994"/>
    <w:rsid w:val="00860B7B"/>
    <w:rsid w:val="00861C42"/>
    <w:rsid w:val="0086310B"/>
    <w:rsid w:val="008721E9"/>
    <w:rsid w:val="00872B83"/>
    <w:rsid w:val="008732E5"/>
    <w:rsid w:val="008755FC"/>
    <w:rsid w:val="0088029B"/>
    <w:rsid w:val="0088141E"/>
    <w:rsid w:val="00884939"/>
    <w:rsid w:val="008924E8"/>
    <w:rsid w:val="008952B0"/>
    <w:rsid w:val="00895EB0"/>
    <w:rsid w:val="0089624A"/>
    <w:rsid w:val="00896B14"/>
    <w:rsid w:val="008A1CE7"/>
    <w:rsid w:val="008A4959"/>
    <w:rsid w:val="008A6B3D"/>
    <w:rsid w:val="008B335A"/>
    <w:rsid w:val="008B49E6"/>
    <w:rsid w:val="008C1D96"/>
    <w:rsid w:val="008C311F"/>
    <w:rsid w:val="008D2F5D"/>
    <w:rsid w:val="008D42FD"/>
    <w:rsid w:val="008D6BAF"/>
    <w:rsid w:val="008E09EC"/>
    <w:rsid w:val="008E0B63"/>
    <w:rsid w:val="008E1EC6"/>
    <w:rsid w:val="008E3065"/>
    <w:rsid w:val="008E31C5"/>
    <w:rsid w:val="008E42A5"/>
    <w:rsid w:val="008E661F"/>
    <w:rsid w:val="008E6E88"/>
    <w:rsid w:val="008E7F8D"/>
    <w:rsid w:val="008F7AE3"/>
    <w:rsid w:val="00900A1B"/>
    <w:rsid w:val="009027A4"/>
    <w:rsid w:val="009035B3"/>
    <w:rsid w:val="00903EC3"/>
    <w:rsid w:val="00904A73"/>
    <w:rsid w:val="00904F9C"/>
    <w:rsid w:val="0091084B"/>
    <w:rsid w:val="00912829"/>
    <w:rsid w:val="00913603"/>
    <w:rsid w:val="00915705"/>
    <w:rsid w:val="0092019F"/>
    <w:rsid w:val="00921A66"/>
    <w:rsid w:val="0092255D"/>
    <w:rsid w:val="0092324B"/>
    <w:rsid w:val="00923CE8"/>
    <w:rsid w:val="00924F7E"/>
    <w:rsid w:val="00933467"/>
    <w:rsid w:val="00934547"/>
    <w:rsid w:val="00940FE5"/>
    <w:rsid w:val="00943E84"/>
    <w:rsid w:val="00945347"/>
    <w:rsid w:val="00946C07"/>
    <w:rsid w:val="009473EC"/>
    <w:rsid w:val="00947CFC"/>
    <w:rsid w:val="0095091F"/>
    <w:rsid w:val="009532BE"/>
    <w:rsid w:val="00953484"/>
    <w:rsid w:val="0095394F"/>
    <w:rsid w:val="009719F8"/>
    <w:rsid w:val="00980842"/>
    <w:rsid w:val="00980DF4"/>
    <w:rsid w:val="00984192"/>
    <w:rsid w:val="00985849"/>
    <w:rsid w:val="00991E2C"/>
    <w:rsid w:val="00992F18"/>
    <w:rsid w:val="0099752C"/>
    <w:rsid w:val="00997A2A"/>
    <w:rsid w:val="00997BCA"/>
    <w:rsid w:val="009A3903"/>
    <w:rsid w:val="009A56C5"/>
    <w:rsid w:val="009A7BFA"/>
    <w:rsid w:val="009B06B5"/>
    <w:rsid w:val="009B3C23"/>
    <w:rsid w:val="009B7FB0"/>
    <w:rsid w:val="009C170C"/>
    <w:rsid w:val="009C1C2E"/>
    <w:rsid w:val="009C2C44"/>
    <w:rsid w:val="009D134F"/>
    <w:rsid w:val="009E18E4"/>
    <w:rsid w:val="009E41CB"/>
    <w:rsid w:val="009E458E"/>
    <w:rsid w:val="009F0A0D"/>
    <w:rsid w:val="009F1229"/>
    <w:rsid w:val="009F17D9"/>
    <w:rsid w:val="009F621F"/>
    <w:rsid w:val="00A00FF4"/>
    <w:rsid w:val="00A0304F"/>
    <w:rsid w:val="00A0456C"/>
    <w:rsid w:val="00A0479C"/>
    <w:rsid w:val="00A058B0"/>
    <w:rsid w:val="00A07021"/>
    <w:rsid w:val="00A106C3"/>
    <w:rsid w:val="00A126F7"/>
    <w:rsid w:val="00A131F4"/>
    <w:rsid w:val="00A16CC8"/>
    <w:rsid w:val="00A20B73"/>
    <w:rsid w:val="00A30B99"/>
    <w:rsid w:val="00A30FFA"/>
    <w:rsid w:val="00A3255E"/>
    <w:rsid w:val="00A339F0"/>
    <w:rsid w:val="00A34351"/>
    <w:rsid w:val="00A3482D"/>
    <w:rsid w:val="00A36928"/>
    <w:rsid w:val="00A40B8D"/>
    <w:rsid w:val="00A45C58"/>
    <w:rsid w:val="00A45E2B"/>
    <w:rsid w:val="00A46A00"/>
    <w:rsid w:val="00A47923"/>
    <w:rsid w:val="00A50B66"/>
    <w:rsid w:val="00A5199C"/>
    <w:rsid w:val="00A55C91"/>
    <w:rsid w:val="00A55D23"/>
    <w:rsid w:val="00A6387C"/>
    <w:rsid w:val="00A64DA5"/>
    <w:rsid w:val="00A67616"/>
    <w:rsid w:val="00A73D61"/>
    <w:rsid w:val="00A76857"/>
    <w:rsid w:val="00A80967"/>
    <w:rsid w:val="00A82167"/>
    <w:rsid w:val="00A85B23"/>
    <w:rsid w:val="00A90F0C"/>
    <w:rsid w:val="00A91392"/>
    <w:rsid w:val="00A92EA5"/>
    <w:rsid w:val="00A92F1A"/>
    <w:rsid w:val="00A94231"/>
    <w:rsid w:val="00A957BC"/>
    <w:rsid w:val="00A968E4"/>
    <w:rsid w:val="00A97BC8"/>
    <w:rsid w:val="00AA2CEF"/>
    <w:rsid w:val="00AA58EF"/>
    <w:rsid w:val="00AB72D6"/>
    <w:rsid w:val="00AC34A9"/>
    <w:rsid w:val="00AC5587"/>
    <w:rsid w:val="00AC792D"/>
    <w:rsid w:val="00AD0232"/>
    <w:rsid w:val="00AD127A"/>
    <w:rsid w:val="00AD3518"/>
    <w:rsid w:val="00AD37C7"/>
    <w:rsid w:val="00AD3F76"/>
    <w:rsid w:val="00AD42C7"/>
    <w:rsid w:val="00AE409A"/>
    <w:rsid w:val="00AE75BA"/>
    <w:rsid w:val="00AF1364"/>
    <w:rsid w:val="00B00993"/>
    <w:rsid w:val="00B048AB"/>
    <w:rsid w:val="00B051E3"/>
    <w:rsid w:val="00B06DE4"/>
    <w:rsid w:val="00B101C6"/>
    <w:rsid w:val="00B10FB7"/>
    <w:rsid w:val="00B11C9E"/>
    <w:rsid w:val="00B122E4"/>
    <w:rsid w:val="00B137AB"/>
    <w:rsid w:val="00B174B0"/>
    <w:rsid w:val="00B175E6"/>
    <w:rsid w:val="00B20208"/>
    <w:rsid w:val="00B20AE8"/>
    <w:rsid w:val="00B20B42"/>
    <w:rsid w:val="00B216FD"/>
    <w:rsid w:val="00B2369D"/>
    <w:rsid w:val="00B240C6"/>
    <w:rsid w:val="00B26446"/>
    <w:rsid w:val="00B2645B"/>
    <w:rsid w:val="00B305F8"/>
    <w:rsid w:val="00B30AB4"/>
    <w:rsid w:val="00B325BD"/>
    <w:rsid w:val="00B3344F"/>
    <w:rsid w:val="00B33531"/>
    <w:rsid w:val="00B34BDB"/>
    <w:rsid w:val="00B36CCA"/>
    <w:rsid w:val="00B429DF"/>
    <w:rsid w:val="00B46D1D"/>
    <w:rsid w:val="00B53A29"/>
    <w:rsid w:val="00B569F2"/>
    <w:rsid w:val="00B56C86"/>
    <w:rsid w:val="00B57400"/>
    <w:rsid w:val="00B63F07"/>
    <w:rsid w:val="00B66EF0"/>
    <w:rsid w:val="00B673C5"/>
    <w:rsid w:val="00B67506"/>
    <w:rsid w:val="00B75CE0"/>
    <w:rsid w:val="00B75DEF"/>
    <w:rsid w:val="00B779F3"/>
    <w:rsid w:val="00B77FF8"/>
    <w:rsid w:val="00B9346F"/>
    <w:rsid w:val="00B95A9F"/>
    <w:rsid w:val="00B95BE4"/>
    <w:rsid w:val="00B96DD7"/>
    <w:rsid w:val="00B96E2D"/>
    <w:rsid w:val="00BA1BA1"/>
    <w:rsid w:val="00BA230E"/>
    <w:rsid w:val="00BA2F27"/>
    <w:rsid w:val="00BA4744"/>
    <w:rsid w:val="00BA6B7E"/>
    <w:rsid w:val="00BA761C"/>
    <w:rsid w:val="00BB0528"/>
    <w:rsid w:val="00BB3813"/>
    <w:rsid w:val="00BB55FF"/>
    <w:rsid w:val="00BB7289"/>
    <w:rsid w:val="00BC104F"/>
    <w:rsid w:val="00BC1C07"/>
    <w:rsid w:val="00BC77BD"/>
    <w:rsid w:val="00BD0DF7"/>
    <w:rsid w:val="00BD528E"/>
    <w:rsid w:val="00BD6047"/>
    <w:rsid w:val="00BE2A2D"/>
    <w:rsid w:val="00BE6986"/>
    <w:rsid w:val="00BE7197"/>
    <w:rsid w:val="00BF2713"/>
    <w:rsid w:val="00BF30C8"/>
    <w:rsid w:val="00BF67AC"/>
    <w:rsid w:val="00C0527E"/>
    <w:rsid w:val="00C11ED9"/>
    <w:rsid w:val="00C13852"/>
    <w:rsid w:val="00C20A91"/>
    <w:rsid w:val="00C23674"/>
    <w:rsid w:val="00C24BD3"/>
    <w:rsid w:val="00C2502C"/>
    <w:rsid w:val="00C260F5"/>
    <w:rsid w:val="00C27B44"/>
    <w:rsid w:val="00C30720"/>
    <w:rsid w:val="00C32912"/>
    <w:rsid w:val="00C40A4D"/>
    <w:rsid w:val="00C43656"/>
    <w:rsid w:val="00C43ED8"/>
    <w:rsid w:val="00C503EB"/>
    <w:rsid w:val="00C52CAE"/>
    <w:rsid w:val="00C53403"/>
    <w:rsid w:val="00C5382C"/>
    <w:rsid w:val="00C556AE"/>
    <w:rsid w:val="00C6156D"/>
    <w:rsid w:val="00C61CC8"/>
    <w:rsid w:val="00C63B1D"/>
    <w:rsid w:val="00C66E9B"/>
    <w:rsid w:val="00C7034D"/>
    <w:rsid w:val="00C70770"/>
    <w:rsid w:val="00C717BE"/>
    <w:rsid w:val="00C7275E"/>
    <w:rsid w:val="00C7675C"/>
    <w:rsid w:val="00C7713B"/>
    <w:rsid w:val="00C82BD4"/>
    <w:rsid w:val="00C85AE5"/>
    <w:rsid w:val="00C85D13"/>
    <w:rsid w:val="00C863C7"/>
    <w:rsid w:val="00C90D05"/>
    <w:rsid w:val="00C92DCC"/>
    <w:rsid w:val="00C95BF9"/>
    <w:rsid w:val="00C96900"/>
    <w:rsid w:val="00CA4454"/>
    <w:rsid w:val="00CA4837"/>
    <w:rsid w:val="00CA6607"/>
    <w:rsid w:val="00CA6D32"/>
    <w:rsid w:val="00CB3106"/>
    <w:rsid w:val="00CB41B4"/>
    <w:rsid w:val="00CB6FDB"/>
    <w:rsid w:val="00CC1291"/>
    <w:rsid w:val="00CC4156"/>
    <w:rsid w:val="00CC5A45"/>
    <w:rsid w:val="00CC6AF6"/>
    <w:rsid w:val="00CC79A1"/>
    <w:rsid w:val="00CD4BB6"/>
    <w:rsid w:val="00CD538C"/>
    <w:rsid w:val="00CE4349"/>
    <w:rsid w:val="00CE7FB3"/>
    <w:rsid w:val="00CF275E"/>
    <w:rsid w:val="00CF55CC"/>
    <w:rsid w:val="00D0390E"/>
    <w:rsid w:val="00D07871"/>
    <w:rsid w:val="00D101E7"/>
    <w:rsid w:val="00D12E89"/>
    <w:rsid w:val="00D21012"/>
    <w:rsid w:val="00D22E2A"/>
    <w:rsid w:val="00D239A5"/>
    <w:rsid w:val="00D23CE9"/>
    <w:rsid w:val="00D27247"/>
    <w:rsid w:val="00D27963"/>
    <w:rsid w:val="00D30ABB"/>
    <w:rsid w:val="00D34B1B"/>
    <w:rsid w:val="00D36A4C"/>
    <w:rsid w:val="00D36BB8"/>
    <w:rsid w:val="00D37BA0"/>
    <w:rsid w:val="00D43533"/>
    <w:rsid w:val="00D459FD"/>
    <w:rsid w:val="00D471FB"/>
    <w:rsid w:val="00D534C6"/>
    <w:rsid w:val="00D66D68"/>
    <w:rsid w:val="00D677C7"/>
    <w:rsid w:val="00D709DA"/>
    <w:rsid w:val="00D72C11"/>
    <w:rsid w:val="00D73328"/>
    <w:rsid w:val="00D745A8"/>
    <w:rsid w:val="00D76B77"/>
    <w:rsid w:val="00D80B25"/>
    <w:rsid w:val="00D84362"/>
    <w:rsid w:val="00D975F5"/>
    <w:rsid w:val="00DA2D28"/>
    <w:rsid w:val="00DA3F96"/>
    <w:rsid w:val="00DA5793"/>
    <w:rsid w:val="00DB1D56"/>
    <w:rsid w:val="00DB2E7A"/>
    <w:rsid w:val="00DB4EDF"/>
    <w:rsid w:val="00DB58D0"/>
    <w:rsid w:val="00DB7823"/>
    <w:rsid w:val="00DC3A29"/>
    <w:rsid w:val="00DC64E5"/>
    <w:rsid w:val="00DC6F1B"/>
    <w:rsid w:val="00DD14DF"/>
    <w:rsid w:val="00DD1572"/>
    <w:rsid w:val="00DD23DD"/>
    <w:rsid w:val="00DD4CDA"/>
    <w:rsid w:val="00DD6492"/>
    <w:rsid w:val="00DE22FA"/>
    <w:rsid w:val="00DE3334"/>
    <w:rsid w:val="00DE4B8F"/>
    <w:rsid w:val="00DE615A"/>
    <w:rsid w:val="00DE76B7"/>
    <w:rsid w:val="00DE7FB5"/>
    <w:rsid w:val="00DF3B3E"/>
    <w:rsid w:val="00DF4B2B"/>
    <w:rsid w:val="00E00190"/>
    <w:rsid w:val="00E01C8E"/>
    <w:rsid w:val="00E04882"/>
    <w:rsid w:val="00E05777"/>
    <w:rsid w:val="00E07A55"/>
    <w:rsid w:val="00E10BDD"/>
    <w:rsid w:val="00E12892"/>
    <w:rsid w:val="00E12C52"/>
    <w:rsid w:val="00E139F6"/>
    <w:rsid w:val="00E13B8F"/>
    <w:rsid w:val="00E207F4"/>
    <w:rsid w:val="00E20FB4"/>
    <w:rsid w:val="00E2725E"/>
    <w:rsid w:val="00E32999"/>
    <w:rsid w:val="00E32DA5"/>
    <w:rsid w:val="00E401E1"/>
    <w:rsid w:val="00E41FAA"/>
    <w:rsid w:val="00E42483"/>
    <w:rsid w:val="00E42FB3"/>
    <w:rsid w:val="00E468CA"/>
    <w:rsid w:val="00E52157"/>
    <w:rsid w:val="00E5412A"/>
    <w:rsid w:val="00E65BF1"/>
    <w:rsid w:val="00E756A6"/>
    <w:rsid w:val="00E82AE3"/>
    <w:rsid w:val="00E83CA0"/>
    <w:rsid w:val="00E867EA"/>
    <w:rsid w:val="00E867F5"/>
    <w:rsid w:val="00E909F6"/>
    <w:rsid w:val="00E949C0"/>
    <w:rsid w:val="00E963D5"/>
    <w:rsid w:val="00E97EAF"/>
    <w:rsid w:val="00EA1A10"/>
    <w:rsid w:val="00EA788F"/>
    <w:rsid w:val="00EB0641"/>
    <w:rsid w:val="00EB3D80"/>
    <w:rsid w:val="00EB515D"/>
    <w:rsid w:val="00EB5559"/>
    <w:rsid w:val="00EB6DFD"/>
    <w:rsid w:val="00EB7ABA"/>
    <w:rsid w:val="00EC235B"/>
    <w:rsid w:val="00EC293D"/>
    <w:rsid w:val="00EC36F9"/>
    <w:rsid w:val="00ED596E"/>
    <w:rsid w:val="00EE5281"/>
    <w:rsid w:val="00EE5AAC"/>
    <w:rsid w:val="00EE653D"/>
    <w:rsid w:val="00EF016A"/>
    <w:rsid w:val="00EF1BA5"/>
    <w:rsid w:val="00EF219B"/>
    <w:rsid w:val="00EF4CA9"/>
    <w:rsid w:val="00EF5C20"/>
    <w:rsid w:val="00EF6058"/>
    <w:rsid w:val="00F01A22"/>
    <w:rsid w:val="00F02246"/>
    <w:rsid w:val="00F023EC"/>
    <w:rsid w:val="00F0241D"/>
    <w:rsid w:val="00F05987"/>
    <w:rsid w:val="00F0761E"/>
    <w:rsid w:val="00F07D63"/>
    <w:rsid w:val="00F15762"/>
    <w:rsid w:val="00F2255D"/>
    <w:rsid w:val="00F24288"/>
    <w:rsid w:val="00F25A1E"/>
    <w:rsid w:val="00F2633B"/>
    <w:rsid w:val="00F37EC4"/>
    <w:rsid w:val="00F41996"/>
    <w:rsid w:val="00F41F8D"/>
    <w:rsid w:val="00F440DD"/>
    <w:rsid w:val="00F4504B"/>
    <w:rsid w:val="00F4761D"/>
    <w:rsid w:val="00F47D46"/>
    <w:rsid w:val="00F57ABE"/>
    <w:rsid w:val="00F651E7"/>
    <w:rsid w:val="00F72049"/>
    <w:rsid w:val="00F722F6"/>
    <w:rsid w:val="00F727DD"/>
    <w:rsid w:val="00F75851"/>
    <w:rsid w:val="00F77B33"/>
    <w:rsid w:val="00F8183D"/>
    <w:rsid w:val="00F830F1"/>
    <w:rsid w:val="00F857BA"/>
    <w:rsid w:val="00F86DCD"/>
    <w:rsid w:val="00F91581"/>
    <w:rsid w:val="00F9787F"/>
    <w:rsid w:val="00FA067E"/>
    <w:rsid w:val="00FA147E"/>
    <w:rsid w:val="00FB2360"/>
    <w:rsid w:val="00FB2A0C"/>
    <w:rsid w:val="00FB3047"/>
    <w:rsid w:val="00FB5727"/>
    <w:rsid w:val="00FB573F"/>
    <w:rsid w:val="00FB652A"/>
    <w:rsid w:val="00FC3A2D"/>
    <w:rsid w:val="00FC6B3C"/>
    <w:rsid w:val="00FD08BA"/>
    <w:rsid w:val="00FD1F0A"/>
    <w:rsid w:val="00FD20AD"/>
    <w:rsid w:val="00FD49A2"/>
    <w:rsid w:val="00FD6C9B"/>
    <w:rsid w:val="00FD773F"/>
    <w:rsid w:val="00FE173E"/>
    <w:rsid w:val="00FE3EEE"/>
    <w:rsid w:val="00FE5F7D"/>
    <w:rsid w:val="00FE7141"/>
    <w:rsid w:val="00FE75DD"/>
    <w:rsid w:val="00FF1589"/>
    <w:rsid w:val="00FF190A"/>
    <w:rsid w:val="00FF22FB"/>
    <w:rsid w:val="00FF6EEE"/>
    <w:rsid w:val="0D04B105"/>
    <w:rsid w:val="23106378"/>
    <w:rsid w:val="249FD357"/>
    <w:rsid w:val="25A0D821"/>
    <w:rsid w:val="3980ECE9"/>
    <w:rsid w:val="3DE1BBCE"/>
    <w:rsid w:val="43688B0A"/>
    <w:rsid w:val="4B0FAD5D"/>
    <w:rsid w:val="5A8FB1E1"/>
    <w:rsid w:val="5A9C9C7E"/>
    <w:rsid w:val="61E96D30"/>
    <w:rsid w:val="688AC4FB"/>
    <w:rsid w:val="6DE64236"/>
    <w:rsid w:val="755B204D"/>
    <w:rsid w:val="7DAB812C"/>
    <w:rsid w:val="7DD02812"/>
    <w:rsid w:val="7EABC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40A82"/>
  <w15:docId w15:val="{96187868-79EA-405A-A166-74EC63E7E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8AB"/>
    <w:pPr>
      <w:widowControl w:val="0"/>
    </w:pPr>
    <w:rPr>
      <w:rFonts w:ascii="Courier New" w:hAnsi="Courier New"/>
      <w:sz w:val="24"/>
    </w:rPr>
  </w:style>
  <w:style w:type="paragraph" w:styleId="Heading1">
    <w:name w:val="heading 1"/>
    <w:basedOn w:val="Normal"/>
    <w:next w:val="Normal"/>
    <w:qFormat/>
    <w:rsid w:val="0045406B"/>
    <w:pPr>
      <w:keepNext/>
      <w:keepLines/>
      <w:tabs>
        <w:tab w:val="left" w:pos="-720"/>
      </w:tabs>
      <w:suppressAutoHyphens/>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5406B"/>
  </w:style>
  <w:style w:type="character" w:styleId="EndnoteReference">
    <w:name w:val="endnote reference"/>
    <w:semiHidden/>
    <w:rsid w:val="0045406B"/>
    <w:rPr>
      <w:vertAlign w:val="superscript"/>
    </w:rPr>
  </w:style>
  <w:style w:type="paragraph" w:styleId="FootnoteText">
    <w:name w:val="footnote text"/>
    <w:basedOn w:val="Normal"/>
    <w:semiHidden/>
    <w:rsid w:val="0045406B"/>
  </w:style>
  <w:style w:type="character" w:styleId="FootnoteReference">
    <w:name w:val="footnote reference"/>
    <w:semiHidden/>
    <w:rsid w:val="0045406B"/>
    <w:rPr>
      <w:vertAlign w:val="superscript"/>
    </w:rPr>
  </w:style>
  <w:style w:type="character" w:customStyle="1" w:styleId="Document8">
    <w:name w:val="Document 8"/>
    <w:basedOn w:val="DefaultParagraphFont"/>
    <w:rsid w:val="0045406B"/>
  </w:style>
  <w:style w:type="character" w:customStyle="1" w:styleId="Document4">
    <w:name w:val="Document 4"/>
    <w:rsid w:val="0045406B"/>
    <w:rPr>
      <w:b/>
      <w:i/>
      <w:sz w:val="24"/>
    </w:rPr>
  </w:style>
  <w:style w:type="character" w:customStyle="1" w:styleId="Document6">
    <w:name w:val="Document 6"/>
    <w:basedOn w:val="DefaultParagraphFont"/>
    <w:rsid w:val="0045406B"/>
  </w:style>
  <w:style w:type="character" w:customStyle="1" w:styleId="Document5">
    <w:name w:val="Document 5"/>
    <w:basedOn w:val="DefaultParagraphFont"/>
    <w:rsid w:val="0045406B"/>
  </w:style>
  <w:style w:type="character" w:customStyle="1" w:styleId="Document2">
    <w:name w:val="Document 2"/>
    <w:rsid w:val="0045406B"/>
    <w:rPr>
      <w:rFonts w:ascii="Courier New" w:hAnsi="Courier New"/>
      <w:noProof w:val="0"/>
      <w:sz w:val="24"/>
      <w:lang w:val="en-US"/>
    </w:rPr>
  </w:style>
  <w:style w:type="character" w:customStyle="1" w:styleId="Document7">
    <w:name w:val="Document 7"/>
    <w:basedOn w:val="DefaultParagraphFont"/>
    <w:rsid w:val="0045406B"/>
  </w:style>
  <w:style w:type="character" w:customStyle="1" w:styleId="Bibliogrphy">
    <w:name w:val="Bibliogrphy"/>
    <w:basedOn w:val="DefaultParagraphFont"/>
    <w:rsid w:val="0045406B"/>
  </w:style>
  <w:style w:type="character" w:customStyle="1" w:styleId="RightPar1">
    <w:name w:val="Right Par 1"/>
    <w:basedOn w:val="DefaultParagraphFont"/>
    <w:rsid w:val="0045406B"/>
  </w:style>
  <w:style w:type="character" w:customStyle="1" w:styleId="RightPar2">
    <w:name w:val="Right Par 2"/>
    <w:basedOn w:val="DefaultParagraphFont"/>
    <w:rsid w:val="0045406B"/>
  </w:style>
  <w:style w:type="character" w:customStyle="1" w:styleId="Document3">
    <w:name w:val="Document 3"/>
    <w:rsid w:val="0045406B"/>
    <w:rPr>
      <w:rFonts w:ascii="Courier New" w:hAnsi="Courier New"/>
      <w:noProof w:val="0"/>
      <w:sz w:val="24"/>
      <w:lang w:val="en-US"/>
    </w:rPr>
  </w:style>
  <w:style w:type="character" w:customStyle="1" w:styleId="RightPar3">
    <w:name w:val="Right Par 3"/>
    <w:basedOn w:val="DefaultParagraphFont"/>
    <w:rsid w:val="0045406B"/>
  </w:style>
  <w:style w:type="character" w:customStyle="1" w:styleId="RightPar4">
    <w:name w:val="Right Par 4"/>
    <w:basedOn w:val="DefaultParagraphFont"/>
    <w:rsid w:val="0045406B"/>
  </w:style>
  <w:style w:type="character" w:customStyle="1" w:styleId="RightPar5">
    <w:name w:val="Right Par 5"/>
    <w:basedOn w:val="DefaultParagraphFont"/>
    <w:rsid w:val="0045406B"/>
  </w:style>
  <w:style w:type="character" w:customStyle="1" w:styleId="RightPar6">
    <w:name w:val="Right Par 6"/>
    <w:basedOn w:val="DefaultParagraphFont"/>
    <w:rsid w:val="0045406B"/>
  </w:style>
  <w:style w:type="character" w:customStyle="1" w:styleId="RightPar7">
    <w:name w:val="Right Par 7"/>
    <w:basedOn w:val="DefaultParagraphFont"/>
    <w:rsid w:val="0045406B"/>
  </w:style>
  <w:style w:type="character" w:customStyle="1" w:styleId="RightPar8">
    <w:name w:val="Right Par 8"/>
    <w:basedOn w:val="DefaultParagraphFont"/>
    <w:rsid w:val="0045406B"/>
  </w:style>
  <w:style w:type="paragraph" w:customStyle="1" w:styleId="Document1">
    <w:name w:val="Document 1"/>
    <w:rsid w:val="0045406B"/>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45406B"/>
  </w:style>
  <w:style w:type="character" w:customStyle="1" w:styleId="TechInit">
    <w:name w:val="Tech Init"/>
    <w:rsid w:val="0045406B"/>
    <w:rPr>
      <w:rFonts w:ascii="Courier New" w:hAnsi="Courier New"/>
      <w:noProof w:val="0"/>
      <w:sz w:val="24"/>
      <w:lang w:val="en-US"/>
    </w:rPr>
  </w:style>
  <w:style w:type="character" w:customStyle="1" w:styleId="Technical5">
    <w:name w:val="Technical 5"/>
    <w:basedOn w:val="DefaultParagraphFont"/>
    <w:rsid w:val="0045406B"/>
  </w:style>
  <w:style w:type="character" w:customStyle="1" w:styleId="Technical6">
    <w:name w:val="Technical 6"/>
    <w:basedOn w:val="DefaultParagraphFont"/>
    <w:rsid w:val="0045406B"/>
  </w:style>
  <w:style w:type="character" w:customStyle="1" w:styleId="Technical2">
    <w:name w:val="Technical 2"/>
    <w:rsid w:val="0045406B"/>
    <w:rPr>
      <w:rFonts w:ascii="Courier New" w:hAnsi="Courier New"/>
      <w:noProof w:val="0"/>
      <w:sz w:val="24"/>
      <w:lang w:val="en-US"/>
    </w:rPr>
  </w:style>
  <w:style w:type="character" w:customStyle="1" w:styleId="Technical3">
    <w:name w:val="Technical 3"/>
    <w:rsid w:val="0045406B"/>
    <w:rPr>
      <w:rFonts w:ascii="Courier New" w:hAnsi="Courier New"/>
      <w:noProof w:val="0"/>
      <w:sz w:val="24"/>
      <w:lang w:val="en-US"/>
    </w:rPr>
  </w:style>
  <w:style w:type="character" w:customStyle="1" w:styleId="Technical4">
    <w:name w:val="Technical 4"/>
    <w:basedOn w:val="DefaultParagraphFont"/>
    <w:rsid w:val="0045406B"/>
  </w:style>
  <w:style w:type="character" w:customStyle="1" w:styleId="Technical1">
    <w:name w:val="Technical 1"/>
    <w:rsid w:val="0045406B"/>
    <w:rPr>
      <w:rFonts w:ascii="Courier New" w:hAnsi="Courier New"/>
      <w:noProof w:val="0"/>
      <w:sz w:val="24"/>
      <w:lang w:val="en-US"/>
    </w:rPr>
  </w:style>
  <w:style w:type="character" w:customStyle="1" w:styleId="Technical7">
    <w:name w:val="Technical 7"/>
    <w:basedOn w:val="DefaultParagraphFont"/>
    <w:rsid w:val="0045406B"/>
  </w:style>
  <w:style w:type="character" w:customStyle="1" w:styleId="Technical8">
    <w:name w:val="Technical 8"/>
    <w:basedOn w:val="DefaultParagraphFont"/>
    <w:rsid w:val="0045406B"/>
  </w:style>
  <w:style w:type="character" w:customStyle="1" w:styleId="DefaultParagraphFo">
    <w:name w:val="Default Paragraph Fo"/>
    <w:basedOn w:val="DefaultParagraphFont"/>
    <w:rsid w:val="0045406B"/>
  </w:style>
  <w:style w:type="character" w:customStyle="1" w:styleId="Document8a">
    <w:name w:val="Document 8a"/>
    <w:basedOn w:val="DefaultParagraphFont"/>
    <w:rsid w:val="0045406B"/>
  </w:style>
  <w:style w:type="character" w:customStyle="1" w:styleId="Document4a">
    <w:name w:val="Document 4a"/>
    <w:rsid w:val="0045406B"/>
    <w:rPr>
      <w:b/>
      <w:i/>
      <w:sz w:val="24"/>
    </w:rPr>
  </w:style>
  <w:style w:type="character" w:customStyle="1" w:styleId="Document6a">
    <w:name w:val="Document 6a"/>
    <w:basedOn w:val="DefaultParagraphFont"/>
    <w:rsid w:val="0045406B"/>
  </w:style>
  <w:style w:type="character" w:customStyle="1" w:styleId="Document5a">
    <w:name w:val="Document 5a"/>
    <w:basedOn w:val="DefaultParagraphFont"/>
    <w:rsid w:val="0045406B"/>
  </w:style>
  <w:style w:type="character" w:customStyle="1" w:styleId="Document2a">
    <w:name w:val="Document 2a"/>
    <w:basedOn w:val="DefaultParagraphFont"/>
    <w:rsid w:val="0045406B"/>
  </w:style>
  <w:style w:type="character" w:customStyle="1" w:styleId="Document7a">
    <w:name w:val="Document 7a"/>
    <w:basedOn w:val="DefaultParagraphFont"/>
    <w:rsid w:val="0045406B"/>
  </w:style>
  <w:style w:type="paragraph" w:customStyle="1" w:styleId="RightPar1a">
    <w:name w:val="Right Par 1a"/>
    <w:rsid w:val="0045406B"/>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45406B"/>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45406B"/>
  </w:style>
  <w:style w:type="paragraph" w:customStyle="1" w:styleId="RightPar3a">
    <w:name w:val="Right Par 3a"/>
    <w:rsid w:val="0045406B"/>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45406B"/>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45406B"/>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45406B"/>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45406B"/>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45406B"/>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45406B"/>
    <w:pPr>
      <w:keepNext/>
      <w:keepLines/>
      <w:widowControl w:val="0"/>
      <w:tabs>
        <w:tab w:val="left" w:pos="-720"/>
      </w:tabs>
      <w:suppressAutoHyphens/>
    </w:pPr>
    <w:rPr>
      <w:rFonts w:ascii="Courier New" w:hAnsi="Courier New"/>
      <w:sz w:val="24"/>
    </w:rPr>
  </w:style>
  <w:style w:type="paragraph" w:customStyle="1" w:styleId="Technical5a">
    <w:name w:val="Technical 5a"/>
    <w:rsid w:val="0045406B"/>
    <w:pPr>
      <w:widowControl w:val="0"/>
      <w:tabs>
        <w:tab w:val="left" w:pos="-720"/>
      </w:tabs>
      <w:suppressAutoHyphens/>
    </w:pPr>
    <w:rPr>
      <w:rFonts w:ascii="Courier New" w:hAnsi="Courier New"/>
      <w:b/>
      <w:sz w:val="24"/>
    </w:rPr>
  </w:style>
  <w:style w:type="paragraph" w:customStyle="1" w:styleId="Technical6a">
    <w:name w:val="Technical 6a"/>
    <w:rsid w:val="0045406B"/>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45406B"/>
  </w:style>
  <w:style w:type="character" w:customStyle="1" w:styleId="Technical3a">
    <w:name w:val="Technical 3a"/>
    <w:basedOn w:val="DefaultParagraphFont"/>
    <w:rsid w:val="0045406B"/>
  </w:style>
  <w:style w:type="paragraph" w:customStyle="1" w:styleId="Technical4a">
    <w:name w:val="Technical 4a"/>
    <w:rsid w:val="0045406B"/>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45406B"/>
  </w:style>
  <w:style w:type="paragraph" w:customStyle="1" w:styleId="Technical7a">
    <w:name w:val="Technical 7a"/>
    <w:rsid w:val="0045406B"/>
    <w:pPr>
      <w:widowControl w:val="0"/>
      <w:tabs>
        <w:tab w:val="left" w:pos="-720"/>
      </w:tabs>
      <w:suppressAutoHyphens/>
    </w:pPr>
    <w:rPr>
      <w:rFonts w:ascii="Courier New" w:hAnsi="Courier New"/>
      <w:b/>
      <w:sz w:val="24"/>
    </w:rPr>
  </w:style>
  <w:style w:type="paragraph" w:customStyle="1" w:styleId="Technical8a">
    <w:name w:val="Technical 8a"/>
    <w:rsid w:val="0045406B"/>
    <w:pPr>
      <w:widowControl w:val="0"/>
      <w:tabs>
        <w:tab w:val="left" w:pos="-720"/>
      </w:tabs>
      <w:suppressAutoHyphens/>
    </w:pPr>
    <w:rPr>
      <w:rFonts w:ascii="Courier New" w:hAnsi="Courier New"/>
      <w:b/>
      <w:sz w:val="24"/>
    </w:rPr>
  </w:style>
  <w:style w:type="character" w:customStyle="1" w:styleId="EquationCaption">
    <w:name w:val="_Equation Caption"/>
    <w:basedOn w:val="DefaultParagraphFont"/>
    <w:rsid w:val="0045406B"/>
  </w:style>
  <w:style w:type="paragraph" w:styleId="Header">
    <w:name w:val="header"/>
    <w:basedOn w:val="Normal"/>
    <w:link w:val="HeaderChar"/>
    <w:rsid w:val="0045406B"/>
    <w:pPr>
      <w:tabs>
        <w:tab w:val="left" w:pos="0"/>
        <w:tab w:val="center" w:pos="4320"/>
        <w:tab w:val="right" w:pos="8640"/>
      </w:tabs>
      <w:suppressAutoHyphens/>
    </w:pPr>
  </w:style>
  <w:style w:type="paragraph" w:styleId="TOC1">
    <w:name w:val="toc 1"/>
    <w:basedOn w:val="Normal"/>
    <w:next w:val="Normal"/>
    <w:semiHidden/>
    <w:rsid w:val="0045406B"/>
    <w:pPr>
      <w:tabs>
        <w:tab w:val="right" w:leader="dot" w:pos="9360"/>
      </w:tabs>
      <w:suppressAutoHyphens/>
      <w:spacing w:before="480"/>
      <w:ind w:left="720" w:right="720" w:hanging="720"/>
    </w:pPr>
  </w:style>
  <w:style w:type="paragraph" w:styleId="TOC2">
    <w:name w:val="toc 2"/>
    <w:basedOn w:val="Normal"/>
    <w:next w:val="Normal"/>
    <w:semiHidden/>
    <w:rsid w:val="0045406B"/>
    <w:pPr>
      <w:tabs>
        <w:tab w:val="right" w:leader="dot" w:pos="9360"/>
      </w:tabs>
      <w:suppressAutoHyphens/>
      <w:ind w:left="1440" w:right="720" w:hanging="720"/>
    </w:pPr>
  </w:style>
  <w:style w:type="paragraph" w:styleId="TOC3">
    <w:name w:val="toc 3"/>
    <w:basedOn w:val="Normal"/>
    <w:next w:val="Normal"/>
    <w:semiHidden/>
    <w:rsid w:val="0045406B"/>
    <w:pPr>
      <w:tabs>
        <w:tab w:val="right" w:leader="dot" w:pos="9360"/>
      </w:tabs>
      <w:suppressAutoHyphens/>
      <w:ind w:left="2160" w:right="720" w:hanging="720"/>
    </w:pPr>
  </w:style>
  <w:style w:type="paragraph" w:styleId="TOC4">
    <w:name w:val="toc 4"/>
    <w:basedOn w:val="Normal"/>
    <w:next w:val="Normal"/>
    <w:semiHidden/>
    <w:rsid w:val="0045406B"/>
    <w:pPr>
      <w:tabs>
        <w:tab w:val="right" w:leader="dot" w:pos="9360"/>
      </w:tabs>
      <w:suppressAutoHyphens/>
      <w:ind w:left="2880" w:right="720" w:hanging="720"/>
    </w:pPr>
  </w:style>
  <w:style w:type="paragraph" w:styleId="TOC5">
    <w:name w:val="toc 5"/>
    <w:basedOn w:val="Normal"/>
    <w:next w:val="Normal"/>
    <w:semiHidden/>
    <w:rsid w:val="0045406B"/>
    <w:pPr>
      <w:tabs>
        <w:tab w:val="right" w:leader="dot" w:pos="9360"/>
      </w:tabs>
      <w:suppressAutoHyphens/>
      <w:ind w:left="3600" w:right="720" w:hanging="720"/>
    </w:pPr>
  </w:style>
  <w:style w:type="paragraph" w:styleId="TOC6">
    <w:name w:val="toc 6"/>
    <w:basedOn w:val="Normal"/>
    <w:next w:val="Normal"/>
    <w:semiHidden/>
    <w:rsid w:val="0045406B"/>
    <w:pPr>
      <w:tabs>
        <w:tab w:val="right" w:pos="9360"/>
      </w:tabs>
      <w:suppressAutoHyphens/>
      <w:ind w:left="720" w:hanging="720"/>
    </w:pPr>
  </w:style>
  <w:style w:type="paragraph" w:styleId="TOC7">
    <w:name w:val="toc 7"/>
    <w:basedOn w:val="Normal"/>
    <w:next w:val="Normal"/>
    <w:semiHidden/>
    <w:rsid w:val="0045406B"/>
    <w:pPr>
      <w:suppressAutoHyphens/>
      <w:ind w:left="720" w:hanging="720"/>
    </w:pPr>
  </w:style>
  <w:style w:type="paragraph" w:styleId="TOC8">
    <w:name w:val="toc 8"/>
    <w:basedOn w:val="Normal"/>
    <w:next w:val="Normal"/>
    <w:semiHidden/>
    <w:rsid w:val="0045406B"/>
    <w:pPr>
      <w:tabs>
        <w:tab w:val="right" w:pos="9360"/>
      </w:tabs>
      <w:suppressAutoHyphens/>
      <w:ind w:left="720" w:hanging="720"/>
    </w:pPr>
  </w:style>
  <w:style w:type="paragraph" w:styleId="TOC9">
    <w:name w:val="toc 9"/>
    <w:basedOn w:val="Normal"/>
    <w:next w:val="Normal"/>
    <w:semiHidden/>
    <w:rsid w:val="0045406B"/>
    <w:pPr>
      <w:tabs>
        <w:tab w:val="right" w:leader="dot" w:pos="9360"/>
      </w:tabs>
      <w:suppressAutoHyphens/>
      <w:ind w:left="720" w:hanging="720"/>
    </w:pPr>
  </w:style>
  <w:style w:type="paragraph" w:styleId="Index1">
    <w:name w:val="index 1"/>
    <w:basedOn w:val="Normal"/>
    <w:next w:val="Normal"/>
    <w:semiHidden/>
    <w:rsid w:val="0045406B"/>
    <w:pPr>
      <w:tabs>
        <w:tab w:val="right" w:leader="dot" w:pos="9360"/>
      </w:tabs>
      <w:suppressAutoHyphens/>
      <w:ind w:left="1440" w:right="720" w:hanging="1440"/>
    </w:pPr>
  </w:style>
  <w:style w:type="paragraph" w:styleId="Index2">
    <w:name w:val="index 2"/>
    <w:basedOn w:val="Normal"/>
    <w:next w:val="Normal"/>
    <w:semiHidden/>
    <w:rsid w:val="0045406B"/>
    <w:pPr>
      <w:tabs>
        <w:tab w:val="right" w:leader="dot" w:pos="9360"/>
      </w:tabs>
      <w:suppressAutoHyphens/>
      <w:ind w:left="1440" w:right="720" w:hanging="720"/>
    </w:pPr>
  </w:style>
  <w:style w:type="paragraph" w:styleId="TOAHeading">
    <w:name w:val="toa heading"/>
    <w:basedOn w:val="Normal"/>
    <w:next w:val="Normal"/>
    <w:semiHidden/>
    <w:rsid w:val="0045406B"/>
    <w:pPr>
      <w:tabs>
        <w:tab w:val="right" w:pos="9360"/>
      </w:tabs>
      <w:suppressAutoHyphens/>
    </w:pPr>
  </w:style>
  <w:style w:type="paragraph" w:styleId="Caption">
    <w:name w:val="caption"/>
    <w:basedOn w:val="Normal"/>
    <w:next w:val="Normal"/>
    <w:qFormat/>
    <w:rsid w:val="0045406B"/>
  </w:style>
  <w:style w:type="character" w:customStyle="1" w:styleId="EquationCaption1">
    <w:name w:val="_Equation Caption1"/>
    <w:rsid w:val="0045406B"/>
  </w:style>
  <w:style w:type="paragraph" w:styleId="Footer">
    <w:name w:val="footer"/>
    <w:basedOn w:val="Normal"/>
    <w:link w:val="FooterChar"/>
    <w:rsid w:val="0045406B"/>
    <w:pPr>
      <w:tabs>
        <w:tab w:val="center" w:pos="4320"/>
        <w:tab w:val="right" w:pos="8640"/>
      </w:tabs>
    </w:pPr>
  </w:style>
  <w:style w:type="table" w:styleId="TableGrid">
    <w:name w:val="Table Grid"/>
    <w:basedOn w:val="TableNormal"/>
    <w:rsid w:val="003F1F16"/>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B04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3DD"/>
    <w:rPr>
      <w:rFonts w:ascii="Courier New" w:hAnsi="Courier New"/>
      <w:sz w:val="24"/>
    </w:rPr>
  </w:style>
  <w:style w:type="paragraph" w:styleId="BalloonText">
    <w:name w:val="Balloon Text"/>
    <w:basedOn w:val="Normal"/>
    <w:link w:val="BalloonTextChar"/>
    <w:semiHidden/>
    <w:unhideWhenUsed/>
    <w:rsid w:val="00DD23DD"/>
    <w:rPr>
      <w:rFonts w:ascii="Segoe UI" w:hAnsi="Segoe UI" w:cs="Segoe UI"/>
      <w:sz w:val="18"/>
      <w:szCs w:val="18"/>
    </w:rPr>
  </w:style>
  <w:style w:type="character" w:customStyle="1" w:styleId="BalloonTextChar">
    <w:name w:val="Balloon Text Char"/>
    <w:basedOn w:val="DefaultParagraphFont"/>
    <w:link w:val="BalloonText"/>
    <w:semiHidden/>
    <w:rsid w:val="00DD23DD"/>
    <w:rPr>
      <w:rFonts w:ascii="Segoe UI" w:hAnsi="Segoe UI" w:cs="Segoe UI"/>
      <w:sz w:val="18"/>
      <w:szCs w:val="18"/>
    </w:rPr>
  </w:style>
  <w:style w:type="character" w:customStyle="1" w:styleId="HeaderChar">
    <w:name w:val="Header Char"/>
    <w:basedOn w:val="DefaultParagraphFont"/>
    <w:link w:val="Header"/>
    <w:rsid w:val="00E468CA"/>
    <w:rPr>
      <w:rFonts w:ascii="Courier New" w:hAnsi="Courier New"/>
      <w:sz w:val="24"/>
    </w:rPr>
  </w:style>
  <w:style w:type="paragraph" w:styleId="ListParagraph">
    <w:name w:val="List Paragraph"/>
    <w:aliases w:val="John Number"/>
    <w:basedOn w:val="Normal"/>
    <w:link w:val="ListParagraphChar"/>
    <w:uiPriority w:val="34"/>
    <w:qFormat/>
    <w:rsid w:val="000A4E3C"/>
    <w:pPr>
      <w:ind w:left="720"/>
      <w:contextualSpacing/>
    </w:pPr>
  </w:style>
  <w:style w:type="character" w:styleId="CommentReference">
    <w:name w:val="annotation reference"/>
    <w:basedOn w:val="DefaultParagraphFont"/>
    <w:semiHidden/>
    <w:unhideWhenUsed/>
    <w:rsid w:val="002B1E23"/>
    <w:rPr>
      <w:sz w:val="16"/>
      <w:szCs w:val="16"/>
    </w:rPr>
  </w:style>
  <w:style w:type="paragraph" w:styleId="CommentText">
    <w:name w:val="annotation text"/>
    <w:basedOn w:val="Normal"/>
    <w:link w:val="CommentTextChar"/>
    <w:unhideWhenUsed/>
    <w:rsid w:val="002B1E23"/>
    <w:rPr>
      <w:sz w:val="20"/>
    </w:rPr>
  </w:style>
  <w:style w:type="character" w:customStyle="1" w:styleId="CommentTextChar">
    <w:name w:val="Comment Text Char"/>
    <w:basedOn w:val="DefaultParagraphFont"/>
    <w:link w:val="CommentText"/>
    <w:rsid w:val="002B1E23"/>
    <w:rPr>
      <w:rFonts w:ascii="Courier New" w:hAnsi="Courier New"/>
    </w:rPr>
  </w:style>
  <w:style w:type="paragraph" w:styleId="CommentSubject">
    <w:name w:val="annotation subject"/>
    <w:basedOn w:val="CommentText"/>
    <w:next w:val="CommentText"/>
    <w:link w:val="CommentSubjectChar"/>
    <w:semiHidden/>
    <w:unhideWhenUsed/>
    <w:rsid w:val="002B1E23"/>
    <w:rPr>
      <w:b/>
      <w:bCs/>
    </w:rPr>
  </w:style>
  <w:style w:type="character" w:customStyle="1" w:styleId="CommentSubjectChar">
    <w:name w:val="Comment Subject Char"/>
    <w:basedOn w:val="CommentTextChar"/>
    <w:link w:val="CommentSubject"/>
    <w:semiHidden/>
    <w:rsid w:val="002B1E23"/>
    <w:rPr>
      <w:rFonts w:ascii="Courier New" w:hAnsi="Courier New"/>
      <w:b/>
      <w:bCs/>
    </w:rPr>
  </w:style>
  <w:style w:type="character" w:customStyle="1" w:styleId="ListParagraphChar">
    <w:name w:val="List Paragraph Char"/>
    <w:aliases w:val="John Number Char"/>
    <w:basedOn w:val="DefaultParagraphFont"/>
    <w:link w:val="ListParagraph"/>
    <w:uiPriority w:val="34"/>
    <w:rsid w:val="0028278E"/>
    <w:rPr>
      <w:rFonts w:ascii="Courier New" w:hAnsi="Courier New"/>
      <w:sz w:val="24"/>
    </w:rPr>
  </w:style>
  <w:style w:type="paragraph" w:styleId="BodyText">
    <w:name w:val="Body Text"/>
    <w:basedOn w:val="Normal"/>
    <w:link w:val="BodyTextChar"/>
    <w:uiPriority w:val="1"/>
    <w:qFormat/>
    <w:rsid w:val="006C4B70"/>
    <w:pPr>
      <w:widowControl/>
      <w:spacing w:after="240"/>
    </w:pPr>
    <w:rPr>
      <w:rFonts w:ascii="Times New Roman" w:eastAsiaTheme="minorHAnsi" w:hAnsi="Times New Roman" w:cstheme="minorBidi"/>
      <w:szCs w:val="24"/>
    </w:rPr>
  </w:style>
  <w:style w:type="character" w:customStyle="1" w:styleId="BodyTextChar">
    <w:name w:val="Body Text Char"/>
    <w:basedOn w:val="DefaultParagraphFont"/>
    <w:link w:val="BodyText"/>
    <w:uiPriority w:val="1"/>
    <w:rsid w:val="006C4B70"/>
    <w:rPr>
      <w:rFonts w:eastAsiaTheme="minorHAnsi" w:cstheme="minorBidi"/>
      <w:sz w:val="24"/>
      <w:szCs w:val="24"/>
    </w:rPr>
  </w:style>
  <w:style w:type="character" w:customStyle="1" w:styleId="FooterChar">
    <w:name w:val="Footer Char"/>
    <w:basedOn w:val="DefaultParagraphFont"/>
    <w:link w:val="Footer"/>
    <w:rsid w:val="00437838"/>
    <w:rPr>
      <w:rFonts w:ascii="Courier New" w:hAnsi="Courier New"/>
      <w:sz w:val="24"/>
    </w:rPr>
  </w:style>
  <w:style w:type="paragraph" w:customStyle="1" w:styleId="TableTextBullet1">
    <w:name w:val="Table Text Bullet 1"/>
    <w:basedOn w:val="Normal"/>
    <w:uiPriority w:val="1"/>
    <w:qFormat/>
    <w:rsid w:val="006E616F"/>
    <w:pPr>
      <w:widowControl/>
      <w:numPr>
        <w:numId w:val="15"/>
      </w:numPr>
      <w:tabs>
        <w:tab w:val="num" w:pos="360"/>
      </w:tabs>
      <w:spacing w:after="60"/>
    </w:pPr>
    <w:rPr>
      <w:rFonts w:ascii="Arial" w:hAnsi="Arial"/>
      <w:noProof/>
      <w:sz w:val="18"/>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6291">
      <w:bodyDiv w:val="1"/>
      <w:marLeft w:val="0"/>
      <w:marRight w:val="0"/>
      <w:marTop w:val="0"/>
      <w:marBottom w:val="0"/>
      <w:divBdr>
        <w:top w:val="none" w:sz="0" w:space="0" w:color="auto"/>
        <w:left w:val="none" w:sz="0" w:space="0" w:color="auto"/>
        <w:bottom w:val="none" w:sz="0" w:space="0" w:color="auto"/>
        <w:right w:val="none" w:sz="0" w:space="0" w:color="auto"/>
      </w:divBdr>
    </w:div>
    <w:div w:id="40954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C14D1-EEBF-488E-B4DB-51FB81096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4183</Words>
  <Characters>22054</Characters>
  <Application>Microsoft Office Word</Application>
  <DocSecurity>0</DocSecurity>
  <Lines>1225</Lines>
  <Paragraphs>709</Paragraphs>
  <ScaleCrop>false</ScaleCrop>
  <HeadingPairs>
    <vt:vector size="2" baseType="variant">
      <vt:variant>
        <vt:lpstr>Title</vt:lpstr>
      </vt:variant>
      <vt:variant>
        <vt:i4>1</vt:i4>
      </vt:variant>
    </vt:vector>
  </HeadingPairs>
  <TitlesOfParts>
    <vt:vector size="1" baseType="lpstr">
      <vt:lpstr>6251.NIP</vt:lpstr>
    </vt:vector>
  </TitlesOfParts>
  <Company/>
  <LinksUpToDate>false</LinksUpToDate>
  <CharactersWithSpaces>25528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6251.NIP</dc:title>
  <dc:subject>Modifications to Multifamily Loan and Security Agreement (Tax Abatement) (Not in Place at Closing)</dc:subject>
  <dc:creator>Fannie Mae</dc:creator>
  <cp:keywords/>
  <dc:description/>
  <cp:lastModifiedBy>Sue Riggs</cp:lastModifiedBy>
  <cp:revision>3</cp:revision>
  <dcterms:created xsi:type="dcterms:W3CDTF">2026-07-17T13:22:00Z</dcterms:created>
  <dcterms:modified xsi:type="dcterms:W3CDTF">2026-07-17T13:22:00Z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7809a08b,681d3b41,40d09eaf</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2024-03-17T15:27:32Z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6e88f467-d300-48ed-a4dd-fc8472a9f413</vt:lpwstr>
  </property>
  <property fmtid="{D5CDD505-2E9C-101B-9397-08002B2CF9AE}" pid="11" name="MSIP_Label_a9455cd2-ef3f-47ad-8dee-f10882ec60d9_ContentBits">
    <vt:lpwstr>2</vt:lpwstr>
  </property>
  <property fmtid="{D5CDD505-2E9C-101B-9397-08002B2CF9AE}" pid="12" name="ComplianceAssetId">
    <vt:lpwstr/>
  </property>
  <property fmtid="{D5CDD505-2E9C-101B-9397-08002B2CF9AE}" pid="13" name="_ExtendedDescription">
    <vt:lpwstr/>
  </property>
  <property fmtid="{D5CDD505-2E9C-101B-9397-08002B2CF9AE}" pid="14" name="_activity">
    <vt:lpwstr>{"FileActivityType":"6","FileActivityTimeStamp":"2024-08-16T18:50:34.603Z","FileActivityUsersOnPage":[{"DisplayName":"Weiler, Miriam","Id":"f2umsw@fanniemae.com"}],"FileActivityNavigationId":null}</vt:lpwstr>
  </property>
  <property fmtid="{D5CDD505-2E9C-101B-9397-08002B2CF9AE}" pid="15" name="TriggerFlowInfo">
    <vt:lpwstr/>
  </property>
  <property fmtid="{D5CDD505-2E9C-101B-9397-08002B2CF9AE}" pid="16" name="ContentTypeId">
    <vt:lpwstr>0x0101009F4864BC4F5DFD4FA531547CA786C52B</vt:lpwstr>
  </property>
  <property fmtid="{D5CDD505-2E9C-101B-9397-08002B2CF9AE}" pid="17" name="MediaServiceImageTags">
    <vt:lpwstr/>
  </property>
  <property fmtid="{D5CDD505-2E9C-101B-9397-08002B2CF9AE}" pid="18" name="iManageFooter">
    <vt:lpwstr>71440804-v4</vt:lpwstr>
  </property>
</Properties>
</file>