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55E2A" w14:textId="77777777" w:rsidR="000549A8" w:rsidRPr="00F14631" w:rsidRDefault="000549A8" w:rsidP="000549A8">
      <w:pPr>
        <w:jc w:val="center"/>
        <w:rPr>
          <w:b/>
          <w:szCs w:val="24"/>
        </w:rPr>
      </w:pPr>
      <w:r w:rsidRPr="00F14631">
        <w:rPr>
          <w:b/>
          <w:szCs w:val="24"/>
        </w:rPr>
        <w:t>SCHEDULE 4</w:t>
      </w:r>
    </w:p>
    <w:p w14:paraId="4BDA1FDD" w14:textId="77777777" w:rsidR="000549A8" w:rsidRPr="00F14631" w:rsidRDefault="000549A8" w:rsidP="00293A83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14:paraId="0A053A61" w14:textId="77777777" w:rsidR="000549A8" w:rsidRPr="00F14631" w:rsidRDefault="000549A8" w:rsidP="000549A8">
      <w:pPr>
        <w:suppressAutoHyphens/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14:paraId="059D5BFB" w14:textId="77777777" w:rsidR="000549A8" w:rsidRDefault="000549A8" w:rsidP="00293A83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r>
        <w:rPr>
          <w:b/>
          <w:szCs w:val="24"/>
        </w:rPr>
        <w:t>Gradu</w:t>
      </w:r>
      <w:r w:rsidR="004A3942">
        <w:rPr>
          <w:b/>
          <w:szCs w:val="24"/>
        </w:rPr>
        <w:t xml:space="preserve">ated Prepayment Premium </w:t>
      </w:r>
      <w:r w:rsidR="00993D52">
        <w:rPr>
          <w:b/>
          <w:szCs w:val="24"/>
        </w:rPr>
        <w:t>–</w:t>
      </w:r>
      <w:r>
        <w:rPr>
          <w:b/>
          <w:szCs w:val="24"/>
        </w:rPr>
        <w:t>SARM</w:t>
      </w:r>
      <w:r w:rsidRPr="00F14631">
        <w:rPr>
          <w:b/>
          <w:szCs w:val="24"/>
        </w:rPr>
        <w:t>)</w:t>
      </w:r>
    </w:p>
    <w:p w14:paraId="00DE5D44" w14:textId="77777777" w:rsidR="000549A8" w:rsidRPr="00534CC1" w:rsidRDefault="000549A8" w:rsidP="00293A83">
      <w:pPr>
        <w:keepNext/>
        <w:numPr>
          <w:ilvl w:val="0"/>
          <w:numId w:val="1"/>
        </w:numPr>
        <w:tabs>
          <w:tab w:val="clear" w:pos="1440"/>
          <w:tab w:val="left" w:pos="-720"/>
        </w:tabs>
        <w:suppressAutoHyphens/>
        <w:spacing w:after="240"/>
        <w:ind w:firstLine="0"/>
        <w:jc w:val="left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14:paraId="6DACAC34" w14:textId="77777777" w:rsidR="000549A8" w:rsidRPr="00534CC1" w:rsidRDefault="000549A8" w:rsidP="000549A8">
      <w:pPr>
        <w:tabs>
          <w:tab w:val="left" w:pos="-720"/>
        </w:tabs>
        <w:suppressAutoHyphens/>
        <w:spacing w:after="240"/>
        <w:ind w:firstLine="720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993D52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14:paraId="14573111" w14:textId="77777777" w:rsidR="000549A8" w:rsidRPr="00534CC1" w:rsidRDefault="000549A8" w:rsidP="00293A83">
      <w:pPr>
        <w:keepNext/>
        <w:numPr>
          <w:ilvl w:val="0"/>
          <w:numId w:val="1"/>
        </w:numPr>
        <w:tabs>
          <w:tab w:val="clear" w:pos="1440"/>
        </w:tabs>
        <w:suppressAutoHyphens/>
        <w:spacing w:after="240"/>
        <w:ind w:firstLine="0"/>
        <w:jc w:val="left"/>
        <w:rPr>
          <w:szCs w:val="24"/>
        </w:rPr>
      </w:pPr>
      <w:r w:rsidRPr="00534CC1">
        <w:rPr>
          <w:b/>
          <w:szCs w:val="24"/>
        </w:rPr>
        <w:t>Prepayment Premium.</w:t>
      </w:r>
    </w:p>
    <w:p w14:paraId="70022706" w14:textId="77777777" w:rsidR="000549A8" w:rsidRPr="00534CC1" w:rsidRDefault="000549A8" w:rsidP="00293A83">
      <w:pPr>
        <w:numPr>
          <w:ilvl w:val="1"/>
          <w:numId w:val="1"/>
        </w:numPr>
        <w:suppressAutoHyphens/>
        <w:spacing w:after="240"/>
        <w:rPr>
          <w:szCs w:val="24"/>
        </w:rPr>
      </w:pPr>
      <w:r w:rsidRPr="00534CC1">
        <w:rPr>
          <w:szCs w:val="24"/>
        </w:rPr>
        <w:t>Any Prepayment Premium payable under Section 2.03 (Lockout/Prepayment) of the Loan Agreement shall be equal to the following percentage of the amount of principal being prepaid at the time of such prepayment, acceleration or application:</w:t>
      </w:r>
    </w:p>
    <w:tbl>
      <w:tblPr>
        <w:tblW w:w="0" w:type="auto"/>
        <w:tblInd w:w="2538" w:type="dxa"/>
        <w:tblLook w:val="0000" w:firstRow="0" w:lastRow="0" w:firstColumn="0" w:lastColumn="0" w:noHBand="0" w:noVBand="0"/>
      </w:tblPr>
      <w:tblGrid>
        <w:gridCol w:w="3258"/>
        <w:gridCol w:w="1710"/>
      </w:tblGrid>
      <w:tr w:rsidR="000549A8" w:rsidRPr="00534CC1" w14:paraId="6AB2F9FA" w14:textId="77777777" w:rsidTr="000549A8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1DA006D2" w14:textId="77777777" w:rsidR="000549A8" w:rsidRPr="00534CC1" w:rsidRDefault="000549A8" w:rsidP="000549A8">
            <w:pPr>
              <w:suppressAutoHyphens/>
              <w:rPr>
                <w:szCs w:val="24"/>
              </w:rPr>
            </w:pPr>
            <w:r w:rsidRPr="00534CC1">
              <w:rPr>
                <w:szCs w:val="24"/>
              </w:rPr>
              <w:t>Prepayment Lockout Period</w:t>
            </w:r>
          </w:p>
        </w:tc>
        <w:tc>
          <w:tcPr>
            <w:tcW w:w="1710" w:type="dxa"/>
          </w:tcPr>
          <w:p w14:paraId="1F3260A9" w14:textId="77777777" w:rsidR="000549A8" w:rsidRPr="00534CC1" w:rsidRDefault="000549A8" w:rsidP="000549A8">
            <w:pPr>
              <w:suppressAutoHyphens/>
              <w:rPr>
                <w:szCs w:val="24"/>
              </w:rPr>
            </w:pPr>
            <w:r w:rsidRPr="00534CC1">
              <w:rPr>
                <w:szCs w:val="24"/>
              </w:rPr>
              <w:t>5.00%</w:t>
            </w:r>
          </w:p>
        </w:tc>
      </w:tr>
      <w:tr w:rsidR="000549A8" w:rsidRPr="00534CC1" w14:paraId="36DAD9A9" w14:textId="77777777" w:rsidTr="000549A8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6F2CC9B4" w14:textId="77777777" w:rsidR="000549A8" w:rsidRPr="00534CC1" w:rsidRDefault="000549A8" w:rsidP="000549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Second Loan Year</w:t>
            </w:r>
          </w:p>
        </w:tc>
        <w:tc>
          <w:tcPr>
            <w:tcW w:w="1710" w:type="dxa"/>
          </w:tcPr>
          <w:p w14:paraId="2442EF16" w14:textId="77777777" w:rsidR="000549A8" w:rsidRPr="00534CC1" w:rsidRDefault="000549A8" w:rsidP="000549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4.00%</w:t>
            </w:r>
          </w:p>
        </w:tc>
      </w:tr>
      <w:tr w:rsidR="000549A8" w:rsidRPr="00534CC1" w14:paraId="32672B69" w14:textId="77777777" w:rsidTr="000549A8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04DD0ADB" w14:textId="77777777" w:rsidR="000549A8" w:rsidRDefault="000549A8" w:rsidP="000549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Third Loan Year</w:t>
            </w:r>
          </w:p>
        </w:tc>
        <w:tc>
          <w:tcPr>
            <w:tcW w:w="1710" w:type="dxa"/>
          </w:tcPr>
          <w:p w14:paraId="2EF61A99" w14:textId="77777777" w:rsidR="000549A8" w:rsidRDefault="000549A8" w:rsidP="000549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3.00%</w:t>
            </w:r>
          </w:p>
        </w:tc>
      </w:tr>
      <w:tr w:rsidR="000549A8" w:rsidRPr="00534CC1" w14:paraId="725324CA" w14:textId="77777777" w:rsidTr="000549A8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3AF92E17" w14:textId="77777777" w:rsidR="000549A8" w:rsidRDefault="000549A8" w:rsidP="000549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Fourth Loan Year</w:t>
            </w:r>
          </w:p>
        </w:tc>
        <w:tc>
          <w:tcPr>
            <w:tcW w:w="1710" w:type="dxa"/>
          </w:tcPr>
          <w:p w14:paraId="046A051F" w14:textId="77777777" w:rsidR="000549A8" w:rsidRDefault="000549A8" w:rsidP="000549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2.00%</w:t>
            </w:r>
          </w:p>
        </w:tc>
      </w:tr>
      <w:tr w:rsidR="000549A8" w:rsidRPr="00534CC1" w14:paraId="738306FB" w14:textId="77777777" w:rsidTr="000549A8">
        <w:tblPrEx>
          <w:tblCellMar>
            <w:top w:w="0" w:type="dxa"/>
            <w:bottom w:w="0" w:type="dxa"/>
          </w:tblCellMar>
        </w:tblPrEx>
        <w:tc>
          <w:tcPr>
            <w:tcW w:w="3258" w:type="dxa"/>
          </w:tcPr>
          <w:p w14:paraId="7AB751DD" w14:textId="77777777" w:rsidR="000549A8" w:rsidRDefault="00C65613" w:rsidP="00E93B86">
            <w:pPr>
              <w:suppressAutoHyphens/>
              <w:jc w:val="left"/>
              <w:rPr>
                <w:szCs w:val="24"/>
              </w:rPr>
            </w:pPr>
            <w:r>
              <w:rPr>
                <w:szCs w:val="24"/>
              </w:rPr>
              <w:t>Fifth Loan Year and, if applicable, e</w:t>
            </w:r>
            <w:r w:rsidR="000549A8">
              <w:rPr>
                <w:szCs w:val="24"/>
              </w:rPr>
              <w:t>ach Loan Year thereafter</w:t>
            </w:r>
          </w:p>
        </w:tc>
        <w:tc>
          <w:tcPr>
            <w:tcW w:w="1710" w:type="dxa"/>
          </w:tcPr>
          <w:p w14:paraId="65CC8E7C" w14:textId="77777777" w:rsidR="000549A8" w:rsidRDefault="000549A8" w:rsidP="000549A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1.00%</w:t>
            </w:r>
          </w:p>
        </w:tc>
      </w:tr>
    </w:tbl>
    <w:p w14:paraId="04AFC685" w14:textId="77777777" w:rsidR="000549A8" w:rsidRDefault="000549A8" w:rsidP="00BA47F0">
      <w:pPr>
        <w:numPr>
          <w:ilvl w:val="1"/>
          <w:numId w:val="1"/>
        </w:numPr>
        <w:suppressAutoHyphens/>
        <w:spacing w:before="240" w:after="360"/>
        <w:rPr>
          <w:szCs w:val="24"/>
        </w:rPr>
      </w:pPr>
      <w:r w:rsidRPr="00534CC1">
        <w:rPr>
          <w:szCs w:val="24"/>
        </w:rPr>
        <w:t>Notwithstanding the provisions of Section 2</w:t>
      </w:r>
      <w:r w:rsidR="00293A83">
        <w:rPr>
          <w:szCs w:val="24"/>
        </w:rPr>
        <w:t>.</w:t>
      </w:r>
      <w:r w:rsidRPr="00534CC1">
        <w:rPr>
          <w:szCs w:val="24"/>
        </w:rPr>
        <w:t>03</w:t>
      </w:r>
      <w:r w:rsidR="00293A83">
        <w:rPr>
          <w:szCs w:val="24"/>
        </w:rPr>
        <w:t> </w:t>
      </w:r>
      <w:r w:rsidRPr="00534CC1">
        <w:rPr>
          <w:szCs w:val="24"/>
        </w:rPr>
        <w:t xml:space="preserve">(Lockout/Prepayment) of the Loan </w:t>
      </w:r>
      <w:r w:rsidRPr="000D6DF9">
        <w:t>Agreement</w:t>
      </w:r>
      <w:r w:rsidR="00380277" w:rsidRPr="000D6DF9">
        <w:t xml:space="preserve"> </w:t>
      </w:r>
      <w:bookmarkStart w:id="1" w:name="_DV_C39"/>
      <w:r w:rsidR="00380277" w:rsidRPr="000D6DF9">
        <w:t xml:space="preserve">or anything to the contrary in this </w:t>
      </w:r>
      <w:r w:rsidR="002D454B">
        <w:rPr>
          <w:szCs w:val="24"/>
        </w:rPr>
        <w:t xml:space="preserve">Prepayment Premium </w:t>
      </w:r>
      <w:r w:rsidR="00380277" w:rsidRPr="000D6DF9">
        <w:t>Schedule</w:t>
      </w:r>
      <w:bookmarkEnd w:id="1"/>
      <w:r w:rsidRPr="000D6DF9">
        <w:t>, no Prepayment</w:t>
      </w:r>
      <w:r w:rsidRPr="00461FA1">
        <w:rPr>
          <w:szCs w:val="24"/>
        </w:rPr>
        <w:t xml:space="preserve"> Premium shall be payable with respect to any prepayment made on or after the last calendar</w:t>
      </w:r>
      <w:r w:rsidRPr="00534CC1">
        <w:rPr>
          <w:szCs w:val="24"/>
        </w:rPr>
        <w:t xml:space="preserve"> day of the fourth month prior to the month in which the Maturity Date occurs.</w:t>
      </w:r>
    </w:p>
    <w:p w14:paraId="665F8F31" w14:textId="77777777" w:rsidR="00BA47F0" w:rsidRPr="00534CC1" w:rsidRDefault="00BA47F0" w:rsidP="00BA47F0">
      <w:pPr>
        <w:suppressAutoHyphens/>
        <w:spacing w:before="240" w:after="960"/>
        <w:ind w:left="720"/>
        <w:jc w:val="center"/>
        <w:rPr>
          <w:szCs w:val="24"/>
        </w:rPr>
      </w:pPr>
      <w:r>
        <w:rPr>
          <w:b/>
          <w:szCs w:val="24"/>
        </w:rPr>
        <w:t>[Remainder of Page Intentionally Blank]</w:t>
      </w:r>
    </w:p>
    <w:sectPr w:rsidR="00BA47F0" w:rsidRPr="00534CC1" w:rsidSect="00415C2B">
      <w:footerReference w:type="default" r:id="rId7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9C273" w14:textId="77777777" w:rsidR="001A06EE" w:rsidRDefault="001A06EE">
      <w:pPr>
        <w:spacing w:line="-20" w:lineRule="auto"/>
      </w:pPr>
    </w:p>
  </w:endnote>
  <w:endnote w:type="continuationSeparator" w:id="0">
    <w:p w14:paraId="6C2714C9" w14:textId="77777777" w:rsidR="001A06EE" w:rsidRDefault="001A06EE">
      <w:r>
        <w:t xml:space="preserve"> </w:t>
      </w:r>
    </w:p>
  </w:endnote>
  <w:endnote w:type="continuationNotice" w:id="1">
    <w:p w14:paraId="0C73E56E" w14:textId="77777777" w:rsidR="001A06EE" w:rsidRDefault="001A06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CA839" w14:textId="77777777" w:rsidR="00A756C2" w:rsidRPr="00293A83" w:rsidRDefault="00A756C2" w:rsidP="00415C2B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A756C2" w:rsidRPr="00293C05" w14:paraId="209EC96B" w14:textId="77777777" w:rsidTr="00C548EF">
      <w:tc>
        <w:tcPr>
          <w:tcW w:w="4038" w:type="dxa"/>
          <w:shd w:val="clear" w:color="auto" w:fill="auto"/>
          <w:vAlign w:val="bottom"/>
        </w:tcPr>
        <w:p w14:paraId="5B2EA005" w14:textId="77777777" w:rsidR="00A756C2" w:rsidRPr="00293C05" w:rsidRDefault="00A756C2" w:rsidP="00293C05">
          <w:pPr>
            <w:pStyle w:val="Footer"/>
            <w:jc w:val="left"/>
            <w:rPr>
              <w:b/>
              <w:sz w:val="20"/>
            </w:rPr>
          </w:pPr>
          <w:r w:rsidRPr="00293C05">
            <w:rPr>
              <w:b/>
              <w:sz w:val="20"/>
            </w:rPr>
            <w:t>Schedule 4 to Multifamily Loan and Security Agreement (Prepayment Premium Schedule – Graduated Prepayment Premium –SARM)</w:t>
          </w:r>
        </w:p>
      </w:tc>
      <w:tc>
        <w:tcPr>
          <w:tcW w:w="2460" w:type="dxa"/>
          <w:shd w:val="clear" w:color="auto" w:fill="auto"/>
          <w:vAlign w:val="bottom"/>
        </w:tcPr>
        <w:p w14:paraId="26BDCFD6" w14:textId="77777777" w:rsidR="00A756C2" w:rsidRPr="00293C05" w:rsidRDefault="00A756C2" w:rsidP="00293C05">
          <w:pPr>
            <w:pStyle w:val="Footer"/>
            <w:jc w:val="center"/>
            <w:rPr>
              <w:b/>
              <w:sz w:val="20"/>
            </w:rPr>
          </w:pPr>
          <w:r w:rsidRPr="00293C05">
            <w:rPr>
              <w:b/>
              <w:sz w:val="20"/>
            </w:rPr>
            <w:t>Form 6104.10</w:t>
          </w:r>
        </w:p>
      </w:tc>
      <w:tc>
        <w:tcPr>
          <w:tcW w:w="3192" w:type="dxa"/>
          <w:shd w:val="clear" w:color="auto" w:fill="auto"/>
          <w:vAlign w:val="bottom"/>
        </w:tcPr>
        <w:p w14:paraId="5ADB0D6C" w14:textId="77777777" w:rsidR="00A756C2" w:rsidRPr="00293C05" w:rsidRDefault="00A756C2" w:rsidP="00293C05">
          <w:pPr>
            <w:pStyle w:val="Footer"/>
            <w:jc w:val="right"/>
            <w:rPr>
              <w:b/>
              <w:sz w:val="20"/>
            </w:rPr>
          </w:pPr>
          <w:r w:rsidRPr="00293C05">
            <w:rPr>
              <w:b/>
              <w:sz w:val="20"/>
            </w:rPr>
            <w:t xml:space="preserve">Page </w:t>
          </w:r>
          <w:r w:rsidRPr="00293C05">
            <w:rPr>
              <w:rStyle w:val="PageNumber"/>
              <w:b/>
              <w:sz w:val="20"/>
            </w:rPr>
            <w:fldChar w:fldCharType="begin"/>
          </w:r>
          <w:r w:rsidRPr="00293C05">
            <w:rPr>
              <w:rStyle w:val="PageNumber"/>
              <w:b/>
              <w:sz w:val="20"/>
            </w:rPr>
            <w:instrText xml:space="preserve"> PAGE </w:instrText>
          </w:r>
          <w:r w:rsidRPr="00293C05">
            <w:rPr>
              <w:rStyle w:val="PageNumber"/>
              <w:b/>
              <w:sz w:val="20"/>
            </w:rPr>
            <w:fldChar w:fldCharType="separate"/>
          </w:r>
          <w:r w:rsidR="006F43C1" w:rsidRPr="00293C05">
            <w:rPr>
              <w:rStyle w:val="PageNumber"/>
              <w:b/>
              <w:noProof/>
              <w:sz w:val="20"/>
            </w:rPr>
            <w:t>1</w:t>
          </w:r>
          <w:r w:rsidRPr="00293C05">
            <w:rPr>
              <w:rStyle w:val="PageNumber"/>
              <w:b/>
              <w:sz w:val="20"/>
            </w:rPr>
            <w:fldChar w:fldCharType="end"/>
          </w:r>
        </w:p>
      </w:tc>
    </w:tr>
    <w:tr w:rsidR="00A756C2" w:rsidRPr="00293C05" w14:paraId="3F78D75F" w14:textId="77777777" w:rsidTr="00C548EF">
      <w:tc>
        <w:tcPr>
          <w:tcW w:w="4038" w:type="dxa"/>
          <w:shd w:val="clear" w:color="auto" w:fill="auto"/>
          <w:vAlign w:val="bottom"/>
        </w:tcPr>
        <w:p w14:paraId="06A1D7E7" w14:textId="77777777" w:rsidR="00A756C2" w:rsidRPr="00293C05" w:rsidRDefault="00A756C2" w:rsidP="00415C2B">
          <w:pPr>
            <w:pStyle w:val="Footer"/>
            <w:rPr>
              <w:b/>
              <w:sz w:val="20"/>
            </w:rPr>
          </w:pPr>
          <w:r w:rsidRPr="00293C05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09E47E15" w14:textId="77777777" w:rsidR="00A756C2" w:rsidRPr="00293C05" w:rsidRDefault="00A756C2" w:rsidP="00293C05">
          <w:pPr>
            <w:pStyle w:val="Footer"/>
            <w:jc w:val="center"/>
            <w:rPr>
              <w:b/>
              <w:sz w:val="20"/>
            </w:rPr>
          </w:pPr>
          <w:r w:rsidRPr="00293C05">
            <w:rPr>
              <w:b/>
              <w:sz w:val="20"/>
            </w:rPr>
            <w:t>0</w:t>
          </w:r>
          <w:r w:rsidR="005816F4">
            <w:rPr>
              <w:b/>
              <w:sz w:val="20"/>
            </w:rPr>
            <w:t>9</w:t>
          </w:r>
          <w:r w:rsidRPr="00293C05">
            <w:rPr>
              <w:b/>
              <w:sz w:val="20"/>
            </w:rPr>
            <w:t>-</w:t>
          </w:r>
          <w:r w:rsidR="005816F4">
            <w:rPr>
              <w:b/>
              <w:sz w:val="20"/>
            </w:rPr>
            <w:t>20</w:t>
          </w:r>
        </w:p>
      </w:tc>
      <w:tc>
        <w:tcPr>
          <w:tcW w:w="3192" w:type="dxa"/>
          <w:shd w:val="clear" w:color="auto" w:fill="auto"/>
          <w:vAlign w:val="bottom"/>
        </w:tcPr>
        <w:p w14:paraId="1DC591D8" w14:textId="77777777" w:rsidR="00A756C2" w:rsidRPr="00293C05" w:rsidRDefault="00A756C2" w:rsidP="00293C05">
          <w:pPr>
            <w:pStyle w:val="Footer"/>
            <w:jc w:val="right"/>
            <w:rPr>
              <w:b/>
              <w:sz w:val="20"/>
            </w:rPr>
          </w:pPr>
          <w:r w:rsidRPr="00293C05">
            <w:rPr>
              <w:b/>
              <w:sz w:val="20"/>
            </w:rPr>
            <w:t>© 20</w:t>
          </w:r>
          <w:r w:rsidR="005816F4">
            <w:rPr>
              <w:b/>
              <w:sz w:val="20"/>
            </w:rPr>
            <w:t>20</w:t>
          </w:r>
          <w:r w:rsidRPr="00293C05">
            <w:rPr>
              <w:b/>
              <w:sz w:val="20"/>
            </w:rPr>
            <w:t xml:space="preserve"> Fannie Mae</w:t>
          </w:r>
        </w:p>
      </w:tc>
    </w:tr>
  </w:tbl>
  <w:p w14:paraId="19EB316E" w14:textId="77777777" w:rsidR="00A756C2" w:rsidRDefault="00A756C2">
    <w:pPr>
      <w:tabs>
        <w:tab w:val="left" w:pos="6480"/>
        <w:tab w:val="left" w:pos="7920"/>
        <w:tab w:val="right" w:pos="9360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406D2" w14:textId="77777777" w:rsidR="001A06EE" w:rsidRDefault="001A06EE">
      <w:r>
        <w:separator/>
      </w:r>
    </w:p>
  </w:footnote>
  <w:footnote w:type="continuationSeparator" w:id="0">
    <w:p w14:paraId="7FE3E25E" w14:textId="77777777" w:rsidR="001A06EE" w:rsidRDefault="001A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34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1" w15:restartNumberingAfterBreak="0">
    <w:nsid w:val="27CF7959"/>
    <w:multiLevelType w:val="multilevel"/>
    <w:tmpl w:val="FC96D28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56873C35"/>
    <w:multiLevelType w:val="multilevel"/>
    <w:tmpl w:val="FC96D286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1E"/>
    <w:rsid w:val="00003476"/>
    <w:rsid w:val="000549A8"/>
    <w:rsid w:val="00086960"/>
    <w:rsid w:val="000A082C"/>
    <w:rsid w:val="000D6DF9"/>
    <w:rsid w:val="001A06EE"/>
    <w:rsid w:val="001A6EE4"/>
    <w:rsid w:val="00263623"/>
    <w:rsid w:val="00293A83"/>
    <w:rsid w:val="00293C05"/>
    <w:rsid w:val="002A7802"/>
    <w:rsid w:val="002B6667"/>
    <w:rsid w:val="002C0AE7"/>
    <w:rsid w:val="002D454B"/>
    <w:rsid w:val="002E41C1"/>
    <w:rsid w:val="003773C3"/>
    <w:rsid w:val="00380277"/>
    <w:rsid w:val="003821F8"/>
    <w:rsid w:val="003F07A2"/>
    <w:rsid w:val="00415C2B"/>
    <w:rsid w:val="00461FA1"/>
    <w:rsid w:val="004A3942"/>
    <w:rsid w:val="004F5522"/>
    <w:rsid w:val="00505BA3"/>
    <w:rsid w:val="005536CA"/>
    <w:rsid w:val="005816F4"/>
    <w:rsid w:val="006226A8"/>
    <w:rsid w:val="006F43C1"/>
    <w:rsid w:val="00721A61"/>
    <w:rsid w:val="00727723"/>
    <w:rsid w:val="00775538"/>
    <w:rsid w:val="007D74E0"/>
    <w:rsid w:val="0084519F"/>
    <w:rsid w:val="00872921"/>
    <w:rsid w:val="00895F07"/>
    <w:rsid w:val="00990837"/>
    <w:rsid w:val="00993D52"/>
    <w:rsid w:val="009D1021"/>
    <w:rsid w:val="00A46B57"/>
    <w:rsid w:val="00A756C2"/>
    <w:rsid w:val="00BA47F0"/>
    <w:rsid w:val="00C548EF"/>
    <w:rsid w:val="00C65613"/>
    <w:rsid w:val="00CE39F9"/>
    <w:rsid w:val="00DC3BF0"/>
    <w:rsid w:val="00DD2282"/>
    <w:rsid w:val="00DE3E1E"/>
    <w:rsid w:val="00E21349"/>
    <w:rsid w:val="00E47955"/>
    <w:rsid w:val="00E85509"/>
    <w:rsid w:val="00E93B86"/>
    <w:rsid w:val="00EF44CC"/>
    <w:rsid w:val="00EF562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1966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sz w:val="18"/>
      <w:szCs w:val="24"/>
      <w:lang w:bidi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uppressAutoHyphens/>
      <w:ind w:left="1440" w:hanging="720"/>
      <w:jc w:val="left"/>
    </w:pPr>
    <w:rPr>
      <w:szCs w:val="24"/>
      <w:lang w:bidi="he-IL"/>
    </w:rPr>
  </w:style>
  <w:style w:type="paragraph" w:styleId="DocumentMap">
    <w:name w:val="Document Map"/>
    <w:basedOn w:val="Normal"/>
    <w:semiHidden/>
    <w:rsid w:val="005536CA"/>
    <w:pPr>
      <w:shd w:val="clear" w:color="auto" w:fill="000080"/>
    </w:pPr>
    <w:rPr>
      <w:rFonts w:ascii="Tahoma" w:hAnsi="Tahoma" w:cs="Tahoma"/>
      <w:sz w:val="20"/>
    </w:rPr>
  </w:style>
  <w:style w:type="character" w:customStyle="1" w:styleId="DeltaViewDeletion">
    <w:name w:val="DeltaView Deletion"/>
    <w:rsid w:val="000A082C"/>
    <w:rPr>
      <w:strike/>
      <w:color w:val="FF0000"/>
      <w:spacing w:val="0"/>
    </w:rPr>
  </w:style>
  <w:style w:type="table" w:styleId="TableGrid">
    <w:name w:val="Table Grid"/>
    <w:basedOn w:val="TableNormal"/>
    <w:rsid w:val="00415C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1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1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6104.10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6104.10</dc:title>
  <dc:subject>Prepayment Premium Schedule (Graduated Prepayment Premium – Structured ARM)</dc:subject>
  <dc:creator/>
  <cp:keywords/>
  <cp:lastModifiedBy/>
  <cp:revision>1</cp:revision>
  <cp:lastPrinted>2010-12-10T16:32:00Z</cp:lastPrinted>
  <dcterms:created xsi:type="dcterms:W3CDTF">2020-08-22T21:12:00Z</dcterms:created>
  <dcterms:modified xsi:type="dcterms:W3CDTF">2020-08-22T21:13:00Z</dcterms:modified>
</cp:coreProperties>
</file>