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538AA" w14:textId="77777777" w:rsidR="008B4060" w:rsidRPr="006B59CA" w:rsidRDefault="00B65098" w:rsidP="008B4060">
      <w:pPr>
        <w:spacing w:before="2880"/>
        <w:rPr>
          <w:spacing w:val="0"/>
        </w:rPr>
      </w:pPr>
      <w:r w:rsidRPr="006B59CA">
        <w:rPr>
          <w:spacing w:val="0"/>
        </w:rPr>
        <w:t>Prepared by, and after recording</w:t>
      </w:r>
    </w:p>
    <w:p w14:paraId="4A3BAD3F" w14:textId="77777777" w:rsidR="008B4060" w:rsidRPr="006B59CA" w:rsidRDefault="00B65098" w:rsidP="00F615CF">
      <w:pPr>
        <w:rPr>
          <w:spacing w:val="0"/>
        </w:rPr>
      </w:pPr>
      <w:r w:rsidRPr="006B59CA">
        <w:rPr>
          <w:spacing w:val="0"/>
        </w:rPr>
        <w:t>return to:</w:t>
      </w:r>
    </w:p>
    <w:p w14:paraId="6E721B68" w14:textId="77777777" w:rsidR="00B65098" w:rsidRPr="006B59CA" w:rsidRDefault="00B65098" w:rsidP="00F615CF">
      <w:pPr>
        <w:rPr>
          <w:spacing w:val="0"/>
        </w:rPr>
      </w:pPr>
      <w:r w:rsidRPr="006B59CA">
        <w:rPr>
          <w:spacing w:val="0"/>
        </w:rPr>
        <w:t>_______________________________________</w:t>
      </w:r>
    </w:p>
    <w:p w14:paraId="2A925699" w14:textId="77777777" w:rsidR="00B65098" w:rsidRPr="006B59CA" w:rsidRDefault="00B65098" w:rsidP="00F615CF">
      <w:pPr>
        <w:rPr>
          <w:spacing w:val="0"/>
        </w:rPr>
      </w:pPr>
      <w:r w:rsidRPr="006B59CA">
        <w:rPr>
          <w:spacing w:val="0"/>
        </w:rPr>
        <w:t>_______________________________________</w:t>
      </w:r>
    </w:p>
    <w:p w14:paraId="4B110220" w14:textId="77777777" w:rsidR="00B65098" w:rsidRPr="006B59CA" w:rsidRDefault="00B65098" w:rsidP="00F615CF">
      <w:pPr>
        <w:rPr>
          <w:spacing w:val="0"/>
        </w:rPr>
      </w:pPr>
      <w:r w:rsidRPr="006B59CA">
        <w:rPr>
          <w:spacing w:val="0"/>
        </w:rPr>
        <w:t>_______________________________________</w:t>
      </w:r>
    </w:p>
    <w:p w14:paraId="668B5798" w14:textId="77777777" w:rsidR="00B65098" w:rsidRPr="006B59CA" w:rsidRDefault="00B65098" w:rsidP="00F615CF">
      <w:pPr>
        <w:rPr>
          <w:spacing w:val="0"/>
        </w:rPr>
      </w:pPr>
      <w:r w:rsidRPr="006B59CA">
        <w:rPr>
          <w:spacing w:val="0"/>
        </w:rPr>
        <w:t>_______________________________________</w:t>
      </w:r>
    </w:p>
    <w:p w14:paraId="0AAC577C" w14:textId="77777777" w:rsidR="003F06B2" w:rsidRPr="006B59CA" w:rsidRDefault="00BF54E4" w:rsidP="008B4060">
      <w:pPr>
        <w:tabs>
          <w:tab w:val="left" w:pos="-720"/>
        </w:tabs>
        <w:suppressAutoHyphens/>
        <w:spacing w:before="1440"/>
        <w:jc w:val="center"/>
        <w:rPr>
          <w:spacing w:val="0"/>
        </w:rPr>
      </w:pPr>
      <w:r w:rsidRPr="006B59CA">
        <w:rPr>
          <w:b/>
          <w:spacing w:val="0"/>
        </w:rPr>
        <w:t xml:space="preserve">OPEN-END </w:t>
      </w:r>
      <w:r w:rsidR="003F06B2" w:rsidRPr="006B59CA">
        <w:rPr>
          <w:b/>
          <w:spacing w:val="0"/>
        </w:rPr>
        <w:t>MULTIFAMILY MORTGAGE</w:t>
      </w:r>
      <w:r w:rsidR="003F06B2" w:rsidRPr="006B59CA">
        <w:rPr>
          <w:spacing w:val="0"/>
        </w:rPr>
        <w:t>,</w:t>
      </w:r>
    </w:p>
    <w:p w14:paraId="10A4EDCA" w14:textId="77777777" w:rsidR="003F06B2" w:rsidRPr="006B59CA" w:rsidRDefault="00863A6C" w:rsidP="003F06B2">
      <w:pPr>
        <w:tabs>
          <w:tab w:val="left" w:pos="-720"/>
        </w:tabs>
        <w:suppressAutoHyphens/>
        <w:jc w:val="center"/>
        <w:rPr>
          <w:b/>
          <w:spacing w:val="0"/>
        </w:rPr>
      </w:pPr>
      <w:r w:rsidRPr="006B59CA">
        <w:rPr>
          <w:b/>
          <w:spacing w:val="0"/>
        </w:rPr>
        <w:t>ASSIGNMENT OF LEASES AND RENTS</w:t>
      </w:r>
      <w:r w:rsidR="003F06B2" w:rsidRPr="006B59CA">
        <w:rPr>
          <w:b/>
          <w:spacing w:val="0"/>
        </w:rPr>
        <w:t>,</w:t>
      </w:r>
    </w:p>
    <w:p w14:paraId="22432BA3" w14:textId="77777777" w:rsidR="003F06B2" w:rsidRPr="006B59CA" w:rsidRDefault="003F06B2" w:rsidP="003F06B2">
      <w:pPr>
        <w:tabs>
          <w:tab w:val="left" w:pos="-720"/>
        </w:tabs>
        <w:suppressAutoHyphens/>
        <w:jc w:val="center"/>
        <w:rPr>
          <w:b/>
          <w:spacing w:val="0"/>
        </w:rPr>
      </w:pPr>
      <w:r w:rsidRPr="006B59CA">
        <w:rPr>
          <w:b/>
          <w:spacing w:val="0"/>
        </w:rPr>
        <w:t>SECURITY AGREEMENT</w:t>
      </w:r>
    </w:p>
    <w:p w14:paraId="05EDCA1C" w14:textId="77777777" w:rsidR="003F06B2" w:rsidRDefault="003F06B2" w:rsidP="008B4060">
      <w:pPr>
        <w:tabs>
          <w:tab w:val="left" w:pos="-720"/>
        </w:tabs>
        <w:suppressAutoHyphens/>
        <w:spacing w:after="240"/>
        <w:jc w:val="center"/>
        <w:rPr>
          <w:b/>
          <w:spacing w:val="0"/>
        </w:rPr>
      </w:pPr>
      <w:r w:rsidRPr="006B59CA">
        <w:rPr>
          <w:b/>
          <w:spacing w:val="0"/>
        </w:rPr>
        <w:t>AND FIXTURE FILING</w:t>
      </w:r>
    </w:p>
    <w:p w14:paraId="0E6F4900" w14:textId="77777777" w:rsidR="00BD505C" w:rsidRDefault="00BD505C" w:rsidP="008B4060">
      <w:pPr>
        <w:suppressAutoHyphens/>
        <w:spacing w:after="2880"/>
        <w:jc w:val="center"/>
        <w:rPr>
          <w:b/>
          <w:spacing w:val="0"/>
        </w:rPr>
      </w:pPr>
      <w:r w:rsidRPr="006B59CA">
        <w:rPr>
          <w:b/>
          <w:spacing w:val="0"/>
        </w:rPr>
        <w:t>(</w:t>
      </w:r>
      <w:smartTag w:uri="urn:schemas-microsoft-com:office:smarttags" w:element="State">
        <w:smartTag w:uri="urn:schemas-microsoft-com:office:smarttags" w:element="country-region">
          <w:smartTag w:uri="urn:schemas-microsoft-com:office:smarttags" w:element="place">
            <w:r w:rsidRPr="006B59CA">
              <w:rPr>
                <w:b/>
                <w:spacing w:val="0"/>
              </w:rPr>
              <w:t>CONNECTICUT</w:t>
            </w:r>
          </w:smartTag>
        </w:smartTag>
      </w:smartTag>
      <w:r w:rsidRPr="006B59CA">
        <w:rPr>
          <w:b/>
          <w:spacing w:val="0"/>
        </w:rPr>
        <w:t>)</w:t>
      </w:r>
    </w:p>
    <w:p w14:paraId="5E503AA6" w14:textId="77777777" w:rsidR="00BD505C" w:rsidRPr="006B59CA" w:rsidRDefault="00863A6C" w:rsidP="00BD505C">
      <w:pPr>
        <w:tabs>
          <w:tab w:val="left" w:pos="-720"/>
        </w:tabs>
        <w:suppressAutoHyphens/>
        <w:jc w:val="center"/>
        <w:rPr>
          <w:spacing w:val="0"/>
        </w:rPr>
      </w:pPr>
      <w:r w:rsidRPr="006B59CA">
        <w:rPr>
          <w:b/>
          <w:spacing w:val="0"/>
        </w:rPr>
        <w:t>THIS SECURITY INSTRUMENT</w:t>
      </w:r>
      <w:r w:rsidR="00BD505C" w:rsidRPr="006B59CA">
        <w:rPr>
          <w:b/>
          <w:spacing w:val="0"/>
        </w:rPr>
        <w:t xml:space="preserve"> IS NOT TO BE USED FOR AN OWNER-OCCUPIED PROP</w:t>
      </w:r>
      <w:r w:rsidR="00501FBC">
        <w:rPr>
          <w:b/>
          <w:spacing w:val="0"/>
        </w:rPr>
        <w:t xml:space="preserve">ERTY CONTAINING FEWER THAN FIVE (5) </w:t>
      </w:r>
      <w:r w:rsidR="00BD505C" w:rsidRPr="006B59CA">
        <w:rPr>
          <w:b/>
          <w:spacing w:val="0"/>
        </w:rPr>
        <w:t>UNITS</w:t>
      </w:r>
    </w:p>
    <w:p w14:paraId="46E6CE3E" w14:textId="77777777" w:rsidR="004D630B" w:rsidRPr="006B59CA" w:rsidRDefault="004D630B" w:rsidP="00F615CF">
      <w:pPr>
        <w:rPr>
          <w:spacing w:val="0"/>
        </w:rPr>
      </w:pPr>
    </w:p>
    <w:p w14:paraId="1F82F57F" w14:textId="77777777" w:rsidR="007B606C" w:rsidRPr="006B59CA" w:rsidRDefault="007B606C" w:rsidP="00F615CF">
      <w:pPr>
        <w:rPr>
          <w:spacing w:val="0"/>
        </w:rPr>
        <w:sectPr w:rsidR="007B606C" w:rsidRPr="006B59CA" w:rsidSect="006B59CA">
          <w:footerReference w:type="default" r:id="rId8"/>
          <w:endnotePr>
            <w:numFmt w:val="decimal"/>
          </w:endnotePr>
          <w:pgSz w:w="12240" w:h="15840" w:code="1"/>
          <w:pgMar w:top="1440" w:right="1440" w:bottom="1440" w:left="1440" w:header="1440" w:footer="1440" w:gutter="0"/>
          <w:pgNumType w:start="1"/>
          <w:cols w:space="720"/>
          <w:noEndnote/>
        </w:sectPr>
      </w:pPr>
    </w:p>
    <w:p w14:paraId="7E10BBDC" w14:textId="77777777" w:rsidR="003F06B2" w:rsidRPr="006B59CA" w:rsidRDefault="007061F6" w:rsidP="003F06B2">
      <w:pPr>
        <w:tabs>
          <w:tab w:val="left" w:pos="-720"/>
        </w:tabs>
        <w:suppressAutoHyphens/>
        <w:jc w:val="center"/>
        <w:rPr>
          <w:spacing w:val="0"/>
        </w:rPr>
      </w:pPr>
      <w:r>
        <w:rPr>
          <w:b/>
          <w:spacing w:val="0"/>
        </w:rPr>
        <w:lastRenderedPageBreak/>
        <w:t>O</w:t>
      </w:r>
      <w:r w:rsidR="00BF54E4" w:rsidRPr="006B59CA">
        <w:rPr>
          <w:b/>
          <w:spacing w:val="0"/>
        </w:rPr>
        <w:t xml:space="preserve">PEN-END </w:t>
      </w:r>
      <w:r w:rsidR="003F06B2" w:rsidRPr="006B59CA">
        <w:rPr>
          <w:b/>
          <w:spacing w:val="0"/>
        </w:rPr>
        <w:t>MULTIFAMILY MORTGAGE</w:t>
      </w:r>
      <w:r w:rsidR="003F06B2" w:rsidRPr="006B59CA">
        <w:rPr>
          <w:spacing w:val="0"/>
        </w:rPr>
        <w:t>,</w:t>
      </w:r>
    </w:p>
    <w:p w14:paraId="6303E600" w14:textId="77777777" w:rsidR="003F06B2" w:rsidRPr="006B59CA" w:rsidRDefault="00863A6C" w:rsidP="003F06B2">
      <w:pPr>
        <w:tabs>
          <w:tab w:val="left" w:pos="-720"/>
        </w:tabs>
        <w:suppressAutoHyphens/>
        <w:jc w:val="center"/>
        <w:rPr>
          <w:b/>
          <w:spacing w:val="0"/>
        </w:rPr>
      </w:pPr>
      <w:r w:rsidRPr="006B59CA">
        <w:rPr>
          <w:b/>
          <w:spacing w:val="0"/>
        </w:rPr>
        <w:t>ASSIGNMENT OF LEASES AND RENTS</w:t>
      </w:r>
      <w:r w:rsidR="003F06B2" w:rsidRPr="006B59CA">
        <w:rPr>
          <w:b/>
          <w:spacing w:val="0"/>
        </w:rPr>
        <w:t>,</w:t>
      </w:r>
    </w:p>
    <w:p w14:paraId="279B6A3D" w14:textId="77777777" w:rsidR="003F06B2" w:rsidRPr="006B59CA" w:rsidRDefault="003F06B2" w:rsidP="003F06B2">
      <w:pPr>
        <w:tabs>
          <w:tab w:val="left" w:pos="-720"/>
        </w:tabs>
        <w:suppressAutoHyphens/>
        <w:jc w:val="center"/>
        <w:rPr>
          <w:b/>
          <w:spacing w:val="0"/>
        </w:rPr>
      </w:pPr>
      <w:r w:rsidRPr="006B59CA">
        <w:rPr>
          <w:b/>
          <w:spacing w:val="0"/>
        </w:rPr>
        <w:t>SECURITY AGREEMENT</w:t>
      </w:r>
    </w:p>
    <w:p w14:paraId="104770A4" w14:textId="77777777" w:rsidR="003F06B2" w:rsidRPr="006B59CA" w:rsidRDefault="003F06B2" w:rsidP="008B4060">
      <w:pPr>
        <w:tabs>
          <w:tab w:val="left" w:pos="-720"/>
        </w:tabs>
        <w:suppressAutoHyphens/>
        <w:spacing w:after="360"/>
        <w:jc w:val="center"/>
        <w:rPr>
          <w:b/>
          <w:spacing w:val="0"/>
        </w:rPr>
      </w:pPr>
      <w:r w:rsidRPr="006B59CA">
        <w:rPr>
          <w:b/>
          <w:spacing w:val="0"/>
        </w:rPr>
        <w:t>AND FIXTURE FILING</w:t>
      </w:r>
    </w:p>
    <w:p w14:paraId="1FB90C30" w14:textId="77777777" w:rsidR="00994668" w:rsidRPr="006B59CA" w:rsidRDefault="00994668" w:rsidP="00994668">
      <w:pPr>
        <w:pStyle w:val="BodyText"/>
      </w:pPr>
      <w:bookmarkStart w:id="0" w:name="_Toc276554212"/>
      <w:bookmarkStart w:id="1" w:name="_Toc277573312"/>
      <w:r w:rsidRPr="006B59CA">
        <w:t xml:space="preserve">This </w:t>
      </w:r>
      <w:r w:rsidR="00BF54E4" w:rsidRPr="006B59CA">
        <w:t xml:space="preserve">OPEN-END </w:t>
      </w:r>
      <w:r w:rsidRPr="006B59CA">
        <w:t>MULTIFAMILY MORTGAGE, ASSIGNMENT OF LEASES AND RENTS, SECURITY AGREEMENT AND FIXTURE FILING (as amended, restated, replaced, supplemented, or otherwise modified from time to time, th</w:t>
      </w:r>
      <w:r w:rsidR="002A2DD5">
        <w:t>is</w:t>
      </w:r>
      <w:r w:rsidRPr="006B59CA">
        <w:t xml:space="preserve"> “</w:t>
      </w:r>
      <w:r w:rsidRPr="006B59CA">
        <w:rPr>
          <w:b/>
        </w:rPr>
        <w:t>Security Instrument</w:t>
      </w:r>
      <w:r w:rsidRPr="006B59CA">
        <w:t>”)</w:t>
      </w:r>
      <w:r w:rsidR="008B4060" w:rsidRPr="006B59CA">
        <w:t xml:space="preserve"> </w:t>
      </w:r>
      <w:r w:rsidRPr="006B59CA">
        <w:t xml:space="preserve">dated as of _______________, is executed by </w:t>
      </w:r>
      <w:r w:rsidRPr="006B59CA">
        <w:rPr>
          <w:b/>
        </w:rPr>
        <w:t xml:space="preserve">[IF BORROWER IS AN ENTITY: </w:t>
      </w:r>
      <w:r w:rsidRPr="006B59CA">
        <w:t xml:space="preserve">________________________________________, </w:t>
      </w:r>
      <w:proofErr w:type="spellStart"/>
      <w:r w:rsidRPr="006B59CA">
        <w:t>a</w:t>
      </w:r>
      <w:proofErr w:type="spellEnd"/>
      <w:r w:rsidRPr="006B59CA">
        <w:t xml:space="preserve"> _________________________________ organized and existing under the laws of ___________________________________________</w:t>
      </w:r>
      <w:r w:rsidRPr="006B59CA">
        <w:rPr>
          <w:b/>
        </w:rPr>
        <w:t xml:space="preserve">] OR [IF BORROWER IS AN INDIVIDUAL: </w:t>
      </w:r>
      <w:r w:rsidRPr="006B59CA">
        <w:t xml:space="preserve">____________________________, a </w:t>
      </w:r>
      <w:r w:rsidRPr="006B59CA">
        <w:rPr>
          <w:b/>
        </w:rPr>
        <w:t>[married][single]</w:t>
      </w:r>
      <w:r w:rsidRPr="006B59CA">
        <w:t xml:space="preserve"> individual</w:t>
      </w:r>
      <w:r w:rsidRPr="006B59CA">
        <w:rPr>
          <w:b/>
        </w:rPr>
        <w:t>]</w:t>
      </w:r>
      <w:r w:rsidRPr="006B59CA">
        <w:t>, as mortgagor (“</w:t>
      </w:r>
      <w:r w:rsidRPr="006B59CA">
        <w:rPr>
          <w:b/>
        </w:rPr>
        <w:t>Borrower</w:t>
      </w:r>
      <w:r w:rsidRPr="006B59CA">
        <w:t xml:space="preserve">”), to and for the benefit of ________________________________, </w:t>
      </w:r>
      <w:proofErr w:type="spellStart"/>
      <w:r w:rsidRPr="006B59CA">
        <w:t>a</w:t>
      </w:r>
      <w:proofErr w:type="spellEnd"/>
      <w:r w:rsidRPr="006B59CA">
        <w:t xml:space="preserve"> _________________________________ organized and existing under the laws of _______________________________, as mortgagee (“</w:t>
      </w:r>
      <w:r w:rsidRPr="006B59CA">
        <w:rPr>
          <w:b/>
        </w:rPr>
        <w:t>Lender</w:t>
      </w:r>
      <w:r w:rsidRPr="006B59CA">
        <w:t>”).</w:t>
      </w:r>
    </w:p>
    <w:p w14:paraId="1915414A" w14:textId="77777777" w:rsidR="00994668" w:rsidRPr="006B59CA" w:rsidRDefault="00994668" w:rsidP="00994668">
      <w:pPr>
        <w:pStyle w:val="BodyText"/>
      </w:pPr>
      <w:r w:rsidRPr="006B59CA">
        <w:t>Borrower, in consideration of (i) the loan in the original principal amount of $____________ (the “</w:t>
      </w:r>
      <w:r w:rsidRPr="006B59CA">
        <w:rPr>
          <w:b/>
        </w:rPr>
        <w:t>Mortgage Loan</w:t>
      </w:r>
      <w:r w:rsidR="00E07C46">
        <w:t xml:space="preserve">”) </w:t>
      </w:r>
      <w:r w:rsidRPr="006B59CA">
        <w:t>evidenced by that certain Multifamily Note dated as of the date of this Security Instrument, executed by Borrower</w:t>
      </w:r>
      <w:r w:rsidR="00FB0EA5">
        <w:t>,</w:t>
      </w:r>
      <w:r w:rsidRPr="006B59CA">
        <w:t xml:space="preserve"> made payable to the order of Lender </w:t>
      </w:r>
      <w:r w:rsidR="00FB0EA5">
        <w:t xml:space="preserve">and </w:t>
      </w:r>
      <w:r w:rsidR="00EB768E">
        <w:t>maturing on ____________</w:t>
      </w:r>
      <w:r w:rsidR="00F250E9">
        <w:t xml:space="preserve"> (the “</w:t>
      </w:r>
      <w:r w:rsidR="00F250E9">
        <w:rPr>
          <w:b/>
        </w:rPr>
        <w:t>Maturity Date</w:t>
      </w:r>
      <w:r w:rsidR="00F250E9">
        <w:t>”)</w:t>
      </w:r>
      <w:r w:rsidRPr="006B59CA">
        <w:t xml:space="preserve">, </w:t>
      </w:r>
      <w:r w:rsidR="00F250E9">
        <w:t xml:space="preserve">and which shall accrue interest </w:t>
      </w:r>
      <w:r w:rsidR="00F250E9" w:rsidRPr="00F250E9">
        <w:t>(i) prior to the occurrence of an Event of Default (as defined in this Security Instrument) [</w:t>
      </w:r>
      <w:r w:rsidR="0044130B">
        <w:rPr>
          <w:b/>
          <w:bCs/>
          <w:iCs/>
          <w:color w:val="000000"/>
          <w:szCs w:val="24"/>
        </w:rPr>
        <w:t>DRAFTING NOTE</w:t>
      </w:r>
      <w:r w:rsidR="00F250E9" w:rsidRPr="003A370A">
        <w:rPr>
          <w:b/>
        </w:rPr>
        <w:t xml:space="preserve">: </w:t>
      </w:r>
      <w:r w:rsidR="0044130B">
        <w:rPr>
          <w:b/>
        </w:rPr>
        <w:t xml:space="preserve"> </w:t>
      </w:r>
      <w:r w:rsidR="00F250E9" w:rsidRPr="003A370A">
        <w:rPr>
          <w:b/>
        </w:rPr>
        <w:t xml:space="preserve">INSERT THE FOLLOWING FOR FIXED </w:t>
      </w:r>
      <w:r w:rsidR="00295A4F">
        <w:rPr>
          <w:b/>
        </w:rPr>
        <w:t xml:space="preserve">AND </w:t>
      </w:r>
      <w:proofErr w:type="spellStart"/>
      <w:r w:rsidR="00295A4F">
        <w:rPr>
          <w:b/>
        </w:rPr>
        <w:t>HYARM</w:t>
      </w:r>
      <w:proofErr w:type="spellEnd"/>
      <w:r w:rsidR="00295A4F">
        <w:rPr>
          <w:b/>
        </w:rPr>
        <w:t xml:space="preserve"> </w:t>
      </w:r>
      <w:r w:rsidR="00F250E9" w:rsidRPr="003A370A">
        <w:rPr>
          <w:b/>
        </w:rPr>
        <w:t>LOANS - at a per annum rate of interest equal to ________ and _____________ one-hundredths percent (___%)] [INSERT THE FOLLOWING FOR ARM</w:t>
      </w:r>
      <w:r w:rsidR="00295A4F">
        <w:rPr>
          <w:b/>
        </w:rPr>
        <w:t xml:space="preserve"> AND </w:t>
      </w:r>
      <w:proofErr w:type="spellStart"/>
      <w:r w:rsidR="00295A4F">
        <w:rPr>
          <w:b/>
        </w:rPr>
        <w:t>SARM</w:t>
      </w:r>
      <w:proofErr w:type="spellEnd"/>
      <w:r w:rsidR="00F250E9" w:rsidRPr="003A370A">
        <w:rPr>
          <w:b/>
        </w:rPr>
        <w:t xml:space="preserve"> LOANS – at a per annum rate of interest equal to the Adjustable Rate (as defined on Schedule 1 attached to this Security Instrument</w:t>
      </w:r>
      <w:r w:rsidR="007720B8">
        <w:rPr>
          <w:b/>
        </w:rPr>
        <w:t>)</w:t>
      </w:r>
      <w:r w:rsidR="00F250E9" w:rsidRPr="003A370A">
        <w:rPr>
          <w:b/>
        </w:rPr>
        <w:t>]</w:t>
      </w:r>
      <w:r w:rsidR="00F250E9" w:rsidRPr="00F250E9">
        <w:t xml:space="preserve"> (the “</w:t>
      </w:r>
      <w:r w:rsidR="00F250E9" w:rsidRPr="003A370A">
        <w:rPr>
          <w:b/>
        </w:rPr>
        <w:t>Interest Rate</w:t>
      </w:r>
      <w:r w:rsidR="00F250E9" w:rsidRPr="00F250E9">
        <w:t>”) and (ii) from and after the Maturity Date or upon the occurrence and during the continuance of an Event of Default at a per annum rate of interest equal to</w:t>
      </w:r>
      <w:r w:rsidR="00614AE0">
        <w:t xml:space="preserve"> the lesser of (a) the sum of</w:t>
      </w:r>
      <w:r w:rsidR="00F250E9" w:rsidRPr="00F250E9">
        <w:t xml:space="preserve"> the Interest Rate plus four (4)</w:t>
      </w:r>
      <w:r w:rsidR="00614AE0">
        <w:t xml:space="preserve"> percentage points; or (b) the maximum interest rate which may be collected from Borrower under applicable law</w:t>
      </w:r>
      <w:r w:rsidR="00F250E9" w:rsidRPr="00F250E9">
        <w:t xml:space="preserve"> (the “</w:t>
      </w:r>
      <w:r w:rsidR="00F250E9" w:rsidRPr="003A370A">
        <w:rPr>
          <w:b/>
        </w:rPr>
        <w:t>Default Rate</w:t>
      </w:r>
      <w:r w:rsidR="00F250E9" w:rsidRPr="00F250E9">
        <w:t>”)</w:t>
      </w:r>
      <w:r w:rsidR="00F250E9">
        <w:t xml:space="preserve"> </w:t>
      </w:r>
      <w:r w:rsidR="00F250E9" w:rsidRPr="006B59CA">
        <w:t>(as amended, restated, replaced, supplemented, or otherwise modified from time to time, the “</w:t>
      </w:r>
      <w:r w:rsidR="00F250E9" w:rsidRPr="006B59CA">
        <w:rPr>
          <w:b/>
        </w:rPr>
        <w:t>Note</w:t>
      </w:r>
      <w:r w:rsidR="00F250E9" w:rsidRPr="006B59CA">
        <w:t>”)</w:t>
      </w:r>
      <w:r w:rsidR="00F250E9" w:rsidRPr="00F250E9">
        <w:t xml:space="preserve">, </w:t>
      </w:r>
      <w:r w:rsidRPr="006B59CA">
        <w:t>and (ii) that certain Multifamily Loan and Security Agreement dated as of the date of this Security Instrument, executed by and between Borrower and Lender (as amended, restated, replaced, supplemented or otherwise modified from time to time, the “</w:t>
      </w:r>
      <w:r w:rsidRPr="006B59CA">
        <w:rPr>
          <w:b/>
        </w:rPr>
        <w:t>Loan Agreement</w:t>
      </w:r>
      <w:r w:rsidRPr="006B59CA">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the Mortgaged Property (as defined in this Security Instrument), including the real property located in the Town of ____________, State of Connecticut, and described in </w:t>
      </w:r>
      <w:r w:rsidRPr="006B59CA">
        <w:rPr>
          <w:u w:val="single"/>
        </w:rPr>
        <w:t>Exhibit</w:t>
      </w:r>
      <w:r w:rsidR="008B4060" w:rsidRPr="006B59CA">
        <w:rPr>
          <w:u w:val="single"/>
        </w:rPr>
        <w:t> </w:t>
      </w:r>
      <w:r w:rsidRPr="006B59CA">
        <w:rPr>
          <w:u w:val="single"/>
        </w:rPr>
        <w:t>A</w:t>
      </w:r>
      <w:r w:rsidRPr="006B59CA">
        <w:t xml:space="preserve"> attached to this Security Instrument and incorporated by reference (the “</w:t>
      </w:r>
      <w:r w:rsidRPr="006B59CA">
        <w:rPr>
          <w:b/>
        </w:rPr>
        <w:t>Land</w:t>
      </w:r>
      <w:r w:rsidRPr="006B59CA">
        <w:t xml:space="preserve">”), to have and to hold such Mortgaged Property unto Lender and Lender’s </w:t>
      </w:r>
      <w:r w:rsidRPr="006B59CA">
        <w:lastRenderedPageBreak/>
        <w:t>successors and assigns, forever; Borrower hereby releasing, relinquishing and waiving, to the fullest extent allowed by law, all rights and benefits, if any, under and by virtue of the homestead exemption laws of the Property Jurisdiction (as defined in this Security Instrument), if applicable.  This Security Instrument also secures future advances pursuant to Conn. Gen. Stat</w:t>
      </w:r>
      <w:r w:rsidR="00366D78" w:rsidRPr="006B59CA">
        <w:t>.</w:t>
      </w:r>
      <w:r w:rsidRPr="006B59CA">
        <w:t xml:space="preserve"> </w:t>
      </w:r>
      <w:r w:rsidR="001D1EEB" w:rsidRPr="006B59CA">
        <w:t>Section</w:t>
      </w:r>
      <w:r w:rsidRPr="006B59CA">
        <w:t> 49</w:t>
      </w:r>
      <w:r w:rsidR="008B4060" w:rsidRPr="006B59CA">
        <w:noBreakHyphen/>
      </w:r>
      <w:r w:rsidRPr="006B59CA">
        <w:t>2(c).  Borrower hereby waives, for itself or any of its assigns who assume this Security Instrument, any right it may have under Conn. Gen. Stat</w:t>
      </w:r>
      <w:r w:rsidR="00366D78" w:rsidRPr="006B59CA">
        <w:t>.</w:t>
      </w:r>
      <w:r w:rsidRPr="006B59CA">
        <w:t xml:space="preserve"> </w:t>
      </w:r>
      <w:r w:rsidR="001D1EEB" w:rsidRPr="006B59CA">
        <w:t>Section</w:t>
      </w:r>
      <w:r w:rsidRPr="006B59CA">
        <w:t> 49</w:t>
      </w:r>
      <w:r w:rsidR="008B4060" w:rsidRPr="006B59CA">
        <w:noBreakHyphen/>
      </w:r>
      <w:r w:rsidRPr="006B59CA">
        <w:t>2(c)(7), as amended, or otherwise, to terminate Lender’s right to make option future advances, including advances by Lender pursuant to this Security Instrument and any other Loan Documents.</w:t>
      </w:r>
      <w:r w:rsidR="003473C3">
        <w:t xml:space="preserve">  </w:t>
      </w:r>
      <w:r w:rsidR="003473C3" w:rsidRPr="00110AED">
        <w:rPr>
          <w:rFonts w:ascii="Times" w:hAnsi="Times"/>
          <w:b/>
          <w:bCs/>
          <w:szCs w:val="24"/>
        </w:rPr>
        <w:t>[</w:t>
      </w:r>
      <w:r w:rsidR="0044130B">
        <w:rPr>
          <w:b/>
          <w:bCs/>
          <w:iCs/>
          <w:color w:val="000000"/>
          <w:szCs w:val="24"/>
        </w:rPr>
        <w:t>DRAFTING NOTE</w:t>
      </w:r>
      <w:r w:rsidR="003473C3">
        <w:rPr>
          <w:rFonts w:ascii="Times" w:hAnsi="Times"/>
          <w:b/>
          <w:bCs/>
          <w:szCs w:val="24"/>
        </w:rPr>
        <w:t>:</w:t>
      </w:r>
      <w:r w:rsidR="0044130B">
        <w:rPr>
          <w:rFonts w:ascii="Times" w:hAnsi="Times"/>
          <w:b/>
          <w:bCs/>
          <w:szCs w:val="24"/>
        </w:rPr>
        <w:t xml:space="preserve"> </w:t>
      </w:r>
      <w:r w:rsidR="003473C3" w:rsidRPr="00110AED">
        <w:rPr>
          <w:rFonts w:ascii="Times" w:hAnsi="Times"/>
          <w:b/>
          <w:bCs/>
          <w:szCs w:val="24"/>
        </w:rPr>
        <w:t xml:space="preserve"> </w:t>
      </w:r>
      <w:r w:rsidR="00562330" w:rsidRPr="00B84A51">
        <w:rPr>
          <w:b/>
        </w:rPr>
        <w:t xml:space="preserve">INSERT THE FOLLOWING FOR </w:t>
      </w:r>
      <w:proofErr w:type="spellStart"/>
      <w:r w:rsidR="00562330">
        <w:rPr>
          <w:b/>
        </w:rPr>
        <w:t>HYARM</w:t>
      </w:r>
      <w:proofErr w:type="spellEnd"/>
      <w:r w:rsidR="00562330">
        <w:rPr>
          <w:b/>
        </w:rPr>
        <w:t xml:space="preserve"> </w:t>
      </w:r>
      <w:r w:rsidR="00562330" w:rsidRPr="00B84A51">
        <w:rPr>
          <w:b/>
        </w:rPr>
        <w:t>LOANS</w:t>
      </w:r>
      <w:r w:rsidR="00562330">
        <w:rPr>
          <w:rFonts w:ascii="Times" w:hAnsi="Times"/>
          <w:bCs/>
          <w:szCs w:val="24"/>
        </w:rPr>
        <w:t xml:space="preserve"> –</w:t>
      </w:r>
      <w:r w:rsidR="00295A4F" w:rsidRPr="003A370A">
        <w:rPr>
          <w:rFonts w:ascii="Times" w:hAnsi="Times"/>
          <w:bCs/>
          <w:szCs w:val="24"/>
        </w:rPr>
        <w:t xml:space="preserve"> </w:t>
      </w:r>
      <w:r w:rsidR="00295A4F" w:rsidRPr="009C200A">
        <w:rPr>
          <w:rFonts w:ascii="Times" w:hAnsi="Times"/>
          <w:b/>
          <w:bCs/>
          <w:szCs w:val="24"/>
        </w:rPr>
        <w:t>Note that the Interest Rate convert</w:t>
      </w:r>
      <w:r w:rsidR="00562330" w:rsidRPr="003A370A">
        <w:rPr>
          <w:rFonts w:ascii="Times" w:hAnsi="Times"/>
          <w:b/>
          <w:bCs/>
          <w:szCs w:val="24"/>
        </w:rPr>
        <w:t>s</w:t>
      </w:r>
      <w:r w:rsidR="00295A4F" w:rsidRPr="009C200A">
        <w:rPr>
          <w:rFonts w:ascii="Times" w:hAnsi="Times"/>
          <w:b/>
          <w:bCs/>
          <w:szCs w:val="24"/>
        </w:rPr>
        <w:t xml:space="preserve"> from </w:t>
      </w:r>
      <w:r w:rsidR="00DB349A" w:rsidRPr="009C200A">
        <w:rPr>
          <w:rFonts w:ascii="Times" w:hAnsi="Times"/>
          <w:b/>
          <w:bCs/>
          <w:szCs w:val="24"/>
        </w:rPr>
        <w:t>t</w:t>
      </w:r>
      <w:r w:rsidR="00DB349A">
        <w:rPr>
          <w:rFonts w:ascii="Times" w:hAnsi="Times"/>
          <w:b/>
          <w:bCs/>
          <w:szCs w:val="24"/>
        </w:rPr>
        <w:t xml:space="preserve">he Interest Rate </w:t>
      </w:r>
      <w:r w:rsidR="00295A4F" w:rsidRPr="009C200A">
        <w:rPr>
          <w:rFonts w:ascii="Times" w:hAnsi="Times"/>
          <w:b/>
          <w:bCs/>
          <w:szCs w:val="24"/>
        </w:rPr>
        <w:t xml:space="preserve">to </w:t>
      </w:r>
      <w:r w:rsidR="00A53536">
        <w:rPr>
          <w:rFonts w:ascii="Times" w:hAnsi="Times"/>
          <w:b/>
          <w:bCs/>
          <w:szCs w:val="24"/>
        </w:rPr>
        <w:t>the</w:t>
      </w:r>
      <w:r w:rsidR="00295A4F" w:rsidRPr="003A370A">
        <w:rPr>
          <w:rFonts w:ascii="Times" w:hAnsi="Times"/>
          <w:b/>
          <w:bCs/>
          <w:szCs w:val="24"/>
        </w:rPr>
        <w:t xml:space="preserve"> </w:t>
      </w:r>
      <w:r w:rsidR="007720B8">
        <w:rPr>
          <w:rFonts w:ascii="Times" w:hAnsi="Times"/>
          <w:b/>
          <w:bCs/>
          <w:szCs w:val="24"/>
        </w:rPr>
        <w:t>A</w:t>
      </w:r>
      <w:r w:rsidR="00295A4F" w:rsidRPr="009C200A">
        <w:rPr>
          <w:rFonts w:ascii="Times" w:hAnsi="Times"/>
          <w:b/>
          <w:bCs/>
          <w:szCs w:val="24"/>
        </w:rPr>
        <w:t xml:space="preserve">djustable </w:t>
      </w:r>
      <w:r w:rsidR="007720B8">
        <w:rPr>
          <w:rFonts w:ascii="Times" w:hAnsi="Times"/>
          <w:b/>
          <w:bCs/>
          <w:szCs w:val="24"/>
        </w:rPr>
        <w:t>R</w:t>
      </w:r>
      <w:r w:rsidR="00295A4F" w:rsidRPr="009C200A">
        <w:rPr>
          <w:rFonts w:ascii="Times" w:hAnsi="Times"/>
          <w:b/>
          <w:bCs/>
          <w:szCs w:val="24"/>
        </w:rPr>
        <w:t>ate pursuant to the Loan Agreement and as described in Schedule 1 attached</w:t>
      </w:r>
      <w:r w:rsidR="00562330" w:rsidRPr="003A370A">
        <w:rPr>
          <w:rFonts w:ascii="Times" w:hAnsi="Times"/>
          <w:b/>
          <w:bCs/>
          <w:szCs w:val="24"/>
        </w:rPr>
        <w:t xml:space="preserve"> to this Security Instrument</w:t>
      </w:r>
      <w:r w:rsidR="00562330">
        <w:rPr>
          <w:rFonts w:ascii="Times" w:hAnsi="Times"/>
          <w:b/>
          <w:bCs/>
          <w:szCs w:val="24"/>
        </w:rPr>
        <w:t>.</w:t>
      </w:r>
      <w:r w:rsidR="00295A4F" w:rsidRPr="009C200A">
        <w:rPr>
          <w:rFonts w:ascii="Times" w:hAnsi="Times"/>
          <w:b/>
          <w:bCs/>
          <w:szCs w:val="24"/>
        </w:rPr>
        <w:t>][</w:t>
      </w:r>
      <w:r w:rsidR="00562330" w:rsidRPr="003A370A">
        <w:rPr>
          <w:b/>
        </w:rPr>
        <w:t xml:space="preserve">INSERT THE FOLLOWING FOR ARM AND </w:t>
      </w:r>
      <w:proofErr w:type="spellStart"/>
      <w:r w:rsidR="00562330" w:rsidRPr="003A370A">
        <w:rPr>
          <w:b/>
        </w:rPr>
        <w:t>SARM</w:t>
      </w:r>
      <w:proofErr w:type="spellEnd"/>
      <w:r w:rsidR="00562330" w:rsidRPr="003A370A">
        <w:rPr>
          <w:b/>
        </w:rPr>
        <w:t xml:space="preserve"> LOANS</w:t>
      </w:r>
      <w:r w:rsidR="00562330" w:rsidRPr="003A370A">
        <w:rPr>
          <w:rFonts w:ascii="Times" w:hAnsi="Times"/>
          <w:b/>
          <w:bCs/>
          <w:szCs w:val="24"/>
        </w:rPr>
        <w:t xml:space="preserve"> – </w:t>
      </w:r>
      <w:r w:rsidR="00295A4F" w:rsidRPr="003A370A">
        <w:rPr>
          <w:rFonts w:ascii="Times" w:hAnsi="Times"/>
          <w:b/>
          <w:bCs/>
          <w:szCs w:val="24"/>
        </w:rPr>
        <w:t xml:space="preserve">Note that the </w:t>
      </w:r>
      <w:r w:rsidR="003473C3" w:rsidRPr="003A370A">
        <w:rPr>
          <w:rFonts w:ascii="Times" w:hAnsi="Times"/>
          <w:b/>
          <w:bCs/>
          <w:szCs w:val="24"/>
        </w:rPr>
        <w:t xml:space="preserve">Interest Rate </w:t>
      </w:r>
      <w:r w:rsidR="00295A4F" w:rsidRPr="003A370A">
        <w:rPr>
          <w:rFonts w:ascii="Times" w:hAnsi="Times"/>
          <w:b/>
          <w:bCs/>
          <w:szCs w:val="24"/>
        </w:rPr>
        <w:t xml:space="preserve">may convert from </w:t>
      </w:r>
      <w:r w:rsidR="00A53536">
        <w:rPr>
          <w:rFonts w:ascii="Times" w:hAnsi="Times"/>
          <w:b/>
          <w:bCs/>
          <w:szCs w:val="24"/>
        </w:rPr>
        <w:t>the</w:t>
      </w:r>
      <w:r w:rsidR="00295A4F" w:rsidRPr="003A370A">
        <w:rPr>
          <w:rFonts w:ascii="Times" w:hAnsi="Times"/>
          <w:b/>
          <w:bCs/>
          <w:szCs w:val="24"/>
        </w:rPr>
        <w:t xml:space="preserve"> </w:t>
      </w:r>
      <w:r w:rsidR="007720B8">
        <w:rPr>
          <w:rFonts w:ascii="Times" w:hAnsi="Times"/>
          <w:b/>
          <w:bCs/>
          <w:szCs w:val="24"/>
        </w:rPr>
        <w:t>A</w:t>
      </w:r>
      <w:r w:rsidR="00295A4F" w:rsidRPr="003A370A">
        <w:rPr>
          <w:rFonts w:ascii="Times" w:hAnsi="Times"/>
          <w:b/>
          <w:bCs/>
          <w:szCs w:val="24"/>
        </w:rPr>
        <w:t xml:space="preserve">djustable </w:t>
      </w:r>
      <w:r w:rsidR="007720B8">
        <w:rPr>
          <w:rFonts w:ascii="Times" w:hAnsi="Times"/>
          <w:b/>
          <w:bCs/>
          <w:szCs w:val="24"/>
        </w:rPr>
        <w:t>R</w:t>
      </w:r>
      <w:r w:rsidR="00295A4F" w:rsidRPr="003A370A">
        <w:rPr>
          <w:rFonts w:ascii="Times" w:hAnsi="Times"/>
          <w:b/>
          <w:bCs/>
          <w:szCs w:val="24"/>
        </w:rPr>
        <w:t xml:space="preserve">ate to a </w:t>
      </w:r>
      <w:r w:rsidR="00A53536">
        <w:rPr>
          <w:rFonts w:ascii="Times" w:hAnsi="Times"/>
          <w:b/>
          <w:bCs/>
          <w:szCs w:val="24"/>
        </w:rPr>
        <w:t>f</w:t>
      </w:r>
      <w:r w:rsidR="00295A4F" w:rsidRPr="003A370A">
        <w:rPr>
          <w:rFonts w:ascii="Times" w:hAnsi="Times"/>
          <w:b/>
          <w:bCs/>
          <w:szCs w:val="24"/>
        </w:rPr>
        <w:t xml:space="preserve">ixed </w:t>
      </w:r>
      <w:r w:rsidR="00A53536">
        <w:rPr>
          <w:rFonts w:ascii="Times" w:hAnsi="Times"/>
          <w:b/>
          <w:bCs/>
          <w:szCs w:val="24"/>
        </w:rPr>
        <w:t>r</w:t>
      </w:r>
      <w:r w:rsidR="00295A4F" w:rsidRPr="003A370A">
        <w:rPr>
          <w:rFonts w:ascii="Times" w:hAnsi="Times"/>
          <w:b/>
          <w:bCs/>
          <w:szCs w:val="24"/>
        </w:rPr>
        <w:t>ate p</w:t>
      </w:r>
      <w:r w:rsidR="00562330">
        <w:rPr>
          <w:rFonts w:ascii="Times" w:hAnsi="Times"/>
          <w:b/>
          <w:bCs/>
          <w:szCs w:val="24"/>
        </w:rPr>
        <w:t>ursuant to</w:t>
      </w:r>
      <w:r w:rsidR="00295A4F" w:rsidRPr="003A370A">
        <w:rPr>
          <w:rFonts w:ascii="Times" w:hAnsi="Times"/>
          <w:b/>
          <w:bCs/>
          <w:szCs w:val="24"/>
        </w:rPr>
        <w:t xml:space="preserve"> the Loan Agreement</w:t>
      </w:r>
      <w:r w:rsidR="003473C3" w:rsidRPr="003A370A">
        <w:rPr>
          <w:rFonts w:ascii="Times" w:hAnsi="Times"/>
          <w:b/>
          <w:bCs/>
          <w:szCs w:val="24"/>
        </w:rPr>
        <w:t>.</w:t>
      </w:r>
      <w:r w:rsidR="003473C3" w:rsidRPr="009C200A">
        <w:rPr>
          <w:rFonts w:ascii="Times" w:hAnsi="Times"/>
          <w:b/>
          <w:bCs/>
          <w:szCs w:val="24"/>
        </w:rPr>
        <w:t>]</w:t>
      </w:r>
    </w:p>
    <w:p w14:paraId="5F768208" w14:textId="77777777" w:rsidR="00994668" w:rsidRPr="006B59CA" w:rsidRDefault="00994668" w:rsidP="00994668">
      <w:pPr>
        <w:pStyle w:val="BodyText"/>
      </w:pPr>
      <w:r w:rsidRPr="006B59CA">
        <w:t>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w:t>
      </w:r>
      <w:r w:rsidR="00E07C46">
        <w:t xml:space="preserve">ed in this Security Instrument) </w:t>
      </w:r>
      <w:r w:rsidRPr="006B59CA">
        <w:t>other than Permitted Encumbrances (as defined in this Security Instrument).  Borrower covenants that Borrower will warrant and defend the title to the Mortgaged Property against all claims and demands other than Permitted Encumbrances.</w:t>
      </w:r>
    </w:p>
    <w:p w14:paraId="6067580D" w14:textId="77777777" w:rsidR="008B4060" w:rsidRPr="006B59CA" w:rsidRDefault="00B7047C" w:rsidP="00E07C46">
      <w:pPr>
        <w:spacing w:after="240"/>
        <w:ind w:firstLine="720"/>
        <w:jc w:val="left"/>
        <w:rPr>
          <w:spacing w:val="0"/>
          <w:szCs w:val="24"/>
        </w:rPr>
      </w:pPr>
      <w:r w:rsidRPr="006B59CA">
        <w:rPr>
          <w:spacing w:val="0"/>
          <w:szCs w:val="24"/>
        </w:rPr>
        <w:t>Borrower and Lender, by its acceptance hereof, each covenant</w:t>
      </w:r>
      <w:r w:rsidR="008B4060" w:rsidRPr="006B59CA">
        <w:rPr>
          <w:spacing w:val="0"/>
          <w:szCs w:val="24"/>
        </w:rPr>
        <w:t>s</w:t>
      </w:r>
      <w:r w:rsidRPr="006B59CA">
        <w:rPr>
          <w:spacing w:val="0"/>
          <w:szCs w:val="24"/>
        </w:rPr>
        <w:t xml:space="preserve"> and agree</w:t>
      </w:r>
      <w:r w:rsidR="008B4060" w:rsidRPr="006B59CA">
        <w:rPr>
          <w:spacing w:val="0"/>
          <w:szCs w:val="24"/>
        </w:rPr>
        <w:t>s</w:t>
      </w:r>
      <w:r w:rsidRPr="006B59CA">
        <w:rPr>
          <w:spacing w:val="0"/>
          <w:szCs w:val="24"/>
        </w:rPr>
        <w:t xml:space="preserve"> as follows:</w:t>
      </w:r>
    </w:p>
    <w:p w14:paraId="77A9E12E" w14:textId="77777777" w:rsidR="00E71F28" w:rsidRPr="006B59CA" w:rsidRDefault="00E71F28" w:rsidP="00E71F28">
      <w:pPr>
        <w:pStyle w:val="Heading1"/>
        <w:numPr>
          <w:ilvl w:val="0"/>
          <w:numId w:val="4"/>
        </w:numPr>
        <w:tabs>
          <w:tab w:val="clear" w:pos="-720"/>
        </w:tabs>
        <w:jc w:val="both"/>
      </w:pPr>
      <w:bookmarkStart w:id="2" w:name="_Toc280210448"/>
      <w:r w:rsidRPr="006B59CA">
        <w:t>Defined Terms.</w:t>
      </w:r>
      <w:bookmarkEnd w:id="0"/>
      <w:bookmarkEnd w:id="1"/>
      <w:bookmarkEnd w:id="2"/>
    </w:p>
    <w:p w14:paraId="4B30A895" w14:textId="77777777" w:rsidR="002A2DD5" w:rsidRDefault="002A2DD5" w:rsidP="002A2DD5">
      <w:pPr>
        <w:pStyle w:val="BodyText"/>
      </w:pPr>
      <w:r>
        <w:t xml:space="preserve">Capitalized terms used and not specifically defined herein have the meanings given to such terms in the Loan Agreement.  </w:t>
      </w:r>
      <w:r>
        <w:rPr>
          <w:lang w:bidi="he-IL"/>
        </w:rPr>
        <w:t xml:space="preserve">All terms used and not specifically defined herein, but which are otherwise defined by the </w:t>
      </w:r>
      <w:proofErr w:type="spellStart"/>
      <w:r>
        <w:rPr>
          <w:lang w:bidi="he-IL"/>
        </w:rPr>
        <w:t>UCC</w:t>
      </w:r>
      <w:proofErr w:type="spellEnd"/>
      <w:r>
        <w:rPr>
          <w:lang w:bidi="he-IL"/>
        </w:rPr>
        <w:t xml:space="preserve">, shall have the meanings assigned to them by the </w:t>
      </w:r>
      <w:proofErr w:type="spellStart"/>
      <w:r>
        <w:rPr>
          <w:lang w:bidi="he-IL"/>
        </w:rPr>
        <w:t>UCC</w:t>
      </w:r>
      <w:proofErr w:type="spellEnd"/>
      <w:r>
        <w:rPr>
          <w:lang w:bidi="he-IL"/>
        </w:rPr>
        <w:t xml:space="preserve">.  </w:t>
      </w:r>
      <w:r>
        <w:t>The following terms, when used in this Security Instrument, shall have the following meanings:</w:t>
      </w:r>
    </w:p>
    <w:p w14:paraId="66BBB3A4" w14:textId="3026E6DF" w:rsidR="002E1B65" w:rsidRPr="002E1B65" w:rsidRDefault="002E1B65" w:rsidP="002E1B65">
      <w:pPr>
        <w:pStyle w:val="BodyText"/>
        <w:ind w:firstLine="0"/>
      </w:pPr>
      <w:bookmarkStart w:id="3" w:name="_cp_change_1"/>
      <w:r w:rsidRPr="002E1B65">
        <w:rPr>
          <w:szCs w:val="24"/>
          <w:u w:color="0000FF"/>
        </w:rPr>
        <w:t>“</w:t>
      </w:r>
      <w:r w:rsidRPr="002E1B65">
        <w:rPr>
          <w:b/>
          <w:szCs w:val="24"/>
          <w:u w:color="0000FF"/>
        </w:rPr>
        <w:t>Accounts</w:t>
      </w:r>
      <w:r w:rsidRPr="002E1B65">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524CE5">
        <w:rPr>
          <w:szCs w:val="24"/>
          <w:u w:color="0000FF"/>
        </w:rPr>
        <w:t xml:space="preserve">ownership, </w:t>
      </w:r>
      <w:r w:rsidRPr="002E1B65">
        <w:rPr>
          <w:szCs w:val="24"/>
          <w:u w:color="0000FF"/>
        </w:rPr>
        <w:t>management and operation of the Mortgaged Property.</w:t>
      </w:r>
      <w:bookmarkStart w:id="4" w:name="_cp_change_0"/>
      <w:bookmarkEnd w:id="3"/>
    </w:p>
    <w:bookmarkEnd w:id="4"/>
    <w:p w14:paraId="24C0342C" w14:textId="77777777" w:rsidR="00E71F28" w:rsidRPr="006B59CA" w:rsidRDefault="00E71F28" w:rsidP="002A2DD5">
      <w:pPr>
        <w:spacing w:after="240"/>
        <w:rPr>
          <w:spacing w:val="0"/>
        </w:rPr>
      </w:pPr>
      <w:r w:rsidRPr="006B59CA">
        <w:rPr>
          <w:spacing w:val="0"/>
        </w:rPr>
        <w:t>“</w:t>
      </w:r>
      <w:r w:rsidRPr="006B59CA">
        <w:rPr>
          <w:b/>
          <w:spacing w:val="0"/>
        </w:rPr>
        <w:t>Condemnation Action</w:t>
      </w:r>
      <w:r w:rsidRPr="006B59CA">
        <w:rPr>
          <w:spacing w:val="0"/>
        </w:rPr>
        <w:t>” means any action or proceeding, however characterized or named, relating to any condemnation or other taking, or conveyance in lieu thereof, of all or any part of the Mortgaged Property, whether direct or indirect.</w:t>
      </w:r>
    </w:p>
    <w:p w14:paraId="7C9E3FDE" w14:textId="77777777" w:rsidR="00E71F28" w:rsidRPr="006B59CA" w:rsidRDefault="00E71F28" w:rsidP="00E71F28">
      <w:pPr>
        <w:spacing w:after="240"/>
        <w:rPr>
          <w:spacing w:val="0"/>
        </w:rPr>
      </w:pPr>
      <w:r w:rsidRPr="006B59CA">
        <w:rPr>
          <w:spacing w:val="0"/>
        </w:rPr>
        <w:t>“</w:t>
      </w:r>
      <w:r w:rsidRPr="006B59CA">
        <w:rPr>
          <w:b/>
          <w:spacing w:val="0"/>
        </w:rPr>
        <w:t>Enforcement Costs</w:t>
      </w:r>
      <w:r w:rsidRPr="006B59CA">
        <w:rPr>
          <w:spacing w:val="0"/>
        </w:rPr>
        <w:t xml:space="preserve">” means all expenses and costs, including reasonable attorneys’ fees and expenses, fees and out-of-pocket expenses of expert witnesses and costs of investigation, incurred by Lender as a result of any Event of Default under the Loan Agreement or in connection with </w:t>
      </w:r>
      <w:r w:rsidRPr="006B59CA">
        <w:rPr>
          <w:spacing w:val="0"/>
        </w:rPr>
        <w:lastRenderedPageBreak/>
        <w:t>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E07C46">
        <w:rPr>
          <w:spacing w:val="0"/>
        </w:rPr>
        <w:t xml:space="preserve">roceeding or Foreclosure Event) </w:t>
      </w:r>
      <w:r w:rsidRPr="006B59CA">
        <w:rPr>
          <w:spacing w:val="0"/>
        </w:rPr>
        <w:t>or judicial or non-judicial foreclosure proceeding, to the extent permitted by law.</w:t>
      </w:r>
    </w:p>
    <w:p w14:paraId="5E051737" w14:textId="77777777" w:rsidR="008B4060" w:rsidRPr="006B59CA" w:rsidRDefault="00E71F28" w:rsidP="00E71F28">
      <w:pPr>
        <w:spacing w:after="240"/>
        <w:rPr>
          <w:spacing w:val="0"/>
        </w:rPr>
      </w:pPr>
      <w:r w:rsidRPr="006B59CA">
        <w:rPr>
          <w:spacing w:val="0"/>
        </w:rPr>
        <w:t>“</w:t>
      </w:r>
      <w:r w:rsidRPr="006B59CA">
        <w:rPr>
          <w:b/>
          <w:spacing w:val="0"/>
        </w:rPr>
        <w:t>Environmental Indemnity Agreement</w:t>
      </w:r>
      <w:r w:rsidRPr="006B59CA">
        <w:rPr>
          <w:spacing w:val="0"/>
        </w:rPr>
        <w:t>” means that certain Environmental Indemnity Agreement dated as of the date of this Security Instrument, executed by Borrower to and for the benefit of Lender, as the same may be amended, restated, replaced, supplemented, or otherwise modified from time to time.</w:t>
      </w:r>
    </w:p>
    <w:p w14:paraId="045884A8" w14:textId="77777777" w:rsidR="00E71F28" w:rsidRPr="006B59CA" w:rsidRDefault="00E71F28" w:rsidP="00E71F28">
      <w:pPr>
        <w:spacing w:after="240"/>
        <w:rPr>
          <w:spacing w:val="0"/>
        </w:rPr>
      </w:pPr>
      <w:r w:rsidRPr="006B59CA">
        <w:rPr>
          <w:spacing w:val="0"/>
        </w:rPr>
        <w:t>“</w:t>
      </w:r>
      <w:r w:rsidRPr="006B59CA">
        <w:rPr>
          <w:b/>
          <w:spacing w:val="0"/>
        </w:rPr>
        <w:t>Environmental Laws</w:t>
      </w:r>
      <w:r w:rsidRPr="006B59CA">
        <w:rPr>
          <w:spacing w:val="0"/>
        </w:rPr>
        <w:t>” has the meaning set forth in the Environmental Indemnity Agreement.</w:t>
      </w:r>
    </w:p>
    <w:p w14:paraId="52E5D52E" w14:textId="77777777" w:rsidR="00E71F28" w:rsidRPr="006B59CA" w:rsidRDefault="00E71F28" w:rsidP="00E71F28">
      <w:pPr>
        <w:spacing w:after="240"/>
        <w:rPr>
          <w:spacing w:val="0"/>
        </w:rPr>
      </w:pPr>
      <w:r w:rsidRPr="006B59CA">
        <w:rPr>
          <w:spacing w:val="0"/>
        </w:rPr>
        <w:t>“</w:t>
      </w:r>
      <w:r w:rsidRPr="006B59CA">
        <w:rPr>
          <w:b/>
          <w:spacing w:val="0"/>
        </w:rPr>
        <w:t>Event of Default</w:t>
      </w:r>
      <w:r w:rsidRPr="006B59CA">
        <w:rPr>
          <w:spacing w:val="0"/>
        </w:rPr>
        <w:t>” has the meaning set forth in the Loan Agreement.</w:t>
      </w:r>
    </w:p>
    <w:p w14:paraId="56302FBC" w14:textId="77777777" w:rsidR="00E71F28" w:rsidRPr="006B59CA" w:rsidRDefault="00E71F28" w:rsidP="00E71F28">
      <w:pPr>
        <w:spacing w:after="240"/>
        <w:rPr>
          <w:color w:val="000000"/>
          <w:spacing w:val="0"/>
        </w:rPr>
      </w:pPr>
      <w:r w:rsidRPr="006B59CA">
        <w:rPr>
          <w:spacing w:val="0"/>
        </w:rPr>
        <w:t>“</w:t>
      </w:r>
      <w:r w:rsidRPr="006B59CA">
        <w:rPr>
          <w:b/>
          <w:spacing w:val="0"/>
        </w:rPr>
        <w:t>Fixtures</w:t>
      </w:r>
      <w:r w:rsidRPr="006B59CA">
        <w:rPr>
          <w:spacing w:val="0"/>
        </w:rPr>
        <w:t>” means all Goods</w:t>
      </w:r>
      <w:r w:rsidR="008B4060" w:rsidRPr="006B59CA">
        <w:rPr>
          <w:spacing w:val="0"/>
        </w:rPr>
        <w:t xml:space="preserve"> </w:t>
      </w:r>
      <w:r w:rsidRPr="006B59CA">
        <w:rPr>
          <w:spacing w:val="0"/>
        </w:rPr>
        <w:t>that are so attached or affixed to the Land or the Improvements as to constitute a fixture under the laws of the Property Jurisdiction.</w:t>
      </w:r>
    </w:p>
    <w:p w14:paraId="11A419F7" w14:textId="5F73B63A" w:rsidR="008B4060" w:rsidRPr="006B59CA" w:rsidRDefault="00E71F28" w:rsidP="00E71F28">
      <w:pPr>
        <w:suppressAutoHyphens/>
        <w:spacing w:after="240"/>
        <w:rPr>
          <w:spacing w:val="0"/>
        </w:rPr>
      </w:pPr>
      <w:r w:rsidRPr="006B59CA">
        <w:rPr>
          <w:spacing w:val="0"/>
        </w:rPr>
        <w:t>“</w:t>
      </w:r>
      <w:r w:rsidRPr="006B59CA">
        <w:rPr>
          <w:b/>
          <w:spacing w:val="0"/>
        </w:rPr>
        <w:t>Goods</w:t>
      </w:r>
      <w:r w:rsidRPr="006B59CA">
        <w:rPr>
          <w:spacing w:val="0"/>
        </w:rPr>
        <w:t xml:space="preserve">” means </w:t>
      </w:r>
      <w:r w:rsidR="007061F6">
        <w:rPr>
          <w:szCs w:val="24"/>
        </w:rPr>
        <w:t xml:space="preserve">all </w:t>
      </w:r>
      <w:r w:rsidRPr="006B59CA">
        <w:rPr>
          <w:spacing w:val="0"/>
        </w:rPr>
        <w:t>goods which are used now or in the future in connection with the ownership, management, or operation of the Land or the Improvements or are located 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5F84C3F6" w14:textId="77777777" w:rsidR="009854CF" w:rsidRPr="006B59CA" w:rsidRDefault="009854CF" w:rsidP="009854CF">
      <w:pPr>
        <w:suppressAutoHyphens/>
        <w:spacing w:after="240"/>
        <w:rPr>
          <w:spacing w:val="0"/>
        </w:rPr>
      </w:pPr>
      <w:r w:rsidRPr="006B59CA">
        <w:rPr>
          <w:spacing w:val="0"/>
        </w:rPr>
        <w:t>“</w:t>
      </w:r>
      <w:r w:rsidRPr="006B59CA">
        <w:rPr>
          <w:b/>
          <w:spacing w:val="0"/>
        </w:rPr>
        <w:t>Imposition Deposits</w:t>
      </w:r>
      <w:r w:rsidRPr="006B59CA">
        <w:rPr>
          <w:spacing w:val="0"/>
        </w:rPr>
        <w:t>” means deposits in an amount sufficient to accumulate with Lender the entire sum required to pay the Impositions when due.</w:t>
      </w:r>
    </w:p>
    <w:p w14:paraId="035EAD28" w14:textId="77777777" w:rsidR="008B4060" w:rsidRPr="006B59CA" w:rsidRDefault="008B4060" w:rsidP="009854CF">
      <w:pPr>
        <w:keepNext/>
        <w:spacing w:after="240"/>
        <w:rPr>
          <w:spacing w:val="0"/>
        </w:rPr>
      </w:pPr>
      <w:r w:rsidRPr="006B59CA">
        <w:rPr>
          <w:spacing w:val="0"/>
        </w:rPr>
        <w:t>“</w:t>
      </w:r>
      <w:r w:rsidRPr="006B59CA">
        <w:rPr>
          <w:b/>
          <w:spacing w:val="0"/>
        </w:rPr>
        <w:t>Impositions</w:t>
      </w:r>
      <w:r w:rsidRPr="006B59CA">
        <w:rPr>
          <w:spacing w:val="0"/>
        </w:rPr>
        <w:t>” means</w:t>
      </w:r>
    </w:p>
    <w:p w14:paraId="62258383" w14:textId="77777777" w:rsidR="008B4060" w:rsidRPr="006B59CA" w:rsidRDefault="008B4060" w:rsidP="008B4060">
      <w:pPr>
        <w:suppressAutoHyphens/>
        <w:spacing w:after="240"/>
        <w:ind w:firstLine="720"/>
        <w:rPr>
          <w:spacing w:val="0"/>
          <w:szCs w:val="24"/>
        </w:rPr>
      </w:pPr>
      <w:r w:rsidRPr="006B59CA">
        <w:rPr>
          <w:spacing w:val="0"/>
          <w:szCs w:val="24"/>
        </w:rPr>
        <w:t>(a)</w:t>
      </w:r>
      <w:r w:rsidRPr="006B59CA">
        <w:rPr>
          <w:spacing w:val="0"/>
          <w:szCs w:val="24"/>
        </w:rPr>
        <w:tab/>
        <w:t>any water and sewer charges which, if not paid, may result in a lien on all or any part of the Mortgaged Property;</w:t>
      </w:r>
    </w:p>
    <w:p w14:paraId="54332A55" w14:textId="77777777" w:rsidR="008B4060" w:rsidRPr="006B59CA" w:rsidRDefault="008B4060" w:rsidP="008B4060">
      <w:pPr>
        <w:suppressAutoHyphens/>
        <w:spacing w:after="240"/>
        <w:ind w:firstLine="720"/>
        <w:rPr>
          <w:spacing w:val="0"/>
          <w:szCs w:val="24"/>
        </w:rPr>
      </w:pPr>
      <w:r w:rsidRPr="006B59CA">
        <w:rPr>
          <w:spacing w:val="0"/>
          <w:szCs w:val="24"/>
        </w:rPr>
        <w:lastRenderedPageBreak/>
        <w:t>(b)</w:t>
      </w:r>
      <w:r w:rsidRPr="006B59CA">
        <w:rPr>
          <w:spacing w:val="0"/>
          <w:szCs w:val="24"/>
        </w:rPr>
        <w:tab/>
        <w:t>the premiums for fire and other casualty insurance, liability insurance, rent loss insurance and such other insurance as Lender may require under the Loan Agreement;</w:t>
      </w:r>
    </w:p>
    <w:p w14:paraId="49EBCE61" w14:textId="77777777" w:rsidR="008B4060" w:rsidRPr="006B59CA" w:rsidRDefault="008B4060" w:rsidP="008B4060">
      <w:pPr>
        <w:suppressAutoHyphens/>
        <w:spacing w:after="240"/>
        <w:ind w:firstLine="720"/>
        <w:rPr>
          <w:spacing w:val="0"/>
          <w:szCs w:val="24"/>
        </w:rPr>
      </w:pPr>
      <w:r w:rsidRPr="006B59CA">
        <w:rPr>
          <w:spacing w:val="0"/>
          <w:szCs w:val="24"/>
        </w:rPr>
        <w:t>(c)</w:t>
      </w:r>
      <w:r w:rsidRPr="006B59CA">
        <w:rPr>
          <w:spacing w:val="0"/>
          <w:szCs w:val="24"/>
        </w:rPr>
        <w:tab/>
        <w:t>Taxes; and</w:t>
      </w:r>
    </w:p>
    <w:p w14:paraId="76592E5C" w14:textId="77777777" w:rsidR="008B4060" w:rsidRPr="006B59CA" w:rsidRDefault="008B4060" w:rsidP="008B4060">
      <w:pPr>
        <w:suppressAutoHyphens/>
        <w:spacing w:after="240"/>
        <w:ind w:firstLine="720"/>
        <w:rPr>
          <w:spacing w:val="0"/>
          <w:szCs w:val="24"/>
        </w:rPr>
      </w:pPr>
      <w:r w:rsidRPr="006B59CA">
        <w:rPr>
          <w:spacing w:val="0"/>
          <w:szCs w:val="24"/>
        </w:rPr>
        <w:t>(d)</w:t>
      </w:r>
      <w:r w:rsidRPr="006B59CA">
        <w:rPr>
          <w:spacing w:val="0"/>
          <w:szCs w:val="24"/>
        </w:rPr>
        <w:tab/>
        <w:t xml:space="preserve">amounts for other charges and expenses </w:t>
      </w:r>
      <w:r w:rsidR="007061F6">
        <w:rPr>
          <w:szCs w:val="24"/>
        </w:rPr>
        <w:t xml:space="preserve">assessed against the Mortgaged Property </w:t>
      </w:r>
      <w:r w:rsidRPr="006B59CA">
        <w:rPr>
          <w:spacing w:val="0"/>
          <w:szCs w:val="24"/>
        </w:rPr>
        <w:t>which Lender at any time reasonably deems necessary to protect the Mortgaged Property, to prevent the imposition of liens on the Mortgaged Property, or otherwise to protect Lender’s interests, all as reasonably determined from time to time by Lender.</w:t>
      </w:r>
    </w:p>
    <w:p w14:paraId="5654786E" w14:textId="77777777" w:rsidR="00E71F28" w:rsidRPr="006B59CA" w:rsidRDefault="00E71F28" w:rsidP="00E71F28">
      <w:pPr>
        <w:suppressAutoHyphens/>
        <w:spacing w:after="240"/>
        <w:rPr>
          <w:spacing w:val="0"/>
        </w:rPr>
      </w:pPr>
      <w:r w:rsidRPr="006B59CA">
        <w:rPr>
          <w:spacing w:val="0"/>
        </w:rPr>
        <w:t>“</w:t>
      </w:r>
      <w:r w:rsidRPr="006B59CA">
        <w:rPr>
          <w:b/>
          <w:spacing w:val="0"/>
        </w:rPr>
        <w:t>Improvements</w:t>
      </w:r>
      <w:r w:rsidRPr="006B59CA">
        <w:rPr>
          <w:spacing w:val="0"/>
        </w:rPr>
        <w:t>” means the buildings, structures, improvements, and alterations now constructed or at any time in the future constructed or placed upon the Land, including any future replacements, facilities, and additions and other construction on the Land.</w:t>
      </w:r>
    </w:p>
    <w:p w14:paraId="019CFB4B" w14:textId="77777777" w:rsidR="008B4060" w:rsidRPr="006B59CA" w:rsidRDefault="008B4060" w:rsidP="008B4060">
      <w:pPr>
        <w:pStyle w:val="BodyText"/>
        <w:ind w:firstLine="0"/>
      </w:pPr>
      <w:r w:rsidRPr="006B59CA">
        <w:t>“</w:t>
      </w:r>
      <w:r w:rsidRPr="006B59CA">
        <w:rPr>
          <w:b/>
        </w:rPr>
        <w:t>Indebtedness</w:t>
      </w:r>
      <w:r w:rsidRPr="006B59CA">
        <w:t xml:space="preserve">” means the principal of, interest on, and all other amounts due at any time under the Note, the Loan Agreement, this Security Instrument or any other Loan Document (other than the Environmental Indemnity Agreement and </w:t>
      </w:r>
      <w:r w:rsidR="00E67FD5" w:rsidRPr="00D16901">
        <w:t>Guaranty</w:t>
      </w:r>
      <w:r w:rsidRPr="006B59CA">
        <w:t xml:space="preserve">), including Prepayment Premiums, late charges, </w:t>
      </w:r>
      <w:r w:rsidR="007061F6">
        <w:rPr>
          <w:szCs w:val="24"/>
        </w:rPr>
        <w:t>interest charged at the Default Rate</w:t>
      </w:r>
      <w:r w:rsidRPr="006B59CA">
        <w:t>,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7E610BDD" w14:textId="77777777" w:rsidR="008B4060" w:rsidRPr="006B59CA" w:rsidRDefault="00E71F28" w:rsidP="008B4060">
      <w:pPr>
        <w:suppressAutoHyphens/>
        <w:spacing w:after="240"/>
        <w:rPr>
          <w:spacing w:val="0"/>
        </w:rPr>
      </w:pPr>
      <w:r w:rsidRPr="006B59CA">
        <w:rPr>
          <w:spacing w:val="0"/>
        </w:rPr>
        <w:t>“</w:t>
      </w:r>
      <w:r w:rsidRPr="006B59CA">
        <w:rPr>
          <w:b/>
          <w:spacing w:val="0"/>
        </w:rPr>
        <w:t>Land</w:t>
      </w:r>
      <w:r w:rsidRPr="006B59CA">
        <w:rPr>
          <w:spacing w:val="0"/>
        </w:rPr>
        <w:t xml:space="preserve">” means the real property described in </w:t>
      </w:r>
      <w:r w:rsidRPr="006B59CA">
        <w:rPr>
          <w:spacing w:val="0"/>
          <w:u w:val="single"/>
        </w:rPr>
        <w:t>Exhibit</w:t>
      </w:r>
      <w:r w:rsidR="008B4060" w:rsidRPr="006B59CA">
        <w:rPr>
          <w:spacing w:val="0"/>
          <w:u w:val="single"/>
        </w:rPr>
        <w:t> </w:t>
      </w:r>
      <w:r w:rsidRPr="006B59CA">
        <w:rPr>
          <w:spacing w:val="0"/>
          <w:u w:val="single"/>
        </w:rPr>
        <w:t>A</w:t>
      </w:r>
      <w:r w:rsidRPr="006B59CA">
        <w:rPr>
          <w:spacing w:val="0"/>
        </w:rPr>
        <w:t>.</w:t>
      </w:r>
    </w:p>
    <w:p w14:paraId="6C111026" w14:textId="77777777" w:rsidR="00E71F28" w:rsidRPr="006B59CA" w:rsidRDefault="00E71F28" w:rsidP="00E71F28">
      <w:pPr>
        <w:suppressAutoHyphens/>
        <w:spacing w:after="240"/>
        <w:rPr>
          <w:spacing w:val="0"/>
        </w:rPr>
      </w:pPr>
      <w:r w:rsidRPr="006B59CA">
        <w:rPr>
          <w:spacing w:val="0"/>
        </w:rPr>
        <w:t>“</w:t>
      </w:r>
      <w:r w:rsidRPr="006B59CA">
        <w:rPr>
          <w:b/>
          <w:spacing w:val="0"/>
        </w:rPr>
        <w:t>Leases</w:t>
      </w:r>
      <w:r w:rsidRPr="006B59CA">
        <w:rPr>
          <w:spacing w:val="0"/>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65A578B7" w14:textId="77777777" w:rsidR="002A5B4E" w:rsidRPr="006B59CA" w:rsidRDefault="002A5B4E" w:rsidP="002A5B4E">
      <w:pPr>
        <w:spacing w:after="240"/>
        <w:rPr>
          <w:b/>
          <w:spacing w:val="0"/>
        </w:rPr>
      </w:pPr>
      <w:r w:rsidRPr="006B59CA">
        <w:rPr>
          <w:spacing w:val="0"/>
          <w:szCs w:val="24"/>
        </w:rPr>
        <w:t>“</w:t>
      </w:r>
      <w:r w:rsidRPr="006B59CA">
        <w:rPr>
          <w:b/>
          <w:spacing w:val="0"/>
          <w:szCs w:val="24"/>
        </w:rPr>
        <w:t>Lien</w:t>
      </w:r>
      <w:r w:rsidRPr="006B59CA">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1814E883" w14:textId="77777777" w:rsidR="008B4060" w:rsidRPr="006B59CA" w:rsidRDefault="00E71F28" w:rsidP="00E07C46">
      <w:pPr>
        <w:keepNext/>
        <w:suppressAutoHyphens/>
        <w:spacing w:after="240"/>
        <w:rPr>
          <w:spacing w:val="0"/>
        </w:rPr>
      </w:pPr>
      <w:r w:rsidRPr="006B59CA">
        <w:rPr>
          <w:spacing w:val="0"/>
        </w:rPr>
        <w:t>“</w:t>
      </w:r>
      <w:r w:rsidRPr="006B59CA">
        <w:rPr>
          <w:b/>
          <w:spacing w:val="0"/>
        </w:rPr>
        <w:t>Mortgaged Property</w:t>
      </w:r>
      <w:r w:rsidRPr="006B59CA">
        <w:rPr>
          <w:spacing w:val="0"/>
        </w:rPr>
        <w:t>” means all of Borrower’s present and hereafter acquired right, title and interest</w:t>
      </w:r>
      <w:r w:rsidR="007061F6">
        <w:rPr>
          <w:spacing w:val="0"/>
        </w:rPr>
        <w:t>, if any,</w:t>
      </w:r>
      <w:r w:rsidRPr="006B59CA">
        <w:rPr>
          <w:spacing w:val="0"/>
        </w:rPr>
        <w:t xml:space="preserve"> in and to all of the following:</w:t>
      </w:r>
    </w:p>
    <w:p w14:paraId="7528AFDF" w14:textId="77777777" w:rsidR="008B4060" w:rsidRPr="006B59CA" w:rsidRDefault="00E71F28" w:rsidP="00E71F28">
      <w:pPr>
        <w:suppressAutoHyphens/>
        <w:spacing w:after="240"/>
        <w:ind w:firstLine="720"/>
        <w:rPr>
          <w:spacing w:val="0"/>
        </w:rPr>
      </w:pPr>
      <w:r w:rsidRPr="006B59CA">
        <w:rPr>
          <w:spacing w:val="0"/>
        </w:rPr>
        <w:t>(a)</w:t>
      </w:r>
      <w:r w:rsidRPr="006B59CA">
        <w:rPr>
          <w:spacing w:val="0"/>
        </w:rPr>
        <w:tab/>
        <w:t>the Land;</w:t>
      </w:r>
    </w:p>
    <w:p w14:paraId="34EFE663" w14:textId="77777777" w:rsidR="008B4060" w:rsidRPr="006B59CA" w:rsidRDefault="00E71F28" w:rsidP="00E71F28">
      <w:pPr>
        <w:suppressAutoHyphens/>
        <w:spacing w:after="240"/>
        <w:ind w:firstLine="720"/>
        <w:rPr>
          <w:spacing w:val="0"/>
        </w:rPr>
      </w:pPr>
      <w:r w:rsidRPr="006B59CA">
        <w:rPr>
          <w:spacing w:val="0"/>
        </w:rPr>
        <w:t>(b)</w:t>
      </w:r>
      <w:r w:rsidRPr="006B59CA">
        <w:rPr>
          <w:spacing w:val="0"/>
        </w:rPr>
        <w:tab/>
        <w:t>the Improvements;</w:t>
      </w:r>
    </w:p>
    <w:p w14:paraId="72663EDA" w14:textId="77777777" w:rsidR="008B4060" w:rsidRPr="006B59CA" w:rsidRDefault="00E71F28" w:rsidP="00E71F28">
      <w:pPr>
        <w:suppressAutoHyphens/>
        <w:spacing w:after="240"/>
        <w:ind w:firstLine="720"/>
        <w:rPr>
          <w:spacing w:val="0"/>
        </w:rPr>
      </w:pPr>
      <w:r w:rsidRPr="006B59CA">
        <w:rPr>
          <w:spacing w:val="0"/>
        </w:rPr>
        <w:lastRenderedPageBreak/>
        <w:t>(c)</w:t>
      </w:r>
      <w:r w:rsidRPr="006B59CA">
        <w:rPr>
          <w:spacing w:val="0"/>
        </w:rPr>
        <w:tab/>
        <w:t>the Personalty;</w:t>
      </w:r>
    </w:p>
    <w:p w14:paraId="578617B2" w14:textId="77777777" w:rsidR="008B4060" w:rsidRPr="006B59CA" w:rsidRDefault="00E71F28" w:rsidP="00E71F28">
      <w:pPr>
        <w:suppressAutoHyphens/>
        <w:spacing w:after="240"/>
        <w:ind w:firstLine="720"/>
        <w:rPr>
          <w:spacing w:val="0"/>
        </w:rPr>
      </w:pPr>
      <w:r w:rsidRPr="006B59CA">
        <w:rPr>
          <w:spacing w:val="0"/>
        </w:rPr>
        <w:t>(d)</w:t>
      </w:r>
      <w:r w:rsidRPr="006B59CA">
        <w:rPr>
          <w:spacing w:val="0"/>
        </w:rPr>
        <w:tab/>
        <w:t>current and future rights, including air rights, development rights, zoning rights and other similar rights or interests, easements, tenements, rights</w:t>
      </w:r>
      <w:r w:rsidRPr="006B59CA">
        <w:rPr>
          <w:spacing w:val="0"/>
        </w:rPr>
        <w:noBreakHyphen/>
        <w:t>of</w:t>
      </w:r>
      <w:r w:rsidRPr="006B59CA">
        <w:rPr>
          <w:spacing w:val="0"/>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4E47F416" w14:textId="77777777" w:rsidR="008B4060" w:rsidRPr="006B59CA" w:rsidRDefault="00E71F28" w:rsidP="00E71F28">
      <w:pPr>
        <w:suppressAutoHyphens/>
        <w:spacing w:after="240"/>
        <w:ind w:firstLine="720"/>
        <w:rPr>
          <w:spacing w:val="0"/>
        </w:rPr>
      </w:pPr>
      <w:r w:rsidRPr="006B59CA">
        <w:rPr>
          <w:spacing w:val="0"/>
        </w:rPr>
        <w:t>(e)</w:t>
      </w:r>
      <w:r w:rsidRPr="006B59CA">
        <w:rPr>
          <w:spacing w:val="0"/>
        </w:rPr>
        <w:tab/>
        <w:t>insurance policies relating to the Mortgaged Prope</w:t>
      </w:r>
      <w:r w:rsidR="00E07C46">
        <w:rPr>
          <w:spacing w:val="0"/>
        </w:rPr>
        <w:t xml:space="preserve">rty (and any unearned premiums) </w:t>
      </w:r>
      <w:r w:rsidRPr="006B59CA">
        <w:rPr>
          <w:spacing w:val="0"/>
        </w:rPr>
        <w:t xml:space="preserve">and all proceeds paid or to be paid by any insurer of the Land, the Improvements, the Personalty, or any other part of the Mortgaged Property, whether </w:t>
      </w:r>
      <w:r w:rsidR="002A5B4E" w:rsidRPr="006B59CA">
        <w:rPr>
          <w:spacing w:val="0"/>
        </w:rPr>
        <w:t xml:space="preserve">or not </w:t>
      </w:r>
      <w:r w:rsidRPr="006B59CA">
        <w:rPr>
          <w:spacing w:val="0"/>
        </w:rPr>
        <w:t>Borrower obtained the insurance pursuant to Lender’s requirements;</w:t>
      </w:r>
    </w:p>
    <w:p w14:paraId="396BC377" w14:textId="77777777" w:rsidR="00E71F28" w:rsidRPr="006B59CA" w:rsidRDefault="00E71F28" w:rsidP="00E71F28">
      <w:pPr>
        <w:suppressAutoHyphens/>
        <w:spacing w:after="240"/>
        <w:ind w:firstLine="720"/>
        <w:rPr>
          <w:spacing w:val="0"/>
        </w:rPr>
      </w:pPr>
      <w:r w:rsidRPr="006B59CA">
        <w:rPr>
          <w:spacing w:val="0"/>
        </w:rPr>
        <w:t>(f)</w:t>
      </w:r>
      <w:r w:rsidRPr="006B59CA">
        <w:rPr>
          <w:spacing w:val="0"/>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76366D0A" w14:textId="77777777" w:rsidR="008B4060" w:rsidRPr="006B59CA" w:rsidRDefault="00E71F28" w:rsidP="00E71F28">
      <w:pPr>
        <w:suppressAutoHyphens/>
        <w:spacing w:after="240"/>
        <w:ind w:firstLine="720"/>
        <w:rPr>
          <w:spacing w:val="0"/>
        </w:rPr>
      </w:pPr>
      <w:r w:rsidRPr="006B59CA">
        <w:rPr>
          <w:spacing w:val="0"/>
        </w:rPr>
        <w:t>(g)</w:t>
      </w:r>
      <w:r w:rsidRPr="006B59CA">
        <w:rPr>
          <w:spacing w:val="0"/>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21021D68" w14:textId="77777777" w:rsidR="008B4060" w:rsidRPr="006B59CA" w:rsidRDefault="00E71F28" w:rsidP="00E71F28">
      <w:pPr>
        <w:suppressAutoHyphens/>
        <w:spacing w:after="240"/>
        <w:ind w:firstLine="720"/>
        <w:rPr>
          <w:spacing w:val="0"/>
        </w:rPr>
      </w:pPr>
      <w:r w:rsidRPr="006B59CA">
        <w:rPr>
          <w:spacing w:val="0"/>
        </w:rPr>
        <w:t>(h)</w:t>
      </w:r>
      <w:r w:rsidRPr="006B59CA">
        <w:rPr>
          <w:spacing w:val="0"/>
        </w:rPr>
        <w:tab/>
        <w:t>Leases and Lease guaranties, letters of credit and any other supporting obligation for any of the Leases given in connection with any of the Leases, and all Rents;</w:t>
      </w:r>
    </w:p>
    <w:p w14:paraId="692EF386" w14:textId="77777777" w:rsidR="008B4060" w:rsidRPr="006B59CA" w:rsidRDefault="00E71F28" w:rsidP="00E71F28">
      <w:pPr>
        <w:suppressAutoHyphens/>
        <w:spacing w:after="240"/>
        <w:ind w:firstLine="720"/>
        <w:rPr>
          <w:spacing w:val="0"/>
        </w:rPr>
      </w:pPr>
      <w:r w:rsidRPr="006B59CA">
        <w:rPr>
          <w:spacing w:val="0"/>
        </w:rPr>
        <w:t>(i)</w:t>
      </w:r>
      <w:r w:rsidRPr="006B59CA">
        <w:rPr>
          <w:spacing w:val="0"/>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4941463A" w14:textId="77777777" w:rsidR="008B4060" w:rsidRPr="006B59CA" w:rsidRDefault="00E71F28" w:rsidP="00E71F28">
      <w:pPr>
        <w:suppressAutoHyphens/>
        <w:spacing w:after="240"/>
        <w:ind w:firstLine="720"/>
        <w:rPr>
          <w:spacing w:val="0"/>
        </w:rPr>
      </w:pPr>
      <w:r w:rsidRPr="006B59CA">
        <w:rPr>
          <w:spacing w:val="0"/>
        </w:rPr>
        <w:t>(j)</w:t>
      </w:r>
      <w:r w:rsidRPr="006B59CA">
        <w:rPr>
          <w:spacing w:val="0"/>
        </w:rPr>
        <w:tab/>
        <w:t>Imposition Deposits;</w:t>
      </w:r>
    </w:p>
    <w:p w14:paraId="68300425" w14:textId="77777777" w:rsidR="008B4060" w:rsidRPr="006B59CA" w:rsidRDefault="00E71F28" w:rsidP="00E71F28">
      <w:pPr>
        <w:suppressAutoHyphens/>
        <w:spacing w:after="240"/>
        <w:ind w:firstLine="720"/>
        <w:rPr>
          <w:spacing w:val="0"/>
        </w:rPr>
      </w:pPr>
      <w:r w:rsidRPr="006B59CA">
        <w:rPr>
          <w:spacing w:val="0"/>
        </w:rPr>
        <w:t>(k)</w:t>
      </w:r>
      <w:r w:rsidRPr="006B59CA">
        <w:rPr>
          <w:spacing w:val="0"/>
        </w:rPr>
        <w:tab/>
        <w:t>refunds or rebates of Impositions by any municipal, state or federal authority or insurance company (other than refunds applicable to periods before the real property tax year in which this Security Instrument is dated);</w:t>
      </w:r>
    </w:p>
    <w:p w14:paraId="151C00EC" w14:textId="77777777" w:rsidR="008B4060" w:rsidRPr="006B59CA" w:rsidRDefault="00E71F28" w:rsidP="00E71F28">
      <w:pPr>
        <w:suppressAutoHyphens/>
        <w:spacing w:after="240"/>
        <w:ind w:firstLine="720"/>
        <w:rPr>
          <w:spacing w:val="0"/>
        </w:rPr>
      </w:pPr>
      <w:r w:rsidRPr="006B59CA">
        <w:rPr>
          <w:spacing w:val="0"/>
        </w:rPr>
        <w:t>(l)</w:t>
      </w:r>
      <w:r w:rsidRPr="006B59CA">
        <w:rPr>
          <w:spacing w:val="0"/>
        </w:rPr>
        <w:tab/>
        <w:t>tenant security deposits;</w:t>
      </w:r>
    </w:p>
    <w:p w14:paraId="6E5C0C6A" w14:textId="77777777" w:rsidR="008B4060" w:rsidRPr="006B59CA" w:rsidRDefault="00E71F28" w:rsidP="00E71F28">
      <w:pPr>
        <w:suppressAutoHyphens/>
        <w:spacing w:after="240"/>
        <w:ind w:firstLine="720"/>
        <w:rPr>
          <w:spacing w:val="0"/>
        </w:rPr>
      </w:pPr>
      <w:r w:rsidRPr="006B59CA">
        <w:rPr>
          <w:spacing w:val="0"/>
        </w:rPr>
        <w:lastRenderedPageBreak/>
        <w:t>(m)</w:t>
      </w:r>
      <w:r w:rsidRPr="006B59CA">
        <w:rPr>
          <w:spacing w:val="0"/>
        </w:rPr>
        <w:tab/>
        <w:t>names under or by which any of the above Mortgaged Property may be operated or known, and all trademarks, trade names, and goodwill relating to any of the Mortgaged Property;</w:t>
      </w:r>
    </w:p>
    <w:p w14:paraId="5C551E91" w14:textId="77777777" w:rsidR="002467DB" w:rsidRPr="00013437" w:rsidRDefault="002467DB" w:rsidP="002467DB">
      <w:pPr>
        <w:pStyle w:val="BodyText"/>
      </w:pPr>
      <w:r w:rsidRPr="00013437">
        <w:t>(n)</w:t>
      </w:r>
      <w:r w:rsidRPr="00013437">
        <w:tab/>
        <w:t>Collateral Accounts and all Collateral Account Funds;</w:t>
      </w:r>
    </w:p>
    <w:p w14:paraId="4882756B" w14:textId="77777777" w:rsidR="002467DB" w:rsidRDefault="002467DB" w:rsidP="002467DB">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4FDF746B" w14:textId="7522B844" w:rsidR="00E71F28" w:rsidRPr="006B59CA" w:rsidRDefault="002467DB" w:rsidP="002467DB">
      <w:pPr>
        <w:suppressAutoHyphens/>
        <w:spacing w:after="240"/>
        <w:ind w:firstLine="720"/>
        <w:rPr>
          <w:spacing w:val="0"/>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8950A1">
        <w:rPr>
          <w:spacing w:val="0"/>
        </w:rPr>
        <w:t>, minerals</w:t>
      </w:r>
      <w:r w:rsidRPr="00524D27">
        <w:rPr>
          <w:spacing w:val="0"/>
        </w:rPr>
        <w:t xml:space="preserve"> and mineral interests with which any of the foregoing interests or estates are pooled or unitized.</w:t>
      </w:r>
    </w:p>
    <w:p w14:paraId="4A8211F3" w14:textId="77777777" w:rsidR="00E71F28" w:rsidRPr="006B59CA" w:rsidRDefault="00E71F28" w:rsidP="00E71F28">
      <w:pPr>
        <w:spacing w:after="240"/>
        <w:rPr>
          <w:spacing w:val="0"/>
        </w:rPr>
      </w:pPr>
      <w:r w:rsidRPr="006B59CA">
        <w:rPr>
          <w:spacing w:val="0"/>
        </w:rPr>
        <w:t>“</w:t>
      </w:r>
      <w:r w:rsidRPr="006B59CA">
        <w:rPr>
          <w:b/>
          <w:spacing w:val="0"/>
        </w:rPr>
        <w:t>Permitted Encumbrance</w:t>
      </w:r>
      <w:r w:rsidRPr="006B59CA">
        <w:rPr>
          <w:spacing w:val="0"/>
        </w:rPr>
        <w:t>” means only the easements</w:t>
      </w:r>
      <w:r w:rsidR="007061F6">
        <w:rPr>
          <w:spacing w:val="0"/>
        </w:rPr>
        <w:t>,</w:t>
      </w:r>
      <w:r w:rsidRPr="006B59CA">
        <w:rPr>
          <w:spacing w:val="0"/>
        </w:rPr>
        <w:t xml:space="preserve"> restrictions </w:t>
      </w:r>
      <w:r w:rsidR="007061F6">
        <w:rPr>
          <w:spacing w:val="0"/>
        </w:rPr>
        <w:t xml:space="preserve">and other matters </w:t>
      </w:r>
      <w:r w:rsidRPr="006B59CA">
        <w:rPr>
          <w:spacing w:val="0"/>
        </w:rPr>
        <w:t>listed in a schedule of exceptions to coverage in the Title Policy and Taxes for the current tax year that are not yet due and payable.</w:t>
      </w:r>
    </w:p>
    <w:p w14:paraId="7AF77263" w14:textId="370B54D0" w:rsidR="008B4060" w:rsidRPr="006B59CA" w:rsidRDefault="00E71F28" w:rsidP="00E71F28">
      <w:pPr>
        <w:suppressAutoHyphens/>
        <w:spacing w:after="240"/>
        <w:rPr>
          <w:spacing w:val="0"/>
        </w:rPr>
      </w:pPr>
      <w:r w:rsidRPr="006B59CA">
        <w:rPr>
          <w:spacing w:val="0"/>
        </w:rPr>
        <w:t>“</w:t>
      </w:r>
      <w:r w:rsidRPr="006B59CA">
        <w:rPr>
          <w:b/>
          <w:spacing w:val="0"/>
        </w:rPr>
        <w:t>Personalty</w:t>
      </w:r>
      <w:r w:rsidRPr="006B59CA">
        <w:rPr>
          <w:spacing w:val="0"/>
        </w:rPr>
        <w:t xml:space="preserve">” means </w:t>
      </w:r>
      <w:r w:rsidR="007061F6">
        <w:rPr>
          <w:szCs w:val="24"/>
        </w:rPr>
        <w:t xml:space="preserve">all </w:t>
      </w:r>
      <w:r w:rsidRPr="006B59CA">
        <w:rPr>
          <w:spacing w:val="0"/>
        </w:rPr>
        <w:t xml:space="preserve">Goods, </w:t>
      </w:r>
      <w:r w:rsidR="002E1B65">
        <w:rPr>
          <w:spacing w:val="0"/>
        </w:rPr>
        <w:t>A</w:t>
      </w:r>
      <w:r w:rsidRPr="006B59CA">
        <w:rPr>
          <w:spacing w:val="0"/>
        </w:rPr>
        <w:t xml:space="preserve">ccounts, choses </w:t>
      </w:r>
      <w:r w:rsidR="00524CE5">
        <w:rPr>
          <w:spacing w:val="0"/>
        </w:rPr>
        <w:t>in</w:t>
      </w:r>
      <w:r w:rsidRPr="006B59CA">
        <w:rPr>
          <w:spacing w:val="0"/>
        </w:rPr>
        <w:t xml:space="preserve"> action, chattel paper, documents, general intangibles (including Software), payment intangibles, instruments, investment property, letter of credit rights, supporting obligations, computer information, source codes, object codes, records and data, </w:t>
      </w:r>
      <w:r w:rsidRPr="006B59CA">
        <w:rPr>
          <w:color w:val="000000"/>
          <w:spacing w:val="0"/>
        </w:rPr>
        <w:t>all telephone numbers or listings,</w:t>
      </w:r>
      <w:r w:rsidRPr="006B59CA">
        <w:rPr>
          <w:spacing w:val="0"/>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01EC3B60" w14:textId="77777777" w:rsidR="008B4060" w:rsidRPr="006B59CA" w:rsidRDefault="00E71F28" w:rsidP="00E71F28">
      <w:pPr>
        <w:suppressAutoHyphens/>
        <w:spacing w:after="240"/>
        <w:rPr>
          <w:spacing w:val="0"/>
        </w:rPr>
      </w:pPr>
      <w:r w:rsidRPr="006B59CA">
        <w:rPr>
          <w:spacing w:val="0"/>
        </w:rPr>
        <w:t>“</w:t>
      </w:r>
      <w:r w:rsidRPr="006B59CA">
        <w:rPr>
          <w:b/>
          <w:spacing w:val="0"/>
        </w:rPr>
        <w:t>Prepayment Premium</w:t>
      </w:r>
      <w:r w:rsidRPr="006B59CA">
        <w:rPr>
          <w:spacing w:val="0"/>
        </w:rPr>
        <w:t>” has the meaning set forth in the Loan Agreement.</w:t>
      </w:r>
    </w:p>
    <w:p w14:paraId="3A1F319F" w14:textId="3CEF944C" w:rsidR="002E1B65" w:rsidRPr="002E1B65" w:rsidRDefault="002E1B65" w:rsidP="002E1B65">
      <w:pPr>
        <w:spacing w:after="240"/>
        <w:rPr>
          <w:spacing w:val="0"/>
        </w:rPr>
      </w:pPr>
      <w:r w:rsidRPr="002E1B65">
        <w:rPr>
          <w:spacing w:val="0"/>
        </w:rPr>
        <w:t>“</w:t>
      </w:r>
      <w:r w:rsidRPr="002E1B65">
        <w:rPr>
          <w:b/>
          <w:spacing w:val="0"/>
        </w:rPr>
        <w:t>Property Jurisdiction</w:t>
      </w:r>
      <w:r w:rsidRPr="002E1B65">
        <w:rPr>
          <w:spacing w:val="0"/>
        </w:rPr>
        <w:t>” means</w:t>
      </w:r>
      <w:bookmarkStart w:id="5" w:name="_cp_change_6"/>
      <w:r w:rsidRPr="002E1B65">
        <w:rPr>
          <w:spacing w:val="0"/>
          <w:u w:color="0000FF"/>
        </w:rPr>
        <w:t>, as the context may apply, the State of Connecticut, and the county and municipality where the Mortgaged Property is located, provided that any controversy arising under any Loan Document shall be governed by the provisions of Section</w:t>
      </w:r>
      <w:bookmarkStart w:id="6" w:name="_cp_change_7"/>
      <w:bookmarkEnd w:id="5"/>
      <w:r w:rsidRPr="002E1B65">
        <w:rPr>
          <w:spacing w:val="0"/>
          <w:u w:color="0000FF"/>
        </w:rPr>
        <w:t xml:space="preserve"> </w:t>
      </w:r>
      <w:bookmarkStart w:id="7" w:name="_cp_change_8"/>
      <w:bookmarkEnd w:id="6"/>
      <w:r>
        <w:rPr>
          <w:spacing w:val="0"/>
          <w:u w:color="0000FF"/>
        </w:rPr>
        <w:fldChar w:fldCharType="begin"/>
      </w:r>
      <w:r>
        <w:rPr>
          <w:spacing w:val="0"/>
          <w:u w:color="0000FF"/>
        </w:rPr>
        <w:instrText xml:space="preserve"> REF _Ref117238695 \r \h </w:instrText>
      </w:r>
      <w:r>
        <w:rPr>
          <w:spacing w:val="0"/>
          <w:u w:color="0000FF"/>
        </w:rPr>
      </w:r>
      <w:r>
        <w:rPr>
          <w:spacing w:val="0"/>
          <w:u w:color="0000FF"/>
        </w:rPr>
        <w:fldChar w:fldCharType="separate"/>
      </w:r>
      <w:r>
        <w:rPr>
          <w:spacing w:val="0"/>
          <w:u w:color="0000FF"/>
        </w:rPr>
        <w:t>12</w:t>
      </w:r>
      <w:r>
        <w:rPr>
          <w:spacing w:val="0"/>
          <w:u w:color="0000FF"/>
        </w:rPr>
        <w:fldChar w:fldCharType="end"/>
      </w:r>
      <w:r>
        <w:rPr>
          <w:spacing w:val="0"/>
          <w:u w:color="0000FF"/>
        </w:rPr>
        <w:t xml:space="preserve"> </w:t>
      </w:r>
      <w:r w:rsidRPr="002E1B65">
        <w:rPr>
          <w:spacing w:val="0"/>
          <w:u w:color="0000FF"/>
        </w:rPr>
        <w:t>of this Security Instrument.</w:t>
      </w:r>
      <w:bookmarkEnd w:id="7"/>
    </w:p>
    <w:p w14:paraId="69301481" w14:textId="77777777" w:rsidR="008B4060" w:rsidRPr="006B59CA" w:rsidRDefault="00E71F28" w:rsidP="00E71F28">
      <w:pPr>
        <w:suppressAutoHyphens/>
        <w:spacing w:after="240"/>
        <w:rPr>
          <w:spacing w:val="0"/>
        </w:rPr>
      </w:pPr>
      <w:r w:rsidRPr="006B59CA">
        <w:rPr>
          <w:spacing w:val="0"/>
        </w:rPr>
        <w:t>“</w:t>
      </w:r>
      <w:r w:rsidRPr="006B59CA">
        <w:rPr>
          <w:b/>
          <w:spacing w:val="0"/>
        </w:rPr>
        <w:t>Rents</w:t>
      </w:r>
      <w:r w:rsidRPr="006B59CA">
        <w:rPr>
          <w:spacing w:val="0"/>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748F885B" w14:textId="4352EAB1" w:rsidR="00E71F28" w:rsidRDefault="00E71F28" w:rsidP="00E71F28">
      <w:pPr>
        <w:spacing w:after="240"/>
        <w:rPr>
          <w:spacing w:val="0"/>
        </w:rPr>
      </w:pPr>
      <w:bookmarkStart w:id="8" w:name="dsoftware"/>
      <w:bookmarkEnd w:id="8"/>
      <w:r w:rsidRPr="006B59CA">
        <w:rPr>
          <w:spacing w:val="0"/>
        </w:rPr>
        <w:lastRenderedPageBreak/>
        <w:t>“</w:t>
      </w:r>
      <w:r w:rsidRPr="006B59CA">
        <w:rPr>
          <w:rStyle w:val="definedterm1"/>
          <w:spacing w:val="0"/>
        </w:rPr>
        <w:t>Software</w:t>
      </w:r>
      <w:r w:rsidRPr="006B59CA">
        <w:rPr>
          <w:spacing w:val="0"/>
        </w:rPr>
        <w:t>” means a computer program and any supporting information provided in connection with a transaction relating to the program.  The term does not include any computer program that is included in the definition of Goods.</w:t>
      </w:r>
    </w:p>
    <w:p w14:paraId="5F02528E" w14:textId="749BA0E7" w:rsidR="002E1B65" w:rsidRPr="002E1B65" w:rsidRDefault="002E1B65" w:rsidP="00E71F28">
      <w:pPr>
        <w:spacing w:after="240"/>
        <w:rPr>
          <w:spacing w:val="0"/>
        </w:rPr>
      </w:pPr>
      <w:bookmarkStart w:id="9" w:name="_cp_change_10"/>
      <w:r w:rsidRPr="002E1B65">
        <w:rPr>
          <w:u w:color="0000FF"/>
        </w:rPr>
        <w:t>“</w:t>
      </w:r>
      <w:r w:rsidRPr="002E1B65">
        <w:rPr>
          <w:b/>
          <w:bCs/>
          <w:u w:color="0000FF"/>
        </w:rPr>
        <w:t>State</w:t>
      </w:r>
      <w:r w:rsidRPr="002E1B65">
        <w:rPr>
          <w:u w:color="0000FF"/>
        </w:rPr>
        <w:t>” or “</w:t>
      </w:r>
      <w:r w:rsidRPr="002E1B65">
        <w:rPr>
          <w:b/>
          <w:bCs/>
          <w:u w:color="0000FF"/>
        </w:rPr>
        <w:t>state</w:t>
      </w:r>
      <w:r w:rsidRPr="002E1B65">
        <w:rPr>
          <w:u w:color="0000FF"/>
        </w:rPr>
        <w:t>” means the State of Connecticut.</w:t>
      </w:r>
      <w:bookmarkEnd w:id="9"/>
    </w:p>
    <w:p w14:paraId="416EEFB0" w14:textId="77777777" w:rsidR="00E71F28" w:rsidRPr="006B59CA" w:rsidRDefault="00E71F28" w:rsidP="00E71F28">
      <w:pPr>
        <w:suppressAutoHyphens/>
        <w:spacing w:after="240"/>
        <w:rPr>
          <w:spacing w:val="0"/>
        </w:rPr>
      </w:pPr>
      <w:r w:rsidRPr="006B59CA">
        <w:rPr>
          <w:spacing w:val="0"/>
        </w:rPr>
        <w:t>“</w:t>
      </w:r>
      <w:r w:rsidRPr="006B59CA">
        <w:rPr>
          <w:b/>
          <w:spacing w:val="0"/>
        </w:rPr>
        <w:t>Taxes</w:t>
      </w:r>
      <w:r w:rsidRPr="006B59CA">
        <w:rPr>
          <w:spacing w:val="0"/>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57EE0AAD" w14:textId="77777777" w:rsidR="00E71F28" w:rsidRPr="006B59CA" w:rsidRDefault="00E71F28" w:rsidP="00E71F28">
      <w:pPr>
        <w:suppressAutoHyphens/>
        <w:spacing w:after="240"/>
        <w:rPr>
          <w:spacing w:val="0"/>
        </w:rPr>
      </w:pPr>
      <w:r w:rsidRPr="006B59CA">
        <w:rPr>
          <w:spacing w:val="0"/>
        </w:rPr>
        <w:t>“</w:t>
      </w:r>
      <w:r w:rsidRPr="006B59CA">
        <w:rPr>
          <w:b/>
          <w:spacing w:val="0"/>
        </w:rPr>
        <w:t>Title Policy</w:t>
      </w:r>
      <w:r w:rsidRPr="006B59CA">
        <w:rPr>
          <w:spacing w:val="0"/>
        </w:rPr>
        <w:t>” has the meaning set forth in the Loan Agreement.</w:t>
      </w:r>
    </w:p>
    <w:p w14:paraId="621C8396" w14:textId="5FFD0B45" w:rsidR="00E71F28" w:rsidRPr="006B59CA" w:rsidRDefault="00E71F28" w:rsidP="00E71F28">
      <w:pPr>
        <w:suppressAutoHyphens/>
        <w:spacing w:after="240"/>
        <w:rPr>
          <w:spacing w:val="0"/>
        </w:rPr>
      </w:pPr>
      <w:r w:rsidRPr="006B59CA">
        <w:rPr>
          <w:spacing w:val="0"/>
        </w:rPr>
        <w:t>“</w:t>
      </w:r>
      <w:proofErr w:type="spellStart"/>
      <w:r w:rsidRPr="006B59CA">
        <w:rPr>
          <w:b/>
          <w:spacing w:val="0"/>
        </w:rPr>
        <w:t>UCC</w:t>
      </w:r>
      <w:proofErr w:type="spellEnd"/>
      <w:r w:rsidRPr="006B59CA">
        <w:rPr>
          <w:spacing w:val="0"/>
        </w:rPr>
        <w:t xml:space="preserve">” means the Uniform Commercial Code in effect in the </w:t>
      </w:r>
      <w:r w:rsidR="002E1B65">
        <w:rPr>
          <w:spacing w:val="0"/>
        </w:rPr>
        <w:t>State of Connecticut</w:t>
      </w:r>
      <w:r w:rsidRPr="006B59CA">
        <w:rPr>
          <w:spacing w:val="0"/>
        </w:rPr>
        <w:t>, as amended from time to time.</w:t>
      </w:r>
    </w:p>
    <w:p w14:paraId="7AF0EB2E" w14:textId="77777777" w:rsidR="008B4060" w:rsidRPr="006B59CA" w:rsidRDefault="00E71F28" w:rsidP="00E71F28">
      <w:pPr>
        <w:suppressAutoHyphens/>
        <w:spacing w:after="240"/>
        <w:rPr>
          <w:spacing w:val="0"/>
        </w:rPr>
      </w:pPr>
      <w:r w:rsidRPr="006B59CA">
        <w:rPr>
          <w:spacing w:val="0"/>
        </w:rPr>
        <w:t>“</w:t>
      </w:r>
      <w:proofErr w:type="spellStart"/>
      <w:r w:rsidRPr="006B59CA">
        <w:rPr>
          <w:b/>
          <w:spacing w:val="0"/>
        </w:rPr>
        <w:t>UCC</w:t>
      </w:r>
      <w:proofErr w:type="spellEnd"/>
      <w:r w:rsidRPr="006B59CA">
        <w:rPr>
          <w:b/>
          <w:spacing w:val="0"/>
        </w:rPr>
        <w:t xml:space="preserve"> Collateral</w:t>
      </w:r>
      <w:r w:rsidRPr="006B59CA">
        <w:rPr>
          <w:spacing w:val="0"/>
        </w:rPr>
        <w:t xml:space="preserve">” means any or all of that portion of the Mortgaged Property in which a security interest may be granted under the </w:t>
      </w:r>
      <w:proofErr w:type="spellStart"/>
      <w:r w:rsidRPr="006B59CA">
        <w:rPr>
          <w:spacing w:val="0"/>
        </w:rPr>
        <w:t>UCC</w:t>
      </w:r>
      <w:proofErr w:type="spellEnd"/>
      <w:r w:rsidR="007061F6" w:rsidRPr="007061F6">
        <w:rPr>
          <w:szCs w:val="24"/>
        </w:rPr>
        <w:t xml:space="preserve"> </w:t>
      </w:r>
      <w:r w:rsidR="007061F6">
        <w:rPr>
          <w:szCs w:val="24"/>
        </w:rPr>
        <w:t xml:space="preserve">and in which Borrower has any present or hereafter acquired right, title </w:t>
      </w:r>
      <w:r w:rsidR="00BD7A72">
        <w:rPr>
          <w:szCs w:val="24"/>
        </w:rPr>
        <w:t xml:space="preserve">or </w:t>
      </w:r>
      <w:r w:rsidR="007061F6">
        <w:rPr>
          <w:szCs w:val="24"/>
        </w:rPr>
        <w:t>interest</w:t>
      </w:r>
      <w:r w:rsidRPr="006B59CA">
        <w:rPr>
          <w:spacing w:val="0"/>
        </w:rPr>
        <w:t>.</w:t>
      </w:r>
    </w:p>
    <w:p w14:paraId="077B2DD0" w14:textId="77777777" w:rsidR="00E71F28" w:rsidRPr="006B59CA" w:rsidRDefault="00E71F28" w:rsidP="00E71F28">
      <w:pPr>
        <w:pStyle w:val="Heading1"/>
        <w:numPr>
          <w:ilvl w:val="0"/>
          <w:numId w:val="4"/>
        </w:numPr>
        <w:tabs>
          <w:tab w:val="clear" w:pos="-720"/>
        </w:tabs>
        <w:jc w:val="both"/>
      </w:pPr>
      <w:bookmarkStart w:id="10" w:name="_Toc276554213"/>
      <w:bookmarkStart w:id="11" w:name="_Toc277573313"/>
      <w:bookmarkStart w:id="12" w:name="_Toc280210449"/>
      <w:r w:rsidRPr="006B59CA">
        <w:t>Security Agreement; Fixture Filing.</w:t>
      </w:r>
      <w:bookmarkEnd w:id="10"/>
      <w:bookmarkEnd w:id="11"/>
      <w:bookmarkEnd w:id="12"/>
    </w:p>
    <w:p w14:paraId="1B993FD5" w14:textId="77777777" w:rsidR="00E71F28" w:rsidRPr="006B59CA" w:rsidRDefault="00E71F28" w:rsidP="00E71F28">
      <w:pPr>
        <w:pStyle w:val="BodyText"/>
        <w:numPr>
          <w:ilvl w:val="1"/>
          <w:numId w:val="4"/>
        </w:numPr>
      </w:pPr>
      <w:r w:rsidRPr="006B59CA">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6B59CA">
        <w:t>UCC</w:t>
      </w:r>
      <w:proofErr w:type="spellEnd"/>
      <w:r w:rsidRPr="006B59CA">
        <w:t xml:space="preserve"> Collateral.  This Security Instrument constitutes a security agreement and a financing statement under the </w:t>
      </w:r>
      <w:proofErr w:type="spellStart"/>
      <w:r w:rsidRPr="006B59CA">
        <w:t>UCC</w:t>
      </w:r>
      <w:proofErr w:type="spellEnd"/>
      <w:r w:rsidRPr="006B59CA">
        <w:t xml:space="preserve">.  This Security Instrument also constitutes a financing statement pursuant to the terms of the </w:t>
      </w:r>
      <w:proofErr w:type="spellStart"/>
      <w:r w:rsidRPr="006B59CA">
        <w:t>UCC</w:t>
      </w:r>
      <w:proofErr w:type="spellEnd"/>
      <w:r w:rsidRPr="006B59CA">
        <w:t xml:space="preserve"> with respect to any part of the Mortgaged Property that is or may become a Fixture under applicable law, and will be recorded as a “fixture filing” in accordance with the </w:t>
      </w:r>
      <w:proofErr w:type="spellStart"/>
      <w:r w:rsidRPr="006B59CA">
        <w:t>UCC</w:t>
      </w:r>
      <w:proofErr w:type="spellEnd"/>
      <w:r w:rsidRPr="006B59CA">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7061F6">
        <w:rPr>
          <w:szCs w:val="24"/>
        </w:rPr>
        <w:t xml:space="preserve">If an Event of Default has occurred and is continuing, Lender shall have the remedies of a secured party under the </w:t>
      </w:r>
      <w:proofErr w:type="spellStart"/>
      <w:r w:rsidR="007061F6">
        <w:rPr>
          <w:szCs w:val="24"/>
        </w:rPr>
        <w:t>UCC</w:t>
      </w:r>
      <w:proofErr w:type="spellEnd"/>
      <w:r w:rsidR="007061F6">
        <w:rPr>
          <w:szCs w:val="24"/>
        </w:rPr>
        <w:t xml:space="preserve"> or otherwise provided at law or in equity, in addition to all remedies provided by this Security Instrument and in any Loan Document.  </w:t>
      </w:r>
      <w:r w:rsidRPr="006B59CA">
        <w:t xml:space="preserve">Lender may exercise any or all of its remedies against the </w:t>
      </w:r>
      <w:proofErr w:type="spellStart"/>
      <w:r w:rsidRPr="006B59CA">
        <w:t>UCC</w:t>
      </w:r>
      <w:proofErr w:type="spellEnd"/>
      <w:r w:rsidRPr="006B59CA">
        <w:t xml:space="preserve"> Collateral separately or together, and in any order, without in any way affecting the availability or validity of Lender’s other remedies.  For purposes of the </w:t>
      </w:r>
      <w:proofErr w:type="spellStart"/>
      <w:r w:rsidRPr="006B59CA">
        <w:t>UCC</w:t>
      </w:r>
      <w:proofErr w:type="spellEnd"/>
      <w:r w:rsidRPr="006B59CA">
        <w:t xml:space="preserve">, the debtor is Borrower and the secured party is Lender.  The name and address of the debtor and secured party are set forth after Borrower’s signature below which </w:t>
      </w:r>
      <w:r w:rsidR="008B4060" w:rsidRPr="006B59CA">
        <w:t>are</w:t>
      </w:r>
      <w:r w:rsidRPr="006B59CA">
        <w:t xml:space="preserve"> the address</w:t>
      </w:r>
      <w:r w:rsidR="008B4060" w:rsidRPr="006B59CA">
        <w:t>es</w:t>
      </w:r>
      <w:r w:rsidRPr="006B59CA">
        <w:t xml:space="preserve"> from which information on the security interest may be obtained.</w:t>
      </w:r>
    </w:p>
    <w:p w14:paraId="61329BDA" w14:textId="77777777" w:rsidR="00B750FE" w:rsidRPr="006B59CA" w:rsidRDefault="00B750FE" w:rsidP="00B750FE">
      <w:pPr>
        <w:pStyle w:val="BodyText"/>
        <w:numPr>
          <w:ilvl w:val="1"/>
          <w:numId w:val="4"/>
        </w:numPr>
      </w:pPr>
      <w:r w:rsidRPr="006B59CA">
        <w:rPr>
          <w:noProof/>
        </w:rPr>
        <w:lastRenderedPageBreak/>
        <w:t>Borrower represents and warrants that:  (1)</w:t>
      </w:r>
      <w:r w:rsidR="008B4060" w:rsidRPr="006B59CA">
        <w:rPr>
          <w:noProof/>
        </w:rPr>
        <w:t> </w:t>
      </w:r>
      <w:r w:rsidRPr="006B59CA">
        <w:t xml:space="preserve">Borrower </w:t>
      </w:r>
      <w:r w:rsidRPr="006B59CA">
        <w:rPr>
          <w:bCs/>
        </w:rPr>
        <w:t>maintains</w:t>
      </w:r>
      <w:r w:rsidRPr="006B59CA">
        <w:t xml:space="preserve"> its chief executive office at the location set forth after Borrower’s signature below, and Borrower will notify Lender in writing of any change in its chief executive office within five</w:t>
      </w:r>
      <w:r w:rsidR="008B4060" w:rsidRPr="006B59CA">
        <w:t> </w:t>
      </w:r>
      <w:r w:rsidRPr="006B59CA">
        <w:t>(5)</w:t>
      </w:r>
      <w:r w:rsidR="008B4060" w:rsidRPr="006B59CA">
        <w:t xml:space="preserve"> </w:t>
      </w:r>
      <w:r w:rsidRPr="006B59CA">
        <w:t>days of such change; (2) </w:t>
      </w:r>
      <w:r w:rsidRPr="006B59CA">
        <w:rPr>
          <w:noProof/>
        </w:rPr>
        <w:t xml:space="preserve">Borrower is the record owner of the Mortgaged Property; (3) Borrower’s state of </w:t>
      </w:r>
      <w:r w:rsidRPr="006B59CA">
        <w:rPr>
          <w:bCs/>
          <w:noProof/>
        </w:rPr>
        <w:t>incorporation, organization, or formation, if applicable,</w:t>
      </w:r>
      <w:r w:rsidRPr="006B59CA">
        <w:rPr>
          <w:noProof/>
        </w:rPr>
        <w:t xml:space="preserve"> is as set forth on Page</w:t>
      </w:r>
      <w:r w:rsidR="00E07C46">
        <w:rPr>
          <w:noProof/>
        </w:rPr>
        <w:t> </w:t>
      </w:r>
      <w:r w:rsidRPr="006B59CA">
        <w:rPr>
          <w:noProof/>
        </w:rPr>
        <w:t>1 of this Security Instrument; (4) Borrower’s exact legal name is as set forth on Page</w:t>
      </w:r>
      <w:r w:rsidR="00E07C46">
        <w:rPr>
          <w:noProof/>
        </w:rPr>
        <w:t> </w:t>
      </w:r>
      <w:r w:rsidRPr="006B59CA">
        <w:rPr>
          <w:noProof/>
        </w:rPr>
        <w:t xml:space="preserve">1 of this Security Instrument; (5) Borrower’s organizational identification number, if applicable, is as set forth after Borrower’s signature below; (6) Borrower is the owner of the UCC Collateral </w:t>
      </w:r>
      <w:r w:rsidRPr="006B59CA">
        <w:t>subject to no liens, charges or encumbrances other than the lien hereof;</w:t>
      </w:r>
      <w:r w:rsidRPr="006B59CA">
        <w:rPr>
          <w:noProof/>
        </w:rPr>
        <w:t xml:space="preserve"> (7)</w:t>
      </w:r>
      <w:r w:rsidR="007061F6" w:rsidRPr="007061F6">
        <w:rPr>
          <w:noProof/>
        </w:rPr>
        <w:t xml:space="preserve"> </w:t>
      </w:r>
      <w:r w:rsidR="007061F6">
        <w:rPr>
          <w:noProof/>
        </w:rPr>
        <w:t>except as expressly provided in the Loan Agreement,</w:t>
      </w:r>
      <w:r w:rsidRPr="006B59CA">
        <w:rPr>
          <w:noProof/>
        </w:rPr>
        <w:t xml:space="preserve"> the UCC Collateral </w:t>
      </w:r>
      <w:r w:rsidRPr="006B59CA">
        <w:t xml:space="preserve">will not be removed from the Mortgaged Property without the consent of Lender; and (8) no financing statement covering any of the </w:t>
      </w:r>
      <w:proofErr w:type="spellStart"/>
      <w:r w:rsidRPr="006B59CA">
        <w:t>UCC</w:t>
      </w:r>
      <w:proofErr w:type="spellEnd"/>
      <w:r w:rsidRPr="006B59CA">
        <w:t xml:space="preserve"> Collateral or any proceeds thereof is on file in any public office except pursuant hereto.</w:t>
      </w:r>
    </w:p>
    <w:p w14:paraId="6D91F35A" w14:textId="77777777" w:rsidR="00E71F28" w:rsidRPr="006B59CA" w:rsidRDefault="00E71F28" w:rsidP="00E71F28">
      <w:pPr>
        <w:pStyle w:val="BodyText"/>
        <w:numPr>
          <w:ilvl w:val="1"/>
          <w:numId w:val="4"/>
        </w:numPr>
      </w:pPr>
      <w:r w:rsidRPr="006B59CA">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6B59CA">
        <w:t>UCC</w:t>
      </w:r>
      <w:proofErr w:type="spellEnd"/>
      <w:r w:rsidRPr="006B59CA">
        <w:t>.</w:t>
      </w:r>
    </w:p>
    <w:p w14:paraId="1331B8E3" w14:textId="77777777" w:rsidR="00E71F28" w:rsidRPr="006B59CA" w:rsidRDefault="00E71F28" w:rsidP="00E71F28">
      <w:pPr>
        <w:pStyle w:val="Heading1"/>
        <w:numPr>
          <w:ilvl w:val="0"/>
          <w:numId w:val="4"/>
        </w:numPr>
        <w:tabs>
          <w:tab w:val="clear" w:pos="-720"/>
        </w:tabs>
        <w:jc w:val="both"/>
      </w:pPr>
      <w:bookmarkStart w:id="13" w:name="_Ref276386400"/>
      <w:bookmarkStart w:id="14" w:name="_Ref276386425"/>
      <w:bookmarkStart w:id="15" w:name="_Ref276386451"/>
      <w:bookmarkStart w:id="16" w:name="_Toc276554214"/>
      <w:bookmarkStart w:id="17" w:name="_Toc277573314"/>
      <w:bookmarkStart w:id="18" w:name="_Toc280210450"/>
      <w:r w:rsidRPr="006B59CA">
        <w:t>Assignment of Leases and Rents; Appointment of Receiver; Lender in Possession.</w:t>
      </w:r>
      <w:bookmarkEnd w:id="13"/>
      <w:bookmarkEnd w:id="14"/>
      <w:bookmarkEnd w:id="15"/>
      <w:bookmarkEnd w:id="16"/>
      <w:bookmarkEnd w:id="17"/>
      <w:bookmarkEnd w:id="18"/>
    </w:p>
    <w:p w14:paraId="758E933C" w14:textId="77777777" w:rsidR="008B4060" w:rsidRPr="006B59CA" w:rsidRDefault="00E71F28" w:rsidP="00E71F28">
      <w:pPr>
        <w:pStyle w:val="BodyText"/>
        <w:numPr>
          <w:ilvl w:val="1"/>
          <w:numId w:val="4"/>
        </w:numPr>
      </w:pPr>
      <w:r w:rsidRPr="006B59CA">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79B35C87" w14:textId="77777777" w:rsidR="006B59CA" w:rsidRPr="006B59CA" w:rsidRDefault="006B59CA" w:rsidP="006B59CA">
      <w:pPr>
        <w:pStyle w:val="BodyText"/>
        <w:numPr>
          <w:ilvl w:val="1"/>
          <w:numId w:val="4"/>
        </w:numPr>
      </w:pPr>
      <w:bookmarkStart w:id="19" w:name="_Ref276386397"/>
      <w:r w:rsidRPr="006B59CA">
        <w:t>Until an Event of Default</w:t>
      </w:r>
      <w:r w:rsidR="007061F6">
        <w:t xml:space="preserve"> has occurred and is continuing</w:t>
      </w:r>
      <w:r w:rsidRPr="006B59CA">
        <w:t xml:space="preserve">, but subject to the limitations set forth in the Loan Documents, Borrower shall have a revocable license to exercise </w:t>
      </w:r>
      <w:r w:rsidRPr="006B59CA">
        <w:lastRenderedPageBreak/>
        <w:t>all rights, power and authority granted to Borrower under the Leases (including the right, power and authority to modify the terms of any Lease</w:t>
      </w:r>
      <w:r w:rsidR="007061F6">
        <w:t>,</w:t>
      </w:r>
      <w:r w:rsidRPr="006B59CA">
        <w:t xml:space="preserve"> extend or terminate any Lease</w:t>
      </w:r>
      <w:r w:rsidR="007061F6">
        <w:t>, or enter into new Leases,</w:t>
      </w:r>
      <w:r w:rsidRPr="006B59CA">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w:t>
      </w:r>
      <w:bookmarkEnd w:id="19"/>
      <w:r w:rsidR="007061F6">
        <w:t xml:space="preserve">So long as no Event of Default has occurred and is continuing (and no event which, with the giving of </w:t>
      </w:r>
      <w:r w:rsidR="00863C8D">
        <w:t>n</w:t>
      </w:r>
      <w:r w:rsidR="007061F6">
        <w:t>otice or the passage of time, or both, would constitute an Event of Default has occurred and is continuing), the Rents remaining after application pursuant to the preceding sentence may be retained and distributed by Borrower free and clear of, and released from, Lender’s rights with respect to Rents under this Security Instrument.</w:t>
      </w:r>
    </w:p>
    <w:p w14:paraId="70F1B16F" w14:textId="77777777" w:rsidR="006B59CA" w:rsidRPr="006B59CA" w:rsidRDefault="007061F6" w:rsidP="006B59CA">
      <w:pPr>
        <w:pStyle w:val="BodyText"/>
        <w:numPr>
          <w:ilvl w:val="1"/>
          <w:numId w:val="4"/>
        </w:numPr>
      </w:pPr>
      <w:bookmarkStart w:id="20" w:name="_Ref276386427"/>
      <w:r>
        <w:rPr>
          <w:szCs w:val="24"/>
        </w:rPr>
        <w:t>If an Event of Default has occurred and is continuing</w:t>
      </w:r>
      <w:r w:rsidR="006B59CA" w:rsidRPr="006B59CA">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6B59CA" w:rsidRPr="006B59CA">
        <w:fldChar w:fldCharType="begin"/>
      </w:r>
      <w:r w:rsidR="006B59CA" w:rsidRPr="006B59CA">
        <w:instrText xml:space="preserve"> REF _Ref276386400 \r \h </w:instrText>
      </w:r>
      <w:r w:rsidR="006B59CA">
        <w:instrText xml:space="preserve"> \* MERGEFORMAT </w:instrText>
      </w:r>
      <w:r w:rsidR="006B59CA" w:rsidRPr="006B59CA">
        <w:fldChar w:fldCharType="separate"/>
      </w:r>
      <w:r w:rsidR="004D08A4">
        <w:t>3</w:t>
      </w:r>
      <w:r w:rsidR="006B59CA" w:rsidRPr="006B59CA">
        <w:fldChar w:fldCharType="end"/>
      </w:r>
      <w:r w:rsidR="006B59CA" w:rsidRPr="006B59CA">
        <w:fldChar w:fldCharType="begin"/>
      </w:r>
      <w:r w:rsidR="006B59CA" w:rsidRPr="006B59CA">
        <w:instrText xml:space="preserve"> REF _Ref276386397 \r \h </w:instrText>
      </w:r>
      <w:r w:rsidR="006B59CA">
        <w:instrText xml:space="preserve"> \* MERGEFORMAT </w:instrText>
      </w:r>
      <w:r w:rsidR="006B59CA" w:rsidRPr="006B59CA">
        <w:fldChar w:fldCharType="separate"/>
      </w:r>
      <w:r w:rsidR="004D08A4">
        <w:t>(b)</w:t>
      </w:r>
      <w:r w:rsidR="006B59CA" w:rsidRPr="006B59CA">
        <w:fldChar w:fldCharType="end"/>
      </w:r>
      <w:r w:rsidR="006B59CA" w:rsidRPr="006B59CA">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 xml:space="preserve">During the continuance </w:t>
      </w:r>
      <w:r w:rsidR="006B59CA" w:rsidRPr="006B59CA">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rsidR="004D08A4">
        <w:t xml:space="preserve">during the continuance </w:t>
      </w:r>
      <w:r w:rsidR="006B59CA" w:rsidRPr="006B59CA">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0330DC0D" w14:textId="77777777" w:rsidR="008B4060" w:rsidRPr="006B59CA" w:rsidRDefault="004D08A4" w:rsidP="00E71F28">
      <w:pPr>
        <w:pStyle w:val="BodyText"/>
        <w:numPr>
          <w:ilvl w:val="1"/>
          <w:numId w:val="4"/>
        </w:numPr>
      </w:pPr>
      <w:r>
        <w:rPr>
          <w:szCs w:val="24"/>
        </w:rPr>
        <w:t>If an Event of Default has occurred and is continuing</w:t>
      </w:r>
      <w:r w:rsidR="00E71F28" w:rsidRPr="006B59CA">
        <w:t xml:space="preserve">,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w:t>
      </w:r>
      <w:r w:rsidR="00E71F28" w:rsidRPr="006B59CA">
        <w:lastRenderedPageBreak/>
        <w:t>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20"/>
    </w:p>
    <w:p w14:paraId="0476816B" w14:textId="77777777" w:rsidR="008B4060" w:rsidRPr="006B59CA" w:rsidRDefault="00E71F28" w:rsidP="00E71F28">
      <w:pPr>
        <w:pStyle w:val="BodyText"/>
        <w:numPr>
          <w:ilvl w:val="1"/>
          <w:numId w:val="4"/>
        </w:numPr>
      </w:pPr>
      <w:r w:rsidRPr="006B59CA">
        <w:t>Notwithstanding any other right provided Lender under this Security Instrument or any other Loan Document, if an Event of Default has occurred</w:t>
      </w:r>
      <w:r w:rsidR="004D08A4" w:rsidRPr="004D08A4">
        <w:rPr>
          <w:szCs w:val="24"/>
        </w:rPr>
        <w:t xml:space="preserve"> </w:t>
      </w:r>
      <w:r w:rsidR="004D08A4">
        <w:rPr>
          <w:szCs w:val="24"/>
        </w:rPr>
        <w:t>and is continuing</w:t>
      </w:r>
      <w:r w:rsidRPr="006B59CA">
        <w:t>, and regardless of the adequacy of Lender’s security or Borrower’s solvency, and without the necessity of giving prior notice (oral or written)</w:t>
      </w:r>
      <w:r w:rsidR="006B59CA" w:rsidRPr="006B59CA">
        <w:t xml:space="preserve"> </w:t>
      </w:r>
      <w:r w:rsidRPr="006B59CA">
        <w:t>to Borrower, Lender may apply to any court having jurisdiction for the appointment of a receiver for the Mortgaged Property to take any or all of the actions set forth in Section </w:t>
      </w:r>
      <w:r w:rsidRPr="006B59CA">
        <w:fldChar w:fldCharType="begin"/>
      </w:r>
      <w:r w:rsidRPr="006B59CA">
        <w:instrText xml:space="preserve"> REF _Ref276386425 \r \h  \* MERGEFORMAT </w:instrText>
      </w:r>
      <w:r w:rsidRPr="006B59CA">
        <w:fldChar w:fldCharType="separate"/>
      </w:r>
      <w:r w:rsidR="004D08A4">
        <w:t>3</w:t>
      </w:r>
      <w:r w:rsidRPr="006B59CA">
        <w:fldChar w:fldCharType="end"/>
      </w:r>
      <w:r w:rsidRPr="006B59CA">
        <w:t>.  If Lender elects to seek the appointment of a receiver for the Mortgaged Property at any time after an Event of Default has occurred</w:t>
      </w:r>
      <w:r w:rsidR="004D08A4" w:rsidRPr="004D08A4">
        <w:rPr>
          <w:szCs w:val="24"/>
        </w:rPr>
        <w:t xml:space="preserve"> </w:t>
      </w:r>
      <w:r w:rsidR="004D08A4">
        <w:rPr>
          <w:szCs w:val="24"/>
        </w:rPr>
        <w:t>and is continuing</w:t>
      </w:r>
      <w:r w:rsidRPr="006B59CA">
        <w:t xml:space="preserve">, Borrower, by its execution of this Security Instrument, expressly consents to the appointment of such receiver, including the appointment of a receiver </w:t>
      </w:r>
      <w:r w:rsidRPr="006B59CA">
        <w:rPr>
          <w:i/>
        </w:rPr>
        <w:t xml:space="preserve">ex </w:t>
      </w:r>
      <w:proofErr w:type="spellStart"/>
      <w:r w:rsidRPr="006B59CA">
        <w:rPr>
          <w:i/>
        </w:rPr>
        <w:t>parte</w:t>
      </w:r>
      <w:proofErr w:type="spellEnd"/>
      <w:r w:rsidRPr="006B59CA">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863C8D">
        <w:t xml:space="preserve">or receiver </w:t>
      </w:r>
      <w:r w:rsidRPr="006B59CA">
        <w:t xml:space="preserve">takes possession and control of the Mortgaged Property, Lender </w:t>
      </w:r>
      <w:r w:rsidR="00863C8D">
        <w:t xml:space="preserve">or receiver </w:t>
      </w:r>
      <w:r w:rsidRPr="006B59CA">
        <w:t>may exclude Borrower and its representatives from the Mortgaged Property.</w:t>
      </w:r>
    </w:p>
    <w:p w14:paraId="514F9D2B" w14:textId="77777777" w:rsidR="00E71F28" w:rsidRPr="006B59CA" w:rsidRDefault="00E71F28" w:rsidP="00E71F28">
      <w:pPr>
        <w:pStyle w:val="BodyText"/>
        <w:numPr>
          <w:ilvl w:val="1"/>
          <w:numId w:val="4"/>
        </w:numPr>
      </w:pPr>
      <w:r w:rsidRPr="006B59CA">
        <w:t>The acceptance by Lender of the assignments of the Leases and Rents pursuant to this Section </w:t>
      </w:r>
      <w:r w:rsidRPr="006B59CA">
        <w:fldChar w:fldCharType="begin"/>
      </w:r>
      <w:r w:rsidRPr="006B59CA">
        <w:instrText xml:space="preserve"> REF _Ref276386451 \r \h  \* MERGEFORMAT </w:instrText>
      </w:r>
      <w:r w:rsidRPr="006B59CA">
        <w:fldChar w:fldCharType="separate"/>
      </w:r>
      <w:r w:rsidR="004D08A4">
        <w:t>3</w:t>
      </w:r>
      <w:r w:rsidRPr="006B59CA">
        <w:fldChar w:fldCharType="end"/>
      </w:r>
      <w:r w:rsidRPr="006B59CA">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764D6D66" w14:textId="77777777" w:rsidR="00E71F28" w:rsidRPr="006B59CA" w:rsidRDefault="00E71F28" w:rsidP="00E71F28">
      <w:pPr>
        <w:pStyle w:val="BodyText"/>
        <w:numPr>
          <w:ilvl w:val="2"/>
          <w:numId w:val="4"/>
        </w:numPr>
      </w:pPr>
      <w:r w:rsidRPr="006B59CA">
        <w:t>obligated to perform any of the terms, covenants and conditions contained in any Lease (or otherwise have any obligation with respect to any Lease);</w:t>
      </w:r>
    </w:p>
    <w:p w14:paraId="136ADD77" w14:textId="77777777" w:rsidR="00E71F28" w:rsidRPr="006B59CA" w:rsidRDefault="00E71F28" w:rsidP="00E71F28">
      <w:pPr>
        <w:pStyle w:val="BodyText"/>
        <w:numPr>
          <w:ilvl w:val="2"/>
          <w:numId w:val="4"/>
        </w:numPr>
      </w:pPr>
      <w:r w:rsidRPr="006B59CA">
        <w:t>obligated to appear in or defend any action or proceeding relating to any Lease or the Mortgaged Property; or</w:t>
      </w:r>
    </w:p>
    <w:p w14:paraId="05BED801" w14:textId="77777777" w:rsidR="008B4060" w:rsidRPr="006B59CA" w:rsidRDefault="00E71F28" w:rsidP="00E71F28">
      <w:pPr>
        <w:pStyle w:val="BodyText"/>
        <w:numPr>
          <w:ilvl w:val="2"/>
          <w:numId w:val="4"/>
        </w:numPr>
      </w:pPr>
      <w:r w:rsidRPr="006B59CA">
        <w:t>responsible for the operation, control, care, management or repair of the Mortgaged Property or any portion of the Mortgaged Property.</w:t>
      </w:r>
    </w:p>
    <w:p w14:paraId="05715391" w14:textId="77777777" w:rsidR="00E71F28" w:rsidRPr="006B59CA" w:rsidRDefault="00E71F28" w:rsidP="00E71F28">
      <w:pPr>
        <w:pStyle w:val="BodyText"/>
        <w:ind w:firstLine="0"/>
      </w:pPr>
      <w:r w:rsidRPr="006B59CA">
        <w:t xml:space="preserve">The execution of this Security Instrument shall constitute conclusive evidence that all responsibility for the operation, control, care, management and repair of the Mortgaged Property </w:t>
      </w:r>
      <w:r w:rsidRPr="006B59CA">
        <w:lastRenderedPageBreak/>
        <w:t>is and shall be that of Borrower, prior to such actual entry and taking possession and control by Lender of the Land and Improvements.</w:t>
      </w:r>
    </w:p>
    <w:p w14:paraId="679F93CD" w14:textId="77777777" w:rsidR="006B59CA" w:rsidRPr="006B59CA" w:rsidRDefault="006B59CA" w:rsidP="006B59CA">
      <w:pPr>
        <w:pStyle w:val="BodyText"/>
        <w:numPr>
          <w:ilvl w:val="1"/>
          <w:numId w:val="4"/>
        </w:numPr>
      </w:pPr>
      <w:bookmarkStart w:id="21" w:name="_Ref277504122"/>
      <w:bookmarkStart w:id="22" w:name="_Toc277663037"/>
      <w:r w:rsidRPr="006B59CA">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6B59CA">
        <w:fldChar w:fldCharType="begin"/>
      </w:r>
      <w:r w:rsidRPr="006B59CA">
        <w:instrText xml:space="preserve"> REF _Ref276386400 \r \h </w:instrText>
      </w:r>
      <w:r>
        <w:instrText xml:space="preserve"> \* MERGEFORMAT </w:instrText>
      </w:r>
      <w:r w:rsidRPr="006B59CA">
        <w:fldChar w:fldCharType="separate"/>
      </w:r>
      <w:r w:rsidR="004D08A4">
        <w:t>3</w:t>
      </w:r>
      <w:r w:rsidRPr="006B59CA">
        <w:fldChar w:fldCharType="end"/>
      </w:r>
      <w:r w:rsidRPr="006B59CA">
        <w:t>, and Borrower hereby releases and discharges Lender from any such liability to the fullest extent permitted by law</w:t>
      </w:r>
      <w:r w:rsidR="004D08A4">
        <w:t>, provided that Lender shall not be released from liability that occurs as a result of Lender’s gross negligence or willful misconduct as determined by a court of competent jurisdiction pursuant to a final, non-appealable court order</w:t>
      </w:r>
      <w:r w:rsidRPr="006B59CA">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6FF60D2A" w14:textId="77777777" w:rsidR="009578C3" w:rsidRPr="006B59CA" w:rsidRDefault="009578C3" w:rsidP="009578C3">
      <w:pPr>
        <w:pStyle w:val="Heading1"/>
        <w:numPr>
          <w:ilvl w:val="0"/>
          <w:numId w:val="4"/>
        </w:numPr>
        <w:tabs>
          <w:tab w:val="clear" w:pos="-720"/>
        </w:tabs>
        <w:jc w:val="both"/>
      </w:pPr>
      <w:bookmarkStart w:id="23" w:name="_Ref280204635"/>
      <w:bookmarkStart w:id="24" w:name="_Toc280210451"/>
      <w:r w:rsidRPr="006B59CA">
        <w:t>Protection of Lender</w:t>
      </w:r>
      <w:r w:rsidRPr="006B59CA">
        <w:rPr>
          <w:rFonts w:hint="eastAsia"/>
        </w:rPr>
        <w:t>’</w:t>
      </w:r>
      <w:r w:rsidRPr="006B59CA">
        <w:t>s Security.</w:t>
      </w:r>
      <w:bookmarkEnd w:id="21"/>
      <w:bookmarkEnd w:id="22"/>
      <w:bookmarkEnd w:id="23"/>
      <w:bookmarkEnd w:id="24"/>
    </w:p>
    <w:p w14:paraId="4D640176" w14:textId="77777777" w:rsidR="009578C3" w:rsidRPr="006B59CA" w:rsidRDefault="009578C3" w:rsidP="009578C3">
      <w:pPr>
        <w:suppressAutoHyphens/>
        <w:spacing w:after="240"/>
        <w:ind w:firstLine="720"/>
        <w:rPr>
          <w:spacing w:val="0"/>
          <w:szCs w:val="24"/>
        </w:rPr>
      </w:pPr>
      <w:r w:rsidRPr="006B59CA">
        <w:rPr>
          <w:spacing w:val="0"/>
          <w:szCs w:val="24"/>
        </w:rPr>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1098F9CA" w14:textId="77777777" w:rsidR="008B4060" w:rsidRPr="006B59CA" w:rsidRDefault="009578C3" w:rsidP="009578C3">
      <w:pPr>
        <w:numPr>
          <w:ilvl w:val="1"/>
          <w:numId w:val="4"/>
        </w:numPr>
        <w:suppressAutoHyphens/>
        <w:spacing w:after="240"/>
        <w:rPr>
          <w:spacing w:val="0"/>
          <w:szCs w:val="24"/>
        </w:rPr>
      </w:pPr>
      <w:r w:rsidRPr="006B59CA">
        <w:rPr>
          <w:spacing w:val="0"/>
          <w:szCs w:val="24"/>
        </w:rPr>
        <w:t>paying fees and out-of-pocket expenses of attorneys, accountants, inspectors and consultants;</w:t>
      </w:r>
    </w:p>
    <w:p w14:paraId="57B37FC4" w14:textId="77777777" w:rsidR="008B4060" w:rsidRPr="006B59CA" w:rsidRDefault="009578C3" w:rsidP="009578C3">
      <w:pPr>
        <w:numPr>
          <w:ilvl w:val="1"/>
          <w:numId w:val="4"/>
        </w:numPr>
        <w:suppressAutoHyphens/>
        <w:spacing w:after="240"/>
        <w:rPr>
          <w:spacing w:val="0"/>
          <w:szCs w:val="24"/>
        </w:rPr>
      </w:pPr>
      <w:r w:rsidRPr="006B59CA">
        <w:rPr>
          <w:spacing w:val="0"/>
          <w:szCs w:val="24"/>
        </w:rPr>
        <w:t>entering upon the Mortgaged Property to make repairs or secure the Mortgaged Property;</w:t>
      </w:r>
    </w:p>
    <w:p w14:paraId="1C3963B0" w14:textId="77777777" w:rsidR="008B4060" w:rsidRPr="006B59CA" w:rsidRDefault="009578C3" w:rsidP="009578C3">
      <w:pPr>
        <w:numPr>
          <w:ilvl w:val="1"/>
          <w:numId w:val="4"/>
        </w:numPr>
        <w:suppressAutoHyphens/>
        <w:spacing w:after="240"/>
        <w:rPr>
          <w:spacing w:val="0"/>
          <w:szCs w:val="24"/>
        </w:rPr>
      </w:pPr>
      <w:r w:rsidRPr="006B59CA">
        <w:rPr>
          <w:spacing w:val="0"/>
          <w:szCs w:val="24"/>
        </w:rPr>
        <w:t>obtaining (or force-placing) the insurance required by the Loan Documents; and</w:t>
      </w:r>
    </w:p>
    <w:p w14:paraId="60B2167A" w14:textId="77777777" w:rsidR="008B4060" w:rsidRPr="006B59CA" w:rsidRDefault="009578C3" w:rsidP="009578C3">
      <w:pPr>
        <w:numPr>
          <w:ilvl w:val="1"/>
          <w:numId w:val="4"/>
        </w:numPr>
        <w:suppressAutoHyphens/>
        <w:spacing w:after="240"/>
        <w:rPr>
          <w:spacing w:val="0"/>
          <w:szCs w:val="24"/>
        </w:rPr>
      </w:pPr>
      <w:r w:rsidRPr="006B59CA">
        <w:rPr>
          <w:spacing w:val="0"/>
          <w:szCs w:val="24"/>
        </w:rPr>
        <w:t>paying any amounts required under any of the Loan Documents that Borrower has failed to pay.</w:t>
      </w:r>
    </w:p>
    <w:p w14:paraId="2B15215C" w14:textId="77777777" w:rsidR="009578C3" w:rsidRPr="006B59CA" w:rsidRDefault="009578C3" w:rsidP="009578C3">
      <w:pPr>
        <w:pStyle w:val="BodyText"/>
        <w:ind w:firstLine="0"/>
      </w:pPr>
      <w:r w:rsidRPr="006B59CA">
        <w:rPr>
          <w:szCs w:val="24"/>
        </w:rPr>
        <w:lastRenderedPageBreak/>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00E07C46">
        <w:rPr>
          <w:szCs w:val="24"/>
        </w:rPr>
        <w:fldChar w:fldCharType="begin"/>
      </w:r>
      <w:r w:rsidR="00E07C46">
        <w:rPr>
          <w:szCs w:val="24"/>
        </w:rPr>
        <w:instrText xml:space="preserve"> REF _Ref280204635 \r \h </w:instrText>
      </w:r>
      <w:r w:rsidR="00E07C46">
        <w:rPr>
          <w:szCs w:val="24"/>
        </w:rPr>
      </w:r>
      <w:r w:rsidR="00E07C46">
        <w:rPr>
          <w:szCs w:val="24"/>
        </w:rPr>
        <w:fldChar w:fldCharType="separate"/>
      </w:r>
      <w:r w:rsidR="004D08A4">
        <w:rPr>
          <w:szCs w:val="24"/>
        </w:rPr>
        <w:t>4</w:t>
      </w:r>
      <w:r w:rsidR="00E07C46">
        <w:rPr>
          <w:szCs w:val="24"/>
        </w:rPr>
        <w:fldChar w:fldCharType="end"/>
      </w:r>
      <w:r w:rsidRPr="006B59CA">
        <w:rPr>
          <w:szCs w:val="24"/>
        </w:rPr>
        <w:t xml:space="preserve"> shall not be deemed to obligate or require Lender to incur any expense or take any action.</w:t>
      </w:r>
    </w:p>
    <w:p w14:paraId="64AD947F" w14:textId="77777777" w:rsidR="008B4060" w:rsidRPr="006B59CA" w:rsidRDefault="008A3143" w:rsidP="008A3143">
      <w:pPr>
        <w:pStyle w:val="Heading1"/>
        <w:numPr>
          <w:ilvl w:val="0"/>
          <w:numId w:val="4"/>
        </w:numPr>
        <w:tabs>
          <w:tab w:val="clear" w:pos="-720"/>
        </w:tabs>
        <w:jc w:val="both"/>
      </w:pPr>
      <w:bookmarkStart w:id="25" w:name="_Ref277877045"/>
      <w:bookmarkStart w:id="26" w:name="_Toc280210453"/>
      <w:bookmarkStart w:id="27" w:name="_Toc277663040"/>
      <w:r w:rsidRPr="006B59CA">
        <w:t>Default; Acceleration; Remedies.</w:t>
      </w:r>
      <w:bookmarkEnd w:id="25"/>
      <w:bookmarkEnd w:id="26"/>
    </w:p>
    <w:p w14:paraId="7226B050" w14:textId="77777777" w:rsidR="008B4060" w:rsidRPr="006B59CA" w:rsidRDefault="004D08A4" w:rsidP="008A3143">
      <w:pPr>
        <w:pStyle w:val="BodyText"/>
        <w:numPr>
          <w:ilvl w:val="1"/>
          <w:numId w:val="4"/>
        </w:numPr>
      </w:pPr>
      <w:r>
        <w:rPr>
          <w:szCs w:val="24"/>
        </w:rPr>
        <w:t>If an Event of Default has occurred and is continuing</w:t>
      </w:r>
      <w:r w:rsidR="008A3143" w:rsidRPr="006B59CA">
        <w:t>, Lender</w:t>
      </w:r>
      <w:r w:rsidR="00E07C46">
        <w:t>,</w:t>
      </w:r>
      <w:r w:rsidR="008A3143" w:rsidRPr="006B59CA">
        <w:t xml:space="preserve"> at its option, may declare the Indebtedness to be immediately due and payable without further demand, and</w:t>
      </w:r>
      <w:r w:rsidR="002A2DD5">
        <w:t>, to the extent permitted by applicable law,</w:t>
      </w:r>
      <w:r w:rsidR="008A3143" w:rsidRPr="006B59CA">
        <w:t xml:space="preserve"> may either with or without entry or taking possession as herein provided or otherwise, proceed by suit or suits at law or in equity or any other appropriate proceeding or remedy </w:t>
      </w:r>
      <w:r w:rsidR="008A3143" w:rsidRPr="006B59CA">
        <w:fldChar w:fldCharType="begin"/>
      </w:r>
      <w:r w:rsidR="008A3143" w:rsidRPr="006B59CA">
        <w:instrText xml:space="preserve"> LISTNUM </w:instrText>
      </w:r>
      <w:r w:rsidR="008A3143" w:rsidRPr="006B59CA">
        <w:fldChar w:fldCharType="end">
          <w:numberingChange w:id="28" w:author="Author" w:original="(1)"/>
        </w:fldChar>
      </w:r>
      <w:r w:rsidR="00C63DAA">
        <w:t xml:space="preserve"> </w:t>
      </w:r>
      <w:r w:rsidR="008A3143" w:rsidRPr="006B59CA">
        <w:t xml:space="preserve">to enforce payment of the Mortgage Loan; </w:t>
      </w:r>
      <w:r w:rsidR="008A3143" w:rsidRPr="006B59CA">
        <w:fldChar w:fldCharType="begin"/>
      </w:r>
      <w:r w:rsidR="008A3143" w:rsidRPr="006B59CA">
        <w:instrText xml:space="preserve"> LISTNUM </w:instrText>
      </w:r>
      <w:r w:rsidR="008A3143" w:rsidRPr="006B59CA">
        <w:fldChar w:fldCharType="end">
          <w:numberingChange w:id="29" w:author="Author" w:original="(2)"/>
        </w:fldChar>
      </w:r>
      <w:r w:rsidR="00C63DAA">
        <w:t xml:space="preserve"> </w:t>
      </w:r>
      <w:r w:rsidR="008A3143" w:rsidRPr="006B59CA">
        <w:t xml:space="preserve">to foreclose this Security Instrument judicially or non-judicially; </w:t>
      </w:r>
      <w:r w:rsidR="008A3143" w:rsidRPr="006B59CA">
        <w:fldChar w:fldCharType="begin"/>
      </w:r>
      <w:r w:rsidR="008A3143" w:rsidRPr="006B59CA">
        <w:instrText xml:space="preserve"> LISTNUM </w:instrText>
      </w:r>
      <w:r w:rsidR="008A3143" w:rsidRPr="006B59CA">
        <w:fldChar w:fldCharType="end">
          <w:numberingChange w:id="30" w:author="Author" w:original="(3)"/>
        </w:fldChar>
      </w:r>
      <w:r w:rsidR="00C63DAA">
        <w:t xml:space="preserve"> </w:t>
      </w:r>
      <w:r w:rsidR="008A3143" w:rsidRPr="006B59CA">
        <w:t xml:space="preserve">to enforce or exercise any right under any Loan Document; and </w:t>
      </w:r>
      <w:r w:rsidR="008A3143" w:rsidRPr="006B59CA">
        <w:fldChar w:fldCharType="begin"/>
      </w:r>
      <w:r w:rsidR="008A3143" w:rsidRPr="006B59CA">
        <w:instrText xml:space="preserve"> LISTNUM </w:instrText>
      </w:r>
      <w:r w:rsidR="008A3143" w:rsidRPr="006B59CA">
        <w:fldChar w:fldCharType="end">
          <w:numberingChange w:id="31" w:author="Author" w:original="(4)"/>
        </w:fldChar>
      </w:r>
      <w:r w:rsidR="00C63DAA">
        <w:t xml:space="preserve"> </w:t>
      </w:r>
      <w:r w:rsidR="008A3143" w:rsidRPr="006B59CA">
        <w:t xml:space="preserve">to pursue </w:t>
      </w:r>
      <w:r w:rsidR="00AC5265" w:rsidRPr="00A22FEA">
        <w:t>any one</w:t>
      </w:r>
      <w:r w:rsidR="00AC5265">
        <w:t xml:space="preserve"> (1) </w:t>
      </w:r>
      <w:r w:rsidR="00AC5265" w:rsidRPr="00A22FEA">
        <w:t>or more</w:t>
      </w:r>
      <w:r w:rsidR="008A3143" w:rsidRPr="006B59CA">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8715E0" w:rsidRPr="006B59CA">
        <w:t>Borrower has the right to bring an action to assert the nonexistence of an Event of Default or any other defense of Borrower to acceleration and sale.</w:t>
      </w:r>
    </w:p>
    <w:p w14:paraId="5146E7A5" w14:textId="77777777" w:rsidR="008A3143" w:rsidRPr="006B59CA" w:rsidRDefault="008A3143" w:rsidP="008A3143">
      <w:pPr>
        <w:pStyle w:val="BodyText"/>
        <w:numPr>
          <w:ilvl w:val="1"/>
          <w:numId w:val="4"/>
        </w:numPr>
        <w:rPr>
          <w:rStyle w:val="DeltaViewDelimiter"/>
        </w:rPr>
      </w:pPr>
      <w:r w:rsidRPr="006B59CA">
        <w:rPr>
          <w:rStyle w:val="DeltaViewDelimiter"/>
        </w:rPr>
        <w:t>In connection with any sale made under or by virtue of this Security Instrument, the whole of the Mortgaged Property may be sold in one</w:t>
      </w:r>
      <w:r w:rsidR="006B59CA" w:rsidRPr="006B59CA">
        <w:rPr>
          <w:rStyle w:val="DeltaViewDelimiter"/>
        </w:rPr>
        <w:t> </w:t>
      </w:r>
      <w:r w:rsidRPr="006B59CA">
        <w:rPr>
          <w:rStyle w:val="DeltaViewDelimiter"/>
        </w:rPr>
        <w:t xml:space="preserve">(1) parcel as an entirety or in separate lots or parcels at the same or different times, all as Lender may determine in its sole discretion.  Lender shall have the right to become the purchaser at any such sale.  In the event of any such sale, the outstanding principal amount of the Mortgage Loan and the other Indebtedness, if not previously due, shall be and become immediately due and payable without demand or notice of any kind.  </w:t>
      </w:r>
      <w:r w:rsidR="002A2DD5">
        <w:rPr>
          <w:rStyle w:val="DeltaViewDelimiter"/>
        </w:rPr>
        <w:t>To the extent permitted by applicable law, i</w:t>
      </w:r>
      <w:r w:rsidRPr="006B59CA">
        <w:t>f the Mortgaged Property is sold for an amount less than the amount outstanding under the Indebtedness, the deficiency shall be determined by the purchase price at the sale or sales.  To the extent not prohibited by applicable law, Borrower waives all rights, claims, and defenses with respect to Lender’s ability to obtain a deficiency judgment.</w:t>
      </w:r>
    </w:p>
    <w:p w14:paraId="28318514" w14:textId="77777777" w:rsidR="008A3143" w:rsidRPr="006B59CA" w:rsidRDefault="008A3143" w:rsidP="008A3143">
      <w:pPr>
        <w:pStyle w:val="BodyText"/>
        <w:numPr>
          <w:ilvl w:val="1"/>
          <w:numId w:val="4"/>
        </w:numPr>
      </w:pPr>
      <w:r w:rsidRPr="006B59CA">
        <w:t>Borrower acknowledges and agrees that the proceeds of any sale shall be applied as determined by Lender unless otherwise required by applicable law.</w:t>
      </w:r>
    </w:p>
    <w:p w14:paraId="0ECB0578" w14:textId="77777777" w:rsidR="008A3143" w:rsidRPr="006B59CA" w:rsidRDefault="008A3143" w:rsidP="008A3143">
      <w:pPr>
        <w:pStyle w:val="BodyText"/>
        <w:numPr>
          <w:ilvl w:val="1"/>
          <w:numId w:val="4"/>
        </w:numPr>
      </w:pPr>
      <w:r w:rsidRPr="006B59CA">
        <w:t xml:space="preserve">In connection with the exercise of Lender’s rights and remedies under this Security Instrument and any other Loan Document, there shall be allowed and included as Indebtedness:  </w:t>
      </w:r>
      <w:r w:rsidRPr="006B59CA">
        <w:fldChar w:fldCharType="begin"/>
      </w:r>
      <w:r w:rsidRPr="006B59CA">
        <w:instrText xml:space="preserve"> LISTNUM </w:instrText>
      </w:r>
      <w:r w:rsidRPr="006B59CA">
        <w:fldChar w:fldCharType="end">
          <w:numberingChange w:id="32" w:author="Author" w:original="(1)"/>
        </w:fldChar>
      </w:r>
      <w:r w:rsidR="00C63DAA">
        <w:t xml:space="preserve"> </w:t>
      </w:r>
      <w:r w:rsidRPr="006B59CA">
        <w:t>all expenditures and expenses authorized by applicable law and all other expenditures and expenses which may be paid or incurred by or on behalf of Lender for reasonable legal fees, appraisal fees, outlays for documentary and expert evidence, stenographic charges</w:t>
      </w:r>
      <w:r w:rsidR="00E07C46">
        <w:t xml:space="preserve"> and</w:t>
      </w:r>
      <w:r w:rsidRPr="006B59CA">
        <w:t xml:space="preserve"> publication costs; </w:t>
      </w:r>
      <w:r w:rsidRPr="006B59CA">
        <w:fldChar w:fldCharType="begin"/>
      </w:r>
      <w:r w:rsidRPr="006B59CA">
        <w:instrText xml:space="preserve"> LISTNUM </w:instrText>
      </w:r>
      <w:r w:rsidRPr="006B59CA">
        <w:fldChar w:fldCharType="end">
          <w:numberingChange w:id="33" w:author="Author" w:original="(2)"/>
        </w:fldChar>
      </w:r>
      <w:r w:rsidR="00C63DAA">
        <w:t xml:space="preserve"> </w:t>
      </w:r>
      <w:r w:rsidRPr="006B59CA">
        <w:rPr>
          <w:szCs w:val="24"/>
        </w:rPr>
        <w:t xml:space="preserve">all expenses of any environmental site assessments, environmental audits, environmental remediation costs, appraisals, surveys, engineering studies, wetlands delineations, flood plain </w:t>
      </w:r>
      <w:r w:rsidRPr="006B59CA">
        <w:rPr>
          <w:szCs w:val="24"/>
        </w:rPr>
        <w:lastRenderedPageBreak/>
        <w:t xml:space="preserve">studies, and any other similar testing or investigation deemed necessary or advisable by Lender incurred in preparation for, contemplation of or in connection with the exercise of Lender’s rights and remedies under the Loan Documents; and </w:t>
      </w:r>
      <w:r w:rsidRPr="006B59CA">
        <w:rPr>
          <w:szCs w:val="24"/>
        </w:rPr>
        <w:fldChar w:fldCharType="begin"/>
      </w:r>
      <w:r w:rsidRPr="006B59CA">
        <w:rPr>
          <w:szCs w:val="24"/>
        </w:rPr>
        <w:instrText xml:space="preserve"> LISTNUM </w:instrText>
      </w:r>
      <w:r w:rsidRPr="006B59CA">
        <w:rPr>
          <w:szCs w:val="24"/>
        </w:rPr>
        <w:fldChar w:fldCharType="end">
          <w:numberingChange w:id="34" w:author="Author" w:original="(3)"/>
        </w:fldChar>
      </w:r>
      <w:r w:rsidR="00C63DAA">
        <w:rPr>
          <w:szCs w:val="24"/>
        </w:rPr>
        <w:t xml:space="preserve"> </w:t>
      </w:r>
      <w:r w:rsidRPr="006B59CA">
        <w:t>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 </w:t>
      </w:r>
      <w:r w:rsidRPr="006B59CA">
        <w:fldChar w:fldCharType="begin"/>
      </w:r>
      <w:r w:rsidRPr="006B59CA">
        <w:instrText xml:space="preserve"> REF _Ref277877045 \r \h </w:instrText>
      </w:r>
      <w:r w:rsidR="006B59CA">
        <w:instrText xml:space="preserve"> \* MERGEFORMAT </w:instrText>
      </w:r>
      <w:r w:rsidRPr="006B59CA">
        <w:fldChar w:fldCharType="separate"/>
      </w:r>
      <w:r w:rsidR="004D08A4">
        <w:t>5</w:t>
      </w:r>
      <w:r w:rsidRPr="006B59CA">
        <w:fldChar w:fldCharType="end"/>
      </w:r>
      <w:r w:rsidRPr="006B59CA">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1D9D7EB9" w14:textId="7FA9BF2C" w:rsidR="008A3143" w:rsidRPr="006B59CA" w:rsidRDefault="008A3143" w:rsidP="008A3143">
      <w:pPr>
        <w:numPr>
          <w:ilvl w:val="1"/>
          <w:numId w:val="4"/>
        </w:numPr>
        <w:suppressAutoHyphens/>
        <w:spacing w:after="240"/>
        <w:rPr>
          <w:spacing w:val="0"/>
          <w:szCs w:val="24"/>
        </w:rPr>
      </w:pPr>
      <w:r w:rsidRPr="006B59CA">
        <w:rPr>
          <w:spacing w:val="0"/>
        </w:rPr>
        <w:t>Any action taken by Lender pursuant to the provisions of this Section</w:t>
      </w:r>
      <w:r w:rsidR="006B59CA" w:rsidRPr="006B59CA">
        <w:rPr>
          <w:spacing w:val="0"/>
        </w:rPr>
        <w:t> </w:t>
      </w:r>
      <w:r w:rsidRPr="006B59CA">
        <w:rPr>
          <w:spacing w:val="0"/>
        </w:rPr>
        <w:fldChar w:fldCharType="begin"/>
      </w:r>
      <w:r w:rsidRPr="006B59CA">
        <w:rPr>
          <w:spacing w:val="0"/>
        </w:rPr>
        <w:instrText xml:space="preserve"> REF _Ref277877045 \r \h </w:instrText>
      </w:r>
      <w:r w:rsidR="006B59CA">
        <w:rPr>
          <w:spacing w:val="0"/>
        </w:rPr>
        <w:instrText xml:space="preserve"> \* MERGEFORMAT </w:instrText>
      </w:r>
      <w:r w:rsidRPr="006B59CA">
        <w:rPr>
          <w:spacing w:val="0"/>
        </w:rPr>
      </w:r>
      <w:r w:rsidRPr="006B59CA">
        <w:rPr>
          <w:spacing w:val="0"/>
        </w:rPr>
        <w:fldChar w:fldCharType="separate"/>
      </w:r>
      <w:r w:rsidR="004D08A4">
        <w:rPr>
          <w:spacing w:val="0"/>
        </w:rPr>
        <w:t>5</w:t>
      </w:r>
      <w:r w:rsidRPr="006B59CA">
        <w:rPr>
          <w:spacing w:val="0"/>
        </w:rPr>
        <w:fldChar w:fldCharType="end"/>
      </w:r>
      <w:r w:rsidRPr="006B59CA">
        <w:rPr>
          <w:spacing w:val="0"/>
        </w:rPr>
        <w:t xml:space="preserve"> shall comply with the laws of the Property Jurisdiction.  Such applicable laws shall take precedence over the provisions of this Section</w:t>
      </w:r>
      <w:r w:rsidR="006B59CA" w:rsidRPr="006B59CA">
        <w:rPr>
          <w:spacing w:val="0"/>
        </w:rPr>
        <w:t> </w:t>
      </w:r>
      <w:r w:rsidRPr="006B59CA">
        <w:rPr>
          <w:spacing w:val="0"/>
        </w:rPr>
        <w:fldChar w:fldCharType="begin"/>
      </w:r>
      <w:r w:rsidRPr="006B59CA">
        <w:rPr>
          <w:spacing w:val="0"/>
        </w:rPr>
        <w:instrText xml:space="preserve"> REF _Ref277877045 \r \h </w:instrText>
      </w:r>
      <w:r w:rsidR="006B59CA">
        <w:rPr>
          <w:spacing w:val="0"/>
        </w:rPr>
        <w:instrText xml:space="preserve"> \* MERGEFORMAT </w:instrText>
      </w:r>
      <w:r w:rsidRPr="006B59CA">
        <w:rPr>
          <w:spacing w:val="0"/>
        </w:rPr>
      </w:r>
      <w:r w:rsidRPr="006B59CA">
        <w:rPr>
          <w:spacing w:val="0"/>
        </w:rPr>
        <w:fldChar w:fldCharType="separate"/>
      </w:r>
      <w:r w:rsidR="004D08A4">
        <w:rPr>
          <w:spacing w:val="0"/>
        </w:rPr>
        <w:t>5</w:t>
      </w:r>
      <w:r w:rsidRPr="006B59CA">
        <w:rPr>
          <w:spacing w:val="0"/>
        </w:rPr>
        <w:fldChar w:fldCharType="end"/>
      </w:r>
      <w:r w:rsidRPr="006B59CA">
        <w:rPr>
          <w:spacing w:val="0"/>
        </w:rPr>
        <w:t xml:space="preserve">, but shall not invalidate or render unenforceable any other provision of any Loan Document that can be construed in a manner consistent with any </w:t>
      </w:r>
      <w:r w:rsidR="002E1B65">
        <w:rPr>
          <w:spacing w:val="0"/>
        </w:rPr>
        <w:t xml:space="preserve">such </w:t>
      </w:r>
      <w:r w:rsidRPr="006B59CA">
        <w:rPr>
          <w:spacing w:val="0"/>
        </w:rPr>
        <w:t>applicable law</w:t>
      </w:r>
      <w:r w:rsidR="002E1B65">
        <w:rPr>
          <w:spacing w:val="0"/>
        </w:rPr>
        <w:t>s</w:t>
      </w:r>
      <w:r w:rsidRPr="006B59CA">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4D08A4">
        <w:rPr>
          <w:spacing w:val="0"/>
        </w:rPr>
        <w:t>,</w:t>
      </w:r>
      <w:r w:rsidR="004D08A4" w:rsidRPr="004D08A4">
        <w:t xml:space="preserve"> </w:t>
      </w:r>
      <w:r w:rsidR="004D08A4">
        <w:t>during the continuance</w:t>
      </w:r>
      <w:r w:rsidRPr="006B59CA">
        <w:rPr>
          <w:spacing w:val="0"/>
        </w:rPr>
        <w:t xml:space="preserve"> </w:t>
      </w:r>
      <w:r w:rsidR="004D08A4">
        <w:rPr>
          <w:spacing w:val="0"/>
        </w:rPr>
        <w:t xml:space="preserve">of </w:t>
      </w:r>
      <w:r w:rsidRPr="006B59CA">
        <w:rPr>
          <w:spacing w:val="0"/>
        </w:rPr>
        <w:t>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3E13468A" w14:textId="77777777" w:rsidR="009578C3" w:rsidRPr="006B59CA" w:rsidRDefault="009578C3" w:rsidP="009578C3">
      <w:pPr>
        <w:pStyle w:val="Heading1"/>
        <w:numPr>
          <w:ilvl w:val="0"/>
          <w:numId w:val="4"/>
        </w:numPr>
        <w:tabs>
          <w:tab w:val="clear" w:pos="-720"/>
        </w:tabs>
        <w:jc w:val="both"/>
      </w:pPr>
      <w:bookmarkStart w:id="35" w:name="_Toc280210454"/>
      <w:r w:rsidRPr="006B59CA">
        <w:t>Waiver of Statute of Limitations and Marshaling.</w:t>
      </w:r>
      <w:bookmarkEnd w:id="27"/>
      <w:bookmarkEnd w:id="35"/>
    </w:p>
    <w:p w14:paraId="0485F2FB" w14:textId="77777777" w:rsidR="008B4060" w:rsidRPr="006B59CA" w:rsidRDefault="00744A4A" w:rsidP="00744A4A">
      <w:pPr>
        <w:pStyle w:val="BodyText"/>
      </w:pPr>
      <w:bookmarkStart w:id="36" w:name="_Toc276554219"/>
      <w:bookmarkStart w:id="37" w:name="_Toc277573319"/>
      <w:bookmarkStart w:id="38" w:name="_Toc277663041"/>
      <w:r w:rsidRPr="006B59CA">
        <w:t>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through or under it, and any party who now or in the future acquires a security interest in the Mortgaged Property and who ha</w:t>
      </w:r>
      <w:r w:rsidR="006B59CA" w:rsidRPr="006B59CA">
        <w:t>s</w:t>
      </w:r>
      <w:r w:rsidRPr="006B59CA">
        <w:t xml:space="preserve"> actual or constructive notice of this Security Instrument</w:t>
      </w:r>
      <w:r w:rsidR="00BF54E4" w:rsidRPr="006B59CA">
        <w:t>,</w:t>
      </w:r>
      <w:r w:rsidRPr="006B59CA">
        <w:t xml:space="preserve"> waives </w:t>
      </w:r>
      <w:r w:rsidRPr="006B59CA">
        <w:lastRenderedPageBreak/>
        <w:t>any and all right to require the marshaling of assets or to require that any of the Mortgaged Property be sold in the inverse order of alienation or that any of the Mortgaged Property be sold in parcels (at th</w:t>
      </w:r>
      <w:r w:rsidR="00E07C46">
        <w:t xml:space="preserve">e same time or different times) </w:t>
      </w:r>
      <w:r w:rsidRPr="006B59CA">
        <w:t>in connection with the exercise of any of the remedies provided in this Security Instrument or any other Loan Document, or afforded by applicable law.</w:t>
      </w:r>
    </w:p>
    <w:p w14:paraId="21C7284E" w14:textId="77777777" w:rsidR="009578C3" w:rsidRPr="006B59CA" w:rsidRDefault="009578C3" w:rsidP="009578C3">
      <w:pPr>
        <w:pStyle w:val="Heading1"/>
        <w:numPr>
          <w:ilvl w:val="0"/>
          <w:numId w:val="4"/>
        </w:numPr>
        <w:tabs>
          <w:tab w:val="clear" w:pos="-720"/>
        </w:tabs>
        <w:jc w:val="both"/>
      </w:pPr>
      <w:bookmarkStart w:id="39" w:name="_Ref278027579"/>
      <w:bookmarkStart w:id="40" w:name="_Toc280210455"/>
      <w:r w:rsidRPr="006B59CA">
        <w:t>Waiver of Redemption; Rights of Tenants.</w:t>
      </w:r>
      <w:bookmarkEnd w:id="36"/>
      <w:bookmarkEnd w:id="37"/>
      <w:bookmarkEnd w:id="38"/>
      <w:bookmarkEnd w:id="39"/>
      <w:bookmarkEnd w:id="40"/>
    </w:p>
    <w:p w14:paraId="7061F6C0" w14:textId="77777777" w:rsidR="009578C3" w:rsidRPr="006B59CA" w:rsidRDefault="009578C3" w:rsidP="009578C3">
      <w:pPr>
        <w:pStyle w:val="BodyText"/>
        <w:numPr>
          <w:ilvl w:val="1"/>
          <w:numId w:val="4"/>
        </w:numPr>
      </w:pPr>
      <w:r w:rsidRPr="006B59CA">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79440959" w14:textId="77777777" w:rsidR="009578C3" w:rsidRPr="006B59CA" w:rsidRDefault="009578C3" w:rsidP="009578C3">
      <w:pPr>
        <w:pStyle w:val="BodyText"/>
        <w:numPr>
          <w:ilvl w:val="2"/>
          <w:numId w:val="4"/>
        </w:numPr>
      </w:pPr>
      <w:r w:rsidRPr="006B59CA">
        <w:t>Borrower, for itself and all Persons who may claim by, through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through or under Borrower are and shall be deemed to be hereby waived to the fullest extent permitted by the laws of the Property Jurisdiction</w:t>
      </w:r>
      <w:r w:rsidR="00654D17" w:rsidRPr="006B59CA">
        <w:t>;</w:t>
      </w:r>
    </w:p>
    <w:p w14:paraId="4227A739" w14:textId="3D48103B" w:rsidR="009578C3" w:rsidRPr="006B59CA" w:rsidRDefault="009578C3" w:rsidP="009578C3">
      <w:pPr>
        <w:pStyle w:val="BodyText"/>
        <w:numPr>
          <w:ilvl w:val="2"/>
          <w:numId w:val="4"/>
        </w:numPr>
      </w:pPr>
      <w:r w:rsidRPr="006B59CA">
        <w:t>Borrower shall not invoke or utilize any such law or laws or otherwise hinder, delay or impede the execution of any right, power</w:t>
      </w:r>
      <w:r w:rsidR="008950A1">
        <w:t xml:space="preserve"> or</w:t>
      </w:r>
      <w:r w:rsidRPr="006B59CA">
        <w:t xml:space="preserve"> remedy herein or otherwise granted or delegated to Lender but will suffer and permit the execution of every such right, power and remedy as though no such law or laws had been made or enacted; and</w:t>
      </w:r>
    </w:p>
    <w:p w14:paraId="06471458" w14:textId="77777777" w:rsidR="009578C3" w:rsidRPr="006B59CA" w:rsidRDefault="00CC0040" w:rsidP="009578C3">
      <w:pPr>
        <w:pStyle w:val="BodyText"/>
        <w:numPr>
          <w:ilvl w:val="2"/>
          <w:numId w:val="4"/>
        </w:numPr>
      </w:pPr>
      <w:r>
        <w:t>i</w:t>
      </w:r>
      <w:r w:rsidR="009578C3" w:rsidRPr="006B59CA">
        <w:t xml:space="preserve">f Borrower is a trust, Borrower represents that the provisions of this </w:t>
      </w:r>
      <w:r w:rsidR="00E616A5" w:rsidRPr="006B59CA">
        <w:t>Section </w:t>
      </w:r>
      <w:r w:rsidR="00E616A5" w:rsidRPr="006B59CA">
        <w:fldChar w:fldCharType="begin"/>
      </w:r>
      <w:r w:rsidR="00E616A5" w:rsidRPr="006B59CA">
        <w:instrText xml:space="preserve"> REF _Ref278027579 \r \h </w:instrText>
      </w:r>
      <w:r w:rsidR="006B59CA">
        <w:instrText xml:space="preserve"> \* MERGEFORMAT </w:instrText>
      </w:r>
      <w:r w:rsidR="00E616A5" w:rsidRPr="006B59CA">
        <w:fldChar w:fldCharType="separate"/>
      </w:r>
      <w:r w:rsidR="004D08A4">
        <w:t>7</w:t>
      </w:r>
      <w:r w:rsidR="00E616A5" w:rsidRPr="006B59CA">
        <w:fldChar w:fldCharType="end"/>
      </w:r>
      <w:r w:rsidR="00E616A5" w:rsidRPr="006B59CA">
        <w:t xml:space="preserve"> </w:t>
      </w:r>
      <w:r w:rsidR="009578C3" w:rsidRPr="006B59CA">
        <w:t>(including the waiver of reinstatement and redemption rights)</w:t>
      </w:r>
      <w:r w:rsidR="006B59CA" w:rsidRPr="006B59CA">
        <w:t xml:space="preserve"> </w:t>
      </w:r>
      <w:r w:rsidR="009578C3" w:rsidRPr="006B59CA">
        <w:t>were made at the express direction of Borrower’s beneficiaries and the persons having the power of direction over Borrower, and are made on behalf of the trust estate of Borrower and all beneficiaries of Borrower, as well as all other persons mentioned above.</w:t>
      </w:r>
    </w:p>
    <w:p w14:paraId="6FE43740" w14:textId="77777777" w:rsidR="009578C3" w:rsidRPr="006B59CA" w:rsidRDefault="009578C3" w:rsidP="009578C3">
      <w:pPr>
        <w:pStyle w:val="BodyText"/>
        <w:numPr>
          <w:ilvl w:val="1"/>
          <w:numId w:val="4"/>
        </w:numPr>
      </w:pPr>
      <w:r w:rsidRPr="006B59CA">
        <w:t xml:space="preserve">Lender shall have the right </w:t>
      </w:r>
      <w:r w:rsidR="00B571B0" w:rsidRPr="006B59CA">
        <w:t>to foreclos</w:t>
      </w:r>
      <w:r w:rsidR="002A5B4E" w:rsidRPr="006B59CA">
        <w:t xml:space="preserve">e </w:t>
      </w:r>
      <w:r w:rsidRPr="006B59CA">
        <w:t>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212896CD" w14:textId="77777777" w:rsidR="009578C3" w:rsidRPr="006B59CA" w:rsidRDefault="009578C3" w:rsidP="009578C3">
      <w:pPr>
        <w:pStyle w:val="Heading1"/>
        <w:numPr>
          <w:ilvl w:val="0"/>
          <w:numId w:val="4"/>
        </w:numPr>
        <w:tabs>
          <w:tab w:val="clear" w:pos="-720"/>
        </w:tabs>
        <w:jc w:val="both"/>
      </w:pPr>
      <w:bookmarkStart w:id="41" w:name="_Ref277504157"/>
      <w:bookmarkStart w:id="42" w:name="_Toc277663042"/>
      <w:bookmarkStart w:id="43" w:name="_Toc280210456"/>
      <w:r w:rsidRPr="006B59CA">
        <w:lastRenderedPageBreak/>
        <w:t>Notice.</w:t>
      </w:r>
      <w:bookmarkEnd w:id="41"/>
      <w:bookmarkEnd w:id="42"/>
      <w:bookmarkEnd w:id="43"/>
    </w:p>
    <w:p w14:paraId="2D2DF663" w14:textId="77777777" w:rsidR="009578C3" w:rsidRPr="006B59CA" w:rsidRDefault="009578C3" w:rsidP="009578C3">
      <w:pPr>
        <w:pStyle w:val="BodyText"/>
        <w:numPr>
          <w:ilvl w:val="1"/>
          <w:numId w:val="4"/>
        </w:numPr>
      </w:pPr>
      <w:r w:rsidRPr="006B59CA">
        <w:t>All notices under this Security Instrument shall be:</w:t>
      </w:r>
    </w:p>
    <w:p w14:paraId="57520B7B" w14:textId="77777777" w:rsidR="008B4060" w:rsidRPr="006B59CA" w:rsidRDefault="009578C3" w:rsidP="009578C3">
      <w:pPr>
        <w:pStyle w:val="BodyText"/>
        <w:numPr>
          <w:ilvl w:val="2"/>
          <w:numId w:val="4"/>
        </w:numPr>
      </w:pPr>
      <w:r w:rsidRPr="006B59CA">
        <w:t xml:space="preserve">in writing, and shall be </w:t>
      </w:r>
      <w:r w:rsidRPr="006B59CA">
        <w:fldChar w:fldCharType="begin"/>
      </w:r>
      <w:r w:rsidRPr="006B59CA">
        <w:instrText xml:space="preserve"> LISTNUM </w:instrText>
      </w:r>
      <w:r w:rsidRPr="006B59CA">
        <w:fldChar w:fldCharType="end">
          <w:numberingChange w:id="44" w:author="Author" w:original="(A)"/>
        </w:fldChar>
      </w:r>
      <w:r w:rsidR="00C63DAA">
        <w:t xml:space="preserve"> </w:t>
      </w:r>
      <w:r w:rsidRPr="006B59CA">
        <w:t xml:space="preserve">delivered, in person, </w:t>
      </w:r>
      <w:r w:rsidRPr="006B59CA">
        <w:fldChar w:fldCharType="begin"/>
      </w:r>
      <w:r w:rsidRPr="006B59CA">
        <w:instrText xml:space="preserve"> LISTNUM </w:instrText>
      </w:r>
      <w:r w:rsidRPr="006B59CA">
        <w:fldChar w:fldCharType="end">
          <w:numberingChange w:id="45" w:author="Author" w:original="(B)"/>
        </w:fldChar>
      </w:r>
      <w:r w:rsidR="00C63DAA">
        <w:t xml:space="preserve"> </w:t>
      </w:r>
      <w:r w:rsidRPr="006B59CA">
        <w:t xml:space="preserve">mailed, postage prepaid, either by registered or certified delivery, return receipt requested, or </w:t>
      </w:r>
      <w:r w:rsidRPr="006B59CA">
        <w:fldChar w:fldCharType="begin"/>
      </w:r>
      <w:r w:rsidRPr="006B59CA">
        <w:instrText xml:space="preserve"> LISTNUM </w:instrText>
      </w:r>
      <w:r w:rsidRPr="006B59CA">
        <w:fldChar w:fldCharType="end">
          <w:numberingChange w:id="46" w:author="Author" w:original="(C)"/>
        </w:fldChar>
      </w:r>
      <w:r w:rsidR="00C63DAA">
        <w:t xml:space="preserve"> </w:t>
      </w:r>
      <w:r w:rsidRPr="006B59CA">
        <w:t>sent by overnight express courier;</w:t>
      </w:r>
    </w:p>
    <w:p w14:paraId="018F4D85" w14:textId="77777777" w:rsidR="008B4060" w:rsidRPr="006B59CA" w:rsidRDefault="009578C3" w:rsidP="009578C3">
      <w:pPr>
        <w:pStyle w:val="BodyText"/>
        <w:numPr>
          <w:ilvl w:val="2"/>
          <w:numId w:val="4"/>
        </w:numPr>
      </w:pPr>
      <w:r w:rsidRPr="006B59CA">
        <w:t>addressed to the intended recipient at its respective address set forth at the end of this Security Instrument; and</w:t>
      </w:r>
    </w:p>
    <w:p w14:paraId="719DA701" w14:textId="77777777" w:rsidR="009578C3" w:rsidRPr="006B59CA" w:rsidRDefault="009578C3" w:rsidP="009578C3">
      <w:pPr>
        <w:pStyle w:val="BodyText"/>
        <w:numPr>
          <w:ilvl w:val="2"/>
          <w:numId w:val="4"/>
        </w:numPr>
      </w:pPr>
      <w:r w:rsidRPr="006B59CA">
        <w:t>deemed given on the earlie</w:t>
      </w:r>
      <w:r w:rsidR="006B59CA" w:rsidRPr="006B59CA">
        <w:t>r</w:t>
      </w:r>
      <w:r w:rsidRPr="006B59CA">
        <w:t xml:space="preserve"> to occur of:</w:t>
      </w:r>
    </w:p>
    <w:p w14:paraId="481CBA57" w14:textId="77777777" w:rsidR="009578C3" w:rsidRPr="006B59CA" w:rsidRDefault="009578C3" w:rsidP="009578C3">
      <w:pPr>
        <w:pStyle w:val="BodyText"/>
        <w:numPr>
          <w:ilvl w:val="4"/>
          <w:numId w:val="4"/>
        </w:numPr>
      </w:pPr>
      <w:r w:rsidRPr="006B59CA">
        <w:t>the date when the notice is received by the addressee; or</w:t>
      </w:r>
    </w:p>
    <w:p w14:paraId="11256D0E" w14:textId="77777777" w:rsidR="008B4060" w:rsidRPr="006B59CA" w:rsidRDefault="009578C3" w:rsidP="009578C3">
      <w:pPr>
        <w:pStyle w:val="BodyText"/>
        <w:numPr>
          <w:ilvl w:val="4"/>
          <w:numId w:val="4"/>
        </w:numPr>
      </w:pPr>
      <w:r w:rsidRPr="006B59CA">
        <w:t xml:space="preserve">if the recipient refuses or rejects delivery, the date on which the notice is so refused or rejected, as conclusively established by the records of the </w:t>
      </w:r>
      <w:r w:rsidR="006B59CA" w:rsidRPr="006B59CA">
        <w:t>United States</w:t>
      </w:r>
      <w:r w:rsidRPr="006B59CA">
        <w:t xml:space="preserve"> Postal Service or such express courier service.</w:t>
      </w:r>
    </w:p>
    <w:p w14:paraId="63D57692" w14:textId="77777777" w:rsidR="009578C3" w:rsidRPr="006B59CA" w:rsidRDefault="009578C3" w:rsidP="009578C3">
      <w:pPr>
        <w:pStyle w:val="BodyText"/>
        <w:numPr>
          <w:ilvl w:val="1"/>
          <w:numId w:val="4"/>
        </w:numPr>
      </w:pPr>
      <w:r w:rsidRPr="006B59CA">
        <w:t>Any party to this Security Instrument may change the address to which notices intended for it are to be directed by means of notice given to the other party in accordance with this Section </w:t>
      </w:r>
      <w:r w:rsidRPr="006B59CA">
        <w:fldChar w:fldCharType="begin"/>
      </w:r>
      <w:r w:rsidRPr="006B59CA">
        <w:instrText xml:space="preserve"> REF _Ref277504157 \r \h  \* MERGEFORMAT </w:instrText>
      </w:r>
      <w:r w:rsidRPr="006B59CA">
        <w:fldChar w:fldCharType="separate"/>
      </w:r>
      <w:r w:rsidR="004D08A4">
        <w:t>8</w:t>
      </w:r>
      <w:r w:rsidRPr="006B59CA">
        <w:fldChar w:fldCharType="end"/>
      </w:r>
      <w:r w:rsidRPr="006B59CA">
        <w:t>.</w:t>
      </w:r>
    </w:p>
    <w:p w14:paraId="0F3299A1" w14:textId="77777777" w:rsidR="009578C3" w:rsidRPr="006B59CA" w:rsidRDefault="009578C3" w:rsidP="009578C3">
      <w:pPr>
        <w:pStyle w:val="BodyText"/>
        <w:numPr>
          <w:ilvl w:val="1"/>
          <w:numId w:val="4"/>
        </w:numPr>
      </w:pPr>
      <w:r w:rsidRPr="006B59CA">
        <w:t>Any required notice under this Security Instrument which does not specify how notices are to be given shall be given in accordance with this Section </w:t>
      </w:r>
      <w:r w:rsidRPr="006B59CA">
        <w:fldChar w:fldCharType="begin"/>
      </w:r>
      <w:r w:rsidRPr="006B59CA">
        <w:instrText xml:space="preserve"> REF _Ref277504157 \r \h  \* MERGEFORMAT </w:instrText>
      </w:r>
      <w:r w:rsidRPr="006B59CA">
        <w:fldChar w:fldCharType="separate"/>
      </w:r>
      <w:r w:rsidR="004D08A4">
        <w:t>8</w:t>
      </w:r>
      <w:r w:rsidRPr="006B59CA">
        <w:fldChar w:fldCharType="end"/>
      </w:r>
      <w:r w:rsidRPr="006B59CA">
        <w:t>.</w:t>
      </w:r>
    </w:p>
    <w:p w14:paraId="233C801E" w14:textId="77777777" w:rsidR="009578C3" w:rsidRPr="006B59CA" w:rsidRDefault="009578C3" w:rsidP="009578C3">
      <w:pPr>
        <w:pStyle w:val="BodyText"/>
        <w:numPr>
          <w:ilvl w:val="1"/>
          <w:numId w:val="4"/>
        </w:numPr>
      </w:pPr>
      <w:r w:rsidRPr="006B59CA">
        <w:t>BORROWER, ON BEHALF OF ITSELF AND ITS AFFILIATES, AGREES THAT SERVICE OF PROCESS BY CERTIFIED OR REGISTERED MAIL AT BORROWER’S ADDRESS IN ACCORDANCE WITH THE NOTICE REQUIREMENTS SET FORTH HEREIN, OR IN ANY OTHER MANNER PROVIDED BY LAW, SHALL BE DEEMED, IN EVERY RESPECT, EFFECTIVE SERVICE OF PROCESS UPON BORROWER OR THE APPLICABLE AFFILIATE OF BORROWER, AND SHALL BE TAKEN AND HELD TO BE VALID PERSONAL SERVICE OF PROCESS UPON, AND PERSONAL DELIVERY TO, BORROWER AND ITS AFFILIATES.  BORROWER, ON BEHALF OF ITSELF AND ITS AFFILIATES, AGREES THAT ITS SUBMISSION TO JURISDICTION AND SERVICE OF PROCESS BY MAIL IS MADE FOR THE EXPRESS BENEFIT OF LENDER.</w:t>
      </w:r>
    </w:p>
    <w:p w14:paraId="630BD570" w14:textId="77777777" w:rsidR="009578C3" w:rsidRPr="006B59CA" w:rsidRDefault="009578C3" w:rsidP="009578C3">
      <w:pPr>
        <w:pStyle w:val="Heading1"/>
        <w:numPr>
          <w:ilvl w:val="0"/>
          <w:numId w:val="4"/>
        </w:numPr>
        <w:tabs>
          <w:tab w:val="clear" w:pos="-720"/>
        </w:tabs>
        <w:jc w:val="both"/>
      </w:pPr>
      <w:bookmarkStart w:id="47" w:name="_Toc277663043"/>
      <w:bookmarkStart w:id="48" w:name="_Toc280210457"/>
      <w:r w:rsidRPr="006B59CA">
        <w:t>Mortgagee-in-Possession.</w:t>
      </w:r>
      <w:bookmarkEnd w:id="47"/>
      <w:bookmarkEnd w:id="48"/>
    </w:p>
    <w:p w14:paraId="58082205" w14:textId="77777777" w:rsidR="009578C3" w:rsidRPr="006B59CA" w:rsidRDefault="009578C3" w:rsidP="009578C3">
      <w:pPr>
        <w:pStyle w:val="BodyText"/>
      </w:pPr>
      <w:r w:rsidRPr="006B59CA">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4B0E0F14" w14:textId="77777777" w:rsidR="00597842" w:rsidRPr="006B59CA" w:rsidRDefault="00597842" w:rsidP="00E71F28">
      <w:pPr>
        <w:pStyle w:val="Heading1"/>
        <w:numPr>
          <w:ilvl w:val="0"/>
          <w:numId w:val="4"/>
        </w:numPr>
        <w:tabs>
          <w:tab w:val="clear" w:pos="-720"/>
        </w:tabs>
        <w:jc w:val="both"/>
      </w:pPr>
      <w:bookmarkStart w:id="49" w:name="_Toc280210458"/>
      <w:r w:rsidRPr="006B59CA">
        <w:lastRenderedPageBreak/>
        <w:t>Release.</w:t>
      </w:r>
      <w:bookmarkEnd w:id="49"/>
    </w:p>
    <w:p w14:paraId="7565565E" w14:textId="77777777" w:rsidR="00BD505C" w:rsidRPr="006B59CA" w:rsidRDefault="00366D78" w:rsidP="00597842">
      <w:pPr>
        <w:pStyle w:val="BodyText"/>
      </w:pPr>
      <w:r w:rsidRPr="006B59CA">
        <w:t xml:space="preserve">Upon payment and discharge of the Indebtedness, this </w:t>
      </w:r>
      <w:r w:rsidR="005B2D09" w:rsidRPr="006B59CA">
        <w:t xml:space="preserve">Security Instrument </w:t>
      </w:r>
      <w:r w:rsidRPr="006B59CA">
        <w:t xml:space="preserve">shall become null and void.  Otherwise this </w:t>
      </w:r>
      <w:r w:rsidR="005B2D09" w:rsidRPr="006B59CA">
        <w:t xml:space="preserve">Security Instrument </w:t>
      </w:r>
      <w:r w:rsidRPr="006B59CA">
        <w:t>shall remain in full force and effect.  Upon such payment and discharge, Lender shall cause the release of this Security Instrument and Borrower shall pay Lender</w:t>
      </w:r>
      <w:r w:rsidR="000D0136" w:rsidRPr="006B59CA">
        <w:t>’</w:t>
      </w:r>
      <w:r w:rsidRPr="006B59CA">
        <w:t>s reasonable costs incurred in connection with such release.</w:t>
      </w:r>
    </w:p>
    <w:p w14:paraId="4BAF47C3" w14:textId="77777777" w:rsidR="00597842" w:rsidRPr="006B59CA" w:rsidRDefault="001774B8" w:rsidP="00E71F28">
      <w:pPr>
        <w:pStyle w:val="Heading1"/>
        <w:numPr>
          <w:ilvl w:val="0"/>
          <w:numId w:val="4"/>
        </w:numPr>
        <w:tabs>
          <w:tab w:val="clear" w:pos="-720"/>
        </w:tabs>
        <w:jc w:val="both"/>
      </w:pPr>
      <w:bookmarkStart w:id="50" w:name="_Toc280210459"/>
      <w:smartTag w:uri="urn:schemas-microsoft-com:office:smarttags" w:element="place">
        <w:smartTag w:uri="urn:schemas-microsoft-com:office:smarttags" w:element="PlaceName">
          <w:r w:rsidRPr="006B59CA">
            <w:t>Connecticut</w:t>
          </w:r>
        </w:smartTag>
        <w:r w:rsidRPr="006B59CA">
          <w:t xml:space="preserve"> </w:t>
        </w:r>
        <w:smartTag w:uri="urn:schemas-microsoft-com:office:smarttags" w:element="PlaceType">
          <w:r w:rsidRPr="006B59CA">
            <w:t>State</w:t>
          </w:r>
        </w:smartTag>
      </w:smartTag>
      <w:r w:rsidRPr="006B59CA">
        <w:t xml:space="preserve"> Specific Provisions</w:t>
      </w:r>
      <w:r w:rsidR="00597842" w:rsidRPr="006B59CA">
        <w:t>.</w:t>
      </w:r>
      <w:bookmarkEnd w:id="50"/>
    </w:p>
    <w:p w14:paraId="1E60E82C" w14:textId="77777777" w:rsidR="00BD505C" w:rsidRPr="006B59CA" w:rsidRDefault="00BD505C" w:rsidP="00251D37">
      <w:pPr>
        <w:pStyle w:val="BodyText"/>
        <w:numPr>
          <w:ilvl w:val="1"/>
          <w:numId w:val="4"/>
        </w:numPr>
      </w:pPr>
      <w:r w:rsidRPr="006B59CA">
        <w:t xml:space="preserve">All references in </w:t>
      </w:r>
      <w:r w:rsidR="00863A6C" w:rsidRPr="006B59CA">
        <w:t>this Security Instrument</w:t>
      </w:r>
      <w:r w:rsidRPr="006B59CA">
        <w:t xml:space="preserve"> to </w:t>
      </w:r>
      <w:r w:rsidR="00863A6C" w:rsidRPr="006B59CA">
        <w:t>“</w:t>
      </w:r>
      <w:r w:rsidRPr="006B59CA">
        <w:t>foreclosure sale,</w:t>
      </w:r>
      <w:r w:rsidR="00863A6C" w:rsidRPr="006B59CA">
        <w:t>”</w:t>
      </w:r>
      <w:r w:rsidRPr="006B59CA">
        <w:t xml:space="preserve"> </w:t>
      </w:r>
      <w:r w:rsidR="00863A6C" w:rsidRPr="006B59CA">
        <w:t>“</w:t>
      </w:r>
      <w:r w:rsidRPr="006B59CA">
        <w:t>judicial foreclosure,</w:t>
      </w:r>
      <w:r w:rsidR="00863A6C" w:rsidRPr="006B59CA">
        <w:t>”</w:t>
      </w:r>
      <w:r w:rsidRPr="006B59CA">
        <w:t xml:space="preserve"> </w:t>
      </w:r>
      <w:r w:rsidR="00863A6C" w:rsidRPr="006B59CA">
        <w:t>“</w:t>
      </w:r>
      <w:r w:rsidRPr="006B59CA">
        <w:t>non-judicial foreclosure</w:t>
      </w:r>
      <w:r w:rsidR="00863A6C" w:rsidRPr="006B59CA">
        <w:t>”</w:t>
      </w:r>
      <w:r w:rsidRPr="006B59CA">
        <w:t xml:space="preserve"> and words of similar import shall be deemed to include strict foreclosure or foreclosure by sale.</w:t>
      </w:r>
    </w:p>
    <w:p w14:paraId="06B79BC8" w14:textId="77777777" w:rsidR="00BD505C" w:rsidRPr="006B59CA" w:rsidRDefault="00BD505C" w:rsidP="00251D37">
      <w:pPr>
        <w:pStyle w:val="BodyText"/>
        <w:numPr>
          <w:ilvl w:val="1"/>
          <w:numId w:val="4"/>
        </w:numPr>
        <w:rPr>
          <w:b/>
        </w:rPr>
      </w:pPr>
      <w:r w:rsidRPr="006B59CA">
        <w:rPr>
          <w:b/>
        </w:rPr>
        <w:t xml:space="preserve">THE UNDERSIGNED ACKNOWLEDGES THAT THIS IS A </w:t>
      </w:r>
      <w:r w:rsidR="00863A6C" w:rsidRPr="006B59CA">
        <w:rPr>
          <w:b/>
        </w:rPr>
        <w:t>“</w:t>
      </w:r>
      <w:r w:rsidRPr="006B59CA">
        <w:rPr>
          <w:b/>
        </w:rPr>
        <w:t>COMMERCIAL TRANSACTION</w:t>
      </w:r>
      <w:r w:rsidR="00863A6C" w:rsidRPr="006B59CA">
        <w:rPr>
          <w:b/>
        </w:rPr>
        <w:t>”</w:t>
      </w:r>
      <w:r w:rsidRPr="006B59CA">
        <w:rPr>
          <w:b/>
        </w:rPr>
        <w:t xml:space="preserve"> AS SUCH IS DEFINED IN CHAPTER</w:t>
      </w:r>
      <w:r w:rsidR="006B59CA" w:rsidRPr="006B59CA">
        <w:rPr>
          <w:b/>
        </w:rPr>
        <w:t> </w:t>
      </w:r>
      <w:r w:rsidRPr="006B59CA">
        <w:rPr>
          <w:b/>
        </w:rPr>
        <w:t>903a OF THE CONNECTICUT GENERAL STATUTES, AS AMENDED</w:t>
      </w:r>
      <w:r w:rsidR="00863A6C" w:rsidRPr="006B59CA">
        <w:rPr>
          <w:b/>
        </w:rPr>
        <w:t xml:space="preserve">.  </w:t>
      </w:r>
      <w:r w:rsidRPr="006B59CA">
        <w:rPr>
          <w:b/>
        </w:rPr>
        <w:t xml:space="preserve">THE UNDERSIGNED FURTHER ACKNOWLEDGES THAT, PURSUANT TO SUCH SECTION, IT HAS A RIGHT TO NOTICE OF AND HEARING PRIOR TO THE ISSUANCE OF ANY </w:t>
      </w:r>
      <w:r w:rsidR="00863A6C" w:rsidRPr="006B59CA">
        <w:rPr>
          <w:b/>
        </w:rPr>
        <w:t>“</w:t>
      </w:r>
      <w:r w:rsidRPr="006B59CA">
        <w:rPr>
          <w:b/>
        </w:rPr>
        <w:t>PREJUDGMENT REMEDY</w:t>
      </w:r>
      <w:r w:rsidR="00501FBC">
        <w:rPr>
          <w:b/>
        </w:rPr>
        <w:t>.</w:t>
      </w:r>
      <w:r w:rsidR="00863A6C" w:rsidRPr="006B59CA">
        <w:rPr>
          <w:b/>
        </w:rPr>
        <w:t xml:space="preserve">”  </w:t>
      </w:r>
      <w:r w:rsidRPr="006B59CA">
        <w:rPr>
          <w:b/>
        </w:rPr>
        <w:t xml:space="preserve">NOTWITHSTANDING THE FOREGOING, THE UNDERSIGNED HEREBY WAIVES ALL RIGHTS TO SUCH NOTICE, JUDICIAL </w:t>
      </w:r>
      <w:smartTag w:uri="urn:schemas-microsoft-com:office:smarttags" w:element="address">
        <w:smartTag w:uri="urn:schemas-microsoft-com:office:smarttags" w:element="stockticker">
          <w:smartTag w:uri="urn:schemas-microsoft-com:office:smarttags" w:element="Street">
            <w:r w:rsidRPr="006B59CA">
              <w:rPr>
                <w:b/>
              </w:rPr>
              <w:t>HEARING OR PRIOR COURT</w:t>
            </w:r>
          </w:smartTag>
        </w:smartTag>
      </w:smartTag>
      <w:r w:rsidRPr="006B59CA">
        <w:rPr>
          <w:b/>
        </w:rPr>
        <w:t xml:space="preserve"> ORDER IN CONNECTION WITH ANY SUIT ON THIS </w:t>
      </w:r>
      <w:r w:rsidR="00A22FEA" w:rsidRPr="006B59CA">
        <w:rPr>
          <w:b/>
        </w:rPr>
        <w:t>SECURITY INSTRUMENT</w:t>
      </w:r>
      <w:r w:rsidRPr="006B59CA">
        <w:rPr>
          <w:b/>
        </w:rPr>
        <w:t xml:space="preserve"> OR ON THE NOTE OR ANY EXTENSIONS OR RENEWALS OF THE NOTE.</w:t>
      </w:r>
    </w:p>
    <w:p w14:paraId="4CDFF92F" w14:textId="77777777" w:rsidR="008B4060" w:rsidRPr="006B59CA" w:rsidRDefault="00366D78" w:rsidP="00366D78">
      <w:pPr>
        <w:pStyle w:val="BodyText"/>
        <w:numPr>
          <w:ilvl w:val="1"/>
          <w:numId w:val="4"/>
        </w:numPr>
      </w:pPr>
      <w:r w:rsidRPr="006B59CA">
        <w:t xml:space="preserve">Borrower represents and warrants to Lender that, to the best of Borrower’s knowledge, no part of the </w:t>
      </w:r>
      <w:r w:rsidR="00A22FEA" w:rsidRPr="006B59CA">
        <w:t>Land</w:t>
      </w:r>
      <w:r w:rsidR="00A22FEA" w:rsidRPr="006B59CA">
        <w:rPr>
          <w:b/>
        </w:rPr>
        <w:t xml:space="preserve"> </w:t>
      </w:r>
      <w:r w:rsidRPr="006B59CA">
        <w:t>has, at any time during the period of three</w:t>
      </w:r>
      <w:r w:rsidR="006B59CA" w:rsidRPr="006B59CA">
        <w:t> </w:t>
      </w:r>
      <w:r w:rsidRPr="006B59CA">
        <w:t xml:space="preserve">(3) years immediately preceding the date of this </w:t>
      </w:r>
      <w:r w:rsidR="00A22FEA" w:rsidRPr="006B59CA">
        <w:t>Security Instrument,</w:t>
      </w:r>
      <w:r w:rsidRPr="006B59CA">
        <w:t xml:space="preserve"> been included in the “property description” of any real estate contiguous with the </w:t>
      </w:r>
      <w:r w:rsidR="00A22FEA" w:rsidRPr="006B59CA">
        <w:t>Land</w:t>
      </w:r>
      <w:r w:rsidR="00A22FEA" w:rsidRPr="006B59CA">
        <w:rPr>
          <w:b/>
        </w:rPr>
        <w:t xml:space="preserve"> </w:t>
      </w:r>
      <w:r w:rsidRPr="006B59CA">
        <w:t xml:space="preserve">as provided in Conn. Gen. Stat. </w:t>
      </w:r>
      <w:r w:rsidR="001D1EEB" w:rsidRPr="006B59CA">
        <w:t>Section</w:t>
      </w:r>
      <w:r w:rsidRPr="006B59CA">
        <w:t> 22a-452a(f).</w:t>
      </w:r>
    </w:p>
    <w:p w14:paraId="47675C63" w14:textId="77777777" w:rsidR="00A22FEA" w:rsidRPr="006B59CA" w:rsidRDefault="00A22FEA" w:rsidP="00A22FEA">
      <w:pPr>
        <w:pStyle w:val="Heading1"/>
        <w:numPr>
          <w:ilvl w:val="0"/>
          <w:numId w:val="4"/>
        </w:numPr>
      </w:pPr>
      <w:bookmarkStart w:id="51" w:name="_Toc277663045"/>
      <w:bookmarkStart w:id="52" w:name="_Toc280210460"/>
      <w:bookmarkStart w:id="53" w:name="_Ref117238695"/>
      <w:r w:rsidRPr="006B59CA">
        <w:t>Governing Law; Consent to Jurisdiction and Venue.</w:t>
      </w:r>
      <w:bookmarkEnd w:id="51"/>
      <w:bookmarkEnd w:id="52"/>
      <w:bookmarkEnd w:id="53"/>
    </w:p>
    <w:p w14:paraId="6AF1B2C3" w14:textId="3FFCBD5D" w:rsidR="002E1B65" w:rsidRPr="002E1B65" w:rsidRDefault="002E1B65" w:rsidP="002E1B65">
      <w:pPr>
        <w:pStyle w:val="BodyText"/>
        <w:numPr>
          <w:ilvl w:val="1"/>
          <w:numId w:val="4"/>
        </w:numPr>
        <w:rPr>
          <w:bCs/>
        </w:rPr>
      </w:pPr>
      <w:bookmarkStart w:id="54" w:name="_cp_change_18"/>
      <w:bookmarkStart w:id="55" w:name="_Toc277663046"/>
      <w:bookmarkStart w:id="56" w:name="_Toc280210461"/>
      <w:r w:rsidRPr="002E1B65">
        <w:rPr>
          <w:bCs/>
          <w:u w:color="0000FF"/>
        </w:rPr>
        <w:t>The validity, enforceability, interpretation, and performance of this</w:t>
      </w:r>
      <w:bookmarkEnd w:id="54"/>
      <w:r w:rsidRPr="002E1B65">
        <w:rPr>
          <w:bCs/>
        </w:rPr>
        <w:t xml:space="preserve"> Security Instrument shall be governed by </w:t>
      </w:r>
      <w:bookmarkStart w:id="57" w:name="_cp_change_21"/>
      <w:r w:rsidRPr="002E1B65">
        <w:rPr>
          <w:bCs/>
          <w:u w:color="0000FF"/>
        </w:rPr>
        <w:t>State law</w:t>
      </w:r>
      <w:bookmarkEnd w:id="57"/>
      <w:r w:rsidRPr="002E1B65">
        <w:rPr>
          <w:bCs/>
        </w:rPr>
        <w:t xml:space="preserve"> without giving effect to any </w:t>
      </w:r>
      <w:bookmarkStart w:id="58" w:name="_cp_change_22"/>
      <w:r w:rsidRPr="002E1B65">
        <w:rPr>
          <w:bCs/>
          <w:u w:color="0000FF"/>
        </w:rPr>
        <w:t xml:space="preserve">conflict of law or </w:t>
      </w:r>
      <w:bookmarkEnd w:id="58"/>
      <w:r w:rsidRPr="002E1B65">
        <w:rPr>
          <w:bCs/>
        </w:rPr>
        <w:t xml:space="preserve">choice of law </w:t>
      </w:r>
      <w:bookmarkStart w:id="59" w:name="_cp_change_24"/>
      <w:r w:rsidRPr="002E1B65">
        <w:rPr>
          <w:bCs/>
          <w:u w:color="0000FF"/>
        </w:rPr>
        <w:t>rules</w:t>
      </w:r>
      <w:bookmarkEnd w:id="59"/>
      <w:r w:rsidRPr="002E1B65">
        <w:rPr>
          <w:bCs/>
        </w:rPr>
        <w:t xml:space="preserve"> that would result in the application of the laws of another jurisdiction.</w:t>
      </w:r>
      <w:bookmarkStart w:id="60" w:name="_cp_change_26"/>
    </w:p>
    <w:p w14:paraId="5563D3AE" w14:textId="71125ED4" w:rsidR="002E1B65" w:rsidRPr="002E1B65" w:rsidRDefault="002E1B65" w:rsidP="002E1B65">
      <w:pPr>
        <w:pStyle w:val="BodyText"/>
        <w:numPr>
          <w:ilvl w:val="1"/>
          <w:numId w:val="4"/>
        </w:numPr>
        <w:rPr>
          <w:b/>
        </w:rPr>
      </w:pPr>
      <w:bookmarkStart w:id="61" w:name="_cp_change_28"/>
      <w:bookmarkStart w:id="62" w:name="_cp_change_27"/>
      <w:bookmarkEnd w:id="60"/>
      <w:r w:rsidRPr="002E1B65">
        <w:rPr>
          <w:bCs/>
          <w:u w:color="0000FF"/>
        </w:rPr>
        <w:t>I</w:t>
      </w:r>
      <w:bookmarkEnd w:id="61"/>
      <w:r w:rsidRPr="002E1B65">
        <w:rPr>
          <w:bCs/>
          <w:u w:color="0000FF"/>
        </w:rPr>
        <w:t xml:space="preserve">n the administration or litigation of a </w:t>
      </w:r>
      <w:bookmarkEnd w:id="62"/>
      <w:r w:rsidRPr="002E1B65">
        <w:rPr>
          <w:bCs/>
        </w:rPr>
        <w:t xml:space="preserve">controversy arising under or in relation to this Security Instrument </w:t>
      </w:r>
      <w:bookmarkStart w:id="63" w:name="_cp_change_30"/>
      <w:r w:rsidRPr="002E1B65">
        <w:rPr>
          <w:bCs/>
          <w:u w:color="0000FF"/>
        </w:rPr>
        <w:t>or the</w:t>
      </w:r>
      <w:bookmarkEnd w:id="63"/>
      <w:r w:rsidRPr="002E1B65">
        <w:rPr>
          <w:bCs/>
        </w:rPr>
        <w:t xml:space="preserve"> security for the Indebtedness</w:t>
      </w:r>
      <w:bookmarkStart w:id="64" w:name="_cp_change_32"/>
      <w:r w:rsidRPr="002E1B65">
        <w:rPr>
          <w:bCs/>
          <w:u w:color="0000FF"/>
        </w:rPr>
        <w:t>,</w:t>
      </w:r>
      <w:bookmarkEnd w:id="64"/>
      <w:r w:rsidRPr="002E1B65">
        <w:rPr>
          <w:bCs/>
        </w:rPr>
        <w:t xml:space="preserve"> Borrower consents to </w:t>
      </w:r>
      <w:bookmarkStart w:id="65" w:name="_cp_change_35"/>
      <w:r w:rsidRPr="002E1B65">
        <w:rPr>
          <w:bCs/>
          <w:u w:color="0000FF"/>
        </w:rPr>
        <w:t>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65"/>
      <w:r w:rsidRPr="002E1B65">
        <w:rPr>
          <w:bCs/>
        </w:rPr>
        <w:t xml:space="preserve"> domicile, habitual residence</w:t>
      </w:r>
      <w:bookmarkStart w:id="66" w:name="_cp_change_36"/>
      <w:r w:rsidRPr="002E1B65">
        <w:rPr>
          <w:bCs/>
          <w:u w:color="0000FF"/>
        </w:rPr>
        <w:t>,</w:t>
      </w:r>
      <w:bookmarkEnd w:id="66"/>
      <w:r w:rsidRPr="002E1B65">
        <w:rPr>
          <w:bCs/>
        </w:rPr>
        <w:t xml:space="preserve"> or </w:t>
      </w:r>
      <w:bookmarkStart w:id="67" w:name="_cp_change_38"/>
      <w:r w:rsidRPr="002E1B65">
        <w:rPr>
          <w:bCs/>
          <w:u w:color="0000FF"/>
        </w:rPr>
        <w:t>other ground</w:t>
      </w:r>
      <w:bookmarkEnd w:id="67"/>
      <w:r w:rsidRPr="002E1B65">
        <w:rPr>
          <w:bCs/>
        </w:rPr>
        <w:t>.</w:t>
      </w:r>
    </w:p>
    <w:p w14:paraId="12058DFF" w14:textId="77777777" w:rsidR="008B4060" w:rsidRPr="006B59CA" w:rsidRDefault="00A22FEA" w:rsidP="00A22FEA">
      <w:pPr>
        <w:pStyle w:val="Heading1"/>
        <w:numPr>
          <w:ilvl w:val="0"/>
          <w:numId w:val="4"/>
        </w:numPr>
      </w:pPr>
      <w:r w:rsidRPr="006B59CA">
        <w:lastRenderedPageBreak/>
        <w:t>Miscellaneous Provisions.</w:t>
      </w:r>
      <w:bookmarkEnd w:id="55"/>
      <w:bookmarkEnd w:id="56"/>
    </w:p>
    <w:p w14:paraId="7A2523DC" w14:textId="77777777" w:rsidR="008B4060" w:rsidRPr="006B59CA" w:rsidRDefault="00A22FEA" w:rsidP="00A22FEA">
      <w:pPr>
        <w:pStyle w:val="BodyText"/>
        <w:numPr>
          <w:ilvl w:val="1"/>
          <w:numId w:val="4"/>
        </w:numPr>
      </w:pPr>
      <w:r w:rsidRPr="006B59CA">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rsidR="001F035F">
        <w:t xml:space="preserve">one (1) </w:t>
      </w:r>
      <w:r w:rsidR="001F035F" w:rsidRPr="00D16901">
        <w:t>person</w:t>
      </w:r>
      <w:r w:rsidRPr="006B59CA">
        <w:t xml:space="preserve"> or entity signs this Security Instrument as Borrower, the obligations of such persons and entities shall be joint and several.</w:t>
      </w:r>
      <w:bookmarkStart w:id="68" w:name="CO_SIGNERS"/>
      <w:bookmarkEnd w:id="68"/>
      <w:r w:rsidRPr="006B59CA">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7DDD9FE9" w14:textId="77777777" w:rsidR="00A22FEA" w:rsidRPr="006B59CA" w:rsidRDefault="00A22FEA" w:rsidP="00A22FEA">
      <w:pPr>
        <w:pStyle w:val="BodyText"/>
        <w:numPr>
          <w:ilvl w:val="1"/>
          <w:numId w:val="4"/>
        </w:numPr>
      </w:pPr>
      <w:r w:rsidRPr="006B59CA">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3A4CAA8D" w14:textId="77777777" w:rsidR="00A22FEA" w:rsidRPr="006B59CA" w:rsidRDefault="00A22FEA" w:rsidP="00A22FEA">
      <w:pPr>
        <w:pStyle w:val="BodyText"/>
        <w:numPr>
          <w:ilvl w:val="1"/>
          <w:numId w:val="4"/>
        </w:numPr>
      </w:pPr>
      <w:r w:rsidRPr="006B59CA">
        <w:t>The following rules of construction shall apply to this Security Instrument:</w:t>
      </w:r>
    </w:p>
    <w:p w14:paraId="2A37B545" w14:textId="77777777" w:rsidR="00A22FEA" w:rsidRPr="006B59CA" w:rsidRDefault="00A22FEA" w:rsidP="00A22FEA">
      <w:pPr>
        <w:pStyle w:val="BodyText"/>
        <w:numPr>
          <w:ilvl w:val="2"/>
          <w:numId w:val="4"/>
        </w:numPr>
      </w:pPr>
      <w:r w:rsidRPr="006B59CA">
        <w:t>The captions and headings of the sections of this Security Instrument are for convenience only and shall be disregarded in construing this Security Instrument.</w:t>
      </w:r>
    </w:p>
    <w:p w14:paraId="3631EDEF" w14:textId="77777777" w:rsidR="00A22FEA" w:rsidRPr="006B59CA" w:rsidRDefault="00A22FEA" w:rsidP="00A22FEA">
      <w:pPr>
        <w:pStyle w:val="BodyText"/>
        <w:numPr>
          <w:ilvl w:val="2"/>
          <w:numId w:val="4"/>
        </w:numPr>
      </w:pPr>
      <w:r w:rsidRPr="006B59CA">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3481C9CF" w14:textId="77777777" w:rsidR="00A22FEA" w:rsidRPr="006B59CA" w:rsidRDefault="00A22FEA" w:rsidP="00A22FEA">
      <w:pPr>
        <w:pStyle w:val="BodyText"/>
        <w:numPr>
          <w:ilvl w:val="2"/>
          <w:numId w:val="4"/>
        </w:numPr>
      </w:pPr>
      <w:r w:rsidRPr="006B59CA">
        <w:t>Any reference in this Security Instrument to a statute or regulation shall be construed as referring to that statute or regulation as amended from time to time.</w:t>
      </w:r>
    </w:p>
    <w:p w14:paraId="7227D7D2" w14:textId="77777777" w:rsidR="008B4060" w:rsidRPr="006B59CA" w:rsidRDefault="00A22FEA" w:rsidP="00A22FEA">
      <w:pPr>
        <w:pStyle w:val="BodyText"/>
        <w:numPr>
          <w:ilvl w:val="2"/>
          <w:numId w:val="4"/>
        </w:numPr>
      </w:pPr>
      <w:r w:rsidRPr="006B59CA">
        <w:t>Use of the singular in this Security Instrument includes the plural and use of the plural includes the singular.</w:t>
      </w:r>
    </w:p>
    <w:p w14:paraId="7D8F9A62" w14:textId="77777777" w:rsidR="008B4060" w:rsidRPr="006B59CA" w:rsidRDefault="00A22FEA" w:rsidP="00A22FEA">
      <w:pPr>
        <w:pStyle w:val="BodyText"/>
        <w:numPr>
          <w:ilvl w:val="2"/>
          <w:numId w:val="4"/>
        </w:numPr>
      </w:pPr>
      <w:r w:rsidRPr="006B59CA">
        <w:t>As used in this Security Instrument, the term “including” means “including, but not limited to” or “including, without limitation</w:t>
      </w:r>
      <w:r w:rsidR="006B59CA" w:rsidRPr="006B59CA">
        <w:t>,</w:t>
      </w:r>
      <w:r w:rsidRPr="006B59CA">
        <w:t>” and is for example only, and not a limitation.</w:t>
      </w:r>
    </w:p>
    <w:p w14:paraId="09228EA0" w14:textId="77777777" w:rsidR="008B4060" w:rsidRPr="006B59CA" w:rsidRDefault="00A22FEA" w:rsidP="00A22FEA">
      <w:pPr>
        <w:pStyle w:val="BodyText"/>
        <w:numPr>
          <w:ilvl w:val="2"/>
          <w:numId w:val="4"/>
        </w:numPr>
      </w:pPr>
      <w:r w:rsidRPr="006B59CA">
        <w:t xml:space="preserve">Whenever Borrower’s knowledge is implicated in this Security Instrument or the phrase “to Borrower’s knowledge” or </w:t>
      </w:r>
      <w:r w:rsidR="006B59CA" w:rsidRPr="006B59CA">
        <w:t xml:space="preserve">a similar phrase </w:t>
      </w:r>
      <w:r w:rsidRPr="006B59CA">
        <w:t xml:space="preserve">is used in this Security </w:t>
      </w:r>
      <w:r w:rsidRPr="006B59CA">
        <w:lastRenderedPageBreak/>
        <w:t>Instrument, Borrower’s knowledge or such phrase(s)</w:t>
      </w:r>
      <w:r w:rsidR="004713E9">
        <w:t xml:space="preserve"> </w:t>
      </w:r>
      <w:r w:rsidRPr="006B59CA">
        <w:t>shall be interpreted to mean to the best of Borrower’s knowledge after reasonable and diligent inquiry and investigation.</w:t>
      </w:r>
    </w:p>
    <w:p w14:paraId="0DC64EB2" w14:textId="77777777" w:rsidR="008B5BD2" w:rsidRPr="00957673" w:rsidRDefault="008B5BD2" w:rsidP="008B5BD2">
      <w:pPr>
        <w:pStyle w:val="BodyText"/>
        <w:numPr>
          <w:ilvl w:val="2"/>
          <w:numId w:val="4"/>
        </w:numPr>
        <w:tabs>
          <w:tab w:val="clear" w:pos="2160"/>
        </w:tabs>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0BC5A97B" w14:textId="77777777" w:rsidR="00A22FEA" w:rsidRPr="006B59CA" w:rsidRDefault="00A22FEA" w:rsidP="00A22FEA">
      <w:pPr>
        <w:pStyle w:val="BodyText"/>
        <w:numPr>
          <w:ilvl w:val="2"/>
          <w:numId w:val="4"/>
        </w:numPr>
      </w:pPr>
      <w:r w:rsidRPr="006B59CA">
        <w:t>All references in this Security Instrument to a separate instrument or agreement shall include such instrument or agreement as the same may be amended or supplemented from time to time pursuant to the applicable provisions thereof.</w:t>
      </w:r>
    </w:p>
    <w:p w14:paraId="39038A9B" w14:textId="77777777" w:rsidR="008B4060" w:rsidRPr="006B59CA" w:rsidRDefault="00A22FEA" w:rsidP="00A22FEA">
      <w:pPr>
        <w:pStyle w:val="BodyText"/>
        <w:numPr>
          <w:ilvl w:val="2"/>
          <w:numId w:val="4"/>
        </w:numPr>
      </w:pPr>
      <w:r w:rsidRPr="006B59CA">
        <w:t>“Lender may” shall mean at Lender’s discretion, but shall not be an obligation.</w:t>
      </w:r>
    </w:p>
    <w:p w14:paraId="57E93B9E" w14:textId="77777777" w:rsidR="00A22FEA" w:rsidRPr="006B59CA" w:rsidRDefault="00A22FEA" w:rsidP="00A22FEA">
      <w:pPr>
        <w:pStyle w:val="Heading1"/>
        <w:numPr>
          <w:ilvl w:val="0"/>
          <w:numId w:val="4"/>
        </w:numPr>
      </w:pPr>
      <w:bookmarkStart w:id="69" w:name="_Toc277663047"/>
      <w:bookmarkStart w:id="70" w:name="_Toc280210462"/>
      <w:r w:rsidRPr="006B59CA">
        <w:t>Time is of the Essence.</w:t>
      </w:r>
      <w:bookmarkEnd w:id="69"/>
      <w:bookmarkEnd w:id="70"/>
    </w:p>
    <w:p w14:paraId="29A0F80A" w14:textId="77777777" w:rsidR="00A22FEA" w:rsidRPr="006B59CA" w:rsidRDefault="00A22FEA" w:rsidP="00A22FEA">
      <w:pPr>
        <w:pStyle w:val="BodyText"/>
      </w:pPr>
      <w:r w:rsidRPr="006B59CA">
        <w:t>Borrower agrees that, with respect to each and every obligation and covenant contained in this Security Instrument and the other Loan Documents, time is of the essence.</w:t>
      </w:r>
    </w:p>
    <w:p w14:paraId="1F5850BB" w14:textId="77777777" w:rsidR="008B4060" w:rsidRPr="006B59CA" w:rsidRDefault="00A22FEA" w:rsidP="00A22FEA">
      <w:pPr>
        <w:pStyle w:val="Heading1"/>
        <w:numPr>
          <w:ilvl w:val="0"/>
          <w:numId w:val="4"/>
        </w:numPr>
      </w:pPr>
      <w:bookmarkStart w:id="71" w:name="_Toc277663048"/>
      <w:bookmarkStart w:id="72" w:name="_Toc280210463"/>
      <w:r w:rsidRPr="006B59CA">
        <w:t>WAIVER OF TRIAL BY JURY.</w:t>
      </w:r>
      <w:bookmarkEnd w:id="71"/>
      <w:bookmarkEnd w:id="72"/>
    </w:p>
    <w:p w14:paraId="1A1DD926" w14:textId="76F8E679" w:rsidR="008B4060" w:rsidRPr="006B59CA" w:rsidRDefault="00A22FEA" w:rsidP="00A22FEA">
      <w:pPr>
        <w:pStyle w:val="BodyText"/>
      </w:pPr>
      <w:r w:rsidRPr="006B59CA">
        <w:rPr>
          <w:b/>
        </w:rPr>
        <w:t>TO THE MAXIMUM EXTENT PERMITTED BY APPLICABLE LAW, EACH OF BORROWER AND LE</w:t>
      </w:r>
      <w:r w:rsidR="00E07C46">
        <w:rPr>
          <w:b/>
        </w:rPr>
        <w:t xml:space="preserve">NDER (BY ITS ACCEPTANCE HEREOF) </w:t>
      </w:r>
      <w:r w:rsidRPr="006B59CA">
        <w:rPr>
          <w:b/>
        </w:rPr>
        <w:t>(A)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062037A9" w14:textId="77777777" w:rsidR="006B59CA" w:rsidRPr="006B59CA" w:rsidRDefault="006B59CA" w:rsidP="00C118AA">
      <w:pPr>
        <w:keepNext/>
        <w:keepLines/>
        <w:suppressAutoHyphens/>
        <w:spacing w:before="480" w:after="240"/>
        <w:ind w:firstLine="720"/>
        <w:rPr>
          <w:spacing w:val="0"/>
        </w:rPr>
      </w:pPr>
      <w:r w:rsidRPr="006B59CA">
        <w:rPr>
          <w:b/>
          <w:spacing w:val="0"/>
        </w:rPr>
        <w:lastRenderedPageBreak/>
        <w:t>ATTACHED EXHIBITS.</w:t>
      </w:r>
      <w:r w:rsidRPr="006B59CA">
        <w:rPr>
          <w:spacing w:val="0"/>
        </w:rPr>
        <w:t xml:space="preserve">  The following Exhibits are attached to this Security Instrument and incorporated fully herein by reference:</w:t>
      </w:r>
    </w:p>
    <w:p w14:paraId="1D04125B" w14:textId="77777777" w:rsidR="006B59CA" w:rsidRPr="006B59CA" w:rsidRDefault="006B59CA" w:rsidP="006B59CA">
      <w:pPr>
        <w:keepNext/>
        <w:keepLines/>
        <w:suppressAutoHyphens/>
        <w:spacing w:after="240"/>
        <w:ind w:left="2880" w:hanging="1440"/>
        <w:rPr>
          <w:spacing w:val="0"/>
        </w:rPr>
      </w:pPr>
      <w:r w:rsidRPr="006B59CA">
        <w:rPr>
          <w:spacing w:val="0"/>
        </w:rPr>
        <w:t>|</w:t>
      </w:r>
      <w:r w:rsidRPr="006B59CA">
        <w:rPr>
          <w:b/>
          <w:spacing w:val="0"/>
          <w:u w:val="single"/>
        </w:rPr>
        <w:t>X</w:t>
      </w:r>
      <w:r w:rsidRPr="006B59CA">
        <w:rPr>
          <w:spacing w:val="0"/>
        </w:rPr>
        <w:t>|</w:t>
      </w:r>
      <w:r w:rsidRPr="006B59CA">
        <w:rPr>
          <w:spacing w:val="0"/>
        </w:rPr>
        <w:tab/>
        <w:t>Exhibit A</w:t>
      </w:r>
      <w:r w:rsidRPr="006B59CA">
        <w:rPr>
          <w:spacing w:val="0"/>
        </w:rPr>
        <w:tab/>
      </w:r>
      <w:r w:rsidRPr="006B59CA">
        <w:rPr>
          <w:spacing w:val="0"/>
        </w:rPr>
        <w:tab/>
        <w:t>Description of the Land (required)</w:t>
      </w:r>
    </w:p>
    <w:p w14:paraId="4040FD3B" w14:textId="30B5B8E7" w:rsidR="006B59CA" w:rsidRDefault="006B59CA" w:rsidP="00C118AA">
      <w:pPr>
        <w:keepNext/>
        <w:suppressAutoHyphens/>
        <w:spacing w:after="480"/>
        <w:ind w:left="2880" w:hanging="1440"/>
        <w:rPr>
          <w:spacing w:val="0"/>
        </w:rPr>
      </w:pPr>
      <w:r w:rsidRPr="006B59CA">
        <w:rPr>
          <w:spacing w:val="0"/>
        </w:rPr>
        <w:t>|</w:t>
      </w:r>
      <w:r w:rsidRPr="006B59CA">
        <w:rPr>
          <w:spacing w:val="0"/>
          <w:u w:val="single"/>
        </w:rPr>
        <w:t xml:space="preserve">   </w:t>
      </w:r>
      <w:r w:rsidRPr="006B59CA">
        <w:rPr>
          <w:spacing w:val="0"/>
        </w:rPr>
        <w:t>|</w:t>
      </w:r>
      <w:r w:rsidRPr="006B59CA">
        <w:rPr>
          <w:spacing w:val="0"/>
        </w:rPr>
        <w:tab/>
        <w:t>Exhibit B</w:t>
      </w:r>
      <w:r w:rsidRPr="006B59CA">
        <w:rPr>
          <w:spacing w:val="0"/>
        </w:rPr>
        <w:tab/>
      </w:r>
      <w:r w:rsidRPr="006B59CA">
        <w:rPr>
          <w:spacing w:val="0"/>
        </w:rPr>
        <w:tab/>
        <w:t>Modifications to Security Instrument</w:t>
      </w:r>
    </w:p>
    <w:p w14:paraId="36D6D44E" w14:textId="77777777" w:rsidR="00BB7E85" w:rsidRPr="00BB7E85" w:rsidRDefault="00BB7E85" w:rsidP="00BB7E85">
      <w:pPr>
        <w:spacing w:after="240"/>
        <w:ind w:right="144"/>
        <w:jc w:val="center"/>
        <w:rPr>
          <w:b/>
          <w:bCs/>
          <w:spacing w:val="0"/>
        </w:rPr>
      </w:pPr>
      <w:bookmarkStart w:id="73" w:name="_cp_change_41"/>
      <w:r w:rsidRPr="00074CCE">
        <w:rPr>
          <w:b/>
          <w:bCs/>
          <w:spacing w:val="0"/>
          <w:highlight w:val="yellow"/>
          <w:u w:color="0000FF"/>
        </w:rPr>
        <w:t>[DRAFTING NOTE:  DRAFTER MUST REVIEW ALL SECTIONS OF THE ABOVE SECURITY INSTRUMENT THAT ARE MODIFIED BY ANY EXHIBIT AND INCORPORATE ANY STATE-SPECIFIC LANGUAGE INCLUDED ABOVE INTO THE MODIFIED SECTIONS IN THE EXHIBIT.]</w:t>
      </w:r>
      <w:bookmarkStart w:id="74" w:name="_cp_change_40"/>
      <w:bookmarkEnd w:id="73"/>
    </w:p>
    <w:bookmarkEnd w:id="74"/>
    <w:p w14:paraId="183FA7EA" w14:textId="77777777" w:rsidR="006B59CA" w:rsidRPr="006B59CA" w:rsidRDefault="006B59CA" w:rsidP="006B59CA">
      <w:pPr>
        <w:ind w:right="144"/>
        <w:jc w:val="center"/>
        <w:rPr>
          <w:spacing w:val="0"/>
          <w:szCs w:val="24"/>
        </w:rPr>
      </w:pPr>
      <w:r w:rsidRPr="006B59CA">
        <w:rPr>
          <w:b/>
          <w:spacing w:val="0"/>
        </w:rPr>
        <w:t>[Remainder of Page Intentionally Blank]</w:t>
      </w:r>
    </w:p>
    <w:p w14:paraId="5D196990" w14:textId="77777777" w:rsidR="006B59CA" w:rsidRPr="006B59CA" w:rsidRDefault="006B59CA" w:rsidP="006B59CA">
      <w:pPr>
        <w:jc w:val="left"/>
        <w:rPr>
          <w:spacing w:val="0"/>
          <w:szCs w:val="24"/>
        </w:rPr>
        <w:sectPr w:rsidR="006B59CA" w:rsidRPr="006B59CA" w:rsidSect="006B59CA">
          <w:headerReference w:type="default" r:id="rId9"/>
          <w:footerReference w:type="default" r:id="rId10"/>
          <w:endnotePr>
            <w:numFmt w:val="decimal"/>
          </w:endnotePr>
          <w:pgSz w:w="12240" w:h="15840"/>
          <w:pgMar w:top="1440" w:right="1440" w:bottom="1440" w:left="1440" w:header="1440" w:footer="1440" w:gutter="0"/>
          <w:pgNumType w:start="1"/>
          <w:cols w:space="720"/>
        </w:sectPr>
      </w:pPr>
    </w:p>
    <w:p w14:paraId="32F3A3F0" w14:textId="51E7157B" w:rsidR="006B59CA" w:rsidRPr="006B59CA" w:rsidRDefault="006B59CA" w:rsidP="006B59CA">
      <w:pPr>
        <w:suppressAutoHyphens/>
        <w:spacing w:after="240"/>
        <w:ind w:firstLine="720"/>
        <w:rPr>
          <w:spacing w:val="0"/>
          <w:szCs w:val="24"/>
        </w:rPr>
      </w:pPr>
      <w:r w:rsidRPr="006B59CA">
        <w:rPr>
          <w:b/>
          <w:spacing w:val="0"/>
          <w:szCs w:val="24"/>
        </w:rPr>
        <w:lastRenderedPageBreak/>
        <w:t>IN WITNESS WHEREOF</w:t>
      </w:r>
      <w:r w:rsidRPr="006B59CA">
        <w:rPr>
          <w:spacing w:val="0"/>
          <w:szCs w:val="24"/>
        </w:rPr>
        <w:t xml:space="preserve">, Borrower has signed and delivered this Security Instrument under seal </w:t>
      </w:r>
      <w:r w:rsidRPr="006B59CA">
        <w:rPr>
          <w:noProof/>
          <w:spacing w:val="0"/>
        </w:rPr>
        <w:t xml:space="preserve">(where applicable) </w:t>
      </w:r>
      <w:r w:rsidRPr="006B59CA">
        <w:rPr>
          <w:spacing w:val="0"/>
          <w:szCs w:val="24"/>
        </w:rPr>
        <w:t xml:space="preserve">or has caused this Security Instrument to be signed and delivered by its duly authorized representative under seal </w:t>
      </w:r>
      <w:r w:rsidRPr="006B59CA">
        <w:rPr>
          <w:noProof/>
          <w:spacing w:val="0"/>
        </w:rPr>
        <w:t>(where applicable)</w:t>
      </w:r>
      <w:r w:rsidRPr="006B59CA">
        <w:rPr>
          <w:spacing w:val="0"/>
          <w:szCs w:val="24"/>
        </w:rPr>
        <w:t xml:space="preserve">.  </w:t>
      </w:r>
      <w:r w:rsidRPr="006B59CA">
        <w:rPr>
          <w:noProof/>
          <w:spacing w:val="0"/>
        </w:rPr>
        <w:t xml:space="preserve">Where </w:t>
      </w:r>
      <w:r w:rsidR="00BB7E85">
        <w:rPr>
          <w:noProof/>
          <w:spacing w:val="0"/>
        </w:rPr>
        <w:t xml:space="preserve">the </w:t>
      </w:r>
      <w:r w:rsidRPr="006B59CA">
        <w:rPr>
          <w:noProof/>
          <w:spacing w:val="0"/>
        </w:rPr>
        <w:t>applicable law</w:t>
      </w:r>
      <w:r w:rsidR="00BB7E85">
        <w:rPr>
          <w:noProof/>
          <w:spacing w:val="0"/>
        </w:rPr>
        <w:t>s of the Property Jurisdiction</w:t>
      </w:r>
      <w:r w:rsidRPr="006B59CA">
        <w:rPr>
          <w:noProof/>
          <w:spacing w:val="0"/>
        </w:rPr>
        <w:t xml:space="preserve"> so provide, </w:t>
      </w:r>
      <w:r w:rsidRPr="006B59CA">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6B59CA" w:rsidRPr="00005947" w14:paraId="356C8901" w14:textId="77777777" w:rsidTr="00005947">
        <w:tc>
          <w:tcPr>
            <w:tcW w:w="5868" w:type="dxa"/>
            <w:shd w:val="clear" w:color="auto" w:fill="auto"/>
          </w:tcPr>
          <w:p w14:paraId="47E4F3DF" w14:textId="77777777" w:rsidR="006B59CA" w:rsidRPr="00005947" w:rsidRDefault="006B59CA">
            <w:pPr>
              <w:rPr>
                <w:spacing w:val="0"/>
              </w:rPr>
            </w:pPr>
            <w:r w:rsidRPr="00005947">
              <w:rPr>
                <w:b/>
                <w:spacing w:val="0"/>
              </w:rPr>
              <w:t>BORROWER</w:t>
            </w:r>
            <w:r w:rsidRPr="00005947">
              <w:rPr>
                <w:spacing w:val="0"/>
              </w:rPr>
              <w:t>:</w:t>
            </w:r>
          </w:p>
        </w:tc>
      </w:tr>
      <w:tr w:rsidR="006B59CA" w:rsidRPr="00005947" w14:paraId="328B9762" w14:textId="77777777" w:rsidTr="00005947">
        <w:tc>
          <w:tcPr>
            <w:tcW w:w="5868" w:type="dxa"/>
            <w:shd w:val="clear" w:color="auto" w:fill="auto"/>
          </w:tcPr>
          <w:p w14:paraId="1FD0C0C9" w14:textId="77777777" w:rsidR="006B59CA" w:rsidRPr="00005947" w:rsidRDefault="006B59CA" w:rsidP="00005947">
            <w:pPr>
              <w:tabs>
                <w:tab w:val="left" w:pos="720"/>
                <w:tab w:val="right" w:pos="5580"/>
              </w:tabs>
              <w:suppressAutoHyphens/>
              <w:spacing w:before="480"/>
              <w:rPr>
                <w:spacing w:val="0"/>
              </w:rPr>
            </w:pPr>
            <w:r w:rsidRPr="00005947">
              <w:rPr>
                <w:spacing w:val="0"/>
              </w:rPr>
              <w:t>By:</w:t>
            </w:r>
            <w:r w:rsidRPr="00005947">
              <w:rPr>
                <w:spacing w:val="0"/>
              </w:rPr>
              <w:tab/>
            </w:r>
            <w:r w:rsidRPr="00005947">
              <w:rPr>
                <w:spacing w:val="0"/>
                <w:u w:val="single"/>
              </w:rPr>
              <w:tab/>
            </w:r>
            <w:r w:rsidRPr="00005947">
              <w:rPr>
                <w:spacing w:val="0"/>
              </w:rPr>
              <w:t>(SEAL)</w:t>
            </w:r>
          </w:p>
          <w:p w14:paraId="26809532" w14:textId="77777777" w:rsidR="006B59CA" w:rsidRPr="00005947" w:rsidRDefault="006B59CA" w:rsidP="00005947">
            <w:pPr>
              <w:tabs>
                <w:tab w:val="left" w:pos="720"/>
                <w:tab w:val="right" w:pos="5580"/>
              </w:tabs>
              <w:suppressAutoHyphens/>
              <w:rPr>
                <w:spacing w:val="0"/>
              </w:rPr>
            </w:pPr>
            <w:r w:rsidRPr="00005947">
              <w:rPr>
                <w:spacing w:val="0"/>
              </w:rPr>
              <w:t>Name:</w:t>
            </w:r>
            <w:r w:rsidRPr="00005947">
              <w:rPr>
                <w:spacing w:val="0"/>
              </w:rPr>
              <w:tab/>
            </w:r>
            <w:r w:rsidRPr="00005947">
              <w:rPr>
                <w:spacing w:val="0"/>
                <w:u w:val="single"/>
              </w:rPr>
              <w:tab/>
            </w:r>
          </w:p>
          <w:p w14:paraId="2DE85F27" w14:textId="77777777" w:rsidR="006B59CA" w:rsidRPr="00005947" w:rsidRDefault="006B59CA" w:rsidP="00005947">
            <w:pPr>
              <w:tabs>
                <w:tab w:val="left" w:pos="720"/>
                <w:tab w:val="right" w:pos="5580"/>
              </w:tabs>
              <w:suppressAutoHyphens/>
              <w:rPr>
                <w:spacing w:val="0"/>
              </w:rPr>
            </w:pPr>
            <w:r w:rsidRPr="00005947">
              <w:rPr>
                <w:spacing w:val="0"/>
              </w:rPr>
              <w:t xml:space="preserve">Title: </w:t>
            </w:r>
            <w:r w:rsidRPr="00005947">
              <w:rPr>
                <w:spacing w:val="0"/>
              </w:rPr>
              <w:tab/>
            </w:r>
            <w:r w:rsidRPr="00005947">
              <w:rPr>
                <w:spacing w:val="0"/>
                <w:u w:val="single"/>
              </w:rPr>
              <w:tab/>
            </w:r>
          </w:p>
          <w:p w14:paraId="469739A7" w14:textId="77777777" w:rsidR="006B59CA" w:rsidRPr="00005947" w:rsidRDefault="006B59CA">
            <w:pPr>
              <w:rPr>
                <w:spacing w:val="0"/>
              </w:rPr>
            </w:pPr>
          </w:p>
        </w:tc>
      </w:tr>
      <w:tr w:rsidR="006B59CA" w:rsidRPr="00005947" w14:paraId="05FEC006" w14:textId="77777777" w:rsidTr="00005947">
        <w:tc>
          <w:tcPr>
            <w:tcW w:w="5868" w:type="dxa"/>
            <w:shd w:val="clear" w:color="auto" w:fill="auto"/>
          </w:tcPr>
          <w:p w14:paraId="303B4AAB" w14:textId="77777777" w:rsidR="006B59CA" w:rsidRPr="00005947" w:rsidRDefault="006B59CA" w:rsidP="00005947">
            <w:pPr>
              <w:tabs>
                <w:tab w:val="right" w:pos="5580"/>
              </w:tabs>
              <w:jc w:val="left"/>
              <w:rPr>
                <w:spacing w:val="0"/>
              </w:rPr>
            </w:pPr>
            <w:r w:rsidRPr="00005947">
              <w:rPr>
                <w:spacing w:val="0"/>
              </w:rPr>
              <w:t>The name, chief executive office and organizational identification number of Borrower (as Debtor under any applicable Uniform Commercial Code) are:</w:t>
            </w:r>
          </w:p>
          <w:p w14:paraId="6DAC4135" w14:textId="77777777" w:rsidR="006B59CA" w:rsidRPr="00005947" w:rsidRDefault="006B59CA" w:rsidP="00005947">
            <w:pPr>
              <w:tabs>
                <w:tab w:val="right" w:pos="5580"/>
              </w:tabs>
              <w:jc w:val="left"/>
              <w:rPr>
                <w:spacing w:val="0"/>
              </w:rPr>
            </w:pPr>
            <w:r w:rsidRPr="00005947">
              <w:rPr>
                <w:spacing w:val="0"/>
              </w:rPr>
              <w:t xml:space="preserve">Debtor Name/Record Owner: </w:t>
            </w:r>
            <w:r w:rsidRPr="00005947">
              <w:rPr>
                <w:spacing w:val="0"/>
                <w:u w:val="single"/>
              </w:rPr>
              <w:tab/>
            </w:r>
          </w:p>
          <w:p w14:paraId="044E8C36" w14:textId="77777777" w:rsidR="006B59CA" w:rsidRPr="00005947" w:rsidRDefault="006B59CA" w:rsidP="00005947">
            <w:pPr>
              <w:tabs>
                <w:tab w:val="right" w:pos="5580"/>
              </w:tabs>
              <w:jc w:val="left"/>
              <w:rPr>
                <w:spacing w:val="0"/>
              </w:rPr>
            </w:pPr>
            <w:r w:rsidRPr="00005947">
              <w:rPr>
                <w:spacing w:val="0"/>
              </w:rPr>
              <w:t>Debtor Chief Executive Office Address:</w:t>
            </w:r>
          </w:p>
          <w:p w14:paraId="5465B421" w14:textId="77777777" w:rsidR="006B59CA" w:rsidRPr="00005947" w:rsidRDefault="006B59CA" w:rsidP="00005947">
            <w:pPr>
              <w:tabs>
                <w:tab w:val="right" w:pos="5580"/>
              </w:tabs>
              <w:jc w:val="left"/>
              <w:rPr>
                <w:spacing w:val="0"/>
                <w:u w:val="single"/>
              </w:rPr>
            </w:pPr>
            <w:r w:rsidRPr="00005947">
              <w:rPr>
                <w:spacing w:val="0"/>
                <w:u w:val="single"/>
              </w:rPr>
              <w:tab/>
            </w:r>
          </w:p>
          <w:p w14:paraId="5CBC3EE3" w14:textId="77777777" w:rsidR="006B59CA" w:rsidRPr="00005947" w:rsidRDefault="006B59CA" w:rsidP="00005947">
            <w:pPr>
              <w:tabs>
                <w:tab w:val="right" w:pos="5580"/>
              </w:tabs>
              <w:jc w:val="left"/>
              <w:rPr>
                <w:spacing w:val="0"/>
                <w:u w:val="single"/>
              </w:rPr>
            </w:pPr>
            <w:r w:rsidRPr="00005947">
              <w:rPr>
                <w:spacing w:val="0"/>
                <w:u w:val="single"/>
              </w:rPr>
              <w:tab/>
            </w:r>
          </w:p>
          <w:p w14:paraId="3CC56FB2" w14:textId="77777777" w:rsidR="006B59CA" w:rsidRPr="00005947" w:rsidRDefault="006B59CA" w:rsidP="00005947">
            <w:pPr>
              <w:tabs>
                <w:tab w:val="right" w:pos="5580"/>
              </w:tabs>
              <w:jc w:val="left"/>
              <w:rPr>
                <w:spacing w:val="0"/>
                <w:u w:val="single"/>
              </w:rPr>
            </w:pPr>
            <w:r w:rsidRPr="00005947">
              <w:rPr>
                <w:spacing w:val="0"/>
                <w:u w:val="single"/>
              </w:rPr>
              <w:tab/>
            </w:r>
          </w:p>
          <w:p w14:paraId="7D5AC259" w14:textId="77777777" w:rsidR="006B59CA" w:rsidRPr="00005947" w:rsidRDefault="006B59CA" w:rsidP="00005947">
            <w:pPr>
              <w:tabs>
                <w:tab w:val="right" w:pos="5580"/>
              </w:tabs>
              <w:spacing w:after="240"/>
              <w:jc w:val="left"/>
              <w:rPr>
                <w:spacing w:val="0"/>
              </w:rPr>
            </w:pPr>
            <w:r w:rsidRPr="00005947">
              <w:rPr>
                <w:spacing w:val="0"/>
              </w:rPr>
              <w:t xml:space="preserve">Debtor Organizational ID Number: </w:t>
            </w:r>
            <w:r w:rsidRPr="00005947">
              <w:rPr>
                <w:spacing w:val="0"/>
                <w:u w:val="single"/>
              </w:rPr>
              <w:tab/>
            </w:r>
          </w:p>
          <w:p w14:paraId="1DDEC380" w14:textId="77777777" w:rsidR="006B59CA" w:rsidRPr="00005947" w:rsidRDefault="006B59CA" w:rsidP="00005947">
            <w:pPr>
              <w:tabs>
                <w:tab w:val="right" w:pos="5580"/>
              </w:tabs>
              <w:spacing w:after="240"/>
              <w:jc w:val="left"/>
              <w:rPr>
                <w:b/>
                <w:spacing w:val="0"/>
              </w:rPr>
            </w:pPr>
            <w:r w:rsidRPr="00005947">
              <w:rPr>
                <w:b/>
                <w:spacing w:val="0"/>
              </w:rPr>
              <w:t>[INSERT BORROWER NOTICE ADDRESS IF DIFFERENT]</w:t>
            </w:r>
          </w:p>
        </w:tc>
      </w:tr>
      <w:tr w:rsidR="006B59CA" w:rsidRPr="00005947" w14:paraId="1024ED2B" w14:textId="77777777" w:rsidTr="00005947">
        <w:tc>
          <w:tcPr>
            <w:tcW w:w="5868" w:type="dxa"/>
            <w:shd w:val="clear" w:color="auto" w:fill="auto"/>
          </w:tcPr>
          <w:p w14:paraId="19195457" w14:textId="77777777" w:rsidR="006B59CA" w:rsidRPr="00005947" w:rsidRDefault="006B59CA" w:rsidP="00005947">
            <w:pPr>
              <w:tabs>
                <w:tab w:val="right" w:pos="5580"/>
              </w:tabs>
              <w:jc w:val="left"/>
              <w:rPr>
                <w:spacing w:val="0"/>
              </w:rPr>
            </w:pPr>
            <w:r w:rsidRPr="00005947">
              <w:rPr>
                <w:spacing w:val="0"/>
              </w:rPr>
              <w:t>The name and chief executive office of Lender (as Secured Party) are:</w:t>
            </w:r>
          </w:p>
          <w:p w14:paraId="7BC53CE2" w14:textId="77777777" w:rsidR="006B59CA" w:rsidRPr="00005947" w:rsidRDefault="006B59CA" w:rsidP="00005947">
            <w:pPr>
              <w:tabs>
                <w:tab w:val="right" w:pos="5580"/>
              </w:tabs>
              <w:jc w:val="left"/>
              <w:rPr>
                <w:spacing w:val="0"/>
              </w:rPr>
            </w:pPr>
            <w:r w:rsidRPr="00005947">
              <w:rPr>
                <w:spacing w:val="0"/>
              </w:rPr>
              <w:t xml:space="preserve">Secured Party Name: </w:t>
            </w:r>
            <w:r w:rsidRPr="00005947">
              <w:rPr>
                <w:spacing w:val="0"/>
                <w:u w:val="single"/>
              </w:rPr>
              <w:tab/>
            </w:r>
          </w:p>
          <w:p w14:paraId="58BD9B8B" w14:textId="77777777" w:rsidR="006B59CA" w:rsidRPr="00005947" w:rsidRDefault="006B59CA" w:rsidP="00005947">
            <w:pPr>
              <w:tabs>
                <w:tab w:val="right" w:pos="5580"/>
              </w:tabs>
              <w:jc w:val="left"/>
              <w:rPr>
                <w:spacing w:val="0"/>
              </w:rPr>
            </w:pPr>
            <w:r w:rsidRPr="00005947">
              <w:rPr>
                <w:spacing w:val="0"/>
              </w:rPr>
              <w:t>Secured Party Chief Executive Office Address:</w:t>
            </w:r>
          </w:p>
          <w:p w14:paraId="7D04FDA2" w14:textId="77777777" w:rsidR="006B59CA" w:rsidRPr="00005947" w:rsidRDefault="006B59CA" w:rsidP="00005947">
            <w:pPr>
              <w:tabs>
                <w:tab w:val="right" w:pos="5580"/>
              </w:tabs>
              <w:jc w:val="left"/>
              <w:rPr>
                <w:spacing w:val="0"/>
                <w:u w:val="single"/>
              </w:rPr>
            </w:pPr>
            <w:r w:rsidRPr="00005947">
              <w:rPr>
                <w:spacing w:val="0"/>
                <w:u w:val="single"/>
              </w:rPr>
              <w:tab/>
            </w:r>
          </w:p>
          <w:p w14:paraId="43831D66" w14:textId="77777777" w:rsidR="006B59CA" w:rsidRPr="00005947" w:rsidRDefault="006B59CA" w:rsidP="00005947">
            <w:pPr>
              <w:tabs>
                <w:tab w:val="right" w:pos="5580"/>
              </w:tabs>
              <w:jc w:val="left"/>
              <w:rPr>
                <w:spacing w:val="0"/>
                <w:u w:val="single"/>
              </w:rPr>
            </w:pPr>
            <w:r w:rsidRPr="00005947">
              <w:rPr>
                <w:spacing w:val="0"/>
                <w:u w:val="single"/>
              </w:rPr>
              <w:tab/>
            </w:r>
          </w:p>
          <w:p w14:paraId="180B9B1D" w14:textId="77777777" w:rsidR="006B59CA" w:rsidRPr="00005947" w:rsidRDefault="006B59CA" w:rsidP="00005947">
            <w:pPr>
              <w:tabs>
                <w:tab w:val="right" w:pos="5580"/>
              </w:tabs>
              <w:jc w:val="left"/>
              <w:rPr>
                <w:spacing w:val="0"/>
                <w:u w:val="single"/>
              </w:rPr>
            </w:pPr>
            <w:r w:rsidRPr="00005947">
              <w:rPr>
                <w:spacing w:val="0"/>
                <w:u w:val="single"/>
              </w:rPr>
              <w:tab/>
            </w:r>
          </w:p>
          <w:p w14:paraId="104A5ED6" w14:textId="77777777" w:rsidR="006B59CA" w:rsidRPr="00005947" w:rsidRDefault="006B59CA" w:rsidP="00005947">
            <w:pPr>
              <w:tabs>
                <w:tab w:val="right" w:pos="5580"/>
              </w:tabs>
              <w:spacing w:before="240"/>
              <w:jc w:val="left"/>
              <w:rPr>
                <w:spacing w:val="0"/>
              </w:rPr>
            </w:pPr>
            <w:r w:rsidRPr="00005947">
              <w:rPr>
                <w:b/>
                <w:spacing w:val="0"/>
              </w:rPr>
              <w:t>[INSERT LENDER NOTICE ADDRESS IF DIFFERENT]</w:t>
            </w:r>
          </w:p>
        </w:tc>
      </w:tr>
    </w:tbl>
    <w:p w14:paraId="73AB51A6" w14:textId="2FED4E55" w:rsidR="006B59CA" w:rsidRPr="006B59CA" w:rsidRDefault="006B59CA" w:rsidP="006B59CA">
      <w:pPr>
        <w:suppressAutoHyphens/>
        <w:spacing w:before="240"/>
        <w:jc w:val="center"/>
        <w:rPr>
          <w:b/>
          <w:spacing w:val="0"/>
          <w:szCs w:val="24"/>
        </w:rPr>
      </w:pPr>
      <w:r w:rsidRPr="006B59CA">
        <w:rPr>
          <w:b/>
          <w:spacing w:val="0"/>
          <w:szCs w:val="24"/>
        </w:rPr>
        <w:t xml:space="preserve">[ADD NOTARY/ACKNOWLEDGMENT FOR BORROWER IN RECORDABLE FORM AND AS REQUIRED </w:t>
      </w:r>
      <w:r w:rsidR="00BB7E85">
        <w:rPr>
          <w:b/>
          <w:spacing w:val="0"/>
          <w:szCs w:val="24"/>
        </w:rPr>
        <w:t>IN THE STATE OF CONNECTICUT</w:t>
      </w:r>
      <w:r w:rsidRPr="006B59CA">
        <w:rPr>
          <w:b/>
          <w:spacing w:val="0"/>
          <w:szCs w:val="24"/>
        </w:rPr>
        <w:t>]</w:t>
      </w:r>
    </w:p>
    <w:p w14:paraId="0E685501" w14:textId="77777777" w:rsidR="006B59CA" w:rsidRPr="006B59CA" w:rsidRDefault="006B59CA" w:rsidP="006B59CA">
      <w:pPr>
        <w:suppressAutoHyphens/>
        <w:spacing w:before="240" w:after="240"/>
        <w:rPr>
          <w:b/>
          <w:caps/>
          <w:spacing w:val="0"/>
          <w:szCs w:val="24"/>
        </w:rPr>
      </w:pPr>
      <w:r w:rsidRPr="006B59CA">
        <w:rPr>
          <w:b/>
          <w:spacing w:val="0"/>
          <w:szCs w:val="24"/>
        </w:rPr>
        <w:br w:type="page"/>
      </w:r>
      <w:r w:rsidRPr="006B59CA">
        <w:rPr>
          <w:b/>
          <w:caps/>
          <w:spacing w:val="0"/>
          <w:szCs w:val="24"/>
        </w:rPr>
        <w:lastRenderedPageBreak/>
        <w:t>[</w:t>
      </w:r>
      <w:r w:rsidR="0044130B">
        <w:rPr>
          <w:b/>
          <w:bCs/>
          <w:iCs/>
          <w:color w:val="000000"/>
          <w:szCs w:val="24"/>
        </w:rPr>
        <w:t xml:space="preserve">DRAFTING NOTE:  </w:t>
      </w:r>
      <w:r w:rsidRPr="006B59CA">
        <w:rPr>
          <w:b/>
          <w:caps/>
          <w:spacing w:val="0"/>
          <w:szCs w:val="24"/>
        </w:rPr>
        <w:t>add if Borrower is a married individual and spouse is not a party to this Security Instrument:</w:t>
      </w:r>
    </w:p>
    <w:p w14:paraId="5391B90A" w14:textId="77777777" w:rsidR="006B59CA" w:rsidRPr="006B59CA" w:rsidRDefault="006B59CA" w:rsidP="006B59CA">
      <w:pPr>
        <w:suppressAutoHyphens/>
        <w:rPr>
          <w:b/>
          <w:spacing w:val="0"/>
          <w:szCs w:val="24"/>
        </w:rPr>
      </w:pPr>
      <w:r w:rsidRPr="006B59CA">
        <w:rPr>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18749EE2" w14:textId="77777777" w:rsidR="006B59CA" w:rsidRPr="006B59CA" w:rsidRDefault="006B59CA" w:rsidP="006B59CA">
      <w:pPr>
        <w:suppressAutoHyphens/>
        <w:jc w:val="center"/>
        <w:rPr>
          <w:spacing w:val="0"/>
          <w:szCs w:val="24"/>
        </w:rPr>
      </w:pPr>
    </w:p>
    <w:p w14:paraId="4D000D4E" w14:textId="77777777" w:rsidR="006B59CA" w:rsidRPr="006B59CA" w:rsidRDefault="006B59CA" w:rsidP="006B59CA">
      <w:pPr>
        <w:jc w:val="left"/>
        <w:rPr>
          <w:spacing w:val="0"/>
          <w:szCs w:val="24"/>
        </w:rPr>
        <w:sectPr w:rsidR="006B59CA" w:rsidRPr="006B59CA" w:rsidSect="006B59CA">
          <w:footerReference w:type="default" r:id="rId11"/>
          <w:endnotePr>
            <w:numFmt w:val="decimal"/>
          </w:endnotePr>
          <w:pgSz w:w="12240" w:h="15840"/>
          <w:pgMar w:top="1440" w:right="1440" w:bottom="1440" w:left="1440" w:header="1440" w:footer="1440" w:gutter="0"/>
          <w:pgNumType w:start="1"/>
          <w:cols w:space="720"/>
        </w:sectPr>
      </w:pPr>
    </w:p>
    <w:p w14:paraId="160B54F0" w14:textId="77777777" w:rsidR="006B59CA" w:rsidRPr="006B59CA" w:rsidRDefault="006B59CA" w:rsidP="006B59CA">
      <w:pPr>
        <w:suppressAutoHyphens/>
        <w:spacing w:after="240"/>
        <w:jc w:val="center"/>
        <w:rPr>
          <w:b/>
          <w:spacing w:val="0"/>
          <w:szCs w:val="24"/>
        </w:rPr>
      </w:pPr>
      <w:r w:rsidRPr="006B59CA">
        <w:rPr>
          <w:b/>
          <w:spacing w:val="0"/>
          <w:szCs w:val="24"/>
        </w:rPr>
        <w:lastRenderedPageBreak/>
        <w:t>EXHIBIT A</w:t>
      </w:r>
    </w:p>
    <w:p w14:paraId="4BC6285E" w14:textId="77777777" w:rsidR="00614AE0" w:rsidRDefault="006B59CA" w:rsidP="006B59CA">
      <w:pPr>
        <w:tabs>
          <w:tab w:val="center" w:pos="4680"/>
        </w:tabs>
        <w:suppressAutoHyphens/>
        <w:jc w:val="center"/>
        <w:rPr>
          <w:b/>
          <w:spacing w:val="0"/>
          <w:szCs w:val="24"/>
        </w:rPr>
        <w:sectPr w:rsidR="00614AE0" w:rsidSect="006B59CA">
          <w:footerReference w:type="default" r:id="rId12"/>
          <w:endnotePr>
            <w:numFmt w:val="decimal"/>
          </w:endnotePr>
          <w:pgSz w:w="12240" w:h="15840" w:code="1"/>
          <w:pgMar w:top="1440" w:right="1440" w:bottom="1440" w:left="1440" w:header="1440" w:footer="1440" w:gutter="0"/>
          <w:pgNumType w:start="1"/>
          <w:cols w:space="720"/>
          <w:noEndnote/>
        </w:sectPr>
      </w:pPr>
      <w:r w:rsidRPr="006B59CA">
        <w:rPr>
          <w:b/>
          <w:spacing w:val="0"/>
          <w:szCs w:val="24"/>
        </w:rPr>
        <w:t>[DESCRIPTION OF THE LAND]</w:t>
      </w:r>
    </w:p>
    <w:p w14:paraId="0C078C4C" w14:textId="77777777" w:rsidR="00614AE0" w:rsidRDefault="00614AE0" w:rsidP="00614AE0">
      <w:pPr>
        <w:tabs>
          <w:tab w:val="center" w:pos="4680"/>
        </w:tabs>
        <w:suppressAutoHyphens/>
        <w:spacing w:after="240"/>
        <w:jc w:val="center"/>
        <w:rPr>
          <w:b/>
          <w:spacing w:val="0"/>
          <w:szCs w:val="24"/>
        </w:rPr>
      </w:pPr>
      <w:r>
        <w:rPr>
          <w:b/>
          <w:spacing w:val="0"/>
          <w:szCs w:val="24"/>
        </w:rPr>
        <w:lastRenderedPageBreak/>
        <w:t xml:space="preserve">SCHEDULE 1 </w:t>
      </w:r>
    </w:p>
    <w:p w14:paraId="189DF38A" w14:textId="77777777" w:rsidR="00614AE0" w:rsidRDefault="00614AE0" w:rsidP="00614AE0">
      <w:pPr>
        <w:tabs>
          <w:tab w:val="center" w:pos="4680"/>
        </w:tabs>
        <w:suppressAutoHyphens/>
        <w:spacing w:after="240"/>
        <w:rPr>
          <w:b/>
          <w:spacing w:val="0"/>
          <w:szCs w:val="24"/>
        </w:rPr>
      </w:pPr>
      <w:r>
        <w:rPr>
          <w:b/>
          <w:spacing w:val="0"/>
          <w:szCs w:val="24"/>
        </w:rPr>
        <w:t>[</w:t>
      </w:r>
      <w:r w:rsidR="0044130B">
        <w:rPr>
          <w:b/>
          <w:bCs/>
          <w:iCs/>
          <w:color w:val="000000"/>
          <w:szCs w:val="24"/>
        </w:rPr>
        <w:t>DRAFTING NOTE</w:t>
      </w:r>
      <w:r>
        <w:rPr>
          <w:b/>
          <w:spacing w:val="0"/>
          <w:szCs w:val="24"/>
        </w:rPr>
        <w:t>:</w:t>
      </w:r>
      <w:r w:rsidR="0044130B">
        <w:rPr>
          <w:b/>
          <w:spacing w:val="0"/>
          <w:szCs w:val="24"/>
        </w:rPr>
        <w:t xml:space="preserve"> </w:t>
      </w:r>
      <w:r>
        <w:rPr>
          <w:b/>
          <w:spacing w:val="0"/>
          <w:szCs w:val="24"/>
        </w:rPr>
        <w:t xml:space="preserve"> FOR ADJUSTABLE RATE MORTGAGES (INCLUDING STRUCTURED ARM AND HYBRID ARM) INSERT THE APPLICABLE DEFINITIONS AND DELETE THE OTHERS]</w:t>
      </w:r>
    </w:p>
    <w:p w14:paraId="7E94A3E2" w14:textId="77777777" w:rsidR="00614AE0" w:rsidRDefault="00614AE0" w:rsidP="00614AE0">
      <w:pPr>
        <w:tabs>
          <w:tab w:val="center" w:pos="4680"/>
        </w:tabs>
        <w:suppressAutoHyphens/>
        <w:spacing w:after="240"/>
        <w:rPr>
          <w:b/>
          <w:spacing w:val="0"/>
          <w:szCs w:val="24"/>
        </w:rPr>
      </w:pPr>
      <w:r>
        <w:rPr>
          <w:b/>
          <w:spacing w:val="0"/>
          <w:szCs w:val="24"/>
        </w:rPr>
        <w:t>[INSERT THE FOLLOWING DEFINITIONS FROM THE COMPLETED 6102.ARM ATTACHED TO THE LOAN AGREEMENT</w:t>
      </w:r>
    </w:p>
    <w:p w14:paraId="2760227E" w14:textId="77777777" w:rsidR="00614AE0" w:rsidRDefault="00614AE0" w:rsidP="00614AE0">
      <w:pPr>
        <w:tabs>
          <w:tab w:val="center" w:pos="4680"/>
        </w:tabs>
        <w:suppressAutoHyphens/>
        <w:spacing w:after="240"/>
        <w:rPr>
          <w:spacing w:val="0"/>
          <w:szCs w:val="24"/>
        </w:rPr>
      </w:pPr>
      <w:r w:rsidRPr="00954FBC">
        <w:rPr>
          <w:spacing w:val="0"/>
          <w:szCs w:val="24"/>
        </w:rPr>
        <w:t>“</w:t>
      </w:r>
      <w:r>
        <w:rPr>
          <w:b/>
          <w:spacing w:val="0"/>
          <w:szCs w:val="24"/>
        </w:rPr>
        <w:t>Adjustable Rate.</w:t>
      </w:r>
      <w:r w:rsidRPr="00954FBC">
        <w:rPr>
          <w:spacing w:val="0"/>
          <w:szCs w:val="24"/>
        </w:rPr>
        <w:t>”</w:t>
      </w:r>
    </w:p>
    <w:p w14:paraId="2E180C53" w14:textId="77777777" w:rsidR="00614AE0" w:rsidRDefault="00614AE0" w:rsidP="00614AE0">
      <w:pPr>
        <w:spacing w:after="240"/>
        <w:rPr>
          <w:spacing w:val="0"/>
          <w:szCs w:val="24"/>
        </w:rPr>
      </w:pPr>
      <w:r>
        <w:rPr>
          <w:spacing w:val="0"/>
          <w:szCs w:val="24"/>
        </w:rPr>
        <w:t>“</w:t>
      </w:r>
      <w:r w:rsidRPr="00025BDC">
        <w:rPr>
          <w:b/>
          <w:spacing w:val="0"/>
          <w:szCs w:val="24"/>
        </w:rPr>
        <w:t>Current Index</w:t>
      </w:r>
      <w:r>
        <w:rPr>
          <w:b/>
          <w:spacing w:val="0"/>
          <w:szCs w:val="24"/>
        </w:rPr>
        <w:t>.</w:t>
      </w:r>
      <w:r>
        <w:rPr>
          <w:spacing w:val="0"/>
          <w:szCs w:val="24"/>
        </w:rPr>
        <w:t>”</w:t>
      </w:r>
    </w:p>
    <w:p w14:paraId="6B9D89BE" w14:textId="77777777" w:rsidR="00614AE0" w:rsidRDefault="00614AE0" w:rsidP="00614AE0">
      <w:pPr>
        <w:spacing w:after="240"/>
        <w:rPr>
          <w:spacing w:val="0"/>
          <w:szCs w:val="24"/>
        </w:rPr>
      </w:pPr>
      <w:r>
        <w:rPr>
          <w:spacing w:val="0"/>
          <w:szCs w:val="24"/>
        </w:rPr>
        <w:t>“</w:t>
      </w:r>
      <w:r w:rsidRPr="009323AD">
        <w:rPr>
          <w:b/>
          <w:spacing w:val="0"/>
          <w:szCs w:val="24"/>
        </w:rPr>
        <w:t>First Payment Date</w:t>
      </w:r>
      <w:r>
        <w:rPr>
          <w:b/>
          <w:spacing w:val="0"/>
          <w:szCs w:val="24"/>
        </w:rPr>
        <w:t>.</w:t>
      </w:r>
      <w:r>
        <w:rPr>
          <w:spacing w:val="0"/>
          <w:szCs w:val="24"/>
        </w:rPr>
        <w:t>”</w:t>
      </w:r>
    </w:p>
    <w:p w14:paraId="15BA23B4" w14:textId="77777777" w:rsidR="00614AE0" w:rsidRDefault="00614AE0" w:rsidP="00614AE0">
      <w:pPr>
        <w:pStyle w:val="BodyText"/>
        <w:ind w:firstLine="0"/>
        <w:rPr>
          <w:szCs w:val="24"/>
        </w:rPr>
      </w:pPr>
      <w:r>
        <w:rPr>
          <w:szCs w:val="24"/>
        </w:rPr>
        <w:t>“</w:t>
      </w:r>
      <w:r w:rsidRPr="00025BDC">
        <w:rPr>
          <w:b/>
          <w:szCs w:val="24"/>
        </w:rPr>
        <w:t>Index</w:t>
      </w:r>
      <w:r>
        <w:rPr>
          <w:b/>
          <w:szCs w:val="24"/>
        </w:rPr>
        <w:t>.</w:t>
      </w:r>
      <w:r>
        <w:rPr>
          <w:szCs w:val="24"/>
        </w:rPr>
        <w:t>”</w:t>
      </w:r>
    </w:p>
    <w:p w14:paraId="20F8769A" w14:textId="77777777" w:rsidR="00614AE0" w:rsidRDefault="00614AE0" w:rsidP="00614AE0">
      <w:pPr>
        <w:tabs>
          <w:tab w:val="center" w:pos="4680"/>
        </w:tabs>
        <w:suppressAutoHyphens/>
        <w:spacing w:after="240"/>
        <w:rPr>
          <w:spacing w:val="0"/>
          <w:szCs w:val="24"/>
        </w:rPr>
      </w:pPr>
      <w:r>
        <w:rPr>
          <w:spacing w:val="0"/>
          <w:szCs w:val="24"/>
        </w:rPr>
        <w:t>“</w:t>
      </w:r>
      <w:r w:rsidRPr="00025BDC">
        <w:rPr>
          <w:b/>
          <w:spacing w:val="0"/>
          <w:szCs w:val="24"/>
        </w:rPr>
        <w:t>Initial Adjustable Rate</w:t>
      </w:r>
      <w:r>
        <w:rPr>
          <w:b/>
          <w:spacing w:val="0"/>
          <w:szCs w:val="24"/>
        </w:rPr>
        <w:t>.</w:t>
      </w:r>
      <w:r>
        <w:rPr>
          <w:spacing w:val="0"/>
          <w:szCs w:val="24"/>
        </w:rPr>
        <w:t>”</w:t>
      </w:r>
    </w:p>
    <w:p w14:paraId="76EAACFC" w14:textId="77777777" w:rsidR="00614AE0" w:rsidRDefault="00614AE0" w:rsidP="00614AE0">
      <w:pPr>
        <w:tabs>
          <w:tab w:val="center" w:pos="4680"/>
        </w:tabs>
        <w:suppressAutoHyphens/>
        <w:spacing w:after="240"/>
        <w:rPr>
          <w:spacing w:val="0"/>
          <w:szCs w:val="24"/>
        </w:rPr>
      </w:pPr>
      <w:r>
        <w:rPr>
          <w:spacing w:val="0"/>
          <w:szCs w:val="24"/>
        </w:rPr>
        <w:t>“</w:t>
      </w:r>
      <w:r w:rsidRPr="00025BDC">
        <w:rPr>
          <w:b/>
          <w:spacing w:val="0"/>
          <w:szCs w:val="24"/>
        </w:rPr>
        <w:t>Margin</w:t>
      </w:r>
      <w:r>
        <w:rPr>
          <w:b/>
          <w:spacing w:val="0"/>
          <w:szCs w:val="24"/>
        </w:rPr>
        <w:t>.</w:t>
      </w:r>
      <w:r>
        <w:rPr>
          <w:spacing w:val="0"/>
          <w:szCs w:val="24"/>
        </w:rPr>
        <w:t>”</w:t>
      </w:r>
    </w:p>
    <w:p w14:paraId="23FB44D9" w14:textId="77777777" w:rsidR="00614AE0" w:rsidRDefault="00614AE0" w:rsidP="00614AE0">
      <w:pPr>
        <w:tabs>
          <w:tab w:val="center" w:pos="4680"/>
        </w:tabs>
        <w:suppressAutoHyphens/>
        <w:spacing w:after="240"/>
        <w:rPr>
          <w:spacing w:val="0"/>
          <w:szCs w:val="24"/>
        </w:rPr>
      </w:pPr>
      <w:r>
        <w:rPr>
          <w:spacing w:val="0"/>
          <w:szCs w:val="24"/>
        </w:rPr>
        <w:t>“</w:t>
      </w:r>
      <w:r w:rsidRPr="00025BDC">
        <w:rPr>
          <w:b/>
          <w:spacing w:val="0"/>
          <w:szCs w:val="24"/>
        </w:rPr>
        <w:t>Rate Change Date</w:t>
      </w:r>
      <w:r>
        <w:rPr>
          <w:b/>
          <w:spacing w:val="0"/>
          <w:szCs w:val="24"/>
        </w:rPr>
        <w:t>.</w:t>
      </w:r>
      <w:r>
        <w:rPr>
          <w:spacing w:val="0"/>
          <w:szCs w:val="24"/>
        </w:rPr>
        <w:t>”</w:t>
      </w:r>
      <w:r w:rsidR="0044130B">
        <w:rPr>
          <w:spacing w:val="0"/>
          <w:szCs w:val="24"/>
        </w:rPr>
        <w:t>]</w:t>
      </w:r>
    </w:p>
    <w:p w14:paraId="798CF1B3" w14:textId="77777777" w:rsidR="00614AE0" w:rsidRDefault="00614AE0" w:rsidP="00614AE0">
      <w:pPr>
        <w:tabs>
          <w:tab w:val="center" w:pos="4680"/>
        </w:tabs>
        <w:suppressAutoHyphens/>
        <w:spacing w:after="240"/>
        <w:rPr>
          <w:b/>
          <w:spacing w:val="0"/>
          <w:szCs w:val="24"/>
        </w:rPr>
      </w:pPr>
      <w:r>
        <w:rPr>
          <w:b/>
          <w:spacing w:val="0"/>
          <w:szCs w:val="24"/>
        </w:rPr>
        <w:t>[INSERT THE FOLLOWING DEFINITIONS FROM THE COMPLETED 6102.SARM ATTACHED TO THE LOAN AGREEMENT</w:t>
      </w:r>
    </w:p>
    <w:p w14:paraId="2F215B10" w14:textId="77777777" w:rsidR="00614AE0" w:rsidRDefault="00614AE0" w:rsidP="00614AE0">
      <w:pPr>
        <w:tabs>
          <w:tab w:val="center" w:pos="4680"/>
        </w:tabs>
        <w:suppressAutoHyphens/>
        <w:spacing w:after="240"/>
        <w:rPr>
          <w:spacing w:val="0"/>
          <w:szCs w:val="24"/>
        </w:rPr>
      </w:pPr>
      <w:r w:rsidRPr="00954FBC">
        <w:rPr>
          <w:spacing w:val="0"/>
          <w:szCs w:val="24"/>
        </w:rPr>
        <w:t>“</w:t>
      </w:r>
      <w:r>
        <w:rPr>
          <w:b/>
          <w:spacing w:val="0"/>
          <w:szCs w:val="24"/>
        </w:rPr>
        <w:t>Adjustable Rate.</w:t>
      </w:r>
      <w:r w:rsidRPr="00954FBC">
        <w:rPr>
          <w:spacing w:val="0"/>
          <w:szCs w:val="24"/>
        </w:rPr>
        <w:t>”</w:t>
      </w:r>
    </w:p>
    <w:p w14:paraId="2DAF322E" w14:textId="77777777" w:rsidR="00614AE0" w:rsidRDefault="00614AE0" w:rsidP="00614AE0">
      <w:pPr>
        <w:spacing w:after="240"/>
        <w:rPr>
          <w:spacing w:val="0"/>
          <w:szCs w:val="24"/>
        </w:rPr>
      </w:pPr>
      <w:r>
        <w:rPr>
          <w:spacing w:val="0"/>
          <w:szCs w:val="24"/>
        </w:rPr>
        <w:t>“</w:t>
      </w:r>
      <w:r w:rsidRPr="00025BDC">
        <w:rPr>
          <w:b/>
          <w:spacing w:val="0"/>
          <w:szCs w:val="24"/>
        </w:rPr>
        <w:t>Current Index</w:t>
      </w:r>
      <w:r>
        <w:rPr>
          <w:b/>
          <w:spacing w:val="0"/>
          <w:szCs w:val="24"/>
        </w:rPr>
        <w:t>.</w:t>
      </w:r>
      <w:r>
        <w:rPr>
          <w:spacing w:val="0"/>
          <w:szCs w:val="24"/>
        </w:rPr>
        <w:t>”</w:t>
      </w:r>
    </w:p>
    <w:p w14:paraId="3524DF7C" w14:textId="77777777" w:rsidR="00614AE0" w:rsidRDefault="00614AE0" w:rsidP="00614AE0">
      <w:pPr>
        <w:spacing w:after="240"/>
        <w:rPr>
          <w:spacing w:val="0"/>
          <w:szCs w:val="24"/>
        </w:rPr>
      </w:pPr>
      <w:r>
        <w:rPr>
          <w:spacing w:val="0"/>
          <w:szCs w:val="24"/>
        </w:rPr>
        <w:t>“</w:t>
      </w:r>
      <w:r w:rsidRPr="009323AD">
        <w:rPr>
          <w:b/>
          <w:spacing w:val="0"/>
          <w:szCs w:val="24"/>
        </w:rPr>
        <w:t>First Payment Date</w:t>
      </w:r>
      <w:r>
        <w:rPr>
          <w:b/>
          <w:spacing w:val="0"/>
          <w:szCs w:val="24"/>
        </w:rPr>
        <w:t>.</w:t>
      </w:r>
      <w:r>
        <w:rPr>
          <w:spacing w:val="0"/>
          <w:szCs w:val="24"/>
        </w:rPr>
        <w:t>”</w:t>
      </w:r>
    </w:p>
    <w:p w14:paraId="629E6A8B" w14:textId="77777777" w:rsidR="00614AE0" w:rsidRDefault="00614AE0" w:rsidP="00614AE0">
      <w:pPr>
        <w:pStyle w:val="BodyText"/>
        <w:ind w:firstLine="0"/>
        <w:rPr>
          <w:szCs w:val="24"/>
        </w:rPr>
      </w:pPr>
      <w:r>
        <w:rPr>
          <w:szCs w:val="24"/>
        </w:rPr>
        <w:t>“</w:t>
      </w:r>
      <w:r w:rsidRPr="00025BDC">
        <w:rPr>
          <w:b/>
          <w:szCs w:val="24"/>
        </w:rPr>
        <w:t>Index</w:t>
      </w:r>
      <w:r>
        <w:rPr>
          <w:b/>
          <w:szCs w:val="24"/>
        </w:rPr>
        <w:t>.</w:t>
      </w:r>
      <w:r>
        <w:rPr>
          <w:szCs w:val="24"/>
        </w:rPr>
        <w:t>”</w:t>
      </w:r>
    </w:p>
    <w:p w14:paraId="726A2FCF" w14:textId="77777777" w:rsidR="00614AE0" w:rsidRDefault="00614AE0" w:rsidP="00614AE0">
      <w:pPr>
        <w:tabs>
          <w:tab w:val="center" w:pos="4680"/>
        </w:tabs>
        <w:suppressAutoHyphens/>
        <w:spacing w:after="240"/>
        <w:rPr>
          <w:spacing w:val="0"/>
          <w:szCs w:val="24"/>
        </w:rPr>
      </w:pPr>
      <w:r>
        <w:rPr>
          <w:spacing w:val="0"/>
          <w:szCs w:val="24"/>
        </w:rPr>
        <w:t>“</w:t>
      </w:r>
      <w:r w:rsidRPr="00025BDC">
        <w:rPr>
          <w:b/>
          <w:spacing w:val="0"/>
          <w:szCs w:val="24"/>
        </w:rPr>
        <w:t>Initial Adjustable Rate</w:t>
      </w:r>
      <w:r>
        <w:rPr>
          <w:b/>
          <w:spacing w:val="0"/>
          <w:szCs w:val="24"/>
        </w:rPr>
        <w:t>.</w:t>
      </w:r>
      <w:r>
        <w:rPr>
          <w:spacing w:val="0"/>
          <w:szCs w:val="24"/>
        </w:rPr>
        <w:t>”</w:t>
      </w:r>
    </w:p>
    <w:p w14:paraId="6EB905D1" w14:textId="77777777" w:rsidR="00614AE0" w:rsidRDefault="00614AE0" w:rsidP="00614AE0">
      <w:pPr>
        <w:tabs>
          <w:tab w:val="center" w:pos="4680"/>
        </w:tabs>
        <w:suppressAutoHyphens/>
        <w:spacing w:after="240"/>
        <w:rPr>
          <w:spacing w:val="0"/>
          <w:szCs w:val="24"/>
        </w:rPr>
      </w:pPr>
      <w:r>
        <w:rPr>
          <w:spacing w:val="0"/>
          <w:szCs w:val="24"/>
        </w:rPr>
        <w:t>“</w:t>
      </w:r>
      <w:r w:rsidRPr="00025BDC">
        <w:rPr>
          <w:b/>
          <w:spacing w:val="0"/>
          <w:szCs w:val="24"/>
        </w:rPr>
        <w:t>Margin</w:t>
      </w:r>
      <w:r>
        <w:rPr>
          <w:b/>
          <w:spacing w:val="0"/>
          <w:szCs w:val="24"/>
        </w:rPr>
        <w:t>.</w:t>
      </w:r>
      <w:r>
        <w:rPr>
          <w:spacing w:val="0"/>
          <w:szCs w:val="24"/>
        </w:rPr>
        <w:t>”</w:t>
      </w:r>
    </w:p>
    <w:p w14:paraId="4B21193D" w14:textId="77777777" w:rsidR="00614AE0" w:rsidRDefault="00614AE0" w:rsidP="00614AE0">
      <w:pPr>
        <w:tabs>
          <w:tab w:val="center" w:pos="4680"/>
        </w:tabs>
        <w:suppressAutoHyphens/>
        <w:spacing w:after="240"/>
        <w:rPr>
          <w:b/>
          <w:spacing w:val="0"/>
          <w:szCs w:val="24"/>
        </w:rPr>
      </w:pPr>
      <w:r>
        <w:rPr>
          <w:spacing w:val="0"/>
          <w:szCs w:val="24"/>
        </w:rPr>
        <w:t>“</w:t>
      </w:r>
      <w:r w:rsidRPr="00025BDC">
        <w:rPr>
          <w:b/>
          <w:spacing w:val="0"/>
          <w:szCs w:val="24"/>
        </w:rPr>
        <w:t>Rate Change Date</w:t>
      </w:r>
      <w:r>
        <w:rPr>
          <w:b/>
          <w:spacing w:val="0"/>
          <w:szCs w:val="24"/>
        </w:rPr>
        <w:t>.</w:t>
      </w:r>
      <w:r>
        <w:rPr>
          <w:spacing w:val="0"/>
          <w:szCs w:val="24"/>
        </w:rPr>
        <w:t>”</w:t>
      </w:r>
      <w:r w:rsidR="0044130B">
        <w:rPr>
          <w:spacing w:val="0"/>
          <w:szCs w:val="24"/>
        </w:rPr>
        <w:t>]</w:t>
      </w:r>
    </w:p>
    <w:p w14:paraId="4FD20BCE" w14:textId="77777777" w:rsidR="00614AE0" w:rsidRDefault="00614AE0" w:rsidP="00614AE0">
      <w:pPr>
        <w:tabs>
          <w:tab w:val="center" w:pos="4680"/>
        </w:tabs>
        <w:suppressAutoHyphens/>
        <w:spacing w:after="240"/>
        <w:rPr>
          <w:spacing w:val="0"/>
          <w:szCs w:val="24"/>
        </w:rPr>
      </w:pPr>
      <w:r>
        <w:rPr>
          <w:b/>
          <w:spacing w:val="0"/>
          <w:szCs w:val="24"/>
        </w:rPr>
        <w:t>[INSERT THE FOLLOWING DEFINITIONS FROM THE COMPLETED 6102.HYARM ATTACHED TO THE LOAN AGREEMENT</w:t>
      </w:r>
      <w:r w:rsidRPr="00954FBC">
        <w:rPr>
          <w:spacing w:val="0"/>
          <w:szCs w:val="24"/>
        </w:rPr>
        <w:t xml:space="preserve"> </w:t>
      </w:r>
    </w:p>
    <w:p w14:paraId="481BC516" w14:textId="77777777" w:rsidR="00131D51" w:rsidRDefault="00614AE0" w:rsidP="00614AE0">
      <w:pPr>
        <w:tabs>
          <w:tab w:val="center" w:pos="4680"/>
        </w:tabs>
        <w:suppressAutoHyphens/>
        <w:spacing w:after="240"/>
        <w:rPr>
          <w:spacing w:val="0"/>
          <w:szCs w:val="24"/>
        </w:rPr>
      </w:pPr>
      <w:r w:rsidRPr="009C200A">
        <w:rPr>
          <w:spacing w:val="0"/>
          <w:szCs w:val="24"/>
        </w:rPr>
        <w:t>“</w:t>
      </w:r>
      <w:r w:rsidRPr="009C200A">
        <w:rPr>
          <w:b/>
          <w:spacing w:val="0"/>
          <w:szCs w:val="24"/>
        </w:rPr>
        <w:t>Adjustable Rate.</w:t>
      </w:r>
      <w:r w:rsidRPr="003A370A">
        <w:rPr>
          <w:spacing w:val="0"/>
          <w:szCs w:val="24"/>
        </w:rPr>
        <w:t>”</w:t>
      </w:r>
    </w:p>
    <w:p w14:paraId="6C64C25E" w14:textId="77777777" w:rsidR="00614AE0" w:rsidRDefault="00614AE0" w:rsidP="00614AE0">
      <w:pPr>
        <w:spacing w:after="240"/>
        <w:rPr>
          <w:szCs w:val="24"/>
        </w:rPr>
      </w:pPr>
      <w:r w:rsidRPr="009C200A">
        <w:rPr>
          <w:spacing w:val="0"/>
          <w:szCs w:val="24"/>
        </w:rPr>
        <w:t>“</w:t>
      </w:r>
      <w:r w:rsidRPr="009C200A">
        <w:rPr>
          <w:b/>
          <w:spacing w:val="0"/>
          <w:szCs w:val="24"/>
        </w:rPr>
        <w:t>Current Index</w:t>
      </w:r>
      <w:r w:rsidRPr="003A370A">
        <w:rPr>
          <w:b/>
          <w:spacing w:val="0"/>
          <w:szCs w:val="24"/>
        </w:rPr>
        <w:t>.</w:t>
      </w:r>
      <w:r w:rsidRPr="003A370A">
        <w:rPr>
          <w:spacing w:val="0"/>
          <w:szCs w:val="24"/>
        </w:rPr>
        <w:t>”</w:t>
      </w:r>
    </w:p>
    <w:p w14:paraId="70818722" w14:textId="77777777" w:rsidR="00614AE0" w:rsidRDefault="00614AE0" w:rsidP="00614AE0">
      <w:pPr>
        <w:spacing w:after="240"/>
        <w:rPr>
          <w:szCs w:val="24"/>
        </w:rPr>
      </w:pPr>
      <w:r w:rsidRPr="009C200A">
        <w:rPr>
          <w:szCs w:val="24"/>
        </w:rPr>
        <w:lastRenderedPageBreak/>
        <w:t>“</w:t>
      </w:r>
      <w:r w:rsidRPr="009C200A">
        <w:rPr>
          <w:b/>
          <w:szCs w:val="24"/>
        </w:rPr>
        <w:t>Fixed Rate</w:t>
      </w:r>
      <w:r w:rsidRPr="003A370A">
        <w:rPr>
          <w:b/>
          <w:szCs w:val="24"/>
        </w:rPr>
        <w:t>.</w:t>
      </w:r>
      <w:r w:rsidRPr="003A370A">
        <w:rPr>
          <w:szCs w:val="24"/>
        </w:rPr>
        <w:t>”</w:t>
      </w:r>
    </w:p>
    <w:p w14:paraId="342A0E46" w14:textId="77777777" w:rsidR="00131D51" w:rsidRPr="003A370A" w:rsidRDefault="00131D51" w:rsidP="00614AE0">
      <w:pPr>
        <w:spacing w:after="240"/>
        <w:rPr>
          <w:spacing w:val="0"/>
          <w:szCs w:val="24"/>
        </w:rPr>
      </w:pPr>
      <w:r w:rsidRPr="003A370A">
        <w:rPr>
          <w:szCs w:val="24"/>
        </w:rPr>
        <w:t>“</w:t>
      </w:r>
      <w:proofErr w:type="spellStart"/>
      <w:r w:rsidRPr="003A370A">
        <w:rPr>
          <w:b/>
          <w:szCs w:val="24"/>
        </w:rPr>
        <w:t>HYARM</w:t>
      </w:r>
      <w:proofErr w:type="spellEnd"/>
      <w:r w:rsidRPr="003A370A">
        <w:rPr>
          <w:b/>
          <w:szCs w:val="24"/>
        </w:rPr>
        <w:t xml:space="preserve"> Conversion Date.</w:t>
      </w:r>
      <w:r w:rsidRPr="003A370A">
        <w:rPr>
          <w:szCs w:val="24"/>
        </w:rPr>
        <w:t>”</w:t>
      </w:r>
    </w:p>
    <w:p w14:paraId="4C727510" w14:textId="77777777" w:rsidR="00614AE0" w:rsidRPr="003A370A" w:rsidRDefault="00614AE0" w:rsidP="00614AE0">
      <w:pPr>
        <w:pStyle w:val="BodyText"/>
        <w:ind w:firstLine="0"/>
        <w:rPr>
          <w:szCs w:val="24"/>
        </w:rPr>
      </w:pPr>
      <w:r>
        <w:rPr>
          <w:szCs w:val="24"/>
        </w:rPr>
        <w:t>“</w:t>
      </w:r>
      <w:r w:rsidRPr="009C200A">
        <w:rPr>
          <w:b/>
          <w:szCs w:val="24"/>
        </w:rPr>
        <w:t>Index.</w:t>
      </w:r>
      <w:r w:rsidRPr="003A370A">
        <w:rPr>
          <w:szCs w:val="24"/>
        </w:rPr>
        <w:t>”</w:t>
      </w:r>
    </w:p>
    <w:p w14:paraId="5E01B449" w14:textId="77777777" w:rsidR="00614AE0" w:rsidRPr="003A370A" w:rsidRDefault="00614AE0" w:rsidP="00614AE0">
      <w:pPr>
        <w:tabs>
          <w:tab w:val="center" w:pos="4680"/>
        </w:tabs>
        <w:suppressAutoHyphens/>
        <w:spacing w:after="240"/>
        <w:rPr>
          <w:spacing w:val="0"/>
          <w:szCs w:val="24"/>
        </w:rPr>
      </w:pPr>
      <w:r w:rsidRPr="003A370A">
        <w:rPr>
          <w:spacing w:val="0"/>
          <w:szCs w:val="24"/>
        </w:rPr>
        <w:t>“</w:t>
      </w:r>
      <w:r w:rsidRPr="003A370A">
        <w:rPr>
          <w:b/>
          <w:spacing w:val="0"/>
          <w:szCs w:val="24"/>
        </w:rPr>
        <w:t>Margin.</w:t>
      </w:r>
      <w:r w:rsidRPr="003A370A">
        <w:rPr>
          <w:spacing w:val="0"/>
          <w:szCs w:val="24"/>
        </w:rPr>
        <w:t>”</w:t>
      </w:r>
    </w:p>
    <w:p w14:paraId="026E4DAF" w14:textId="77777777" w:rsidR="00614AE0" w:rsidRPr="00025BDC" w:rsidRDefault="00614AE0" w:rsidP="00614AE0">
      <w:pPr>
        <w:spacing w:after="240"/>
        <w:rPr>
          <w:spacing w:val="0"/>
          <w:szCs w:val="24"/>
        </w:rPr>
      </w:pPr>
      <w:r w:rsidRPr="003A370A">
        <w:rPr>
          <w:spacing w:val="0"/>
          <w:szCs w:val="24"/>
        </w:rPr>
        <w:t>“</w:t>
      </w:r>
      <w:r w:rsidRPr="003A370A">
        <w:rPr>
          <w:b/>
          <w:spacing w:val="0"/>
          <w:szCs w:val="24"/>
        </w:rPr>
        <w:t>Rate Change Date.</w:t>
      </w:r>
      <w:r w:rsidRPr="003A370A">
        <w:rPr>
          <w:spacing w:val="0"/>
          <w:szCs w:val="24"/>
        </w:rPr>
        <w:t>”</w:t>
      </w:r>
      <w:r w:rsidR="0044130B">
        <w:rPr>
          <w:spacing w:val="0"/>
          <w:szCs w:val="24"/>
        </w:rPr>
        <w:t>]</w:t>
      </w:r>
    </w:p>
    <w:p w14:paraId="5CA6DB09" w14:textId="77777777" w:rsidR="00B65098" w:rsidRPr="006B59CA" w:rsidRDefault="00B65098" w:rsidP="006B59CA">
      <w:pPr>
        <w:tabs>
          <w:tab w:val="center" w:pos="4680"/>
        </w:tabs>
        <w:suppressAutoHyphens/>
        <w:jc w:val="center"/>
        <w:rPr>
          <w:spacing w:val="0"/>
          <w:szCs w:val="24"/>
        </w:rPr>
      </w:pPr>
    </w:p>
    <w:sectPr w:rsidR="00B65098" w:rsidRPr="006B59CA" w:rsidSect="003E0BD6">
      <w:footerReference w:type="default" r:id="rId13"/>
      <w:footerReference w:type="first" r:id="rId14"/>
      <w:endnotePr>
        <w:numFmt w:val="decimal"/>
      </w:endnotePr>
      <w:pgSz w:w="12240" w:h="15840" w:code="1"/>
      <w:pgMar w:top="1440" w:right="1440" w:bottom="1440" w:left="1440" w:header="1440" w:footer="144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23E0B" w14:textId="77777777" w:rsidR="00BF2C7D" w:rsidRDefault="00BF2C7D">
      <w:pPr>
        <w:spacing w:line="20" w:lineRule="exact"/>
      </w:pPr>
    </w:p>
  </w:endnote>
  <w:endnote w:type="continuationSeparator" w:id="0">
    <w:p w14:paraId="48C1000E" w14:textId="77777777" w:rsidR="00BF2C7D" w:rsidRDefault="00BF2C7D">
      <w:r>
        <w:t xml:space="preserve"> </w:t>
      </w:r>
    </w:p>
  </w:endnote>
  <w:endnote w:type="continuationNotice" w:id="1">
    <w:p w14:paraId="42195688" w14:textId="77777777" w:rsidR="00BF2C7D" w:rsidRDefault="00BF2C7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ZapfChancery">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316BB" w14:textId="77777777" w:rsidR="00AB3478" w:rsidRPr="006B59CA" w:rsidRDefault="00AB3478">
    <w:pPr>
      <w:rPr>
        <w:sz w:val="20"/>
      </w:rPr>
    </w:pPr>
  </w:p>
  <w:tbl>
    <w:tblPr>
      <w:tblW w:w="9597" w:type="dxa"/>
      <w:tblInd w:w="-90" w:type="dxa"/>
      <w:tblLook w:val="0000" w:firstRow="0" w:lastRow="0" w:firstColumn="0" w:lastColumn="0" w:noHBand="0" w:noVBand="0"/>
    </w:tblPr>
    <w:tblGrid>
      <w:gridCol w:w="4827"/>
      <w:gridCol w:w="1633"/>
      <w:gridCol w:w="3137"/>
    </w:tblGrid>
    <w:tr w:rsidR="00AB3478" w14:paraId="25A66F53" w14:textId="77777777" w:rsidTr="00221331">
      <w:trPr>
        <w:trHeight w:val="242"/>
      </w:trPr>
      <w:tc>
        <w:tcPr>
          <w:tcW w:w="4827" w:type="dxa"/>
          <w:vAlign w:val="bottom"/>
        </w:tcPr>
        <w:p w14:paraId="21ABB3F7" w14:textId="77777777" w:rsidR="00AB3478" w:rsidRDefault="00AB3478">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323CEC4" w14:textId="77777777" w:rsidR="00AB3478" w:rsidRDefault="00AB3478">
          <w:pPr>
            <w:snapToGrid w:val="0"/>
            <w:jc w:val="center"/>
            <w:rPr>
              <w:rFonts w:ascii="Times New Roman Bold" w:hAnsi="Times New Roman Bold"/>
              <w:b/>
              <w:sz w:val="20"/>
            </w:rPr>
          </w:pPr>
          <w:r>
            <w:rPr>
              <w:rFonts w:ascii="Times New Roman Bold" w:hAnsi="Times New Roman Bold"/>
              <w:b/>
              <w:sz w:val="20"/>
            </w:rPr>
            <w:t>Form 6025.CT</w:t>
          </w:r>
        </w:p>
      </w:tc>
      <w:tc>
        <w:tcPr>
          <w:tcW w:w="3137" w:type="dxa"/>
          <w:vAlign w:val="bottom"/>
        </w:tcPr>
        <w:p w14:paraId="1FC00C59" w14:textId="77777777" w:rsidR="00AB3478" w:rsidRDefault="00AB3478">
          <w:pPr>
            <w:snapToGrid w:val="0"/>
            <w:jc w:val="right"/>
            <w:rPr>
              <w:rFonts w:ascii="Times New Roman Bold" w:hAnsi="Times New Roman Bold"/>
              <w:b/>
              <w:sz w:val="20"/>
            </w:rPr>
          </w:pPr>
        </w:p>
      </w:tc>
    </w:tr>
    <w:tr w:rsidR="00AB3478" w14:paraId="234E8DA2" w14:textId="77777777" w:rsidTr="00221331">
      <w:trPr>
        <w:trHeight w:val="189"/>
      </w:trPr>
      <w:tc>
        <w:tcPr>
          <w:tcW w:w="4827" w:type="dxa"/>
          <w:vAlign w:val="bottom"/>
        </w:tcPr>
        <w:p w14:paraId="7D099771" w14:textId="77777777" w:rsidR="00AB3478" w:rsidRDefault="00AB3478">
          <w:pPr>
            <w:snapToGrid w:val="0"/>
            <w:jc w:val="left"/>
            <w:rPr>
              <w:rFonts w:ascii="Times New Roman Bold" w:hAnsi="Times New Roman Bold"/>
              <w:b/>
              <w:bCs/>
              <w:sz w:val="20"/>
            </w:rPr>
          </w:pPr>
          <w:smartTag w:uri="urn:schemas-microsoft-com:office:smarttags" w:element="country-region">
            <w:smartTag w:uri="urn:schemas-microsoft-com:office:smarttags" w:element="State">
              <w:r>
                <w:rPr>
                  <w:rFonts w:ascii="Times New Roman Bold" w:hAnsi="Times New Roman Bold"/>
                  <w:b/>
                  <w:bCs/>
                  <w:sz w:val="20"/>
                </w:rPr>
                <w:t>Connecticut</w:t>
              </w:r>
            </w:smartTag>
          </w:smartTag>
        </w:p>
      </w:tc>
      <w:tc>
        <w:tcPr>
          <w:tcW w:w="1633" w:type="dxa"/>
          <w:vAlign w:val="bottom"/>
        </w:tcPr>
        <w:p w14:paraId="7403D783" w14:textId="4A42F11E" w:rsidR="00AB3478" w:rsidRDefault="008950A1">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526FBA65" w14:textId="1001856B" w:rsidR="00AB3478" w:rsidRDefault="00AB3478" w:rsidP="005F6466">
          <w:pPr>
            <w:snapToGrid w:val="0"/>
            <w:jc w:val="right"/>
            <w:rPr>
              <w:rFonts w:ascii="Times New Roman Bold" w:hAnsi="Times New Roman Bold"/>
              <w:b/>
              <w:sz w:val="20"/>
            </w:rPr>
          </w:pPr>
          <w:r>
            <w:rPr>
              <w:rFonts w:ascii="Times New Roman Bold" w:hAnsi="Times New Roman Bold"/>
              <w:b/>
              <w:sz w:val="20"/>
            </w:rPr>
            <w:t xml:space="preserve">© </w:t>
          </w:r>
          <w:r w:rsidR="008950A1">
            <w:rPr>
              <w:rFonts w:ascii="Times New Roman Bold" w:hAnsi="Times New Roman Bold"/>
              <w:b/>
              <w:sz w:val="20"/>
            </w:rPr>
            <w:t>2022 Fannie</w:t>
          </w:r>
          <w:r>
            <w:rPr>
              <w:rFonts w:ascii="Times New Roman Bold" w:hAnsi="Times New Roman Bold"/>
              <w:b/>
              <w:sz w:val="20"/>
            </w:rPr>
            <w:t xml:space="preserve"> Mae</w:t>
          </w:r>
        </w:p>
      </w:tc>
    </w:tr>
  </w:tbl>
  <w:p w14:paraId="179C4AA2" w14:textId="77777777" w:rsidR="00AB3478" w:rsidRPr="003F06B2" w:rsidRDefault="00AB3478" w:rsidP="003F06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1BB7D" w14:textId="77777777" w:rsidR="00AB3478" w:rsidRPr="006B59CA" w:rsidRDefault="00AB3478">
    <w:pPr>
      <w:rPr>
        <w:sz w:val="20"/>
      </w:rPr>
    </w:pPr>
  </w:p>
  <w:tbl>
    <w:tblPr>
      <w:tblW w:w="9597" w:type="dxa"/>
      <w:tblInd w:w="-90" w:type="dxa"/>
      <w:tblLook w:val="0000" w:firstRow="0" w:lastRow="0" w:firstColumn="0" w:lastColumn="0" w:noHBand="0" w:noVBand="0"/>
    </w:tblPr>
    <w:tblGrid>
      <w:gridCol w:w="4827"/>
      <w:gridCol w:w="1633"/>
      <w:gridCol w:w="3137"/>
    </w:tblGrid>
    <w:tr w:rsidR="00AB3478" w14:paraId="75AE3532" w14:textId="77777777" w:rsidTr="00221331">
      <w:trPr>
        <w:trHeight w:val="242"/>
      </w:trPr>
      <w:tc>
        <w:tcPr>
          <w:tcW w:w="4827" w:type="dxa"/>
          <w:vAlign w:val="bottom"/>
        </w:tcPr>
        <w:p w14:paraId="4BA26262" w14:textId="77777777" w:rsidR="00AB3478" w:rsidRDefault="00AB3478">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FA51761" w14:textId="77777777" w:rsidR="00AB3478" w:rsidRDefault="00AB3478">
          <w:pPr>
            <w:snapToGrid w:val="0"/>
            <w:jc w:val="center"/>
            <w:rPr>
              <w:rFonts w:ascii="Times New Roman Bold" w:hAnsi="Times New Roman Bold"/>
              <w:b/>
              <w:sz w:val="20"/>
            </w:rPr>
          </w:pPr>
          <w:r>
            <w:rPr>
              <w:rFonts w:ascii="Times New Roman Bold" w:hAnsi="Times New Roman Bold"/>
              <w:b/>
              <w:sz w:val="20"/>
            </w:rPr>
            <w:t>Form 6025.CT</w:t>
          </w:r>
        </w:p>
      </w:tc>
      <w:tc>
        <w:tcPr>
          <w:tcW w:w="3137" w:type="dxa"/>
          <w:vAlign w:val="bottom"/>
        </w:tcPr>
        <w:p w14:paraId="6B7EAC8B" w14:textId="77777777" w:rsidR="00AB3478" w:rsidRDefault="00AB3478">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02619E">
            <w:rPr>
              <w:rStyle w:val="PageNumber"/>
              <w:rFonts w:ascii="Times New Roman Bold" w:hAnsi="Times New Roman Bold"/>
              <w:b/>
              <w:noProof/>
              <w:sz w:val="20"/>
            </w:rPr>
            <w:t>18</w:t>
          </w:r>
          <w:r>
            <w:rPr>
              <w:rStyle w:val="PageNumber"/>
              <w:rFonts w:ascii="Times New Roman Bold" w:hAnsi="Times New Roman Bold"/>
              <w:b/>
              <w:sz w:val="20"/>
            </w:rPr>
            <w:fldChar w:fldCharType="end"/>
          </w:r>
        </w:p>
      </w:tc>
    </w:tr>
    <w:tr w:rsidR="005F6466" w14:paraId="7BADDF4D" w14:textId="77777777" w:rsidTr="00221331">
      <w:trPr>
        <w:trHeight w:val="189"/>
      </w:trPr>
      <w:tc>
        <w:tcPr>
          <w:tcW w:w="4827" w:type="dxa"/>
          <w:vAlign w:val="bottom"/>
        </w:tcPr>
        <w:p w14:paraId="373BC42A" w14:textId="77777777" w:rsidR="005F6466" w:rsidRDefault="005F6466" w:rsidP="005F6466">
          <w:pPr>
            <w:snapToGrid w:val="0"/>
            <w:jc w:val="left"/>
            <w:rPr>
              <w:rFonts w:ascii="Times New Roman Bold" w:hAnsi="Times New Roman Bold"/>
              <w:b/>
              <w:bCs/>
              <w:sz w:val="20"/>
            </w:rPr>
          </w:pPr>
          <w:smartTag w:uri="urn:schemas-microsoft-com:office:smarttags" w:element="country-region">
            <w:smartTag w:uri="urn:schemas-microsoft-com:office:smarttags" w:element="State">
              <w:r>
                <w:rPr>
                  <w:rFonts w:ascii="Times New Roman Bold" w:hAnsi="Times New Roman Bold"/>
                  <w:b/>
                  <w:bCs/>
                  <w:sz w:val="20"/>
                </w:rPr>
                <w:t>Connecticut</w:t>
              </w:r>
            </w:smartTag>
          </w:smartTag>
        </w:p>
      </w:tc>
      <w:tc>
        <w:tcPr>
          <w:tcW w:w="1633" w:type="dxa"/>
          <w:vAlign w:val="bottom"/>
        </w:tcPr>
        <w:p w14:paraId="0AE1429F" w14:textId="0DE28B3F" w:rsidR="005F6466" w:rsidRDefault="008950A1" w:rsidP="005F6466">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7EC58C8C" w14:textId="23C3A1C8" w:rsidR="005F6466" w:rsidRDefault="005F6466" w:rsidP="005F6466">
          <w:pPr>
            <w:snapToGrid w:val="0"/>
            <w:jc w:val="right"/>
            <w:rPr>
              <w:rFonts w:ascii="Times New Roman Bold" w:hAnsi="Times New Roman Bold"/>
              <w:b/>
              <w:sz w:val="20"/>
            </w:rPr>
          </w:pPr>
          <w:r>
            <w:rPr>
              <w:rFonts w:ascii="Times New Roman Bold" w:hAnsi="Times New Roman Bold"/>
              <w:b/>
              <w:sz w:val="20"/>
            </w:rPr>
            <w:t xml:space="preserve">© </w:t>
          </w:r>
          <w:r w:rsidR="008950A1">
            <w:rPr>
              <w:rFonts w:ascii="Times New Roman Bold" w:hAnsi="Times New Roman Bold"/>
              <w:b/>
              <w:sz w:val="20"/>
            </w:rPr>
            <w:t>2022 Fannie</w:t>
          </w:r>
          <w:r>
            <w:rPr>
              <w:rFonts w:ascii="Times New Roman Bold" w:hAnsi="Times New Roman Bold"/>
              <w:b/>
              <w:sz w:val="20"/>
            </w:rPr>
            <w:t xml:space="preserve"> Mae</w:t>
          </w:r>
        </w:p>
      </w:tc>
    </w:tr>
  </w:tbl>
  <w:p w14:paraId="585C8455" w14:textId="77777777" w:rsidR="00AB3478" w:rsidRPr="003F06B2" w:rsidRDefault="00AB3478" w:rsidP="003F06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AAEFA" w14:textId="77777777" w:rsidR="00AB3478" w:rsidRPr="006B59CA" w:rsidRDefault="00AB3478">
    <w:pPr>
      <w:rPr>
        <w:sz w:val="20"/>
      </w:rPr>
    </w:pPr>
  </w:p>
  <w:tbl>
    <w:tblPr>
      <w:tblW w:w="9597" w:type="dxa"/>
      <w:tblInd w:w="-90" w:type="dxa"/>
      <w:tblLook w:val="0000" w:firstRow="0" w:lastRow="0" w:firstColumn="0" w:lastColumn="0" w:noHBand="0" w:noVBand="0"/>
    </w:tblPr>
    <w:tblGrid>
      <w:gridCol w:w="4827"/>
      <w:gridCol w:w="1633"/>
      <w:gridCol w:w="3137"/>
    </w:tblGrid>
    <w:tr w:rsidR="00AB3478" w14:paraId="2F0E7C36" w14:textId="77777777" w:rsidTr="00221331">
      <w:trPr>
        <w:trHeight w:val="242"/>
      </w:trPr>
      <w:tc>
        <w:tcPr>
          <w:tcW w:w="4827" w:type="dxa"/>
          <w:vAlign w:val="bottom"/>
        </w:tcPr>
        <w:p w14:paraId="3F779772" w14:textId="77777777" w:rsidR="00AB3478" w:rsidRDefault="00AB3478">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9F9B62C" w14:textId="77777777" w:rsidR="00AB3478" w:rsidRDefault="00AB3478">
          <w:pPr>
            <w:snapToGrid w:val="0"/>
            <w:jc w:val="center"/>
            <w:rPr>
              <w:rFonts w:ascii="Times New Roman Bold" w:hAnsi="Times New Roman Bold"/>
              <w:b/>
              <w:sz w:val="20"/>
            </w:rPr>
          </w:pPr>
          <w:r>
            <w:rPr>
              <w:rFonts w:ascii="Times New Roman Bold" w:hAnsi="Times New Roman Bold"/>
              <w:b/>
              <w:sz w:val="20"/>
            </w:rPr>
            <w:t>Form 6025.CT</w:t>
          </w:r>
        </w:p>
      </w:tc>
      <w:tc>
        <w:tcPr>
          <w:tcW w:w="3137" w:type="dxa"/>
          <w:vAlign w:val="bottom"/>
        </w:tcPr>
        <w:p w14:paraId="2BCE93F2" w14:textId="77777777" w:rsidR="00AB3478" w:rsidRDefault="00AB3478">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02619E">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AB3478" w14:paraId="7F986F32" w14:textId="77777777" w:rsidTr="00221331">
      <w:trPr>
        <w:trHeight w:val="189"/>
      </w:trPr>
      <w:tc>
        <w:tcPr>
          <w:tcW w:w="4827" w:type="dxa"/>
          <w:vAlign w:val="bottom"/>
        </w:tcPr>
        <w:p w14:paraId="59C00087" w14:textId="77777777" w:rsidR="00AB3478" w:rsidRDefault="00AB3478">
          <w:pPr>
            <w:snapToGrid w:val="0"/>
            <w:jc w:val="left"/>
            <w:rPr>
              <w:rFonts w:ascii="Times New Roman Bold" w:hAnsi="Times New Roman Bold"/>
              <w:b/>
              <w:bCs/>
              <w:sz w:val="20"/>
            </w:rPr>
          </w:pPr>
          <w:smartTag w:uri="urn:schemas-microsoft-com:office:smarttags" w:element="country-region">
            <w:smartTag w:uri="urn:schemas-microsoft-com:office:smarttags" w:element="State">
              <w:smartTag w:uri="urn:schemas-microsoft-com:office:smarttags" w:element="place">
                <w:r>
                  <w:rPr>
                    <w:rFonts w:ascii="Times New Roman Bold" w:hAnsi="Times New Roman Bold"/>
                    <w:b/>
                    <w:bCs/>
                    <w:sz w:val="20"/>
                  </w:rPr>
                  <w:t>Connecticut</w:t>
                </w:r>
              </w:smartTag>
            </w:smartTag>
          </w:smartTag>
        </w:p>
      </w:tc>
      <w:tc>
        <w:tcPr>
          <w:tcW w:w="1633" w:type="dxa"/>
          <w:vAlign w:val="bottom"/>
        </w:tcPr>
        <w:p w14:paraId="35E11DE0" w14:textId="1B7CD01C" w:rsidR="00AB3478" w:rsidRDefault="008950A1">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1843E442" w14:textId="7434251E" w:rsidR="00AB3478" w:rsidRDefault="00AB3478" w:rsidP="005F6466">
          <w:pPr>
            <w:snapToGrid w:val="0"/>
            <w:jc w:val="right"/>
            <w:rPr>
              <w:rFonts w:ascii="Times New Roman Bold" w:hAnsi="Times New Roman Bold"/>
              <w:b/>
              <w:sz w:val="20"/>
            </w:rPr>
          </w:pPr>
          <w:r>
            <w:rPr>
              <w:rFonts w:ascii="Times New Roman Bold" w:hAnsi="Times New Roman Bold"/>
              <w:b/>
              <w:sz w:val="20"/>
            </w:rPr>
            <w:t xml:space="preserve">© </w:t>
          </w:r>
          <w:r w:rsidR="008950A1">
            <w:rPr>
              <w:rFonts w:ascii="Times New Roman Bold" w:hAnsi="Times New Roman Bold"/>
              <w:b/>
              <w:sz w:val="20"/>
            </w:rPr>
            <w:t>2022 Fannie</w:t>
          </w:r>
          <w:r>
            <w:rPr>
              <w:rFonts w:ascii="Times New Roman Bold" w:hAnsi="Times New Roman Bold"/>
              <w:b/>
              <w:sz w:val="20"/>
            </w:rPr>
            <w:t xml:space="preserve"> Mae</w:t>
          </w:r>
        </w:p>
      </w:tc>
    </w:tr>
  </w:tbl>
  <w:p w14:paraId="15EECC59" w14:textId="77777777" w:rsidR="00AB3478" w:rsidRPr="003F06B2" w:rsidRDefault="00AB3478" w:rsidP="003F06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D9F02" w14:textId="77777777" w:rsidR="00AB3478" w:rsidRPr="006B59CA" w:rsidRDefault="00AB3478">
    <w:pPr>
      <w:rPr>
        <w:sz w:val="20"/>
      </w:rPr>
    </w:pPr>
  </w:p>
  <w:tbl>
    <w:tblPr>
      <w:tblW w:w="9597" w:type="dxa"/>
      <w:tblInd w:w="-90" w:type="dxa"/>
      <w:tblLook w:val="0000" w:firstRow="0" w:lastRow="0" w:firstColumn="0" w:lastColumn="0" w:noHBand="0" w:noVBand="0"/>
    </w:tblPr>
    <w:tblGrid>
      <w:gridCol w:w="4827"/>
      <w:gridCol w:w="1633"/>
      <w:gridCol w:w="3137"/>
    </w:tblGrid>
    <w:tr w:rsidR="00AB3478" w14:paraId="51A99013" w14:textId="77777777" w:rsidTr="00221331">
      <w:trPr>
        <w:trHeight w:val="242"/>
      </w:trPr>
      <w:tc>
        <w:tcPr>
          <w:tcW w:w="4827" w:type="dxa"/>
          <w:vAlign w:val="bottom"/>
        </w:tcPr>
        <w:p w14:paraId="72E9C4D9" w14:textId="77777777" w:rsidR="00AB3478" w:rsidRDefault="00AB3478">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D31B0B9" w14:textId="77777777" w:rsidR="00AB3478" w:rsidRDefault="00AB3478">
          <w:pPr>
            <w:snapToGrid w:val="0"/>
            <w:jc w:val="center"/>
            <w:rPr>
              <w:rFonts w:ascii="Times New Roman Bold" w:hAnsi="Times New Roman Bold"/>
              <w:b/>
              <w:sz w:val="20"/>
            </w:rPr>
          </w:pPr>
          <w:r>
            <w:rPr>
              <w:rFonts w:ascii="Times New Roman Bold" w:hAnsi="Times New Roman Bold"/>
              <w:b/>
              <w:sz w:val="20"/>
            </w:rPr>
            <w:t>Form 6025.CT</w:t>
          </w:r>
        </w:p>
      </w:tc>
      <w:tc>
        <w:tcPr>
          <w:tcW w:w="3137" w:type="dxa"/>
          <w:vAlign w:val="bottom"/>
        </w:tcPr>
        <w:p w14:paraId="46554E4C" w14:textId="77777777" w:rsidR="00AB3478" w:rsidRDefault="00AB3478">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02619E">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AB3478" w14:paraId="4BB318FB" w14:textId="77777777" w:rsidTr="00221331">
      <w:trPr>
        <w:trHeight w:val="189"/>
      </w:trPr>
      <w:tc>
        <w:tcPr>
          <w:tcW w:w="4827" w:type="dxa"/>
          <w:vAlign w:val="bottom"/>
        </w:tcPr>
        <w:p w14:paraId="71091A44" w14:textId="77777777" w:rsidR="00AB3478" w:rsidRDefault="00AB3478">
          <w:pPr>
            <w:snapToGrid w:val="0"/>
            <w:jc w:val="left"/>
            <w:rPr>
              <w:rFonts w:ascii="Times New Roman Bold" w:hAnsi="Times New Roman Bold"/>
              <w:b/>
              <w:bCs/>
              <w:sz w:val="20"/>
            </w:rPr>
          </w:pPr>
          <w:smartTag w:uri="urn:schemas-microsoft-com:office:smarttags" w:element="country-region">
            <w:smartTag w:uri="urn:schemas-microsoft-com:office:smarttags" w:element="State">
              <w:r>
                <w:rPr>
                  <w:rFonts w:ascii="Times New Roman Bold" w:hAnsi="Times New Roman Bold"/>
                  <w:b/>
                  <w:bCs/>
                  <w:sz w:val="20"/>
                </w:rPr>
                <w:t>Connecticut</w:t>
              </w:r>
            </w:smartTag>
          </w:smartTag>
        </w:p>
      </w:tc>
      <w:tc>
        <w:tcPr>
          <w:tcW w:w="1633" w:type="dxa"/>
          <w:vAlign w:val="bottom"/>
        </w:tcPr>
        <w:p w14:paraId="05419C17" w14:textId="5F8DD3AE" w:rsidR="00AB3478" w:rsidRDefault="008950A1">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10DDBB9" w14:textId="61961B09" w:rsidR="00AB3478" w:rsidRDefault="00AB3478" w:rsidP="005F6466">
          <w:pPr>
            <w:snapToGrid w:val="0"/>
            <w:jc w:val="right"/>
            <w:rPr>
              <w:rFonts w:ascii="Times New Roman Bold" w:hAnsi="Times New Roman Bold"/>
              <w:b/>
              <w:sz w:val="20"/>
            </w:rPr>
          </w:pPr>
          <w:r>
            <w:rPr>
              <w:rFonts w:ascii="Times New Roman Bold" w:hAnsi="Times New Roman Bold"/>
              <w:b/>
              <w:sz w:val="20"/>
            </w:rPr>
            <w:t xml:space="preserve">© </w:t>
          </w:r>
          <w:r w:rsidR="008950A1">
            <w:rPr>
              <w:rFonts w:ascii="Times New Roman Bold" w:hAnsi="Times New Roman Bold"/>
              <w:b/>
              <w:sz w:val="20"/>
            </w:rPr>
            <w:t>2022 Fannie</w:t>
          </w:r>
          <w:r>
            <w:rPr>
              <w:rFonts w:ascii="Times New Roman Bold" w:hAnsi="Times New Roman Bold"/>
              <w:b/>
              <w:sz w:val="20"/>
            </w:rPr>
            <w:t xml:space="preserve"> Mae</w:t>
          </w:r>
        </w:p>
      </w:tc>
    </w:tr>
  </w:tbl>
  <w:p w14:paraId="30D227AE" w14:textId="77777777" w:rsidR="00AB3478" w:rsidRPr="003F06B2" w:rsidRDefault="00AB3478" w:rsidP="003F06B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85D4D" w14:textId="77777777" w:rsidR="00221331" w:rsidRPr="006B59CA" w:rsidRDefault="00221331">
    <w:pPr>
      <w:rPr>
        <w:sz w:val="20"/>
      </w:rPr>
    </w:pPr>
  </w:p>
  <w:tbl>
    <w:tblPr>
      <w:tblW w:w="9597" w:type="dxa"/>
      <w:tblInd w:w="-90" w:type="dxa"/>
      <w:tblLook w:val="0000" w:firstRow="0" w:lastRow="0" w:firstColumn="0" w:lastColumn="0" w:noHBand="0" w:noVBand="0"/>
    </w:tblPr>
    <w:tblGrid>
      <w:gridCol w:w="4827"/>
      <w:gridCol w:w="1633"/>
      <w:gridCol w:w="3137"/>
    </w:tblGrid>
    <w:tr w:rsidR="00221331" w14:paraId="4EBAF0B2" w14:textId="77777777" w:rsidTr="00221331">
      <w:trPr>
        <w:trHeight w:val="242"/>
      </w:trPr>
      <w:tc>
        <w:tcPr>
          <w:tcW w:w="4827" w:type="dxa"/>
          <w:vAlign w:val="bottom"/>
        </w:tcPr>
        <w:p w14:paraId="45C022D9" w14:textId="77777777" w:rsidR="00221331" w:rsidRDefault="0022133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705AA6F" w14:textId="77777777" w:rsidR="00221331" w:rsidRDefault="00221331">
          <w:pPr>
            <w:snapToGrid w:val="0"/>
            <w:jc w:val="center"/>
            <w:rPr>
              <w:rFonts w:ascii="Times New Roman Bold" w:hAnsi="Times New Roman Bold"/>
              <w:b/>
              <w:sz w:val="20"/>
            </w:rPr>
          </w:pPr>
          <w:r>
            <w:rPr>
              <w:rFonts w:ascii="Times New Roman Bold" w:hAnsi="Times New Roman Bold"/>
              <w:b/>
              <w:sz w:val="20"/>
            </w:rPr>
            <w:t>Form 6025.CT</w:t>
          </w:r>
        </w:p>
      </w:tc>
      <w:tc>
        <w:tcPr>
          <w:tcW w:w="3137" w:type="dxa"/>
          <w:vAlign w:val="bottom"/>
        </w:tcPr>
        <w:p w14:paraId="2F6848BB" w14:textId="77777777" w:rsidR="00221331" w:rsidRDefault="00221331" w:rsidP="00221331">
          <w:pPr>
            <w:snapToGrid w:val="0"/>
            <w:jc w:val="right"/>
            <w:rPr>
              <w:rFonts w:ascii="Times New Roman Bold" w:hAnsi="Times New Roman Bold"/>
              <w:b/>
              <w:sz w:val="20"/>
            </w:rPr>
          </w:pPr>
          <w:r>
            <w:rPr>
              <w:rFonts w:ascii="Times New Roman Bold" w:hAnsi="Times New Roman Bold"/>
              <w:b/>
              <w:sz w:val="20"/>
            </w:rPr>
            <w:t>Page Sch. 1-</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02619E">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221331" w14:paraId="19661392" w14:textId="77777777" w:rsidTr="00221331">
      <w:trPr>
        <w:trHeight w:val="189"/>
      </w:trPr>
      <w:tc>
        <w:tcPr>
          <w:tcW w:w="4827" w:type="dxa"/>
          <w:vAlign w:val="bottom"/>
        </w:tcPr>
        <w:p w14:paraId="74B0B06E" w14:textId="77777777" w:rsidR="00221331" w:rsidRDefault="00221331">
          <w:pPr>
            <w:snapToGrid w:val="0"/>
            <w:jc w:val="left"/>
            <w:rPr>
              <w:rFonts w:ascii="Times New Roman Bold" w:hAnsi="Times New Roman Bold"/>
              <w:b/>
              <w:bCs/>
              <w:sz w:val="20"/>
            </w:rPr>
          </w:pPr>
          <w:smartTag w:uri="urn:schemas-microsoft-com:office:smarttags" w:element="country-region">
            <w:smartTag w:uri="urn:schemas-microsoft-com:office:smarttags" w:element="State">
              <w:r>
                <w:rPr>
                  <w:rFonts w:ascii="Times New Roman Bold" w:hAnsi="Times New Roman Bold"/>
                  <w:b/>
                  <w:bCs/>
                  <w:sz w:val="20"/>
                </w:rPr>
                <w:t>Connecticut</w:t>
              </w:r>
            </w:smartTag>
          </w:smartTag>
        </w:p>
      </w:tc>
      <w:tc>
        <w:tcPr>
          <w:tcW w:w="1633" w:type="dxa"/>
          <w:vAlign w:val="bottom"/>
        </w:tcPr>
        <w:p w14:paraId="396D6F03" w14:textId="677708E9" w:rsidR="00221331" w:rsidRDefault="008950A1">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36489417" w14:textId="21001910" w:rsidR="00221331" w:rsidRDefault="00221331" w:rsidP="005F6466">
          <w:pPr>
            <w:snapToGrid w:val="0"/>
            <w:jc w:val="right"/>
            <w:rPr>
              <w:rFonts w:ascii="Times New Roman Bold" w:hAnsi="Times New Roman Bold"/>
              <w:b/>
              <w:sz w:val="20"/>
            </w:rPr>
          </w:pPr>
          <w:r>
            <w:rPr>
              <w:rFonts w:ascii="Times New Roman Bold" w:hAnsi="Times New Roman Bold"/>
              <w:b/>
              <w:sz w:val="20"/>
            </w:rPr>
            <w:t xml:space="preserve">© </w:t>
          </w:r>
          <w:r w:rsidR="008950A1">
            <w:rPr>
              <w:rFonts w:ascii="Times New Roman Bold" w:hAnsi="Times New Roman Bold"/>
              <w:b/>
              <w:sz w:val="20"/>
            </w:rPr>
            <w:t>2022 Fannie</w:t>
          </w:r>
          <w:r>
            <w:rPr>
              <w:rFonts w:ascii="Times New Roman Bold" w:hAnsi="Times New Roman Bold"/>
              <w:b/>
              <w:sz w:val="20"/>
            </w:rPr>
            <w:t xml:space="preserve"> Mae</w:t>
          </w:r>
        </w:p>
      </w:tc>
    </w:tr>
  </w:tbl>
  <w:p w14:paraId="7C097A03" w14:textId="77777777" w:rsidR="00221331" w:rsidRPr="003F06B2" w:rsidRDefault="00221331" w:rsidP="003F06B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2B5DA" w14:textId="77777777" w:rsidR="003E0BD6" w:rsidRPr="002C3ABC" w:rsidRDefault="003E0BD6" w:rsidP="003E0BD6">
    <w:pPr>
      <w:rPr>
        <w:sz w:val="20"/>
      </w:rPr>
    </w:pPr>
  </w:p>
  <w:tbl>
    <w:tblPr>
      <w:tblW w:w="9597" w:type="dxa"/>
      <w:tblInd w:w="-90" w:type="dxa"/>
      <w:tblLook w:val="0000" w:firstRow="0" w:lastRow="0" w:firstColumn="0" w:lastColumn="0" w:noHBand="0" w:noVBand="0"/>
    </w:tblPr>
    <w:tblGrid>
      <w:gridCol w:w="4827"/>
      <w:gridCol w:w="1633"/>
      <w:gridCol w:w="3137"/>
    </w:tblGrid>
    <w:tr w:rsidR="003E0BD6" w14:paraId="485203C9" w14:textId="77777777" w:rsidTr="00221331">
      <w:trPr>
        <w:trHeight w:val="242"/>
      </w:trPr>
      <w:tc>
        <w:tcPr>
          <w:tcW w:w="4827" w:type="dxa"/>
          <w:vAlign w:val="bottom"/>
        </w:tcPr>
        <w:p w14:paraId="66B740DD" w14:textId="77777777" w:rsidR="003E0BD6" w:rsidRDefault="003E0BD6" w:rsidP="003E0BD6">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F4041DE" w14:textId="77777777" w:rsidR="003E0BD6" w:rsidRDefault="003E0BD6" w:rsidP="00221331">
          <w:pPr>
            <w:snapToGrid w:val="0"/>
            <w:jc w:val="center"/>
            <w:rPr>
              <w:rFonts w:ascii="Times New Roman Bold" w:hAnsi="Times New Roman Bold"/>
              <w:b/>
              <w:sz w:val="20"/>
            </w:rPr>
          </w:pPr>
          <w:r>
            <w:rPr>
              <w:rFonts w:ascii="Times New Roman Bold" w:hAnsi="Times New Roman Bold"/>
              <w:b/>
              <w:sz w:val="20"/>
            </w:rPr>
            <w:t>Form 6025.</w:t>
          </w:r>
          <w:r w:rsidR="00221331">
            <w:rPr>
              <w:rFonts w:ascii="Times New Roman Bold" w:hAnsi="Times New Roman Bold"/>
              <w:b/>
              <w:sz w:val="20"/>
            </w:rPr>
            <w:t>CT</w:t>
          </w:r>
        </w:p>
      </w:tc>
      <w:tc>
        <w:tcPr>
          <w:tcW w:w="3137" w:type="dxa"/>
          <w:vAlign w:val="bottom"/>
        </w:tcPr>
        <w:p w14:paraId="7F2BA47B" w14:textId="77777777" w:rsidR="003E0BD6" w:rsidRDefault="003E0BD6" w:rsidP="003E0BD6">
          <w:pPr>
            <w:snapToGrid w:val="0"/>
            <w:jc w:val="right"/>
            <w:rPr>
              <w:rFonts w:ascii="Times New Roman Bold" w:hAnsi="Times New Roman Bold"/>
              <w:b/>
              <w:sz w:val="20"/>
            </w:rPr>
          </w:pPr>
          <w:r>
            <w:rPr>
              <w:rFonts w:ascii="Times New Roman Bold" w:hAnsi="Times New Roman Bold"/>
              <w:b/>
              <w:sz w:val="20"/>
            </w:rPr>
            <w:t>Page Sch. 1-</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02619E">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3E0BD6" w14:paraId="132867BB" w14:textId="77777777" w:rsidTr="00221331">
      <w:trPr>
        <w:trHeight w:val="189"/>
      </w:trPr>
      <w:tc>
        <w:tcPr>
          <w:tcW w:w="4827" w:type="dxa"/>
          <w:vAlign w:val="bottom"/>
        </w:tcPr>
        <w:p w14:paraId="0D680EAA" w14:textId="77777777" w:rsidR="003E0BD6" w:rsidRDefault="00221331" w:rsidP="003E0BD6">
          <w:pPr>
            <w:snapToGrid w:val="0"/>
            <w:jc w:val="left"/>
            <w:rPr>
              <w:rFonts w:ascii="Times New Roman Bold" w:hAnsi="Times New Roman Bold"/>
              <w:b/>
              <w:bCs/>
              <w:sz w:val="20"/>
            </w:rPr>
          </w:pPr>
          <w:r>
            <w:rPr>
              <w:rFonts w:ascii="Times New Roman Bold" w:hAnsi="Times New Roman Bold"/>
              <w:b/>
              <w:bCs/>
              <w:sz w:val="20"/>
            </w:rPr>
            <w:t>Connecticut</w:t>
          </w:r>
        </w:p>
      </w:tc>
      <w:tc>
        <w:tcPr>
          <w:tcW w:w="1633" w:type="dxa"/>
          <w:vAlign w:val="bottom"/>
        </w:tcPr>
        <w:p w14:paraId="6C073EA9" w14:textId="2A56070B" w:rsidR="003E0BD6" w:rsidRDefault="008950A1" w:rsidP="003E0BD6">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6CFBCE5B" w14:textId="4FE6BDA6" w:rsidR="003E0BD6" w:rsidRDefault="003E0BD6" w:rsidP="005F6466">
          <w:pPr>
            <w:snapToGrid w:val="0"/>
            <w:jc w:val="right"/>
            <w:rPr>
              <w:rFonts w:ascii="Times New Roman Bold" w:hAnsi="Times New Roman Bold"/>
              <w:b/>
              <w:sz w:val="20"/>
            </w:rPr>
          </w:pPr>
          <w:r>
            <w:rPr>
              <w:rFonts w:ascii="Times New Roman Bold" w:hAnsi="Times New Roman Bold"/>
              <w:b/>
              <w:sz w:val="20"/>
            </w:rPr>
            <w:t xml:space="preserve">© </w:t>
          </w:r>
          <w:r w:rsidR="008950A1">
            <w:rPr>
              <w:rFonts w:ascii="Times New Roman Bold" w:hAnsi="Times New Roman Bold"/>
              <w:b/>
              <w:sz w:val="20"/>
            </w:rPr>
            <w:t>2022 Fannie</w:t>
          </w:r>
          <w:r>
            <w:rPr>
              <w:rFonts w:ascii="Times New Roman Bold" w:hAnsi="Times New Roman Bold"/>
              <w:b/>
              <w:sz w:val="20"/>
            </w:rPr>
            <w:t xml:space="preserve"> Mae</w:t>
          </w:r>
        </w:p>
      </w:tc>
    </w:tr>
  </w:tbl>
  <w:p w14:paraId="10202F5A" w14:textId="77777777" w:rsidR="003E0BD6" w:rsidRDefault="003E0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DC569" w14:textId="77777777" w:rsidR="00BF2C7D" w:rsidRDefault="00BF2C7D">
      <w:r>
        <w:separator/>
      </w:r>
    </w:p>
  </w:footnote>
  <w:footnote w:type="continuationSeparator" w:id="0">
    <w:p w14:paraId="60814C58" w14:textId="77777777" w:rsidR="00BF2C7D" w:rsidRDefault="00BF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AB6A4" w14:textId="05ADA44C" w:rsidR="008950A1" w:rsidRPr="008950A1" w:rsidRDefault="008950A1" w:rsidP="008950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6B7114F"/>
    <w:multiLevelType w:val="multilevel"/>
    <w:tmpl w:val="EC08AC88"/>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w:hAnsi="Times"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w:hAnsi="Times"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w:hAnsi="Times"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2" w15:restartNumberingAfterBreak="0">
    <w:nsid w:val="49075F42"/>
    <w:multiLevelType w:val="multilevel"/>
    <w:tmpl w:val="2A6CE6BE"/>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MS Gothic" w:hAnsi="MS Gothic"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MS Gothic" w:hAnsi="MS Gothic"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3" w15:restartNumberingAfterBreak="0">
    <w:nsid w:val="4BE012C5"/>
    <w:multiLevelType w:val="multilevel"/>
    <w:tmpl w:val="AB6CE97C"/>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ZapfChancery" w:hAnsi="ZapfChancery" w:hint="default"/>
        <w:b w:val="0"/>
        <w:i w:val="0"/>
        <w:caps w:val="0"/>
        <w:color w:val="auto"/>
        <w:sz w:val="24"/>
        <w:szCs w:val="24"/>
        <w:u w:val="none"/>
      </w:rPr>
    </w:lvl>
    <w:lvl w:ilvl="2">
      <w:start w:val="1"/>
      <w:numFmt w:val="decimal"/>
      <w:lvlText w:val="(%3)"/>
      <w:lvlJc w:val="left"/>
      <w:pPr>
        <w:tabs>
          <w:tab w:val="num" w:pos="2160"/>
        </w:tabs>
        <w:ind w:left="720" w:firstLine="720"/>
      </w:pPr>
      <w:rPr>
        <w:rFonts w:ascii="ZapfChancery" w:hAnsi="ZapfChancery"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ZapfChancery" w:hAnsi="ZapfChancery"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5" w15:restartNumberingAfterBreak="0">
    <w:nsid w:val="55101ABD"/>
    <w:multiLevelType w:val="multilevel"/>
    <w:tmpl w:val="F18AEFD0"/>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ZapfChancery" w:hAnsi="ZapfChancery"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ZapfChancery" w:hAnsi="ZapfChancery"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6" w15:restartNumberingAfterBreak="0">
    <w:nsid w:val="5C795685"/>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ZapfChancery" w:hAnsi="ZapfChancery"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ZapfChancery" w:hAnsi="ZapfChancery"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ZapfChancery" w:hAnsi="ZapfChancery"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7" w15:restartNumberingAfterBreak="0">
    <w:nsid w:val="67D76ED2"/>
    <w:multiLevelType w:val="hybridMultilevel"/>
    <w:tmpl w:val="288865E8"/>
    <w:lvl w:ilvl="0" w:tplc="BE90444C">
      <w:start w:val="9"/>
      <w:numFmt w:val="decimal"/>
      <w:lvlText w:val="%1."/>
      <w:lvlJc w:val="left"/>
      <w:pPr>
        <w:tabs>
          <w:tab w:val="num" w:pos="1080"/>
        </w:tabs>
        <w:ind w:left="1080" w:hanging="360"/>
      </w:pPr>
      <w:rPr>
        <w:rFonts w:hint="default"/>
      </w:rPr>
    </w:lvl>
    <w:lvl w:ilvl="1" w:tplc="662868F0" w:tentative="1">
      <w:start w:val="1"/>
      <w:numFmt w:val="lowerLetter"/>
      <w:lvlText w:val="%2."/>
      <w:lvlJc w:val="left"/>
      <w:pPr>
        <w:tabs>
          <w:tab w:val="num" w:pos="1800"/>
        </w:tabs>
        <w:ind w:left="1800" w:hanging="360"/>
      </w:pPr>
    </w:lvl>
    <w:lvl w:ilvl="2" w:tplc="5DC23E48" w:tentative="1">
      <w:start w:val="1"/>
      <w:numFmt w:val="lowerRoman"/>
      <w:lvlText w:val="%3."/>
      <w:lvlJc w:val="right"/>
      <w:pPr>
        <w:tabs>
          <w:tab w:val="num" w:pos="2520"/>
        </w:tabs>
        <w:ind w:left="2520" w:hanging="180"/>
      </w:pPr>
    </w:lvl>
    <w:lvl w:ilvl="3" w:tplc="B41E6A64" w:tentative="1">
      <w:start w:val="1"/>
      <w:numFmt w:val="decimal"/>
      <w:lvlText w:val="%4."/>
      <w:lvlJc w:val="left"/>
      <w:pPr>
        <w:tabs>
          <w:tab w:val="num" w:pos="3240"/>
        </w:tabs>
        <w:ind w:left="3240" w:hanging="360"/>
      </w:pPr>
    </w:lvl>
    <w:lvl w:ilvl="4" w:tplc="FC7CEC8E" w:tentative="1">
      <w:start w:val="1"/>
      <w:numFmt w:val="lowerLetter"/>
      <w:lvlText w:val="%5."/>
      <w:lvlJc w:val="left"/>
      <w:pPr>
        <w:tabs>
          <w:tab w:val="num" w:pos="3960"/>
        </w:tabs>
        <w:ind w:left="3960" w:hanging="360"/>
      </w:pPr>
    </w:lvl>
    <w:lvl w:ilvl="5" w:tplc="CB36821E" w:tentative="1">
      <w:start w:val="1"/>
      <w:numFmt w:val="lowerRoman"/>
      <w:lvlText w:val="%6."/>
      <w:lvlJc w:val="right"/>
      <w:pPr>
        <w:tabs>
          <w:tab w:val="num" w:pos="4680"/>
        </w:tabs>
        <w:ind w:left="4680" w:hanging="180"/>
      </w:pPr>
    </w:lvl>
    <w:lvl w:ilvl="6" w:tplc="30C6A68A" w:tentative="1">
      <w:start w:val="1"/>
      <w:numFmt w:val="decimal"/>
      <w:lvlText w:val="%7."/>
      <w:lvlJc w:val="left"/>
      <w:pPr>
        <w:tabs>
          <w:tab w:val="num" w:pos="5400"/>
        </w:tabs>
        <w:ind w:left="5400" w:hanging="360"/>
      </w:pPr>
    </w:lvl>
    <w:lvl w:ilvl="7" w:tplc="669252B8" w:tentative="1">
      <w:start w:val="1"/>
      <w:numFmt w:val="lowerLetter"/>
      <w:lvlText w:val="%8."/>
      <w:lvlJc w:val="left"/>
      <w:pPr>
        <w:tabs>
          <w:tab w:val="num" w:pos="6120"/>
        </w:tabs>
        <w:ind w:left="6120" w:hanging="360"/>
      </w:pPr>
    </w:lvl>
    <w:lvl w:ilvl="8" w:tplc="E12E42EC" w:tentative="1">
      <w:start w:val="1"/>
      <w:numFmt w:val="lowerRoman"/>
      <w:lvlText w:val="%9."/>
      <w:lvlJc w:val="right"/>
      <w:pPr>
        <w:tabs>
          <w:tab w:val="num" w:pos="6840"/>
        </w:tabs>
        <w:ind w:left="6840" w:hanging="180"/>
      </w:pPr>
    </w:lvl>
  </w:abstractNum>
  <w:abstractNum w:abstractNumId="8" w15:restartNumberingAfterBreak="0">
    <w:nsid w:val="69D96738"/>
    <w:multiLevelType w:val="multilevel"/>
    <w:tmpl w:val="EC08AC88"/>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w:hAnsi="Times"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w:hAnsi="Times"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w:hAnsi="Times"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9" w15:restartNumberingAfterBreak="0">
    <w:nsid w:val="6D3D7CD1"/>
    <w:multiLevelType w:val="multilevel"/>
    <w:tmpl w:val="C002C60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0" w15:restartNumberingAfterBreak="0">
    <w:nsid w:val="6FD45EF3"/>
    <w:multiLevelType w:val="multilevel"/>
    <w:tmpl w:val="AB6CE97C"/>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ZapfChancery" w:hAnsi="ZapfChancery" w:hint="default"/>
        <w:b w:val="0"/>
        <w:i w:val="0"/>
        <w:caps w:val="0"/>
        <w:color w:val="auto"/>
        <w:sz w:val="24"/>
        <w:szCs w:val="24"/>
        <w:u w:val="none"/>
      </w:rPr>
    </w:lvl>
    <w:lvl w:ilvl="2">
      <w:start w:val="1"/>
      <w:numFmt w:val="decimal"/>
      <w:lvlText w:val="(%3)"/>
      <w:lvlJc w:val="left"/>
      <w:pPr>
        <w:tabs>
          <w:tab w:val="num" w:pos="2160"/>
        </w:tabs>
        <w:ind w:left="720" w:firstLine="720"/>
      </w:pPr>
      <w:rPr>
        <w:rFonts w:ascii="ZapfChancery" w:hAnsi="ZapfChancery"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ZapfChancery" w:hAnsi="ZapfChancery"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1" w15:restartNumberingAfterBreak="0">
    <w:nsid w:val="76A437D0"/>
    <w:multiLevelType w:val="multilevel"/>
    <w:tmpl w:val="C002C602"/>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num w:numId="1">
    <w:abstractNumId w:val="7"/>
  </w:num>
  <w:num w:numId="2">
    <w:abstractNumId w:val="0"/>
  </w:num>
  <w:num w:numId="3">
    <w:abstractNumId w:val="11"/>
  </w:num>
  <w:num w:numId="4">
    <w:abstractNumId w:val="8"/>
  </w:num>
  <w:num w:numId="5">
    <w:abstractNumId w:val="11"/>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3"/>
  </w:num>
  <w:num w:numId="24">
    <w:abstractNumId w:val="10"/>
  </w:num>
  <w:num w:numId="25">
    <w:abstractNumId w:val="6"/>
  </w:num>
  <w:num w:numId="26">
    <w:abstractNumId w:val="9"/>
  </w:num>
  <w:num w:numId="27">
    <w:abstractNumId w:val="5"/>
  </w:num>
  <w:num w:numId="28">
    <w:abstractNumId w:val="11"/>
  </w:num>
  <w:num w:numId="29">
    <w:abstractNumId w:val="11"/>
  </w:num>
  <w:num w:numId="30">
    <w:abstractNumId w:val="11"/>
  </w:num>
  <w:num w:numId="31">
    <w:abstractNumId w:val="11"/>
  </w:num>
  <w:num w:numId="32">
    <w:abstractNumId w:val="2"/>
  </w:num>
  <w:num w:numId="33">
    <w:abstractNumId w:val="1"/>
  </w:num>
  <w:num w:numId="34">
    <w:abstractNumId w:val="4"/>
  </w:num>
  <w:num w:numId="35">
    <w:abstractNumId w:val="4"/>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9697"/>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05947"/>
    <w:rsid w:val="00014173"/>
    <w:rsid w:val="0002619E"/>
    <w:rsid w:val="00034BB8"/>
    <w:rsid w:val="00037AB8"/>
    <w:rsid w:val="0004316F"/>
    <w:rsid w:val="000674F3"/>
    <w:rsid w:val="000740B9"/>
    <w:rsid w:val="00074CCE"/>
    <w:rsid w:val="00075606"/>
    <w:rsid w:val="00093E74"/>
    <w:rsid w:val="000A198F"/>
    <w:rsid w:val="000A5542"/>
    <w:rsid w:val="000D0136"/>
    <w:rsid w:val="001055FB"/>
    <w:rsid w:val="001119BC"/>
    <w:rsid w:val="00131D51"/>
    <w:rsid w:val="00145E61"/>
    <w:rsid w:val="00153BD6"/>
    <w:rsid w:val="00164C0F"/>
    <w:rsid w:val="001715D6"/>
    <w:rsid w:val="00171C4A"/>
    <w:rsid w:val="0017207F"/>
    <w:rsid w:val="00172AD1"/>
    <w:rsid w:val="001774B8"/>
    <w:rsid w:val="001802A0"/>
    <w:rsid w:val="001B011F"/>
    <w:rsid w:val="001B048C"/>
    <w:rsid w:val="001D1EEB"/>
    <w:rsid w:val="001D418D"/>
    <w:rsid w:val="001F035F"/>
    <w:rsid w:val="002110CB"/>
    <w:rsid w:val="0021385B"/>
    <w:rsid w:val="00221331"/>
    <w:rsid w:val="002467DB"/>
    <w:rsid w:val="00251D37"/>
    <w:rsid w:val="0026346D"/>
    <w:rsid w:val="00272ABF"/>
    <w:rsid w:val="00295A4F"/>
    <w:rsid w:val="002A1D86"/>
    <w:rsid w:val="002A2DD5"/>
    <w:rsid w:val="002A5B4E"/>
    <w:rsid w:val="002C5AFD"/>
    <w:rsid w:val="002D190F"/>
    <w:rsid w:val="002E1B65"/>
    <w:rsid w:val="002F327F"/>
    <w:rsid w:val="00305DDC"/>
    <w:rsid w:val="00310386"/>
    <w:rsid w:val="0031111E"/>
    <w:rsid w:val="00316A8C"/>
    <w:rsid w:val="0032336F"/>
    <w:rsid w:val="00327A66"/>
    <w:rsid w:val="003473C3"/>
    <w:rsid w:val="00351E6C"/>
    <w:rsid w:val="00366D78"/>
    <w:rsid w:val="00371506"/>
    <w:rsid w:val="003A370A"/>
    <w:rsid w:val="003C520F"/>
    <w:rsid w:val="003C562E"/>
    <w:rsid w:val="003D7A1B"/>
    <w:rsid w:val="003E0BD6"/>
    <w:rsid w:val="003E164D"/>
    <w:rsid w:val="003E63CE"/>
    <w:rsid w:val="003F06B2"/>
    <w:rsid w:val="003F1F44"/>
    <w:rsid w:val="003F26EF"/>
    <w:rsid w:val="004029DE"/>
    <w:rsid w:val="00425A9A"/>
    <w:rsid w:val="0044130B"/>
    <w:rsid w:val="00454BBC"/>
    <w:rsid w:val="00470EF2"/>
    <w:rsid w:val="004713E9"/>
    <w:rsid w:val="00493F54"/>
    <w:rsid w:val="00494112"/>
    <w:rsid w:val="004C055E"/>
    <w:rsid w:val="004C20C4"/>
    <w:rsid w:val="004C7143"/>
    <w:rsid w:val="004D08A4"/>
    <w:rsid w:val="004D0D43"/>
    <w:rsid w:val="004D630B"/>
    <w:rsid w:val="00501FBC"/>
    <w:rsid w:val="00524CE5"/>
    <w:rsid w:val="00541B6A"/>
    <w:rsid w:val="005435E8"/>
    <w:rsid w:val="00555971"/>
    <w:rsid w:val="00562330"/>
    <w:rsid w:val="005969C0"/>
    <w:rsid w:val="00597842"/>
    <w:rsid w:val="005B2D09"/>
    <w:rsid w:val="005C34C2"/>
    <w:rsid w:val="005C4A0F"/>
    <w:rsid w:val="005F6466"/>
    <w:rsid w:val="00614AE0"/>
    <w:rsid w:val="00635473"/>
    <w:rsid w:val="00642D64"/>
    <w:rsid w:val="00647D7F"/>
    <w:rsid w:val="00654D17"/>
    <w:rsid w:val="00691DF6"/>
    <w:rsid w:val="00695FBC"/>
    <w:rsid w:val="006A313C"/>
    <w:rsid w:val="006A3B36"/>
    <w:rsid w:val="006B3EC3"/>
    <w:rsid w:val="006B59CA"/>
    <w:rsid w:val="006C128E"/>
    <w:rsid w:val="006C7EFC"/>
    <w:rsid w:val="006D5479"/>
    <w:rsid w:val="006E5E6E"/>
    <w:rsid w:val="00703B33"/>
    <w:rsid w:val="00705DDA"/>
    <w:rsid w:val="007061F6"/>
    <w:rsid w:val="00743B55"/>
    <w:rsid w:val="00744A4A"/>
    <w:rsid w:val="00756407"/>
    <w:rsid w:val="00762542"/>
    <w:rsid w:val="00770E21"/>
    <w:rsid w:val="007720B8"/>
    <w:rsid w:val="00773CBF"/>
    <w:rsid w:val="00791156"/>
    <w:rsid w:val="0079397C"/>
    <w:rsid w:val="007A7A48"/>
    <w:rsid w:val="007B58DE"/>
    <w:rsid w:val="007B606C"/>
    <w:rsid w:val="007D42AB"/>
    <w:rsid w:val="007F1101"/>
    <w:rsid w:val="0081053F"/>
    <w:rsid w:val="00815B32"/>
    <w:rsid w:val="00815D58"/>
    <w:rsid w:val="00863A6C"/>
    <w:rsid w:val="00863C8D"/>
    <w:rsid w:val="00863CE9"/>
    <w:rsid w:val="0086571D"/>
    <w:rsid w:val="008715E0"/>
    <w:rsid w:val="00874A8C"/>
    <w:rsid w:val="008950A1"/>
    <w:rsid w:val="008A2A5E"/>
    <w:rsid w:val="008A3143"/>
    <w:rsid w:val="008B4060"/>
    <w:rsid w:val="008B5BD2"/>
    <w:rsid w:val="00915B61"/>
    <w:rsid w:val="009436AE"/>
    <w:rsid w:val="00950F05"/>
    <w:rsid w:val="009578C3"/>
    <w:rsid w:val="00961689"/>
    <w:rsid w:val="00973C50"/>
    <w:rsid w:val="00981658"/>
    <w:rsid w:val="009854CF"/>
    <w:rsid w:val="00987B87"/>
    <w:rsid w:val="00994668"/>
    <w:rsid w:val="009C200A"/>
    <w:rsid w:val="009C375D"/>
    <w:rsid w:val="009D3F11"/>
    <w:rsid w:val="009D73AD"/>
    <w:rsid w:val="00A04574"/>
    <w:rsid w:val="00A0710F"/>
    <w:rsid w:val="00A21667"/>
    <w:rsid w:val="00A22FEA"/>
    <w:rsid w:val="00A46783"/>
    <w:rsid w:val="00A51F83"/>
    <w:rsid w:val="00A53536"/>
    <w:rsid w:val="00A54E96"/>
    <w:rsid w:val="00A917A8"/>
    <w:rsid w:val="00A95558"/>
    <w:rsid w:val="00AB3478"/>
    <w:rsid w:val="00AB3C2A"/>
    <w:rsid w:val="00AC5265"/>
    <w:rsid w:val="00AE3627"/>
    <w:rsid w:val="00AF2442"/>
    <w:rsid w:val="00B00436"/>
    <w:rsid w:val="00B24545"/>
    <w:rsid w:val="00B321D2"/>
    <w:rsid w:val="00B3393D"/>
    <w:rsid w:val="00B444A8"/>
    <w:rsid w:val="00B454DD"/>
    <w:rsid w:val="00B571B0"/>
    <w:rsid w:val="00B648AF"/>
    <w:rsid w:val="00B65098"/>
    <w:rsid w:val="00B7047C"/>
    <w:rsid w:val="00B750FE"/>
    <w:rsid w:val="00B86D27"/>
    <w:rsid w:val="00BA7E26"/>
    <w:rsid w:val="00BB7E85"/>
    <w:rsid w:val="00BC3912"/>
    <w:rsid w:val="00BC3B55"/>
    <w:rsid w:val="00BC7A72"/>
    <w:rsid w:val="00BD505C"/>
    <w:rsid w:val="00BD7A72"/>
    <w:rsid w:val="00BF2C7D"/>
    <w:rsid w:val="00BF54E4"/>
    <w:rsid w:val="00BF7C42"/>
    <w:rsid w:val="00C118AA"/>
    <w:rsid w:val="00C21D76"/>
    <w:rsid w:val="00C24988"/>
    <w:rsid w:val="00C35E7A"/>
    <w:rsid w:val="00C4626A"/>
    <w:rsid w:val="00C63DAA"/>
    <w:rsid w:val="00C723A7"/>
    <w:rsid w:val="00C75A61"/>
    <w:rsid w:val="00C807D3"/>
    <w:rsid w:val="00C81F1F"/>
    <w:rsid w:val="00C835E2"/>
    <w:rsid w:val="00C8519D"/>
    <w:rsid w:val="00C94E84"/>
    <w:rsid w:val="00CC0040"/>
    <w:rsid w:val="00CC41A1"/>
    <w:rsid w:val="00CC5735"/>
    <w:rsid w:val="00CC5975"/>
    <w:rsid w:val="00CD7FB3"/>
    <w:rsid w:val="00CF383D"/>
    <w:rsid w:val="00D2462F"/>
    <w:rsid w:val="00D33474"/>
    <w:rsid w:val="00D4330A"/>
    <w:rsid w:val="00D66D86"/>
    <w:rsid w:val="00D91E24"/>
    <w:rsid w:val="00D9717E"/>
    <w:rsid w:val="00DA7EBC"/>
    <w:rsid w:val="00DB349A"/>
    <w:rsid w:val="00DB6C99"/>
    <w:rsid w:val="00DC0E04"/>
    <w:rsid w:val="00DD704F"/>
    <w:rsid w:val="00DD786A"/>
    <w:rsid w:val="00DE0795"/>
    <w:rsid w:val="00E07C46"/>
    <w:rsid w:val="00E34BA5"/>
    <w:rsid w:val="00E616A5"/>
    <w:rsid w:val="00E632CC"/>
    <w:rsid w:val="00E67FD5"/>
    <w:rsid w:val="00E71831"/>
    <w:rsid w:val="00E71F28"/>
    <w:rsid w:val="00E875C4"/>
    <w:rsid w:val="00E95C9F"/>
    <w:rsid w:val="00EA41BB"/>
    <w:rsid w:val="00EB099E"/>
    <w:rsid w:val="00EB768E"/>
    <w:rsid w:val="00EC5D2E"/>
    <w:rsid w:val="00F06645"/>
    <w:rsid w:val="00F11F32"/>
    <w:rsid w:val="00F250E9"/>
    <w:rsid w:val="00F30A04"/>
    <w:rsid w:val="00F33319"/>
    <w:rsid w:val="00F36525"/>
    <w:rsid w:val="00F615CF"/>
    <w:rsid w:val="00F86B1E"/>
    <w:rsid w:val="00FB046B"/>
    <w:rsid w:val="00FB0EA5"/>
    <w:rsid w:val="00FC6C79"/>
    <w:rsid w:val="00FD107D"/>
    <w:rsid w:val="00FF5CBB"/>
    <w:rsid w:val="00FF6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ountry-region"/>
  <w:smartTagType w:namespaceuri="urn:schemas-microsoft-com:office:smarttags" w:name="Street"/>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9697"/>
    <o:shapelayout v:ext="edit">
      <o:idmap v:ext="edit" data="1"/>
    </o:shapelayout>
  </w:shapeDefaults>
  <w:decimalSymbol w:val="."/>
  <w:listSeparator w:val=","/>
  <w14:docId w14:val="1A931B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6466"/>
    <w:pPr>
      <w:jc w:val="both"/>
    </w:pPr>
    <w:rPr>
      <w:spacing w:val="-3"/>
      <w:sz w:val="24"/>
    </w:rPr>
  </w:style>
  <w:style w:type="paragraph" w:styleId="Heading1">
    <w:name w:val="heading 1"/>
    <w:basedOn w:val="Normal"/>
    <w:next w:val="Normal"/>
    <w:link w:val="Heading1Char"/>
    <w:qFormat/>
    <w:rsid w:val="00597842"/>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link w:val="FooterChar"/>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8B4060"/>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597842"/>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table" w:styleId="TableGrid">
    <w:name w:val="Table Grid"/>
    <w:basedOn w:val="TableNormal"/>
    <w:rsid w:val="003F06B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97842"/>
    <w:pPr>
      <w:spacing w:after="240"/>
      <w:ind w:firstLine="720"/>
    </w:pPr>
    <w:rPr>
      <w:spacing w:val="0"/>
    </w:rPr>
  </w:style>
  <w:style w:type="character" w:customStyle="1" w:styleId="definedterm1">
    <w:name w:val="definedterm1"/>
    <w:rsid w:val="00E71F28"/>
    <w:rPr>
      <w:rFonts w:ascii="Times New Roman" w:hAnsi="Times New Roman" w:cs="Times New Roman"/>
      <w:b/>
      <w:bCs/>
      <w:sz w:val="24"/>
      <w:szCs w:val="24"/>
      <w:lang w:val="en-US"/>
    </w:rPr>
  </w:style>
  <w:style w:type="character" w:customStyle="1" w:styleId="DeltaViewDelimiter">
    <w:name w:val="DeltaView Delimiter"/>
    <w:rsid w:val="009578C3"/>
  </w:style>
  <w:style w:type="character" w:customStyle="1" w:styleId="BodyTextChar">
    <w:name w:val="Body Text Char"/>
    <w:link w:val="BodyText"/>
    <w:locked/>
    <w:rsid w:val="00744A4A"/>
    <w:rPr>
      <w:sz w:val="24"/>
      <w:lang w:val="en-US" w:eastAsia="en-US" w:bidi="ar-SA"/>
    </w:rPr>
  </w:style>
  <w:style w:type="character" w:customStyle="1" w:styleId="FooterChar">
    <w:name w:val="Footer Char"/>
    <w:link w:val="Footer"/>
    <w:rsid w:val="00614AE0"/>
    <w:rPr>
      <w:spacing w:val="-3"/>
      <w:sz w:val="24"/>
      <w:lang w:eastAsia="en-US"/>
    </w:rPr>
  </w:style>
  <w:style w:type="character" w:customStyle="1" w:styleId="HeaderChar">
    <w:name w:val="Header Char"/>
    <w:basedOn w:val="DefaultParagraphFont"/>
    <w:link w:val="Header"/>
    <w:rsid w:val="008950A1"/>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89365">
      <w:bodyDiv w:val="1"/>
      <w:marLeft w:val="0"/>
      <w:marRight w:val="0"/>
      <w:marTop w:val="0"/>
      <w:marBottom w:val="0"/>
      <w:divBdr>
        <w:top w:val="none" w:sz="0" w:space="0" w:color="auto"/>
        <w:left w:val="none" w:sz="0" w:space="0" w:color="auto"/>
        <w:bottom w:val="none" w:sz="0" w:space="0" w:color="auto"/>
        <w:right w:val="none" w:sz="0" w:space="0" w:color="auto"/>
      </w:divBdr>
    </w:div>
    <w:div w:id="187330666">
      <w:bodyDiv w:val="1"/>
      <w:marLeft w:val="0"/>
      <w:marRight w:val="0"/>
      <w:marTop w:val="0"/>
      <w:marBottom w:val="0"/>
      <w:divBdr>
        <w:top w:val="none" w:sz="0" w:space="0" w:color="auto"/>
        <w:left w:val="none" w:sz="0" w:space="0" w:color="auto"/>
        <w:bottom w:val="none" w:sz="0" w:space="0" w:color="auto"/>
        <w:right w:val="none" w:sz="0" w:space="0" w:color="auto"/>
      </w:divBdr>
    </w:div>
    <w:div w:id="195197731">
      <w:bodyDiv w:val="1"/>
      <w:marLeft w:val="0"/>
      <w:marRight w:val="0"/>
      <w:marTop w:val="0"/>
      <w:marBottom w:val="0"/>
      <w:divBdr>
        <w:top w:val="none" w:sz="0" w:space="0" w:color="auto"/>
        <w:left w:val="none" w:sz="0" w:space="0" w:color="auto"/>
        <w:bottom w:val="none" w:sz="0" w:space="0" w:color="auto"/>
        <w:right w:val="none" w:sz="0" w:space="0" w:color="auto"/>
      </w:divBdr>
    </w:div>
    <w:div w:id="218832131">
      <w:bodyDiv w:val="1"/>
      <w:marLeft w:val="0"/>
      <w:marRight w:val="0"/>
      <w:marTop w:val="0"/>
      <w:marBottom w:val="0"/>
      <w:divBdr>
        <w:top w:val="none" w:sz="0" w:space="0" w:color="auto"/>
        <w:left w:val="none" w:sz="0" w:space="0" w:color="auto"/>
        <w:bottom w:val="none" w:sz="0" w:space="0" w:color="auto"/>
        <w:right w:val="none" w:sz="0" w:space="0" w:color="auto"/>
      </w:divBdr>
    </w:div>
    <w:div w:id="256523105">
      <w:bodyDiv w:val="1"/>
      <w:marLeft w:val="0"/>
      <w:marRight w:val="0"/>
      <w:marTop w:val="0"/>
      <w:marBottom w:val="0"/>
      <w:divBdr>
        <w:top w:val="none" w:sz="0" w:space="0" w:color="auto"/>
        <w:left w:val="none" w:sz="0" w:space="0" w:color="auto"/>
        <w:bottom w:val="none" w:sz="0" w:space="0" w:color="auto"/>
        <w:right w:val="none" w:sz="0" w:space="0" w:color="auto"/>
      </w:divBdr>
    </w:div>
    <w:div w:id="708532441">
      <w:bodyDiv w:val="1"/>
      <w:marLeft w:val="0"/>
      <w:marRight w:val="0"/>
      <w:marTop w:val="0"/>
      <w:marBottom w:val="0"/>
      <w:divBdr>
        <w:top w:val="none" w:sz="0" w:space="0" w:color="auto"/>
        <w:left w:val="none" w:sz="0" w:space="0" w:color="auto"/>
        <w:bottom w:val="none" w:sz="0" w:space="0" w:color="auto"/>
        <w:right w:val="none" w:sz="0" w:space="0" w:color="auto"/>
      </w:divBdr>
    </w:div>
    <w:div w:id="884408901">
      <w:bodyDiv w:val="1"/>
      <w:marLeft w:val="0"/>
      <w:marRight w:val="0"/>
      <w:marTop w:val="0"/>
      <w:marBottom w:val="0"/>
      <w:divBdr>
        <w:top w:val="none" w:sz="0" w:space="0" w:color="auto"/>
        <w:left w:val="none" w:sz="0" w:space="0" w:color="auto"/>
        <w:bottom w:val="none" w:sz="0" w:space="0" w:color="auto"/>
        <w:right w:val="none" w:sz="0" w:space="0" w:color="auto"/>
      </w:divBdr>
    </w:div>
    <w:div w:id="923150887">
      <w:bodyDiv w:val="1"/>
      <w:marLeft w:val="0"/>
      <w:marRight w:val="0"/>
      <w:marTop w:val="0"/>
      <w:marBottom w:val="0"/>
      <w:divBdr>
        <w:top w:val="none" w:sz="0" w:space="0" w:color="auto"/>
        <w:left w:val="none" w:sz="0" w:space="0" w:color="auto"/>
        <w:bottom w:val="none" w:sz="0" w:space="0" w:color="auto"/>
        <w:right w:val="none" w:sz="0" w:space="0" w:color="auto"/>
      </w:divBdr>
    </w:div>
    <w:div w:id="1034579066">
      <w:bodyDiv w:val="1"/>
      <w:marLeft w:val="0"/>
      <w:marRight w:val="0"/>
      <w:marTop w:val="0"/>
      <w:marBottom w:val="0"/>
      <w:divBdr>
        <w:top w:val="none" w:sz="0" w:space="0" w:color="auto"/>
        <w:left w:val="none" w:sz="0" w:space="0" w:color="auto"/>
        <w:bottom w:val="none" w:sz="0" w:space="0" w:color="auto"/>
        <w:right w:val="none" w:sz="0" w:space="0" w:color="auto"/>
      </w:divBdr>
    </w:div>
    <w:div w:id="1152676180">
      <w:bodyDiv w:val="1"/>
      <w:marLeft w:val="0"/>
      <w:marRight w:val="0"/>
      <w:marTop w:val="0"/>
      <w:marBottom w:val="0"/>
      <w:divBdr>
        <w:top w:val="none" w:sz="0" w:space="0" w:color="auto"/>
        <w:left w:val="none" w:sz="0" w:space="0" w:color="auto"/>
        <w:bottom w:val="none" w:sz="0" w:space="0" w:color="auto"/>
        <w:right w:val="none" w:sz="0" w:space="0" w:color="auto"/>
      </w:divBdr>
    </w:div>
    <w:div w:id="1155954638">
      <w:bodyDiv w:val="1"/>
      <w:marLeft w:val="0"/>
      <w:marRight w:val="0"/>
      <w:marTop w:val="0"/>
      <w:marBottom w:val="0"/>
      <w:divBdr>
        <w:top w:val="none" w:sz="0" w:space="0" w:color="auto"/>
        <w:left w:val="none" w:sz="0" w:space="0" w:color="auto"/>
        <w:bottom w:val="none" w:sz="0" w:space="0" w:color="auto"/>
        <w:right w:val="none" w:sz="0" w:space="0" w:color="auto"/>
      </w:divBdr>
    </w:div>
    <w:div w:id="1281499875">
      <w:bodyDiv w:val="1"/>
      <w:marLeft w:val="0"/>
      <w:marRight w:val="0"/>
      <w:marTop w:val="0"/>
      <w:marBottom w:val="0"/>
      <w:divBdr>
        <w:top w:val="none" w:sz="0" w:space="0" w:color="auto"/>
        <w:left w:val="none" w:sz="0" w:space="0" w:color="auto"/>
        <w:bottom w:val="none" w:sz="0" w:space="0" w:color="auto"/>
        <w:right w:val="none" w:sz="0" w:space="0" w:color="auto"/>
      </w:divBdr>
    </w:div>
    <w:div w:id="1370762601">
      <w:bodyDiv w:val="1"/>
      <w:marLeft w:val="0"/>
      <w:marRight w:val="0"/>
      <w:marTop w:val="0"/>
      <w:marBottom w:val="0"/>
      <w:divBdr>
        <w:top w:val="none" w:sz="0" w:space="0" w:color="auto"/>
        <w:left w:val="none" w:sz="0" w:space="0" w:color="auto"/>
        <w:bottom w:val="none" w:sz="0" w:space="0" w:color="auto"/>
        <w:right w:val="none" w:sz="0" w:space="0" w:color="auto"/>
      </w:divBdr>
    </w:div>
    <w:div w:id="1382552647">
      <w:bodyDiv w:val="1"/>
      <w:marLeft w:val="0"/>
      <w:marRight w:val="0"/>
      <w:marTop w:val="0"/>
      <w:marBottom w:val="0"/>
      <w:divBdr>
        <w:top w:val="none" w:sz="0" w:space="0" w:color="auto"/>
        <w:left w:val="none" w:sz="0" w:space="0" w:color="auto"/>
        <w:bottom w:val="none" w:sz="0" w:space="0" w:color="auto"/>
        <w:right w:val="none" w:sz="0" w:space="0" w:color="auto"/>
      </w:divBdr>
    </w:div>
    <w:div w:id="1448352899">
      <w:bodyDiv w:val="1"/>
      <w:marLeft w:val="0"/>
      <w:marRight w:val="0"/>
      <w:marTop w:val="0"/>
      <w:marBottom w:val="0"/>
      <w:divBdr>
        <w:top w:val="none" w:sz="0" w:space="0" w:color="auto"/>
        <w:left w:val="none" w:sz="0" w:space="0" w:color="auto"/>
        <w:bottom w:val="none" w:sz="0" w:space="0" w:color="auto"/>
        <w:right w:val="none" w:sz="0" w:space="0" w:color="auto"/>
      </w:divBdr>
    </w:div>
    <w:div w:id="1611425504">
      <w:bodyDiv w:val="1"/>
      <w:marLeft w:val="0"/>
      <w:marRight w:val="0"/>
      <w:marTop w:val="0"/>
      <w:marBottom w:val="0"/>
      <w:divBdr>
        <w:top w:val="none" w:sz="0" w:space="0" w:color="auto"/>
        <w:left w:val="none" w:sz="0" w:space="0" w:color="auto"/>
        <w:bottom w:val="none" w:sz="0" w:space="0" w:color="auto"/>
        <w:right w:val="none" w:sz="0" w:space="0" w:color="auto"/>
      </w:divBdr>
    </w:div>
    <w:div w:id="1676767111">
      <w:bodyDiv w:val="1"/>
      <w:marLeft w:val="0"/>
      <w:marRight w:val="0"/>
      <w:marTop w:val="0"/>
      <w:marBottom w:val="0"/>
      <w:divBdr>
        <w:top w:val="none" w:sz="0" w:space="0" w:color="auto"/>
        <w:left w:val="none" w:sz="0" w:space="0" w:color="auto"/>
        <w:bottom w:val="none" w:sz="0" w:space="0" w:color="auto"/>
        <w:right w:val="none" w:sz="0" w:space="0" w:color="auto"/>
      </w:divBdr>
    </w:div>
    <w:div w:id="1811508438">
      <w:bodyDiv w:val="1"/>
      <w:marLeft w:val="0"/>
      <w:marRight w:val="0"/>
      <w:marTop w:val="0"/>
      <w:marBottom w:val="0"/>
      <w:divBdr>
        <w:top w:val="none" w:sz="0" w:space="0" w:color="auto"/>
        <w:left w:val="none" w:sz="0" w:space="0" w:color="auto"/>
        <w:bottom w:val="none" w:sz="0" w:space="0" w:color="auto"/>
        <w:right w:val="none" w:sz="0" w:space="0" w:color="auto"/>
      </w:divBdr>
    </w:div>
    <w:div w:id="1814133794">
      <w:bodyDiv w:val="1"/>
      <w:marLeft w:val="0"/>
      <w:marRight w:val="0"/>
      <w:marTop w:val="0"/>
      <w:marBottom w:val="0"/>
      <w:divBdr>
        <w:top w:val="none" w:sz="0" w:space="0" w:color="auto"/>
        <w:left w:val="none" w:sz="0" w:space="0" w:color="auto"/>
        <w:bottom w:val="none" w:sz="0" w:space="0" w:color="auto"/>
        <w:right w:val="none" w:sz="0" w:space="0" w:color="auto"/>
      </w:divBdr>
    </w:div>
    <w:div w:id="1843159618">
      <w:bodyDiv w:val="1"/>
      <w:marLeft w:val="0"/>
      <w:marRight w:val="0"/>
      <w:marTop w:val="0"/>
      <w:marBottom w:val="0"/>
      <w:divBdr>
        <w:top w:val="none" w:sz="0" w:space="0" w:color="auto"/>
        <w:left w:val="none" w:sz="0" w:space="0" w:color="auto"/>
        <w:bottom w:val="none" w:sz="0" w:space="0" w:color="auto"/>
        <w:right w:val="none" w:sz="0" w:space="0" w:color="auto"/>
      </w:divBdr>
    </w:div>
    <w:div w:id="1873613078">
      <w:bodyDiv w:val="1"/>
      <w:marLeft w:val="0"/>
      <w:marRight w:val="0"/>
      <w:marTop w:val="0"/>
      <w:marBottom w:val="0"/>
      <w:divBdr>
        <w:top w:val="none" w:sz="0" w:space="0" w:color="auto"/>
        <w:left w:val="none" w:sz="0" w:space="0" w:color="auto"/>
        <w:bottom w:val="none" w:sz="0" w:space="0" w:color="auto"/>
        <w:right w:val="none" w:sz="0" w:space="0" w:color="auto"/>
      </w:divBdr>
    </w:div>
    <w:div w:id="199950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AD84D-4E53-458A-92C9-6D68AEAC9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8619</Words>
  <Characters>47043</Characters>
  <Application>Microsoft Office Word</Application>
  <DocSecurity>0</DocSecurity>
  <Lines>922</Lines>
  <Paragraphs>376</Paragraphs>
  <ScaleCrop>false</ScaleCrop>
  <HeadingPairs>
    <vt:vector size="2" baseType="variant">
      <vt:variant>
        <vt:lpstr>Title</vt:lpstr>
      </vt:variant>
      <vt:variant>
        <vt:i4>1</vt:i4>
      </vt:variant>
    </vt:vector>
  </HeadingPairs>
  <TitlesOfParts>
    <vt:vector size="1" baseType="lpstr">
      <vt:lpstr>6025.CT</vt:lpstr>
    </vt:vector>
  </TitlesOfParts>
  <LinksUpToDate>false</LinksUpToDate>
  <CharactersWithSpaces>55286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6025.CT</dc:title>
  <dc:subject>Multifamily Security Instrument (Connecticut Mortgage)</dc:subject>
  <dc:creator/>
  <cp:keywords/>
  <cp:lastModifiedBy/>
  <cp:revision>1</cp:revision>
  <dcterms:created xsi:type="dcterms:W3CDTF">2022-12-04T17:24:00Z</dcterms:created>
  <dcterms:modified xsi:type="dcterms:W3CDTF">2022-12-04T17:24:00Z</dcterms:modified>
</cp:coreProperties>
</file>