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3.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3CBAD" w14:textId="77777777" w:rsidR="00516CBA" w:rsidRPr="00F56FCB" w:rsidRDefault="00516CBA" w:rsidP="00516CBA">
      <w:pPr>
        <w:spacing w:after="240"/>
        <w:jc w:val="center"/>
        <w:rPr>
          <w:b/>
          <w:sz w:val="28"/>
        </w:rPr>
      </w:pPr>
      <w:r w:rsidRPr="00F56FCB">
        <w:rPr>
          <w:b/>
          <w:sz w:val="28"/>
        </w:rPr>
        <w:t xml:space="preserve">MULTIFAMILY LOAN </w:t>
      </w:r>
      <w:smartTag w:uri="urn:schemas-microsoft-com:office:smarttags" w:element="State">
        <w:r w:rsidRPr="00F56FCB">
          <w:rPr>
            <w:b/>
            <w:sz w:val="28"/>
          </w:rPr>
          <w:t>AND</w:t>
        </w:r>
      </w:smartTag>
      <w:r w:rsidRPr="00F56FCB">
        <w:rPr>
          <w:b/>
          <w:sz w:val="28"/>
        </w:rPr>
        <w:t xml:space="preserve"> SECURITY AGREEMENT</w:t>
      </w:r>
    </w:p>
    <w:p w14:paraId="49199CC4" w14:textId="1D08D252" w:rsidR="00516CBA" w:rsidRPr="00F56FCB" w:rsidRDefault="00F66CF9" w:rsidP="00516CBA">
      <w:pPr>
        <w:spacing w:after="240"/>
        <w:jc w:val="center"/>
        <w:rPr>
          <w:b/>
          <w:sz w:val="28"/>
        </w:rPr>
      </w:pPr>
      <w:r>
        <w:rPr>
          <w:b/>
          <w:sz w:val="28"/>
        </w:rPr>
        <w:t>(</w:t>
      </w:r>
      <w:r w:rsidRPr="00C72070">
        <w:rPr>
          <w:b/>
          <w:caps/>
          <w:sz w:val="28"/>
        </w:rPr>
        <w:t>Recourse</w:t>
      </w:r>
      <w:r>
        <w:rPr>
          <w:b/>
          <w:sz w:val="28"/>
        </w:rPr>
        <w:t>)</w:t>
      </w:r>
    </w:p>
    <w:p w14:paraId="769FDAC6" w14:textId="77777777" w:rsidR="00516CBA" w:rsidRPr="00F56FCB" w:rsidRDefault="00516CBA" w:rsidP="00516CBA">
      <w:pPr>
        <w:spacing w:after="240"/>
        <w:jc w:val="center"/>
        <w:rPr>
          <w:b/>
          <w:sz w:val="28"/>
          <w:szCs w:val="28"/>
        </w:rPr>
      </w:pPr>
      <w:r w:rsidRPr="00F56FCB">
        <w:rPr>
          <w:b/>
          <w:sz w:val="28"/>
          <w:szCs w:val="28"/>
        </w:rPr>
        <w:t xml:space="preserve">BY </w:t>
      </w:r>
      <w:smartTag w:uri="urn:schemas-microsoft-com:office:smarttags" w:element="State">
        <w:r w:rsidRPr="00F56FCB">
          <w:rPr>
            <w:b/>
            <w:sz w:val="28"/>
            <w:szCs w:val="28"/>
          </w:rPr>
          <w:t>AND</w:t>
        </w:r>
      </w:smartTag>
      <w:r w:rsidRPr="00F56FCB">
        <w:rPr>
          <w:b/>
          <w:sz w:val="28"/>
          <w:szCs w:val="28"/>
        </w:rPr>
        <w:t xml:space="preserve"> BETWEEN</w:t>
      </w:r>
    </w:p>
    <w:p w14:paraId="6D98DA62" w14:textId="77777777" w:rsidR="00516CBA" w:rsidRPr="00F56FCB" w:rsidRDefault="00516CBA" w:rsidP="00516CBA">
      <w:pPr>
        <w:spacing w:after="240"/>
        <w:jc w:val="center"/>
        <w:rPr>
          <w:b/>
          <w:sz w:val="28"/>
          <w:szCs w:val="28"/>
        </w:rPr>
      </w:pPr>
      <w:r w:rsidRPr="00F56FCB">
        <w:rPr>
          <w:b/>
          <w:sz w:val="28"/>
          <w:szCs w:val="28"/>
        </w:rPr>
        <w:t>[BORROWER]</w:t>
      </w:r>
    </w:p>
    <w:p w14:paraId="1BFED691" w14:textId="77777777" w:rsidR="00516CBA" w:rsidRPr="00F56FCB" w:rsidRDefault="00516CBA" w:rsidP="00516CBA">
      <w:pPr>
        <w:spacing w:after="240"/>
        <w:jc w:val="center"/>
        <w:rPr>
          <w:b/>
          <w:sz w:val="28"/>
          <w:szCs w:val="28"/>
        </w:rPr>
      </w:pPr>
      <w:r w:rsidRPr="00F56FCB">
        <w:rPr>
          <w:b/>
          <w:sz w:val="28"/>
          <w:szCs w:val="28"/>
        </w:rPr>
        <w:t>AND</w:t>
      </w:r>
    </w:p>
    <w:p w14:paraId="1A7A40FC" w14:textId="77777777" w:rsidR="00516CBA" w:rsidRPr="00F56FCB" w:rsidRDefault="00516CBA" w:rsidP="00516CBA">
      <w:pPr>
        <w:spacing w:after="240"/>
        <w:jc w:val="center"/>
        <w:rPr>
          <w:b/>
          <w:sz w:val="28"/>
          <w:szCs w:val="28"/>
        </w:rPr>
      </w:pPr>
      <w:r w:rsidRPr="00F56FCB">
        <w:rPr>
          <w:b/>
          <w:sz w:val="28"/>
          <w:szCs w:val="28"/>
        </w:rPr>
        <w:t>[LENDER]</w:t>
      </w:r>
    </w:p>
    <w:p w14:paraId="5F1BC1E3" w14:textId="77777777" w:rsidR="00516CBA" w:rsidRPr="00F56FCB" w:rsidRDefault="00516CBA" w:rsidP="00516CBA">
      <w:pPr>
        <w:spacing w:after="240"/>
        <w:jc w:val="center"/>
        <w:rPr>
          <w:b/>
          <w:sz w:val="28"/>
          <w:szCs w:val="28"/>
        </w:rPr>
      </w:pPr>
      <w:r w:rsidRPr="00F56FCB">
        <w:rPr>
          <w:b/>
          <w:sz w:val="28"/>
          <w:szCs w:val="28"/>
        </w:rPr>
        <w:t>DATED AS OF</w:t>
      </w:r>
    </w:p>
    <w:p w14:paraId="46EA0019" w14:textId="77777777" w:rsidR="00516CBA" w:rsidRDefault="00516CBA" w:rsidP="00516CBA">
      <w:pPr>
        <w:spacing w:after="240"/>
        <w:jc w:val="center"/>
        <w:rPr>
          <w:b/>
          <w:sz w:val="28"/>
          <w:szCs w:val="28"/>
        </w:rPr>
      </w:pPr>
      <w:r w:rsidRPr="00F56FCB">
        <w:rPr>
          <w:b/>
          <w:sz w:val="28"/>
          <w:szCs w:val="28"/>
        </w:rPr>
        <w:t>[DATE]</w:t>
      </w:r>
    </w:p>
    <w:p w14:paraId="1A12A8BC" w14:textId="1361C8E6" w:rsidR="00516CBA" w:rsidRPr="003C2539" w:rsidRDefault="00516CBA" w:rsidP="003C2539">
      <w:pPr>
        <w:spacing w:after="120"/>
        <w:ind w:right="-450"/>
        <w:rPr>
          <w:rFonts w:eastAsiaTheme="minorHAnsi"/>
          <w:bCs/>
          <w:szCs w:val="24"/>
        </w:rPr>
      </w:pPr>
    </w:p>
    <w:p w14:paraId="58DFEC1E" w14:textId="77777777" w:rsidR="00516CBA" w:rsidRPr="00F56FCB" w:rsidRDefault="00516CBA" w:rsidP="00516CBA">
      <w:pPr>
        <w:jc w:val="center"/>
        <w:rPr>
          <w:b/>
          <w:szCs w:val="24"/>
        </w:rPr>
        <w:sectPr w:rsidR="00516CBA" w:rsidRPr="00F56FCB" w:rsidSect="00A76B82">
          <w:footerReference w:type="default" r:id="rId8"/>
          <w:footerReference w:type="first" r:id="rId9"/>
          <w:endnotePr>
            <w:numFmt w:val="decimal"/>
          </w:endnotePr>
          <w:pgSz w:w="12240" w:h="15840" w:code="1"/>
          <w:pgMar w:top="1440" w:right="1440" w:bottom="1440" w:left="1440" w:header="720" w:footer="720" w:gutter="0"/>
          <w:pgNumType w:start="1"/>
          <w:cols w:space="720"/>
          <w:vAlign w:val="center"/>
          <w:noEndnote/>
          <w:titlePg/>
        </w:sectPr>
      </w:pPr>
    </w:p>
    <w:p w14:paraId="2172211A" w14:textId="77777777" w:rsidR="00516CBA" w:rsidRPr="00F56FCB" w:rsidRDefault="00516CBA" w:rsidP="00516CBA">
      <w:pPr>
        <w:spacing w:after="360"/>
        <w:jc w:val="center"/>
        <w:rPr>
          <w:b/>
          <w:szCs w:val="24"/>
        </w:rPr>
      </w:pPr>
      <w:r w:rsidRPr="00F56FCB">
        <w:rPr>
          <w:b/>
          <w:szCs w:val="24"/>
        </w:rPr>
        <w:lastRenderedPageBreak/>
        <w:t>TABLE OF CONTENTS</w:t>
      </w:r>
    </w:p>
    <w:p w14:paraId="5C7D3593" w14:textId="69E0273A" w:rsidR="00D758E2" w:rsidRDefault="00516CB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r w:rsidRPr="00F56FCB">
        <w:rPr>
          <w:bCs w:val="0"/>
          <w:caps w:val="0"/>
          <w:szCs w:val="24"/>
        </w:rPr>
        <w:fldChar w:fldCharType="begin"/>
      </w:r>
      <w:r w:rsidRPr="00F56FCB">
        <w:rPr>
          <w:bCs w:val="0"/>
          <w:caps w:val="0"/>
          <w:szCs w:val="24"/>
        </w:rPr>
        <w:instrText xml:space="preserve"> TOC \o "1-2" \h \z \t "Heading 3,3,ArtSec06-TOC-L3-1651,3,Style Heading 3Heading 3 Char + First line:  0.5" After:  12 pt,3" </w:instrText>
      </w:r>
      <w:r w:rsidRPr="00F56FCB">
        <w:rPr>
          <w:bCs w:val="0"/>
          <w:caps w:val="0"/>
          <w:szCs w:val="24"/>
        </w:rPr>
        <w:fldChar w:fldCharType="separate"/>
      </w:r>
      <w:hyperlink w:anchor="_Toc228182903" w:history="1">
        <w:r w:rsidR="00D758E2" w:rsidRPr="000D4E0F">
          <w:rPr>
            <w:rStyle w:val="Hyperlink"/>
            <w:rFonts w:ascii="Times New Roman Bold" w:hAnsi="Times New Roman Bold"/>
            <w:noProof/>
          </w:rPr>
          <w:t>Article 1</w:t>
        </w:r>
        <w:r w:rsidR="00D758E2" w:rsidRPr="000D4E0F">
          <w:rPr>
            <w:rStyle w:val="Hyperlink"/>
            <w:noProof/>
          </w:rPr>
          <w:t xml:space="preserve"> - DEFINITIONS; SUMMARY OF MORTGAGE LOAN TERMS</w:t>
        </w:r>
        <w:r w:rsidR="00D758E2">
          <w:rPr>
            <w:noProof/>
            <w:webHidden/>
          </w:rPr>
          <w:tab/>
        </w:r>
        <w:r w:rsidR="00D758E2">
          <w:rPr>
            <w:noProof/>
            <w:webHidden/>
          </w:rPr>
          <w:fldChar w:fldCharType="begin"/>
        </w:r>
        <w:r w:rsidR="00D758E2">
          <w:rPr>
            <w:noProof/>
            <w:webHidden/>
          </w:rPr>
          <w:instrText xml:space="preserve"> PAGEREF _Toc228182903 \h </w:instrText>
        </w:r>
        <w:r w:rsidR="00D758E2">
          <w:rPr>
            <w:noProof/>
            <w:webHidden/>
          </w:rPr>
        </w:r>
        <w:r w:rsidR="00D758E2">
          <w:rPr>
            <w:noProof/>
            <w:webHidden/>
          </w:rPr>
          <w:fldChar w:fldCharType="separate"/>
        </w:r>
        <w:r w:rsidR="00D758E2">
          <w:rPr>
            <w:noProof/>
            <w:webHidden/>
          </w:rPr>
          <w:t>1</w:t>
        </w:r>
        <w:r w:rsidR="00D758E2">
          <w:rPr>
            <w:noProof/>
            <w:webHidden/>
          </w:rPr>
          <w:fldChar w:fldCharType="end"/>
        </w:r>
      </w:hyperlink>
    </w:p>
    <w:p w14:paraId="4A7D1E7F" w14:textId="5E537A44"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04" w:history="1">
        <w:r w:rsidRPr="000D4E0F">
          <w:rPr>
            <w:rStyle w:val="Hyperlink"/>
            <w:noProof/>
          </w:rPr>
          <w:t>Section 1.01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Defined Terms.</w:t>
        </w:r>
        <w:r>
          <w:rPr>
            <w:noProof/>
            <w:webHidden/>
          </w:rPr>
          <w:tab/>
        </w:r>
        <w:r>
          <w:rPr>
            <w:noProof/>
            <w:webHidden/>
          </w:rPr>
          <w:fldChar w:fldCharType="begin"/>
        </w:r>
        <w:r>
          <w:rPr>
            <w:noProof/>
            <w:webHidden/>
          </w:rPr>
          <w:instrText xml:space="preserve"> PAGEREF _Toc228182904 \h </w:instrText>
        </w:r>
        <w:r>
          <w:rPr>
            <w:noProof/>
            <w:webHidden/>
          </w:rPr>
        </w:r>
        <w:r>
          <w:rPr>
            <w:noProof/>
            <w:webHidden/>
          </w:rPr>
          <w:fldChar w:fldCharType="separate"/>
        </w:r>
        <w:r>
          <w:rPr>
            <w:noProof/>
            <w:webHidden/>
          </w:rPr>
          <w:t>1</w:t>
        </w:r>
        <w:r>
          <w:rPr>
            <w:noProof/>
            <w:webHidden/>
          </w:rPr>
          <w:fldChar w:fldCharType="end"/>
        </w:r>
      </w:hyperlink>
    </w:p>
    <w:p w14:paraId="3D07BCA9" w14:textId="19A3B81A"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05" w:history="1">
        <w:r w:rsidRPr="000D4E0F">
          <w:rPr>
            <w:rStyle w:val="Hyperlink"/>
            <w:noProof/>
          </w:rPr>
          <w:t>Section 1.02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Schedules, Exhibits, and Attachments Incorporated.</w:t>
        </w:r>
        <w:r>
          <w:rPr>
            <w:noProof/>
            <w:webHidden/>
          </w:rPr>
          <w:tab/>
        </w:r>
        <w:r>
          <w:rPr>
            <w:noProof/>
            <w:webHidden/>
          </w:rPr>
          <w:fldChar w:fldCharType="begin"/>
        </w:r>
        <w:r>
          <w:rPr>
            <w:noProof/>
            <w:webHidden/>
          </w:rPr>
          <w:instrText xml:space="preserve"> PAGEREF _Toc228182905 \h </w:instrText>
        </w:r>
        <w:r>
          <w:rPr>
            <w:noProof/>
            <w:webHidden/>
          </w:rPr>
        </w:r>
        <w:r>
          <w:rPr>
            <w:noProof/>
            <w:webHidden/>
          </w:rPr>
          <w:fldChar w:fldCharType="separate"/>
        </w:r>
        <w:r>
          <w:rPr>
            <w:noProof/>
            <w:webHidden/>
          </w:rPr>
          <w:t>1</w:t>
        </w:r>
        <w:r>
          <w:rPr>
            <w:noProof/>
            <w:webHidden/>
          </w:rPr>
          <w:fldChar w:fldCharType="end"/>
        </w:r>
      </w:hyperlink>
    </w:p>
    <w:p w14:paraId="6CDD8705" w14:textId="33834D5C"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906" w:history="1">
        <w:r w:rsidRPr="000D4E0F">
          <w:rPr>
            <w:rStyle w:val="Hyperlink"/>
            <w:rFonts w:ascii="Times New Roman Bold" w:hAnsi="Times New Roman Bold"/>
            <w:noProof/>
          </w:rPr>
          <w:t>Article 2</w:t>
        </w:r>
        <w:r w:rsidRPr="000D4E0F">
          <w:rPr>
            <w:rStyle w:val="Hyperlink"/>
            <w:noProof/>
          </w:rPr>
          <w:t xml:space="preserve"> - GENERAL MORTGAGE LOAN TERMS</w:t>
        </w:r>
        <w:r>
          <w:rPr>
            <w:noProof/>
            <w:webHidden/>
          </w:rPr>
          <w:tab/>
        </w:r>
        <w:r>
          <w:rPr>
            <w:noProof/>
            <w:webHidden/>
          </w:rPr>
          <w:fldChar w:fldCharType="begin"/>
        </w:r>
        <w:r>
          <w:rPr>
            <w:noProof/>
            <w:webHidden/>
          </w:rPr>
          <w:instrText xml:space="preserve"> PAGEREF _Toc228182906 \h </w:instrText>
        </w:r>
        <w:r>
          <w:rPr>
            <w:noProof/>
            <w:webHidden/>
          </w:rPr>
        </w:r>
        <w:r>
          <w:rPr>
            <w:noProof/>
            <w:webHidden/>
          </w:rPr>
          <w:fldChar w:fldCharType="separate"/>
        </w:r>
        <w:r>
          <w:rPr>
            <w:noProof/>
            <w:webHidden/>
          </w:rPr>
          <w:t>2</w:t>
        </w:r>
        <w:r>
          <w:rPr>
            <w:noProof/>
            <w:webHidden/>
          </w:rPr>
          <w:fldChar w:fldCharType="end"/>
        </w:r>
      </w:hyperlink>
    </w:p>
    <w:p w14:paraId="0991ACAD" w14:textId="398B0EAE"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07" w:history="1">
        <w:r w:rsidRPr="000D4E0F">
          <w:rPr>
            <w:rStyle w:val="Hyperlink"/>
            <w:noProof/>
          </w:rPr>
          <w:t>Section 2.01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Mortgage Loan Origination and Security.</w:t>
        </w:r>
        <w:r>
          <w:rPr>
            <w:noProof/>
            <w:webHidden/>
          </w:rPr>
          <w:tab/>
        </w:r>
        <w:r>
          <w:rPr>
            <w:noProof/>
            <w:webHidden/>
          </w:rPr>
          <w:fldChar w:fldCharType="begin"/>
        </w:r>
        <w:r>
          <w:rPr>
            <w:noProof/>
            <w:webHidden/>
          </w:rPr>
          <w:instrText xml:space="preserve"> PAGEREF _Toc228182907 \h </w:instrText>
        </w:r>
        <w:r>
          <w:rPr>
            <w:noProof/>
            <w:webHidden/>
          </w:rPr>
        </w:r>
        <w:r>
          <w:rPr>
            <w:noProof/>
            <w:webHidden/>
          </w:rPr>
          <w:fldChar w:fldCharType="separate"/>
        </w:r>
        <w:r>
          <w:rPr>
            <w:noProof/>
            <w:webHidden/>
          </w:rPr>
          <w:t>2</w:t>
        </w:r>
        <w:r>
          <w:rPr>
            <w:noProof/>
            <w:webHidden/>
          </w:rPr>
          <w:fldChar w:fldCharType="end"/>
        </w:r>
      </w:hyperlink>
    </w:p>
    <w:p w14:paraId="349A2504" w14:textId="0982F449"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08"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Making of Mortgage Loan.</w:t>
        </w:r>
        <w:r>
          <w:rPr>
            <w:noProof/>
            <w:webHidden/>
          </w:rPr>
          <w:tab/>
        </w:r>
        <w:r>
          <w:rPr>
            <w:noProof/>
            <w:webHidden/>
          </w:rPr>
          <w:fldChar w:fldCharType="begin"/>
        </w:r>
        <w:r>
          <w:rPr>
            <w:noProof/>
            <w:webHidden/>
          </w:rPr>
          <w:instrText xml:space="preserve"> PAGEREF _Toc228182908 \h </w:instrText>
        </w:r>
        <w:r>
          <w:rPr>
            <w:noProof/>
            <w:webHidden/>
          </w:rPr>
        </w:r>
        <w:r>
          <w:rPr>
            <w:noProof/>
            <w:webHidden/>
          </w:rPr>
          <w:fldChar w:fldCharType="separate"/>
        </w:r>
        <w:r>
          <w:rPr>
            <w:noProof/>
            <w:webHidden/>
          </w:rPr>
          <w:t>2</w:t>
        </w:r>
        <w:r>
          <w:rPr>
            <w:noProof/>
            <w:webHidden/>
          </w:rPr>
          <w:fldChar w:fldCharType="end"/>
        </w:r>
      </w:hyperlink>
    </w:p>
    <w:p w14:paraId="188ADED3" w14:textId="2766AE0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09"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Security for Mortgage Loan.</w:t>
        </w:r>
        <w:r>
          <w:rPr>
            <w:noProof/>
            <w:webHidden/>
          </w:rPr>
          <w:tab/>
        </w:r>
        <w:r>
          <w:rPr>
            <w:noProof/>
            <w:webHidden/>
          </w:rPr>
          <w:fldChar w:fldCharType="begin"/>
        </w:r>
        <w:r>
          <w:rPr>
            <w:noProof/>
            <w:webHidden/>
          </w:rPr>
          <w:instrText xml:space="preserve"> PAGEREF _Toc228182909 \h </w:instrText>
        </w:r>
        <w:r>
          <w:rPr>
            <w:noProof/>
            <w:webHidden/>
          </w:rPr>
        </w:r>
        <w:r>
          <w:rPr>
            <w:noProof/>
            <w:webHidden/>
          </w:rPr>
          <w:fldChar w:fldCharType="separate"/>
        </w:r>
        <w:r>
          <w:rPr>
            <w:noProof/>
            <w:webHidden/>
          </w:rPr>
          <w:t>2</w:t>
        </w:r>
        <w:r>
          <w:rPr>
            <w:noProof/>
            <w:webHidden/>
          </w:rPr>
          <w:fldChar w:fldCharType="end"/>
        </w:r>
      </w:hyperlink>
    </w:p>
    <w:p w14:paraId="22930C5C" w14:textId="704093C3"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10"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Protective Advances.</w:t>
        </w:r>
        <w:r>
          <w:rPr>
            <w:noProof/>
            <w:webHidden/>
          </w:rPr>
          <w:tab/>
        </w:r>
        <w:r>
          <w:rPr>
            <w:noProof/>
            <w:webHidden/>
          </w:rPr>
          <w:fldChar w:fldCharType="begin"/>
        </w:r>
        <w:r>
          <w:rPr>
            <w:noProof/>
            <w:webHidden/>
          </w:rPr>
          <w:instrText xml:space="preserve"> PAGEREF _Toc228182910 \h </w:instrText>
        </w:r>
        <w:r>
          <w:rPr>
            <w:noProof/>
            <w:webHidden/>
          </w:rPr>
        </w:r>
        <w:r>
          <w:rPr>
            <w:noProof/>
            <w:webHidden/>
          </w:rPr>
          <w:fldChar w:fldCharType="separate"/>
        </w:r>
        <w:r>
          <w:rPr>
            <w:noProof/>
            <w:webHidden/>
          </w:rPr>
          <w:t>2</w:t>
        </w:r>
        <w:r>
          <w:rPr>
            <w:noProof/>
            <w:webHidden/>
          </w:rPr>
          <w:fldChar w:fldCharType="end"/>
        </w:r>
      </w:hyperlink>
    </w:p>
    <w:p w14:paraId="7E4DF8BD" w14:textId="38B6E785"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11" w:history="1">
        <w:r w:rsidRPr="000D4E0F">
          <w:rPr>
            <w:rStyle w:val="Hyperlink"/>
            <w:noProof/>
          </w:rPr>
          <w:t>Section 2.02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Payments on Mortgage Loan.</w:t>
        </w:r>
        <w:r>
          <w:rPr>
            <w:noProof/>
            <w:webHidden/>
          </w:rPr>
          <w:tab/>
        </w:r>
        <w:r>
          <w:rPr>
            <w:noProof/>
            <w:webHidden/>
          </w:rPr>
          <w:fldChar w:fldCharType="begin"/>
        </w:r>
        <w:r>
          <w:rPr>
            <w:noProof/>
            <w:webHidden/>
          </w:rPr>
          <w:instrText xml:space="preserve"> PAGEREF _Toc228182911 \h </w:instrText>
        </w:r>
        <w:r>
          <w:rPr>
            <w:noProof/>
            <w:webHidden/>
          </w:rPr>
        </w:r>
        <w:r>
          <w:rPr>
            <w:noProof/>
            <w:webHidden/>
          </w:rPr>
          <w:fldChar w:fldCharType="separate"/>
        </w:r>
        <w:r>
          <w:rPr>
            <w:noProof/>
            <w:webHidden/>
          </w:rPr>
          <w:t>2</w:t>
        </w:r>
        <w:r>
          <w:rPr>
            <w:noProof/>
            <w:webHidden/>
          </w:rPr>
          <w:fldChar w:fldCharType="end"/>
        </w:r>
      </w:hyperlink>
    </w:p>
    <w:p w14:paraId="104C6A44" w14:textId="3E6A04D7"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12"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Debt Service Payments.</w:t>
        </w:r>
        <w:r>
          <w:rPr>
            <w:noProof/>
            <w:webHidden/>
          </w:rPr>
          <w:tab/>
        </w:r>
        <w:r>
          <w:rPr>
            <w:noProof/>
            <w:webHidden/>
          </w:rPr>
          <w:fldChar w:fldCharType="begin"/>
        </w:r>
        <w:r>
          <w:rPr>
            <w:noProof/>
            <w:webHidden/>
          </w:rPr>
          <w:instrText xml:space="preserve"> PAGEREF _Toc228182912 \h </w:instrText>
        </w:r>
        <w:r>
          <w:rPr>
            <w:noProof/>
            <w:webHidden/>
          </w:rPr>
        </w:r>
        <w:r>
          <w:rPr>
            <w:noProof/>
            <w:webHidden/>
          </w:rPr>
          <w:fldChar w:fldCharType="separate"/>
        </w:r>
        <w:r>
          <w:rPr>
            <w:noProof/>
            <w:webHidden/>
          </w:rPr>
          <w:t>2</w:t>
        </w:r>
        <w:r>
          <w:rPr>
            <w:noProof/>
            <w:webHidden/>
          </w:rPr>
          <w:fldChar w:fldCharType="end"/>
        </w:r>
      </w:hyperlink>
    </w:p>
    <w:p w14:paraId="5E957311" w14:textId="6BC0782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13"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Capitalization of Accrued But Unpaid Interest.</w:t>
        </w:r>
        <w:r>
          <w:rPr>
            <w:noProof/>
            <w:webHidden/>
          </w:rPr>
          <w:tab/>
        </w:r>
        <w:r>
          <w:rPr>
            <w:noProof/>
            <w:webHidden/>
          </w:rPr>
          <w:fldChar w:fldCharType="begin"/>
        </w:r>
        <w:r>
          <w:rPr>
            <w:noProof/>
            <w:webHidden/>
          </w:rPr>
          <w:instrText xml:space="preserve"> PAGEREF _Toc228182913 \h </w:instrText>
        </w:r>
        <w:r>
          <w:rPr>
            <w:noProof/>
            <w:webHidden/>
          </w:rPr>
        </w:r>
        <w:r>
          <w:rPr>
            <w:noProof/>
            <w:webHidden/>
          </w:rPr>
          <w:fldChar w:fldCharType="separate"/>
        </w:r>
        <w:r>
          <w:rPr>
            <w:noProof/>
            <w:webHidden/>
          </w:rPr>
          <w:t>3</w:t>
        </w:r>
        <w:r>
          <w:rPr>
            <w:noProof/>
            <w:webHidden/>
          </w:rPr>
          <w:fldChar w:fldCharType="end"/>
        </w:r>
      </w:hyperlink>
    </w:p>
    <w:p w14:paraId="266C2E24" w14:textId="12284DD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14"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Late Charges.</w:t>
        </w:r>
        <w:r>
          <w:rPr>
            <w:noProof/>
            <w:webHidden/>
          </w:rPr>
          <w:tab/>
        </w:r>
        <w:r>
          <w:rPr>
            <w:noProof/>
            <w:webHidden/>
          </w:rPr>
          <w:fldChar w:fldCharType="begin"/>
        </w:r>
        <w:r>
          <w:rPr>
            <w:noProof/>
            <w:webHidden/>
          </w:rPr>
          <w:instrText xml:space="preserve"> PAGEREF _Toc228182914 \h </w:instrText>
        </w:r>
        <w:r>
          <w:rPr>
            <w:noProof/>
            <w:webHidden/>
          </w:rPr>
        </w:r>
        <w:r>
          <w:rPr>
            <w:noProof/>
            <w:webHidden/>
          </w:rPr>
          <w:fldChar w:fldCharType="separate"/>
        </w:r>
        <w:r>
          <w:rPr>
            <w:noProof/>
            <w:webHidden/>
          </w:rPr>
          <w:t>3</w:t>
        </w:r>
        <w:r>
          <w:rPr>
            <w:noProof/>
            <w:webHidden/>
          </w:rPr>
          <w:fldChar w:fldCharType="end"/>
        </w:r>
      </w:hyperlink>
    </w:p>
    <w:p w14:paraId="1F32E230" w14:textId="0B4C8CA9"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15"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Default Rate.</w:t>
        </w:r>
        <w:r>
          <w:rPr>
            <w:noProof/>
            <w:webHidden/>
          </w:rPr>
          <w:tab/>
        </w:r>
        <w:r>
          <w:rPr>
            <w:noProof/>
            <w:webHidden/>
          </w:rPr>
          <w:fldChar w:fldCharType="begin"/>
        </w:r>
        <w:r>
          <w:rPr>
            <w:noProof/>
            <w:webHidden/>
          </w:rPr>
          <w:instrText xml:space="preserve"> PAGEREF _Toc228182915 \h </w:instrText>
        </w:r>
        <w:r>
          <w:rPr>
            <w:noProof/>
            <w:webHidden/>
          </w:rPr>
        </w:r>
        <w:r>
          <w:rPr>
            <w:noProof/>
            <w:webHidden/>
          </w:rPr>
          <w:fldChar w:fldCharType="separate"/>
        </w:r>
        <w:r>
          <w:rPr>
            <w:noProof/>
            <w:webHidden/>
          </w:rPr>
          <w:t>4</w:t>
        </w:r>
        <w:r>
          <w:rPr>
            <w:noProof/>
            <w:webHidden/>
          </w:rPr>
          <w:fldChar w:fldCharType="end"/>
        </w:r>
      </w:hyperlink>
    </w:p>
    <w:p w14:paraId="7E1C0D5F" w14:textId="7685D21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16"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Address for Payments.</w:t>
        </w:r>
        <w:r>
          <w:rPr>
            <w:noProof/>
            <w:webHidden/>
          </w:rPr>
          <w:tab/>
        </w:r>
        <w:r>
          <w:rPr>
            <w:noProof/>
            <w:webHidden/>
          </w:rPr>
          <w:fldChar w:fldCharType="begin"/>
        </w:r>
        <w:r>
          <w:rPr>
            <w:noProof/>
            <w:webHidden/>
          </w:rPr>
          <w:instrText xml:space="preserve"> PAGEREF _Toc228182916 \h </w:instrText>
        </w:r>
        <w:r>
          <w:rPr>
            <w:noProof/>
            <w:webHidden/>
          </w:rPr>
        </w:r>
        <w:r>
          <w:rPr>
            <w:noProof/>
            <w:webHidden/>
          </w:rPr>
          <w:fldChar w:fldCharType="separate"/>
        </w:r>
        <w:r>
          <w:rPr>
            <w:noProof/>
            <w:webHidden/>
          </w:rPr>
          <w:t>5</w:t>
        </w:r>
        <w:r>
          <w:rPr>
            <w:noProof/>
            <w:webHidden/>
          </w:rPr>
          <w:fldChar w:fldCharType="end"/>
        </w:r>
      </w:hyperlink>
    </w:p>
    <w:p w14:paraId="1539EFB9" w14:textId="5C458B56"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17"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Application of Payments.</w:t>
        </w:r>
        <w:r>
          <w:rPr>
            <w:noProof/>
            <w:webHidden/>
          </w:rPr>
          <w:tab/>
        </w:r>
        <w:r>
          <w:rPr>
            <w:noProof/>
            <w:webHidden/>
          </w:rPr>
          <w:fldChar w:fldCharType="begin"/>
        </w:r>
        <w:r>
          <w:rPr>
            <w:noProof/>
            <w:webHidden/>
          </w:rPr>
          <w:instrText xml:space="preserve"> PAGEREF _Toc228182917 \h </w:instrText>
        </w:r>
        <w:r>
          <w:rPr>
            <w:noProof/>
            <w:webHidden/>
          </w:rPr>
        </w:r>
        <w:r>
          <w:rPr>
            <w:noProof/>
            <w:webHidden/>
          </w:rPr>
          <w:fldChar w:fldCharType="separate"/>
        </w:r>
        <w:r>
          <w:rPr>
            <w:noProof/>
            <w:webHidden/>
          </w:rPr>
          <w:t>5</w:t>
        </w:r>
        <w:r>
          <w:rPr>
            <w:noProof/>
            <w:webHidden/>
          </w:rPr>
          <w:fldChar w:fldCharType="end"/>
        </w:r>
      </w:hyperlink>
    </w:p>
    <w:p w14:paraId="6AAE4992" w14:textId="4873B7FA"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18" w:history="1">
        <w:r w:rsidRPr="000D4E0F">
          <w:rPr>
            <w:rStyle w:val="Hyperlink"/>
            <w:noProof/>
          </w:rPr>
          <w:t>Section 2.03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Lockout/Prepayment.</w:t>
        </w:r>
        <w:r>
          <w:rPr>
            <w:noProof/>
            <w:webHidden/>
          </w:rPr>
          <w:tab/>
        </w:r>
        <w:r>
          <w:rPr>
            <w:noProof/>
            <w:webHidden/>
          </w:rPr>
          <w:fldChar w:fldCharType="begin"/>
        </w:r>
        <w:r>
          <w:rPr>
            <w:noProof/>
            <w:webHidden/>
          </w:rPr>
          <w:instrText xml:space="preserve"> PAGEREF _Toc228182918 \h </w:instrText>
        </w:r>
        <w:r>
          <w:rPr>
            <w:noProof/>
            <w:webHidden/>
          </w:rPr>
        </w:r>
        <w:r>
          <w:rPr>
            <w:noProof/>
            <w:webHidden/>
          </w:rPr>
          <w:fldChar w:fldCharType="separate"/>
        </w:r>
        <w:r>
          <w:rPr>
            <w:noProof/>
            <w:webHidden/>
          </w:rPr>
          <w:t>6</w:t>
        </w:r>
        <w:r>
          <w:rPr>
            <w:noProof/>
            <w:webHidden/>
          </w:rPr>
          <w:fldChar w:fldCharType="end"/>
        </w:r>
      </w:hyperlink>
    </w:p>
    <w:p w14:paraId="3B495D2D" w14:textId="4E48A3C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19"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Prepayment; Prepayment Lockout; Prepayment Premium.</w:t>
        </w:r>
        <w:r>
          <w:rPr>
            <w:noProof/>
            <w:webHidden/>
          </w:rPr>
          <w:tab/>
        </w:r>
        <w:r>
          <w:rPr>
            <w:noProof/>
            <w:webHidden/>
          </w:rPr>
          <w:fldChar w:fldCharType="begin"/>
        </w:r>
        <w:r>
          <w:rPr>
            <w:noProof/>
            <w:webHidden/>
          </w:rPr>
          <w:instrText xml:space="preserve"> PAGEREF _Toc228182919 \h </w:instrText>
        </w:r>
        <w:r>
          <w:rPr>
            <w:noProof/>
            <w:webHidden/>
          </w:rPr>
        </w:r>
        <w:r>
          <w:rPr>
            <w:noProof/>
            <w:webHidden/>
          </w:rPr>
          <w:fldChar w:fldCharType="separate"/>
        </w:r>
        <w:r>
          <w:rPr>
            <w:noProof/>
            <w:webHidden/>
          </w:rPr>
          <w:t>6</w:t>
        </w:r>
        <w:r>
          <w:rPr>
            <w:noProof/>
            <w:webHidden/>
          </w:rPr>
          <w:fldChar w:fldCharType="end"/>
        </w:r>
      </w:hyperlink>
    </w:p>
    <w:p w14:paraId="088859D9" w14:textId="3029DE4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20"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Voluntary Prepayment in Full.</w:t>
        </w:r>
        <w:r>
          <w:rPr>
            <w:noProof/>
            <w:webHidden/>
          </w:rPr>
          <w:tab/>
        </w:r>
        <w:r>
          <w:rPr>
            <w:noProof/>
            <w:webHidden/>
          </w:rPr>
          <w:fldChar w:fldCharType="begin"/>
        </w:r>
        <w:r>
          <w:rPr>
            <w:noProof/>
            <w:webHidden/>
          </w:rPr>
          <w:instrText xml:space="preserve"> PAGEREF _Toc228182920 \h </w:instrText>
        </w:r>
        <w:r>
          <w:rPr>
            <w:noProof/>
            <w:webHidden/>
          </w:rPr>
        </w:r>
        <w:r>
          <w:rPr>
            <w:noProof/>
            <w:webHidden/>
          </w:rPr>
          <w:fldChar w:fldCharType="separate"/>
        </w:r>
        <w:r>
          <w:rPr>
            <w:noProof/>
            <w:webHidden/>
          </w:rPr>
          <w:t>6</w:t>
        </w:r>
        <w:r>
          <w:rPr>
            <w:noProof/>
            <w:webHidden/>
          </w:rPr>
          <w:fldChar w:fldCharType="end"/>
        </w:r>
      </w:hyperlink>
    </w:p>
    <w:p w14:paraId="71EB8CC8" w14:textId="75D42246"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21"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Acceleration of Mortgage Loan.</w:t>
        </w:r>
        <w:r>
          <w:rPr>
            <w:noProof/>
            <w:webHidden/>
          </w:rPr>
          <w:tab/>
        </w:r>
        <w:r>
          <w:rPr>
            <w:noProof/>
            <w:webHidden/>
          </w:rPr>
          <w:fldChar w:fldCharType="begin"/>
        </w:r>
        <w:r>
          <w:rPr>
            <w:noProof/>
            <w:webHidden/>
          </w:rPr>
          <w:instrText xml:space="preserve"> PAGEREF _Toc228182921 \h </w:instrText>
        </w:r>
        <w:r>
          <w:rPr>
            <w:noProof/>
            <w:webHidden/>
          </w:rPr>
        </w:r>
        <w:r>
          <w:rPr>
            <w:noProof/>
            <w:webHidden/>
          </w:rPr>
          <w:fldChar w:fldCharType="separate"/>
        </w:r>
        <w:r>
          <w:rPr>
            <w:noProof/>
            <w:webHidden/>
          </w:rPr>
          <w:t>7</w:t>
        </w:r>
        <w:r>
          <w:rPr>
            <w:noProof/>
            <w:webHidden/>
          </w:rPr>
          <w:fldChar w:fldCharType="end"/>
        </w:r>
      </w:hyperlink>
    </w:p>
    <w:p w14:paraId="7484C246" w14:textId="69C26330"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22"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Application of Collateral.</w:t>
        </w:r>
        <w:r>
          <w:rPr>
            <w:noProof/>
            <w:webHidden/>
          </w:rPr>
          <w:tab/>
        </w:r>
        <w:r>
          <w:rPr>
            <w:noProof/>
            <w:webHidden/>
          </w:rPr>
          <w:fldChar w:fldCharType="begin"/>
        </w:r>
        <w:r>
          <w:rPr>
            <w:noProof/>
            <w:webHidden/>
          </w:rPr>
          <w:instrText xml:space="preserve"> PAGEREF _Toc228182922 \h </w:instrText>
        </w:r>
        <w:r>
          <w:rPr>
            <w:noProof/>
            <w:webHidden/>
          </w:rPr>
        </w:r>
        <w:r>
          <w:rPr>
            <w:noProof/>
            <w:webHidden/>
          </w:rPr>
          <w:fldChar w:fldCharType="separate"/>
        </w:r>
        <w:r>
          <w:rPr>
            <w:noProof/>
            <w:webHidden/>
          </w:rPr>
          <w:t>7</w:t>
        </w:r>
        <w:r>
          <w:rPr>
            <w:noProof/>
            <w:webHidden/>
          </w:rPr>
          <w:fldChar w:fldCharType="end"/>
        </w:r>
      </w:hyperlink>
    </w:p>
    <w:p w14:paraId="241DEDBE" w14:textId="58C02109"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23"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Casualty and Condemnation.</w:t>
        </w:r>
        <w:r>
          <w:rPr>
            <w:noProof/>
            <w:webHidden/>
          </w:rPr>
          <w:tab/>
        </w:r>
        <w:r>
          <w:rPr>
            <w:noProof/>
            <w:webHidden/>
          </w:rPr>
          <w:fldChar w:fldCharType="begin"/>
        </w:r>
        <w:r>
          <w:rPr>
            <w:noProof/>
            <w:webHidden/>
          </w:rPr>
          <w:instrText xml:space="preserve"> PAGEREF _Toc228182923 \h </w:instrText>
        </w:r>
        <w:r>
          <w:rPr>
            <w:noProof/>
            <w:webHidden/>
          </w:rPr>
        </w:r>
        <w:r>
          <w:rPr>
            <w:noProof/>
            <w:webHidden/>
          </w:rPr>
          <w:fldChar w:fldCharType="separate"/>
        </w:r>
        <w:r>
          <w:rPr>
            <w:noProof/>
            <w:webHidden/>
          </w:rPr>
          <w:t>7</w:t>
        </w:r>
        <w:r>
          <w:rPr>
            <w:noProof/>
            <w:webHidden/>
          </w:rPr>
          <w:fldChar w:fldCharType="end"/>
        </w:r>
      </w:hyperlink>
    </w:p>
    <w:p w14:paraId="2B3664AC" w14:textId="337237C8"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24"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Effect on Payment Obligations.</w:t>
        </w:r>
        <w:r>
          <w:rPr>
            <w:noProof/>
            <w:webHidden/>
          </w:rPr>
          <w:tab/>
        </w:r>
        <w:r>
          <w:rPr>
            <w:noProof/>
            <w:webHidden/>
          </w:rPr>
          <w:fldChar w:fldCharType="begin"/>
        </w:r>
        <w:r>
          <w:rPr>
            <w:noProof/>
            <w:webHidden/>
          </w:rPr>
          <w:instrText xml:space="preserve"> PAGEREF _Toc228182924 \h </w:instrText>
        </w:r>
        <w:r>
          <w:rPr>
            <w:noProof/>
            <w:webHidden/>
          </w:rPr>
        </w:r>
        <w:r>
          <w:rPr>
            <w:noProof/>
            <w:webHidden/>
          </w:rPr>
          <w:fldChar w:fldCharType="separate"/>
        </w:r>
        <w:r>
          <w:rPr>
            <w:noProof/>
            <w:webHidden/>
          </w:rPr>
          <w:t>8</w:t>
        </w:r>
        <w:r>
          <w:rPr>
            <w:noProof/>
            <w:webHidden/>
          </w:rPr>
          <w:fldChar w:fldCharType="end"/>
        </w:r>
      </w:hyperlink>
    </w:p>
    <w:p w14:paraId="60C0DB5F" w14:textId="13480826"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25" w:history="1">
        <w:r w:rsidRPr="000D4E0F">
          <w:rPr>
            <w:rStyle w:val="Hyperlink"/>
            <w:noProof/>
          </w:rPr>
          <w:t>(g)</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Loss Resulting from Prepayment.</w:t>
        </w:r>
        <w:r>
          <w:rPr>
            <w:noProof/>
            <w:webHidden/>
          </w:rPr>
          <w:tab/>
        </w:r>
        <w:r>
          <w:rPr>
            <w:noProof/>
            <w:webHidden/>
          </w:rPr>
          <w:fldChar w:fldCharType="begin"/>
        </w:r>
        <w:r>
          <w:rPr>
            <w:noProof/>
            <w:webHidden/>
          </w:rPr>
          <w:instrText xml:space="preserve"> PAGEREF _Toc228182925 \h </w:instrText>
        </w:r>
        <w:r>
          <w:rPr>
            <w:noProof/>
            <w:webHidden/>
          </w:rPr>
        </w:r>
        <w:r>
          <w:rPr>
            <w:noProof/>
            <w:webHidden/>
          </w:rPr>
          <w:fldChar w:fldCharType="separate"/>
        </w:r>
        <w:r>
          <w:rPr>
            <w:noProof/>
            <w:webHidden/>
          </w:rPr>
          <w:t>8</w:t>
        </w:r>
        <w:r>
          <w:rPr>
            <w:noProof/>
            <w:webHidden/>
          </w:rPr>
          <w:fldChar w:fldCharType="end"/>
        </w:r>
      </w:hyperlink>
    </w:p>
    <w:p w14:paraId="61ACB0E3" w14:textId="7953C59F"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26" w:history="1">
        <w:r w:rsidRPr="000D4E0F">
          <w:rPr>
            <w:rStyle w:val="Hyperlink"/>
            <w:noProof/>
          </w:rPr>
          <w:t>Section 2.04</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Loan Purpose Representations.</w:t>
        </w:r>
        <w:r>
          <w:rPr>
            <w:noProof/>
            <w:webHidden/>
          </w:rPr>
          <w:tab/>
        </w:r>
        <w:r>
          <w:rPr>
            <w:noProof/>
            <w:webHidden/>
          </w:rPr>
          <w:fldChar w:fldCharType="begin"/>
        </w:r>
        <w:r>
          <w:rPr>
            <w:noProof/>
            <w:webHidden/>
          </w:rPr>
          <w:instrText xml:space="preserve"> PAGEREF _Toc228182926 \h </w:instrText>
        </w:r>
        <w:r>
          <w:rPr>
            <w:noProof/>
            <w:webHidden/>
          </w:rPr>
        </w:r>
        <w:r>
          <w:rPr>
            <w:noProof/>
            <w:webHidden/>
          </w:rPr>
          <w:fldChar w:fldCharType="separate"/>
        </w:r>
        <w:r>
          <w:rPr>
            <w:noProof/>
            <w:webHidden/>
          </w:rPr>
          <w:t>8</w:t>
        </w:r>
        <w:r>
          <w:rPr>
            <w:noProof/>
            <w:webHidden/>
          </w:rPr>
          <w:fldChar w:fldCharType="end"/>
        </w:r>
      </w:hyperlink>
    </w:p>
    <w:p w14:paraId="390AEB74" w14:textId="03D6582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27"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Loan Purpose.</w:t>
        </w:r>
        <w:r>
          <w:rPr>
            <w:noProof/>
            <w:webHidden/>
          </w:rPr>
          <w:tab/>
        </w:r>
        <w:r>
          <w:rPr>
            <w:noProof/>
            <w:webHidden/>
          </w:rPr>
          <w:fldChar w:fldCharType="begin"/>
        </w:r>
        <w:r>
          <w:rPr>
            <w:noProof/>
            <w:webHidden/>
          </w:rPr>
          <w:instrText xml:space="preserve"> PAGEREF _Toc228182927 \h </w:instrText>
        </w:r>
        <w:r>
          <w:rPr>
            <w:noProof/>
            <w:webHidden/>
          </w:rPr>
        </w:r>
        <w:r>
          <w:rPr>
            <w:noProof/>
            <w:webHidden/>
          </w:rPr>
          <w:fldChar w:fldCharType="separate"/>
        </w:r>
        <w:r>
          <w:rPr>
            <w:noProof/>
            <w:webHidden/>
          </w:rPr>
          <w:t>8</w:t>
        </w:r>
        <w:r>
          <w:rPr>
            <w:noProof/>
            <w:webHidden/>
          </w:rPr>
          <w:fldChar w:fldCharType="end"/>
        </w:r>
      </w:hyperlink>
    </w:p>
    <w:p w14:paraId="72F785B2" w14:textId="3597994B"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28"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Acquisition.</w:t>
        </w:r>
        <w:r>
          <w:rPr>
            <w:noProof/>
            <w:webHidden/>
          </w:rPr>
          <w:tab/>
        </w:r>
        <w:r>
          <w:rPr>
            <w:noProof/>
            <w:webHidden/>
          </w:rPr>
          <w:fldChar w:fldCharType="begin"/>
        </w:r>
        <w:r>
          <w:rPr>
            <w:noProof/>
            <w:webHidden/>
          </w:rPr>
          <w:instrText xml:space="preserve"> PAGEREF _Toc228182928 \h </w:instrText>
        </w:r>
        <w:r>
          <w:rPr>
            <w:noProof/>
            <w:webHidden/>
          </w:rPr>
        </w:r>
        <w:r>
          <w:rPr>
            <w:noProof/>
            <w:webHidden/>
          </w:rPr>
          <w:fldChar w:fldCharType="separate"/>
        </w:r>
        <w:r>
          <w:rPr>
            <w:noProof/>
            <w:webHidden/>
          </w:rPr>
          <w:t>9</w:t>
        </w:r>
        <w:r>
          <w:rPr>
            <w:noProof/>
            <w:webHidden/>
          </w:rPr>
          <w:fldChar w:fldCharType="end"/>
        </w:r>
      </w:hyperlink>
    </w:p>
    <w:p w14:paraId="1CD10596" w14:textId="2D5BF7F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29"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Refinance.</w:t>
        </w:r>
        <w:r>
          <w:rPr>
            <w:noProof/>
            <w:webHidden/>
          </w:rPr>
          <w:tab/>
        </w:r>
        <w:r>
          <w:rPr>
            <w:noProof/>
            <w:webHidden/>
          </w:rPr>
          <w:fldChar w:fldCharType="begin"/>
        </w:r>
        <w:r>
          <w:rPr>
            <w:noProof/>
            <w:webHidden/>
          </w:rPr>
          <w:instrText xml:space="preserve"> PAGEREF _Toc228182929 \h </w:instrText>
        </w:r>
        <w:r>
          <w:rPr>
            <w:noProof/>
            <w:webHidden/>
          </w:rPr>
        </w:r>
        <w:r>
          <w:rPr>
            <w:noProof/>
            <w:webHidden/>
          </w:rPr>
          <w:fldChar w:fldCharType="separate"/>
        </w:r>
        <w:r>
          <w:rPr>
            <w:noProof/>
            <w:webHidden/>
          </w:rPr>
          <w:t>9</w:t>
        </w:r>
        <w:r>
          <w:rPr>
            <w:noProof/>
            <w:webHidden/>
          </w:rPr>
          <w:fldChar w:fldCharType="end"/>
        </w:r>
      </w:hyperlink>
    </w:p>
    <w:p w14:paraId="19D01227" w14:textId="4903DAAA"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30"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Recent Acquisitions.</w:t>
        </w:r>
        <w:r>
          <w:rPr>
            <w:noProof/>
            <w:webHidden/>
          </w:rPr>
          <w:tab/>
        </w:r>
        <w:r>
          <w:rPr>
            <w:noProof/>
            <w:webHidden/>
          </w:rPr>
          <w:fldChar w:fldCharType="begin"/>
        </w:r>
        <w:r>
          <w:rPr>
            <w:noProof/>
            <w:webHidden/>
          </w:rPr>
          <w:instrText xml:space="preserve"> PAGEREF _Toc228182930 \h </w:instrText>
        </w:r>
        <w:r>
          <w:rPr>
            <w:noProof/>
            <w:webHidden/>
          </w:rPr>
        </w:r>
        <w:r>
          <w:rPr>
            <w:noProof/>
            <w:webHidden/>
          </w:rPr>
          <w:fldChar w:fldCharType="separate"/>
        </w:r>
        <w:r>
          <w:rPr>
            <w:noProof/>
            <w:webHidden/>
          </w:rPr>
          <w:t>10</w:t>
        </w:r>
        <w:r>
          <w:rPr>
            <w:noProof/>
            <w:webHidden/>
          </w:rPr>
          <w:fldChar w:fldCharType="end"/>
        </w:r>
      </w:hyperlink>
    </w:p>
    <w:p w14:paraId="5E5520A8" w14:textId="7CE0D327"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931" w:history="1">
        <w:r w:rsidRPr="000D4E0F">
          <w:rPr>
            <w:rStyle w:val="Hyperlink"/>
            <w:rFonts w:ascii="Times New Roman Bold" w:hAnsi="Times New Roman Bold"/>
            <w:noProof/>
          </w:rPr>
          <w:t>Article 3</w:t>
        </w:r>
        <w:r w:rsidRPr="000D4E0F">
          <w:rPr>
            <w:rStyle w:val="Hyperlink"/>
            <w:noProof/>
          </w:rPr>
          <w:t xml:space="preserve"> - PERSONAL LIABILITY</w:t>
        </w:r>
        <w:r>
          <w:rPr>
            <w:noProof/>
            <w:webHidden/>
          </w:rPr>
          <w:tab/>
        </w:r>
        <w:r>
          <w:rPr>
            <w:noProof/>
            <w:webHidden/>
          </w:rPr>
          <w:fldChar w:fldCharType="begin"/>
        </w:r>
        <w:r>
          <w:rPr>
            <w:noProof/>
            <w:webHidden/>
          </w:rPr>
          <w:instrText xml:space="preserve"> PAGEREF _Toc228182931 \h </w:instrText>
        </w:r>
        <w:r>
          <w:rPr>
            <w:noProof/>
            <w:webHidden/>
          </w:rPr>
        </w:r>
        <w:r>
          <w:rPr>
            <w:noProof/>
            <w:webHidden/>
          </w:rPr>
          <w:fldChar w:fldCharType="separate"/>
        </w:r>
        <w:r>
          <w:rPr>
            <w:noProof/>
            <w:webHidden/>
          </w:rPr>
          <w:t>10</w:t>
        </w:r>
        <w:r>
          <w:rPr>
            <w:noProof/>
            <w:webHidden/>
          </w:rPr>
          <w:fldChar w:fldCharType="end"/>
        </w:r>
      </w:hyperlink>
    </w:p>
    <w:p w14:paraId="02D2B99B" w14:textId="3144DD5D"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32" w:history="1">
        <w:r w:rsidRPr="000D4E0F">
          <w:rPr>
            <w:rStyle w:val="Hyperlink"/>
            <w:noProof/>
          </w:rPr>
          <w:t>Section 3.01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Borrower Personally Liable.</w:t>
        </w:r>
        <w:r>
          <w:rPr>
            <w:noProof/>
            <w:webHidden/>
          </w:rPr>
          <w:tab/>
        </w:r>
        <w:r>
          <w:rPr>
            <w:noProof/>
            <w:webHidden/>
          </w:rPr>
          <w:fldChar w:fldCharType="begin"/>
        </w:r>
        <w:r>
          <w:rPr>
            <w:noProof/>
            <w:webHidden/>
          </w:rPr>
          <w:instrText xml:space="preserve"> PAGEREF _Toc228182932 \h </w:instrText>
        </w:r>
        <w:r>
          <w:rPr>
            <w:noProof/>
            <w:webHidden/>
          </w:rPr>
        </w:r>
        <w:r>
          <w:rPr>
            <w:noProof/>
            <w:webHidden/>
          </w:rPr>
          <w:fldChar w:fldCharType="separate"/>
        </w:r>
        <w:r>
          <w:rPr>
            <w:noProof/>
            <w:webHidden/>
          </w:rPr>
          <w:t>10</w:t>
        </w:r>
        <w:r>
          <w:rPr>
            <w:noProof/>
            <w:webHidden/>
          </w:rPr>
          <w:fldChar w:fldCharType="end"/>
        </w:r>
      </w:hyperlink>
    </w:p>
    <w:p w14:paraId="69272A5A" w14:textId="5327A161"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33" w:history="1">
        <w:r w:rsidRPr="000D4E0F">
          <w:rPr>
            <w:rStyle w:val="Hyperlink"/>
            <w:noProof/>
          </w:rPr>
          <w:t>Section 3.02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[Intentionally Deleted.]</w:t>
        </w:r>
        <w:r>
          <w:rPr>
            <w:noProof/>
            <w:webHidden/>
          </w:rPr>
          <w:tab/>
        </w:r>
        <w:r>
          <w:rPr>
            <w:noProof/>
            <w:webHidden/>
          </w:rPr>
          <w:fldChar w:fldCharType="begin"/>
        </w:r>
        <w:r>
          <w:rPr>
            <w:noProof/>
            <w:webHidden/>
          </w:rPr>
          <w:instrText xml:space="preserve"> PAGEREF _Toc228182933 \h </w:instrText>
        </w:r>
        <w:r>
          <w:rPr>
            <w:noProof/>
            <w:webHidden/>
          </w:rPr>
        </w:r>
        <w:r>
          <w:rPr>
            <w:noProof/>
            <w:webHidden/>
          </w:rPr>
          <w:fldChar w:fldCharType="separate"/>
        </w:r>
        <w:r>
          <w:rPr>
            <w:noProof/>
            <w:webHidden/>
          </w:rPr>
          <w:t>10</w:t>
        </w:r>
        <w:r>
          <w:rPr>
            <w:noProof/>
            <w:webHidden/>
          </w:rPr>
          <w:fldChar w:fldCharType="end"/>
        </w:r>
      </w:hyperlink>
    </w:p>
    <w:p w14:paraId="1E909DA2" w14:textId="30C60465"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34" w:history="1">
        <w:r w:rsidRPr="000D4E0F">
          <w:rPr>
            <w:rStyle w:val="Hyperlink"/>
            <w:noProof/>
          </w:rPr>
          <w:t>Section 3.03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Personal Liability for Indemnity Obligations.</w:t>
        </w:r>
        <w:r>
          <w:rPr>
            <w:noProof/>
            <w:webHidden/>
          </w:rPr>
          <w:tab/>
        </w:r>
        <w:r>
          <w:rPr>
            <w:noProof/>
            <w:webHidden/>
          </w:rPr>
          <w:fldChar w:fldCharType="begin"/>
        </w:r>
        <w:r>
          <w:rPr>
            <w:noProof/>
            <w:webHidden/>
          </w:rPr>
          <w:instrText xml:space="preserve"> PAGEREF _Toc228182934 \h </w:instrText>
        </w:r>
        <w:r>
          <w:rPr>
            <w:noProof/>
            <w:webHidden/>
          </w:rPr>
        </w:r>
        <w:r>
          <w:rPr>
            <w:noProof/>
            <w:webHidden/>
          </w:rPr>
          <w:fldChar w:fldCharType="separate"/>
        </w:r>
        <w:r>
          <w:rPr>
            <w:noProof/>
            <w:webHidden/>
          </w:rPr>
          <w:t>10</w:t>
        </w:r>
        <w:r>
          <w:rPr>
            <w:noProof/>
            <w:webHidden/>
          </w:rPr>
          <w:fldChar w:fldCharType="end"/>
        </w:r>
      </w:hyperlink>
    </w:p>
    <w:p w14:paraId="2CFC1FA7" w14:textId="11A59FAA"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35" w:history="1">
        <w:r w:rsidRPr="000D4E0F">
          <w:rPr>
            <w:rStyle w:val="Hyperlink"/>
            <w:noProof/>
          </w:rPr>
          <w:t>Section 3.04</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Lender’s Right to Forego Rights Against Mortgaged Property.</w:t>
        </w:r>
        <w:r>
          <w:rPr>
            <w:noProof/>
            <w:webHidden/>
          </w:rPr>
          <w:tab/>
        </w:r>
        <w:r>
          <w:rPr>
            <w:noProof/>
            <w:webHidden/>
          </w:rPr>
          <w:fldChar w:fldCharType="begin"/>
        </w:r>
        <w:r>
          <w:rPr>
            <w:noProof/>
            <w:webHidden/>
          </w:rPr>
          <w:instrText xml:space="preserve"> PAGEREF _Toc228182935 \h </w:instrText>
        </w:r>
        <w:r>
          <w:rPr>
            <w:noProof/>
            <w:webHidden/>
          </w:rPr>
        </w:r>
        <w:r>
          <w:rPr>
            <w:noProof/>
            <w:webHidden/>
          </w:rPr>
          <w:fldChar w:fldCharType="separate"/>
        </w:r>
        <w:r>
          <w:rPr>
            <w:noProof/>
            <w:webHidden/>
          </w:rPr>
          <w:t>10</w:t>
        </w:r>
        <w:r>
          <w:rPr>
            <w:noProof/>
            <w:webHidden/>
          </w:rPr>
          <w:fldChar w:fldCharType="end"/>
        </w:r>
      </w:hyperlink>
    </w:p>
    <w:p w14:paraId="5F570E4D" w14:textId="637F7171"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936" w:history="1">
        <w:r w:rsidRPr="000D4E0F">
          <w:rPr>
            <w:rStyle w:val="Hyperlink"/>
            <w:rFonts w:ascii="Times New Roman Bold" w:hAnsi="Times New Roman Bold"/>
            <w:noProof/>
          </w:rPr>
          <w:t>Article 4</w:t>
        </w:r>
        <w:r w:rsidRPr="000D4E0F">
          <w:rPr>
            <w:rStyle w:val="Hyperlink"/>
            <w:noProof/>
          </w:rPr>
          <w:t xml:space="preserve"> - BORROWER STATUS</w:t>
        </w:r>
        <w:r>
          <w:rPr>
            <w:noProof/>
            <w:webHidden/>
          </w:rPr>
          <w:tab/>
        </w:r>
        <w:r>
          <w:rPr>
            <w:noProof/>
            <w:webHidden/>
          </w:rPr>
          <w:fldChar w:fldCharType="begin"/>
        </w:r>
        <w:r>
          <w:rPr>
            <w:noProof/>
            <w:webHidden/>
          </w:rPr>
          <w:instrText xml:space="preserve"> PAGEREF _Toc228182936 \h </w:instrText>
        </w:r>
        <w:r>
          <w:rPr>
            <w:noProof/>
            <w:webHidden/>
          </w:rPr>
        </w:r>
        <w:r>
          <w:rPr>
            <w:noProof/>
            <w:webHidden/>
          </w:rPr>
          <w:fldChar w:fldCharType="separate"/>
        </w:r>
        <w:r>
          <w:rPr>
            <w:noProof/>
            <w:webHidden/>
          </w:rPr>
          <w:t>10</w:t>
        </w:r>
        <w:r>
          <w:rPr>
            <w:noProof/>
            <w:webHidden/>
          </w:rPr>
          <w:fldChar w:fldCharType="end"/>
        </w:r>
      </w:hyperlink>
    </w:p>
    <w:p w14:paraId="29CC8880" w14:textId="6A774096"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37" w:history="1">
        <w:r w:rsidRPr="000D4E0F">
          <w:rPr>
            <w:rStyle w:val="Hyperlink"/>
            <w:noProof/>
          </w:rPr>
          <w:t>Section 4.01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Representations and Warranties.</w:t>
        </w:r>
        <w:r>
          <w:rPr>
            <w:noProof/>
            <w:webHidden/>
          </w:rPr>
          <w:tab/>
        </w:r>
        <w:r>
          <w:rPr>
            <w:noProof/>
            <w:webHidden/>
          </w:rPr>
          <w:fldChar w:fldCharType="begin"/>
        </w:r>
        <w:r>
          <w:rPr>
            <w:noProof/>
            <w:webHidden/>
          </w:rPr>
          <w:instrText xml:space="preserve"> PAGEREF _Toc228182937 \h </w:instrText>
        </w:r>
        <w:r>
          <w:rPr>
            <w:noProof/>
            <w:webHidden/>
          </w:rPr>
        </w:r>
        <w:r>
          <w:rPr>
            <w:noProof/>
            <w:webHidden/>
          </w:rPr>
          <w:fldChar w:fldCharType="separate"/>
        </w:r>
        <w:r>
          <w:rPr>
            <w:noProof/>
            <w:webHidden/>
          </w:rPr>
          <w:t>10</w:t>
        </w:r>
        <w:r>
          <w:rPr>
            <w:noProof/>
            <w:webHidden/>
          </w:rPr>
          <w:fldChar w:fldCharType="end"/>
        </w:r>
      </w:hyperlink>
    </w:p>
    <w:p w14:paraId="269D58E3" w14:textId="198A188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38"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Due Organization and Qualification; Organizational Agreements.</w:t>
        </w:r>
        <w:r>
          <w:rPr>
            <w:noProof/>
            <w:webHidden/>
          </w:rPr>
          <w:tab/>
        </w:r>
        <w:r>
          <w:rPr>
            <w:noProof/>
            <w:webHidden/>
          </w:rPr>
          <w:fldChar w:fldCharType="begin"/>
        </w:r>
        <w:r>
          <w:rPr>
            <w:noProof/>
            <w:webHidden/>
          </w:rPr>
          <w:instrText xml:space="preserve"> PAGEREF _Toc228182938 \h </w:instrText>
        </w:r>
        <w:r>
          <w:rPr>
            <w:noProof/>
            <w:webHidden/>
          </w:rPr>
        </w:r>
        <w:r>
          <w:rPr>
            <w:noProof/>
            <w:webHidden/>
          </w:rPr>
          <w:fldChar w:fldCharType="separate"/>
        </w:r>
        <w:r>
          <w:rPr>
            <w:noProof/>
            <w:webHidden/>
          </w:rPr>
          <w:t>11</w:t>
        </w:r>
        <w:r>
          <w:rPr>
            <w:noProof/>
            <w:webHidden/>
          </w:rPr>
          <w:fldChar w:fldCharType="end"/>
        </w:r>
      </w:hyperlink>
    </w:p>
    <w:p w14:paraId="7D67D3C1" w14:textId="72D861E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39"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Location.</w:t>
        </w:r>
        <w:r>
          <w:rPr>
            <w:noProof/>
            <w:webHidden/>
          </w:rPr>
          <w:tab/>
        </w:r>
        <w:r>
          <w:rPr>
            <w:noProof/>
            <w:webHidden/>
          </w:rPr>
          <w:fldChar w:fldCharType="begin"/>
        </w:r>
        <w:r>
          <w:rPr>
            <w:noProof/>
            <w:webHidden/>
          </w:rPr>
          <w:instrText xml:space="preserve"> PAGEREF _Toc228182939 \h </w:instrText>
        </w:r>
        <w:r>
          <w:rPr>
            <w:noProof/>
            <w:webHidden/>
          </w:rPr>
        </w:r>
        <w:r>
          <w:rPr>
            <w:noProof/>
            <w:webHidden/>
          </w:rPr>
          <w:fldChar w:fldCharType="separate"/>
        </w:r>
        <w:r>
          <w:rPr>
            <w:noProof/>
            <w:webHidden/>
          </w:rPr>
          <w:t>11</w:t>
        </w:r>
        <w:r>
          <w:rPr>
            <w:noProof/>
            <w:webHidden/>
          </w:rPr>
          <w:fldChar w:fldCharType="end"/>
        </w:r>
      </w:hyperlink>
    </w:p>
    <w:p w14:paraId="13338468" w14:textId="3B018C2B"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40"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Power and Authority.</w:t>
        </w:r>
        <w:r>
          <w:rPr>
            <w:noProof/>
            <w:webHidden/>
          </w:rPr>
          <w:tab/>
        </w:r>
        <w:r>
          <w:rPr>
            <w:noProof/>
            <w:webHidden/>
          </w:rPr>
          <w:fldChar w:fldCharType="begin"/>
        </w:r>
        <w:r>
          <w:rPr>
            <w:noProof/>
            <w:webHidden/>
          </w:rPr>
          <w:instrText xml:space="preserve"> PAGEREF _Toc228182940 \h </w:instrText>
        </w:r>
        <w:r>
          <w:rPr>
            <w:noProof/>
            <w:webHidden/>
          </w:rPr>
        </w:r>
        <w:r>
          <w:rPr>
            <w:noProof/>
            <w:webHidden/>
          </w:rPr>
          <w:fldChar w:fldCharType="separate"/>
        </w:r>
        <w:r>
          <w:rPr>
            <w:noProof/>
            <w:webHidden/>
          </w:rPr>
          <w:t>12</w:t>
        </w:r>
        <w:r>
          <w:rPr>
            <w:noProof/>
            <w:webHidden/>
          </w:rPr>
          <w:fldChar w:fldCharType="end"/>
        </w:r>
      </w:hyperlink>
    </w:p>
    <w:p w14:paraId="3A6B55D6" w14:textId="3B59E597"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41"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Due Authorization.</w:t>
        </w:r>
        <w:r>
          <w:rPr>
            <w:noProof/>
            <w:webHidden/>
          </w:rPr>
          <w:tab/>
        </w:r>
        <w:r>
          <w:rPr>
            <w:noProof/>
            <w:webHidden/>
          </w:rPr>
          <w:fldChar w:fldCharType="begin"/>
        </w:r>
        <w:r>
          <w:rPr>
            <w:noProof/>
            <w:webHidden/>
          </w:rPr>
          <w:instrText xml:space="preserve"> PAGEREF _Toc228182941 \h </w:instrText>
        </w:r>
        <w:r>
          <w:rPr>
            <w:noProof/>
            <w:webHidden/>
          </w:rPr>
        </w:r>
        <w:r>
          <w:rPr>
            <w:noProof/>
            <w:webHidden/>
          </w:rPr>
          <w:fldChar w:fldCharType="separate"/>
        </w:r>
        <w:r>
          <w:rPr>
            <w:noProof/>
            <w:webHidden/>
          </w:rPr>
          <w:t>12</w:t>
        </w:r>
        <w:r>
          <w:rPr>
            <w:noProof/>
            <w:webHidden/>
          </w:rPr>
          <w:fldChar w:fldCharType="end"/>
        </w:r>
      </w:hyperlink>
    </w:p>
    <w:p w14:paraId="42C8B43B" w14:textId="0E119A3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42"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Valid and Binding Obligations.</w:t>
        </w:r>
        <w:r>
          <w:rPr>
            <w:noProof/>
            <w:webHidden/>
          </w:rPr>
          <w:tab/>
        </w:r>
        <w:r>
          <w:rPr>
            <w:noProof/>
            <w:webHidden/>
          </w:rPr>
          <w:fldChar w:fldCharType="begin"/>
        </w:r>
        <w:r>
          <w:rPr>
            <w:noProof/>
            <w:webHidden/>
          </w:rPr>
          <w:instrText xml:space="preserve"> PAGEREF _Toc228182942 \h </w:instrText>
        </w:r>
        <w:r>
          <w:rPr>
            <w:noProof/>
            <w:webHidden/>
          </w:rPr>
        </w:r>
        <w:r>
          <w:rPr>
            <w:noProof/>
            <w:webHidden/>
          </w:rPr>
          <w:fldChar w:fldCharType="separate"/>
        </w:r>
        <w:r>
          <w:rPr>
            <w:noProof/>
            <w:webHidden/>
          </w:rPr>
          <w:t>12</w:t>
        </w:r>
        <w:r>
          <w:rPr>
            <w:noProof/>
            <w:webHidden/>
          </w:rPr>
          <w:fldChar w:fldCharType="end"/>
        </w:r>
      </w:hyperlink>
    </w:p>
    <w:p w14:paraId="28B70BD5" w14:textId="1D1E41F3"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43"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Effect of Mortgage Loan on Borrower’s Financial Condition.</w:t>
        </w:r>
        <w:r>
          <w:rPr>
            <w:noProof/>
            <w:webHidden/>
          </w:rPr>
          <w:tab/>
        </w:r>
        <w:r>
          <w:rPr>
            <w:noProof/>
            <w:webHidden/>
          </w:rPr>
          <w:fldChar w:fldCharType="begin"/>
        </w:r>
        <w:r>
          <w:rPr>
            <w:noProof/>
            <w:webHidden/>
          </w:rPr>
          <w:instrText xml:space="preserve"> PAGEREF _Toc228182943 \h </w:instrText>
        </w:r>
        <w:r>
          <w:rPr>
            <w:noProof/>
            <w:webHidden/>
          </w:rPr>
        </w:r>
        <w:r>
          <w:rPr>
            <w:noProof/>
            <w:webHidden/>
          </w:rPr>
          <w:fldChar w:fldCharType="separate"/>
        </w:r>
        <w:r>
          <w:rPr>
            <w:noProof/>
            <w:webHidden/>
          </w:rPr>
          <w:t>12</w:t>
        </w:r>
        <w:r>
          <w:rPr>
            <w:noProof/>
            <w:webHidden/>
          </w:rPr>
          <w:fldChar w:fldCharType="end"/>
        </w:r>
      </w:hyperlink>
    </w:p>
    <w:p w14:paraId="114DC066" w14:textId="7929E2FB"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44" w:history="1">
        <w:r w:rsidRPr="000D4E0F">
          <w:rPr>
            <w:rStyle w:val="Hyperlink"/>
            <w:noProof/>
          </w:rPr>
          <w:t>(g)</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Economic Sanctions, Anti-Money Laundering, and Anti-Corruption.</w:t>
        </w:r>
        <w:r>
          <w:rPr>
            <w:noProof/>
            <w:webHidden/>
          </w:rPr>
          <w:tab/>
        </w:r>
        <w:r>
          <w:rPr>
            <w:noProof/>
            <w:webHidden/>
          </w:rPr>
          <w:fldChar w:fldCharType="begin"/>
        </w:r>
        <w:r>
          <w:rPr>
            <w:noProof/>
            <w:webHidden/>
          </w:rPr>
          <w:instrText xml:space="preserve"> PAGEREF _Toc228182944 \h </w:instrText>
        </w:r>
        <w:r>
          <w:rPr>
            <w:noProof/>
            <w:webHidden/>
          </w:rPr>
        </w:r>
        <w:r>
          <w:rPr>
            <w:noProof/>
            <w:webHidden/>
          </w:rPr>
          <w:fldChar w:fldCharType="separate"/>
        </w:r>
        <w:r>
          <w:rPr>
            <w:noProof/>
            <w:webHidden/>
          </w:rPr>
          <w:t>13</w:t>
        </w:r>
        <w:r>
          <w:rPr>
            <w:noProof/>
            <w:webHidden/>
          </w:rPr>
          <w:fldChar w:fldCharType="end"/>
        </w:r>
      </w:hyperlink>
    </w:p>
    <w:p w14:paraId="6EDAD09C" w14:textId="27D1AD7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45" w:history="1">
        <w:r w:rsidRPr="000D4E0F">
          <w:rPr>
            <w:rStyle w:val="Hyperlink"/>
            <w:noProof/>
          </w:rPr>
          <w:t>(h)</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Borrower Single Asset Status.</w:t>
        </w:r>
        <w:r>
          <w:rPr>
            <w:noProof/>
            <w:webHidden/>
          </w:rPr>
          <w:tab/>
        </w:r>
        <w:r>
          <w:rPr>
            <w:noProof/>
            <w:webHidden/>
          </w:rPr>
          <w:fldChar w:fldCharType="begin"/>
        </w:r>
        <w:r>
          <w:rPr>
            <w:noProof/>
            <w:webHidden/>
          </w:rPr>
          <w:instrText xml:space="preserve"> PAGEREF _Toc228182945 \h </w:instrText>
        </w:r>
        <w:r>
          <w:rPr>
            <w:noProof/>
            <w:webHidden/>
          </w:rPr>
        </w:r>
        <w:r>
          <w:rPr>
            <w:noProof/>
            <w:webHidden/>
          </w:rPr>
          <w:fldChar w:fldCharType="separate"/>
        </w:r>
        <w:r>
          <w:rPr>
            <w:noProof/>
            <w:webHidden/>
          </w:rPr>
          <w:t>13</w:t>
        </w:r>
        <w:r>
          <w:rPr>
            <w:noProof/>
            <w:webHidden/>
          </w:rPr>
          <w:fldChar w:fldCharType="end"/>
        </w:r>
      </w:hyperlink>
    </w:p>
    <w:p w14:paraId="5B81DC6B" w14:textId="072C756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46" w:history="1">
        <w:r w:rsidRPr="000D4E0F">
          <w:rPr>
            <w:rStyle w:val="Hyperlink"/>
            <w:noProof/>
          </w:rPr>
          <w:t>(i)</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Bankruptcies or Judgments.</w:t>
        </w:r>
        <w:r>
          <w:rPr>
            <w:noProof/>
            <w:webHidden/>
          </w:rPr>
          <w:tab/>
        </w:r>
        <w:r>
          <w:rPr>
            <w:noProof/>
            <w:webHidden/>
          </w:rPr>
          <w:fldChar w:fldCharType="begin"/>
        </w:r>
        <w:r>
          <w:rPr>
            <w:noProof/>
            <w:webHidden/>
          </w:rPr>
          <w:instrText xml:space="preserve"> PAGEREF _Toc228182946 \h </w:instrText>
        </w:r>
        <w:r>
          <w:rPr>
            <w:noProof/>
            <w:webHidden/>
          </w:rPr>
        </w:r>
        <w:r>
          <w:rPr>
            <w:noProof/>
            <w:webHidden/>
          </w:rPr>
          <w:fldChar w:fldCharType="separate"/>
        </w:r>
        <w:r>
          <w:rPr>
            <w:noProof/>
            <w:webHidden/>
          </w:rPr>
          <w:t>14</w:t>
        </w:r>
        <w:r>
          <w:rPr>
            <w:noProof/>
            <w:webHidden/>
          </w:rPr>
          <w:fldChar w:fldCharType="end"/>
        </w:r>
      </w:hyperlink>
    </w:p>
    <w:p w14:paraId="1FF1D681" w14:textId="7D94ED9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47" w:history="1">
        <w:r w:rsidRPr="000D4E0F">
          <w:rPr>
            <w:rStyle w:val="Hyperlink"/>
            <w:noProof/>
          </w:rPr>
          <w:t>(j)</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Actions or Litigation.</w:t>
        </w:r>
        <w:r>
          <w:rPr>
            <w:noProof/>
            <w:webHidden/>
          </w:rPr>
          <w:tab/>
        </w:r>
        <w:r>
          <w:rPr>
            <w:noProof/>
            <w:webHidden/>
          </w:rPr>
          <w:fldChar w:fldCharType="begin"/>
        </w:r>
        <w:r>
          <w:rPr>
            <w:noProof/>
            <w:webHidden/>
          </w:rPr>
          <w:instrText xml:space="preserve"> PAGEREF _Toc228182947 \h </w:instrText>
        </w:r>
        <w:r>
          <w:rPr>
            <w:noProof/>
            <w:webHidden/>
          </w:rPr>
        </w:r>
        <w:r>
          <w:rPr>
            <w:noProof/>
            <w:webHidden/>
          </w:rPr>
          <w:fldChar w:fldCharType="separate"/>
        </w:r>
        <w:r>
          <w:rPr>
            <w:noProof/>
            <w:webHidden/>
          </w:rPr>
          <w:t>14</w:t>
        </w:r>
        <w:r>
          <w:rPr>
            <w:noProof/>
            <w:webHidden/>
          </w:rPr>
          <w:fldChar w:fldCharType="end"/>
        </w:r>
      </w:hyperlink>
    </w:p>
    <w:p w14:paraId="1BBEE057" w14:textId="4EEB3021"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48" w:history="1">
        <w:r w:rsidRPr="000D4E0F">
          <w:rPr>
            <w:rStyle w:val="Hyperlink"/>
            <w:noProof/>
          </w:rPr>
          <w:t>(k)</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Payment of Taxes, Assessments, and Other Charges.</w:t>
        </w:r>
        <w:r>
          <w:rPr>
            <w:noProof/>
            <w:webHidden/>
          </w:rPr>
          <w:tab/>
        </w:r>
        <w:r>
          <w:rPr>
            <w:noProof/>
            <w:webHidden/>
          </w:rPr>
          <w:fldChar w:fldCharType="begin"/>
        </w:r>
        <w:r>
          <w:rPr>
            <w:noProof/>
            <w:webHidden/>
          </w:rPr>
          <w:instrText xml:space="preserve"> PAGEREF _Toc228182948 \h </w:instrText>
        </w:r>
        <w:r>
          <w:rPr>
            <w:noProof/>
            <w:webHidden/>
          </w:rPr>
        </w:r>
        <w:r>
          <w:rPr>
            <w:noProof/>
            <w:webHidden/>
          </w:rPr>
          <w:fldChar w:fldCharType="separate"/>
        </w:r>
        <w:r>
          <w:rPr>
            <w:noProof/>
            <w:webHidden/>
          </w:rPr>
          <w:t>15</w:t>
        </w:r>
        <w:r>
          <w:rPr>
            <w:noProof/>
            <w:webHidden/>
          </w:rPr>
          <w:fldChar w:fldCharType="end"/>
        </w:r>
      </w:hyperlink>
    </w:p>
    <w:p w14:paraId="04B13C68" w14:textId="7ED81A6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49" w:history="1">
        <w:r w:rsidRPr="000D4E0F">
          <w:rPr>
            <w:rStyle w:val="Hyperlink"/>
            <w:noProof/>
          </w:rPr>
          <w:t>(l)</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Not a Foreign Person.</w:t>
        </w:r>
        <w:r>
          <w:rPr>
            <w:noProof/>
            <w:webHidden/>
          </w:rPr>
          <w:tab/>
        </w:r>
        <w:r>
          <w:rPr>
            <w:noProof/>
            <w:webHidden/>
          </w:rPr>
          <w:fldChar w:fldCharType="begin"/>
        </w:r>
        <w:r>
          <w:rPr>
            <w:noProof/>
            <w:webHidden/>
          </w:rPr>
          <w:instrText xml:space="preserve"> PAGEREF _Toc228182949 \h </w:instrText>
        </w:r>
        <w:r>
          <w:rPr>
            <w:noProof/>
            <w:webHidden/>
          </w:rPr>
        </w:r>
        <w:r>
          <w:rPr>
            <w:noProof/>
            <w:webHidden/>
          </w:rPr>
          <w:fldChar w:fldCharType="separate"/>
        </w:r>
        <w:r>
          <w:rPr>
            <w:noProof/>
            <w:webHidden/>
          </w:rPr>
          <w:t>15</w:t>
        </w:r>
        <w:r>
          <w:rPr>
            <w:noProof/>
            <w:webHidden/>
          </w:rPr>
          <w:fldChar w:fldCharType="end"/>
        </w:r>
      </w:hyperlink>
    </w:p>
    <w:p w14:paraId="1E670A3F" w14:textId="61C14861"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50" w:history="1">
        <w:r w:rsidRPr="000D4E0F">
          <w:rPr>
            <w:rStyle w:val="Hyperlink"/>
            <w:noProof/>
          </w:rPr>
          <w:t>(m)</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ERISA.</w:t>
        </w:r>
        <w:r>
          <w:rPr>
            <w:noProof/>
            <w:webHidden/>
          </w:rPr>
          <w:tab/>
        </w:r>
        <w:r>
          <w:rPr>
            <w:noProof/>
            <w:webHidden/>
          </w:rPr>
          <w:fldChar w:fldCharType="begin"/>
        </w:r>
        <w:r>
          <w:rPr>
            <w:noProof/>
            <w:webHidden/>
          </w:rPr>
          <w:instrText xml:space="preserve"> PAGEREF _Toc228182950 \h </w:instrText>
        </w:r>
        <w:r>
          <w:rPr>
            <w:noProof/>
            <w:webHidden/>
          </w:rPr>
        </w:r>
        <w:r>
          <w:rPr>
            <w:noProof/>
            <w:webHidden/>
          </w:rPr>
          <w:fldChar w:fldCharType="separate"/>
        </w:r>
        <w:r>
          <w:rPr>
            <w:noProof/>
            <w:webHidden/>
          </w:rPr>
          <w:t>15</w:t>
        </w:r>
        <w:r>
          <w:rPr>
            <w:noProof/>
            <w:webHidden/>
          </w:rPr>
          <w:fldChar w:fldCharType="end"/>
        </w:r>
      </w:hyperlink>
    </w:p>
    <w:p w14:paraId="7200C9A8" w14:textId="3355C52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51" w:history="1">
        <w:r w:rsidRPr="000D4E0F">
          <w:rPr>
            <w:rStyle w:val="Hyperlink"/>
            <w:noProof/>
          </w:rPr>
          <w:t>(n)</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Default Under Other Obligations.</w:t>
        </w:r>
        <w:r>
          <w:rPr>
            <w:noProof/>
            <w:webHidden/>
          </w:rPr>
          <w:tab/>
        </w:r>
        <w:r>
          <w:rPr>
            <w:noProof/>
            <w:webHidden/>
          </w:rPr>
          <w:fldChar w:fldCharType="begin"/>
        </w:r>
        <w:r>
          <w:rPr>
            <w:noProof/>
            <w:webHidden/>
          </w:rPr>
          <w:instrText xml:space="preserve"> PAGEREF _Toc228182951 \h </w:instrText>
        </w:r>
        <w:r>
          <w:rPr>
            <w:noProof/>
            <w:webHidden/>
          </w:rPr>
        </w:r>
        <w:r>
          <w:rPr>
            <w:noProof/>
            <w:webHidden/>
          </w:rPr>
          <w:fldChar w:fldCharType="separate"/>
        </w:r>
        <w:r>
          <w:rPr>
            <w:noProof/>
            <w:webHidden/>
          </w:rPr>
          <w:t>16</w:t>
        </w:r>
        <w:r>
          <w:rPr>
            <w:noProof/>
            <w:webHidden/>
          </w:rPr>
          <w:fldChar w:fldCharType="end"/>
        </w:r>
      </w:hyperlink>
    </w:p>
    <w:p w14:paraId="234529C5" w14:textId="3309461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52" w:history="1">
        <w:r w:rsidRPr="000D4E0F">
          <w:rPr>
            <w:rStyle w:val="Hyperlink"/>
            <w:noProof/>
          </w:rPr>
          <w:t>(o)</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[Intentionally Omitted.]</w:t>
        </w:r>
        <w:r>
          <w:rPr>
            <w:noProof/>
            <w:webHidden/>
          </w:rPr>
          <w:tab/>
        </w:r>
        <w:r>
          <w:rPr>
            <w:noProof/>
            <w:webHidden/>
          </w:rPr>
          <w:fldChar w:fldCharType="begin"/>
        </w:r>
        <w:r>
          <w:rPr>
            <w:noProof/>
            <w:webHidden/>
          </w:rPr>
          <w:instrText xml:space="preserve"> PAGEREF _Toc228182952 \h </w:instrText>
        </w:r>
        <w:r>
          <w:rPr>
            <w:noProof/>
            <w:webHidden/>
          </w:rPr>
        </w:r>
        <w:r>
          <w:rPr>
            <w:noProof/>
            <w:webHidden/>
          </w:rPr>
          <w:fldChar w:fldCharType="separate"/>
        </w:r>
        <w:r>
          <w:rPr>
            <w:noProof/>
            <w:webHidden/>
          </w:rPr>
          <w:t>16</w:t>
        </w:r>
        <w:r>
          <w:rPr>
            <w:noProof/>
            <w:webHidden/>
          </w:rPr>
          <w:fldChar w:fldCharType="end"/>
        </w:r>
      </w:hyperlink>
    </w:p>
    <w:p w14:paraId="2F60283C" w14:textId="18ACC86D"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53" w:history="1">
        <w:r w:rsidRPr="000D4E0F">
          <w:rPr>
            <w:rStyle w:val="Hyperlink"/>
            <w:noProof/>
          </w:rPr>
          <w:t>(p)</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Contravention.</w:t>
        </w:r>
        <w:r>
          <w:rPr>
            <w:noProof/>
            <w:webHidden/>
          </w:rPr>
          <w:tab/>
        </w:r>
        <w:r>
          <w:rPr>
            <w:noProof/>
            <w:webHidden/>
          </w:rPr>
          <w:fldChar w:fldCharType="begin"/>
        </w:r>
        <w:r>
          <w:rPr>
            <w:noProof/>
            <w:webHidden/>
          </w:rPr>
          <w:instrText xml:space="preserve"> PAGEREF _Toc228182953 \h </w:instrText>
        </w:r>
        <w:r>
          <w:rPr>
            <w:noProof/>
            <w:webHidden/>
          </w:rPr>
        </w:r>
        <w:r>
          <w:rPr>
            <w:noProof/>
            <w:webHidden/>
          </w:rPr>
          <w:fldChar w:fldCharType="separate"/>
        </w:r>
        <w:r>
          <w:rPr>
            <w:noProof/>
            <w:webHidden/>
          </w:rPr>
          <w:t>16</w:t>
        </w:r>
        <w:r>
          <w:rPr>
            <w:noProof/>
            <w:webHidden/>
          </w:rPr>
          <w:fldChar w:fldCharType="end"/>
        </w:r>
      </w:hyperlink>
    </w:p>
    <w:p w14:paraId="16F44C15" w14:textId="6CA1A7CB"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54" w:history="1">
        <w:r w:rsidRPr="000D4E0F">
          <w:rPr>
            <w:rStyle w:val="Hyperlink"/>
            <w:noProof/>
          </w:rPr>
          <w:t>(q)</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Lockbox Arrangement.</w:t>
        </w:r>
        <w:r>
          <w:rPr>
            <w:noProof/>
            <w:webHidden/>
          </w:rPr>
          <w:tab/>
        </w:r>
        <w:r>
          <w:rPr>
            <w:noProof/>
            <w:webHidden/>
          </w:rPr>
          <w:fldChar w:fldCharType="begin"/>
        </w:r>
        <w:r>
          <w:rPr>
            <w:noProof/>
            <w:webHidden/>
          </w:rPr>
          <w:instrText xml:space="preserve"> PAGEREF _Toc228182954 \h </w:instrText>
        </w:r>
        <w:r>
          <w:rPr>
            <w:noProof/>
            <w:webHidden/>
          </w:rPr>
        </w:r>
        <w:r>
          <w:rPr>
            <w:noProof/>
            <w:webHidden/>
          </w:rPr>
          <w:fldChar w:fldCharType="separate"/>
        </w:r>
        <w:r>
          <w:rPr>
            <w:noProof/>
            <w:webHidden/>
          </w:rPr>
          <w:t>16</w:t>
        </w:r>
        <w:r>
          <w:rPr>
            <w:noProof/>
            <w:webHidden/>
          </w:rPr>
          <w:fldChar w:fldCharType="end"/>
        </w:r>
      </w:hyperlink>
    </w:p>
    <w:p w14:paraId="351783A4" w14:textId="2763C1C9"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55" w:history="1">
        <w:r w:rsidRPr="000D4E0F">
          <w:rPr>
            <w:rStyle w:val="Hyperlink"/>
            <w:noProof/>
          </w:rPr>
          <w:t>Section 4.02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Covenants.</w:t>
        </w:r>
        <w:r>
          <w:rPr>
            <w:noProof/>
            <w:webHidden/>
          </w:rPr>
          <w:tab/>
        </w:r>
        <w:r>
          <w:rPr>
            <w:noProof/>
            <w:webHidden/>
          </w:rPr>
          <w:fldChar w:fldCharType="begin"/>
        </w:r>
        <w:r>
          <w:rPr>
            <w:noProof/>
            <w:webHidden/>
          </w:rPr>
          <w:instrText xml:space="preserve"> PAGEREF _Toc228182955 \h </w:instrText>
        </w:r>
        <w:r>
          <w:rPr>
            <w:noProof/>
            <w:webHidden/>
          </w:rPr>
        </w:r>
        <w:r>
          <w:rPr>
            <w:noProof/>
            <w:webHidden/>
          </w:rPr>
          <w:fldChar w:fldCharType="separate"/>
        </w:r>
        <w:r>
          <w:rPr>
            <w:noProof/>
            <w:webHidden/>
          </w:rPr>
          <w:t>17</w:t>
        </w:r>
        <w:r>
          <w:rPr>
            <w:noProof/>
            <w:webHidden/>
          </w:rPr>
          <w:fldChar w:fldCharType="end"/>
        </w:r>
      </w:hyperlink>
    </w:p>
    <w:p w14:paraId="62220564" w14:textId="6A33241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56"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Maintenance of Existence; Organizational Documents.</w:t>
        </w:r>
        <w:r>
          <w:rPr>
            <w:noProof/>
            <w:webHidden/>
          </w:rPr>
          <w:tab/>
        </w:r>
        <w:r>
          <w:rPr>
            <w:noProof/>
            <w:webHidden/>
          </w:rPr>
          <w:fldChar w:fldCharType="begin"/>
        </w:r>
        <w:r>
          <w:rPr>
            <w:noProof/>
            <w:webHidden/>
          </w:rPr>
          <w:instrText xml:space="preserve"> PAGEREF _Toc228182956 \h </w:instrText>
        </w:r>
        <w:r>
          <w:rPr>
            <w:noProof/>
            <w:webHidden/>
          </w:rPr>
        </w:r>
        <w:r>
          <w:rPr>
            <w:noProof/>
            <w:webHidden/>
          </w:rPr>
          <w:fldChar w:fldCharType="separate"/>
        </w:r>
        <w:r>
          <w:rPr>
            <w:noProof/>
            <w:webHidden/>
          </w:rPr>
          <w:t>17</w:t>
        </w:r>
        <w:r>
          <w:rPr>
            <w:noProof/>
            <w:webHidden/>
          </w:rPr>
          <w:fldChar w:fldCharType="end"/>
        </w:r>
      </w:hyperlink>
    </w:p>
    <w:p w14:paraId="4E35ACDC" w14:textId="3F21D0F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57"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Economic Sanctions, Anti-Money Laundering, and Anti-Corruption.</w:t>
        </w:r>
        <w:r>
          <w:rPr>
            <w:noProof/>
            <w:webHidden/>
          </w:rPr>
          <w:tab/>
        </w:r>
        <w:r>
          <w:rPr>
            <w:noProof/>
            <w:webHidden/>
          </w:rPr>
          <w:fldChar w:fldCharType="begin"/>
        </w:r>
        <w:r>
          <w:rPr>
            <w:noProof/>
            <w:webHidden/>
          </w:rPr>
          <w:instrText xml:space="preserve"> PAGEREF _Toc228182957 \h </w:instrText>
        </w:r>
        <w:r>
          <w:rPr>
            <w:noProof/>
            <w:webHidden/>
          </w:rPr>
        </w:r>
        <w:r>
          <w:rPr>
            <w:noProof/>
            <w:webHidden/>
          </w:rPr>
          <w:fldChar w:fldCharType="separate"/>
        </w:r>
        <w:r>
          <w:rPr>
            <w:noProof/>
            <w:webHidden/>
          </w:rPr>
          <w:t>17</w:t>
        </w:r>
        <w:r>
          <w:rPr>
            <w:noProof/>
            <w:webHidden/>
          </w:rPr>
          <w:fldChar w:fldCharType="end"/>
        </w:r>
      </w:hyperlink>
    </w:p>
    <w:p w14:paraId="7C356476" w14:textId="084A451D"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58"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Payment of Taxes, Assessments, and Other Charges.</w:t>
        </w:r>
        <w:r>
          <w:rPr>
            <w:noProof/>
            <w:webHidden/>
          </w:rPr>
          <w:tab/>
        </w:r>
        <w:r>
          <w:rPr>
            <w:noProof/>
            <w:webHidden/>
          </w:rPr>
          <w:fldChar w:fldCharType="begin"/>
        </w:r>
        <w:r>
          <w:rPr>
            <w:noProof/>
            <w:webHidden/>
          </w:rPr>
          <w:instrText xml:space="preserve"> PAGEREF _Toc228182958 \h </w:instrText>
        </w:r>
        <w:r>
          <w:rPr>
            <w:noProof/>
            <w:webHidden/>
          </w:rPr>
        </w:r>
        <w:r>
          <w:rPr>
            <w:noProof/>
            <w:webHidden/>
          </w:rPr>
          <w:fldChar w:fldCharType="separate"/>
        </w:r>
        <w:r>
          <w:rPr>
            <w:noProof/>
            <w:webHidden/>
          </w:rPr>
          <w:t>17</w:t>
        </w:r>
        <w:r>
          <w:rPr>
            <w:noProof/>
            <w:webHidden/>
          </w:rPr>
          <w:fldChar w:fldCharType="end"/>
        </w:r>
      </w:hyperlink>
    </w:p>
    <w:p w14:paraId="275BFC54" w14:textId="47C6CA9A"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59"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Borrower Single Asset Status.</w:t>
        </w:r>
        <w:r>
          <w:rPr>
            <w:noProof/>
            <w:webHidden/>
          </w:rPr>
          <w:tab/>
        </w:r>
        <w:r>
          <w:rPr>
            <w:noProof/>
            <w:webHidden/>
          </w:rPr>
          <w:fldChar w:fldCharType="begin"/>
        </w:r>
        <w:r>
          <w:rPr>
            <w:noProof/>
            <w:webHidden/>
          </w:rPr>
          <w:instrText xml:space="preserve"> PAGEREF _Toc228182959 \h </w:instrText>
        </w:r>
        <w:r>
          <w:rPr>
            <w:noProof/>
            <w:webHidden/>
          </w:rPr>
        </w:r>
        <w:r>
          <w:rPr>
            <w:noProof/>
            <w:webHidden/>
          </w:rPr>
          <w:fldChar w:fldCharType="separate"/>
        </w:r>
        <w:r>
          <w:rPr>
            <w:noProof/>
            <w:webHidden/>
          </w:rPr>
          <w:t>17</w:t>
        </w:r>
        <w:r>
          <w:rPr>
            <w:noProof/>
            <w:webHidden/>
          </w:rPr>
          <w:fldChar w:fldCharType="end"/>
        </w:r>
      </w:hyperlink>
    </w:p>
    <w:p w14:paraId="0EEBE6EE" w14:textId="2049477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60"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ERISA.</w:t>
        </w:r>
        <w:r>
          <w:rPr>
            <w:noProof/>
            <w:webHidden/>
          </w:rPr>
          <w:tab/>
        </w:r>
        <w:r>
          <w:rPr>
            <w:noProof/>
            <w:webHidden/>
          </w:rPr>
          <w:fldChar w:fldCharType="begin"/>
        </w:r>
        <w:r>
          <w:rPr>
            <w:noProof/>
            <w:webHidden/>
          </w:rPr>
          <w:instrText xml:space="preserve"> PAGEREF _Toc228182960 \h </w:instrText>
        </w:r>
        <w:r>
          <w:rPr>
            <w:noProof/>
            <w:webHidden/>
          </w:rPr>
        </w:r>
        <w:r>
          <w:rPr>
            <w:noProof/>
            <w:webHidden/>
          </w:rPr>
          <w:fldChar w:fldCharType="separate"/>
        </w:r>
        <w:r>
          <w:rPr>
            <w:noProof/>
            <w:webHidden/>
          </w:rPr>
          <w:t>19</w:t>
        </w:r>
        <w:r>
          <w:rPr>
            <w:noProof/>
            <w:webHidden/>
          </w:rPr>
          <w:fldChar w:fldCharType="end"/>
        </w:r>
      </w:hyperlink>
    </w:p>
    <w:p w14:paraId="0B06E5B9" w14:textId="4D3CBCA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61"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Notice of Litigation or Insolvency.</w:t>
        </w:r>
        <w:r>
          <w:rPr>
            <w:noProof/>
            <w:webHidden/>
          </w:rPr>
          <w:tab/>
        </w:r>
        <w:r>
          <w:rPr>
            <w:noProof/>
            <w:webHidden/>
          </w:rPr>
          <w:fldChar w:fldCharType="begin"/>
        </w:r>
        <w:r>
          <w:rPr>
            <w:noProof/>
            <w:webHidden/>
          </w:rPr>
          <w:instrText xml:space="preserve"> PAGEREF _Toc228182961 \h </w:instrText>
        </w:r>
        <w:r>
          <w:rPr>
            <w:noProof/>
            <w:webHidden/>
          </w:rPr>
        </w:r>
        <w:r>
          <w:rPr>
            <w:noProof/>
            <w:webHidden/>
          </w:rPr>
          <w:fldChar w:fldCharType="separate"/>
        </w:r>
        <w:r>
          <w:rPr>
            <w:noProof/>
            <w:webHidden/>
          </w:rPr>
          <w:t>19</w:t>
        </w:r>
        <w:r>
          <w:rPr>
            <w:noProof/>
            <w:webHidden/>
          </w:rPr>
          <w:fldChar w:fldCharType="end"/>
        </w:r>
      </w:hyperlink>
    </w:p>
    <w:p w14:paraId="22A79298" w14:textId="4CD0D9CD"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62" w:history="1">
        <w:r w:rsidRPr="000D4E0F">
          <w:rPr>
            <w:rStyle w:val="Hyperlink"/>
            <w:noProof/>
          </w:rPr>
          <w:t>(g)</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Payment of Costs, Fees, and Expenses.</w:t>
        </w:r>
        <w:r>
          <w:rPr>
            <w:noProof/>
            <w:webHidden/>
          </w:rPr>
          <w:tab/>
        </w:r>
        <w:r>
          <w:rPr>
            <w:noProof/>
            <w:webHidden/>
          </w:rPr>
          <w:fldChar w:fldCharType="begin"/>
        </w:r>
        <w:r>
          <w:rPr>
            <w:noProof/>
            <w:webHidden/>
          </w:rPr>
          <w:instrText xml:space="preserve"> PAGEREF _Toc228182962 \h </w:instrText>
        </w:r>
        <w:r>
          <w:rPr>
            <w:noProof/>
            <w:webHidden/>
          </w:rPr>
        </w:r>
        <w:r>
          <w:rPr>
            <w:noProof/>
            <w:webHidden/>
          </w:rPr>
          <w:fldChar w:fldCharType="separate"/>
        </w:r>
        <w:r>
          <w:rPr>
            <w:noProof/>
            <w:webHidden/>
          </w:rPr>
          <w:t>19</w:t>
        </w:r>
        <w:r>
          <w:rPr>
            <w:noProof/>
            <w:webHidden/>
          </w:rPr>
          <w:fldChar w:fldCharType="end"/>
        </w:r>
      </w:hyperlink>
    </w:p>
    <w:p w14:paraId="11AFA764" w14:textId="5772291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63" w:history="1">
        <w:r w:rsidRPr="000D4E0F">
          <w:rPr>
            <w:rStyle w:val="Hyperlink"/>
            <w:noProof/>
          </w:rPr>
          <w:t>(h)</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Restrictions on Distributions.</w:t>
        </w:r>
        <w:r>
          <w:rPr>
            <w:noProof/>
            <w:webHidden/>
          </w:rPr>
          <w:tab/>
        </w:r>
        <w:r>
          <w:rPr>
            <w:noProof/>
            <w:webHidden/>
          </w:rPr>
          <w:fldChar w:fldCharType="begin"/>
        </w:r>
        <w:r>
          <w:rPr>
            <w:noProof/>
            <w:webHidden/>
          </w:rPr>
          <w:instrText xml:space="preserve"> PAGEREF _Toc228182963 \h </w:instrText>
        </w:r>
        <w:r>
          <w:rPr>
            <w:noProof/>
            <w:webHidden/>
          </w:rPr>
        </w:r>
        <w:r>
          <w:rPr>
            <w:noProof/>
            <w:webHidden/>
          </w:rPr>
          <w:fldChar w:fldCharType="separate"/>
        </w:r>
        <w:r>
          <w:rPr>
            <w:noProof/>
            <w:webHidden/>
          </w:rPr>
          <w:t>20</w:t>
        </w:r>
        <w:r>
          <w:rPr>
            <w:noProof/>
            <w:webHidden/>
          </w:rPr>
          <w:fldChar w:fldCharType="end"/>
        </w:r>
      </w:hyperlink>
    </w:p>
    <w:p w14:paraId="1AB55676" w14:textId="159C8F0A"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64" w:history="1">
        <w:r w:rsidRPr="000D4E0F">
          <w:rPr>
            <w:rStyle w:val="Hyperlink"/>
            <w:noProof/>
          </w:rPr>
          <w:t>(i)</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Lockbox Arrangement.</w:t>
        </w:r>
        <w:r>
          <w:rPr>
            <w:noProof/>
            <w:webHidden/>
          </w:rPr>
          <w:tab/>
        </w:r>
        <w:r>
          <w:rPr>
            <w:noProof/>
            <w:webHidden/>
          </w:rPr>
          <w:fldChar w:fldCharType="begin"/>
        </w:r>
        <w:r>
          <w:rPr>
            <w:noProof/>
            <w:webHidden/>
          </w:rPr>
          <w:instrText xml:space="preserve"> PAGEREF _Toc228182964 \h </w:instrText>
        </w:r>
        <w:r>
          <w:rPr>
            <w:noProof/>
            <w:webHidden/>
          </w:rPr>
        </w:r>
        <w:r>
          <w:rPr>
            <w:noProof/>
            <w:webHidden/>
          </w:rPr>
          <w:fldChar w:fldCharType="separate"/>
        </w:r>
        <w:r>
          <w:rPr>
            <w:noProof/>
            <w:webHidden/>
          </w:rPr>
          <w:t>20</w:t>
        </w:r>
        <w:r>
          <w:rPr>
            <w:noProof/>
            <w:webHidden/>
          </w:rPr>
          <w:fldChar w:fldCharType="end"/>
        </w:r>
      </w:hyperlink>
    </w:p>
    <w:p w14:paraId="39C2AA02" w14:textId="4B223CA2"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965" w:history="1">
        <w:r w:rsidRPr="000D4E0F">
          <w:rPr>
            <w:rStyle w:val="Hyperlink"/>
            <w:rFonts w:ascii="Times New Roman Bold" w:hAnsi="Times New Roman Bold"/>
            <w:noProof/>
          </w:rPr>
          <w:t>Article 5</w:t>
        </w:r>
        <w:r w:rsidRPr="000D4E0F">
          <w:rPr>
            <w:rStyle w:val="Hyperlink"/>
            <w:noProof/>
          </w:rPr>
          <w:t xml:space="preserve"> - THE MORTGAGE LOAN</w:t>
        </w:r>
        <w:r>
          <w:rPr>
            <w:noProof/>
            <w:webHidden/>
          </w:rPr>
          <w:tab/>
        </w:r>
        <w:r>
          <w:rPr>
            <w:noProof/>
            <w:webHidden/>
          </w:rPr>
          <w:fldChar w:fldCharType="begin"/>
        </w:r>
        <w:r>
          <w:rPr>
            <w:noProof/>
            <w:webHidden/>
          </w:rPr>
          <w:instrText xml:space="preserve"> PAGEREF _Toc228182965 \h </w:instrText>
        </w:r>
        <w:r>
          <w:rPr>
            <w:noProof/>
            <w:webHidden/>
          </w:rPr>
        </w:r>
        <w:r>
          <w:rPr>
            <w:noProof/>
            <w:webHidden/>
          </w:rPr>
          <w:fldChar w:fldCharType="separate"/>
        </w:r>
        <w:r>
          <w:rPr>
            <w:noProof/>
            <w:webHidden/>
          </w:rPr>
          <w:t>20</w:t>
        </w:r>
        <w:r>
          <w:rPr>
            <w:noProof/>
            <w:webHidden/>
          </w:rPr>
          <w:fldChar w:fldCharType="end"/>
        </w:r>
      </w:hyperlink>
    </w:p>
    <w:p w14:paraId="7C00F0F4" w14:textId="04B33B68"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66" w:history="1">
        <w:r w:rsidRPr="000D4E0F">
          <w:rPr>
            <w:rStyle w:val="Hyperlink"/>
            <w:noProof/>
          </w:rPr>
          <w:t>Section 5.01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Representations and Warranties.</w:t>
        </w:r>
        <w:r>
          <w:rPr>
            <w:noProof/>
            <w:webHidden/>
          </w:rPr>
          <w:tab/>
        </w:r>
        <w:r>
          <w:rPr>
            <w:noProof/>
            <w:webHidden/>
          </w:rPr>
          <w:fldChar w:fldCharType="begin"/>
        </w:r>
        <w:r>
          <w:rPr>
            <w:noProof/>
            <w:webHidden/>
          </w:rPr>
          <w:instrText xml:space="preserve"> PAGEREF _Toc228182966 \h </w:instrText>
        </w:r>
        <w:r>
          <w:rPr>
            <w:noProof/>
            <w:webHidden/>
          </w:rPr>
        </w:r>
        <w:r>
          <w:rPr>
            <w:noProof/>
            <w:webHidden/>
          </w:rPr>
          <w:fldChar w:fldCharType="separate"/>
        </w:r>
        <w:r>
          <w:rPr>
            <w:noProof/>
            <w:webHidden/>
          </w:rPr>
          <w:t>20</w:t>
        </w:r>
        <w:r>
          <w:rPr>
            <w:noProof/>
            <w:webHidden/>
          </w:rPr>
          <w:fldChar w:fldCharType="end"/>
        </w:r>
      </w:hyperlink>
    </w:p>
    <w:p w14:paraId="4B28C5DD" w14:textId="2D0EA996"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67"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Receipt and Review of Loan Documents.</w:t>
        </w:r>
        <w:r>
          <w:rPr>
            <w:noProof/>
            <w:webHidden/>
          </w:rPr>
          <w:tab/>
        </w:r>
        <w:r>
          <w:rPr>
            <w:noProof/>
            <w:webHidden/>
          </w:rPr>
          <w:fldChar w:fldCharType="begin"/>
        </w:r>
        <w:r>
          <w:rPr>
            <w:noProof/>
            <w:webHidden/>
          </w:rPr>
          <w:instrText xml:space="preserve"> PAGEREF _Toc228182967 \h </w:instrText>
        </w:r>
        <w:r>
          <w:rPr>
            <w:noProof/>
            <w:webHidden/>
          </w:rPr>
        </w:r>
        <w:r>
          <w:rPr>
            <w:noProof/>
            <w:webHidden/>
          </w:rPr>
          <w:fldChar w:fldCharType="separate"/>
        </w:r>
        <w:r>
          <w:rPr>
            <w:noProof/>
            <w:webHidden/>
          </w:rPr>
          <w:t>21</w:t>
        </w:r>
        <w:r>
          <w:rPr>
            <w:noProof/>
            <w:webHidden/>
          </w:rPr>
          <w:fldChar w:fldCharType="end"/>
        </w:r>
      </w:hyperlink>
    </w:p>
    <w:p w14:paraId="763B879F" w14:textId="7B0E78D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68"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Default.</w:t>
        </w:r>
        <w:r>
          <w:rPr>
            <w:noProof/>
            <w:webHidden/>
          </w:rPr>
          <w:tab/>
        </w:r>
        <w:r>
          <w:rPr>
            <w:noProof/>
            <w:webHidden/>
          </w:rPr>
          <w:fldChar w:fldCharType="begin"/>
        </w:r>
        <w:r>
          <w:rPr>
            <w:noProof/>
            <w:webHidden/>
          </w:rPr>
          <w:instrText xml:space="preserve"> PAGEREF _Toc228182968 \h </w:instrText>
        </w:r>
        <w:r>
          <w:rPr>
            <w:noProof/>
            <w:webHidden/>
          </w:rPr>
        </w:r>
        <w:r>
          <w:rPr>
            <w:noProof/>
            <w:webHidden/>
          </w:rPr>
          <w:fldChar w:fldCharType="separate"/>
        </w:r>
        <w:r>
          <w:rPr>
            <w:noProof/>
            <w:webHidden/>
          </w:rPr>
          <w:t>21</w:t>
        </w:r>
        <w:r>
          <w:rPr>
            <w:noProof/>
            <w:webHidden/>
          </w:rPr>
          <w:fldChar w:fldCharType="end"/>
        </w:r>
      </w:hyperlink>
    </w:p>
    <w:p w14:paraId="64CEE4E2" w14:textId="75F52ECB"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69"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Defenses.</w:t>
        </w:r>
        <w:r>
          <w:rPr>
            <w:noProof/>
            <w:webHidden/>
          </w:rPr>
          <w:tab/>
        </w:r>
        <w:r>
          <w:rPr>
            <w:noProof/>
            <w:webHidden/>
          </w:rPr>
          <w:fldChar w:fldCharType="begin"/>
        </w:r>
        <w:r>
          <w:rPr>
            <w:noProof/>
            <w:webHidden/>
          </w:rPr>
          <w:instrText xml:space="preserve"> PAGEREF _Toc228182969 \h </w:instrText>
        </w:r>
        <w:r>
          <w:rPr>
            <w:noProof/>
            <w:webHidden/>
          </w:rPr>
        </w:r>
        <w:r>
          <w:rPr>
            <w:noProof/>
            <w:webHidden/>
          </w:rPr>
          <w:fldChar w:fldCharType="separate"/>
        </w:r>
        <w:r>
          <w:rPr>
            <w:noProof/>
            <w:webHidden/>
          </w:rPr>
          <w:t>21</w:t>
        </w:r>
        <w:r>
          <w:rPr>
            <w:noProof/>
            <w:webHidden/>
          </w:rPr>
          <w:fldChar w:fldCharType="end"/>
        </w:r>
      </w:hyperlink>
    </w:p>
    <w:p w14:paraId="702F9155" w14:textId="5C39911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70"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Loan Document Taxes.</w:t>
        </w:r>
        <w:r>
          <w:rPr>
            <w:noProof/>
            <w:webHidden/>
          </w:rPr>
          <w:tab/>
        </w:r>
        <w:r>
          <w:rPr>
            <w:noProof/>
            <w:webHidden/>
          </w:rPr>
          <w:fldChar w:fldCharType="begin"/>
        </w:r>
        <w:r>
          <w:rPr>
            <w:noProof/>
            <w:webHidden/>
          </w:rPr>
          <w:instrText xml:space="preserve"> PAGEREF _Toc228182970 \h </w:instrText>
        </w:r>
        <w:r>
          <w:rPr>
            <w:noProof/>
            <w:webHidden/>
          </w:rPr>
        </w:r>
        <w:r>
          <w:rPr>
            <w:noProof/>
            <w:webHidden/>
          </w:rPr>
          <w:fldChar w:fldCharType="separate"/>
        </w:r>
        <w:r>
          <w:rPr>
            <w:noProof/>
            <w:webHidden/>
          </w:rPr>
          <w:t>21</w:t>
        </w:r>
        <w:r>
          <w:rPr>
            <w:noProof/>
            <w:webHidden/>
          </w:rPr>
          <w:fldChar w:fldCharType="end"/>
        </w:r>
      </w:hyperlink>
    </w:p>
    <w:p w14:paraId="6BE764E9" w14:textId="6325E185"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71" w:history="1">
        <w:r w:rsidRPr="000D4E0F">
          <w:rPr>
            <w:rStyle w:val="Hyperlink"/>
            <w:noProof/>
          </w:rPr>
          <w:t>Section 5.02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Covenants.</w:t>
        </w:r>
        <w:r>
          <w:rPr>
            <w:noProof/>
            <w:webHidden/>
          </w:rPr>
          <w:tab/>
        </w:r>
        <w:r>
          <w:rPr>
            <w:noProof/>
            <w:webHidden/>
          </w:rPr>
          <w:fldChar w:fldCharType="begin"/>
        </w:r>
        <w:r>
          <w:rPr>
            <w:noProof/>
            <w:webHidden/>
          </w:rPr>
          <w:instrText xml:space="preserve"> PAGEREF _Toc228182971 \h </w:instrText>
        </w:r>
        <w:r>
          <w:rPr>
            <w:noProof/>
            <w:webHidden/>
          </w:rPr>
        </w:r>
        <w:r>
          <w:rPr>
            <w:noProof/>
            <w:webHidden/>
          </w:rPr>
          <w:fldChar w:fldCharType="separate"/>
        </w:r>
        <w:r>
          <w:rPr>
            <w:noProof/>
            <w:webHidden/>
          </w:rPr>
          <w:t>21</w:t>
        </w:r>
        <w:r>
          <w:rPr>
            <w:noProof/>
            <w:webHidden/>
          </w:rPr>
          <w:fldChar w:fldCharType="end"/>
        </w:r>
      </w:hyperlink>
    </w:p>
    <w:p w14:paraId="27172260" w14:textId="06A511B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72"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Ratification of Covenants; Estoppels; Certifications.</w:t>
        </w:r>
        <w:r>
          <w:rPr>
            <w:noProof/>
            <w:webHidden/>
          </w:rPr>
          <w:tab/>
        </w:r>
        <w:r>
          <w:rPr>
            <w:noProof/>
            <w:webHidden/>
          </w:rPr>
          <w:fldChar w:fldCharType="begin"/>
        </w:r>
        <w:r>
          <w:rPr>
            <w:noProof/>
            <w:webHidden/>
          </w:rPr>
          <w:instrText xml:space="preserve"> PAGEREF _Toc228182972 \h </w:instrText>
        </w:r>
        <w:r>
          <w:rPr>
            <w:noProof/>
            <w:webHidden/>
          </w:rPr>
        </w:r>
        <w:r>
          <w:rPr>
            <w:noProof/>
            <w:webHidden/>
          </w:rPr>
          <w:fldChar w:fldCharType="separate"/>
        </w:r>
        <w:r>
          <w:rPr>
            <w:noProof/>
            <w:webHidden/>
          </w:rPr>
          <w:t>21</w:t>
        </w:r>
        <w:r>
          <w:rPr>
            <w:noProof/>
            <w:webHidden/>
          </w:rPr>
          <w:fldChar w:fldCharType="end"/>
        </w:r>
      </w:hyperlink>
    </w:p>
    <w:p w14:paraId="3D8E8DB9" w14:textId="5D030FC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73"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Further Assurances.</w:t>
        </w:r>
        <w:r>
          <w:rPr>
            <w:noProof/>
            <w:webHidden/>
          </w:rPr>
          <w:tab/>
        </w:r>
        <w:r>
          <w:rPr>
            <w:noProof/>
            <w:webHidden/>
          </w:rPr>
          <w:fldChar w:fldCharType="begin"/>
        </w:r>
        <w:r>
          <w:rPr>
            <w:noProof/>
            <w:webHidden/>
          </w:rPr>
          <w:instrText xml:space="preserve"> PAGEREF _Toc228182973 \h </w:instrText>
        </w:r>
        <w:r>
          <w:rPr>
            <w:noProof/>
            <w:webHidden/>
          </w:rPr>
        </w:r>
        <w:r>
          <w:rPr>
            <w:noProof/>
            <w:webHidden/>
          </w:rPr>
          <w:fldChar w:fldCharType="separate"/>
        </w:r>
        <w:r>
          <w:rPr>
            <w:noProof/>
            <w:webHidden/>
          </w:rPr>
          <w:t>22</w:t>
        </w:r>
        <w:r>
          <w:rPr>
            <w:noProof/>
            <w:webHidden/>
          </w:rPr>
          <w:fldChar w:fldCharType="end"/>
        </w:r>
      </w:hyperlink>
    </w:p>
    <w:p w14:paraId="20DFCBAC" w14:textId="65FF85B3"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74"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Sale of Mortgage Loan.</w:t>
        </w:r>
        <w:r>
          <w:rPr>
            <w:noProof/>
            <w:webHidden/>
          </w:rPr>
          <w:tab/>
        </w:r>
        <w:r>
          <w:rPr>
            <w:noProof/>
            <w:webHidden/>
          </w:rPr>
          <w:fldChar w:fldCharType="begin"/>
        </w:r>
        <w:r>
          <w:rPr>
            <w:noProof/>
            <w:webHidden/>
          </w:rPr>
          <w:instrText xml:space="preserve"> PAGEREF _Toc228182974 \h </w:instrText>
        </w:r>
        <w:r>
          <w:rPr>
            <w:noProof/>
            <w:webHidden/>
          </w:rPr>
        </w:r>
        <w:r>
          <w:rPr>
            <w:noProof/>
            <w:webHidden/>
          </w:rPr>
          <w:fldChar w:fldCharType="separate"/>
        </w:r>
        <w:r>
          <w:rPr>
            <w:noProof/>
            <w:webHidden/>
          </w:rPr>
          <w:t>23</w:t>
        </w:r>
        <w:r>
          <w:rPr>
            <w:noProof/>
            <w:webHidden/>
          </w:rPr>
          <w:fldChar w:fldCharType="end"/>
        </w:r>
      </w:hyperlink>
    </w:p>
    <w:p w14:paraId="44955AAE" w14:textId="52885877"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75"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Limitations on Further Acts of Borrower.</w:t>
        </w:r>
        <w:r>
          <w:rPr>
            <w:noProof/>
            <w:webHidden/>
          </w:rPr>
          <w:tab/>
        </w:r>
        <w:r>
          <w:rPr>
            <w:noProof/>
            <w:webHidden/>
          </w:rPr>
          <w:fldChar w:fldCharType="begin"/>
        </w:r>
        <w:r>
          <w:rPr>
            <w:noProof/>
            <w:webHidden/>
          </w:rPr>
          <w:instrText xml:space="preserve"> PAGEREF _Toc228182975 \h </w:instrText>
        </w:r>
        <w:r>
          <w:rPr>
            <w:noProof/>
            <w:webHidden/>
          </w:rPr>
        </w:r>
        <w:r>
          <w:rPr>
            <w:noProof/>
            <w:webHidden/>
          </w:rPr>
          <w:fldChar w:fldCharType="separate"/>
        </w:r>
        <w:r>
          <w:rPr>
            <w:noProof/>
            <w:webHidden/>
          </w:rPr>
          <w:t>23</w:t>
        </w:r>
        <w:r>
          <w:rPr>
            <w:noProof/>
            <w:webHidden/>
          </w:rPr>
          <w:fldChar w:fldCharType="end"/>
        </w:r>
      </w:hyperlink>
    </w:p>
    <w:p w14:paraId="30C48CD8" w14:textId="22E63BA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76"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Financing Statements; Record Searches.</w:t>
        </w:r>
        <w:r>
          <w:rPr>
            <w:noProof/>
            <w:webHidden/>
          </w:rPr>
          <w:tab/>
        </w:r>
        <w:r>
          <w:rPr>
            <w:noProof/>
            <w:webHidden/>
          </w:rPr>
          <w:fldChar w:fldCharType="begin"/>
        </w:r>
        <w:r>
          <w:rPr>
            <w:noProof/>
            <w:webHidden/>
          </w:rPr>
          <w:instrText xml:space="preserve"> PAGEREF _Toc228182976 \h </w:instrText>
        </w:r>
        <w:r>
          <w:rPr>
            <w:noProof/>
            <w:webHidden/>
          </w:rPr>
        </w:r>
        <w:r>
          <w:rPr>
            <w:noProof/>
            <w:webHidden/>
          </w:rPr>
          <w:fldChar w:fldCharType="separate"/>
        </w:r>
        <w:r>
          <w:rPr>
            <w:noProof/>
            <w:webHidden/>
          </w:rPr>
          <w:t>24</w:t>
        </w:r>
        <w:r>
          <w:rPr>
            <w:noProof/>
            <w:webHidden/>
          </w:rPr>
          <w:fldChar w:fldCharType="end"/>
        </w:r>
      </w:hyperlink>
    </w:p>
    <w:p w14:paraId="7F5C06D1" w14:textId="291DDD9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77"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Loan Document Taxes.</w:t>
        </w:r>
        <w:r>
          <w:rPr>
            <w:noProof/>
            <w:webHidden/>
          </w:rPr>
          <w:tab/>
        </w:r>
        <w:r>
          <w:rPr>
            <w:noProof/>
            <w:webHidden/>
          </w:rPr>
          <w:fldChar w:fldCharType="begin"/>
        </w:r>
        <w:r>
          <w:rPr>
            <w:noProof/>
            <w:webHidden/>
          </w:rPr>
          <w:instrText xml:space="preserve"> PAGEREF _Toc228182977 \h </w:instrText>
        </w:r>
        <w:r>
          <w:rPr>
            <w:noProof/>
            <w:webHidden/>
          </w:rPr>
        </w:r>
        <w:r>
          <w:rPr>
            <w:noProof/>
            <w:webHidden/>
          </w:rPr>
          <w:fldChar w:fldCharType="separate"/>
        </w:r>
        <w:r>
          <w:rPr>
            <w:noProof/>
            <w:webHidden/>
          </w:rPr>
          <w:t>24</w:t>
        </w:r>
        <w:r>
          <w:rPr>
            <w:noProof/>
            <w:webHidden/>
          </w:rPr>
          <w:fldChar w:fldCharType="end"/>
        </w:r>
      </w:hyperlink>
    </w:p>
    <w:p w14:paraId="087E83A7" w14:textId="54B62F69"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978" w:history="1">
        <w:r w:rsidRPr="000D4E0F">
          <w:rPr>
            <w:rStyle w:val="Hyperlink"/>
            <w:rFonts w:ascii="Times New Roman Bold" w:hAnsi="Times New Roman Bold"/>
            <w:noProof/>
          </w:rPr>
          <w:t>Article 6</w:t>
        </w:r>
        <w:r w:rsidRPr="000D4E0F">
          <w:rPr>
            <w:rStyle w:val="Hyperlink"/>
            <w:noProof/>
          </w:rPr>
          <w:t xml:space="preserve"> - PROPERTY USE, PRESERVATION, AND MAINTENANCE</w:t>
        </w:r>
        <w:r>
          <w:rPr>
            <w:noProof/>
            <w:webHidden/>
          </w:rPr>
          <w:tab/>
        </w:r>
        <w:r>
          <w:rPr>
            <w:noProof/>
            <w:webHidden/>
          </w:rPr>
          <w:fldChar w:fldCharType="begin"/>
        </w:r>
        <w:r>
          <w:rPr>
            <w:noProof/>
            <w:webHidden/>
          </w:rPr>
          <w:instrText xml:space="preserve"> PAGEREF _Toc228182978 \h </w:instrText>
        </w:r>
        <w:r>
          <w:rPr>
            <w:noProof/>
            <w:webHidden/>
          </w:rPr>
        </w:r>
        <w:r>
          <w:rPr>
            <w:noProof/>
            <w:webHidden/>
          </w:rPr>
          <w:fldChar w:fldCharType="separate"/>
        </w:r>
        <w:r>
          <w:rPr>
            <w:noProof/>
            <w:webHidden/>
          </w:rPr>
          <w:t>24</w:t>
        </w:r>
        <w:r>
          <w:rPr>
            <w:noProof/>
            <w:webHidden/>
          </w:rPr>
          <w:fldChar w:fldCharType="end"/>
        </w:r>
      </w:hyperlink>
    </w:p>
    <w:p w14:paraId="788D5DBB" w14:textId="4A0B7F37"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79" w:history="1">
        <w:r w:rsidRPr="000D4E0F">
          <w:rPr>
            <w:rStyle w:val="Hyperlink"/>
            <w:noProof/>
          </w:rPr>
          <w:t>Section 6.01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Representations and Warranties.</w:t>
        </w:r>
        <w:r>
          <w:rPr>
            <w:noProof/>
            <w:webHidden/>
          </w:rPr>
          <w:tab/>
        </w:r>
        <w:r>
          <w:rPr>
            <w:noProof/>
            <w:webHidden/>
          </w:rPr>
          <w:fldChar w:fldCharType="begin"/>
        </w:r>
        <w:r>
          <w:rPr>
            <w:noProof/>
            <w:webHidden/>
          </w:rPr>
          <w:instrText xml:space="preserve"> PAGEREF _Toc228182979 \h </w:instrText>
        </w:r>
        <w:r>
          <w:rPr>
            <w:noProof/>
            <w:webHidden/>
          </w:rPr>
        </w:r>
        <w:r>
          <w:rPr>
            <w:noProof/>
            <w:webHidden/>
          </w:rPr>
          <w:fldChar w:fldCharType="separate"/>
        </w:r>
        <w:r>
          <w:rPr>
            <w:noProof/>
            <w:webHidden/>
          </w:rPr>
          <w:t>24</w:t>
        </w:r>
        <w:r>
          <w:rPr>
            <w:noProof/>
            <w:webHidden/>
          </w:rPr>
          <w:fldChar w:fldCharType="end"/>
        </w:r>
      </w:hyperlink>
    </w:p>
    <w:p w14:paraId="6251B462" w14:textId="7470D74D"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80"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Compliance with Law; Permits and Licenses.</w:t>
        </w:r>
        <w:r>
          <w:rPr>
            <w:noProof/>
            <w:webHidden/>
          </w:rPr>
          <w:tab/>
        </w:r>
        <w:r>
          <w:rPr>
            <w:noProof/>
            <w:webHidden/>
          </w:rPr>
          <w:fldChar w:fldCharType="begin"/>
        </w:r>
        <w:r>
          <w:rPr>
            <w:noProof/>
            <w:webHidden/>
          </w:rPr>
          <w:instrText xml:space="preserve"> PAGEREF _Toc228182980 \h </w:instrText>
        </w:r>
        <w:r>
          <w:rPr>
            <w:noProof/>
            <w:webHidden/>
          </w:rPr>
        </w:r>
        <w:r>
          <w:rPr>
            <w:noProof/>
            <w:webHidden/>
          </w:rPr>
          <w:fldChar w:fldCharType="separate"/>
        </w:r>
        <w:r>
          <w:rPr>
            <w:noProof/>
            <w:webHidden/>
          </w:rPr>
          <w:t>24</w:t>
        </w:r>
        <w:r>
          <w:rPr>
            <w:noProof/>
            <w:webHidden/>
          </w:rPr>
          <w:fldChar w:fldCharType="end"/>
        </w:r>
      </w:hyperlink>
    </w:p>
    <w:p w14:paraId="738211B4" w14:textId="3C7FB91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81"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Property Characteristics.</w:t>
        </w:r>
        <w:r>
          <w:rPr>
            <w:noProof/>
            <w:webHidden/>
          </w:rPr>
          <w:tab/>
        </w:r>
        <w:r>
          <w:rPr>
            <w:noProof/>
            <w:webHidden/>
          </w:rPr>
          <w:fldChar w:fldCharType="begin"/>
        </w:r>
        <w:r>
          <w:rPr>
            <w:noProof/>
            <w:webHidden/>
          </w:rPr>
          <w:instrText xml:space="preserve"> PAGEREF _Toc228182981 \h </w:instrText>
        </w:r>
        <w:r>
          <w:rPr>
            <w:noProof/>
            <w:webHidden/>
          </w:rPr>
        </w:r>
        <w:r>
          <w:rPr>
            <w:noProof/>
            <w:webHidden/>
          </w:rPr>
          <w:fldChar w:fldCharType="separate"/>
        </w:r>
        <w:r>
          <w:rPr>
            <w:noProof/>
            <w:webHidden/>
          </w:rPr>
          <w:t>25</w:t>
        </w:r>
        <w:r>
          <w:rPr>
            <w:noProof/>
            <w:webHidden/>
          </w:rPr>
          <w:fldChar w:fldCharType="end"/>
        </w:r>
      </w:hyperlink>
    </w:p>
    <w:p w14:paraId="5FEE1B21" w14:textId="1A1473F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82"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Property Ownership.</w:t>
        </w:r>
        <w:r>
          <w:rPr>
            <w:noProof/>
            <w:webHidden/>
          </w:rPr>
          <w:tab/>
        </w:r>
        <w:r>
          <w:rPr>
            <w:noProof/>
            <w:webHidden/>
          </w:rPr>
          <w:fldChar w:fldCharType="begin"/>
        </w:r>
        <w:r>
          <w:rPr>
            <w:noProof/>
            <w:webHidden/>
          </w:rPr>
          <w:instrText xml:space="preserve"> PAGEREF _Toc228182982 \h </w:instrText>
        </w:r>
        <w:r>
          <w:rPr>
            <w:noProof/>
            <w:webHidden/>
          </w:rPr>
        </w:r>
        <w:r>
          <w:rPr>
            <w:noProof/>
            <w:webHidden/>
          </w:rPr>
          <w:fldChar w:fldCharType="separate"/>
        </w:r>
        <w:r>
          <w:rPr>
            <w:noProof/>
            <w:webHidden/>
          </w:rPr>
          <w:t>26</w:t>
        </w:r>
        <w:r>
          <w:rPr>
            <w:noProof/>
            <w:webHidden/>
          </w:rPr>
          <w:fldChar w:fldCharType="end"/>
        </w:r>
      </w:hyperlink>
    </w:p>
    <w:p w14:paraId="4C939AD4" w14:textId="203CF73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83"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Condition of the Mortgaged Property.</w:t>
        </w:r>
        <w:r>
          <w:rPr>
            <w:noProof/>
            <w:webHidden/>
          </w:rPr>
          <w:tab/>
        </w:r>
        <w:r>
          <w:rPr>
            <w:noProof/>
            <w:webHidden/>
          </w:rPr>
          <w:fldChar w:fldCharType="begin"/>
        </w:r>
        <w:r>
          <w:rPr>
            <w:noProof/>
            <w:webHidden/>
          </w:rPr>
          <w:instrText xml:space="preserve"> PAGEREF _Toc228182983 \h </w:instrText>
        </w:r>
        <w:r>
          <w:rPr>
            <w:noProof/>
            <w:webHidden/>
          </w:rPr>
        </w:r>
        <w:r>
          <w:rPr>
            <w:noProof/>
            <w:webHidden/>
          </w:rPr>
          <w:fldChar w:fldCharType="separate"/>
        </w:r>
        <w:r>
          <w:rPr>
            <w:noProof/>
            <w:webHidden/>
          </w:rPr>
          <w:t>26</w:t>
        </w:r>
        <w:r>
          <w:rPr>
            <w:noProof/>
            <w:webHidden/>
          </w:rPr>
          <w:fldChar w:fldCharType="end"/>
        </w:r>
      </w:hyperlink>
    </w:p>
    <w:p w14:paraId="55A788B0" w14:textId="49573E7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84"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Personal Property.</w:t>
        </w:r>
        <w:r>
          <w:rPr>
            <w:noProof/>
            <w:webHidden/>
          </w:rPr>
          <w:tab/>
        </w:r>
        <w:r>
          <w:rPr>
            <w:noProof/>
            <w:webHidden/>
          </w:rPr>
          <w:fldChar w:fldCharType="begin"/>
        </w:r>
        <w:r>
          <w:rPr>
            <w:noProof/>
            <w:webHidden/>
          </w:rPr>
          <w:instrText xml:space="preserve"> PAGEREF _Toc228182984 \h </w:instrText>
        </w:r>
        <w:r>
          <w:rPr>
            <w:noProof/>
            <w:webHidden/>
          </w:rPr>
        </w:r>
        <w:r>
          <w:rPr>
            <w:noProof/>
            <w:webHidden/>
          </w:rPr>
          <w:fldChar w:fldCharType="separate"/>
        </w:r>
        <w:r>
          <w:rPr>
            <w:noProof/>
            <w:webHidden/>
          </w:rPr>
          <w:t>26</w:t>
        </w:r>
        <w:r>
          <w:rPr>
            <w:noProof/>
            <w:webHidden/>
          </w:rPr>
          <w:fldChar w:fldCharType="end"/>
        </w:r>
      </w:hyperlink>
    </w:p>
    <w:p w14:paraId="1733A154" w14:textId="5FC91EE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85"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Flood Zone.</w:t>
        </w:r>
        <w:r>
          <w:rPr>
            <w:noProof/>
            <w:webHidden/>
          </w:rPr>
          <w:tab/>
        </w:r>
        <w:r>
          <w:rPr>
            <w:noProof/>
            <w:webHidden/>
          </w:rPr>
          <w:fldChar w:fldCharType="begin"/>
        </w:r>
        <w:r>
          <w:rPr>
            <w:noProof/>
            <w:webHidden/>
          </w:rPr>
          <w:instrText xml:space="preserve"> PAGEREF _Toc228182985 \h </w:instrText>
        </w:r>
        <w:r>
          <w:rPr>
            <w:noProof/>
            <w:webHidden/>
          </w:rPr>
        </w:r>
        <w:r>
          <w:rPr>
            <w:noProof/>
            <w:webHidden/>
          </w:rPr>
          <w:fldChar w:fldCharType="separate"/>
        </w:r>
        <w:r>
          <w:rPr>
            <w:noProof/>
            <w:webHidden/>
          </w:rPr>
          <w:t>26</w:t>
        </w:r>
        <w:r>
          <w:rPr>
            <w:noProof/>
            <w:webHidden/>
          </w:rPr>
          <w:fldChar w:fldCharType="end"/>
        </w:r>
      </w:hyperlink>
    </w:p>
    <w:p w14:paraId="32C0E1BE" w14:textId="35A8C488"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86" w:history="1">
        <w:r w:rsidRPr="000D4E0F">
          <w:rPr>
            <w:rStyle w:val="Hyperlink"/>
            <w:noProof/>
          </w:rPr>
          <w:t>Section 6.02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Covenants.</w:t>
        </w:r>
        <w:r>
          <w:rPr>
            <w:noProof/>
            <w:webHidden/>
          </w:rPr>
          <w:tab/>
        </w:r>
        <w:r>
          <w:rPr>
            <w:noProof/>
            <w:webHidden/>
          </w:rPr>
          <w:fldChar w:fldCharType="begin"/>
        </w:r>
        <w:r>
          <w:rPr>
            <w:noProof/>
            <w:webHidden/>
          </w:rPr>
          <w:instrText xml:space="preserve"> PAGEREF _Toc228182986 \h </w:instrText>
        </w:r>
        <w:r>
          <w:rPr>
            <w:noProof/>
            <w:webHidden/>
          </w:rPr>
        </w:r>
        <w:r>
          <w:rPr>
            <w:noProof/>
            <w:webHidden/>
          </w:rPr>
          <w:fldChar w:fldCharType="separate"/>
        </w:r>
        <w:r>
          <w:rPr>
            <w:noProof/>
            <w:webHidden/>
          </w:rPr>
          <w:t>26</w:t>
        </w:r>
        <w:r>
          <w:rPr>
            <w:noProof/>
            <w:webHidden/>
          </w:rPr>
          <w:fldChar w:fldCharType="end"/>
        </w:r>
      </w:hyperlink>
    </w:p>
    <w:p w14:paraId="2CA101C7" w14:textId="5B4BB39E"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87"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Use of Property.</w:t>
        </w:r>
        <w:r>
          <w:rPr>
            <w:noProof/>
            <w:webHidden/>
          </w:rPr>
          <w:tab/>
        </w:r>
        <w:r>
          <w:rPr>
            <w:noProof/>
            <w:webHidden/>
          </w:rPr>
          <w:fldChar w:fldCharType="begin"/>
        </w:r>
        <w:r>
          <w:rPr>
            <w:noProof/>
            <w:webHidden/>
          </w:rPr>
          <w:instrText xml:space="preserve"> PAGEREF _Toc228182987 \h </w:instrText>
        </w:r>
        <w:r>
          <w:rPr>
            <w:noProof/>
            <w:webHidden/>
          </w:rPr>
        </w:r>
        <w:r>
          <w:rPr>
            <w:noProof/>
            <w:webHidden/>
          </w:rPr>
          <w:fldChar w:fldCharType="separate"/>
        </w:r>
        <w:r>
          <w:rPr>
            <w:noProof/>
            <w:webHidden/>
          </w:rPr>
          <w:t>26</w:t>
        </w:r>
        <w:r>
          <w:rPr>
            <w:noProof/>
            <w:webHidden/>
          </w:rPr>
          <w:fldChar w:fldCharType="end"/>
        </w:r>
      </w:hyperlink>
    </w:p>
    <w:p w14:paraId="37CDFB45" w14:textId="042652E0"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88"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Property Maintenance.</w:t>
        </w:r>
        <w:r>
          <w:rPr>
            <w:noProof/>
            <w:webHidden/>
          </w:rPr>
          <w:tab/>
        </w:r>
        <w:r>
          <w:rPr>
            <w:noProof/>
            <w:webHidden/>
          </w:rPr>
          <w:fldChar w:fldCharType="begin"/>
        </w:r>
        <w:r>
          <w:rPr>
            <w:noProof/>
            <w:webHidden/>
          </w:rPr>
          <w:instrText xml:space="preserve"> PAGEREF _Toc228182988 \h </w:instrText>
        </w:r>
        <w:r>
          <w:rPr>
            <w:noProof/>
            <w:webHidden/>
          </w:rPr>
        </w:r>
        <w:r>
          <w:rPr>
            <w:noProof/>
            <w:webHidden/>
          </w:rPr>
          <w:fldChar w:fldCharType="separate"/>
        </w:r>
        <w:r>
          <w:rPr>
            <w:noProof/>
            <w:webHidden/>
          </w:rPr>
          <w:t>27</w:t>
        </w:r>
        <w:r>
          <w:rPr>
            <w:noProof/>
            <w:webHidden/>
          </w:rPr>
          <w:fldChar w:fldCharType="end"/>
        </w:r>
      </w:hyperlink>
    </w:p>
    <w:p w14:paraId="742D66F2" w14:textId="152D38E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89"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Property Preservation.</w:t>
        </w:r>
        <w:r>
          <w:rPr>
            <w:noProof/>
            <w:webHidden/>
          </w:rPr>
          <w:tab/>
        </w:r>
        <w:r>
          <w:rPr>
            <w:noProof/>
            <w:webHidden/>
          </w:rPr>
          <w:fldChar w:fldCharType="begin"/>
        </w:r>
        <w:r>
          <w:rPr>
            <w:noProof/>
            <w:webHidden/>
          </w:rPr>
          <w:instrText xml:space="preserve"> PAGEREF _Toc228182989 \h </w:instrText>
        </w:r>
        <w:r>
          <w:rPr>
            <w:noProof/>
            <w:webHidden/>
          </w:rPr>
        </w:r>
        <w:r>
          <w:rPr>
            <w:noProof/>
            <w:webHidden/>
          </w:rPr>
          <w:fldChar w:fldCharType="separate"/>
        </w:r>
        <w:r>
          <w:rPr>
            <w:noProof/>
            <w:webHidden/>
          </w:rPr>
          <w:t>29</w:t>
        </w:r>
        <w:r>
          <w:rPr>
            <w:noProof/>
            <w:webHidden/>
          </w:rPr>
          <w:fldChar w:fldCharType="end"/>
        </w:r>
      </w:hyperlink>
    </w:p>
    <w:p w14:paraId="0CD34CCD" w14:textId="6A87FBAA"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90"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Property Inspections.</w:t>
        </w:r>
        <w:r>
          <w:rPr>
            <w:noProof/>
            <w:webHidden/>
          </w:rPr>
          <w:tab/>
        </w:r>
        <w:r>
          <w:rPr>
            <w:noProof/>
            <w:webHidden/>
          </w:rPr>
          <w:fldChar w:fldCharType="begin"/>
        </w:r>
        <w:r>
          <w:rPr>
            <w:noProof/>
            <w:webHidden/>
          </w:rPr>
          <w:instrText xml:space="preserve"> PAGEREF _Toc228182990 \h </w:instrText>
        </w:r>
        <w:r>
          <w:rPr>
            <w:noProof/>
            <w:webHidden/>
          </w:rPr>
        </w:r>
        <w:r>
          <w:rPr>
            <w:noProof/>
            <w:webHidden/>
          </w:rPr>
          <w:fldChar w:fldCharType="separate"/>
        </w:r>
        <w:r>
          <w:rPr>
            <w:noProof/>
            <w:webHidden/>
          </w:rPr>
          <w:t>29</w:t>
        </w:r>
        <w:r>
          <w:rPr>
            <w:noProof/>
            <w:webHidden/>
          </w:rPr>
          <w:fldChar w:fldCharType="end"/>
        </w:r>
      </w:hyperlink>
    </w:p>
    <w:p w14:paraId="213603C1" w14:textId="7971ADDA"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91"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Compliance with Laws.</w:t>
        </w:r>
        <w:r>
          <w:rPr>
            <w:noProof/>
            <w:webHidden/>
          </w:rPr>
          <w:tab/>
        </w:r>
        <w:r>
          <w:rPr>
            <w:noProof/>
            <w:webHidden/>
          </w:rPr>
          <w:fldChar w:fldCharType="begin"/>
        </w:r>
        <w:r>
          <w:rPr>
            <w:noProof/>
            <w:webHidden/>
          </w:rPr>
          <w:instrText xml:space="preserve"> PAGEREF _Toc228182991 \h </w:instrText>
        </w:r>
        <w:r>
          <w:rPr>
            <w:noProof/>
            <w:webHidden/>
          </w:rPr>
        </w:r>
        <w:r>
          <w:rPr>
            <w:noProof/>
            <w:webHidden/>
          </w:rPr>
          <w:fldChar w:fldCharType="separate"/>
        </w:r>
        <w:r>
          <w:rPr>
            <w:noProof/>
            <w:webHidden/>
          </w:rPr>
          <w:t>30</w:t>
        </w:r>
        <w:r>
          <w:rPr>
            <w:noProof/>
            <w:webHidden/>
          </w:rPr>
          <w:fldChar w:fldCharType="end"/>
        </w:r>
      </w:hyperlink>
    </w:p>
    <w:p w14:paraId="303ACE31" w14:textId="1D1782E8"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92"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Flood Zone.</w:t>
        </w:r>
        <w:r>
          <w:rPr>
            <w:noProof/>
            <w:webHidden/>
          </w:rPr>
          <w:tab/>
        </w:r>
        <w:r>
          <w:rPr>
            <w:noProof/>
            <w:webHidden/>
          </w:rPr>
          <w:fldChar w:fldCharType="begin"/>
        </w:r>
        <w:r>
          <w:rPr>
            <w:noProof/>
            <w:webHidden/>
          </w:rPr>
          <w:instrText xml:space="preserve"> PAGEREF _Toc228182992 \h </w:instrText>
        </w:r>
        <w:r>
          <w:rPr>
            <w:noProof/>
            <w:webHidden/>
          </w:rPr>
        </w:r>
        <w:r>
          <w:rPr>
            <w:noProof/>
            <w:webHidden/>
          </w:rPr>
          <w:fldChar w:fldCharType="separate"/>
        </w:r>
        <w:r>
          <w:rPr>
            <w:noProof/>
            <w:webHidden/>
          </w:rPr>
          <w:t>31</w:t>
        </w:r>
        <w:r>
          <w:rPr>
            <w:noProof/>
            <w:webHidden/>
          </w:rPr>
          <w:fldChar w:fldCharType="end"/>
        </w:r>
      </w:hyperlink>
    </w:p>
    <w:p w14:paraId="5B0507CA" w14:textId="3927BE23"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93" w:history="1">
        <w:r w:rsidRPr="000D4E0F">
          <w:rPr>
            <w:rStyle w:val="Hyperlink"/>
            <w:noProof/>
          </w:rPr>
          <w:t>Section 6.03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Mortgage Loan Administration Matters Regarding the Property.</w:t>
        </w:r>
        <w:r>
          <w:rPr>
            <w:noProof/>
            <w:webHidden/>
          </w:rPr>
          <w:tab/>
        </w:r>
        <w:r>
          <w:rPr>
            <w:noProof/>
            <w:webHidden/>
          </w:rPr>
          <w:fldChar w:fldCharType="begin"/>
        </w:r>
        <w:r>
          <w:rPr>
            <w:noProof/>
            <w:webHidden/>
          </w:rPr>
          <w:instrText xml:space="preserve"> PAGEREF _Toc228182993 \h </w:instrText>
        </w:r>
        <w:r>
          <w:rPr>
            <w:noProof/>
            <w:webHidden/>
          </w:rPr>
        </w:r>
        <w:r>
          <w:rPr>
            <w:noProof/>
            <w:webHidden/>
          </w:rPr>
          <w:fldChar w:fldCharType="separate"/>
        </w:r>
        <w:r>
          <w:rPr>
            <w:noProof/>
            <w:webHidden/>
          </w:rPr>
          <w:t>31</w:t>
        </w:r>
        <w:r>
          <w:rPr>
            <w:noProof/>
            <w:webHidden/>
          </w:rPr>
          <w:fldChar w:fldCharType="end"/>
        </w:r>
      </w:hyperlink>
    </w:p>
    <w:p w14:paraId="6B08AFFD" w14:textId="1AE15233"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94"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Property Management.</w:t>
        </w:r>
        <w:r>
          <w:rPr>
            <w:noProof/>
            <w:webHidden/>
          </w:rPr>
          <w:tab/>
        </w:r>
        <w:r>
          <w:rPr>
            <w:noProof/>
            <w:webHidden/>
          </w:rPr>
          <w:fldChar w:fldCharType="begin"/>
        </w:r>
        <w:r>
          <w:rPr>
            <w:noProof/>
            <w:webHidden/>
          </w:rPr>
          <w:instrText xml:space="preserve"> PAGEREF _Toc228182994 \h </w:instrText>
        </w:r>
        <w:r>
          <w:rPr>
            <w:noProof/>
            <w:webHidden/>
          </w:rPr>
        </w:r>
        <w:r>
          <w:rPr>
            <w:noProof/>
            <w:webHidden/>
          </w:rPr>
          <w:fldChar w:fldCharType="separate"/>
        </w:r>
        <w:r>
          <w:rPr>
            <w:noProof/>
            <w:webHidden/>
          </w:rPr>
          <w:t>31</w:t>
        </w:r>
        <w:r>
          <w:rPr>
            <w:noProof/>
            <w:webHidden/>
          </w:rPr>
          <w:fldChar w:fldCharType="end"/>
        </w:r>
      </w:hyperlink>
    </w:p>
    <w:p w14:paraId="4754746C" w14:textId="19C068DB"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95"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Subordination of Fees to Affiliated Property Managers.</w:t>
        </w:r>
        <w:r>
          <w:rPr>
            <w:noProof/>
            <w:webHidden/>
          </w:rPr>
          <w:tab/>
        </w:r>
        <w:r>
          <w:rPr>
            <w:noProof/>
            <w:webHidden/>
          </w:rPr>
          <w:fldChar w:fldCharType="begin"/>
        </w:r>
        <w:r>
          <w:rPr>
            <w:noProof/>
            <w:webHidden/>
          </w:rPr>
          <w:instrText xml:space="preserve"> PAGEREF _Toc228182995 \h </w:instrText>
        </w:r>
        <w:r>
          <w:rPr>
            <w:noProof/>
            <w:webHidden/>
          </w:rPr>
        </w:r>
        <w:r>
          <w:rPr>
            <w:noProof/>
            <w:webHidden/>
          </w:rPr>
          <w:fldChar w:fldCharType="separate"/>
        </w:r>
        <w:r>
          <w:rPr>
            <w:noProof/>
            <w:webHidden/>
          </w:rPr>
          <w:t>31</w:t>
        </w:r>
        <w:r>
          <w:rPr>
            <w:noProof/>
            <w:webHidden/>
          </w:rPr>
          <w:fldChar w:fldCharType="end"/>
        </w:r>
      </w:hyperlink>
    </w:p>
    <w:p w14:paraId="0E032249" w14:textId="1B42EC0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96"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Property Condition Assessment.</w:t>
        </w:r>
        <w:r>
          <w:rPr>
            <w:noProof/>
            <w:webHidden/>
          </w:rPr>
          <w:tab/>
        </w:r>
        <w:r>
          <w:rPr>
            <w:noProof/>
            <w:webHidden/>
          </w:rPr>
          <w:fldChar w:fldCharType="begin"/>
        </w:r>
        <w:r>
          <w:rPr>
            <w:noProof/>
            <w:webHidden/>
          </w:rPr>
          <w:instrText xml:space="preserve"> PAGEREF _Toc228182996 \h </w:instrText>
        </w:r>
        <w:r>
          <w:rPr>
            <w:noProof/>
            <w:webHidden/>
          </w:rPr>
        </w:r>
        <w:r>
          <w:rPr>
            <w:noProof/>
            <w:webHidden/>
          </w:rPr>
          <w:fldChar w:fldCharType="separate"/>
        </w:r>
        <w:r>
          <w:rPr>
            <w:noProof/>
            <w:webHidden/>
          </w:rPr>
          <w:t>31</w:t>
        </w:r>
        <w:r>
          <w:rPr>
            <w:noProof/>
            <w:webHidden/>
          </w:rPr>
          <w:fldChar w:fldCharType="end"/>
        </w:r>
      </w:hyperlink>
    </w:p>
    <w:p w14:paraId="29471633" w14:textId="527DBA49"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2997" w:history="1">
        <w:r w:rsidRPr="000D4E0F">
          <w:rPr>
            <w:rStyle w:val="Hyperlink"/>
            <w:rFonts w:ascii="Times New Roman Bold" w:hAnsi="Times New Roman Bold"/>
            <w:noProof/>
          </w:rPr>
          <w:t>Article 7</w:t>
        </w:r>
        <w:r w:rsidRPr="000D4E0F">
          <w:rPr>
            <w:rStyle w:val="Hyperlink"/>
            <w:noProof/>
          </w:rPr>
          <w:t xml:space="preserve"> - LEASES AND RENTS</w:t>
        </w:r>
        <w:r>
          <w:rPr>
            <w:noProof/>
            <w:webHidden/>
          </w:rPr>
          <w:tab/>
        </w:r>
        <w:r>
          <w:rPr>
            <w:noProof/>
            <w:webHidden/>
          </w:rPr>
          <w:fldChar w:fldCharType="begin"/>
        </w:r>
        <w:r>
          <w:rPr>
            <w:noProof/>
            <w:webHidden/>
          </w:rPr>
          <w:instrText xml:space="preserve"> PAGEREF _Toc228182997 \h </w:instrText>
        </w:r>
        <w:r>
          <w:rPr>
            <w:noProof/>
            <w:webHidden/>
          </w:rPr>
        </w:r>
        <w:r>
          <w:rPr>
            <w:noProof/>
            <w:webHidden/>
          </w:rPr>
          <w:fldChar w:fldCharType="separate"/>
        </w:r>
        <w:r>
          <w:rPr>
            <w:noProof/>
            <w:webHidden/>
          </w:rPr>
          <w:t>32</w:t>
        </w:r>
        <w:r>
          <w:rPr>
            <w:noProof/>
            <w:webHidden/>
          </w:rPr>
          <w:fldChar w:fldCharType="end"/>
        </w:r>
      </w:hyperlink>
    </w:p>
    <w:p w14:paraId="272B678A" w14:textId="5B841BE6"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2998" w:history="1">
        <w:r w:rsidRPr="000D4E0F">
          <w:rPr>
            <w:rStyle w:val="Hyperlink"/>
            <w:noProof/>
          </w:rPr>
          <w:t>Section 7.01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Representations and Warranties.</w:t>
        </w:r>
        <w:r>
          <w:rPr>
            <w:noProof/>
            <w:webHidden/>
          </w:rPr>
          <w:tab/>
        </w:r>
        <w:r>
          <w:rPr>
            <w:noProof/>
            <w:webHidden/>
          </w:rPr>
          <w:fldChar w:fldCharType="begin"/>
        </w:r>
        <w:r>
          <w:rPr>
            <w:noProof/>
            <w:webHidden/>
          </w:rPr>
          <w:instrText xml:space="preserve"> PAGEREF _Toc228182998 \h </w:instrText>
        </w:r>
        <w:r>
          <w:rPr>
            <w:noProof/>
            <w:webHidden/>
          </w:rPr>
        </w:r>
        <w:r>
          <w:rPr>
            <w:noProof/>
            <w:webHidden/>
          </w:rPr>
          <w:fldChar w:fldCharType="separate"/>
        </w:r>
        <w:r>
          <w:rPr>
            <w:noProof/>
            <w:webHidden/>
          </w:rPr>
          <w:t>32</w:t>
        </w:r>
        <w:r>
          <w:rPr>
            <w:noProof/>
            <w:webHidden/>
          </w:rPr>
          <w:fldChar w:fldCharType="end"/>
        </w:r>
      </w:hyperlink>
    </w:p>
    <w:p w14:paraId="472FD7C6" w14:textId="099B8D20"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2999"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Prior Assignment of Rents.</w:t>
        </w:r>
        <w:r>
          <w:rPr>
            <w:noProof/>
            <w:webHidden/>
          </w:rPr>
          <w:tab/>
        </w:r>
        <w:r>
          <w:rPr>
            <w:noProof/>
            <w:webHidden/>
          </w:rPr>
          <w:fldChar w:fldCharType="begin"/>
        </w:r>
        <w:r>
          <w:rPr>
            <w:noProof/>
            <w:webHidden/>
          </w:rPr>
          <w:instrText xml:space="preserve"> PAGEREF _Toc228182999 \h </w:instrText>
        </w:r>
        <w:r>
          <w:rPr>
            <w:noProof/>
            <w:webHidden/>
          </w:rPr>
        </w:r>
        <w:r>
          <w:rPr>
            <w:noProof/>
            <w:webHidden/>
          </w:rPr>
          <w:fldChar w:fldCharType="separate"/>
        </w:r>
        <w:r>
          <w:rPr>
            <w:noProof/>
            <w:webHidden/>
          </w:rPr>
          <w:t>32</w:t>
        </w:r>
        <w:r>
          <w:rPr>
            <w:noProof/>
            <w:webHidden/>
          </w:rPr>
          <w:fldChar w:fldCharType="end"/>
        </w:r>
      </w:hyperlink>
    </w:p>
    <w:p w14:paraId="11759B14" w14:textId="1E5E10A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00"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Prepaid Rents.</w:t>
        </w:r>
        <w:r>
          <w:rPr>
            <w:noProof/>
            <w:webHidden/>
          </w:rPr>
          <w:tab/>
        </w:r>
        <w:r>
          <w:rPr>
            <w:noProof/>
            <w:webHidden/>
          </w:rPr>
          <w:fldChar w:fldCharType="begin"/>
        </w:r>
        <w:r>
          <w:rPr>
            <w:noProof/>
            <w:webHidden/>
          </w:rPr>
          <w:instrText xml:space="preserve"> PAGEREF _Toc228183000 \h </w:instrText>
        </w:r>
        <w:r>
          <w:rPr>
            <w:noProof/>
            <w:webHidden/>
          </w:rPr>
        </w:r>
        <w:r>
          <w:rPr>
            <w:noProof/>
            <w:webHidden/>
          </w:rPr>
          <w:fldChar w:fldCharType="separate"/>
        </w:r>
        <w:r>
          <w:rPr>
            <w:noProof/>
            <w:webHidden/>
          </w:rPr>
          <w:t>32</w:t>
        </w:r>
        <w:r>
          <w:rPr>
            <w:noProof/>
            <w:webHidden/>
          </w:rPr>
          <w:fldChar w:fldCharType="end"/>
        </w:r>
      </w:hyperlink>
    </w:p>
    <w:p w14:paraId="67CB0111" w14:textId="696461AC"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01" w:history="1">
        <w:r w:rsidRPr="000D4E0F">
          <w:rPr>
            <w:rStyle w:val="Hyperlink"/>
            <w:noProof/>
          </w:rPr>
          <w:t>Section 7.02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Covenants.</w:t>
        </w:r>
        <w:r>
          <w:rPr>
            <w:noProof/>
            <w:webHidden/>
          </w:rPr>
          <w:tab/>
        </w:r>
        <w:r>
          <w:rPr>
            <w:noProof/>
            <w:webHidden/>
          </w:rPr>
          <w:fldChar w:fldCharType="begin"/>
        </w:r>
        <w:r>
          <w:rPr>
            <w:noProof/>
            <w:webHidden/>
          </w:rPr>
          <w:instrText xml:space="preserve"> PAGEREF _Toc228183001 \h </w:instrText>
        </w:r>
        <w:r>
          <w:rPr>
            <w:noProof/>
            <w:webHidden/>
          </w:rPr>
        </w:r>
        <w:r>
          <w:rPr>
            <w:noProof/>
            <w:webHidden/>
          </w:rPr>
          <w:fldChar w:fldCharType="separate"/>
        </w:r>
        <w:r>
          <w:rPr>
            <w:noProof/>
            <w:webHidden/>
          </w:rPr>
          <w:t>32</w:t>
        </w:r>
        <w:r>
          <w:rPr>
            <w:noProof/>
            <w:webHidden/>
          </w:rPr>
          <w:fldChar w:fldCharType="end"/>
        </w:r>
      </w:hyperlink>
    </w:p>
    <w:p w14:paraId="71F4C8DB" w14:textId="72875A3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02"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Leases.</w:t>
        </w:r>
        <w:r>
          <w:rPr>
            <w:noProof/>
            <w:webHidden/>
          </w:rPr>
          <w:tab/>
        </w:r>
        <w:r>
          <w:rPr>
            <w:noProof/>
            <w:webHidden/>
          </w:rPr>
          <w:fldChar w:fldCharType="begin"/>
        </w:r>
        <w:r>
          <w:rPr>
            <w:noProof/>
            <w:webHidden/>
          </w:rPr>
          <w:instrText xml:space="preserve"> PAGEREF _Toc228183002 \h </w:instrText>
        </w:r>
        <w:r>
          <w:rPr>
            <w:noProof/>
            <w:webHidden/>
          </w:rPr>
        </w:r>
        <w:r>
          <w:rPr>
            <w:noProof/>
            <w:webHidden/>
          </w:rPr>
          <w:fldChar w:fldCharType="separate"/>
        </w:r>
        <w:r>
          <w:rPr>
            <w:noProof/>
            <w:webHidden/>
          </w:rPr>
          <w:t>32</w:t>
        </w:r>
        <w:r>
          <w:rPr>
            <w:noProof/>
            <w:webHidden/>
          </w:rPr>
          <w:fldChar w:fldCharType="end"/>
        </w:r>
      </w:hyperlink>
    </w:p>
    <w:p w14:paraId="56CA7809" w14:textId="79A83288"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03"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Commercial Leases.</w:t>
        </w:r>
        <w:r>
          <w:rPr>
            <w:noProof/>
            <w:webHidden/>
          </w:rPr>
          <w:tab/>
        </w:r>
        <w:r>
          <w:rPr>
            <w:noProof/>
            <w:webHidden/>
          </w:rPr>
          <w:fldChar w:fldCharType="begin"/>
        </w:r>
        <w:r>
          <w:rPr>
            <w:noProof/>
            <w:webHidden/>
          </w:rPr>
          <w:instrText xml:space="preserve"> PAGEREF _Toc228183003 \h </w:instrText>
        </w:r>
        <w:r>
          <w:rPr>
            <w:noProof/>
            <w:webHidden/>
          </w:rPr>
        </w:r>
        <w:r>
          <w:rPr>
            <w:noProof/>
            <w:webHidden/>
          </w:rPr>
          <w:fldChar w:fldCharType="separate"/>
        </w:r>
        <w:r>
          <w:rPr>
            <w:noProof/>
            <w:webHidden/>
          </w:rPr>
          <w:t>33</w:t>
        </w:r>
        <w:r>
          <w:rPr>
            <w:noProof/>
            <w:webHidden/>
          </w:rPr>
          <w:fldChar w:fldCharType="end"/>
        </w:r>
      </w:hyperlink>
    </w:p>
    <w:p w14:paraId="306BE27D" w14:textId="6C5B7D8E"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04"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Payment of Rents.</w:t>
        </w:r>
        <w:r>
          <w:rPr>
            <w:noProof/>
            <w:webHidden/>
          </w:rPr>
          <w:tab/>
        </w:r>
        <w:r>
          <w:rPr>
            <w:noProof/>
            <w:webHidden/>
          </w:rPr>
          <w:fldChar w:fldCharType="begin"/>
        </w:r>
        <w:r>
          <w:rPr>
            <w:noProof/>
            <w:webHidden/>
          </w:rPr>
          <w:instrText xml:space="preserve"> PAGEREF _Toc228183004 \h </w:instrText>
        </w:r>
        <w:r>
          <w:rPr>
            <w:noProof/>
            <w:webHidden/>
          </w:rPr>
        </w:r>
        <w:r>
          <w:rPr>
            <w:noProof/>
            <w:webHidden/>
          </w:rPr>
          <w:fldChar w:fldCharType="separate"/>
        </w:r>
        <w:r>
          <w:rPr>
            <w:noProof/>
            <w:webHidden/>
          </w:rPr>
          <w:t>34</w:t>
        </w:r>
        <w:r>
          <w:rPr>
            <w:noProof/>
            <w:webHidden/>
          </w:rPr>
          <w:fldChar w:fldCharType="end"/>
        </w:r>
      </w:hyperlink>
    </w:p>
    <w:p w14:paraId="35DC9A7F" w14:textId="6CB4C4D1"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05"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Assignment of Rents.</w:t>
        </w:r>
        <w:r>
          <w:rPr>
            <w:noProof/>
            <w:webHidden/>
          </w:rPr>
          <w:tab/>
        </w:r>
        <w:r>
          <w:rPr>
            <w:noProof/>
            <w:webHidden/>
          </w:rPr>
          <w:fldChar w:fldCharType="begin"/>
        </w:r>
        <w:r>
          <w:rPr>
            <w:noProof/>
            <w:webHidden/>
          </w:rPr>
          <w:instrText xml:space="preserve"> PAGEREF _Toc228183005 \h </w:instrText>
        </w:r>
        <w:r>
          <w:rPr>
            <w:noProof/>
            <w:webHidden/>
          </w:rPr>
        </w:r>
        <w:r>
          <w:rPr>
            <w:noProof/>
            <w:webHidden/>
          </w:rPr>
          <w:fldChar w:fldCharType="separate"/>
        </w:r>
        <w:r>
          <w:rPr>
            <w:noProof/>
            <w:webHidden/>
          </w:rPr>
          <w:t>34</w:t>
        </w:r>
        <w:r>
          <w:rPr>
            <w:noProof/>
            <w:webHidden/>
          </w:rPr>
          <w:fldChar w:fldCharType="end"/>
        </w:r>
      </w:hyperlink>
    </w:p>
    <w:p w14:paraId="6B1FBFBE" w14:textId="18B1950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06"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Further Assignments of Leases and Rents.</w:t>
        </w:r>
        <w:r>
          <w:rPr>
            <w:noProof/>
            <w:webHidden/>
          </w:rPr>
          <w:tab/>
        </w:r>
        <w:r>
          <w:rPr>
            <w:noProof/>
            <w:webHidden/>
          </w:rPr>
          <w:fldChar w:fldCharType="begin"/>
        </w:r>
        <w:r>
          <w:rPr>
            <w:noProof/>
            <w:webHidden/>
          </w:rPr>
          <w:instrText xml:space="preserve"> PAGEREF _Toc228183006 \h </w:instrText>
        </w:r>
        <w:r>
          <w:rPr>
            <w:noProof/>
            <w:webHidden/>
          </w:rPr>
        </w:r>
        <w:r>
          <w:rPr>
            <w:noProof/>
            <w:webHidden/>
          </w:rPr>
          <w:fldChar w:fldCharType="separate"/>
        </w:r>
        <w:r>
          <w:rPr>
            <w:noProof/>
            <w:webHidden/>
          </w:rPr>
          <w:t>34</w:t>
        </w:r>
        <w:r>
          <w:rPr>
            <w:noProof/>
            <w:webHidden/>
          </w:rPr>
          <w:fldChar w:fldCharType="end"/>
        </w:r>
      </w:hyperlink>
    </w:p>
    <w:p w14:paraId="3C0BD269" w14:textId="3FF380D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07"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Options to Purchase by Tenants.</w:t>
        </w:r>
        <w:r>
          <w:rPr>
            <w:noProof/>
            <w:webHidden/>
          </w:rPr>
          <w:tab/>
        </w:r>
        <w:r>
          <w:rPr>
            <w:noProof/>
            <w:webHidden/>
          </w:rPr>
          <w:fldChar w:fldCharType="begin"/>
        </w:r>
        <w:r>
          <w:rPr>
            <w:noProof/>
            <w:webHidden/>
          </w:rPr>
          <w:instrText xml:space="preserve"> PAGEREF _Toc228183007 \h </w:instrText>
        </w:r>
        <w:r>
          <w:rPr>
            <w:noProof/>
            <w:webHidden/>
          </w:rPr>
        </w:r>
        <w:r>
          <w:rPr>
            <w:noProof/>
            <w:webHidden/>
          </w:rPr>
          <w:fldChar w:fldCharType="separate"/>
        </w:r>
        <w:r>
          <w:rPr>
            <w:noProof/>
            <w:webHidden/>
          </w:rPr>
          <w:t>34</w:t>
        </w:r>
        <w:r>
          <w:rPr>
            <w:noProof/>
            <w:webHidden/>
          </w:rPr>
          <w:fldChar w:fldCharType="end"/>
        </w:r>
      </w:hyperlink>
    </w:p>
    <w:p w14:paraId="2C93DFAF" w14:textId="14A09394"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08" w:history="1">
        <w:r w:rsidRPr="000D4E0F">
          <w:rPr>
            <w:rStyle w:val="Hyperlink"/>
            <w:noProof/>
          </w:rPr>
          <w:t>Section 7.03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Mortgage Loan Administration Regarding Leases and Rents.</w:t>
        </w:r>
        <w:r>
          <w:rPr>
            <w:noProof/>
            <w:webHidden/>
          </w:rPr>
          <w:tab/>
        </w:r>
        <w:r>
          <w:rPr>
            <w:noProof/>
            <w:webHidden/>
          </w:rPr>
          <w:fldChar w:fldCharType="begin"/>
        </w:r>
        <w:r>
          <w:rPr>
            <w:noProof/>
            <w:webHidden/>
          </w:rPr>
          <w:instrText xml:space="preserve"> PAGEREF _Toc228183008 \h </w:instrText>
        </w:r>
        <w:r>
          <w:rPr>
            <w:noProof/>
            <w:webHidden/>
          </w:rPr>
        </w:r>
        <w:r>
          <w:rPr>
            <w:noProof/>
            <w:webHidden/>
          </w:rPr>
          <w:fldChar w:fldCharType="separate"/>
        </w:r>
        <w:r>
          <w:rPr>
            <w:noProof/>
            <w:webHidden/>
          </w:rPr>
          <w:t>35</w:t>
        </w:r>
        <w:r>
          <w:rPr>
            <w:noProof/>
            <w:webHidden/>
          </w:rPr>
          <w:fldChar w:fldCharType="end"/>
        </w:r>
      </w:hyperlink>
    </w:p>
    <w:p w14:paraId="3FF918BD" w14:textId="13209D67"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09"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Material Commercial Lease Requirements.</w:t>
        </w:r>
        <w:r>
          <w:rPr>
            <w:noProof/>
            <w:webHidden/>
          </w:rPr>
          <w:tab/>
        </w:r>
        <w:r>
          <w:rPr>
            <w:noProof/>
            <w:webHidden/>
          </w:rPr>
          <w:fldChar w:fldCharType="begin"/>
        </w:r>
        <w:r>
          <w:rPr>
            <w:noProof/>
            <w:webHidden/>
          </w:rPr>
          <w:instrText xml:space="preserve"> PAGEREF _Toc228183009 \h </w:instrText>
        </w:r>
        <w:r>
          <w:rPr>
            <w:noProof/>
            <w:webHidden/>
          </w:rPr>
        </w:r>
        <w:r>
          <w:rPr>
            <w:noProof/>
            <w:webHidden/>
          </w:rPr>
          <w:fldChar w:fldCharType="separate"/>
        </w:r>
        <w:r>
          <w:rPr>
            <w:noProof/>
            <w:webHidden/>
          </w:rPr>
          <w:t>35</w:t>
        </w:r>
        <w:r>
          <w:rPr>
            <w:noProof/>
            <w:webHidden/>
          </w:rPr>
          <w:fldChar w:fldCharType="end"/>
        </w:r>
      </w:hyperlink>
    </w:p>
    <w:p w14:paraId="5236CE2B" w14:textId="5B9ED16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10"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Residential Lease Form.</w:t>
        </w:r>
        <w:r>
          <w:rPr>
            <w:noProof/>
            <w:webHidden/>
          </w:rPr>
          <w:tab/>
        </w:r>
        <w:r>
          <w:rPr>
            <w:noProof/>
            <w:webHidden/>
          </w:rPr>
          <w:fldChar w:fldCharType="begin"/>
        </w:r>
        <w:r>
          <w:rPr>
            <w:noProof/>
            <w:webHidden/>
          </w:rPr>
          <w:instrText xml:space="preserve"> PAGEREF _Toc228183010 \h </w:instrText>
        </w:r>
        <w:r>
          <w:rPr>
            <w:noProof/>
            <w:webHidden/>
          </w:rPr>
        </w:r>
        <w:r>
          <w:rPr>
            <w:noProof/>
            <w:webHidden/>
          </w:rPr>
          <w:fldChar w:fldCharType="separate"/>
        </w:r>
        <w:r>
          <w:rPr>
            <w:noProof/>
            <w:webHidden/>
          </w:rPr>
          <w:t>35</w:t>
        </w:r>
        <w:r>
          <w:rPr>
            <w:noProof/>
            <w:webHidden/>
          </w:rPr>
          <w:fldChar w:fldCharType="end"/>
        </w:r>
      </w:hyperlink>
    </w:p>
    <w:p w14:paraId="1B903AB7" w14:textId="28C166BE"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3011" w:history="1">
        <w:r w:rsidRPr="000D4E0F">
          <w:rPr>
            <w:rStyle w:val="Hyperlink"/>
            <w:rFonts w:ascii="Times New Roman Bold" w:hAnsi="Times New Roman Bold"/>
            <w:noProof/>
          </w:rPr>
          <w:t>Article 8</w:t>
        </w:r>
        <w:r w:rsidRPr="000D4E0F">
          <w:rPr>
            <w:rStyle w:val="Hyperlink"/>
            <w:noProof/>
          </w:rPr>
          <w:t xml:space="preserve"> - BOOKS AND RECORDS; FINANCIAL REPORTING</w:t>
        </w:r>
        <w:r>
          <w:rPr>
            <w:noProof/>
            <w:webHidden/>
          </w:rPr>
          <w:tab/>
        </w:r>
        <w:r>
          <w:rPr>
            <w:noProof/>
            <w:webHidden/>
          </w:rPr>
          <w:fldChar w:fldCharType="begin"/>
        </w:r>
        <w:r>
          <w:rPr>
            <w:noProof/>
            <w:webHidden/>
          </w:rPr>
          <w:instrText xml:space="preserve"> PAGEREF _Toc228183011 \h </w:instrText>
        </w:r>
        <w:r>
          <w:rPr>
            <w:noProof/>
            <w:webHidden/>
          </w:rPr>
        </w:r>
        <w:r>
          <w:rPr>
            <w:noProof/>
            <w:webHidden/>
          </w:rPr>
          <w:fldChar w:fldCharType="separate"/>
        </w:r>
        <w:r>
          <w:rPr>
            <w:noProof/>
            <w:webHidden/>
          </w:rPr>
          <w:t>35</w:t>
        </w:r>
        <w:r>
          <w:rPr>
            <w:noProof/>
            <w:webHidden/>
          </w:rPr>
          <w:fldChar w:fldCharType="end"/>
        </w:r>
      </w:hyperlink>
    </w:p>
    <w:p w14:paraId="072931F6" w14:textId="7B7E673B"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12" w:history="1">
        <w:r w:rsidRPr="000D4E0F">
          <w:rPr>
            <w:rStyle w:val="Hyperlink"/>
            <w:noProof/>
          </w:rPr>
          <w:t>Section 8.01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Representations and Warranties.</w:t>
        </w:r>
        <w:r>
          <w:rPr>
            <w:noProof/>
            <w:webHidden/>
          </w:rPr>
          <w:tab/>
        </w:r>
        <w:r>
          <w:rPr>
            <w:noProof/>
            <w:webHidden/>
          </w:rPr>
          <w:fldChar w:fldCharType="begin"/>
        </w:r>
        <w:r>
          <w:rPr>
            <w:noProof/>
            <w:webHidden/>
          </w:rPr>
          <w:instrText xml:space="preserve"> PAGEREF _Toc228183012 \h </w:instrText>
        </w:r>
        <w:r>
          <w:rPr>
            <w:noProof/>
            <w:webHidden/>
          </w:rPr>
        </w:r>
        <w:r>
          <w:rPr>
            <w:noProof/>
            <w:webHidden/>
          </w:rPr>
          <w:fldChar w:fldCharType="separate"/>
        </w:r>
        <w:r>
          <w:rPr>
            <w:noProof/>
            <w:webHidden/>
          </w:rPr>
          <w:t>35</w:t>
        </w:r>
        <w:r>
          <w:rPr>
            <w:noProof/>
            <w:webHidden/>
          </w:rPr>
          <w:fldChar w:fldCharType="end"/>
        </w:r>
      </w:hyperlink>
    </w:p>
    <w:p w14:paraId="526E55AD" w14:textId="5325637E"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13"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Financial Information.</w:t>
        </w:r>
        <w:r>
          <w:rPr>
            <w:noProof/>
            <w:webHidden/>
          </w:rPr>
          <w:tab/>
        </w:r>
        <w:r>
          <w:rPr>
            <w:noProof/>
            <w:webHidden/>
          </w:rPr>
          <w:fldChar w:fldCharType="begin"/>
        </w:r>
        <w:r>
          <w:rPr>
            <w:noProof/>
            <w:webHidden/>
          </w:rPr>
          <w:instrText xml:space="preserve"> PAGEREF _Toc228183013 \h </w:instrText>
        </w:r>
        <w:r>
          <w:rPr>
            <w:noProof/>
            <w:webHidden/>
          </w:rPr>
        </w:r>
        <w:r>
          <w:rPr>
            <w:noProof/>
            <w:webHidden/>
          </w:rPr>
          <w:fldChar w:fldCharType="separate"/>
        </w:r>
        <w:r>
          <w:rPr>
            <w:noProof/>
            <w:webHidden/>
          </w:rPr>
          <w:t>35</w:t>
        </w:r>
        <w:r>
          <w:rPr>
            <w:noProof/>
            <w:webHidden/>
          </w:rPr>
          <w:fldChar w:fldCharType="end"/>
        </w:r>
      </w:hyperlink>
    </w:p>
    <w:p w14:paraId="6DD9A73C" w14:textId="6CD04C5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14"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Change in Facts or Circumstances.</w:t>
        </w:r>
        <w:r>
          <w:rPr>
            <w:noProof/>
            <w:webHidden/>
          </w:rPr>
          <w:tab/>
        </w:r>
        <w:r>
          <w:rPr>
            <w:noProof/>
            <w:webHidden/>
          </w:rPr>
          <w:fldChar w:fldCharType="begin"/>
        </w:r>
        <w:r>
          <w:rPr>
            <w:noProof/>
            <w:webHidden/>
          </w:rPr>
          <w:instrText xml:space="preserve"> PAGEREF _Toc228183014 \h </w:instrText>
        </w:r>
        <w:r>
          <w:rPr>
            <w:noProof/>
            <w:webHidden/>
          </w:rPr>
        </w:r>
        <w:r>
          <w:rPr>
            <w:noProof/>
            <w:webHidden/>
          </w:rPr>
          <w:fldChar w:fldCharType="separate"/>
        </w:r>
        <w:r>
          <w:rPr>
            <w:noProof/>
            <w:webHidden/>
          </w:rPr>
          <w:t>36</w:t>
        </w:r>
        <w:r>
          <w:rPr>
            <w:noProof/>
            <w:webHidden/>
          </w:rPr>
          <w:fldChar w:fldCharType="end"/>
        </w:r>
      </w:hyperlink>
    </w:p>
    <w:p w14:paraId="51F19D62" w14:textId="2DB293E5"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15" w:history="1">
        <w:r w:rsidRPr="000D4E0F">
          <w:rPr>
            <w:rStyle w:val="Hyperlink"/>
            <w:noProof/>
          </w:rPr>
          <w:t>Section 8.02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Covenants.</w:t>
        </w:r>
        <w:r>
          <w:rPr>
            <w:noProof/>
            <w:webHidden/>
          </w:rPr>
          <w:tab/>
        </w:r>
        <w:r>
          <w:rPr>
            <w:noProof/>
            <w:webHidden/>
          </w:rPr>
          <w:fldChar w:fldCharType="begin"/>
        </w:r>
        <w:r>
          <w:rPr>
            <w:noProof/>
            <w:webHidden/>
          </w:rPr>
          <w:instrText xml:space="preserve"> PAGEREF _Toc228183015 \h </w:instrText>
        </w:r>
        <w:r>
          <w:rPr>
            <w:noProof/>
            <w:webHidden/>
          </w:rPr>
        </w:r>
        <w:r>
          <w:rPr>
            <w:noProof/>
            <w:webHidden/>
          </w:rPr>
          <w:fldChar w:fldCharType="separate"/>
        </w:r>
        <w:r>
          <w:rPr>
            <w:noProof/>
            <w:webHidden/>
          </w:rPr>
          <w:t>36</w:t>
        </w:r>
        <w:r>
          <w:rPr>
            <w:noProof/>
            <w:webHidden/>
          </w:rPr>
          <w:fldChar w:fldCharType="end"/>
        </w:r>
      </w:hyperlink>
    </w:p>
    <w:p w14:paraId="3D2FAAB8" w14:textId="60F8A6F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16"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Obligation to Maintain Accurate Books and Records.</w:t>
        </w:r>
        <w:r>
          <w:rPr>
            <w:noProof/>
            <w:webHidden/>
          </w:rPr>
          <w:tab/>
        </w:r>
        <w:r>
          <w:rPr>
            <w:noProof/>
            <w:webHidden/>
          </w:rPr>
          <w:fldChar w:fldCharType="begin"/>
        </w:r>
        <w:r>
          <w:rPr>
            <w:noProof/>
            <w:webHidden/>
          </w:rPr>
          <w:instrText xml:space="preserve"> PAGEREF _Toc228183016 \h </w:instrText>
        </w:r>
        <w:r>
          <w:rPr>
            <w:noProof/>
            <w:webHidden/>
          </w:rPr>
        </w:r>
        <w:r>
          <w:rPr>
            <w:noProof/>
            <w:webHidden/>
          </w:rPr>
          <w:fldChar w:fldCharType="separate"/>
        </w:r>
        <w:r>
          <w:rPr>
            <w:noProof/>
            <w:webHidden/>
          </w:rPr>
          <w:t>36</w:t>
        </w:r>
        <w:r>
          <w:rPr>
            <w:noProof/>
            <w:webHidden/>
          </w:rPr>
          <w:fldChar w:fldCharType="end"/>
        </w:r>
      </w:hyperlink>
    </w:p>
    <w:p w14:paraId="68B520D2" w14:textId="59D4D1B8"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17"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Items to Furnish to Lender.</w:t>
        </w:r>
        <w:r>
          <w:rPr>
            <w:noProof/>
            <w:webHidden/>
          </w:rPr>
          <w:tab/>
        </w:r>
        <w:r>
          <w:rPr>
            <w:noProof/>
            <w:webHidden/>
          </w:rPr>
          <w:fldChar w:fldCharType="begin"/>
        </w:r>
        <w:r>
          <w:rPr>
            <w:noProof/>
            <w:webHidden/>
          </w:rPr>
          <w:instrText xml:space="preserve"> PAGEREF _Toc228183017 \h </w:instrText>
        </w:r>
        <w:r>
          <w:rPr>
            <w:noProof/>
            <w:webHidden/>
          </w:rPr>
        </w:r>
        <w:r>
          <w:rPr>
            <w:noProof/>
            <w:webHidden/>
          </w:rPr>
          <w:fldChar w:fldCharType="separate"/>
        </w:r>
        <w:r>
          <w:rPr>
            <w:noProof/>
            <w:webHidden/>
          </w:rPr>
          <w:t>36</w:t>
        </w:r>
        <w:r>
          <w:rPr>
            <w:noProof/>
            <w:webHidden/>
          </w:rPr>
          <w:fldChar w:fldCharType="end"/>
        </w:r>
      </w:hyperlink>
    </w:p>
    <w:p w14:paraId="07B8F92D" w14:textId="0F8271E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18"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Audited Financials.</w:t>
        </w:r>
        <w:r>
          <w:rPr>
            <w:noProof/>
            <w:webHidden/>
          </w:rPr>
          <w:tab/>
        </w:r>
        <w:r>
          <w:rPr>
            <w:noProof/>
            <w:webHidden/>
          </w:rPr>
          <w:fldChar w:fldCharType="begin"/>
        </w:r>
        <w:r>
          <w:rPr>
            <w:noProof/>
            <w:webHidden/>
          </w:rPr>
          <w:instrText xml:space="preserve"> PAGEREF _Toc228183018 \h </w:instrText>
        </w:r>
        <w:r>
          <w:rPr>
            <w:noProof/>
            <w:webHidden/>
          </w:rPr>
        </w:r>
        <w:r>
          <w:rPr>
            <w:noProof/>
            <w:webHidden/>
          </w:rPr>
          <w:fldChar w:fldCharType="separate"/>
        </w:r>
        <w:r>
          <w:rPr>
            <w:noProof/>
            <w:webHidden/>
          </w:rPr>
          <w:t>40</w:t>
        </w:r>
        <w:r>
          <w:rPr>
            <w:noProof/>
            <w:webHidden/>
          </w:rPr>
          <w:fldChar w:fldCharType="end"/>
        </w:r>
      </w:hyperlink>
    </w:p>
    <w:p w14:paraId="5E3BE181" w14:textId="40097A87"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19"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Delivery of Books and Records.</w:t>
        </w:r>
        <w:r>
          <w:rPr>
            <w:noProof/>
            <w:webHidden/>
          </w:rPr>
          <w:tab/>
        </w:r>
        <w:r>
          <w:rPr>
            <w:noProof/>
            <w:webHidden/>
          </w:rPr>
          <w:fldChar w:fldCharType="begin"/>
        </w:r>
        <w:r>
          <w:rPr>
            <w:noProof/>
            <w:webHidden/>
          </w:rPr>
          <w:instrText xml:space="preserve"> PAGEREF _Toc228183019 \h </w:instrText>
        </w:r>
        <w:r>
          <w:rPr>
            <w:noProof/>
            <w:webHidden/>
          </w:rPr>
        </w:r>
        <w:r>
          <w:rPr>
            <w:noProof/>
            <w:webHidden/>
          </w:rPr>
          <w:fldChar w:fldCharType="separate"/>
        </w:r>
        <w:r>
          <w:rPr>
            <w:noProof/>
            <w:webHidden/>
          </w:rPr>
          <w:t>40</w:t>
        </w:r>
        <w:r>
          <w:rPr>
            <w:noProof/>
            <w:webHidden/>
          </w:rPr>
          <w:fldChar w:fldCharType="end"/>
        </w:r>
      </w:hyperlink>
    </w:p>
    <w:p w14:paraId="3A46E782" w14:textId="287A82A2"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20" w:history="1">
        <w:r w:rsidRPr="000D4E0F">
          <w:rPr>
            <w:rStyle w:val="Hyperlink"/>
            <w:noProof/>
          </w:rPr>
          <w:t>Section 8.03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Mortgage Loan Administration Matters Regarding Books and Records and Financial Reporting.</w:t>
        </w:r>
        <w:r>
          <w:rPr>
            <w:noProof/>
            <w:webHidden/>
          </w:rPr>
          <w:tab/>
        </w:r>
        <w:r>
          <w:rPr>
            <w:noProof/>
            <w:webHidden/>
          </w:rPr>
          <w:fldChar w:fldCharType="begin"/>
        </w:r>
        <w:r>
          <w:rPr>
            <w:noProof/>
            <w:webHidden/>
          </w:rPr>
          <w:instrText xml:space="preserve"> PAGEREF _Toc228183020 \h </w:instrText>
        </w:r>
        <w:r>
          <w:rPr>
            <w:noProof/>
            <w:webHidden/>
          </w:rPr>
        </w:r>
        <w:r>
          <w:rPr>
            <w:noProof/>
            <w:webHidden/>
          </w:rPr>
          <w:fldChar w:fldCharType="separate"/>
        </w:r>
        <w:r>
          <w:rPr>
            <w:noProof/>
            <w:webHidden/>
          </w:rPr>
          <w:t>40</w:t>
        </w:r>
        <w:r>
          <w:rPr>
            <w:noProof/>
            <w:webHidden/>
          </w:rPr>
          <w:fldChar w:fldCharType="end"/>
        </w:r>
      </w:hyperlink>
    </w:p>
    <w:p w14:paraId="4D2C314E" w14:textId="3046843A"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21"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Lender’s Right to Obtain Audited Books and Records.</w:t>
        </w:r>
        <w:r>
          <w:rPr>
            <w:noProof/>
            <w:webHidden/>
          </w:rPr>
          <w:tab/>
        </w:r>
        <w:r>
          <w:rPr>
            <w:noProof/>
            <w:webHidden/>
          </w:rPr>
          <w:fldChar w:fldCharType="begin"/>
        </w:r>
        <w:r>
          <w:rPr>
            <w:noProof/>
            <w:webHidden/>
          </w:rPr>
          <w:instrText xml:space="preserve"> PAGEREF _Toc228183021 \h </w:instrText>
        </w:r>
        <w:r>
          <w:rPr>
            <w:noProof/>
            <w:webHidden/>
          </w:rPr>
        </w:r>
        <w:r>
          <w:rPr>
            <w:noProof/>
            <w:webHidden/>
          </w:rPr>
          <w:fldChar w:fldCharType="separate"/>
        </w:r>
        <w:r>
          <w:rPr>
            <w:noProof/>
            <w:webHidden/>
          </w:rPr>
          <w:t>40</w:t>
        </w:r>
        <w:r>
          <w:rPr>
            <w:noProof/>
            <w:webHidden/>
          </w:rPr>
          <w:fldChar w:fldCharType="end"/>
        </w:r>
      </w:hyperlink>
    </w:p>
    <w:p w14:paraId="336C5753" w14:textId="16258FC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22"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Credit Reports; Credit Score.</w:t>
        </w:r>
        <w:r>
          <w:rPr>
            <w:noProof/>
            <w:webHidden/>
          </w:rPr>
          <w:tab/>
        </w:r>
        <w:r>
          <w:rPr>
            <w:noProof/>
            <w:webHidden/>
          </w:rPr>
          <w:fldChar w:fldCharType="begin"/>
        </w:r>
        <w:r>
          <w:rPr>
            <w:noProof/>
            <w:webHidden/>
          </w:rPr>
          <w:instrText xml:space="preserve"> PAGEREF _Toc228183022 \h </w:instrText>
        </w:r>
        <w:r>
          <w:rPr>
            <w:noProof/>
            <w:webHidden/>
          </w:rPr>
        </w:r>
        <w:r>
          <w:rPr>
            <w:noProof/>
            <w:webHidden/>
          </w:rPr>
          <w:fldChar w:fldCharType="separate"/>
        </w:r>
        <w:r>
          <w:rPr>
            <w:noProof/>
            <w:webHidden/>
          </w:rPr>
          <w:t>41</w:t>
        </w:r>
        <w:r>
          <w:rPr>
            <w:noProof/>
            <w:webHidden/>
          </w:rPr>
          <w:fldChar w:fldCharType="end"/>
        </w:r>
      </w:hyperlink>
    </w:p>
    <w:p w14:paraId="5E5EEAC2" w14:textId="0DD72911"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3023" w:history="1">
        <w:r w:rsidRPr="000D4E0F">
          <w:rPr>
            <w:rStyle w:val="Hyperlink"/>
            <w:rFonts w:ascii="Times New Roman Bold" w:hAnsi="Times New Roman Bold"/>
            <w:noProof/>
          </w:rPr>
          <w:t>Article 9</w:t>
        </w:r>
        <w:r w:rsidRPr="000D4E0F">
          <w:rPr>
            <w:rStyle w:val="Hyperlink"/>
            <w:noProof/>
          </w:rPr>
          <w:t xml:space="preserve"> - INSURANCE</w:t>
        </w:r>
        <w:r>
          <w:rPr>
            <w:noProof/>
            <w:webHidden/>
          </w:rPr>
          <w:tab/>
        </w:r>
        <w:r>
          <w:rPr>
            <w:noProof/>
            <w:webHidden/>
          </w:rPr>
          <w:fldChar w:fldCharType="begin"/>
        </w:r>
        <w:r>
          <w:rPr>
            <w:noProof/>
            <w:webHidden/>
          </w:rPr>
          <w:instrText xml:space="preserve"> PAGEREF _Toc228183023 \h </w:instrText>
        </w:r>
        <w:r>
          <w:rPr>
            <w:noProof/>
            <w:webHidden/>
          </w:rPr>
        </w:r>
        <w:r>
          <w:rPr>
            <w:noProof/>
            <w:webHidden/>
          </w:rPr>
          <w:fldChar w:fldCharType="separate"/>
        </w:r>
        <w:r>
          <w:rPr>
            <w:noProof/>
            <w:webHidden/>
          </w:rPr>
          <w:t>41</w:t>
        </w:r>
        <w:r>
          <w:rPr>
            <w:noProof/>
            <w:webHidden/>
          </w:rPr>
          <w:fldChar w:fldCharType="end"/>
        </w:r>
      </w:hyperlink>
    </w:p>
    <w:p w14:paraId="7A610BFC" w14:textId="02466072"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24" w:history="1">
        <w:r w:rsidRPr="000D4E0F">
          <w:rPr>
            <w:rStyle w:val="Hyperlink"/>
            <w:noProof/>
          </w:rPr>
          <w:t>Section 9.01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Representations and Warranties.</w:t>
        </w:r>
        <w:r>
          <w:rPr>
            <w:noProof/>
            <w:webHidden/>
          </w:rPr>
          <w:tab/>
        </w:r>
        <w:r>
          <w:rPr>
            <w:noProof/>
            <w:webHidden/>
          </w:rPr>
          <w:fldChar w:fldCharType="begin"/>
        </w:r>
        <w:r>
          <w:rPr>
            <w:noProof/>
            <w:webHidden/>
          </w:rPr>
          <w:instrText xml:space="preserve"> PAGEREF _Toc228183024 \h </w:instrText>
        </w:r>
        <w:r>
          <w:rPr>
            <w:noProof/>
            <w:webHidden/>
          </w:rPr>
        </w:r>
        <w:r>
          <w:rPr>
            <w:noProof/>
            <w:webHidden/>
          </w:rPr>
          <w:fldChar w:fldCharType="separate"/>
        </w:r>
        <w:r>
          <w:rPr>
            <w:noProof/>
            <w:webHidden/>
          </w:rPr>
          <w:t>41</w:t>
        </w:r>
        <w:r>
          <w:rPr>
            <w:noProof/>
            <w:webHidden/>
          </w:rPr>
          <w:fldChar w:fldCharType="end"/>
        </w:r>
      </w:hyperlink>
    </w:p>
    <w:p w14:paraId="7815B7E2" w14:textId="3F6D3D8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25"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Compliance with Insurance Requirements.</w:t>
        </w:r>
        <w:r>
          <w:rPr>
            <w:noProof/>
            <w:webHidden/>
          </w:rPr>
          <w:tab/>
        </w:r>
        <w:r>
          <w:rPr>
            <w:noProof/>
            <w:webHidden/>
          </w:rPr>
          <w:fldChar w:fldCharType="begin"/>
        </w:r>
        <w:r>
          <w:rPr>
            <w:noProof/>
            <w:webHidden/>
          </w:rPr>
          <w:instrText xml:space="preserve"> PAGEREF _Toc228183025 \h </w:instrText>
        </w:r>
        <w:r>
          <w:rPr>
            <w:noProof/>
            <w:webHidden/>
          </w:rPr>
        </w:r>
        <w:r>
          <w:rPr>
            <w:noProof/>
            <w:webHidden/>
          </w:rPr>
          <w:fldChar w:fldCharType="separate"/>
        </w:r>
        <w:r>
          <w:rPr>
            <w:noProof/>
            <w:webHidden/>
          </w:rPr>
          <w:t>41</w:t>
        </w:r>
        <w:r>
          <w:rPr>
            <w:noProof/>
            <w:webHidden/>
          </w:rPr>
          <w:fldChar w:fldCharType="end"/>
        </w:r>
      </w:hyperlink>
    </w:p>
    <w:p w14:paraId="743C4452" w14:textId="48400B4D"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26"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Property Condition.</w:t>
        </w:r>
        <w:r>
          <w:rPr>
            <w:noProof/>
            <w:webHidden/>
          </w:rPr>
          <w:tab/>
        </w:r>
        <w:r>
          <w:rPr>
            <w:noProof/>
            <w:webHidden/>
          </w:rPr>
          <w:fldChar w:fldCharType="begin"/>
        </w:r>
        <w:r>
          <w:rPr>
            <w:noProof/>
            <w:webHidden/>
          </w:rPr>
          <w:instrText xml:space="preserve"> PAGEREF _Toc228183026 \h </w:instrText>
        </w:r>
        <w:r>
          <w:rPr>
            <w:noProof/>
            <w:webHidden/>
          </w:rPr>
        </w:r>
        <w:r>
          <w:rPr>
            <w:noProof/>
            <w:webHidden/>
          </w:rPr>
          <w:fldChar w:fldCharType="separate"/>
        </w:r>
        <w:r>
          <w:rPr>
            <w:noProof/>
            <w:webHidden/>
          </w:rPr>
          <w:t>41</w:t>
        </w:r>
        <w:r>
          <w:rPr>
            <w:noProof/>
            <w:webHidden/>
          </w:rPr>
          <w:fldChar w:fldCharType="end"/>
        </w:r>
      </w:hyperlink>
    </w:p>
    <w:p w14:paraId="4715FB4B" w14:textId="47640B48"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27" w:history="1">
        <w:r w:rsidRPr="000D4E0F">
          <w:rPr>
            <w:rStyle w:val="Hyperlink"/>
            <w:noProof/>
          </w:rPr>
          <w:t>Section 9.02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Covenants.</w:t>
        </w:r>
        <w:r>
          <w:rPr>
            <w:noProof/>
            <w:webHidden/>
          </w:rPr>
          <w:tab/>
        </w:r>
        <w:r>
          <w:rPr>
            <w:noProof/>
            <w:webHidden/>
          </w:rPr>
          <w:fldChar w:fldCharType="begin"/>
        </w:r>
        <w:r>
          <w:rPr>
            <w:noProof/>
            <w:webHidden/>
          </w:rPr>
          <w:instrText xml:space="preserve"> PAGEREF _Toc228183027 \h </w:instrText>
        </w:r>
        <w:r>
          <w:rPr>
            <w:noProof/>
            <w:webHidden/>
          </w:rPr>
        </w:r>
        <w:r>
          <w:rPr>
            <w:noProof/>
            <w:webHidden/>
          </w:rPr>
          <w:fldChar w:fldCharType="separate"/>
        </w:r>
        <w:r>
          <w:rPr>
            <w:noProof/>
            <w:webHidden/>
          </w:rPr>
          <w:t>41</w:t>
        </w:r>
        <w:r>
          <w:rPr>
            <w:noProof/>
            <w:webHidden/>
          </w:rPr>
          <w:fldChar w:fldCharType="end"/>
        </w:r>
      </w:hyperlink>
    </w:p>
    <w:p w14:paraId="31564FAD" w14:textId="11931A3D"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28"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Insurance Requirements.</w:t>
        </w:r>
        <w:r>
          <w:rPr>
            <w:noProof/>
            <w:webHidden/>
          </w:rPr>
          <w:tab/>
        </w:r>
        <w:r>
          <w:rPr>
            <w:noProof/>
            <w:webHidden/>
          </w:rPr>
          <w:fldChar w:fldCharType="begin"/>
        </w:r>
        <w:r>
          <w:rPr>
            <w:noProof/>
            <w:webHidden/>
          </w:rPr>
          <w:instrText xml:space="preserve"> PAGEREF _Toc228183028 \h </w:instrText>
        </w:r>
        <w:r>
          <w:rPr>
            <w:noProof/>
            <w:webHidden/>
          </w:rPr>
        </w:r>
        <w:r>
          <w:rPr>
            <w:noProof/>
            <w:webHidden/>
          </w:rPr>
          <w:fldChar w:fldCharType="separate"/>
        </w:r>
        <w:r>
          <w:rPr>
            <w:noProof/>
            <w:webHidden/>
          </w:rPr>
          <w:t>41</w:t>
        </w:r>
        <w:r>
          <w:rPr>
            <w:noProof/>
            <w:webHidden/>
          </w:rPr>
          <w:fldChar w:fldCharType="end"/>
        </w:r>
      </w:hyperlink>
    </w:p>
    <w:p w14:paraId="573B7B1C" w14:textId="7BE3AD11"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29"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Delivery of Policies, Renewals, Notices, and Proceeds.</w:t>
        </w:r>
        <w:r>
          <w:rPr>
            <w:noProof/>
            <w:webHidden/>
          </w:rPr>
          <w:tab/>
        </w:r>
        <w:r>
          <w:rPr>
            <w:noProof/>
            <w:webHidden/>
          </w:rPr>
          <w:fldChar w:fldCharType="begin"/>
        </w:r>
        <w:r>
          <w:rPr>
            <w:noProof/>
            <w:webHidden/>
          </w:rPr>
          <w:instrText xml:space="preserve"> PAGEREF _Toc228183029 \h </w:instrText>
        </w:r>
        <w:r>
          <w:rPr>
            <w:noProof/>
            <w:webHidden/>
          </w:rPr>
        </w:r>
        <w:r>
          <w:rPr>
            <w:noProof/>
            <w:webHidden/>
          </w:rPr>
          <w:fldChar w:fldCharType="separate"/>
        </w:r>
        <w:r>
          <w:rPr>
            <w:noProof/>
            <w:webHidden/>
          </w:rPr>
          <w:t>42</w:t>
        </w:r>
        <w:r>
          <w:rPr>
            <w:noProof/>
            <w:webHidden/>
          </w:rPr>
          <w:fldChar w:fldCharType="end"/>
        </w:r>
      </w:hyperlink>
    </w:p>
    <w:p w14:paraId="1FEEC428" w14:textId="2BCEC58A"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30" w:history="1">
        <w:r w:rsidRPr="000D4E0F">
          <w:rPr>
            <w:rStyle w:val="Hyperlink"/>
            <w:noProof/>
          </w:rPr>
          <w:t>Section 9.03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Mortgage Loan Administration Matters Regarding Insurance.</w:t>
        </w:r>
        <w:r>
          <w:rPr>
            <w:noProof/>
            <w:webHidden/>
          </w:rPr>
          <w:tab/>
        </w:r>
        <w:r>
          <w:rPr>
            <w:noProof/>
            <w:webHidden/>
          </w:rPr>
          <w:fldChar w:fldCharType="begin"/>
        </w:r>
        <w:r>
          <w:rPr>
            <w:noProof/>
            <w:webHidden/>
          </w:rPr>
          <w:instrText xml:space="preserve"> PAGEREF _Toc228183030 \h </w:instrText>
        </w:r>
        <w:r>
          <w:rPr>
            <w:noProof/>
            <w:webHidden/>
          </w:rPr>
        </w:r>
        <w:r>
          <w:rPr>
            <w:noProof/>
            <w:webHidden/>
          </w:rPr>
          <w:fldChar w:fldCharType="separate"/>
        </w:r>
        <w:r>
          <w:rPr>
            <w:noProof/>
            <w:webHidden/>
          </w:rPr>
          <w:t>43</w:t>
        </w:r>
        <w:r>
          <w:rPr>
            <w:noProof/>
            <w:webHidden/>
          </w:rPr>
          <w:fldChar w:fldCharType="end"/>
        </w:r>
      </w:hyperlink>
    </w:p>
    <w:p w14:paraId="25E7E3FC" w14:textId="75681A5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31"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Lender’s Ongoing Insurance Requirements.</w:t>
        </w:r>
        <w:r>
          <w:rPr>
            <w:noProof/>
            <w:webHidden/>
          </w:rPr>
          <w:tab/>
        </w:r>
        <w:r>
          <w:rPr>
            <w:noProof/>
            <w:webHidden/>
          </w:rPr>
          <w:fldChar w:fldCharType="begin"/>
        </w:r>
        <w:r>
          <w:rPr>
            <w:noProof/>
            <w:webHidden/>
          </w:rPr>
          <w:instrText xml:space="preserve"> PAGEREF _Toc228183031 \h </w:instrText>
        </w:r>
        <w:r>
          <w:rPr>
            <w:noProof/>
            <w:webHidden/>
          </w:rPr>
        </w:r>
        <w:r>
          <w:rPr>
            <w:noProof/>
            <w:webHidden/>
          </w:rPr>
          <w:fldChar w:fldCharType="separate"/>
        </w:r>
        <w:r>
          <w:rPr>
            <w:noProof/>
            <w:webHidden/>
          </w:rPr>
          <w:t>43</w:t>
        </w:r>
        <w:r>
          <w:rPr>
            <w:noProof/>
            <w:webHidden/>
          </w:rPr>
          <w:fldChar w:fldCharType="end"/>
        </w:r>
      </w:hyperlink>
    </w:p>
    <w:p w14:paraId="4C220FE4" w14:textId="2E223DFA"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32"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Application of Proceeds on Event of Loss.</w:t>
        </w:r>
        <w:r>
          <w:rPr>
            <w:noProof/>
            <w:webHidden/>
          </w:rPr>
          <w:tab/>
        </w:r>
        <w:r>
          <w:rPr>
            <w:noProof/>
            <w:webHidden/>
          </w:rPr>
          <w:fldChar w:fldCharType="begin"/>
        </w:r>
        <w:r>
          <w:rPr>
            <w:noProof/>
            <w:webHidden/>
          </w:rPr>
          <w:instrText xml:space="preserve"> PAGEREF _Toc228183032 \h </w:instrText>
        </w:r>
        <w:r>
          <w:rPr>
            <w:noProof/>
            <w:webHidden/>
          </w:rPr>
        </w:r>
        <w:r>
          <w:rPr>
            <w:noProof/>
            <w:webHidden/>
          </w:rPr>
          <w:fldChar w:fldCharType="separate"/>
        </w:r>
        <w:r>
          <w:rPr>
            <w:noProof/>
            <w:webHidden/>
          </w:rPr>
          <w:t>44</w:t>
        </w:r>
        <w:r>
          <w:rPr>
            <w:noProof/>
            <w:webHidden/>
          </w:rPr>
          <w:fldChar w:fldCharType="end"/>
        </w:r>
      </w:hyperlink>
    </w:p>
    <w:p w14:paraId="51C87365" w14:textId="7449DBD1"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33"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Payment Obligations Unaffected.</w:t>
        </w:r>
        <w:r>
          <w:rPr>
            <w:noProof/>
            <w:webHidden/>
          </w:rPr>
          <w:tab/>
        </w:r>
        <w:r>
          <w:rPr>
            <w:noProof/>
            <w:webHidden/>
          </w:rPr>
          <w:fldChar w:fldCharType="begin"/>
        </w:r>
        <w:r>
          <w:rPr>
            <w:noProof/>
            <w:webHidden/>
          </w:rPr>
          <w:instrText xml:space="preserve"> PAGEREF _Toc228183033 \h </w:instrText>
        </w:r>
        <w:r>
          <w:rPr>
            <w:noProof/>
            <w:webHidden/>
          </w:rPr>
        </w:r>
        <w:r>
          <w:rPr>
            <w:noProof/>
            <w:webHidden/>
          </w:rPr>
          <w:fldChar w:fldCharType="separate"/>
        </w:r>
        <w:r>
          <w:rPr>
            <w:noProof/>
            <w:webHidden/>
          </w:rPr>
          <w:t>46</w:t>
        </w:r>
        <w:r>
          <w:rPr>
            <w:noProof/>
            <w:webHidden/>
          </w:rPr>
          <w:fldChar w:fldCharType="end"/>
        </w:r>
      </w:hyperlink>
    </w:p>
    <w:p w14:paraId="11FFD42B" w14:textId="482BBEED"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34"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Foreclosure Sale.</w:t>
        </w:r>
        <w:r>
          <w:rPr>
            <w:noProof/>
            <w:webHidden/>
          </w:rPr>
          <w:tab/>
        </w:r>
        <w:r>
          <w:rPr>
            <w:noProof/>
            <w:webHidden/>
          </w:rPr>
          <w:fldChar w:fldCharType="begin"/>
        </w:r>
        <w:r>
          <w:rPr>
            <w:noProof/>
            <w:webHidden/>
          </w:rPr>
          <w:instrText xml:space="preserve"> PAGEREF _Toc228183034 \h </w:instrText>
        </w:r>
        <w:r>
          <w:rPr>
            <w:noProof/>
            <w:webHidden/>
          </w:rPr>
        </w:r>
        <w:r>
          <w:rPr>
            <w:noProof/>
            <w:webHidden/>
          </w:rPr>
          <w:fldChar w:fldCharType="separate"/>
        </w:r>
        <w:r>
          <w:rPr>
            <w:noProof/>
            <w:webHidden/>
          </w:rPr>
          <w:t>46</w:t>
        </w:r>
        <w:r>
          <w:rPr>
            <w:noProof/>
            <w:webHidden/>
          </w:rPr>
          <w:fldChar w:fldCharType="end"/>
        </w:r>
      </w:hyperlink>
    </w:p>
    <w:p w14:paraId="1E7B2D5F" w14:textId="5F4335F9"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35"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Appointment of Lender as Attorney-In-Fact.</w:t>
        </w:r>
        <w:r>
          <w:rPr>
            <w:noProof/>
            <w:webHidden/>
          </w:rPr>
          <w:tab/>
        </w:r>
        <w:r>
          <w:rPr>
            <w:noProof/>
            <w:webHidden/>
          </w:rPr>
          <w:fldChar w:fldCharType="begin"/>
        </w:r>
        <w:r>
          <w:rPr>
            <w:noProof/>
            <w:webHidden/>
          </w:rPr>
          <w:instrText xml:space="preserve"> PAGEREF _Toc228183035 \h </w:instrText>
        </w:r>
        <w:r>
          <w:rPr>
            <w:noProof/>
            <w:webHidden/>
          </w:rPr>
        </w:r>
        <w:r>
          <w:rPr>
            <w:noProof/>
            <w:webHidden/>
          </w:rPr>
          <w:fldChar w:fldCharType="separate"/>
        </w:r>
        <w:r>
          <w:rPr>
            <w:noProof/>
            <w:webHidden/>
          </w:rPr>
          <w:t>46</w:t>
        </w:r>
        <w:r>
          <w:rPr>
            <w:noProof/>
            <w:webHidden/>
          </w:rPr>
          <w:fldChar w:fldCharType="end"/>
        </w:r>
      </w:hyperlink>
    </w:p>
    <w:p w14:paraId="76884E61" w14:textId="65811C9D"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3036" w:history="1">
        <w:r w:rsidRPr="000D4E0F">
          <w:rPr>
            <w:rStyle w:val="Hyperlink"/>
            <w:rFonts w:ascii="Times New Roman Bold" w:hAnsi="Times New Roman Bold"/>
            <w:noProof/>
          </w:rPr>
          <w:t>Article 10</w:t>
        </w:r>
        <w:r w:rsidRPr="000D4E0F">
          <w:rPr>
            <w:rStyle w:val="Hyperlink"/>
            <w:noProof/>
          </w:rPr>
          <w:t xml:space="preserve"> - CONDEMNATION</w:t>
        </w:r>
        <w:r>
          <w:rPr>
            <w:noProof/>
            <w:webHidden/>
          </w:rPr>
          <w:tab/>
        </w:r>
        <w:r>
          <w:rPr>
            <w:noProof/>
            <w:webHidden/>
          </w:rPr>
          <w:fldChar w:fldCharType="begin"/>
        </w:r>
        <w:r>
          <w:rPr>
            <w:noProof/>
            <w:webHidden/>
          </w:rPr>
          <w:instrText xml:space="preserve"> PAGEREF _Toc228183036 \h </w:instrText>
        </w:r>
        <w:r>
          <w:rPr>
            <w:noProof/>
            <w:webHidden/>
          </w:rPr>
        </w:r>
        <w:r>
          <w:rPr>
            <w:noProof/>
            <w:webHidden/>
          </w:rPr>
          <w:fldChar w:fldCharType="separate"/>
        </w:r>
        <w:r>
          <w:rPr>
            <w:noProof/>
            <w:webHidden/>
          </w:rPr>
          <w:t>46</w:t>
        </w:r>
        <w:r>
          <w:rPr>
            <w:noProof/>
            <w:webHidden/>
          </w:rPr>
          <w:fldChar w:fldCharType="end"/>
        </w:r>
      </w:hyperlink>
    </w:p>
    <w:p w14:paraId="6633DA45" w14:textId="47960931"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37" w:history="1">
        <w:r w:rsidRPr="000D4E0F">
          <w:rPr>
            <w:rStyle w:val="Hyperlink"/>
            <w:noProof/>
          </w:rPr>
          <w:t>Section 10.01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Representations and Warranties.</w:t>
        </w:r>
        <w:r>
          <w:rPr>
            <w:noProof/>
            <w:webHidden/>
          </w:rPr>
          <w:tab/>
        </w:r>
        <w:r>
          <w:rPr>
            <w:noProof/>
            <w:webHidden/>
          </w:rPr>
          <w:fldChar w:fldCharType="begin"/>
        </w:r>
        <w:r>
          <w:rPr>
            <w:noProof/>
            <w:webHidden/>
          </w:rPr>
          <w:instrText xml:space="preserve"> PAGEREF _Toc228183037 \h </w:instrText>
        </w:r>
        <w:r>
          <w:rPr>
            <w:noProof/>
            <w:webHidden/>
          </w:rPr>
        </w:r>
        <w:r>
          <w:rPr>
            <w:noProof/>
            <w:webHidden/>
          </w:rPr>
          <w:fldChar w:fldCharType="separate"/>
        </w:r>
        <w:r>
          <w:rPr>
            <w:noProof/>
            <w:webHidden/>
          </w:rPr>
          <w:t>46</w:t>
        </w:r>
        <w:r>
          <w:rPr>
            <w:noProof/>
            <w:webHidden/>
          </w:rPr>
          <w:fldChar w:fldCharType="end"/>
        </w:r>
      </w:hyperlink>
    </w:p>
    <w:p w14:paraId="6E496CCB" w14:textId="203EEE3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38"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Prior Condemnation Action.</w:t>
        </w:r>
        <w:r>
          <w:rPr>
            <w:noProof/>
            <w:webHidden/>
          </w:rPr>
          <w:tab/>
        </w:r>
        <w:r>
          <w:rPr>
            <w:noProof/>
            <w:webHidden/>
          </w:rPr>
          <w:fldChar w:fldCharType="begin"/>
        </w:r>
        <w:r>
          <w:rPr>
            <w:noProof/>
            <w:webHidden/>
          </w:rPr>
          <w:instrText xml:space="preserve"> PAGEREF _Toc228183038 \h </w:instrText>
        </w:r>
        <w:r>
          <w:rPr>
            <w:noProof/>
            <w:webHidden/>
          </w:rPr>
        </w:r>
        <w:r>
          <w:rPr>
            <w:noProof/>
            <w:webHidden/>
          </w:rPr>
          <w:fldChar w:fldCharType="separate"/>
        </w:r>
        <w:r>
          <w:rPr>
            <w:noProof/>
            <w:webHidden/>
          </w:rPr>
          <w:t>46</w:t>
        </w:r>
        <w:r>
          <w:rPr>
            <w:noProof/>
            <w:webHidden/>
          </w:rPr>
          <w:fldChar w:fldCharType="end"/>
        </w:r>
      </w:hyperlink>
    </w:p>
    <w:p w14:paraId="11DF9EE3" w14:textId="154C0B9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39"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Pending Condemnation Actions.</w:t>
        </w:r>
        <w:r>
          <w:rPr>
            <w:noProof/>
            <w:webHidden/>
          </w:rPr>
          <w:tab/>
        </w:r>
        <w:r>
          <w:rPr>
            <w:noProof/>
            <w:webHidden/>
          </w:rPr>
          <w:fldChar w:fldCharType="begin"/>
        </w:r>
        <w:r>
          <w:rPr>
            <w:noProof/>
            <w:webHidden/>
          </w:rPr>
          <w:instrText xml:space="preserve"> PAGEREF _Toc228183039 \h </w:instrText>
        </w:r>
        <w:r>
          <w:rPr>
            <w:noProof/>
            <w:webHidden/>
          </w:rPr>
        </w:r>
        <w:r>
          <w:rPr>
            <w:noProof/>
            <w:webHidden/>
          </w:rPr>
          <w:fldChar w:fldCharType="separate"/>
        </w:r>
        <w:r>
          <w:rPr>
            <w:noProof/>
            <w:webHidden/>
          </w:rPr>
          <w:t>46</w:t>
        </w:r>
        <w:r>
          <w:rPr>
            <w:noProof/>
            <w:webHidden/>
          </w:rPr>
          <w:fldChar w:fldCharType="end"/>
        </w:r>
      </w:hyperlink>
    </w:p>
    <w:p w14:paraId="4ADF16BF" w14:textId="2CFD03C9"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40" w:history="1">
        <w:r w:rsidRPr="000D4E0F">
          <w:rPr>
            <w:rStyle w:val="Hyperlink"/>
            <w:noProof/>
          </w:rPr>
          <w:t>Section 10.02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Covenants.</w:t>
        </w:r>
        <w:r>
          <w:rPr>
            <w:noProof/>
            <w:webHidden/>
          </w:rPr>
          <w:tab/>
        </w:r>
        <w:r>
          <w:rPr>
            <w:noProof/>
            <w:webHidden/>
          </w:rPr>
          <w:fldChar w:fldCharType="begin"/>
        </w:r>
        <w:r>
          <w:rPr>
            <w:noProof/>
            <w:webHidden/>
          </w:rPr>
          <w:instrText xml:space="preserve"> PAGEREF _Toc228183040 \h </w:instrText>
        </w:r>
        <w:r>
          <w:rPr>
            <w:noProof/>
            <w:webHidden/>
          </w:rPr>
        </w:r>
        <w:r>
          <w:rPr>
            <w:noProof/>
            <w:webHidden/>
          </w:rPr>
          <w:fldChar w:fldCharType="separate"/>
        </w:r>
        <w:r>
          <w:rPr>
            <w:noProof/>
            <w:webHidden/>
          </w:rPr>
          <w:t>47</w:t>
        </w:r>
        <w:r>
          <w:rPr>
            <w:noProof/>
            <w:webHidden/>
          </w:rPr>
          <w:fldChar w:fldCharType="end"/>
        </w:r>
      </w:hyperlink>
    </w:p>
    <w:p w14:paraId="6B7884A3" w14:textId="35A91A6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41"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Notice of Condemnation.</w:t>
        </w:r>
        <w:r>
          <w:rPr>
            <w:noProof/>
            <w:webHidden/>
          </w:rPr>
          <w:tab/>
        </w:r>
        <w:r>
          <w:rPr>
            <w:noProof/>
            <w:webHidden/>
          </w:rPr>
          <w:fldChar w:fldCharType="begin"/>
        </w:r>
        <w:r>
          <w:rPr>
            <w:noProof/>
            <w:webHidden/>
          </w:rPr>
          <w:instrText xml:space="preserve"> PAGEREF _Toc228183041 \h </w:instrText>
        </w:r>
        <w:r>
          <w:rPr>
            <w:noProof/>
            <w:webHidden/>
          </w:rPr>
        </w:r>
        <w:r>
          <w:rPr>
            <w:noProof/>
            <w:webHidden/>
          </w:rPr>
          <w:fldChar w:fldCharType="separate"/>
        </w:r>
        <w:r>
          <w:rPr>
            <w:noProof/>
            <w:webHidden/>
          </w:rPr>
          <w:t>47</w:t>
        </w:r>
        <w:r>
          <w:rPr>
            <w:noProof/>
            <w:webHidden/>
          </w:rPr>
          <w:fldChar w:fldCharType="end"/>
        </w:r>
      </w:hyperlink>
    </w:p>
    <w:p w14:paraId="09854699" w14:textId="7C99C9CE"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42"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Condemnation Proceeds.</w:t>
        </w:r>
        <w:r>
          <w:rPr>
            <w:noProof/>
            <w:webHidden/>
          </w:rPr>
          <w:tab/>
        </w:r>
        <w:r>
          <w:rPr>
            <w:noProof/>
            <w:webHidden/>
          </w:rPr>
          <w:fldChar w:fldCharType="begin"/>
        </w:r>
        <w:r>
          <w:rPr>
            <w:noProof/>
            <w:webHidden/>
          </w:rPr>
          <w:instrText xml:space="preserve"> PAGEREF _Toc228183042 \h </w:instrText>
        </w:r>
        <w:r>
          <w:rPr>
            <w:noProof/>
            <w:webHidden/>
          </w:rPr>
        </w:r>
        <w:r>
          <w:rPr>
            <w:noProof/>
            <w:webHidden/>
          </w:rPr>
          <w:fldChar w:fldCharType="separate"/>
        </w:r>
        <w:r>
          <w:rPr>
            <w:noProof/>
            <w:webHidden/>
          </w:rPr>
          <w:t>47</w:t>
        </w:r>
        <w:r>
          <w:rPr>
            <w:noProof/>
            <w:webHidden/>
          </w:rPr>
          <w:fldChar w:fldCharType="end"/>
        </w:r>
      </w:hyperlink>
    </w:p>
    <w:p w14:paraId="58F205EA" w14:textId="5172EE6F"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43" w:history="1">
        <w:r w:rsidRPr="000D4E0F">
          <w:rPr>
            <w:rStyle w:val="Hyperlink"/>
            <w:noProof/>
          </w:rPr>
          <w:t>Section 10.03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Mortgage Loan Administration Matters Regarding Condemnation.</w:t>
        </w:r>
        <w:r>
          <w:rPr>
            <w:noProof/>
            <w:webHidden/>
          </w:rPr>
          <w:tab/>
        </w:r>
        <w:r>
          <w:rPr>
            <w:noProof/>
            <w:webHidden/>
          </w:rPr>
          <w:fldChar w:fldCharType="begin"/>
        </w:r>
        <w:r>
          <w:rPr>
            <w:noProof/>
            <w:webHidden/>
          </w:rPr>
          <w:instrText xml:space="preserve"> PAGEREF _Toc228183043 \h </w:instrText>
        </w:r>
        <w:r>
          <w:rPr>
            <w:noProof/>
            <w:webHidden/>
          </w:rPr>
        </w:r>
        <w:r>
          <w:rPr>
            <w:noProof/>
            <w:webHidden/>
          </w:rPr>
          <w:fldChar w:fldCharType="separate"/>
        </w:r>
        <w:r>
          <w:rPr>
            <w:noProof/>
            <w:webHidden/>
          </w:rPr>
          <w:t>47</w:t>
        </w:r>
        <w:r>
          <w:rPr>
            <w:noProof/>
            <w:webHidden/>
          </w:rPr>
          <w:fldChar w:fldCharType="end"/>
        </w:r>
      </w:hyperlink>
    </w:p>
    <w:p w14:paraId="57D9D3E6" w14:textId="325AFB7E"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44"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Application of Condemnation Awards.</w:t>
        </w:r>
        <w:r>
          <w:rPr>
            <w:noProof/>
            <w:webHidden/>
          </w:rPr>
          <w:tab/>
        </w:r>
        <w:r>
          <w:rPr>
            <w:noProof/>
            <w:webHidden/>
          </w:rPr>
          <w:fldChar w:fldCharType="begin"/>
        </w:r>
        <w:r>
          <w:rPr>
            <w:noProof/>
            <w:webHidden/>
          </w:rPr>
          <w:instrText xml:space="preserve"> PAGEREF _Toc228183044 \h </w:instrText>
        </w:r>
        <w:r>
          <w:rPr>
            <w:noProof/>
            <w:webHidden/>
          </w:rPr>
        </w:r>
        <w:r>
          <w:rPr>
            <w:noProof/>
            <w:webHidden/>
          </w:rPr>
          <w:fldChar w:fldCharType="separate"/>
        </w:r>
        <w:r>
          <w:rPr>
            <w:noProof/>
            <w:webHidden/>
          </w:rPr>
          <w:t>47</w:t>
        </w:r>
        <w:r>
          <w:rPr>
            <w:noProof/>
            <w:webHidden/>
          </w:rPr>
          <w:fldChar w:fldCharType="end"/>
        </w:r>
      </w:hyperlink>
    </w:p>
    <w:p w14:paraId="5AA2FBFD" w14:textId="258FF62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45"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Payment Obligations Unaffected.</w:t>
        </w:r>
        <w:r>
          <w:rPr>
            <w:noProof/>
            <w:webHidden/>
          </w:rPr>
          <w:tab/>
        </w:r>
        <w:r>
          <w:rPr>
            <w:noProof/>
            <w:webHidden/>
          </w:rPr>
          <w:fldChar w:fldCharType="begin"/>
        </w:r>
        <w:r>
          <w:rPr>
            <w:noProof/>
            <w:webHidden/>
          </w:rPr>
          <w:instrText xml:space="preserve"> PAGEREF _Toc228183045 \h </w:instrText>
        </w:r>
        <w:r>
          <w:rPr>
            <w:noProof/>
            <w:webHidden/>
          </w:rPr>
        </w:r>
        <w:r>
          <w:rPr>
            <w:noProof/>
            <w:webHidden/>
          </w:rPr>
          <w:fldChar w:fldCharType="separate"/>
        </w:r>
        <w:r>
          <w:rPr>
            <w:noProof/>
            <w:webHidden/>
          </w:rPr>
          <w:t>47</w:t>
        </w:r>
        <w:r>
          <w:rPr>
            <w:noProof/>
            <w:webHidden/>
          </w:rPr>
          <w:fldChar w:fldCharType="end"/>
        </w:r>
      </w:hyperlink>
    </w:p>
    <w:p w14:paraId="39AA0628" w14:textId="31786FC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46"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Appointment of Lender as Attorney-In-Fact.</w:t>
        </w:r>
        <w:r>
          <w:rPr>
            <w:noProof/>
            <w:webHidden/>
          </w:rPr>
          <w:tab/>
        </w:r>
        <w:r>
          <w:rPr>
            <w:noProof/>
            <w:webHidden/>
          </w:rPr>
          <w:fldChar w:fldCharType="begin"/>
        </w:r>
        <w:r>
          <w:rPr>
            <w:noProof/>
            <w:webHidden/>
          </w:rPr>
          <w:instrText xml:space="preserve"> PAGEREF _Toc228183046 \h </w:instrText>
        </w:r>
        <w:r>
          <w:rPr>
            <w:noProof/>
            <w:webHidden/>
          </w:rPr>
        </w:r>
        <w:r>
          <w:rPr>
            <w:noProof/>
            <w:webHidden/>
          </w:rPr>
          <w:fldChar w:fldCharType="separate"/>
        </w:r>
        <w:r>
          <w:rPr>
            <w:noProof/>
            <w:webHidden/>
          </w:rPr>
          <w:t>47</w:t>
        </w:r>
        <w:r>
          <w:rPr>
            <w:noProof/>
            <w:webHidden/>
          </w:rPr>
          <w:fldChar w:fldCharType="end"/>
        </w:r>
      </w:hyperlink>
    </w:p>
    <w:p w14:paraId="4ABAFFED" w14:textId="4D079A1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47"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Preservation of Mortgaged Property.</w:t>
        </w:r>
        <w:r>
          <w:rPr>
            <w:noProof/>
            <w:webHidden/>
          </w:rPr>
          <w:tab/>
        </w:r>
        <w:r>
          <w:rPr>
            <w:noProof/>
            <w:webHidden/>
          </w:rPr>
          <w:fldChar w:fldCharType="begin"/>
        </w:r>
        <w:r>
          <w:rPr>
            <w:noProof/>
            <w:webHidden/>
          </w:rPr>
          <w:instrText xml:space="preserve"> PAGEREF _Toc228183047 \h </w:instrText>
        </w:r>
        <w:r>
          <w:rPr>
            <w:noProof/>
            <w:webHidden/>
          </w:rPr>
        </w:r>
        <w:r>
          <w:rPr>
            <w:noProof/>
            <w:webHidden/>
          </w:rPr>
          <w:fldChar w:fldCharType="separate"/>
        </w:r>
        <w:r>
          <w:rPr>
            <w:noProof/>
            <w:webHidden/>
          </w:rPr>
          <w:t>48</w:t>
        </w:r>
        <w:r>
          <w:rPr>
            <w:noProof/>
            <w:webHidden/>
          </w:rPr>
          <w:fldChar w:fldCharType="end"/>
        </w:r>
      </w:hyperlink>
    </w:p>
    <w:p w14:paraId="02F9074F" w14:textId="47176377"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3048" w:history="1">
        <w:r w:rsidRPr="000D4E0F">
          <w:rPr>
            <w:rStyle w:val="Hyperlink"/>
            <w:rFonts w:ascii="Times New Roman Bold" w:hAnsi="Times New Roman Bold"/>
            <w:noProof/>
          </w:rPr>
          <w:t>Article 11</w:t>
        </w:r>
        <w:r w:rsidRPr="000D4E0F">
          <w:rPr>
            <w:rStyle w:val="Hyperlink"/>
            <w:noProof/>
          </w:rPr>
          <w:t xml:space="preserve"> - LIENS, TRANSFERS, AND ASSUMPTIONS</w:t>
        </w:r>
        <w:r>
          <w:rPr>
            <w:noProof/>
            <w:webHidden/>
          </w:rPr>
          <w:tab/>
        </w:r>
        <w:r>
          <w:rPr>
            <w:noProof/>
            <w:webHidden/>
          </w:rPr>
          <w:fldChar w:fldCharType="begin"/>
        </w:r>
        <w:r>
          <w:rPr>
            <w:noProof/>
            <w:webHidden/>
          </w:rPr>
          <w:instrText xml:space="preserve"> PAGEREF _Toc228183048 \h </w:instrText>
        </w:r>
        <w:r>
          <w:rPr>
            <w:noProof/>
            <w:webHidden/>
          </w:rPr>
        </w:r>
        <w:r>
          <w:rPr>
            <w:noProof/>
            <w:webHidden/>
          </w:rPr>
          <w:fldChar w:fldCharType="separate"/>
        </w:r>
        <w:r>
          <w:rPr>
            <w:noProof/>
            <w:webHidden/>
          </w:rPr>
          <w:t>48</w:t>
        </w:r>
        <w:r>
          <w:rPr>
            <w:noProof/>
            <w:webHidden/>
          </w:rPr>
          <w:fldChar w:fldCharType="end"/>
        </w:r>
      </w:hyperlink>
    </w:p>
    <w:p w14:paraId="269A1DDE" w14:textId="746C602D"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49" w:history="1">
        <w:r w:rsidRPr="000D4E0F">
          <w:rPr>
            <w:rStyle w:val="Hyperlink"/>
            <w:noProof/>
          </w:rPr>
          <w:t>Section 11.01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Representations and Warranties.</w:t>
        </w:r>
        <w:r>
          <w:rPr>
            <w:noProof/>
            <w:webHidden/>
          </w:rPr>
          <w:tab/>
        </w:r>
        <w:r>
          <w:rPr>
            <w:noProof/>
            <w:webHidden/>
          </w:rPr>
          <w:fldChar w:fldCharType="begin"/>
        </w:r>
        <w:r>
          <w:rPr>
            <w:noProof/>
            <w:webHidden/>
          </w:rPr>
          <w:instrText xml:space="preserve"> PAGEREF _Toc228183049 \h </w:instrText>
        </w:r>
        <w:r>
          <w:rPr>
            <w:noProof/>
            <w:webHidden/>
          </w:rPr>
        </w:r>
        <w:r>
          <w:rPr>
            <w:noProof/>
            <w:webHidden/>
          </w:rPr>
          <w:fldChar w:fldCharType="separate"/>
        </w:r>
        <w:r>
          <w:rPr>
            <w:noProof/>
            <w:webHidden/>
          </w:rPr>
          <w:t>48</w:t>
        </w:r>
        <w:r>
          <w:rPr>
            <w:noProof/>
            <w:webHidden/>
          </w:rPr>
          <w:fldChar w:fldCharType="end"/>
        </w:r>
      </w:hyperlink>
    </w:p>
    <w:p w14:paraId="0178A206" w14:textId="691DB420"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50"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Labor or Materialmen’s Claims.</w:t>
        </w:r>
        <w:r>
          <w:rPr>
            <w:noProof/>
            <w:webHidden/>
          </w:rPr>
          <w:tab/>
        </w:r>
        <w:r>
          <w:rPr>
            <w:noProof/>
            <w:webHidden/>
          </w:rPr>
          <w:fldChar w:fldCharType="begin"/>
        </w:r>
        <w:r>
          <w:rPr>
            <w:noProof/>
            <w:webHidden/>
          </w:rPr>
          <w:instrText xml:space="preserve"> PAGEREF _Toc228183050 \h </w:instrText>
        </w:r>
        <w:r>
          <w:rPr>
            <w:noProof/>
            <w:webHidden/>
          </w:rPr>
        </w:r>
        <w:r>
          <w:rPr>
            <w:noProof/>
            <w:webHidden/>
          </w:rPr>
          <w:fldChar w:fldCharType="separate"/>
        </w:r>
        <w:r>
          <w:rPr>
            <w:noProof/>
            <w:webHidden/>
          </w:rPr>
          <w:t>48</w:t>
        </w:r>
        <w:r>
          <w:rPr>
            <w:noProof/>
            <w:webHidden/>
          </w:rPr>
          <w:fldChar w:fldCharType="end"/>
        </w:r>
      </w:hyperlink>
    </w:p>
    <w:p w14:paraId="0BEC7887" w14:textId="556EFB89"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51"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Other Interests.</w:t>
        </w:r>
        <w:r>
          <w:rPr>
            <w:noProof/>
            <w:webHidden/>
          </w:rPr>
          <w:tab/>
        </w:r>
        <w:r>
          <w:rPr>
            <w:noProof/>
            <w:webHidden/>
          </w:rPr>
          <w:fldChar w:fldCharType="begin"/>
        </w:r>
        <w:r>
          <w:rPr>
            <w:noProof/>
            <w:webHidden/>
          </w:rPr>
          <w:instrText xml:space="preserve"> PAGEREF _Toc228183051 \h </w:instrText>
        </w:r>
        <w:r>
          <w:rPr>
            <w:noProof/>
            <w:webHidden/>
          </w:rPr>
        </w:r>
        <w:r>
          <w:rPr>
            <w:noProof/>
            <w:webHidden/>
          </w:rPr>
          <w:fldChar w:fldCharType="separate"/>
        </w:r>
        <w:r>
          <w:rPr>
            <w:noProof/>
            <w:webHidden/>
          </w:rPr>
          <w:t>48</w:t>
        </w:r>
        <w:r>
          <w:rPr>
            <w:noProof/>
            <w:webHidden/>
          </w:rPr>
          <w:fldChar w:fldCharType="end"/>
        </w:r>
      </w:hyperlink>
    </w:p>
    <w:p w14:paraId="09D89D4D" w14:textId="32088EC3"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52" w:history="1">
        <w:r w:rsidRPr="000D4E0F">
          <w:rPr>
            <w:rStyle w:val="Hyperlink"/>
            <w:noProof/>
          </w:rPr>
          <w:t>Section 11.02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Covenants.</w:t>
        </w:r>
        <w:r>
          <w:rPr>
            <w:noProof/>
            <w:webHidden/>
          </w:rPr>
          <w:tab/>
        </w:r>
        <w:r>
          <w:rPr>
            <w:noProof/>
            <w:webHidden/>
          </w:rPr>
          <w:fldChar w:fldCharType="begin"/>
        </w:r>
        <w:r>
          <w:rPr>
            <w:noProof/>
            <w:webHidden/>
          </w:rPr>
          <w:instrText xml:space="preserve"> PAGEREF _Toc228183052 \h </w:instrText>
        </w:r>
        <w:r>
          <w:rPr>
            <w:noProof/>
            <w:webHidden/>
          </w:rPr>
        </w:r>
        <w:r>
          <w:rPr>
            <w:noProof/>
            <w:webHidden/>
          </w:rPr>
          <w:fldChar w:fldCharType="separate"/>
        </w:r>
        <w:r>
          <w:rPr>
            <w:noProof/>
            <w:webHidden/>
          </w:rPr>
          <w:t>49</w:t>
        </w:r>
        <w:r>
          <w:rPr>
            <w:noProof/>
            <w:webHidden/>
          </w:rPr>
          <w:fldChar w:fldCharType="end"/>
        </w:r>
      </w:hyperlink>
    </w:p>
    <w:p w14:paraId="5617522C" w14:textId="3FA3DB2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53"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Liens; Encumbrances.</w:t>
        </w:r>
        <w:r>
          <w:rPr>
            <w:noProof/>
            <w:webHidden/>
          </w:rPr>
          <w:tab/>
        </w:r>
        <w:r>
          <w:rPr>
            <w:noProof/>
            <w:webHidden/>
          </w:rPr>
          <w:fldChar w:fldCharType="begin"/>
        </w:r>
        <w:r>
          <w:rPr>
            <w:noProof/>
            <w:webHidden/>
          </w:rPr>
          <w:instrText xml:space="preserve"> PAGEREF _Toc228183053 \h </w:instrText>
        </w:r>
        <w:r>
          <w:rPr>
            <w:noProof/>
            <w:webHidden/>
          </w:rPr>
        </w:r>
        <w:r>
          <w:rPr>
            <w:noProof/>
            <w:webHidden/>
          </w:rPr>
          <w:fldChar w:fldCharType="separate"/>
        </w:r>
        <w:r>
          <w:rPr>
            <w:noProof/>
            <w:webHidden/>
          </w:rPr>
          <w:t>49</w:t>
        </w:r>
        <w:r>
          <w:rPr>
            <w:noProof/>
            <w:webHidden/>
          </w:rPr>
          <w:fldChar w:fldCharType="end"/>
        </w:r>
      </w:hyperlink>
    </w:p>
    <w:p w14:paraId="57B85735" w14:textId="37674E69"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54"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Transfers.</w:t>
        </w:r>
        <w:r>
          <w:rPr>
            <w:noProof/>
            <w:webHidden/>
          </w:rPr>
          <w:tab/>
        </w:r>
        <w:r>
          <w:rPr>
            <w:noProof/>
            <w:webHidden/>
          </w:rPr>
          <w:fldChar w:fldCharType="begin"/>
        </w:r>
        <w:r>
          <w:rPr>
            <w:noProof/>
            <w:webHidden/>
          </w:rPr>
          <w:instrText xml:space="preserve"> PAGEREF _Toc228183054 \h </w:instrText>
        </w:r>
        <w:r>
          <w:rPr>
            <w:noProof/>
            <w:webHidden/>
          </w:rPr>
        </w:r>
        <w:r>
          <w:rPr>
            <w:noProof/>
            <w:webHidden/>
          </w:rPr>
          <w:fldChar w:fldCharType="separate"/>
        </w:r>
        <w:r>
          <w:rPr>
            <w:noProof/>
            <w:webHidden/>
          </w:rPr>
          <w:t>49</w:t>
        </w:r>
        <w:r>
          <w:rPr>
            <w:noProof/>
            <w:webHidden/>
          </w:rPr>
          <w:fldChar w:fldCharType="end"/>
        </w:r>
      </w:hyperlink>
    </w:p>
    <w:p w14:paraId="55F68018" w14:textId="267F5596"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55"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Other Indebtedness.</w:t>
        </w:r>
        <w:r>
          <w:rPr>
            <w:noProof/>
            <w:webHidden/>
          </w:rPr>
          <w:tab/>
        </w:r>
        <w:r>
          <w:rPr>
            <w:noProof/>
            <w:webHidden/>
          </w:rPr>
          <w:fldChar w:fldCharType="begin"/>
        </w:r>
        <w:r>
          <w:rPr>
            <w:noProof/>
            <w:webHidden/>
          </w:rPr>
          <w:instrText xml:space="preserve"> PAGEREF _Toc228183055 \h </w:instrText>
        </w:r>
        <w:r>
          <w:rPr>
            <w:noProof/>
            <w:webHidden/>
          </w:rPr>
        </w:r>
        <w:r>
          <w:rPr>
            <w:noProof/>
            <w:webHidden/>
          </w:rPr>
          <w:fldChar w:fldCharType="separate"/>
        </w:r>
        <w:r>
          <w:rPr>
            <w:noProof/>
            <w:webHidden/>
          </w:rPr>
          <w:t>55</w:t>
        </w:r>
        <w:r>
          <w:rPr>
            <w:noProof/>
            <w:webHidden/>
          </w:rPr>
          <w:fldChar w:fldCharType="end"/>
        </w:r>
      </w:hyperlink>
    </w:p>
    <w:p w14:paraId="6C9CEB83" w14:textId="5A6CE33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56"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Mezzanine Financing, Preferred Equity, or Structured Common Equity.</w:t>
        </w:r>
        <w:r>
          <w:rPr>
            <w:noProof/>
            <w:webHidden/>
          </w:rPr>
          <w:tab/>
        </w:r>
        <w:r>
          <w:rPr>
            <w:noProof/>
            <w:webHidden/>
          </w:rPr>
          <w:fldChar w:fldCharType="begin"/>
        </w:r>
        <w:r>
          <w:rPr>
            <w:noProof/>
            <w:webHidden/>
          </w:rPr>
          <w:instrText xml:space="preserve"> PAGEREF _Toc228183056 \h </w:instrText>
        </w:r>
        <w:r>
          <w:rPr>
            <w:noProof/>
            <w:webHidden/>
          </w:rPr>
        </w:r>
        <w:r>
          <w:rPr>
            <w:noProof/>
            <w:webHidden/>
          </w:rPr>
          <w:fldChar w:fldCharType="separate"/>
        </w:r>
        <w:r>
          <w:rPr>
            <w:noProof/>
            <w:webHidden/>
          </w:rPr>
          <w:t>55</w:t>
        </w:r>
        <w:r>
          <w:rPr>
            <w:noProof/>
            <w:webHidden/>
          </w:rPr>
          <w:fldChar w:fldCharType="end"/>
        </w:r>
      </w:hyperlink>
    </w:p>
    <w:p w14:paraId="5B03F5C7" w14:textId="49ACCF2E"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57" w:history="1">
        <w:r w:rsidRPr="000D4E0F">
          <w:rPr>
            <w:rStyle w:val="Hyperlink"/>
            <w:noProof/>
          </w:rPr>
          <w:t>Section 11.03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Mortgage Loan Administration Matters Regarding Liens, Transfers, and Assumptions.</w:t>
        </w:r>
        <w:r>
          <w:rPr>
            <w:noProof/>
            <w:webHidden/>
          </w:rPr>
          <w:tab/>
        </w:r>
        <w:r>
          <w:rPr>
            <w:noProof/>
            <w:webHidden/>
          </w:rPr>
          <w:fldChar w:fldCharType="begin"/>
        </w:r>
        <w:r>
          <w:rPr>
            <w:noProof/>
            <w:webHidden/>
          </w:rPr>
          <w:instrText xml:space="preserve"> PAGEREF _Toc228183057 \h </w:instrText>
        </w:r>
        <w:r>
          <w:rPr>
            <w:noProof/>
            <w:webHidden/>
          </w:rPr>
        </w:r>
        <w:r>
          <w:rPr>
            <w:noProof/>
            <w:webHidden/>
          </w:rPr>
          <w:fldChar w:fldCharType="separate"/>
        </w:r>
        <w:r>
          <w:rPr>
            <w:noProof/>
            <w:webHidden/>
          </w:rPr>
          <w:t>56</w:t>
        </w:r>
        <w:r>
          <w:rPr>
            <w:noProof/>
            <w:webHidden/>
          </w:rPr>
          <w:fldChar w:fldCharType="end"/>
        </w:r>
      </w:hyperlink>
    </w:p>
    <w:p w14:paraId="41F8B06E" w14:textId="4025A753"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58"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Assumption of Mortgage Loan.</w:t>
        </w:r>
        <w:r>
          <w:rPr>
            <w:noProof/>
            <w:webHidden/>
          </w:rPr>
          <w:tab/>
        </w:r>
        <w:r>
          <w:rPr>
            <w:noProof/>
            <w:webHidden/>
          </w:rPr>
          <w:fldChar w:fldCharType="begin"/>
        </w:r>
        <w:r>
          <w:rPr>
            <w:noProof/>
            <w:webHidden/>
          </w:rPr>
          <w:instrText xml:space="preserve"> PAGEREF _Toc228183058 \h </w:instrText>
        </w:r>
        <w:r>
          <w:rPr>
            <w:noProof/>
            <w:webHidden/>
          </w:rPr>
        </w:r>
        <w:r>
          <w:rPr>
            <w:noProof/>
            <w:webHidden/>
          </w:rPr>
          <w:fldChar w:fldCharType="separate"/>
        </w:r>
        <w:r>
          <w:rPr>
            <w:noProof/>
            <w:webHidden/>
          </w:rPr>
          <w:t>56</w:t>
        </w:r>
        <w:r>
          <w:rPr>
            <w:noProof/>
            <w:webHidden/>
          </w:rPr>
          <w:fldChar w:fldCharType="end"/>
        </w:r>
      </w:hyperlink>
    </w:p>
    <w:p w14:paraId="7C953D54" w14:textId="74A6A1E0"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59"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Transfers to Key Principal-Owned Affiliates or Guarantor-Owned Affiliates.</w:t>
        </w:r>
        <w:r>
          <w:rPr>
            <w:noProof/>
            <w:webHidden/>
          </w:rPr>
          <w:tab/>
        </w:r>
        <w:r>
          <w:rPr>
            <w:noProof/>
            <w:webHidden/>
          </w:rPr>
          <w:fldChar w:fldCharType="begin"/>
        </w:r>
        <w:r>
          <w:rPr>
            <w:noProof/>
            <w:webHidden/>
          </w:rPr>
          <w:instrText xml:space="preserve"> PAGEREF _Toc228183059 \h </w:instrText>
        </w:r>
        <w:r>
          <w:rPr>
            <w:noProof/>
            <w:webHidden/>
          </w:rPr>
        </w:r>
        <w:r>
          <w:rPr>
            <w:noProof/>
            <w:webHidden/>
          </w:rPr>
          <w:fldChar w:fldCharType="separate"/>
        </w:r>
        <w:r>
          <w:rPr>
            <w:noProof/>
            <w:webHidden/>
          </w:rPr>
          <w:t>58</w:t>
        </w:r>
        <w:r>
          <w:rPr>
            <w:noProof/>
            <w:webHidden/>
          </w:rPr>
          <w:fldChar w:fldCharType="end"/>
        </w:r>
      </w:hyperlink>
    </w:p>
    <w:p w14:paraId="045EC9C3" w14:textId="2064889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60"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Estate Planning.</w:t>
        </w:r>
        <w:r>
          <w:rPr>
            <w:noProof/>
            <w:webHidden/>
          </w:rPr>
          <w:tab/>
        </w:r>
        <w:r>
          <w:rPr>
            <w:noProof/>
            <w:webHidden/>
          </w:rPr>
          <w:fldChar w:fldCharType="begin"/>
        </w:r>
        <w:r>
          <w:rPr>
            <w:noProof/>
            <w:webHidden/>
          </w:rPr>
          <w:instrText xml:space="preserve"> PAGEREF _Toc228183060 \h </w:instrText>
        </w:r>
        <w:r>
          <w:rPr>
            <w:noProof/>
            <w:webHidden/>
          </w:rPr>
        </w:r>
        <w:r>
          <w:rPr>
            <w:noProof/>
            <w:webHidden/>
          </w:rPr>
          <w:fldChar w:fldCharType="separate"/>
        </w:r>
        <w:r>
          <w:rPr>
            <w:noProof/>
            <w:webHidden/>
          </w:rPr>
          <w:t>58</w:t>
        </w:r>
        <w:r>
          <w:rPr>
            <w:noProof/>
            <w:webHidden/>
          </w:rPr>
          <w:fldChar w:fldCharType="end"/>
        </w:r>
      </w:hyperlink>
    </w:p>
    <w:p w14:paraId="436EF643" w14:textId="4BB3E2A8"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61"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Termination or Revocation of Trust.</w:t>
        </w:r>
        <w:r>
          <w:rPr>
            <w:noProof/>
            <w:webHidden/>
          </w:rPr>
          <w:tab/>
        </w:r>
        <w:r>
          <w:rPr>
            <w:noProof/>
            <w:webHidden/>
          </w:rPr>
          <w:fldChar w:fldCharType="begin"/>
        </w:r>
        <w:r>
          <w:rPr>
            <w:noProof/>
            <w:webHidden/>
          </w:rPr>
          <w:instrText xml:space="preserve"> PAGEREF _Toc228183061 \h </w:instrText>
        </w:r>
        <w:r>
          <w:rPr>
            <w:noProof/>
            <w:webHidden/>
          </w:rPr>
        </w:r>
        <w:r>
          <w:rPr>
            <w:noProof/>
            <w:webHidden/>
          </w:rPr>
          <w:fldChar w:fldCharType="separate"/>
        </w:r>
        <w:r>
          <w:rPr>
            <w:noProof/>
            <w:webHidden/>
          </w:rPr>
          <w:t>59</w:t>
        </w:r>
        <w:r>
          <w:rPr>
            <w:noProof/>
            <w:webHidden/>
          </w:rPr>
          <w:fldChar w:fldCharType="end"/>
        </w:r>
      </w:hyperlink>
    </w:p>
    <w:p w14:paraId="12EA3991" w14:textId="7BA21E08"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62"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Death of Key Principal or Guarantor; Transfer Due to Death.</w:t>
        </w:r>
        <w:r>
          <w:rPr>
            <w:noProof/>
            <w:webHidden/>
          </w:rPr>
          <w:tab/>
        </w:r>
        <w:r>
          <w:rPr>
            <w:noProof/>
            <w:webHidden/>
          </w:rPr>
          <w:fldChar w:fldCharType="begin"/>
        </w:r>
        <w:r>
          <w:rPr>
            <w:noProof/>
            <w:webHidden/>
          </w:rPr>
          <w:instrText xml:space="preserve"> PAGEREF _Toc228183062 \h </w:instrText>
        </w:r>
        <w:r>
          <w:rPr>
            <w:noProof/>
            <w:webHidden/>
          </w:rPr>
        </w:r>
        <w:r>
          <w:rPr>
            <w:noProof/>
            <w:webHidden/>
          </w:rPr>
          <w:fldChar w:fldCharType="separate"/>
        </w:r>
        <w:r>
          <w:rPr>
            <w:noProof/>
            <w:webHidden/>
          </w:rPr>
          <w:t>59</w:t>
        </w:r>
        <w:r>
          <w:rPr>
            <w:noProof/>
            <w:webHidden/>
          </w:rPr>
          <w:fldChar w:fldCharType="end"/>
        </w:r>
      </w:hyperlink>
    </w:p>
    <w:p w14:paraId="3EAF1F41" w14:textId="2C86582A"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63"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Bankruptcy of Guarantor.</w:t>
        </w:r>
        <w:r>
          <w:rPr>
            <w:noProof/>
            <w:webHidden/>
          </w:rPr>
          <w:tab/>
        </w:r>
        <w:r>
          <w:rPr>
            <w:noProof/>
            <w:webHidden/>
          </w:rPr>
          <w:fldChar w:fldCharType="begin"/>
        </w:r>
        <w:r>
          <w:rPr>
            <w:noProof/>
            <w:webHidden/>
          </w:rPr>
          <w:instrText xml:space="preserve"> PAGEREF _Toc228183063 \h </w:instrText>
        </w:r>
        <w:r>
          <w:rPr>
            <w:noProof/>
            <w:webHidden/>
          </w:rPr>
        </w:r>
        <w:r>
          <w:rPr>
            <w:noProof/>
            <w:webHidden/>
          </w:rPr>
          <w:fldChar w:fldCharType="separate"/>
        </w:r>
        <w:r>
          <w:rPr>
            <w:noProof/>
            <w:webHidden/>
          </w:rPr>
          <w:t>61</w:t>
        </w:r>
        <w:r>
          <w:rPr>
            <w:noProof/>
            <w:webHidden/>
          </w:rPr>
          <w:fldChar w:fldCharType="end"/>
        </w:r>
      </w:hyperlink>
    </w:p>
    <w:p w14:paraId="5F4EE790" w14:textId="1097EC11"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64" w:history="1">
        <w:r w:rsidRPr="000D4E0F">
          <w:rPr>
            <w:rStyle w:val="Hyperlink"/>
            <w:noProof/>
          </w:rPr>
          <w:t>(g)</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Further Conditions to Transfers and Assumption.</w:t>
        </w:r>
        <w:r>
          <w:rPr>
            <w:noProof/>
            <w:webHidden/>
          </w:rPr>
          <w:tab/>
        </w:r>
        <w:r>
          <w:rPr>
            <w:noProof/>
            <w:webHidden/>
          </w:rPr>
          <w:fldChar w:fldCharType="begin"/>
        </w:r>
        <w:r>
          <w:rPr>
            <w:noProof/>
            <w:webHidden/>
          </w:rPr>
          <w:instrText xml:space="preserve"> PAGEREF _Toc228183064 \h </w:instrText>
        </w:r>
        <w:r>
          <w:rPr>
            <w:noProof/>
            <w:webHidden/>
          </w:rPr>
        </w:r>
        <w:r>
          <w:rPr>
            <w:noProof/>
            <w:webHidden/>
          </w:rPr>
          <w:fldChar w:fldCharType="separate"/>
        </w:r>
        <w:r>
          <w:rPr>
            <w:noProof/>
            <w:webHidden/>
          </w:rPr>
          <w:t>62</w:t>
        </w:r>
        <w:r>
          <w:rPr>
            <w:noProof/>
            <w:webHidden/>
          </w:rPr>
          <w:fldChar w:fldCharType="end"/>
        </w:r>
      </w:hyperlink>
    </w:p>
    <w:p w14:paraId="71166F2E" w14:textId="76437636"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3065" w:history="1">
        <w:r w:rsidRPr="000D4E0F">
          <w:rPr>
            <w:rStyle w:val="Hyperlink"/>
            <w:rFonts w:ascii="Times New Roman Bold" w:hAnsi="Times New Roman Bold"/>
            <w:noProof/>
          </w:rPr>
          <w:t>Article 12</w:t>
        </w:r>
        <w:r w:rsidRPr="000D4E0F">
          <w:rPr>
            <w:rStyle w:val="Hyperlink"/>
            <w:noProof/>
          </w:rPr>
          <w:t xml:space="preserve"> - IMPOSITIONS</w:t>
        </w:r>
        <w:r>
          <w:rPr>
            <w:noProof/>
            <w:webHidden/>
          </w:rPr>
          <w:tab/>
        </w:r>
        <w:r>
          <w:rPr>
            <w:noProof/>
            <w:webHidden/>
          </w:rPr>
          <w:fldChar w:fldCharType="begin"/>
        </w:r>
        <w:r>
          <w:rPr>
            <w:noProof/>
            <w:webHidden/>
          </w:rPr>
          <w:instrText xml:space="preserve"> PAGEREF _Toc228183065 \h </w:instrText>
        </w:r>
        <w:r>
          <w:rPr>
            <w:noProof/>
            <w:webHidden/>
          </w:rPr>
        </w:r>
        <w:r>
          <w:rPr>
            <w:noProof/>
            <w:webHidden/>
          </w:rPr>
          <w:fldChar w:fldCharType="separate"/>
        </w:r>
        <w:r>
          <w:rPr>
            <w:noProof/>
            <w:webHidden/>
          </w:rPr>
          <w:t>63</w:t>
        </w:r>
        <w:r>
          <w:rPr>
            <w:noProof/>
            <w:webHidden/>
          </w:rPr>
          <w:fldChar w:fldCharType="end"/>
        </w:r>
      </w:hyperlink>
    </w:p>
    <w:p w14:paraId="04B418D2" w14:textId="428C96B2"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66" w:history="1">
        <w:r w:rsidRPr="000D4E0F">
          <w:rPr>
            <w:rStyle w:val="Hyperlink"/>
            <w:noProof/>
          </w:rPr>
          <w:t>Section 12.01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Representations and Warranties.</w:t>
        </w:r>
        <w:r>
          <w:rPr>
            <w:noProof/>
            <w:webHidden/>
          </w:rPr>
          <w:tab/>
        </w:r>
        <w:r>
          <w:rPr>
            <w:noProof/>
            <w:webHidden/>
          </w:rPr>
          <w:fldChar w:fldCharType="begin"/>
        </w:r>
        <w:r>
          <w:rPr>
            <w:noProof/>
            <w:webHidden/>
          </w:rPr>
          <w:instrText xml:space="preserve"> PAGEREF _Toc228183066 \h </w:instrText>
        </w:r>
        <w:r>
          <w:rPr>
            <w:noProof/>
            <w:webHidden/>
          </w:rPr>
        </w:r>
        <w:r>
          <w:rPr>
            <w:noProof/>
            <w:webHidden/>
          </w:rPr>
          <w:fldChar w:fldCharType="separate"/>
        </w:r>
        <w:r>
          <w:rPr>
            <w:noProof/>
            <w:webHidden/>
          </w:rPr>
          <w:t>63</w:t>
        </w:r>
        <w:r>
          <w:rPr>
            <w:noProof/>
            <w:webHidden/>
          </w:rPr>
          <w:fldChar w:fldCharType="end"/>
        </w:r>
      </w:hyperlink>
    </w:p>
    <w:p w14:paraId="0C28F35A" w14:textId="48ED5827"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67"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Payment of Taxes, Assessments, and Other Charges.</w:t>
        </w:r>
        <w:r>
          <w:rPr>
            <w:noProof/>
            <w:webHidden/>
          </w:rPr>
          <w:tab/>
        </w:r>
        <w:r>
          <w:rPr>
            <w:noProof/>
            <w:webHidden/>
          </w:rPr>
          <w:fldChar w:fldCharType="begin"/>
        </w:r>
        <w:r>
          <w:rPr>
            <w:noProof/>
            <w:webHidden/>
          </w:rPr>
          <w:instrText xml:space="preserve"> PAGEREF _Toc228183067 \h </w:instrText>
        </w:r>
        <w:r>
          <w:rPr>
            <w:noProof/>
            <w:webHidden/>
          </w:rPr>
        </w:r>
        <w:r>
          <w:rPr>
            <w:noProof/>
            <w:webHidden/>
          </w:rPr>
          <w:fldChar w:fldCharType="separate"/>
        </w:r>
        <w:r>
          <w:rPr>
            <w:noProof/>
            <w:webHidden/>
          </w:rPr>
          <w:t>63</w:t>
        </w:r>
        <w:r>
          <w:rPr>
            <w:noProof/>
            <w:webHidden/>
          </w:rPr>
          <w:fldChar w:fldCharType="end"/>
        </w:r>
      </w:hyperlink>
    </w:p>
    <w:p w14:paraId="1A0C8CFA" w14:textId="59375BAF"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68" w:history="1">
        <w:r w:rsidRPr="000D4E0F">
          <w:rPr>
            <w:rStyle w:val="Hyperlink"/>
            <w:noProof/>
          </w:rPr>
          <w:t>Section 12.02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Covenants.</w:t>
        </w:r>
        <w:r>
          <w:rPr>
            <w:noProof/>
            <w:webHidden/>
          </w:rPr>
          <w:tab/>
        </w:r>
        <w:r>
          <w:rPr>
            <w:noProof/>
            <w:webHidden/>
          </w:rPr>
          <w:fldChar w:fldCharType="begin"/>
        </w:r>
        <w:r>
          <w:rPr>
            <w:noProof/>
            <w:webHidden/>
          </w:rPr>
          <w:instrText xml:space="preserve"> PAGEREF _Toc228183068 \h </w:instrText>
        </w:r>
        <w:r>
          <w:rPr>
            <w:noProof/>
            <w:webHidden/>
          </w:rPr>
        </w:r>
        <w:r>
          <w:rPr>
            <w:noProof/>
            <w:webHidden/>
          </w:rPr>
          <w:fldChar w:fldCharType="separate"/>
        </w:r>
        <w:r>
          <w:rPr>
            <w:noProof/>
            <w:webHidden/>
          </w:rPr>
          <w:t>64</w:t>
        </w:r>
        <w:r>
          <w:rPr>
            <w:noProof/>
            <w:webHidden/>
          </w:rPr>
          <w:fldChar w:fldCharType="end"/>
        </w:r>
      </w:hyperlink>
    </w:p>
    <w:p w14:paraId="6E891F05" w14:textId="188902D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69"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Imposition Deposits, Taxes, and Other Charges.</w:t>
        </w:r>
        <w:r>
          <w:rPr>
            <w:noProof/>
            <w:webHidden/>
          </w:rPr>
          <w:tab/>
        </w:r>
        <w:r>
          <w:rPr>
            <w:noProof/>
            <w:webHidden/>
          </w:rPr>
          <w:fldChar w:fldCharType="begin"/>
        </w:r>
        <w:r>
          <w:rPr>
            <w:noProof/>
            <w:webHidden/>
          </w:rPr>
          <w:instrText xml:space="preserve"> PAGEREF _Toc228183069 \h </w:instrText>
        </w:r>
        <w:r>
          <w:rPr>
            <w:noProof/>
            <w:webHidden/>
          </w:rPr>
        </w:r>
        <w:r>
          <w:rPr>
            <w:noProof/>
            <w:webHidden/>
          </w:rPr>
          <w:fldChar w:fldCharType="separate"/>
        </w:r>
        <w:r>
          <w:rPr>
            <w:noProof/>
            <w:webHidden/>
          </w:rPr>
          <w:t>64</w:t>
        </w:r>
        <w:r>
          <w:rPr>
            <w:noProof/>
            <w:webHidden/>
          </w:rPr>
          <w:fldChar w:fldCharType="end"/>
        </w:r>
      </w:hyperlink>
    </w:p>
    <w:p w14:paraId="1D77F89B" w14:textId="2A24AB99"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70" w:history="1">
        <w:r w:rsidRPr="000D4E0F">
          <w:rPr>
            <w:rStyle w:val="Hyperlink"/>
            <w:noProof/>
          </w:rPr>
          <w:t>Section 12.03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Mortgage Loan Administration Matters Regarding Impositions.</w:t>
        </w:r>
        <w:r>
          <w:rPr>
            <w:noProof/>
            <w:webHidden/>
          </w:rPr>
          <w:tab/>
        </w:r>
        <w:r>
          <w:rPr>
            <w:noProof/>
            <w:webHidden/>
          </w:rPr>
          <w:fldChar w:fldCharType="begin"/>
        </w:r>
        <w:r>
          <w:rPr>
            <w:noProof/>
            <w:webHidden/>
          </w:rPr>
          <w:instrText xml:space="preserve"> PAGEREF _Toc228183070 \h </w:instrText>
        </w:r>
        <w:r>
          <w:rPr>
            <w:noProof/>
            <w:webHidden/>
          </w:rPr>
        </w:r>
        <w:r>
          <w:rPr>
            <w:noProof/>
            <w:webHidden/>
          </w:rPr>
          <w:fldChar w:fldCharType="separate"/>
        </w:r>
        <w:r>
          <w:rPr>
            <w:noProof/>
            <w:webHidden/>
          </w:rPr>
          <w:t>65</w:t>
        </w:r>
        <w:r>
          <w:rPr>
            <w:noProof/>
            <w:webHidden/>
          </w:rPr>
          <w:fldChar w:fldCharType="end"/>
        </w:r>
      </w:hyperlink>
    </w:p>
    <w:p w14:paraId="1E891A78" w14:textId="040036CD"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71"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Maintenance of Records by Lender.</w:t>
        </w:r>
        <w:r>
          <w:rPr>
            <w:noProof/>
            <w:webHidden/>
          </w:rPr>
          <w:tab/>
        </w:r>
        <w:r>
          <w:rPr>
            <w:noProof/>
            <w:webHidden/>
          </w:rPr>
          <w:fldChar w:fldCharType="begin"/>
        </w:r>
        <w:r>
          <w:rPr>
            <w:noProof/>
            <w:webHidden/>
          </w:rPr>
          <w:instrText xml:space="preserve"> PAGEREF _Toc228183071 \h </w:instrText>
        </w:r>
        <w:r>
          <w:rPr>
            <w:noProof/>
            <w:webHidden/>
          </w:rPr>
        </w:r>
        <w:r>
          <w:rPr>
            <w:noProof/>
            <w:webHidden/>
          </w:rPr>
          <w:fldChar w:fldCharType="separate"/>
        </w:r>
        <w:r>
          <w:rPr>
            <w:noProof/>
            <w:webHidden/>
          </w:rPr>
          <w:t>65</w:t>
        </w:r>
        <w:r>
          <w:rPr>
            <w:noProof/>
            <w:webHidden/>
          </w:rPr>
          <w:fldChar w:fldCharType="end"/>
        </w:r>
      </w:hyperlink>
    </w:p>
    <w:p w14:paraId="0CC91E00" w14:textId="7F3DFF56"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72"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Imposition Accounts.</w:t>
        </w:r>
        <w:r>
          <w:rPr>
            <w:noProof/>
            <w:webHidden/>
          </w:rPr>
          <w:tab/>
        </w:r>
        <w:r>
          <w:rPr>
            <w:noProof/>
            <w:webHidden/>
          </w:rPr>
          <w:fldChar w:fldCharType="begin"/>
        </w:r>
        <w:r>
          <w:rPr>
            <w:noProof/>
            <w:webHidden/>
          </w:rPr>
          <w:instrText xml:space="preserve"> PAGEREF _Toc228183072 \h </w:instrText>
        </w:r>
        <w:r>
          <w:rPr>
            <w:noProof/>
            <w:webHidden/>
          </w:rPr>
        </w:r>
        <w:r>
          <w:rPr>
            <w:noProof/>
            <w:webHidden/>
          </w:rPr>
          <w:fldChar w:fldCharType="separate"/>
        </w:r>
        <w:r>
          <w:rPr>
            <w:noProof/>
            <w:webHidden/>
          </w:rPr>
          <w:t>65</w:t>
        </w:r>
        <w:r>
          <w:rPr>
            <w:noProof/>
            <w:webHidden/>
          </w:rPr>
          <w:fldChar w:fldCharType="end"/>
        </w:r>
      </w:hyperlink>
    </w:p>
    <w:p w14:paraId="1A90A684" w14:textId="3A7DA5D9"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73"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Payment of Impositions; Sufficiency of Imposition Deposits.</w:t>
        </w:r>
        <w:r>
          <w:rPr>
            <w:noProof/>
            <w:webHidden/>
          </w:rPr>
          <w:tab/>
        </w:r>
        <w:r>
          <w:rPr>
            <w:noProof/>
            <w:webHidden/>
          </w:rPr>
          <w:fldChar w:fldCharType="begin"/>
        </w:r>
        <w:r>
          <w:rPr>
            <w:noProof/>
            <w:webHidden/>
          </w:rPr>
          <w:instrText xml:space="preserve"> PAGEREF _Toc228183073 \h </w:instrText>
        </w:r>
        <w:r>
          <w:rPr>
            <w:noProof/>
            <w:webHidden/>
          </w:rPr>
        </w:r>
        <w:r>
          <w:rPr>
            <w:noProof/>
            <w:webHidden/>
          </w:rPr>
          <w:fldChar w:fldCharType="separate"/>
        </w:r>
        <w:r>
          <w:rPr>
            <w:noProof/>
            <w:webHidden/>
          </w:rPr>
          <w:t>65</w:t>
        </w:r>
        <w:r>
          <w:rPr>
            <w:noProof/>
            <w:webHidden/>
          </w:rPr>
          <w:fldChar w:fldCharType="end"/>
        </w:r>
      </w:hyperlink>
    </w:p>
    <w:p w14:paraId="3A50D87D" w14:textId="7E9207B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74"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Imposition Deposits Upon Event of Default.</w:t>
        </w:r>
        <w:r>
          <w:rPr>
            <w:noProof/>
            <w:webHidden/>
          </w:rPr>
          <w:tab/>
        </w:r>
        <w:r>
          <w:rPr>
            <w:noProof/>
            <w:webHidden/>
          </w:rPr>
          <w:fldChar w:fldCharType="begin"/>
        </w:r>
        <w:r>
          <w:rPr>
            <w:noProof/>
            <w:webHidden/>
          </w:rPr>
          <w:instrText xml:space="preserve"> PAGEREF _Toc228183074 \h </w:instrText>
        </w:r>
        <w:r>
          <w:rPr>
            <w:noProof/>
            <w:webHidden/>
          </w:rPr>
        </w:r>
        <w:r>
          <w:rPr>
            <w:noProof/>
            <w:webHidden/>
          </w:rPr>
          <w:fldChar w:fldCharType="separate"/>
        </w:r>
        <w:r>
          <w:rPr>
            <w:noProof/>
            <w:webHidden/>
          </w:rPr>
          <w:t>66</w:t>
        </w:r>
        <w:r>
          <w:rPr>
            <w:noProof/>
            <w:webHidden/>
          </w:rPr>
          <w:fldChar w:fldCharType="end"/>
        </w:r>
      </w:hyperlink>
    </w:p>
    <w:p w14:paraId="4A8E18A3" w14:textId="7CDFF8A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75"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Contesting Impositions.</w:t>
        </w:r>
        <w:r>
          <w:rPr>
            <w:noProof/>
            <w:webHidden/>
          </w:rPr>
          <w:tab/>
        </w:r>
        <w:r>
          <w:rPr>
            <w:noProof/>
            <w:webHidden/>
          </w:rPr>
          <w:fldChar w:fldCharType="begin"/>
        </w:r>
        <w:r>
          <w:rPr>
            <w:noProof/>
            <w:webHidden/>
          </w:rPr>
          <w:instrText xml:space="preserve"> PAGEREF _Toc228183075 \h </w:instrText>
        </w:r>
        <w:r>
          <w:rPr>
            <w:noProof/>
            <w:webHidden/>
          </w:rPr>
        </w:r>
        <w:r>
          <w:rPr>
            <w:noProof/>
            <w:webHidden/>
          </w:rPr>
          <w:fldChar w:fldCharType="separate"/>
        </w:r>
        <w:r>
          <w:rPr>
            <w:noProof/>
            <w:webHidden/>
          </w:rPr>
          <w:t>66</w:t>
        </w:r>
        <w:r>
          <w:rPr>
            <w:noProof/>
            <w:webHidden/>
          </w:rPr>
          <w:fldChar w:fldCharType="end"/>
        </w:r>
      </w:hyperlink>
    </w:p>
    <w:p w14:paraId="48540E44" w14:textId="3833F81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76"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Release to Borrower.</w:t>
        </w:r>
        <w:r>
          <w:rPr>
            <w:noProof/>
            <w:webHidden/>
          </w:rPr>
          <w:tab/>
        </w:r>
        <w:r>
          <w:rPr>
            <w:noProof/>
            <w:webHidden/>
          </w:rPr>
          <w:fldChar w:fldCharType="begin"/>
        </w:r>
        <w:r>
          <w:rPr>
            <w:noProof/>
            <w:webHidden/>
          </w:rPr>
          <w:instrText xml:space="preserve"> PAGEREF _Toc228183076 \h </w:instrText>
        </w:r>
        <w:r>
          <w:rPr>
            <w:noProof/>
            <w:webHidden/>
          </w:rPr>
        </w:r>
        <w:r>
          <w:rPr>
            <w:noProof/>
            <w:webHidden/>
          </w:rPr>
          <w:fldChar w:fldCharType="separate"/>
        </w:r>
        <w:r>
          <w:rPr>
            <w:noProof/>
            <w:webHidden/>
          </w:rPr>
          <w:t>66</w:t>
        </w:r>
        <w:r>
          <w:rPr>
            <w:noProof/>
            <w:webHidden/>
          </w:rPr>
          <w:fldChar w:fldCharType="end"/>
        </w:r>
      </w:hyperlink>
    </w:p>
    <w:p w14:paraId="5BB41381" w14:textId="50561156"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3077" w:history="1">
        <w:r w:rsidRPr="000D4E0F">
          <w:rPr>
            <w:rStyle w:val="Hyperlink"/>
            <w:rFonts w:ascii="Times New Roman Bold" w:hAnsi="Times New Roman Bold"/>
            <w:noProof/>
          </w:rPr>
          <w:t>Article 13</w:t>
        </w:r>
        <w:r w:rsidRPr="000D4E0F">
          <w:rPr>
            <w:rStyle w:val="Hyperlink"/>
            <w:noProof/>
          </w:rPr>
          <w:t xml:space="preserve"> – REPLACEMENTS, REPAIRS, AND RESTORATION</w:t>
        </w:r>
        <w:r>
          <w:rPr>
            <w:noProof/>
            <w:webHidden/>
          </w:rPr>
          <w:tab/>
        </w:r>
        <w:r>
          <w:rPr>
            <w:noProof/>
            <w:webHidden/>
          </w:rPr>
          <w:fldChar w:fldCharType="begin"/>
        </w:r>
        <w:r>
          <w:rPr>
            <w:noProof/>
            <w:webHidden/>
          </w:rPr>
          <w:instrText xml:space="preserve"> PAGEREF _Toc228183077 \h </w:instrText>
        </w:r>
        <w:r>
          <w:rPr>
            <w:noProof/>
            <w:webHidden/>
          </w:rPr>
        </w:r>
        <w:r>
          <w:rPr>
            <w:noProof/>
            <w:webHidden/>
          </w:rPr>
          <w:fldChar w:fldCharType="separate"/>
        </w:r>
        <w:r>
          <w:rPr>
            <w:noProof/>
            <w:webHidden/>
          </w:rPr>
          <w:t>66</w:t>
        </w:r>
        <w:r>
          <w:rPr>
            <w:noProof/>
            <w:webHidden/>
          </w:rPr>
          <w:fldChar w:fldCharType="end"/>
        </w:r>
      </w:hyperlink>
    </w:p>
    <w:p w14:paraId="265D1CAC" w14:textId="10C36E62"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78" w:history="1">
        <w:r w:rsidRPr="000D4E0F">
          <w:rPr>
            <w:rStyle w:val="Hyperlink"/>
            <w:noProof/>
          </w:rPr>
          <w:t>Section 13.01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Covenants.</w:t>
        </w:r>
        <w:r>
          <w:rPr>
            <w:noProof/>
            <w:webHidden/>
          </w:rPr>
          <w:tab/>
        </w:r>
        <w:r>
          <w:rPr>
            <w:noProof/>
            <w:webHidden/>
          </w:rPr>
          <w:fldChar w:fldCharType="begin"/>
        </w:r>
        <w:r>
          <w:rPr>
            <w:noProof/>
            <w:webHidden/>
          </w:rPr>
          <w:instrText xml:space="preserve"> PAGEREF _Toc228183078 \h </w:instrText>
        </w:r>
        <w:r>
          <w:rPr>
            <w:noProof/>
            <w:webHidden/>
          </w:rPr>
        </w:r>
        <w:r>
          <w:rPr>
            <w:noProof/>
            <w:webHidden/>
          </w:rPr>
          <w:fldChar w:fldCharType="separate"/>
        </w:r>
        <w:r>
          <w:rPr>
            <w:noProof/>
            <w:webHidden/>
          </w:rPr>
          <w:t>66</w:t>
        </w:r>
        <w:r>
          <w:rPr>
            <w:noProof/>
            <w:webHidden/>
          </w:rPr>
          <w:fldChar w:fldCharType="end"/>
        </w:r>
      </w:hyperlink>
    </w:p>
    <w:p w14:paraId="5D21C009" w14:textId="0B3924F7"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79"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Initial Deposits to Replacement Reserve Account, Repairs Escrow Account, and Restoration Reserve Account.</w:t>
        </w:r>
        <w:r>
          <w:rPr>
            <w:noProof/>
            <w:webHidden/>
          </w:rPr>
          <w:tab/>
        </w:r>
        <w:r>
          <w:rPr>
            <w:noProof/>
            <w:webHidden/>
          </w:rPr>
          <w:fldChar w:fldCharType="begin"/>
        </w:r>
        <w:r>
          <w:rPr>
            <w:noProof/>
            <w:webHidden/>
          </w:rPr>
          <w:instrText xml:space="preserve"> PAGEREF _Toc228183079 \h </w:instrText>
        </w:r>
        <w:r>
          <w:rPr>
            <w:noProof/>
            <w:webHidden/>
          </w:rPr>
        </w:r>
        <w:r>
          <w:rPr>
            <w:noProof/>
            <w:webHidden/>
          </w:rPr>
          <w:fldChar w:fldCharType="separate"/>
        </w:r>
        <w:r>
          <w:rPr>
            <w:noProof/>
            <w:webHidden/>
          </w:rPr>
          <w:t>66</w:t>
        </w:r>
        <w:r>
          <w:rPr>
            <w:noProof/>
            <w:webHidden/>
          </w:rPr>
          <w:fldChar w:fldCharType="end"/>
        </w:r>
      </w:hyperlink>
    </w:p>
    <w:p w14:paraId="72D0F308" w14:textId="366C7CB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80"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Monthly Replacement Reserve Deposits.</w:t>
        </w:r>
        <w:r>
          <w:rPr>
            <w:noProof/>
            <w:webHidden/>
          </w:rPr>
          <w:tab/>
        </w:r>
        <w:r>
          <w:rPr>
            <w:noProof/>
            <w:webHidden/>
          </w:rPr>
          <w:fldChar w:fldCharType="begin"/>
        </w:r>
        <w:r>
          <w:rPr>
            <w:noProof/>
            <w:webHidden/>
          </w:rPr>
          <w:instrText xml:space="preserve"> PAGEREF _Toc228183080 \h </w:instrText>
        </w:r>
        <w:r>
          <w:rPr>
            <w:noProof/>
            <w:webHidden/>
          </w:rPr>
        </w:r>
        <w:r>
          <w:rPr>
            <w:noProof/>
            <w:webHidden/>
          </w:rPr>
          <w:fldChar w:fldCharType="separate"/>
        </w:r>
        <w:r>
          <w:rPr>
            <w:noProof/>
            <w:webHidden/>
          </w:rPr>
          <w:t>67</w:t>
        </w:r>
        <w:r>
          <w:rPr>
            <w:noProof/>
            <w:webHidden/>
          </w:rPr>
          <w:fldChar w:fldCharType="end"/>
        </w:r>
      </w:hyperlink>
    </w:p>
    <w:p w14:paraId="55086AF9" w14:textId="2E63C1AA"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81"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Payment and Deliverables for Replacements, Repairs, and Restoration.</w:t>
        </w:r>
        <w:r>
          <w:rPr>
            <w:noProof/>
            <w:webHidden/>
          </w:rPr>
          <w:tab/>
        </w:r>
        <w:r>
          <w:rPr>
            <w:noProof/>
            <w:webHidden/>
          </w:rPr>
          <w:fldChar w:fldCharType="begin"/>
        </w:r>
        <w:r>
          <w:rPr>
            <w:noProof/>
            <w:webHidden/>
          </w:rPr>
          <w:instrText xml:space="preserve"> PAGEREF _Toc228183081 \h </w:instrText>
        </w:r>
        <w:r>
          <w:rPr>
            <w:noProof/>
            <w:webHidden/>
          </w:rPr>
        </w:r>
        <w:r>
          <w:rPr>
            <w:noProof/>
            <w:webHidden/>
          </w:rPr>
          <w:fldChar w:fldCharType="separate"/>
        </w:r>
        <w:r>
          <w:rPr>
            <w:noProof/>
            <w:webHidden/>
          </w:rPr>
          <w:t>67</w:t>
        </w:r>
        <w:r>
          <w:rPr>
            <w:noProof/>
            <w:webHidden/>
          </w:rPr>
          <w:fldChar w:fldCharType="end"/>
        </w:r>
      </w:hyperlink>
    </w:p>
    <w:p w14:paraId="3EFCB00B" w14:textId="371AC74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82"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Assignment of Contracts for Replacements, Repairs, and Restoration.</w:t>
        </w:r>
        <w:r>
          <w:rPr>
            <w:noProof/>
            <w:webHidden/>
          </w:rPr>
          <w:tab/>
        </w:r>
        <w:r>
          <w:rPr>
            <w:noProof/>
            <w:webHidden/>
          </w:rPr>
          <w:fldChar w:fldCharType="begin"/>
        </w:r>
        <w:r>
          <w:rPr>
            <w:noProof/>
            <w:webHidden/>
          </w:rPr>
          <w:instrText xml:space="preserve"> PAGEREF _Toc228183082 \h </w:instrText>
        </w:r>
        <w:r>
          <w:rPr>
            <w:noProof/>
            <w:webHidden/>
          </w:rPr>
        </w:r>
        <w:r>
          <w:rPr>
            <w:noProof/>
            <w:webHidden/>
          </w:rPr>
          <w:fldChar w:fldCharType="separate"/>
        </w:r>
        <w:r>
          <w:rPr>
            <w:noProof/>
            <w:webHidden/>
          </w:rPr>
          <w:t>67</w:t>
        </w:r>
        <w:r>
          <w:rPr>
            <w:noProof/>
            <w:webHidden/>
          </w:rPr>
          <w:fldChar w:fldCharType="end"/>
        </w:r>
      </w:hyperlink>
    </w:p>
    <w:p w14:paraId="7EFA6AD0" w14:textId="1EFCB0E0"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83"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Indemnification.</w:t>
        </w:r>
        <w:r>
          <w:rPr>
            <w:noProof/>
            <w:webHidden/>
          </w:rPr>
          <w:tab/>
        </w:r>
        <w:r>
          <w:rPr>
            <w:noProof/>
            <w:webHidden/>
          </w:rPr>
          <w:fldChar w:fldCharType="begin"/>
        </w:r>
        <w:r>
          <w:rPr>
            <w:noProof/>
            <w:webHidden/>
          </w:rPr>
          <w:instrText xml:space="preserve"> PAGEREF _Toc228183083 \h </w:instrText>
        </w:r>
        <w:r>
          <w:rPr>
            <w:noProof/>
            <w:webHidden/>
          </w:rPr>
        </w:r>
        <w:r>
          <w:rPr>
            <w:noProof/>
            <w:webHidden/>
          </w:rPr>
          <w:fldChar w:fldCharType="separate"/>
        </w:r>
        <w:r>
          <w:rPr>
            <w:noProof/>
            <w:webHidden/>
          </w:rPr>
          <w:t>68</w:t>
        </w:r>
        <w:r>
          <w:rPr>
            <w:noProof/>
            <w:webHidden/>
          </w:rPr>
          <w:fldChar w:fldCharType="end"/>
        </w:r>
      </w:hyperlink>
    </w:p>
    <w:p w14:paraId="67E09F14" w14:textId="0F7AF20E"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84"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Amendments to Loan Documents.</w:t>
        </w:r>
        <w:r>
          <w:rPr>
            <w:noProof/>
            <w:webHidden/>
          </w:rPr>
          <w:tab/>
        </w:r>
        <w:r>
          <w:rPr>
            <w:noProof/>
            <w:webHidden/>
          </w:rPr>
          <w:fldChar w:fldCharType="begin"/>
        </w:r>
        <w:r>
          <w:rPr>
            <w:noProof/>
            <w:webHidden/>
          </w:rPr>
          <w:instrText xml:space="preserve"> PAGEREF _Toc228183084 \h </w:instrText>
        </w:r>
        <w:r>
          <w:rPr>
            <w:noProof/>
            <w:webHidden/>
          </w:rPr>
        </w:r>
        <w:r>
          <w:rPr>
            <w:noProof/>
            <w:webHidden/>
          </w:rPr>
          <w:fldChar w:fldCharType="separate"/>
        </w:r>
        <w:r>
          <w:rPr>
            <w:noProof/>
            <w:webHidden/>
          </w:rPr>
          <w:t>68</w:t>
        </w:r>
        <w:r>
          <w:rPr>
            <w:noProof/>
            <w:webHidden/>
          </w:rPr>
          <w:fldChar w:fldCharType="end"/>
        </w:r>
      </w:hyperlink>
    </w:p>
    <w:p w14:paraId="2F43A34D" w14:textId="1C91FD43"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85" w:history="1">
        <w:r w:rsidRPr="000D4E0F">
          <w:rPr>
            <w:rStyle w:val="Hyperlink"/>
            <w:noProof/>
          </w:rPr>
          <w:t>(g)</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Administrative Fees and Expenses.</w:t>
        </w:r>
        <w:r>
          <w:rPr>
            <w:noProof/>
            <w:webHidden/>
          </w:rPr>
          <w:tab/>
        </w:r>
        <w:r>
          <w:rPr>
            <w:noProof/>
            <w:webHidden/>
          </w:rPr>
          <w:fldChar w:fldCharType="begin"/>
        </w:r>
        <w:r>
          <w:rPr>
            <w:noProof/>
            <w:webHidden/>
          </w:rPr>
          <w:instrText xml:space="preserve"> PAGEREF _Toc228183085 \h </w:instrText>
        </w:r>
        <w:r>
          <w:rPr>
            <w:noProof/>
            <w:webHidden/>
          </w:rPr>
        </w:r>
        <w:r>
          <w:rPr>
            <w:noProof/>
            <w:webHidden/>
          </w:rPr>
          <w:fldChar w:fldCharType="separate"/>
        </w:r>
        <w:r>
          <w:rPr>
            <w:noProof/>
            <w:webHidden/>
          </w:rPr>
          <w:t>68</w:t>
        </w:r>
        <w:r>
          <w:rPr>
            <w:noProof/>
            <w:webHidden/>
          </w:rPr>
          <w:fldChar w:fldCharType="end"/>
        </w:r>
      </w:hyperlink>
    </w:p>
    <w:p w14:paraId="50DC7D10" w14:textId="4E3B56B3"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86" w:history="1">
        <w:r w:rsidRPr="000D4E0F">
          <w:rPr>
            <w:rStyle w:val="Hyperlink"/>
            <w:noProof/>
          </w:rPr>
          <w:t>Section 13.02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Mortgage Loan Administration Matters Regarding Reserves.</w:t>
        </w:r>
        <w:r>
          <w:rPr>
            <w:noProof/>
            <w:webHidden/>
          </w:rPr>
          <w:tab/>
        </w:r>
        <w:r>
          <w:rPr>
            <w:noProof/>
            <w:webHidden/>
          </w:rPr>
          <w:fldChar w:fldCharType="begin"/>
        </w:r>
        <w:r>
          <w:rPr>
            <w:noProof/>
            <w:webHidden/>
          </w:rPr>
          <w:instrText xml:space="preserve"> PAGEREF _Toc228183086 \h </w:instrText>
        </w:r>
        <w:r>
          <w:rPr>
            <w:noProof/>
            <w:webHidden/>
          </w:rPr>
        </w:r>
        <w:r>
          <w:rPr>
            <w:noProof/>
            <w:webHidden/>
          </w:rPr>
          <w:fldChar w:fldCharType="separate"/>
        </w:r>
        <w:r>
          <w:rPr>
            <w:noProof/>
            <w:webHidden/>
          </w:rPr>
          <w:t>69</w:t>
        </w:r>
        <w:r>
          <w:rPr>
            <w:noProof/>
            <w:webHidden/>
          </w:rPr>
          <w:fldChar w:fldCharType="end"/>
        </w:r>
      </w:hyperlink>
    </w:p>
    <w:p w14:paraId="35B6C294" w14:textId="3F28EFD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87"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Accounts, Deposits, and Disbursements.</w:t>
        </w:r>
        <w:r>
          <w:rPr>
            <w:noProof/>
            <w:webHidden/>
          </w:rPr>
          <w:tab/>
        </w:r>
        <w:r>
          <w:rPr>
            <w:noProof/>
            <w:webHidden/>
          </w:rPr>
          <w:fldChar w:fldCharType="begin"/>
        </w:r>
        <w:r>
          <w:rPr>
            <w:noProof/>
            <w:webHidden/>
          </w:rPr>
          <w:instrText xml:space="preserve"> PAGEREF _Toc228183087 \h </w:instrText>
        </w:r>
        <w:r>
          <w:rPr>
            <w:noProof/>
            <w:webHidden/>
          </w:rPr>
        </w:r>
        <w:r>
          <w:rPr>
            <w:noProof/>
            <w:webHidden/>
          </w:rPr>
          <w:fldChar w:fldCharType="separate"/>
        </w:r>
        <w:r>
          <w:rPr>
            <w:noProof/>
            <w:webHidden/>
          </w:rPr>
          <w:t>69</w:t>
        </w:r>
        <w:r>
          <w:rPr>
            <w:noProof/>
            <w:webHidden/>
          </w:rPr>
          <w:fldChar w:fldCharType="end"/>
        </w:r>
      </w:hyperlink>
    </w:p>
    <w:p w14:paraId="3F537398" w14:textId="65C53D08"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88"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Approvals of Contracts; Assignment of Claims.</w:t>
        </w:r>
        <w:r>
          <w:rPr>
            <w:noProof/>
            <w:webHidden/>
          </w:rPr>
          <w:tab/>
        </w:r>
        <w:r>
          <w:rPr>
            <w:noProof/>
            <w:webHidden/>
          </w:rPr>
          <w:fldChar w:fldCharType="begin"/>
        </w:r>
        <w:r>
          <w:rPr>
            <w:noProof/>
            <w:webHidden/>
          </w:rPr>
          <w:instrText xml:space="preserve"> PAGEREF _Toc228183088 \h </w:instrText>
        </w:r>
        <w:r>
          <w:rPr>
            <w:noProof/>
            <w:webHidden/>
          </w:rPr>
        </w:r>
        <w:r>
          <w:rPr>
            <w:noProof/>
            <w:webHidden/>
          </w:rPr>
          <w:fldChar w:fldCharType="separate"/>
        </w:r>
        <w:r>
          <w:rPr>
            <w:noProof/>
            <w:webHidden/>
          </w:rPr>
          <w:t>76</w:t>
        </w:r>
        <w:r>
          <w:rPr>
            <w:noProof/>
            <w:webHidden/>
          </w:rPr>
          <w:fldChar w:fldCharType="end"/>
        </w:r>
      </w:hyperlink>
    </w:p>
    <w:p w14:paraId="7F866129" w14:textId="0FE5DB8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89"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Delays and Workmanship.</w:t>
        </w:r>
        <w:r>
          <w:rPr>
            <w:noProof/>
            <w:webHidden/>
          </w:rPr>
          <w:tab/>
        </w:r>
        <w:r>
          <w:rPr>
            <w:noProof/>
            <w:webHidden/>
          </w:rPr>
          <w:fldChar w:fldCharType="begin"/>
        </w:r>
        <w:r>
          <w:rPr>
            <w:noProof/>
            <w:webHidden/>
          </w:rPr>
          <w:instrText xml:space="preserve"> PAGEREF _Toc228183089 \h </w:instrText>
        </w:r>
        <w:r>
          <w:rPr>
            <w:noProof/>
            <w:webHidden/>
          </w:rPr>
        </w:r>
        <w:r>
          <w:rPr>
            <w:noProof/>
            <w:webHidden/>
          </w:rPr>
          <w:fldChar w:fldCharType="separate"/>
        </w:r>
        <w:r>
          <w:rPr>
            <w:noProof/>
            <w:webHidden/>
          </w:rPr>
          <w:t>76</w:t>
        </w:r>
        <w:r>
          <w:rPr>
            <w:noProof/>
            <w:webHidden/>
          </w:rPr>
          <w:fldChar w:fldCharType="end"/>
        </w:r>
      </w:hyperlink>
    </w:p>
    <w:p w14:paraId="614A6504" w14:textId="1C46039D"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90"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Appointment of Lender as Attorney-In-Fact.</w:t>
        </w:r>
        <w:r>
          <w:rPr>
            <w:noProof/>
            <w:webHidden/>
          </w:rPr>
          <w:tab/>
        </w:r>
        <w:r>
          <w:rPr>
            <w:noProof/>
            <w:webHidden/>
          </w:rPr>
          <w:fldChar w:fldCharType="begin"/>
        </w:r>
        <w:r>
          <w:rPr>
            <w:noProof/>
            <w:webHidden/>
          </w:rPr>
          <w:instrText xml:space="preserve"> PAGEREF _Toc228183090 \h </w:instrText>
        </w:r>
        <w:r>
          <w:rPr>
            <w:noProof/>
            <w:webHidden/>
          </w:rPr>
        </w:r>
        <w:r>
          <w:rPr>
            <w:noProof/>
            <w:webHidden/>
          </w:rPr>
          <w:fldChar w:fldCharType="separate"/>
        </w:r>
        <w:r>
          <w:rPr>
            <w:noProof/>
            <w:webHidden/>
          </w:rPr>
          <w:t>77</w:t>
        </w:r>
        <w:r>
          <w:rPr>
            <w:noProof/>
            <w:webHidden/>
          </w:rPr>
          <w:fldChar w:fldCharType="end"/>
        </w:r>
      </w:hyperlink>
    </w:p>
    <w:p w14:paraId="7E1245DB" w14:textId="7BE082E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91" w:history="1">
        <w:r w:rsidRPr="000D4E0F">
          <w:rPr>
            <w:rStyle w:val="Hyperlink"/>
            <w:noProof/>
          </w:rPr>
          <w:t>(e)</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Lender Obligation.</w:t>
        </w:r>
        <w:r>
          <w:rPr>
            <w:noProof/>
            <w:webHidden/>
          </w:rPr>
          <w:tab/>
        </w:r>
        <w:r>
          <w:rPr>
            <w:noProof/>
            <w:webHidden/>
          </w:rPr>
          <w:fldChar w:fldCharType="begin"/>
        </w:r>
        <w:r>
          <w:rPr>
            <w:noProof/>
            <w:webHidden/>
          </w:rPr>
          <w:instrText xml:space="preserve"> PAGEREF _Toc228183091 \h </w:instrText>
        </w:r>
        <w:r>
          <w:rPr>
            <w:noProof/>
            <w:webHidden/>
          </w:rPr>
        </w:r>
        <w:r>
          <w:rPr>
            <w:noProof/>
            <w:webHidden/>
          </w:rPr>
          <w:fldChar w:fldCharType="separate"/>
        </w:r>
        <w:r>
          <w:rPr>
            <w:noProof/>
            <w:webHidden/>
          </w:rPr>
          <w:t>77</w:t>
        </w:r>
        <w:r>
          <w:rPr>
            <w:noProof/>
            <w:webHidden/>
          </w:rPr>
          <w:fldChar w:fldCharType="end"/>
        </w:r>
      </w:hyperlink>
    </w:p>
    <w:p w14:paraId="1E0EE8FB" w14:textId="39807AC7"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92" w:history="1">
        <w:r w:rsidRPr="000D4E0F">
          <w:rPr>
            <w:rStyle w:val="Hyperlink"/>
            <w:noProof/>
          </w:rPr>
          <w:t>(f)</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Lender Warranty.</w:t>
        </w:r>
        <w:r>
          <w:rPr>
            <w:noProof/>
            <w:webHidden/>
          </w:rPr>
          <w:tab/>
        </w:r>
        <w:r>
          <w:rPr>
            <w:noProof/>
            <w:webHidden/>
          </w:rPr>
          <w:fldChar w:fldCharType="begin"/>
        </w:r>
        <w:r>
          <w:rPr>
            <w:noProof/>
            <w:webHidden/>
          </w:rPr>
          <w:instrText xml:space="preserve"> PAGEREF _Toc228183092 \h </w:instrText>
        </w:r>
        <w:r>
          <w:rPr>
            <w:noProof/>
            <w:webHidden/>
          </w:rPr>
        </w:r>
        <w:r>
          <w:rPr>
            <w:noProof/>
            <w:webHidden/>
          </w:rPr>
          <w:fldChar w:fldCharType="separate"/>
        </w:r>
        <w:r>
          <w:rPr>
            <w:noProof/>
            <w:webHidden/>
          </w:rPr>
          <w:t>77</w:t>
        </w:r>
        <w:r>
          <w:rPr>
            <w:noProof/>
            <w:webHidden/>
          </w:rPr>
          <w:fldChar w:fldCharType="end"/>
        </w:r>
      </w:hyperlink>
    </w:p>
    <w:p w14:paraId="3D0CB9EE" w14:textId="531DC644"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3093" w:history="1">
        <w:r w:rsidRPr="000D4E0F">
          <w:rPr>
            <w:rStyle w:val="Hyperlink"/>
            <w:rFonts w:ascii="Times New Roman Bold" w:hAnsi="Times New Roman Bold"/>
            <w:noProof/>
          </w:rPr>
          <w:t>Article 14</w:t>
        </w:r>
        <w:r w:rsidRPr="000D4E0F">
          <w:rPr>
            <w:rStyle w:val="Hyperlink"/>
            <w:noProof/>
          </w:rPr>
          <w:t xml:space="preserve"> - DEFAULTS/REMEDIES</w:t>
        </w:r>
        <w:r>
          <w:rPr>
            <w:noProof/>
            <w:webHidden/>
          </w:rPr>
          <w:tab/>
        </w:r>
        <w:r>
          <w:rPr>
            <w:noProof/>
            <w:webHidden/>
          </w:rPr>
          <w:fldChar w:fldCharType="begin"/>
        </w:r>
        <w:r>
          <w:rPr>
            <w:noProof/>
            <w:webHidden/>
          </w:rPr>
          <w:instrText xml:space="preserve"> PAGEREF _Toc228183093 \h </w:instrText>
        </w:r>
        <w:r>
          <w:rPr>
            <w:noProof/>
            <w:webHidden/>
          </w:rPr>
        </w:r>
        <w:r>
          <w:rPr>
            <w:noProof/>
            <w:webHidden/>
          </w:rPr>
          <w:fldChar w:fldCharType="separate"/>
        </w:r>
        <w:r>
          <w:rPr>
            <w:noProof/>
            <w:webHidden/>
          </w:rPr>
          <w:t>78</w:t>
        </w:r>
        <w:r>
          <w:rPr>
            <w:noProof/>
            <w:webHidden/>
          </w:rPr>
          <w:fldChar w:fldCharType="end"/>
        </w:r>
      </w:hyperlink>
    </w:p>
    <w:p w14:paraId="2C45A3A6" w14:textId="5836DF63"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94" w:history="1">
        <w:r w:rsidRPr="000D4E0F">
          <w:rPr>
            <w:rStyle w:val="Hyperlink"/>
            <w:noProof/>
          </w:rPr>
          <w:t>Section 14.01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Events of Default.</w:t>
        </w:r>
        <w:r>
          <w:rPr>
            <w:noProof/>
            <w:webHidden/>
          </w:rPr>
          <w:tab/>
        </w:r>
        <w:r>
          <w:rPr>
            <w:noProof/>
            <w:webHidden/>
          </w:rPr>
          <w:fldChar w:fldCharType="begin"/>
        </w:r>
        <w:r>
          <w:rPr>
            <w:noProof/>
            <w:webHidden/>
          </w:rPr>
          <w:instrText xml:space="preserve"> PAGEREF _Toc228183094 \h </w:instrText>
        </w:r>
        <w:r>
          <w:rPr>
            <w:noProof/>
            <w:webHidden/>
          </w:rPr>
        </w:r>
        <w:r>
          <w:rPr>
            <w:noProof/>
            <w:webHidden/>
          </w:rPr>
          <w:fldChar w:fldCharType="separate"/>
        </w:r>
        <w:r>
          <w:rPr>
            <w:noProof/>
            <w:webHidden/>
          </w:rPr>
          <w:t>78</w:t>
        </w:r>
        <w:r>
          <w:rPr>
            <w:noProof/>
            <w:webHidden/>
          </w:rPr>
          <w:fldChar w:fldCharType="end"/>
        </w:r>
      </w:hyperlink>
    </w:p>
    <w:p w14:paraId="06A3D606" w14:textId="39593E93"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95"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Automatic Events of Default.</w:t>
        </w:r>
        <w:r>
          <w:rPr>
            <w:noProof/>
            <w:webHidden/>
          </w:rPr>
          <w:tab/>
        </w:r>
        <w:r>
          <w:rPr>
            <w:noProof/>
            <w:webHidden/>
          </w:rPr>
          <w:fldChar w:fldCharType="begin"/>
        </w:r>
        <w:r>
          <w:rPr>
            <w:noProof/>
            <w:webHidden/>
          </w:rPr>
          <w:instrText xml:space="preserve"> PAGEREF _Toc228183095 \h </w:instrText>
        </w:r>
        <w:r>
          <w:rPr>
            <w:noProof/>
            <w:webHidden/>
          </w:rPr>
        </w:r>
        <w:r>
          <w:rPr>
            <w:noProof/>
            <w:webHidden/>
          </w:rPr>
          <w:fldChar w:fldCharType="separate"/>
        </w:r>
        <w:r>
          <w:rPr>
            <w:noProof/>
            <w:webHidden/>
          </w:rPr>
          <w:t>78</w:t>
        </w:r>
        <w:r>
          <w:rPr>
            <w:noProof/>
            <w:webHidden/>
          </w:rPr>
          <w:fldChar w:fldCharType="end"/>
        </w:r>
      </w:hyperlink>
    </w:p>
    <w:p w14:paraId="565658EE" w14:textId="4EC3556C"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96"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Events of Default Subject to a Specified Period.</w:t>
        </w:r>
        <w:r>
          <w:rPr>
            <w:noProof/>
            <w:webHidden/>
          </w:rPr>
          <w:tab/>
        </w:r>
        <w:r>
          <w:rPr>
            <w:noProof/>
            <w:webHidden/>
          </w:rPr>
          <w:fldChar w:fldCharType="begin"/>
        </w:r>
        <w:r>
          <w:rPr>
            <w:noProof/>
            <w:webHidden/>
          </w:rPr>
          <w:instrText xml:space="preserve"> PAGEREF _Toc228183096 \h </w:instrText>
        </w:r>
        <w:r>
          <w:rPr>
            <w:noProof/>
            <w:webHidden/>
          </w:rPr>
        </w:r>
        <w:r>
          <w:rPr>
            <w:noProof/>
            <w:webHidden/>
          </w:rPr>
          <w:fldChar w:fldCharType="separate"/>
        </w:r>
        <w:r>
          <w:rPr>
            <w:noProof/>
            <w:webHidden/>
          </w:rPr>
          <w:t>79</w:t>
        </w:r>
        <w:r>
          <w:rPr>
            <w:noProof/>
            <w:webHidden/>
          </w:rPr>
          <w:fldChar w:fldCharType="end"/>
        </w:r>
      </w:hyperlink>
    </w:p>
    <w:p w14:paraId="499E7781" w14:textId="3AF13982"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97"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Events of Default Subject to Extended Cure Period.</w:t>
        </w:r>
        <w:r>
          <w:rPr>
            <w:noProof/>
            <w:webHidden/>
          </w:rPr>
          <w:tab/>
        </w:r>
        <w:r>
          <w:rPr>
            <w:noProof/>
            <w:webHidden/>
          </w:rPr>
          <w:fldChar w:fldCharType="begin"/>
        </w:r>
        <w:r>
          <w:rPr>
            <w:noProof/>
            <w:webHidden/>
          </w:rPr>
          <w:instrText xml:space="preserve"> PAGEREF _Toc228183097 \h </w:instrText>
        </w:r>
        <w:r>
          <w:rPr>
            <w:noProof/>
            <w:webHidden/>
          </w:rPr>
        </w:r>
        <w:r>
          <w:rPr>
            <w:noProof/>
            <w:webHidden/>
          </w:rPr>
          <w:fldChar w:fldCharType="separate"/>
        </w:r>
        <w:r>
          <w:rPr>
            <w:noProof/>
            <w:webHidden/>
          </w:rPr>
          <w:t>79</w:t>
        </w:r>
        <w:r>
          <w:rPr>
            <w:noProof/>
            <w:webHidden/>
          </w:rPr>
          <w:fldChar w:fldCharType="end"/>
        </w:r>
      </w:hyperlink>
    </w:p>
    <w:p w14:paraId="5F5B6FEB" w14:textId="265A51B2"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098" w:history="1">
        <w:r w:rsidRPr="000D4E0F">
          <w:rPr>
            <w:rStyle w:val="Hyperlink"/>
            <w:noProof/>
          </w:rPr>
          <w:t>Section 14.02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Remedies.</w:t>
        </w:r>
        <w:r>
          <w:rPr>
            <w:noProof/>
            <w:webHidden/>
          </w:rPr>
          <w:tab/>
        </w:r>
        <w:r>
          <w:rPr>
            <w:noProof/>
            <w:webHidden/>
          </w:rPr>
          <w:fldChar w:fldCharType="begin"/>
        </w:r>
        <w:r>
          <w:rPr>
            <w:noProof/>
            <w:webHidden/>
          </w:rPr>
          <w:instrText xml:space="preserve"> PAGEREF _Toc228183098 \h </w:instrText>
        </w:r>
        <w:r>
          <w:rPr>
            <w:noProof/>
            <w:webHidden/>
          </w:rPr>
        </w:r>
        <w:r>
          <w:rPr>
            <w:noProof/>
            <w:webHidden/>
          </w:rPr>
          <w:fldChar w:fldCharType="separate"/>
        </w:r>
        <w:r>
          <w:rPr>
            <w:noProof/>
            <w:webHidden/>
          </w:rPr>
          <w:t>80</w:t>
        </w:r>
        <w:r>
          <w:rPr>
            <w:noProof/>
            <w:webHidden/>
          </w:rPr>
          <w:fldChar w:fldCharType="end"/>
        </w:r>
      </w:hyperlink>
    </w:p>
    <w:p w14:paraId="51E18554" w14:textId="0F0279F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099"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Acceleration; Foreclosure.</w:t>
        </w:r>
        <w:r>
          <w:rPr>
            <w:noProof/>
            <w:webHidden/>
          </w:rPr>
          <w:tab/>
        </w:r>
        <w:r>
          <w:rPr>
            <w:noProof/>
            <w:webHidden/>
          </w:rPr>
          <w:fldChar w:fldCharType="begin"/>
        </w:r>
        <w:r>
          <w:rPr>
            <w:noProof/>
            <w:webHidden/>
          </w:rPr>
          <w:instrText xml:space="preserve"> PAGEREF _Toc228183099 \h </w:instrText>
        </w:r>
        <w:r>
          <w:rPr>
            <w:noProof/>
            <w:webHidden/>
          </w:rPr>
        </w:r>
        <w:r>
          <w:rPr>
            <w:noProof/>
            <w:webHidden/>
          </w:rPr>
          <w:fldChar w:fldCharType="separate"/>
        </w:r>
        <w:r>
          <w:rPr>
            <w:noProof/>
            <w:webHidden/>
          </w:rPr>
          <w:t>80</w:t>
        </w:r>
        <w:r>
          <w:rPr>
            <w:noProof/>
            <w:webHidden/>
          </w:rPr>
          <w:fldChar w:fldCharType="end"/>
        </w:r>
      </w:hyperlink>
    </w:p>
    <w:p w14:paraId="53C4C420" w14:textId="31157166"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00"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Loss of Right to Disbursements from Collateral Accounts.</w:t>
        </w:r>
        <w:r>
          <w:rPr>
            <w:noProof/>
            <w:webHidden/>
          </w:rPr>
          <w:tab/>
        </w:r>
        <w:r>
          <w:rPr>
            <w:noProof/>
            <w:webHidden/>
          </w:rPr>
          <w:fldChar w:fldCharType="begin"/>
        </w:r>
        <w:r>
          <w:rPr>
            <w:noProof/>
            <w:webHidden/>
          </w:rPr>
          <w:instrText xml:space="preserve"> PAGEREF _Toc228183100 \h </w:instrText>
        </w:r>
        <w:r>
          <w:rPr>
            <w:noProof/>
            <w:webHidden/>
          </w:rPr>
        </w:r>
        <w:r>
          <w:rPr>
            <w:noProof/>
            <w:webHidden/>
          </w:rPr>
          <w:fldChar w:fldCharType="separate"/>
        </w:r>
        <w:r>
          <w:rPr>
            <w:noProof/>
            <w:webHidden/>
          </w:rPr>
          <w:t>80</w:t>
        </w:r>
        <w:r>
          <w:rPr>
            <w:noProof/>
            <w:webHidden/>
          </w:rPr>
          <w:fldChar w:fldCharType="end"/>
        </w:r>
      </w:hyperlink>
    </w:p>
    <w:p w14:paraId="3EA4ECF2" w14:textId="4A4F688F"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01"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Remedies Cumulative.</w:t>
        </w:r>
        <w:r>
          <w:rPr>
            <w:noProof/>
            <w:webHidden/>
          </w:rPr>
          <w:tab/>
        </w:r>
        <w:r>
          <w:rPr>
            <w:noProof/>
            <w:webHidden/>
          </w:rPr>
          <w:fldChar w:fldCharType="begin"/>
        </w:r>
        <w:r>
          <w:rPr>
            <w:noProof/>
            <w:webHidden/>
          </w:rPr>
          <w:instrText xml:space="preserve"> PAGEREF _Toc228183101 \h </w:instrText>
        </w:r>
        <w:r>
          <w:rPr>
            <w:noProof/>
            <w:webHidden/>
          </w:rPr>
        </w:r>
        <w:r>
          <w:rPr>
            <w:noProof/>
            <w:webHidden/>
          </w:rPr>
          <w:fldChar w:fldCharType="separate"/>
        </w:r>
        <w:r>
          <w:rPr>
            <w:noProof/>
            <w:webHidden/>
          </w:rPr>
          <w:t>81</w:t>
        </w:r>
        <w:r>
          <w:rPr>
            <w:noProof/>
            <w:webHidden/>
          </w:rPr>
          <w:fldChar w:fldCharType="end"/>
        </w:r>
      </w:hyperlink>
    </w:p>
    <w:p w14:paraId="5822DA47" w14:textId="1DD94397"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02" w:history="1">
        <w:r w:rsidRPr="000D4E0F">
          <w:rPr>
            <w:rStyle w:val="Hyperlink"/>
            <w:noProof/>
          </w:rPr>
          <w:t>Section 14.03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Additional Lender Rights; Forbearance.</w:t>
        </w:r>
        <w:r>
          <w:rPr>
            <w:noProof/>
            <w:webHidden/>
          </w:rPr>
          <w:tab/>
        </w:r>
        <w:r>
          <w:rPr>
            <w:noProof/>
            <w:webHidden/>
          </w:rPr>
          <w:fldChar w:fldCharType="begin"/>
        </w:r>
        <w:r>
          <w:rPr>
            <w:noProof/>
            <w:webHidden/>
          </w:rPr>
          <w:instrText xml:space="preserve"> PAGEREF _Toc228183102 \h </w:instrText>
        </w:r>
        <w:r>
          <w:rPr>
            <w:noProof/>
            <w:webHidden/>
          </w:rPr>
        </w:r>
        <w:r>
          <w:rPr>
            <w:noProof/>
            <w:webHidden/>
          </w:rPr>
          <w:fldChar w:fldCharType="separate"/>
        </w:r>
        <w:r>
          <w:rPr>
            <w:noProof/>
            <w:webHidden/>
          </w:rPr>
          <w:t>81</w:t>
        </w:r>
        <w:r>
          <w:rPr>
            <w:noProof/>
            <w:webHidden/>
          </w:rPr>
          <w:fldChar w:fldCharType="end"/>
        </w:r>
      </w:hyperlink>
    </w:p>
    <w:p w14:paraId="4C1CB1E1" w14:textId="0C0004B0"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03"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Effect Upon Obligations.</w:t>
        </w:r>
        <w:r>
          <w:rPr>
            <w:noProof/>
            <w:webHidden/>
          </w:rPr>
          <w:tab/>
        </w:r>
        <w:r>
          <w:rPr>
            <w:noProof/>
            <w:webHidden/>
          </w:rPr>
          <w:fldChar w:fldCharType="begin"/>
        </w:r>
        <w:r>
          <w:rPr>
            <w:noProof/>
            <w:webHidden/>
          </w:rPr>
          <w:instrText xml:space="preserve"> PAGEREF _Toc228183103 \h </w:instrText>
        </w:r>
        <w:r>
          <w:rPr>
            <w:noProof/>
            <w:webHidden/>
          </w:rPr>
        </w:r>
        <w:r>
          <w:rPr>
            <w:noProof/>
            <w:webHidden/>
          </w:rPr>
          <w:fldChar w:fldCharType="separate"/>
        </w:r>
        <w:r>
          <w:rPr>
            <w:noProof/>
            <w:webHidden/>
          </w:rPr>
          <w:t>81</w:t>
        </w:r>
        <w:r>
          <w:rPr>
            <w:noProof/>
            <w:webHidden/>
          </w:rPr>
          <w:fldChar w:fldCharType="end"/>
        </w:r>
      </w:hyperlink>
    </w:p>
    <w:p w14:paraId="03E0E7A6" w14:textId="3056FC56"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04"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Waiver of Rights or Remedies.</w:t>
        </w:r>
        <w:r>
          <w:rPr>
            <w:noProof/>
            <w:webHidden/>
          </w:rPr>
          <w:tab/>
        </w:r>
        <w:r>
          <w:rPr>
            <w:noProof/>
            <w:webHidden/>
          </w:rPr>
          <w:fldChar w:fldCharType="begin"/>
        </w:r>
        <w:r>
          <w:rPr>
            <w:noProof/>
            <w:webHidden/>
          </w:rPr>
          <w:instrText xml:space="preserve"> PAGEREF _Toc228183104 \h </w:instrText>
        </w:r>
        <w:r>
          <w:rPr>
            <w:noProof/>
            <w:webHidden/>
          </w:rPr>
        </w:r>
        <w:r>
          <w:rPr>
            <w:noProof/>
            <w:webHidden/>
          </w:rPr>
          <w:fldChar w:fldCharType="separate"/>
        </w:r>
        <w:r>
          <w:rPr>
            <w:noProof/>
            <w:webHidden/>
          </w:rPr>
          <w:t>82</w:t>
        </w:r>
        <w:r>
          <w:rPr>
            <w:noProof/>
            <w:webHidden/>
          </w:rPr>
          <w:fldChar w:fldCharType="end"/>
        </w:r>
      </w:hyperlink>
    </w:p>
    <w:p w14:paraId="662375C9" w14:textId="73A79521"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05"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Appointment of Lender as Attorney-In-Fact.</w:t>
        </w:r>
        <w:r>
          <w:rPr>
            <w:noProof/>
            <w:webHidden/>
          </w:rPr>
          <w:tab/>
        </w:r>
        <w:r>
          <w:rPr>
            <w:noProof/>
            <w:webHidden/>
          </w:rPr>
          <w:fldChar w:fldCharType="begin"/>
        </w:r>
        <w:r>
          <w:rPr>
            <w:noProof/>
            <w:webHidden/>
          </w:rPr>
          <w:instrText xml:space="preserve"> PAGEREF _Toc228183105 \h </w:instrText>
        </w:r>
        <w:r>
          <w:rPr>
            <w:noProof/>
            <w:webHidden/>
          </w:rPr>
        </w:r>
        <w:r>
          <w:rPr>
            <w:noProof/>
            <w:webHidden/>
          </w:rPr>
          <w:fldChar w:fldCharType="separate"/>
        </w:r>
        <w:r>
          <w:rPr>
            <w:noProof/>
            <w:webHidden/>
          </w:rPr>
          <w:t>82</w:t>
        </w:r>
        <w:r>
          <w:rPr>
            <w:noProof/>
            <w:webHidden/>
          </w:rPr>
          <w:fldChar w:fldCharType="end"/>
        </w:r>
      </w:hyperlink>
    </w:p>
    <w:p w14:paraId="796A9FD8" w14:textId="4AE0EA27"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06"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Borrower Waivers.</w:t>
        </w:r>
        <w:r>
          <w:rPr>
            <w:noProof/>
            <w:webHidden/>
          </w:rPr>
          <w:tab/>
        </w:r>
        <w:r>
          <w:rPr>
            <w:noProof/>
            <w:webHidden/>
          </w:rPr>
          <w:fldChar w:fldCharType="begin"/>
        </w:r>
        <w:r>
          <w:rPr>
            <w:noProof/>
            <w:webHidden/>
          </w:rPr>
          <w:instrText xml:space="preserve"> PAGEREF _Toc228183106 \h </w:instrText>
        </w:r>
        <w:r>
          <w:rPr>
            <w:noProof/>
            <w:webHidden/>
          </w:rPr>
        </w:r>
        <w:r>
          <w:rPr>
            <w:noProof/>
            <w:webHidden/>
          </w:rPr>
          <w:fldChar w:fldCharType="separate"/>
        </w:r>
        <w:r>
          <w:rPr>
            <w:noProof/>
            <w:webHidden/>
          </w:rPr>
          <w:t>84</w:t>
        </w:r>
        <w:r>
          <w:rPr>
            <w:noProof/>
            <w:webHidden/>
          </w:rPr>
          <w:fldChar w:fldCharType="end"/>
        </w:r>
      </w:hyperlink>
    </w:p>
    <w:p w14:paraId="0A831D07" w14:textId="2727252C"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07" w:history="1">
        <w:r w:rsidRPr="000D4E0F">
          <w:rPr>
            <w:rStyle w:val="Hyperlink"/>
            <w:noProof/>
          </w:rPr>
          <w:t>Section 14.04</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Waiver of Marshaling.</w:t>
        </w:r>
        <w:r>
          <w:rPr>
            <w:noProof/>
            <w:webHidden/>
          </w:rPr>
          <w:tab/>
        </w:r>
        <w:r>
          <w:rPr>
            <w:noProof/>
            <w:webHidden/>
          </w:rPr>
          <w:fldChar w:fldCharType="begin"/>
        </w:r>
        <w:r>
          <w:rPr>
            <w:noProof/>
            <w:webHidden/>
          </w:rPr>
          <w:instrText xml:space="preserve"> PAGEREF _Toc228183107 \h </w:instrText>
        </w:r>
        <w:r>
          <w:rPr>
            <w:noProof/>
            <w:webHidden/>
          </w:rPr>
        </w:r>
        <w:r>
          <w:rPr>
            <w:noProof/>
            <w:webHidden/>
          </w:rPr>
          <w:fldChar w:fldCharType="separate"/>
        </w:r>
        <w:r>
          <w:rPr>
            <w:noProof/>
            <w:webHidden/>
          </w:rPr>
          <w:t>84</w:t>
        </w:r>
        <w:r>
          <w:rPr>
            <w:noProof/>
            <w:webHidden/>
          </w:rPr>
          <w:fldChar w:fldCharType="end"/>
        </w:r>
      </w:hyperlink>
    </w:p>
    <w:p w14:paraId="62FD5D3F" w14:textId="11661D78" w:rsidR="00D758E2" w:rsidRDefault="00D758E2">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8183108" w:history="1">
        <w:r w:rsidRPr="000D4E0F">
          <w:rPr>
            <w:rStyle w:val="Hyperlink"/>
            <w:rFonts w:ascii="Times New Roman Bold" w:hAnsi="Times New Roman Bold"/>
            <w:noProof/>
          </w:rPr>
          <w:t>Article 15</w:t>
        </w:r>
        <w:r w:rsidRPr="000D4E0F">
          <w:rPr>
            <w:rStyle w:val="Hyperlink"/>
            <w:noProof/>
          </w:rPr>
          <w:t xml:space="preserve"> - MISCELLANEOUS</w:t>
        </w:r>
        <w:r>
          <w:rPr>
            <w:noProof/>
            <w:webHidden/>
          </w:rPr>
          <w:tab/>
        </w:r>
        <w:r>
          <w:rPr>
            <w:noProof/>
            <w:webHidden/>
          </w:rPr>
          <w:fldChar w:fldCharType="begin"/>
        </w:r>
        <w:r>
          <w:rPr>
            <w:noProof/>
            <w:webHidden/>
          </w:rPr>
          <w:instrText xml:space="preserve"> PAGEREF _Toc228183108 \h </w:instrText>
        </w:r>
        <w:r>
          <w:rPr>
            <w:noProof/>
            <w:webHidden/>
          </w:rPr>
        </w:r>
        <w:r>
          <w:rPr>
            <w:noProof/>
            <w:webHidden/>
          </w:rPr>
          <w:fldChar w:fldCharType="separate"/>
        </w:r>
        <w:r>
          <w:rPr>
            <w:noProof/>
            <w:webHidden/>
          </w:rPr>
          <w:t>85</w:t>
        </w:r>
        <w:r>
          <w:rPr>
            <w:noProof/>
            <w:webHidden/>
          </w:rPr>
          <w:fldChar w:fldCharType="end"/>
        </w:r>
      </w:hyperlink>
    </w:p>
    <w:p w14:paraId="2CEF3392" w14:textId="321E23B7"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09" w:history="1">
        <w:r w:rsidRPr="000D4E0F">
          <w:rPr>
            <w:rStyle w:val="Hyperlink"/>
            <w:noProof/>
          </w:rPr>
          <w:t>Section 15.01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Governing Law; Consent to Jurisdiction and Venue.</w:t>
        </w:r>
        <w:r>
          <w:rPr>
            <w:noProof/>
            <w:webHidden/>
          </w:rPr>
          <w:tab/>
        </w:r>
        <w:r>
          <w:rPr>
            <w:noProof/>
            <w:webHidden/>
          </w:rPr>
          <w:fldChar w:fldCharType="begin"/>
        </w:r>
        <w:r>
          <w:rPr>
            <w:noProof/>
            <w:webHidden/>
          </w:rPr>
          <w:instrText xml:space="preserve"> PAGEREF _Toc228183109 \h </w:instrText>
        </w:r>
        <w:r>
          <w:rPr>
            <w:noProof/>
            <w:webHidden/>
          </w:rPr>
        </w:r>
        <w:r>
          <w:rPr>
            <w:noProof/>
            <w:webHidden/>
          </w:rPr>
          <w:fldChar w:fldCharType="separate"/>
        </w:r>
        <w:r>
          <w:rPr>
            <w:noProof/>
            <w:webHidden/>
          </w:rPr>
          <w:t>85</w:t>
        </w:r>
        <w:r>
          <w:rPr>
            <w:noProof/>
            <w:webHidden/>
          </w:rPr>
          <w:fldChar w:fldCharType="end"/>
        </w:r>
      </w:hyperlink>
    </w:p>
    <w:p w14:paraId="6F9A4147" w14:textId="25213831"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10"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Governing Law.</w:t>
        </w:r>
        <w:r>
          <w:rPr>
            <w:noProof/>
            <w:webHidden/>
          </w:rPr>
          <w:tab/>
        </w:r>
        <w:r>
          <w:rPr>
            <w:noProof/>
            <w:webHidden/>
          </w:rPr>
          <w:fldChar w:fldCharType="begin"/>
        </w:r>
        <w:r>
          <w:rPr>
            <w:noProof/>
            <w:webHidden/>
          </w:rPr>
          <w:instrText xml:space="preserve"> PAGEREF _Toc228183110 \h </w:instrText>
        </w:r>
        <w:r>
          <w:rPr>
            <w:noProof/>
            <w:webHidden/>
          </w:rPr>
        </w:r>
        <w:r>
          <w:rPr>
            <w:noProof/>
            <w:webHidden/>
          </w:rPr>
          <w:fldChar w:fldCharType="separate"/>
        </w:r>
        <w:r>
          <w:rPr>
            <w:noProof/>
            <w:webHidden/>
          </w:rPr>
          <w:t>85</w:t>
        </w:r>
        <w:r>
          <w:rPr>
            <w:noProof/>
            <w:webHidden/>
          </w:rPr>
          <w:fldChar w:fldCharType="end"/>
        </w:r>
      </w:hyperlink>
    </w:p>
    <w:p w14:paraId="0BC72773" w14:textId="65EEED18"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11"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Venue.</w:t>
        </w:r>
        <w:r>
          <w:rPr>
            <w:noProof/>
            <w:webHidden/>
          </w:rPr>
          <w:tab/>
        </w:r>
        <w:r>
          <w:rPr>
            <w:noProof/>
            <w:webHidden/>
          </w:rPr>
          <w:fldChar w:fldCharType="begin"/>
        </w:r>
        <w:r>
          <w:rPr>
            <w:noProof/>
            <w:webHidden/>
          </w:rPr>
          <w:instrText xml:space="preserve"> PAGEREF _Toc228183111 \h </w:instrText>
        </w:r>
        <w:r>
          <w:rPr>
            <w:noProof/>
            <w:webHidden/>
          </w:rPr>
        </w:r>
        <w:r>
          <w:rPr>
            <w:noProof/>
            <w:webHidden/>
          </w:rPr>
          <w:fldChar w:fldCharType="separate"/>
        </w:r>
        <w:r>
          <w:rPr>
            <w:noProof/>
            <w:webHidden/>
          </w:rPr>
          <w:t>85</w:t>
        </w:r>
        <w:r>
          <w:rPr>
            <w:noProof/>
            <w:webHidden/>
          </w:rPr>
          <w:fldChar w:fldCharType="end"/>
        </w:r>
      </w:hyperlink>
    </w:p>
    <w:p w14:paraId="7241148E" w14:textId="239E2758"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12" w:history="1">
        <w:r w:rsidRPr="000D4E0F">
          <w:rPr>
            <w:rStyle w:val="Hyperlink"/>
            <w:noProof/>
          </w:rPr>
          <w:t>Section 15.02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Notice.</w:t>
        </w:r>
        <w:r>
          <w:rPr>
            <w:noProof/>
            <w:webHidden/>
          </w:rPr>
          <w:tab/>
        </w:r>
        <w:r>
          <w:rPr>
            <w:noProof/>
            <w:webHidden/>
          </w:rPr>
          <w:fldChar w:fldCharType="begin"/>
        </w:r>
        <w:r>
          <w:rPr>
            <w:noProof/>
            <w:webHidden/>
          </w:rPr>
          <w:instrText xml:space="preserve"> PAGEREF _Toc228183112 \h </w:instrText>
        </w:r>
        <w:r>
          <w:rPr>
            <w:noProof/>
            <w:webHidden/>
          </w:rPr>
        </w:r>
        <w:r>
          <w:rPr>
            <w:noProof/>
            <w:webHidden/>
          </w:rPr>
          <w:fldChar w:fldCharType="separate"/>
        </w:r>
        <w:r>
          <w:rPr>
            <w:noProof/>
            <w:webHidden/>
          </w:rPr>
          <w:t>85</w:t>
        </w:r>
        <w:r>
          <w:rPr>
            <w:noProof/>
            <w:webHidden/>
          </w:rPr>
          <w:fldChar w:fldCharType="end"/>
        </w:r>
      </w:hyperlink>
    </w:p>
    <w:p w14:paraId="45BE8B1D" w14:textId="21EF11E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13"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Process of Serving Notice.</w:t>
        </w:r>
        <w:r>
          <w:rPr>
            <w:noProof/>
            <w:webHidden/>
          </w:rPr>
          <w:tab/>
        </w:r>
        <w:r>
          <w:rPr>
            <w:noProof/>
            <w:webHidden/>
          </w:rPr>
          <w:fldChar w:fldCharType="begin"/>
        </w:r>
        <w:r>
          <w:rPr>
            <w:noProof/>
            <w:webHidden/>
          </w:rPr>
          <w:instrText xml:space="preserve"> PAGEREF _Toc228183113 \h </w:instrText>
        </w:r>
        <w:r>
          <w:rPr>
            <w:noProof/>
            <w:webHidden/>
          </w:rPr>
        </w:r>
        <w:r>
          <w:rPr>
            <w:noProof/>
            <w:webHidden/>
          </w:rPr>
          <w:fldChar w:fldCharType="separate"/>
        </w:r>
        <w:r>
          <w:rPr>
            <w:noProof/>
            <w:webHidden/>
          </w:rPr>
          <w:t>85</w:t>
        </w:r>
        <w:r>
          <w:rPr>
            <w:noProof/>
            <w:webHidden/>
          </w:rPr>
          <w:fldChar w:fldCharType="end"/>
        </w:r>
      </w:hyperlink>
    </w:p>
    <w:p w14:paraId="39EBB75E" w14:textId="49B5378D"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14"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Change of Address.</w:t>
        </w:r>
        <w:r>
          <w:rPr>
            <w:noProof/>
            <w:webHidden/>
          </w:rPr>
          <w:tab/>
        </w:r>
        <w:r>
          <w:rPr>
            <w:noProof/>
            <w:webHidden/>
          </w:rPr>
          <w:fldChar w:fldCharType="begin"/>
        </w:r>
        <w:r>
          <w:rPr>
            <w:noProof/>
            <w:webHidden/>
          </w:rPr>
          <w:instrText xml:space="preserve"> PAGEREF _Toc228183114 \h </w:instrText>
        </w:r>
        <w:r>
          <w:rPr>
            <w:noProof/>
            <w:webHidden/>
          </w:rPr>
        </w:r>
        <w:r>
          <w:rPr>
            <w:noProof/>
            <w:webHidden/>
          </w:rPr>
          <w:fldChar w:fldCharType="separate"/>
        </w:r>
        <w:r>
          <w:rPr>
            <w:noProof/>
            <w:webHidden/>
          </w:rPr>
          <w:t>86</w:t>
        </w:r>
        <w:r>
          <w:rPr>
            <w:noProof/>
            <w:webHidden/>
          </w:rPr>
          <w:fldChar w:fldCharType="end"/>
        </w:r>
      </w:hyperlink>
    </w:p>
    <w:p w14:paraId="22E67734" w14:textId="336A170A"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15" w:history="1">
        <w:r w:rsidRPr="000D4E0F">
          <w:rPr>
            <w:rStyle w:val="Hyperlink"/>
            <w:noProof/>
          </w:rPr>
          <w:t>(c)</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Default Method of Notice.</w:t>
        </w:r>
        <w:r>
          <w:rPr>
            <w:noProof/>
            <w:webHidden/>
          </w:rPr>
          <w:tab/>
        </w:r>
        <w:r>
          <w:rPr>
            <w:noProof/>
            <w:webHidden/>
          </w:rPr>
          <w:fldChar w:fldCharType="begin"/>
        </w:r>
        <w:r>
          <w:rPr>
            <w:noProof/>
            <w:webHidden/>
          </w:rPr>
          <w:instrText xml:space="preserve"> PAGEREF _Toc228183115 \h </w:instrText>
        </w:r>
        <w:r>
          <w:rPr>
            <w:noProof/>
            <w:webHidden/>
          </w:rPr>
        </w:r>
        <w:r>
          <w:rPr>
            <w:noProof/>
            <w:webHidden/>
          </w:rPr>
          <w:fldChar w:fldCharType="separate"/>
        </w:r>
        <w:r>
          <w:rPr>
            <w:noProof/>
            <w:webHidden/>
          </w:rPr>
          <w:t>86</w:t>
        </w:r>
        <w:r>
          <w:rPr>
            <w:noProof/>
            <w:webHidden/>
          </w:rPr>
          <w:fldChar w:fldCharType="end"/>
        </w:r>
      </w:hyperlink>
    </w:p>
    <w:p w14:paraId="7E77C880" w14:textId="66AAC77A"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16" w:history="1">
        <w:r w:rsidRPr="000D4E0F">
          <w:rPr>
            <w:rStyle w:val="Hyperlink"/>
            <w:noProof/>
          </w:rPr>
          <w:t>(d)</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Receipt of Notices.</w:t>
        </w:r>
        <w:r>
          <w:rPr>
            <w:noProof/>
            <w:webHidden/>
          </w:rPr>
          <w:tab/>
        </w:r>
        <w:r>
          <w:rPr>
            <w:noProof/>
            <w:webHidden/>
          </w:rPr>
          <w:fldChar w:fldCharType="begin"/>
        </w:r>
        <w:r>
          <w:rPr>
            <w:noProof/>
            <w:webHidden/>
          </w:rPr>
          <w:instrText xml:space="preserve"> PAGEREF _Toc228183116 \h </w:instrText>
        </w:r>
        <w:r>
          <w:rPr>
            <w:noProof/>
            <w:webHidden/>
          </w:rPr>
        </w:r>
        <w:r>
          <w:rPr>
            <w:noProof/>
            <w:webHidden/>
          </w:rPr>
          <w:fldChar w:fldCharType="separate"/>
        </w:r>
        <w:r>
          <w:rPr>
            <w:noProof/>
            <w:webHidden/>
          </w:rPr>
          <w:t>86</w:t>
        </w:r>
        <w:r>
          <w:rPr>
            <w:noProof/>
            <w:webHidden/>
          </w:rPr>
          <w:fldChar w:fldCharType="end"/>
        </w:r>
      </w:hyperlink>
    </w:p>
    <w:p w14:paraId="5453C2B2" w14:textId="42A85EF1"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17" w:history="1">
        <w:r w:rsidRPr="000D4E0F">
          <w:rPr>
            <w:rStyle w:val="Hyperlink"/>
            <w:noProof/>
          </w:rPr>
          <w:t>Section 15.03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Successors and Assigns Bound; Sale of Mortgage Loan.</w:t>
        </w:r>
        <w:r>
          <w:rPr>
            <w:noProof/>
            <w:webHidden/>
          </w:rPr>
          <w:tab/>
        </w:r>
        <w:r>
          <w:rPr>
            <w:noProof/>
            <w:webHidden/>
          </w:rPr>
          <w:fldChar w:fldCharType="begin"/>
        </w:r>
        <w:r>
          <w:rPr>
            <w:noProof/>
            <w:webHidden/>
          </w:rPr>
          <w:instrText xml:space="preserve"> PAGEREF _Toc228183117 \h </w:instrText>
        </w:r>
        <w:r>
          <w:rPr>
            <w:noProof/>
            <w:webHidden/>
          </w:rPr>
        </w:r>
        <w:r>
          <w:rPr>
            <w:noProof/>
            <w:webHidden/>
          </w:rPr>
          <w:fldChar w:fldCharType="separate"/>
        </w:r>
        <w:r>
          <w:rPr>
            <w:noProof/>
            <w:webHidden/>
          </w:rPr>
          <w:t>86</w:t>
        </w:r>
        <w:r>
          <w:rPr>
            <w:noProof/>
            <w:webHidden/>
          </w:rPr>
          <w:fldChar w:fldCharType="end"/>
        </w:r>
      </w:hyperlink>
    </w:p>
    <w:p w14:paraId="2C610B98" w14:textId="03D731A5"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18"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Binding Agreement.</w:t>
        </w:r>
        <w:r>
          <w:rPr>
            <w:noProof/>
            <w:webHidden/>
          </w:rPr>
          <w:tab/>
        </w:r>
        <w:r>
          <w:rPr>
            <w:noProof/>
            <w:webHidden/>
          </w:rPr>
          <w:fldChar w:fldCharType="begin"/>
        </w:r>
        <w:r>
          <w:rPr>
            <w:noProof/>
            <w:webHidden/>
          </w:rPr>
          <w:instrText xml:space="preserve"> PAGEREF _Toc228183118 \h </w:instrText>
        </w:r>
        <w:r>
          <w:rPr>
            <w:noProof/>
            <w:webHidden/>
          </w:rPr>
        </w:r>
        <w:r>
          <w:rPr>
            <w:noProof/>
            <w:webHidden/>
          </w:rPr>
          <w:fldChar w:fldCharType="separate"/>
        </w:r>
        <w:r>
          <w:rPr>
            <w:noProof/>
            <w:webHidden/>
          </w:rPr>
          <w:t>86</w:t>
        </w:r>
        <w:r>
          <w:rPr>
            <w:noProof/>
            <w:webHidden/>
          </w:rPr>
          <w:fldChar w:fldCharType="end"/>
        </w:r>
      </w:hyperlink>
    </w:p>
    <w:p w14:paraId="22069366" w14:textId="78B264C8"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19"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Sale of Mortgage Loan; Change of Servicer.</w:t>
        </w:r>
        <w:r>
          <w:rPr>
            <w:noProof/>
            <w:webHidden/>
          </w:rPr>
          <w:tab/>
        </w:r>
        <w:r>
          <w:rPr>
            <w:noProof/>
            <w:webHidden/>
          </w:rPr>
          <w:fldChar w:fldCharType="begin"/>
        </w:r>
        <w:r>
          <w:rPr>
            <w:noProof/>
            <w:webHidden/>
          </w:rPr>
          <w:instrText xml:space="preserve"> PAGEREF _Toc228183119 \h </w:instrText>
        </w:r>
        <w:r>
          <w:rPr>
            <w:noProof/>
            <w:webHidden/>
          </w:rPr>
        </w:r>
        <w:r>
          <w:rPr>
            <w:noProof/>
            <w:webHidden/>
          </w:rPr>
          <w:fldChar w:fldCharType="separate"/>
        </w:r>
        <w:r>
          <w:rPr>
            <w:noProof/>
            <w:webHidden/>
          </w:rPr>
          <w:t>86</w:t>
        </w:r>
        <w:r>
          <w:rPr>
            <w:noProof/>
            <w:webHidden/>
          </w:rPr>
          <w:fldChar w:fldCharType="end"/>
        </w:r>
      </w:hyperlink>
    </w:p>
    <w:p w14:paraId="715166F9" w14:textId="6BE383AB"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20" w:history="1">
        <w:r w:rsidRPr="000D4E0F">
          <w:rPr>
            <w:rStyle w:val="Hyperlink"/>
            <w:noProof/>
          </w:rPr>
          <w:t>Section 15.04</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Counterparts.</w:t>
        </w:r>
        <w:r>
          <w:rPr>
            <w:noProof/>
            <w:webHidden/>
          </w:rPr>
          <w:tab/>
        </w:r>
        <w:r>
          <w:rPr>
            <w:noProof/>
            <w:webHidden/>
          </w:rPr>
          <w:fldChar w:fldCharType="begin"/>
        </w:r>
        <w:r>
          <w:rPr>
            <w:noProof/>
            <w:webHidden/>
          </w:rPr>
          <w:instrText xml:space="preserve"> PAGEREF _Toc228183120 \h </w:instrText>
        </w:r>
        <w:r>
          <w:rPr>
            <w:noProof/>
            <w:webHidden/>
          </w:rPr>
        </w:r>
        <w:r>
          <w:rPr>
            <w:noProof/>
            <w:webHidden/>
          </w:rPr>
          <w:fldChar w:fldCharType="separate"/>
        </w:r>
        <w:r>
          <w:rPr>
            <w:noProof/>
            <w:webHidden/>
          </w:rPr>
          <w:t>87</w:t>
        </w:r>
        <w:r>
          <w:rPr>
            <w:noProof/>
            <w:webHidden/>
          </w:rPr>
          <w:fldChar w:fldCharType="end"/>
        </w:r>
      </w:hyperlink>
    </w:p>
    <w:p w14:paraId="5AE86421" w14:textId="1EC436B2"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21" w:history="1">
        <w:r w:rsidRPr="000D4E0F">
          <w:rPr>
            <w:rStyle w:val="Hyperlink"/>
            <w:noProof/>
          </w:rPr>
          <w:t>Section 15.05</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Joint and Several (or Solidary) Liability.</w:t>
        </w:r>
        <w:r>
          <w:rPr>
            <w:noProof/>
            <w:webHidden/>
          </w:rPr>
          <w:tab/>
        </w:r>
        <w:r>
          <w:rPr>
            <w:noProof/>
            <w:webHidden/>
          </w:rPr>
          <w:fldChar w:fldCharType="begin"/>
        </w:r>
        <w:r>
          <w:rPr>
            <w:noProof/>
            <w:webHidden/>
          </w:rPr>
          <w:instrText xml:space="preserve"> PAGEREF _Toc228183121 \h </w:instrText>
        </w:r>
        <w:r>
          <w:rPr>
            <w:noProof/>
            <w:webHidden/>
          </w:rPr>
        </w:r>
        <w:r>
          <w:rPr>
            <w:noProof/>
            <w:webHidden/>
          </w:rPr>
          <w:fldChar w:fldCharType="separate"/>
        </w:r>
        <w:r>
          <w:rPr>
            <w:noProof/>
            <w:webHidden/>
          </w:rPr>
          <w:t>87</w:t>
        </w:r>
        <w:r>
          <w:rPr>
            <w:noProof/>
            <w:webHidden/>
          </w:rPr>
          <w:fldChar w:fldCharType="end"/>
        </w:r>
      </w:hyperlink>
    </w:p>
    <w:p w14:paraId="205621A1" w14:textId="1EA09BD9"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22" w:history="1">
        <w:r w:rsidRPr="000D4E0F">
          <w:rPr>
            <w:rStyle w:val="Hyperlink"/>
            <w:noProof/>
          </w:rPr>
          <w:t>Section 15.06</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Relationship of Parties; No Third Party Beneficiary.</w:t>
        </w:r>
        <w:r>
          <w:rPr>
            <w:noProof/>
            <w:webHidden/>
          </w:rPr>
          <w:tab/>
        </w:r>
        <w:r>
          <w:rPr>
            <w:noProof/>
            <w:webHidden/>
          </w:rPr>
          <w:fldChar w:fldCharType="begin"/>
        </w:r>
        <w:r>
          <w:rPr>
            <w:noProof/>
            <w:webHidden/>
          </w:rPr>
          <w:instrText xml:space="preserve"> PAGEREF _Toc228183122 \h </w:instrText>
        </w:r>
        <w:r>
          <w:rPr>
            <w:noProof/>
            <w:webHidden/>
          </w:rPr>
        </w:r>
        <w:r>
          <w:rPr>
            <w:noProof/>
            <w:webHidden/>
          </w:rPr>
          <w:fldChar w:fldCharType="separate"/>
        </w:r>
        <w:r>
          <w:rPr>
            <w:noProof/>
            <w:webHidden/>
          </w:rPr>
          <w:t>87</w:t>
        </w:r>
        <w:r>
          <w:rPr>
            <w:noProof/>
            <w:webHidden/>
          </w:rPr>
          <w:fldChar w:fldCharType="end"/>
        </w:r>
      </w:hyperlink>
    </w:p>
    <w:p w14:paraId="2354D696" w14:textId="75BA83B8"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23" w:history="1">
        <w:r w:rsidRPr="000D4E0F">
          <w:rPr>
            <w:rStyle w:val="Hyperlink"/>
            <w:noProof/>
          </w:rPr>
          <w:t>(a)</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Solely Creditor and Debtor.</w:t>
        </w:r>
        <w:r>
          <w:rPr>
            <w:noProof/>
            <w:webHidden/>
          </w:rPr>
          <w:tab/>
        </w:r>
        <w:r>
          <w:rPr>
            <w:noProof/>
            <w:webHidden/>
          </w:rPr>
          <w:fldChar w:fldCharType="begin"/>
        </w:r>
        <w:r>
          <w:rPr>
            <w:noProof/>
            <w:webHidden/>
          </w:rPr>
          <w:instrText xml:space="preserve"> PAGEREF _Toc228183123 \h </w:instrText>
        </w:r>
        <w:r>
          <w:rPr>
            <w:noProof/>
            <w:webHidden/>
          </w:rPr>
        </w:r>
        <w:r>
          <w:rPr>
            <w:noProof/>
            <w:webHidden/>
          </w:rPr>
          <w:fldChar w:fldCharType="separate"/>
        </w:r>
        <w:r>
          <w:rPr>
            <w:noProof/>
            <w:webHidden/>
          </w:rPr>
          <w:t>87</w:t>
        </w:r>
        <w:r>
          <w:rPr>
            <w:noProof/>
            <w:webHidden/>
          </w:rPr>
          <w:fldChar w:fldCharType="end"/>
        </w:r>
      </w:hyperlink>
    </w:p>
    <w:p w14:paraId="08B8FBB5" w14:textId="5DB780D4" w:rsidR="00D758E2" w:rsidRDefault="00D758E2">
      <w:pPr>
        <w:pStyle w:val="TOC3"/>
        <w:rPr>
          <w:rFonts w:asciiTheme="minorHAnsi" w:eastAsiaTheme="minorEastAsia" w:hAnsiTheme="minorHAnsi" w:cstheme="minorBidi"/>
          <w:iCs w:val="0"/>
          <w:noProof/>
          <w:kern w:val="2"/>
          <w:sz w:val="24"/>
          <w:szCs w:val="24"/>
          <w14:ligatures w14:val="standardContextual"/>
        </w:rPr>
      </w:pPr>
      <w:hyperlink w:anchor="_Toc228183124" w:history="1">
        <w:r w:rsidRPr="000D4E0F">
          <w:rPr>
            <w:rStyle w:val="Hyperlink"/>
            <w:noProof/>
          </w:rPr>
          <w:t>(b)</w:t>
        </w:r>
        <w:r>
          <w:rPr>
            <w:rFonts w:asciiTheme="minorHAnsi" w:eastAsiaTheme="minorEastAsia" w:hAnsiTheme="minorHAnsi" w:cstheme="minorBidi"/>
            <w:iCs w:val="0"/>
            <w:noProof/>
            <w:kern w:val="2"/>
            <w:sz w:val="24"/>
            <w:szCs w:val="24"/>
            <w14:ligatures w14:val="standardContextual"/>
          </w:rPr>
          <w:tab/>
        </w:r>
        <w:r w:rsidRPr="000D4E0F">
          <w:rPr>
            <w:rStyle w:val="Hyperlink"/>
            <w:noProof/>
          </w:rPr>
          <w:t>No Third Party Beneficiaries.</w:t>
        </w:r>
        <w:r>
          <w:rPr>
            <w:noProof/>
            <w:webHidden/>
          </w:rPr>
          <w:tab/>
        </w:r>
        <w:r>
          <w:rPr>
            <w:noProof/>
            <w:webHidden/>
          </w:rPr>
          <w:fldChar w:fldCharType="begin"/>
        </w:r>
        <w:r>
          <w:rPr>
            <w:noProof/>
            <w:webHidden/>
          </w:rPr>
          <w:instrText xml:space="preserve"> PAGEREF _Toc228183124 \h </w:instrText>
        </w:r>
        <w:r>
          <w:rPr>
            <w:noProof/>
            <w:webHidden/>
          </w:rPr>
        </w:r>
        <w:r>
          <w:rPr>
            <w:noProof/>
            <w:webHidden/>
          </w:rPr>
          <w:fldChar w:fldCharType="separate"/>
        </w:r>
        <w:r>
          <w:rPr>
            <w:noProof/>
            <w:webHidden/>
          </w:rPr>
          <w:t>87</w:t>
        </w:r>
        <w:r>
          <w:rPr>
            <w:noProof/>
            <w:webHidden/>
          </w:rPr>
          <w:fldChar w:fldCharType="end"/>
        </w:r>
      </w:hyperlink>
    </w:p>
    <w:p w14:paraId="3B9CFF9C" w14:textId="27C6B09B"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25" w:history="1">
        <w:r w:rsidRPr="000D4E0F">
          <w:rPr>
            <w:rStyle w:val="Hyperlink"/>
            <w:noProof/>
          </w:rPr>
          <w:t>Section 15.07</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Severability; Entire Agreement; Amendments.</w:t>
        </w:r>
        <w:r>
          <w:rPr>
            <w:noProof/>
            <w:webHidden/>
          </w:rPr>
          <w:tab/>
        </w:r>
        <w:r>
          <w:rPr>
            <w:noProof/>
            <w:webHidden/>
          </w:rPr>
          <w:fldChar w:fldCharType="begin"/>
        </w:r>
        <w:r>
          <w:rPr>
            <w:noProof/>
            <w:webHidden/>
          </w:rPr>
          <w:instrText xml:space="preserve"> PAGEREF _Toc228183125 \h </w:instrText>
        </w:r>
        <w:r>
          <w:rPr>
            <w:noProof/>
            <w:webHidden/>
          </w:rPr>
        </w:r>
        <w:r>
          <w:rPr>
            <w:noProof/>
            <w:webHidden/>
          </w:rPr>
          <w:fldChar w:fldCharType="separate"/>
        </w:r>
        <w:r>
          <w:rPr>
            <w:noProof/>
            <w:webHidden/>
          </w:rPr>
          <w:t>87</w:t>
        </w:r>
        <w:r>
          <w:rPr>
            <w:noProof/>
            <w:webHidden/>
          </w:rPr>
          <w:fldChar w:fldCharType="end"/>
        </w:r>
      </w:hyperlink>
    </w:p>
    <w:p w14:paraId="1106C7A3" w14:textId="07FA1253"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26" w:history="1">
        <w:r w:rsidRPr="000D4E0F">
          <w:rPr>
            <w:rStyle w:val="Hyperlink"/>
            <w:noProof/>
          </w:rPr>
          <w:t>Section 15.08</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Construction.</w:t>
        </w:r>
        <w:r>
          <w:rPr>
            <w:noProof/>
            <w:webHidden/>
          </w:rPr>
          <w:tab/>
        </w:r>
        <w:r>
          <w:rPr>
            <w:noProof/>
            <w:webHidden/>
          </w:rPr>
          <w:fldChar w:fldCharType="begin"/>
        </w:r>
        <w:r>
          <w:rPr>
            <w:noProof/>
            <w:webHidden/>
          </w:rPr>
          <w:instrText xml:space="preserve"> PAGEREF _Toc228183126 \h </w:instrText>
        </w:r>
        <w:r>
          <w:rPr>
            <w:noProof/>
            <w:webHidden/>
          </w:rPr>
        </w:r>
        <w:r>
          <w:rPr>
            <w:noProof/>
            <w:webHidden/>
          </w:rPr>
          <w:fldChar w:fldCharType="separate"/>
        </w:r>
        <w:r>
          <w:rPr>
            <w:noProof/>
            <w:webHidden/>
          </w:rPr>
          <w:t>88</w:t>
        </w:r>
        <w:r>
          <w:rPr>
            <w:noProof/>
            <w:webHidden/>
          </w:rPr>
          <w:fldChar w:fldCharType="end"/>
        </w:r>
      </w:hyperlink>
    </w:p>
    <w:p w14:paraId="4C256206" w14:textId="7E547415"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27" w:history="1">
        <w:r w:rsidRPr="000D4E0F">
          <w:rPr>
            <w:rStyle w:val="Hyperlink"/>
            <w:noProof/>
          </w:rPr>
          <w:t>Section 15.09</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Mortgage Loan Servicing.</w:t>
        </w:r>
        <w:r>
          <w:rPr>
            <w:noProof/>
            <w:webHidden/>
          </w:rPr>
          <w:tab/>
        </w:r>
        <w:r>
          <w:rPr>
            <w:noProof/>
            <w:webHidden/>
          </w:rPr>
          <w:fldChar w:fldCharType="begin"/>
        </w:r>
        <w:r>
          <w:rPr>
            <w:noProof/>
            <w:webHidden/>
          </w:rPr>
          <w:instrText xml:space="preserve"> PAGEREF _Toc228183127 \h </w:instrText>
        </w:r>
        <w:r>
          <w:rPr>
            <w:noProof/>
            <w:webHidden/>
          </w:rPr>
        </w:r>
        <w:r>
          <w:rPr>
            <w:noProof/>
            <w:webHidden/>
          </w:rPr>
          <w:fldChar w:fldCharType="separate"/>
        </w:r>
        <w:r>
          <w:rPr>
            <w:noProof/>
            <w:webHidden/>
          </w:rPr>
          <w:t>89</w:t>
        </w:r>
        <w:r>
          <w:rPr>
            <w:noProof/>
            <w:webHidden/>
          </w:rPr>
          <w:fldChar w:fldCharType="end"/>
        </w:r>
      </w:hyperlink>
    </w:p>
    <w:p w14:paraId="512E67A8" w14:textId="6808C9C0"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28" w:history="1">
        <w:r w:rsidRPr="000D4E0F">
          <w:rPr>
            <w:rStyle w:val="Hyperlink"/>
            <w:noProof/>
          </w:rPr>
          <w:t>Section 15.10</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Disclosure of Information.</w:t>
        </w:r>
        <w:r>
          <w:rPr>
            <w:noProof/>
            <w:webHidden/>
          </w:rPr>
          <w:tab/>
        </w:r>
        <w:r>
          <w:rPr>
            <w:noProof/>
            <w:webHidden/>
          </w:rPr>
          <w:fldChar w:fldCharType="begin"/>
        </w:r>
        <w:r>
          <w:rPr>
            <w:noProof/>
            <w:webHidden/>
          </w:rPr>
          <w:instrText xml:space="preserve"> PAGEREF _Toc228183128 \h </w:instrText>
        </w:r>
        <w:r>
          <w:rPr>
            <w:noProof/>
            <w:webHidden/>
          </w:rPr>
        </w:r>
        <w:r>
          <w:rPr>
            <w:noProof/>
            <w:webHidden/>
          </w:rPr>
          <w:fldChar w:fldCharType="separate"/>
        </w:r>
        <w:r>
          <w:rPr>
            <w:noProof/>
            <w:webHidden/>
          </w:rPr>
          <w:t>89</w:t>
        </w:r>
        <w:r>
          <w:rPr>
            <w:noProof/>
            <w:webHidden/>
          </w:rPr>
          <w:fldChar w:fldCharType="end"/>
        </w:r>
      </w:hyperlink>
    </w:p>
    <w:p w14:paraId="7C4B6BF3" w14:textId="4EB5E683"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29" w:history="1">
        <w:r w:rsidRPr="000D4E0F">
          <w:rPr>
            <w:rStyle w:val="Hyperlink"/>
            <w:noProof/>
          </w:rPr>
          <w:t>Section 15.11</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Waiver; Conflict.</w:t>
        </w:r>
        <w:r>
          <w:rPr>
            <w:noProof/>
            <w:webHidden/>
          </w:rPr>
          <w:tab/>
        </w:r>
        <w:r>
          <w:rPr>
            <w:noProof/>
            <w:webHidden/>
          </w:rPr>
          <w:fldChar w:fldCharType="begin"/>
        </w:r>
        <w:r>
          <w:rPr>
            <w:noProof/>
            <w:webHidden/>
          </w:rPr>
          <w:instrText xml:space="preserve"> PAGEREF _Toc228183129 \h </w:instrText>
        </w:r>
        <w:r>
          <w:rPr>
            <w:noProof/>
            <w:webHidden/>
          </w:rPr>
        </w:r>
        <w:r>
          <w:rPr>
            <w:noProof/>
            <w:webHidden/>
          </w:rPr>
          <w:fldChar w:fldCharType="separate"/>
        </w:r>
        <w:r>
          <w:rPr>
            <w:noProof/>
            <w:webHidden/>
          </w:rPr>
          <w:t>89</w:t>
        </w:r>
        <w:r>
          <w:rPr>
            <w:noProof/>
            <w:webHidden/>
          </w:rPr>
          <w:fldChar w:fldCharType="end"/>
        </w:r>
      </w:hyperlink>
    </w:p>
    <w:p w14:paraId="747933E6" w14:textId="78BA7EEA"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30" w:history="1">
        <w:r w:rsidRPr="000D4E0F">
          <w:rPr>
            <w:rStyle w:val="Hyperlink"/>
            <w:noProof/>
          </w:rPr>
          <w:t>Section 15.12</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No Reliance.</w:t>
        </w:r>
        <w:r>
          <w:rPr>
            <w:noProof/>
            <w:webHidden/>
          </w:rPr>
          <w:tab/>
        </w:r>
        <w:r>
          <w:rPr>
            <w:noProof/>
            <w:webHidden/>
          </w:rPr>
          <w:fldChar w:fldCharType="begin"/>
        </w:r>
        <w:r>
          <w:rPr>
            <w:noProof/>
            <w:webHidden/>
          </w:rPr>
          <w:instrText xml:space="preserve"> PAGEREF _Toc228183130 \h </w:instrText>
        </w:r>
        <w:r>
          <w:rPr>
            <w:noProof/>
            <w:webHidden/>
          </w:rPr>
        </w:r>
        <w:r>
          <w:rPr>
            <w:noProof/>
            <w:webHidden/>
          </w:rPr>
          <w:fldChar w:fldCharType="separate"/>
        </w:r>
        <w:r>
          <w:rPr>
            <w:noProof/>
            <w:webHidden/>
          </w:rPr>
          <w:t>89</w:t>
        </w:r>
        <w:r>
          <w:rPr>
            <w:noProof/>
            <w:webHidden/>
          </w:rPr>
          <w:fldChar w:fldCharType="end"/>
        </w:r>
      </w:hyperlink>
    </w:p>
    <w:p w14:paraId="68C8EAAD" w14:textId="1AA097A3"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31" w:history="1">
        <w:r w:rsidRPr="000D4E0F">
          <w:rPr>
            <w:rStyle w:val="Hyperlink"/>
            <w:noProof/>
          </w:rPr>
          <w:t>Section 15.13</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Subrogation.</w:t>
        </w:r>
        <w:r>
          <w:rPr>
            <w:noProof/>
            <w:webHidden/>
          </w:rPr>
          <w:tab/>
        </w:r>
        <w:r>
          <w:rPr>
            <w:noProof/>
            <w:webHidden/>
          </w:rPr>
          <w:fldChar w:fldCharType="begin"/>
        </w:r>
        <w:r>
          <w:rPr>
            <w:noProof/>
            <w:webHidden/>
          </w:rPr>
          <w:instrText xml:space="preserve"> PAGEREF _Toc228183131 \h </w:instrText>
        </w:r>
        <w:r>
          <w:rPr>
            <w:noProof/>
            <w:webHidden/>
          </w:rPr>
        </w:r>
        <w:r>
          <w:rPr>
            <w:noProof/>
            <w:webHidden/>
          </w:rPr>
          <w:fldChar w:fldCharType="separate"/>
        </w:r>
        <w:r>
          <w:rPr>
            <w:noProof/>
            <w:webHidden/>
          </w:rPr>
          <w:t>90</w:t>
        </w:r>
        <w:r>
          <w:rPr>
            <w:noProof/>
            <w:webHidden/>
          </w:rPr>
          <w:fldChar w:fldCharType="end"/>
        </w:r>
      </w:hyperlink>
    </w:p>
    <w:p w14:paraId="7EDFCCE1" w14:textId="1F147783"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32" w:history="1">
        <w:r w:rsidRPr="000D4E0F">
          <w:rPr>
            <w:rStyle w:val="Hyperlink"/>
            <w:noProof/>
          </w:rPr>
          <w:t>Section 15.14</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Counting of Days.</w:t>
        </w:r>
        <w:r>
          <w:rPr>
            <w:noProof/>
            <w:webHidden/>
          </w:rPr>
          <w:tab/>
        </w:r>
        <w:r>
          <w:rPr>
            <w:noProof/>
            <w:webHidden/>
          </w:rPr>
          <w:fldChar w:fldCharType="begin"/>
        </w:r>
        <w:r>
          <w:rPr>
            <w:noProof/>
            <w:webHidden/>
          </w:rPr>
          <w:instrText xml:space="preserve"> PAGEREF _Toc228183132 \h </w:instrText>
        </w:r>
        <w:r>
          <w:rPr>
            <w:noProof/>
            <w:webHidden/>
          </w:rPr>
        </w:r>
        <w:r>
          <w:rPr>
            <w:noProof/>
            <w:webHidden/>
          </w:rPr>
          <w:fldChar w:fldCharType="separate"/>
        </w:r>
        <w:r>
          <w:rPr>
            <w:noProof/>
            <w:webHidden/>
          </w:rPr>
          <w:t>90</w:t>
        </w:r>
        <w:r>
          <w:rPr>
            <w:noProof/>
            <w:webHidden/>
          </w:rPr>
          <w:fldChar w:fldCharType="end"/>
        </w:r>
      </w:hyperlink>
    </w:p>
    <w:p w14:paraId="6AC3D25D" w14:textId="1197687A"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33" w:history="1">
        <w:r w:rsidRPr="000D4E0F">
          <w:rPr>
            <w:rStyle w:val="Hyperlink"/>
            <w:noProof/>
          </w:rPr>
          <w:t>Section 15.15</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Revival and Reinstatement of Indebtedness.</w:t>
        </w:r>
        <w:r>
          <w:rPr>
            <w:noProof/>
            <w:webHidden/>
          </w:rPr>
          <w:tab/>
        </w:r>
        <w:r>
          <w:rPr>
            <w:noProof/>
            <w:webHidden/>
          </w:rPr>
          <w:fldChar w:fldCharType="begin"/>
        </w:r>
        <w:r>
          <w:rPr>
            <w:noProof/>
            <w:webHidden/>
          </w:rPr>
          <w:instrText xml:space="preserve"> PAGEREF _Toc228183133 \h </w:instrText>
        </w:r>
        <w:r>
          <w:rPr>
            <w:noProof/>
            <w:webHidden/>
          </w:rPr>
        </w:r>
        <w:r>
          <w:rPr>
            <w:noProof/>
            <w:webHidden/>
          </w:rPr>
          <w:fldChar w:fldCharType="separate"/>
        </w:r>
        <w:r>
          <w:rPr>
            <w:noProof/>
            <w:webHidden/>
          </w:rPr>
          <w:t>90</w:t>
        </w:r>
        <w:r>
          <w:rPr>
            <w:noProof/>
            <w:webHidden/>
          </w:rPr>
          <w:fldChar w:fldCharType="end"/>
        </w:r>
      </w:hyperlink>
    </w:p>
    <w:p w14:paraId="756A3916" w14:textId="3E06BE67"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34" w:history="1">
        <w:r w:rsidRPr="000D4E0F">
          <w:rPr>
            <w:rStyle w:val="Hyperlink"/>
            <w:noProof/>
          </w:rPr>
          <w:t>Section 15.16</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Time is of the Essence.</w:t>
        </w:r>
        <w:r>
          <w:rPr>
            <w:noProof/>
            <w:webHidden/>
          </w:rPr>
          <w:tab/>
        </w:r>
        <w:r>
          <w:rPr>
            <w:noProof/>
            <w:webHidden/>
          </w:rPr>
          <w:fldChar w:fldCharType="begin"/>
        </w:r>
        <w:r>
          <w:rPr>
            <w:noProof/>
            <w:webHidden/>
          </w:rPr>
          <w:instrText xml:space="preserve"> PAGEREF _Toc228183134 \h </w:instrText>
        </w:r>
        <w:r>
          <w:rPr>
            <w:noProof/>
            <w:webHidden/>
          </w:rPr>
        </w:r>
        <w:r>
          <w:rPr>
            <w:noProof/>
            <w:webHidden/>
          </w:rPr>
          <w:fldChar w:fldCharType="separate"/>
        </w:r>
        <w:r>
          <w:rPr>
            <w:noProof/>
            <w:webHidden/>
          </w:rPr>
          <w:t>90</w:t>
        </w:r>
        <w:r>
          <w:rPr>
            <w:noProof/>
            <w:webHidden/>
          </w:rPr>
          <w:fldChar w:fldCharType="end"/>
        </w:r>
      </w:hyperlink>
    </w:p>
    <w:p w14:paraId="071CF223" w14:textId="16C468A7"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35" w:history="1">
        <w:r w:rsidRPr="000D4E0F">
          <w:rPr>
            <w:rStyle w:val="Hyperlink"/>
            <w:noProof/>
          </w:rPr>
          <w:t>Section 15.17</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Final Agreement.</w:t>
        </w:r>
        <w:r>
          <w:rPr>
            <w:noProof/>
            <w:webHidden/>
          </w:rPr>
          <w:tab/>
        </w:r>
        <w:r>
          <w:rPr>
            <w:noProof/>
            <w:webHidden/>
          </w:rPr>
          <w:fldChar w:fldCharType="begin"/>
        </w:r>
        <w:r>
          <w:rPr>
            <w:noProof/>
            <w:webHidden/>
          </w:rPr>
          <w:instrText xml:space="preserve"> PAGEREF _Toc228183135 \h </w:instrText>
        </w:r>
        <w:r>
          <w:rPr>
            <w:noProof/>
            <w:webHidden/>
          </w:rPr>
        </w:r>
        <w:r>
          <w:rPr>
            <w:noProof/>
            <w:webHidden/>
          </w:rPr>
          <w:fldChar w:fldCharType="separate"/>
        </w:r>
        <w:r>
          <w:rPr>
            <w:noProof/>
            <w:webHidden/>
          </w:rPr>
          <w:t>90</w:t>
        </w:r>
        <w:r>
          <w:rPr>
            <w:noProof/>
            <w:webHidden/>
          </w:rPr>
          <w:fldChar w:fldCharType="end"/>
        </w:r>
      </w:hyperlink>
    </w:p>
    <w:p w14:paraId="7C81E6FA" w14:textId="0A4F57E5"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36" w:history="1">
        <w:r w:rsidRPr="000D4E0F">
          <w:rPr>
            <w:rStyle w:val="Hyperlink"/>
            <w:noProof/>
          </w:rPr>
          <w:t>Section 15.18</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WAIVER OF TRIAL BY JURY.</w:t>
        </w:r>
        <w:r>
          <w:rPr>
            <w:noProof/>
            <w:webHidden/>
          </w:rPr>
          <w:tab/>
        </w:r>
        <w:r>
          <w:rPr>
            <w:noProof/>
            <w:webHidden/>
          </w:rPr>
          <w:fldChar w:fldCharType="begin"/>
        </w:r>
        <w:r>
          <w:rPr>
            <w:noProof/>
            <w:webHidden/>
          </w:rPr>
          <w:instrText xml:space="preserve"> PAGEREF _Toc228183136 \h </w:instrText>
        </w:r>
        <w:r>
          <w:rPr>
            <w:noProof/>
            <w:webHidden/>
          </w:rPr>
        </w:r>
        <w:r>
          <w:rPr>
            <w:noProof/>
            <w:webHidden/>
          </w:rPr>
          <w:fldChar w:fldCharType="separate"/>
        </w:r>
        <w:r>
          <w:rPr>
            <w:noProof/>
            <w:webHidden/>
          </w:rPr>
          <w:t>91</w:t>
        </w:r>
        <w:r>
          <w:rPr>
            <w:noProof/>
            <w:webHidden/>
          </w:rPr>
          <w:fldChar w:fldCharType="end"/>
        </w:r>
      </w:hyperlink>
    </w:p>
    <w:p w14:paraId="1E8702DA" w14:textId="083CCD1C" w:rsidR="00D758E2" w:rsidRDefault="00D758E2">
      <w:pPr>
        <w:pStyle w:val="TOC2"/>
        <w:rPr>
          <w:rFonts w:asciiTheme="minorHAnsi" w:eastAsiaTheme="minorEastAsia" w:hAnsiTheme="minorHAnsi" w:cstheme="minorBidi"/>
          <w:smallCaps w:val="0"/>
          <w:noProof/>
          <w:kern w:val="2"/>
          <w:sz w:val="24"/>
          <w:szCs w:val="24"/>
          <w14:ligatures w14:val="standardContextual"/>
        </w:rPr>
      </w:pPr>
      <w:hyperlink w:anchor="_Toc228183137" w:history="1">
        <w:r w:rsidRPr="000D4E0F">
          <w:rPr>
            <w:rStyle w:val="Hyperlink"/>
            <w:noProof/>
          </w:rPr>
          <w:t>Section 15.19</w:t>
        </w:r>
        <w:r>
          <w:rPr>
            <w:rFonts w:asciiTheme="minorHAnsi" w:eastAsiaTheme="minorEastAsia" w:hAnsiTheme="minorHAnsi" w:cstheme="minorBidi"/>
            <w:smallCaps w:val="0"/>
            <w:noProof/>
            <w:kern w:val="2"/>
            <w:sz w:val="24"/>
            <w:szCs w:val="24"/>
            <w14:ligatures w14:val="standardContextual"/>
          </w:rPr>
          <w:tab/>
        </w:r>
        <w:r w:rsidRPr="000D4E0F">
          <w:rPr>
            <w:rStyle w:val="Hyperlink"/>
            <w:noProof/>
          </w:rPr>
          <w:t>Tax Savings Clause.</w:t>
        </w:r>
        <w:r>
          <w:rPr>
            <w:noProof/>
            <w:webHidden/>
          </w:rPr>
          <w:tab/>
        </w:r>
        <w:r>
          <w:rPr>
            <w:noProof/>
            <w:webHidden/>
          </w:rPr>
          <w:fldChar w:fldCharType="begin"/>
        </w:r>
        <w:r>
          <w:rPr>
            <w:noProof/>
            <w:webHidden/>
          </w:rPr>
          <w:instrText xml:space="preserve"> PAGEREF _Toc228183137 \h </w:instrText>
        </w:r>
        <w:r>
          <w:rPr>
            <w:noProof/>
            <w:webHidden/>
          </w:rPr>
        </w:r>
        <w:r>
          <w:rPr>
            <w:noProof/>
            <w:webHidden/>
          </w:rPr>
          <w:fldChar w:fldCharType="separate"/>
        </w:r>
        <w:r>
          <w:rPr>
            <w:noProof/>
            <w:webHidden/>
          </w:rPr>
          <w:t>91</w:t>
        </w:r>
        <w:r>
          <w:rPr>
            <w:noProof/>
            <w:webHidden/>
          </w:rPr>
          <w:fldChar w:fldCharType="end"/>
        </w:r>
      </w:hyperlink>
    </w:p>
    <w:p w14:paraId="265E6C4A" w14:textId="3C852CC1" w:rsidR="00516CBA" w:rsidRPr="00F56FCB" w:rsidRDefault="00516CBA" w:rsidP="00516CBA">
      <w:pPr>
        <w:spacing w:after="240"/>
        <w:rPr>
          <w:szCs w:val="24"/>
        </w:rPr>
      </w:pPr>
      <w:r w:rsidRPr="00F56FCB">
        <w:rPr>
          <w:rFonts w:ascii="Times New Roman Bold" w:hAnsi="Times New Roman Bold"/>
          <w:bCs/>
          <w:caps/>
          <w:sz w:val="22"/>
          <w:szCs w:val="24"/>
        </w:rPr>
        <w:fldChar w:fldCharType="end"/>
      </w:r>
    </w:p>
    <w:p w14:paraId="0F6D1100" w14:textId="77777777" w:rsidR="00516CBA" w:rsidRPr="00F56FCB" w:rsidRDefault="00516CBA" w:rsidP="00516CBA">
      <w:pPr>
        <w:ind w:left="144" w:right="144"/>
        <w:rPr>
          <w:b/>
          <w:szCs w:val="24"/>
        </w:rPr>
        <w:sectPr w:rsidR="00516CBA" w:rsidRPr="00F56FCB" w:rsidSect="00A76B82">
          <w:headerReference w:type="default" r:id="rId10"/>
          <w:footerReference w:type="default" r:id="rId11"/>
          <w:endnotePr>
            <w:numFmt w:val="decimal"/>
          </w:endnotePr>
          <w:pgSz w:w="12240" w:h="15840" w:code="1"/>
          <w:pgMar w:top="1440" w:right="1440" w:bottom="1440" w:left="1440" w:header="720" w:footer="720" w:gutter="0"/>
          <w:pgNumType w:fmt="lowerRoman" w:start="1"/>
          <w:cols w:space="720"/>
          <w:noEndnote/>
        </w:sectPr>
      </w:pPr>
    </w:p>
    <w:p w14:paraId="6631F6BA" w14:textId="77777777" w:rsidR="00516CBA" w:rsidRPr="00F56FCB" w:rsidRDefault="00516CBA" w:rsidP="00516CBA">
      <w:pPr>
        <w:jc w:val="center"/>
        <w:rPr>
          <w:b/>
          <w:sz w:val="28"/>
        </w:rPr>
      </w:pPr>
      <w:r w:rsidRPr="00F56FCB">
        <w:rPr>
          <w:b/>
          <w:sz w:val="28"/>
        </w:rPr>
        <w:t xml:space="preserve">MULTIFAMILY LOAN </w:t>
      </w:r>
      <w:smartTag w:uri="urn:schemas-microsoft-com:office:smarttags" w:element="State">
        <w:r w:rsidRPr="00F56FCB">
          <w:rPr>
            <w:b/>
            <w:sz w:val="28"/>
          </w:rPr>
          <w:t>AND</w:t>
        </w:r>
      </w:smartTag>
      <w:r w:rsidRPr="00F56FCB">
        <w:rPr>
          <w:b/>
          <w:sz w:val="28"/>
        </w:rPr>
        <w:t xml:space="preserve"> SECURITY AGREEMENT</w:t>
      </w:r>
    </w:p>
    <w:p w14:paraId="25D33396" w14:textId="737EB8BE" w:rsidR="00516CBA" w:rsidRPr="00F56FCB" w:rsidRDefault="00F66CF9" w:rsidP="00516CBA">
      <w:pPr>
        <w:spacing w:after="360"/>
        <w:jc w:val="center"/>
        <w:rPr>
          <w:b/>
          <w:sz w:val="28"/>
        </w:rPr>
      </w:pPr>
      <w:r>
        <w:rPr>
          <w:b/>
          <w:sz w:val="28"/>
        </w:rPr>
        <w:t>(Recourse)</w:t>
      </w:r>
    </w:p>
    <w:p w14:paraId="326EB831" w14:textId="77777777" w:rsidR="00516CBA" w:rsidRPr="00F56FCB" w:rsidRDefault="00516CBA" w:rsidP="00516CBA">
      <w:pPr>
        <w:pStyle w:val="BodyText2"/>
        <w:spacing w:after="360"/>
      </w:pPr>
      <w:r w:rsidRPr="00F56FCB">
        <w:t xml:space="preserve">This MULTIFAMILY LOAN </w:t>
      </w:r>
      <w:smartTag w:uri="urn:schemas-microsoft-com:office:smarttags" w:element="State">
        <w:r w:rsidRPr="00F56FCB">
          <w:t>AND</w:t>
        </w:r>
      </w:smartTag>
      <w:r w:rsidRPr="00F56FCB">
        <w:t xml:space="preserve"> SECURITY AGREEMENT (as amended, restated, replaced, supplemented</w:t>
      </w:r>
      <w:r>
        <w:t>,</w:t>
      </w:r>
      <w:r w:rsidRPr="00F56FCB">
        <w:t xml:space="preserve"> or otherwise modified from time to time, the “</w:t>
      </w:r>
      <w:r w:rsidRPr="00F56FCB">
        <w:rPr>
          <w:b/>
        </w:rPr>
        <w:t>Loan Agreement</w:t>
      </w:r>
      <w:r w:rsidRPr="00F56FCB">
        <w:t>”) is made as of the Effective Date (as hereinafter defined) by and between _______________________________, a _____________________________ (“</w:t>
      </w:r>
      <w:r w:rsidRPr="00F56FCB">
        <w:rPr>
          <w:b/>
        </w:rPr>
        <w:t>Borrower</w:t>
      </w:r>
      <w:r w:rsidRPr="00F56FCB">
        <w:t>”), and _____________________________, a ____________________________ (“</w:t>
      </w:r>
      <w:r w:rsidRPr="00F56FCB">
        <w:rPr>
          <w:b/>
        </w:rPr>
        <w:t>Lender</w:t>
      </w:r>
      <w:r w:rsidRPr="00F56FCB">
        <w:t>”).</w:t>
      </w:r>
    </w:p>
    <w:p w14:paraId="5C9CFA34" w14:textId="77777777" w:rsidR="00516CBA" w:rsidRPr="00F56FCB" w:rsidRDefault="00516CBA" w:rsidP="00516CBA">
      <w:pPr>
        <w:keepNext/>
        <w:spacing w:after="240"/>
        <w:jc w:val="center"/>
        <w:rPr>
          <w:b/>
          <w:sz w:val="28"/>
        </w:rPr>
      </w:pPr>
      <w:bookmarkStart w:id="0" w:name="OLE_LINK7"/>
      <w:bookmarkStart w:id="1" w:name="OLE_LINK8"/>
      <w:r w:rsidRPr="00F56FCB">
        <w:rPr>
          <w:b/>
          <w:sz w:val="28"/>
          <w:u w:val="single"/>
        </w:rPr>
        <w:t>RECITALS</w:t>
      </w:r>
      <w:r w:rsidRPr="00F56FCB">
        <w:rPr>
          <w:b/>
          <w:sz w:val="28"/>
        </w:rPr>
        <w:t>:</w:t>
      </w:r>
    </w:p>
    <w:bookmarkEnd w:id="0"/>
    <w:bookmarkEnd w:id="1"/>
    <w:p w14:paraId="0D3784E5" w14:textId="77777777" w:rsidR="00516CBA" w:rsidRPr="00F56FCB" w:rsidRDefault="00516CBA" w:rsidP="00170E1C">
      <w:pPr>
        <w:pStyle w:val="BodyText2"/>
      </w:pPr>
      <w:r w:rsidRPr="00F56FCB">
        <w:t>WHEREAS, Borrower desires to obtain the Mortgage Loan (as hereinafter defined) from Lender to be secured by the Mortgaged Property (as hereinafter defined); and</w:t>
      </w:r>
    </w:p>
    <w:p w14:paraId="25F1FD2A" w14:textId="77777777" w:rsidR="00516CBA" w:rsidRPr="00F56FCB" w:rsidRDefault="00516CBA" w:rsidP="00170E1C">
      <w:pPr>
        <w:pStyle w:val="BodyText2"/>
      </w:pPr>
      <w:r w:rsidRPr="00F56FCB">
        <w:t>WHEREAS, Lender is willing to make the Mortgage Loan on the terms and conditions contained in this Loan Agreement and in the other Loan Documents (as hereinafter defined);</w:t>
      </w:r>
    </w:p>
    <w:p w14:paraId="4F8A0208" w14:textId="77777777" w:rsidR="00516CBA" w:rsidRPr="00F56FCB" w:rsidRDefault="00516CBA" w:rsidP="00170E1C">
      <w:pPr>
        <w:pStyle w:val="BodyText2"/>
      </w:pPr>
      <w:r w:rsidRPr="00F56FCB">
        <w:t>NOW, THEREFORE, in consideration of the making of the Mortgage Loan by Lender and other good and valuable consideration, the receipt and adequacy of which are hereby conclusively acknowledged, the parties hereby covenant, agree, represent</w:t>
      </w:r>
      <w:r>
        <w:t>,</w:t>
      </w:r>
      <w:r w:rsidRPr="00F56FCB">
        <w:t xml:space="preserve"> and warrant as follows:</w:t>
      </w:r>
    </w:p>
    <w:p w14:paraId="7C7CDB92" w14:textId="77777777" w:rsidR="00516CBA" w:rsidRPr="00F56FCB" w:rsidRDefault="00516CBA" w:rsidP="00516CBA">
      <w:pPr>
        <w:keepNext/>
        <w:spacing w:after="240"/>
        <w:jc w:val="center"/>
        <w:rPr>
          <w:b/>
          <w:sz w:val="28"/>
        </w:rPr>
      </w:pPr>
      <w:bookmarkStart w:id="2" w:name="_Toc264473856"/>
      <w:bookmarkStart w:id="3" w:name="_Toc263869977"/>
      <w:bookmarkStart w:id="4" w:name="_Toc263870453"/>
      <w:bookmarkStart w:id="5" w:name="_Toc266373100"/>
      <w:bookmarkStart w:id="6" w:name="_Toc270286423"/>
      <w:bookmarkStart w:id="7" w:name="_Ref275674641"/>
      <w:bookmarkStart w:id="8" w:name="_Ref275674642"/>
      <w:bookmarkStart w:id="9" w:name="_Toc241299203"/>
      <w:bookmarkStart w:id="10" w:name="_Toc241300042"/>
      <w:bookmarkStart w:id="11" w:name="_Toc241480251"/>
      <w:r w:rsidRPr="00F56FCB">
        <w:rPr>
          <w:b/>
          <w:sz w:val="28"/>
          <w:u w:val="single"/>
        </w:rPr>
        <w:t>AGREEMENTS</w:t>
      </w:r>
      <w:r w:rsidRPr="00F56FCB">
        <w:rPr>
          <w:b/>
          <w:sz w:val="28"/>
        </w:rPr>
        <w:t>:</w:t>
      </w:r>
    </w:p>
    <w:p w14:paraId="5D007B1B" w14:textId="77777777" w:rsidR="00516CBA" w:rsidRPr="00F56FCB" w:rsidRDefault="00516CBA" w:rsidP="00516CBA">
      <w:pPr>
        <w:pStyle w:val="Heading1"/>
      </w:pPr>
      <w:bookmarkStart w:id="12" w:name="_Ref281289276"/>
      <w:r>
        <w:rPr>
          <w:lang w:val="en-US"/>
        </w:rPr>
        <w:t xml:space="preserve"> </w:t>
      </w:r>
      <w:bookmarkStart w:id="13" w:name="_Toc228182903"/>
      <w:r w:rsidRPr="00F56FCB">
        <w:t>- DEFINITIONS; SUMMARY OF MORTGAGE</w:t>
      </w:r>
      <w:r w:rsidRPr="00F56FCB">
        <w:br/>
        <w:t>LOAN TERMS</w:t>
      </w:r>
      <w:bookmarkEnd w:id="2"/>
      <w:bookmarkEnd w:id="3"/>
      <w:bookmarkEnd w:id="4"/>
      <w:bookmarkEnd w:id="5"/>
      <w:bookmarkEnd w:id="6"/>
      <w:bookmarkEnd w:id="7"/>
      <w:bookmarkEnd w:id="8"/>
      <w:bookmarkEnd w:id="12"/>
      <w:bookmarkEnd w:id="13"/>
    </w:p>
    <w:p w14:paraId="767F9971" w14:textId="77777777" w:rsidR="00516CBA" w:rsidRPr="00F56FCB" w:rsidRDefault="00516CBA" w:rsidP="00516CBA">
      <w:pPr>
        <w:pStyle w:val="Heading2"/>
      </w:pPr>
      <w:bookmarkStart w:id="14" w:name="_Toc270286424"/>
      <w:bookmarkStart w:id="15" w:name="_Toc228182904"/>
      <w:r w:rsidRPr="00F56FCB">
        <w:t>Defined Terms.</w:t>
      </w:r>
      <w:bookmarkEnd w:id="14"/>
      <w:bookmarkEnd w:id="15"/>
    </w:p>
    <w:p w14:paraId="182E6DB4" w14:textId="77777777" w:rsidR="00516CBA" w:rsidRPr="00F56FCB" w:rsidRDefault="00516CBA" w:rsidP="00516CBA">
      <w:pPr>
        <w:pStyle w:val="BodyText2"/>
      </w:pPr>
      <w:r w:rsidRPr="00F56FCB">
        <w:t xml:space="preserve">Capitalized terms not otherwise defined in the body of this Loan Agreement shall have the meanings set forth in the Definitions Schedule attached as </w:t>
      </w:r>
      <w:r w:rsidRPr="00F56FCB">
        <w:rPr>
          <w:u w:val="single"/>
        </w:rPr>
        <w:t>Schedule 1</w:t>
      </w:r>
      <w:r w:rsidRPr="00F56FCB">
        <w:t xml:space="preserve"> to this Loan Agreement</w:t>
      </w:r>
      <w:bookmarkEnd w:id="9"/>
      <w:bookmarkEnd w:id="10"/>
      <w:bookmarkEnd w:id="11"/>
      <w:r w:rsidRPr="00F56FCB">
        <w:t>.</w:t>
      </w:r>
    </w:p>
    <w:p w14:paraId="48334A5D" w14:textId="77777777" w:rsidR="00516CBA" w:rsidRPr="00F56FCB" w:rsidRDefault="00516CBA" w:rsidP="00516CBA">
      <w:pPr>
        <w:pStyle w:val="Heading2"/>
      </w:pPr>
      <w:bookmarkStart w:id="16" w:name="_Toc263869935"/>
      <w:bookmarkStart w:id="17" w:name="_Toc263869979"/>
      <w:bookmarkStart w:id="18" w:name="_Toc263870455"/>
      <w:bookmarkStart w:id="19" w:name="_Toc264473858"/>
      <w:bookmarkStart w:id="20" w:name="_Toc266373102"/>
      <w:bookmarkStart w:id="21" w:name="_Toc270286425"/>
      <w:bookmarkStart w:id="22" w:name="_Toc228182905"/>
      <w:bookmarkStart w:id="23" w:name="_Toc241299204"/>
      <w:bookmarkStart w:id="24" w:name="_Toc241300043"/>
      <w:bookmarkStart w:id="25" w:name="_Toc241480252"/>
      <w:bookmarkStart w:id="26" w:name="_Toc529261144"/>
      <w:r w:rsidRPr="00F56FCB">
        <w:t>Schedules, Exhibits</w:t>
      </w:r>
      <w:r>
        <w:rPr>
          <w:lang w:val="en-US"/>
        </w:rPr>
        <w:t>,</w:t>
      </w:r>
      <w:r w:rsidRPr="00F56FCB">
        <w:t xml:space="preserve"> and Attachments Incorporated</w:t>
      </w:r>
      <w:bookmarkEnd w:id="16"/>
      <w:bookmarkEnd w:id="17"/>
      <w:bookmarkEnd w:id="18"/>
      <w:bookmarkEnd w:id="19"/>
      <w:bookmarkEnd w:id="20"/>
      <w:r w:rsidRPr="00F56FCB">
        <w:t>.</w:t>
      </w:r>
      <w:bookmarkEnd w:id="21"/>
      <w:bookmarkEnd w:id="22"/>
    </w:p>
    <w:p w14:paraId="72B89F8F" w14:textId="77777777" w:rsidR="00516CBA" w:rsidRDefault="00516CBA" w:rsidP="00516CBA">
      <w:pPr>
        <w:pStyle w:val="BodyText2"/>
      </w:pPr>
      <w:bookmarkStart w:id="27" w:name="OLE_LINK5"/>
      <w:bookmarkStart w:id="28" w:name="OLE_LINK6"/>
      <w:r w:rsidRPr="00F56FCB">
        <w:t>The schedules, exhibits</w:t>
      </w:r>
      <w:r>
        <w:t>,</w:t>
      </w:r>
      <w:r w:rsidRPr="00F56FCB">
        <w:t xml:space="preserve"> and any other addenda or attachments are incorporated fully into this Loan Agreement by this reference and each constitutes a substantive part of this Loan Agreement</w:t>
      </w:r>
      <w:bookmarkEnd w:id="27"/>
      <w:bookmarkEnd w:id="28"/>
      <w:r w:rsidRPr="00F56FCB">
        <w:t>.</w:t>
      </w:r>
      <w:bookmarkStart w:id="29" w:name="_Ref367178827"/>
      <w:bookmarkStart w:id="30" w:name="_Toc263869980"/>
      <w:bookmarkStart w:id="31" w:name="_Toc263870456"/>
      <w:bookmarkStart w:id="32" w:name="_Toc264473859"/>
      <w:bookmarkStart w:id="33" w:name="_Toc266373103"/>
      <w:bookmarkStart w:id="34" w:name="_Toc270286426"/>
      <w:bookmarkEnd w:id="23"/>
      <w:bookmarkEnd w:id="24"/>
      <w:bookmarkEnd w:id="25"/>
    </w:p>
    <w:p w14:paraId="2FCE1F9F" w14:textId="77777777" w:rsidR="00516CBA" w:rsidRPr="00F56FCB" w:rsidRDefault="00516CBA" w:rsidP="00516CBA">
      <w:pPr>
        <w:pStyle w:val="BodyText2"/>
        <w:sectPr w:rsidR="00516CBA" w:rsidRPr="00F56FCB" w:rsidSect="00A76B82">
          <w:footerReference w:type="default" r:id="rId12"/>
          <w:endnotePr>
            <w:numFmt w:val="decimal"/>
          </w:endnotePr>
          <w:pgSz w:w="12240" w:h="15840" w:code="1"/>
          <w:pgMar w:top="1440" w:right="1440" w:bottom="1440" w:left="1440" w:header="720" w:footer="720" w:gutter="0"/>
          <w:pgNumType w:start="1"/>
          <w:cols w:space="720"/>
          <w:noEndnote/>
        </w:sectPr>
      </w:pPr>
    </w:p>
    <w:p w14:paraId="119FD52E" w14:textId="77777777" w:rsidR="00516CBA" w:rsidRPr="00F56FCB" w:rsidRDefault="00516CBA" w:rsidP="00516CBA">
      <w:pPr>
        <w:pStyle w:val="Heading1"/>
      </w:pPr>
      <w:bookmarkStart w:id="35" w:name="_Ref275528373"/>
      <w:bookmarkEnd w:id="29"/>
      <w:r w:rsidRPr="00F56FCB">
        <w:t xml:space="preserve"> </w:t>
      </w:r>
      <w:bookmarkStart w:id="36" w:name="_Toc228182906"/>
      <w:r w:rsidRPr="00F56FCB">
        <w:t>- GENERAL MORTGAGE LOAN TERMS</w:t>
      </w:r>
      <w:bookmarkEnd w:id="30"/>
      <w:bookmarkEnd w:id="31"/>
      <w:bookmarkEnd w:id="32"/>
      <w:bookmarkEnd w:id="33"/>
      <w:bookmarkEnd w:id="34"/>
      <w:bookmarkEnd w:id="35"/>
      <w:bookmarkEnd w:id="36"/>
    </w:p>
    <w:p w14:paraId="3BC204F3" w14:textId="77777777" w:rsidR="00516CBA" w:rsidRPr="00F56FCB" w:rsidRDefault="00516CBA" w:rsidP="00516CBA">
      <w:pPr>
        <w:pStyle w:val="Heading2"/>
      </w:pPr>
      <w:bookmarkStart w:id="37" w:name="_Toc241299206"/>
      <w:bookmarkStart w:id="38" w:name="_Toc241300045"/>
      <w:bookmarkStart w:id="39" w:name="_Toc241480254"/>
      <w:bookmarkStart w:id="40" w:name="_Toc263869982"/>
      <w:bookmarkStart w:id="41" w:name="_Toc263870458"/>
      <w:bookmarkStart w:id="42" w:name="_Toc264473860"/>
      <w:bookmarkStart w:id="43" w:name="_Toc266373104"/>
      <w:bookmarkStart w:id="44" w:name="_Toc270286427"/>
      <w:bookmarkStart w:id="45" w:name="_Toc228182907"/>
      <w:r w:rsidRPr="00F56FCB">
        <w:t>Mortgage Loan Origination and Security.</w:t>
      </w:r>
      <w:bookmarkEnd w:id="37"/>
      <w:bookmarkEnd w:id="38"/>
      <w:bookmarkEnd w:id="39"/>
      <w:bookmarkEnd w:id="40"/>
      <w:bookmarkEnd w:id="41"/>
      <w:bookmarkEnd w:id="42"/>
      <w:bookmarkEnd w:id="43"/>
      <w:bookmarkEnd w:id="44"/>
      <w:bookmarkEnd w:id="45"/>
    </w:p>
    <w:p w14:paraId="1D44C3CF" w14:textId="77777777" w:rsidR="00516CBA" w:rsidRPr="00F56FCB" w:rsidRDefault="00516CBA" w:rsidP="00516CBA">
      <w:pPr>
        <w:pStyle w:val="Heading3"/>
      </w:pPr>
      <w:bookmarkStart w:id="46" w:name="_Toc270286428"/>
      <w:bookmarkStart w:id="47" w:name="_Toc228182908"/>
      <w:r w:rsidRPr="00F56FCB">
        <w:t>Making of Mortgage Loan.</w:t>
      </w:r>
      <w:bookmarkEnd w:id="46"/>
      <w:bookmarkEnd w:id="47"/>
    </w:p>
    <w:p w14:paraId="72189465" w14:textId="77777777" w:rsidR="00516CBA" w:rsidRPr="00F56FCB" w:rsidRDefault="00516CBA" w:rsidP="00516CBA">
      <w:pPr>
        <w:pStyle w:val="BodyText2"/>
      </w:pPr>
      <w:r>
        <w:t>S</w:t>
      </w:r>
      <w:r w:rsidRPr="00F56FCB">
        <w:t xml:space="preserve">ubject to the terms and conditions of this Loan Agreement and the other Loan Documents, Lender </w:t>
      </w:r>
      <w:bookmarkStart w:id="48" w:name="OLE_LINK3"/>
      <w:bookmarkStart w:id="49" w:name="OLE_LINK4"/>
      <w:r w:rsidRPr="00F56FCB">
        <w:t xml:space="preserve">hereby </w:t>
      </w:r>
      <w:bookmarkEnd w:id="48"/>
      <w:bookmarkEnd w:id="49"/>
      <w:r w:rsidRPr="00F56FCB">
        <w:t>makes the Mortgage Loan to Borrower</w:t>
      </w:r>
      <w:r>
        <w:t>,</w:t>
      </w:r>
      <w:r w:rsidRPr="00F56FCB">
        <w:t xml:space="preserve"> and Borrower hereby accepts the Mortgage Loan from Lender.  Borrower covenants and agrees that it shall:</w:t>
      </w:r>
    </w:p>
    <w:p w14:paraId="3401C95F" w14:textId="77777777" w:rsidR="00516CBA" w:rsidRPr="00F56FCB" w:rsidRDefault="00516CBA" w:rsidP="00516CBA">
      <w:pPr>
        <w:pStyle w:val="Heading4"/>
      </w:pPr>
      <w:r w:rsidRPr="00F56FCB">
        <w:t>pay the Indebtedness, including the Prepayment Premium, if any (whether in connection with any voluntary prepayment or in connection with an acceleration by Lender of the Indebtedness), in accordance with the terms of this Loan Agreement and the other Loan Documents; and</w:t>
      </w:r>
    </w:p>
    <w:p w14:paraId="439723E5" w14:textId="77777777" w:rsidR="00516CBA" w:rsidRPr="00F56FCB" w:rsidRDefault="00516CBA" w:rsidP="00516CBA">
      <w:pPr>
        <w:pStyle w:val="Heading4"/>
      </w:pPr>
      <w:r w:rsidRPr="00F56FCB">
        <w:t>perform, observe</w:t>
      </w:r>
      <w:r>
        <w:rPr>
          <w:lang w:val="en-US"/>
        </w:rPr>
        <w:t>,</w:t>
      </w:r>
      <w:r w:rsidRPr="00F56FCB">
        <w:t xml:space="preserve"> and comply with this Loan Agreement and all other provisions of the other Loan Documents.</w:t>
      </w:r>
    </w:p>
    <w:p w14:paraId="1848CEA0" w14:textId="77777777" w:rsidR="00516CBA" w:rsidRPr="00F56FCB" w:rsidRDefault="00516CBA" w:rsidP="00516CBA">
      <w:pPr>
        <w:pStyle w:val="Heading3"/>
      </w:pPr>
      <w:bookmarkStart w:id="50" w:name="_Toc270286430"/>
      <w:bookmarkStart w:id="51" w:name="_Toc228182909"/>
      <w:r w:rsidRPr="00F56FCB">
        <w:t>Security for Mortgage Loan.</w:t>
      </w:r>
      <w:bookmarkEnd w:id="50"/>
      <w:bookmarkEnd w:id="51"/>
    </w:p>
    <w:p w14:paraId="3C2BA013" w14:textId="77777777" w:rsidR="00516CBA" w:rsidRPr="00F56FCB" w:rsidRDefault="00516CBA" w:rsidP="00516CBA">
      <w:pPr>
        <w:pStyle w:val="BodyText2"/>
      </w:pPr>
      <w:r w:rsidRPr="00F56FCB">
        <w:t>The Mortgage Loan is made pursuant to this Loan Agreement, is evidenced by the Note</w:t>
      </w:r>
      <w:r>
        <w:t>,</w:t>
      </w:r>
      <w:r w:rsidRPr="00F56FCB">
        <w:t xml:space="preserve"> and is secured by the Security Instrument, this Loan Agreement</w:t>
      </w:r>
      <w:r>
        <w:t>,</w:t>
      </w:r>
      <w:r w:rsidRPr="00F56FCB">
        <w:t xml:space="preserve"> and the other Loan Documents that are expressly stated to be security for the Mortgage Loan.</w:t>
      </w:r>
    </w:p>
    <w:p w14:paraId="70A8CB78" w14:textId="77777777" w:rsidR="00516CBA" w:rsidRPr="00F56FCB" w:rsidRDefault="00516CBA" w:rsidP="00516CBA">
      <w:pPr>
        <w:pStyle w:val="Heading3"/>
      </w:pPr>
      <w:bookmarkStart w:id="52" w:name="_Toc270286431"/>
      <w:bookmarkStart w:id="53" w:name="_Toc228182910"/>
      <w:r w:rsidRPr="00F56FCB">
        <w:t>Protective Advances.</w:t>
      </w:r>
      <w:bookmarkEnd w:id="52"/>
      <w:bookmarkEnd w:id="53"/>
    </w:p>
    <w:p w14:paraId="1692C13E" w14:textId="77777777" w:rsidR="00516CBA" w:rsidRPr="00F56FCB" w:rsidRDefault="00516CBA" w:rsidP="00516CBA">
      <w:pPr>
        <w:spacing w:after="240"/>
        <w:ind w:firstLine="720"/>
        <w:rPr>
          <w:szCs w:val="24"/>
        </w:rPr>
      </w:pPr>
      <w:r w:rsidRPr="00F56FCB">
        <w:rPr>
          <w:szCs w:val="24"/>
        </w:rPr>
        <w:t>As provided in the Security Instrument, Lender may take such actions or disburse such funds as Lender reasonably deems necessary to perform the obligations of Borrower under this Loan Agreement and the other Loan Documents and to protect Lender’s interest in the Mortgaged Property.</w:t>
      </w:r>
    </w:p>
    <w:p w14:paraId="170C2ABD" w14:textId="77777777" w:rsidR="00516CBA" w:rsidRPr="00F56FCB" w:rsidRDefault="00516CBA" w:rsidP="00516CBA">
      <w:pPr>
        <w:pStyle w:val="Heading2"/>
      </w:pPr>
      <w:bookmarkStart w:id="54" w:name="_Ref182189889"/>
      <w:bookmarkStart w:id="55" w:name="_Toc241299218"/>
      <w:bookmarkStart w:id="56" w:name="_Toc241300057"/>
      <w:bookmarkStart w:id="57" w:name="_Toc241480266"/>
      <w:bookmarkStart w:id="58" w:name="_Toc263869983"/>
      <w:bookmarkStart w:id="59" w:name="_Toc263870459"/>
      <w:bookmarkStart w:id="60" w:name="_Toc264473861"/>
      <w:bookmarkStart w:id="61" w:name="_Toc266373105"/>
      <w:bookmarkStart w:id="62" w:name="_Toc270286433"/>
      <w:bookmarkStart w:id="63" w:name="_Toc228182911"/>
      <w:r w:rsidRPr="00F56FCB">
        <w:t>Payments on Mortgage Loan.</w:t>
      </w:r>
      <w:bookmarkEnd w:id="54"/>
      <w:bookmarkEnd w:id="55"/>
      <w:bookmarkEnd w:id="56"/>
      <w:bookmarkEnd w:id="57"/>
      <w:bookmarkEnd w:id="58"/>
      <w:bookmarkEnd w:id="59"/>
      <w:bookmarkEnd w:id="60"/>
      <w:bookmarkEnd w:id="61"/>
      <w:bookmarkEnd w:id="62"/>
      <w:bookmarkEnd w:id="63"/>
    </w:p>
    <w:p w14:paraId="48D04583" w14:textId="77777777" w:rsidR="00516CBA" w:rsidRPr="00F56FCB" w:rsidRDefault="00516CBA" w:rsidP="00C17D8C">
      <w:pPr>
        <w:pStyle w:val="Heading3"/>
        <w:numPr>
          <w:ilvl w:val="2"/>
          <w:numId w:val="93"/>
        </w:numPr>
      </w:pPr>
      <w:bookmarkStart w:id="64" w:name="_Toc263870460"/>
      <w:bookmarkStart w:id="65" w:name="_Toc264473862"/>
      <w:bookmarkStart w:id="66" w:name="_Toc266373106"/>
      <w:bookmarkStart w:id="67" w:name="_Toc270286434"/>
      <w:bookmarkStart w:id="68" w:name="_Ref275711326"/>
      <w:bookmarkStart w:id="69" w:name="_Ref359433566"/>
      <w:bookmarkStart w:id="70" w:name="_Toc228182912"/>
      <w:r w:rsidRPr="00F56FCB">
        <w:t>Debt Service Payments.</w:t>
      </w:r>
      <w:bookmarkEnd w:id="64"/>
      <w:bookmarkEnd w:id="65"/>
      <w:bookmarkEnd w:id="66"/>
      <w:bookmarkEnd w:id="67"/>
      <w:bookmarkEnd w:id="68"/>
      <w:bookmarkEnd w:id="69"/>
      <w:bookmarkEnd w:id="70"/>
    </w:p>
    <w:p w14:paraId="79079CE9" w14:textId="77777777" w:rsidR="00516CBA" w:rsidRPr="00F56FCB" w:rsidRDefault="00516CBA" w:rsidP="00516CBA">
      <w:pPr>
        <w:pStyle w:val="Heading4A"/>
        <w:numPr>
          <w:ilvl w:val="3"/>
          <w:numId w:val="24"/>
        </w:numPr>
      </w:pPr>
      <w:bookmarkStart w:id="71" w:name="_Toc270286435"/>
      <w:bookmarkStart w:id="72" w:name="_Ref275711322"/>
      <w:bookmarkStart w:id="73" w:name="_Ref275711327"/>
      <w:bookmarkStart w:id="74" w:name="_Ref359433570"/>
      <w:bookmarkStart w:id="75" w:name="_Toc270286436"/>
      <w:r w:rsidRPr="00F56FCB">
        <w:rPr>
          <w:rStyle w:val="Heading4Char"/>
        </w:rPr>
        <w:t>Short Month Interest</w:t>
      </w:r>
      <w:r w:rsidRPr="00F56FCB">
        <w:t>.</w:t>
      </w:r>
      <w:bookmarkEnd w:id="71"/>
      <w:bookmarkEnd w:id="72"/>
      <w:bookmarkEnd w:id="73"/>
      <w:bookmarkEnd w:id="74"/>
    </w:p>
    <w:p w14:paraId="341B8D2F" w14:textId="77777777" w:rsidR="00516CBA" w:rsidRDefault="00516CBA" w:rsidP="00516CBA">
      <w:pPr>
        <w:pStyle w:val="BodyText4"/>
      </w:pPr>
      <w:r w:rsidRPr="00F56FCB">
        <w:t xml:space="preserve">If the </w:t>
      </w:r>
      <w:r>
        <w:t xml:space="preserve">date the Mortgage Loan proceeds are disbursed </w:t>
      </w:r>
      <w:r w:rsidRPr="00F56FCB">
        <w:t xml:space="preserve">is any day other than the first day of the month, interest for the period beginning on the </w:t>
      </w:r>
      <w:r>
        <w:t xml:space="preserve">disbursement date </w:t>
      </w:r>
      <w:r w:rsidRPr="00F56FCB">
        <w:t xml:space="preserve">and ending on and including the last day of the month in which the </w:t>
      </w:r>
      <w:r>
        <w:t xml:space="preserve">disbursement </w:t>
      </w:r>
      <w:r w:rsidRPr="00F56FCB">
        <w:t xml:space="preserve">occurs shall be payable by Borrower on the </w:t>
      </w:r>
      <w:r>
        <w:t>date the Mortgage Loan proceeds are disbursed</w:t>
      </w:r>
      <w:r w:rsidRPr="00F56FCB">
        <w:t>.</w:t>
      </w:r>
      <w:r>
        <w:t xml:space="preserve">  In the event that the disbursement date is not the same as the Effective Date, then:</w:t>
      </w:r>
    </w:p>
    <w:p w14:paraId="20040557" w14:textId="77777777" w:rsidR="00516CBA" w:rsidRPr="00650309" w:rsidRDefault="00516CBA" w:rsidP="00685A54">
      <w:pPr>
        <w:pStyle w:val="Heading5"/>
      </w:pPr>
      <w:r w:rsidRPr="00650309">
        <w:t>the disbursement date and the Effective Date must be in the same month, and</w:t>
      </w:r>
    </w:p>
    <w:p w14:paraId="554D9619" w14:textId="77777777" w:rsidR="00516CBA" w:rsidRPr="00650309" w:rsidRDefault="00516CBA" w:rsidP="00685A54">
      <w:pPr>
        <w:pStyle w:val="BodyText4A"/>
      </w:pPr>
      <w:r w:rsidRPr="00650309">
        <w:t>the Effective Date shall not be the first day of the month.</w:t>
      </w:r>
    </w:p>
    <w:p w14:paraId="1C841F77" w14:textId="77777777" w:rsidR="00516CBA" w:rsidRPr="003E12AB" w:rsidRDefault="00516CBA" w:rsidP="00516CBA">
      <w:pPr>
        <w:pStyle w:val="Heading4A"/>
        <w:numPr>
          <w:ilvl w:val="3"/>
          <w:numId w:val="24"/>
        </w:numPr>
        <w:rPr>
          <w:rStyle w:val="Heading4Char"/>
        </w:rPr>
      </w:pPr>
      <w:r w:rsidRPr="00F56FCB">
        <w:rPr>
          <w:rStyle w:val="Heading4Char"/>
        </w:rPr>
        <w:t>Interest Accrual and Computation</w:t>
      </w:r>
      <w:r w:rsidRPr="003E12AB">
        <w:rPr>
          <w:rStyle w:val="Heading4Char"/>
        </w:rPr>
        <w:t>.</w:t>
      </w:r>
      <w:bookmarkEnd w:id="75"/>
    </w:p>
    <w:p w14:paraId="13B7DEAB" w14:textId="5C870DE3" w:rsidR="00516CBA" w:rsidRPr="00F56FCB" w:rsidRDefault="00516CBA" w:rsidP="00516CBA">
      <w:pPr>
        <w:pStyle w:val="BodyText4"/>
      </w:pPr>
      <w:r w:rsidRPr="00F56FCB">
        <w:t xml:space="preserve">Except as provided in </w:t>
      </w:r>
      <w:r w:rsidRPr="00F56FCB">
        <w:fldChar w:fldCharType="begin"/>
      </w:r>
      <w:r w:rsidRPr="00F56FCB">
        <w:instrText xml:space="preserve"> REF _Ref182189889 \r \h  \* MERGEFORMAT </w:instrText>
      </w:r>
      <w:r w:rsidRPr="00F56FCB">
        <w:fldChar w:fldCharType="separate"/>
      </w:r>
      <w:r w:rsidR="00D758E2">
        <w:t>Section 2.02</w:t>
      </w:r>
      <w:r w:rsidRPr="00F56FCB">
        <w:fldChar w:fldCharType="end"/>
      </w:r>
      <w:r w:rsidRPr="00F56FCB">
        <w:fldChar w:fldCharType="begin"/>
      </w:r>
      <w:r w:rsidRPr="00F56FCB">
        <w:instrText xml:space="preserve"> REF _Ref275711326 \r \h  \* MERGEFORMAT </w:instrText>
      </w:r>
      <w:r w:rsidRPr="00F56FCB">
        <w:fldChar w:fldCharType="separate"/>
      </w:r>
      <w:r w:rsidR="00D758E2">
        <w:t>(a)</w:t>
      </w:r>
      <w:r w:rsidRPr="00F56FCB">
        <w:fldChar w:fldCharType="end"/>
      </w:r>
      <w:r w:rsidRPr="00F56FCB">
        <w:fldChar w:fldCharType="begin"/>
      </w:r>
      <w:r w:rsidRPr="00F56FCB">
        <w:instrText xml:space="preserve"> REF _Ref275711327 \r \h  \* MERGEFORMAT </w:instrText>
      </w:r>
      <w:r w:rsidRPr="00F56FCB">
        <w:fldChar w:fldCharType="separate"/>
      </w:r>
      <w:r w:rsidR="00D758E2">
        <w:t>(1)</w:t>
      </w:r>
      <w:r w:rsidRPr="00F56FCB">
        <w:fldChar w:fldCharType="end"/>
      </w:r>
      <w:r w:rsidRPr="00F56FCB">
        <w:t>, interest shall be paid in arrears.  Interest shall accrue as provided in the Schedule of Interest Rate Type Provisions and shall be computed in accordance with the Interest Accrual Method.  If the Interest Accrual Method is “Actual/360</w:t>
      </w:r>
      <w:r>
        <w:t>,</w:t>
      </w:r>
      <w:r w:rsidRPr="00F56FCB">
        <w:t>” Borrower acknowledges and agrees that the amount allocated to interest for each month will vary depending on the actual number of calendar days during such month.</w:t>
      </w:r>
    </w:p>
    <w:p w14:paraId="0FE5EFB6" w14:textId="77777777" w:rsidR="00516CBA" w:rsidRPr="00F56FCB" w:rsidRDefault="00516CBA" w:rsidP="00516CBA">
      <w:pPr>
        <w:pStyle w:val="Heading4A"/>
        <w:numPr>
          <w:ilvl w:val="3"/>
          <w:numId w:val="24"/>
        </w:numPr>
        <w:rPr>
          <w:rStyle w:val="Heading4Char"/>
        </w:rPr>
      </w:pPr>
      <w:bookmarkStart w:id="76" w:name="_Toc270286437"/>
      <w:r w:rsidRPr="00F56FCB">
        <w:rPr>
          <w:rStyle w:val="Heading4Char"/>
        </w:rPr>
        <w:t>Monthly Debt Service Payments.</w:t>
      </w:r>
      <w:bookmarkEnd w:id="76"/>
    </w:p>
    <w:p w14:paraId="0329C554" w14:textId="77777777" w:rsidR="00516CBA" w:rsidRPr="00F56FCB" w:rsidRDefault="00516CBA" w:rsidP="00516CBA">
      <w:pPr>
        <w:pStyle w:val="BodyText4"/>
      </w:pPr>
      <w:r w:rsidRPr="00F56FCB">
        <w:t>Consecutive monthly debt service installments (comprised of either interest only or principal and interest, depending on the Amortization Type), each in the amount of the applicable Monthly Debt Service Payment, shall be due and payable on the First Payment Date, and on each Payment Date thereafter until the Maturity Date</w:t>
      </w:r>
      <w:r>
        <w:t>,</w:t>
      </w:r>
      <w:r w:rsidRPr="00F56FCB">
        <w:t xml:space="preserve"> at which time all Indebtedness shall be due.  Any regularly scheduled Monthly Debt Service Payment that is received by Lender before the applicable Payment Date shall be deemed to have been received on such Payment Date solely for the purpose of calculating interest due.</w:t>
      </w:r>
      <w:r>
        <w:t xml:space="preserve">  All payments made by Borrower under this Loan Agreement shall be made without set-off, counterclaim, or other defense.</w:t>
      </w:r>
    </w:p>
    <w:p w14:paraId="7483E16F" w14:textId="77777777" w:rsidR="00516CBA" w:rsidRPr="00F56FCB" w:rsidRDefault="00516CBA" w:rsidP="00516CBA">
      <w:pPr>
        <w:pStyle w:val="Heading4A"/>
        <w:numPr>
          <w:ilvl w:val="3"/>
          <w:numId w:val="24"/>
        </w:numPr>
        <w:rPr>
          <w:rStyle w:val="Heading4Char"/>
        </w:rPr>
      </w:pPr>
      <w:bookmarkStart w:id="77" w:name="_Toc270286438"/>
      <w:r w:rsidRPr="00F56FCB">
        <w:rPr>
          <w:rStyle w:val="Heading4Char"/>
        </w:rPr>
        <w:t>Payment at Maturity.</w:t>
      </w:r>
      <w:bookmarkEnd w:id="77"/>
    </w:p>
    <w:p w14:paraId="026C48D4" w14:textId="77777777" w:rsidR="00516CBA" w:rsidRPr="00F56FCB" w:rsidRDefault="00516CBA" w:rsidP="00516CBA">
      <w:pPr>
        <w:pStyle w:val="BodyText4"/>
      </w:pPr>
      <w:r w:rsidRPr="00F56FCB">
        <w:t>The unpaid principal balance of the Mortgage Loan, any Accrued Interest thereon and all other Indebtedness shall be due and payable on the Maturity Date.</w:t>
      </w:r>
    </w:p>
    <w:p w14:paraId="0F32ADFB" w14:textId="77777777" w:rsidR="00516CBA" w:rsidRPr="00F56FCB" w:rsidRDefault="00516CBA" w:rsidP="00516CBA">
      <w:pPr>
        <w:pStyle w:val="Heading4A"/>
        <w:numPr>
          <w:ilvl w:val="3"/>
          <w:numId w:val="24"/>
        </w:numPr>
        <w:rPr>
          <w:rStyle w:val="Heading4Char"/>
        </w:rPr>
      </w:pPr>
      <w:bookmarkStart w:id="78" w:name="_Toc270286440"/>
      <w:bookmarkStart w:id="79" w:name="_Toc270286439"/>
      <w:r w:rsidRPr="00F56FCB">
        <w:rPr>
          <w:rStyle w:val="Heading4Char"/>
        </w:rPr>
        <w:t>Interest Rate Type.</w:t>
      </w:r>
      <w:bookmarkEnd w:id="78"/>
    </w:p>
    <w:p w14:paraId="26493C2C" w14:textId="77777777" w:rsidR="00516CBA" w:rsidRPr="00F56FCB" w:rsidRDefault="00516CBA" w:rsidP="00516CBA">
      <w:pPr>
        <w:pStyle w:val="BodyText4"/>
      </w:pPr>
      <w:r w:rsidRPr="00F56FCB">
        <w:t>See the Schedule of Interest Rate Type Provisions for additional provisions, if any, specific to the Interest Rate Type.</w:t>
      </w:r>
    </w:p>
    <w:p w14:paraId="62962120" w14:textId="77777777" w:rsidR="00516CBA" w:rsidRPr="00F56FCB" w:rsidRDefault="00516CBA" w:rsidP="00516CBA">
      <w:pPr>
        <w:pStyle w:val="Heading3"/>
      </w:pPr>
      <w:bookmarkStart w:id="80" w:name="_Toc228182913"/>
      <w:r w:rsidRPr="00F56FCB">
        <w:t>Capitalization of Accrued But Unpaid Interest.</w:t>
      </w:r>
      <w:bookmarkEnd w:id="79"/>
      <w:bookmarkEnd w:id="80"/>
    </w:p>
    <w:p w14:paraId="3481AADB" w14:textId="77777777" w:rsidR="00516CBA" w:rsidRPr="00F56FCB" w:rsidRDefault="00516CBA" w:rsidP="00516CBA">
      <w:pPr>
        <w:pStyle w:val="BodyText2"/>
      </w:pPr>
      <w:r w:rsidRPr="00F56FCB">
        <w:t>Any accrued and unpaid interest on the Mortgage Loan remaining past due for thirty (30) days or more may, at Lender’s election, be added to and become part of the unpaid principal balance of the Mortgage Loan.</w:t>
      </w:r>
    </w:p>
    <w:p w14:paraId="6D84726A" w14:textId="77777777" w:rsidR="00516CBA" w:rsidRPr="00F56FCB" w:rsidRDefault="00516CBA" w:rsidP="00516CBA">
      <w:pPr>
        <w:pStyle w:val="Heading3"/>
      </w:pPr>
      <w:bookmarkStart w:id="81" w:name="_Toc263869936"/>
      <w:bookmarkStart w:id="82" w:name="_Toc263869984"/>
      <w:bookmarkStart w:id="83" w:name="_Toc263870461"/>
      <w:bookmarkStart w:id="84" w:name="_Toc264473863"/>
      <w:bookmarkStart w:id="85" w:name="_Toc266373107"/>
      <w:bookmarkStart w:id="86" w:name="_Toc270286441"/>
      <w:bookmarkStart w:id="87" w:name="_Toc228182914"/>
      <w:bookmarkStart w:id="88" w:name="_Ref182728090"/>
      <w:r w:rsidRPr="00F56FCB">
        <w:t>Late Charges</w:t>
      </w:r>
      <w:bookmarkEnd w:id="81"/>
      <w:bookmarkEnd w:id="82"/>
      <w:bookmarkEnd w:id="83"/>
      <w:bookmarkEnd w:id="84"/>
      <w:bookmarkEnd w:id="85"/>
      <w:r w:rsidRPr="00F56FCB">
        <w:t>.</w:t>
      </w:r>
      <w:bookmarkEnd w:id="86"/>
      <w:bookmarkEnd w:id="87"/>
    </w:p>
    <w:p w14:paraId="0D264B11" w14:textId="77777777" w:rsidR="00516CBA" w:rsidRPr="00F56FCB" w:rsidRDefault="00516CBA" w:rsidP="00516CBA">
      <w:pPr>
        <w:pStyle w:val="Heading4"/>
      </w:pPr>
      <w:r w:rsidRPr="00560F4C">
        <w:rPr>
          <w:szCs w:val="24"/>
        </w:rPr>
        <w:t>If any Monthly Debt Service Payment due hereunder is not received by Lender within ten</w:t>
      </w:r>
      <w:r>
        <w:rPr>
          <w:szCs w:val="24"/>
        </w:rPr>
        <w:t> </w:t>
      </w:r>
      <w:r w:rsidRPr="00560F4C">
        <w:rPr>
          <w:szCs w:val="24"/>
        </w:rPr>
        <w:t>(10) days (or fifteen</w:t>
      </w:r>
      <w:r>
        <w:rPr>
          <w:szCs w:val="24"/>
        </w:rPr>
        <w:t> </w:t>
      </w:r>
      <w:r w:rsidRPr="00560F4C">
        <w:rPr>
          <w:szCs w:val="24"/>
        </w:rPr>
        <w:t>(15) days for any Mortgaged Property located in Mississippi or North Carolina to comply with applicable law) after the applicable Payment Date, or any amount payable under this Loan Agreement (other than</w:t>
      </w:r>
      <w:r>
        <w:rPr>
          <w:szCs w:val="24"/>
        </w:rPr>
        <w:t xml:space="preserve"> the</w:t>
      </w:r>
      <w:r w:rsidRPr="00560F4C">
        <w:rPr>
          <w:szCs w:val="24"/>
        </w:rPr>
        <w:t xml:space="preserve"> payment due on the Maturity Date for repayment of the Mortgage Loan in full) or any other Loan Document is not received by Lender within ten</w:t>
      </w:r>
      <w:r>
        <w:rPr>
          <w:szCs w:val="24"/>
        </w:rPr>
        <w:t> </w:t>
      </w:r>
      <w:r w:rsidRPr="00560F4C">
        <w:rPr>
          <w:szCs w:val="24"/>
        </w:rPr>
        <w:t>(10) days (or fifteen</w:t>
      </w:r>
      <w:r>
        <w:rPr>
          <w:szCs w:val="24"/>
        </w:rPr>
        <w:t> </w:t>
      </w:r>
      <w:r w:rsidRPr="00560F4C">
        <w:rPr>
          <w:szCs w:val="24"/>
        </w:rPr>
        <w:t>(15) days for any Mortgaged Property located in Mississippi or North Carolina to comply with applicable law) after the date such amount is due, inclusive of the date on which such amount is due, Borrower shall pay to Lender, immediately without demand by Lender, the Late Charge.</w:t>
      </w:r>
    </w:p>
    <w:p w14:paraId="111A76B6" w14:textId="7897306B" w:rsidR="00516CBA" w:rsidRPr="00F56FCB" w:rsidRDefault="00516CBA" w:rsidP="00516CBA">
      <w:pPr>
        <w:pStyle w:val="BodyText4"/>
        <w:ind w:firstLine="0"/>
        <w:rPr>
          <w:b/>
        </w:rPr>
      </w:pPr>
      <w:r w:rsidRPr="00F56FCB">
        <w:t xml:space="preserve">The Late Charge is payable in addition to, and not in lieu of, any interest payable at the Default Rate pursuant to </w:t>
      </w:r>
      <w:r w:rsidRPr="00F56FCB">
        <w:fldChar w:fldCharType="begin"/>
      </w:r>
      <w:r w:rsidRPr="00F56FCB">
        <w:instrText xml:space="preserve"> REF _Ref182189889 \r \h  \* MERGEFORMAT </w:instrText>
      </w:r>
      <w:r w:rsidRPr="00F56FCB">
        <w:fldChar w:fldCharType="separate"/>
      </w:r>
      <w:r w:rsidR="00D758E2">
        <w:t>Section 2.02</w:t>
      </w:r>
      <w:r w:rsidRPr="00F56FCB">
        <w:fldChar w:fldCharType="end"/>
      </w:r>
      <w:r w:rsidRPr="00F56FCB">
        <w:fldChar w:fldCharType="begin"/>
      </w:r>
      <w:r w:rsidRPr="00F56FCB">
        <w:instrText xml:space="preserve"> REF _Ref275711355 \r \h  \* MERGEFORMAT </w:instrText>
      </w:r>
      <w:r w:rsidRPr="00F56FCB">
        <w:fldChar w:fldCharType="separate"/>
      </w:r>
      <w:r w:rsidR="00D758E2">
        <w:t>(d)</w:t>
      </w:r>
      <w:r w:rsidRPr="00F56FCB">
        <w:fldChar w:fldCharType="end"/>
      </w:r>
      <w:r w:rsidRPr="00F56FCB">
        <w:t>.</w:t>
      </w:r>
    </w:p>
    <w:p w14:paraId="3F48EC0C" w14:textId="77777777" w:rsidR="00516CBA" w:rsidRPr="00F56FCB" w:rsidRDefault="00516CBA" w:rsidP="00516CBA">
      <w:pPr>
        <w:pStyle w:val="Heading4"/>
        <w:keepNext/>
      </w:pPr>
      <w:r w:rsidRPr="00F56FCB">
        <w:t>Borrower acknowledges and agrees that:</w:t>
      </w:r>
    </w:p>
    <w:p w14:paraId="6B947095" w14:textId="77777777" w:rsidR="00516CBA" w:rsidRPr="00F56FCB" w:rsidRDefault="00516CBA" w:rsidP="00685A54">
      <w:pPr>
        <w:pStyle w:val="Heading5"/>
      </w:pPr>
      <w:r w:rsidRPr="00F56FCB">
        <w:t>its failure to make timely payments will cause Lender to incur additional expenses in servicing and processing the Mortgage Loan;</w:t>
      </w:r>
    </w:p>
    <w:p w14:paraId="38AFF75F" w14:textId="77777777" w:rsidR="00516CBA" w:rsidRPr="00F56FCB" w:rsidRDefault="00516CBA" w:rsidP="00685A54">
      <w:pPr>
        <w:pStyle w:val="Heading5"/>
      </w:pPr>
      <w:r w:rsidRPr="00F56FCB">
        <w:t>it is extremely difficult and impractical to determine those additional expenses;</w:t>
      </w:r>
    </w:p>
    <w:p w14:paraId="51B1B913" w14:textId="77777777" w:rsidR="00516CBA" w:rsidRPr="00F56FCB" w:rsidRDefault="00516CBA" w:rsidP="00685A54">
      <w:pPr>
        <w:pStyle w:val="Heading5"/>
      </w:pPr>
      <w:r w:rsidRPr="00F56FCB">
        <w:t>Lender is entitled to be compensated for such additional expenses; and</w:t>
      </w:r>
    </w:p>
    <w:p w14:paraId="2A15E545" w14:textId="77777777" w:rsidR="00516CBA" w:rsidRPr="00F56FCB" w:rsidRDefault="00516CBA" w:rsidP="00685A54">
      <w:pPr>
        <w:pStyle w:val="Heading5"/>
      </w:pPr>
      <w:r w:rsidRPr="00F56FCB">
        <w:t>the Late Charge represents a fair and reasonable estimate, taking into account all circumstances existing on the date hereof, of the additional expenses Lender will incur by reason of any such late payment.</w:t>
      </w:r>
    </w:p>
    <w:p w14:paraId="250959F7" w14:textId="77777777" w:rsidR="00516CBA" w:rsidRPr="00F56FCB" w:rsidRDefault="00516CBA" w:rsidP="00516CBA">
      <w:pPr>
        <w:pStyle w:val="Heading3"/>
      </w:pPr>
      <w:bookmarkStart w:id="89" w:name="_Toc263869937"/>
      <w:bookmarkStart w:id="90" w:name="_Toc263869985"/>
      <w:bookmarkStart w:id="91" w:name="_Toc263870462"/>
      <w:bookmarkStart w:id="92" w:name="_Toc264473864"/>
      <w:bookmarkStart w:id="93" w:name="_Toc266373108"/>
      <w:bookmarkStart w:id="94" w:name="_Toc270286442"/>
      <w:bookmarkStart w:id="95" w:name="_Ref275711355"/>
      <w:bookmarkStart w:id="96" w:name="_Toc228182915"/>
      <w:bookmarkEnd w:id="88"/>
      <w:r w:rsidRPr="00F56FCB">
        <w:t>Default Rate.</w:t>
      </w:r>
      <w:bookmarkStart w:id="97" w:name="_Ref180899422"/>
      <w:bookmarkEnd w:id="89"/>
      <w:bookmarkEnd w:id="90"/>
      <w:bookmarkEnd w:id="91"/>
      <w:bookmarkEnd w:id="92"/>
      <w:bookmarkEnd w:id="93"/>
      <w:bookmarkEnd w:id="94"/>
      <w:bookmarkEnd w:id="95"/>
      <w:bookmarkEnd w:id="96"/>
    </w:p>
    <w:p w14:paraId="72CD20A9" w14:textId="77777777" w:rsidR="00516CBA" w:rsidRPr="00F56FCB" w:rsidRDefault="00516CBA" w:rsidP="00516CBA">
      <w:pPr>
        <w:pStyle w:val="Heading4"/>
        <w:keepNext/>
      </w:pPr>
      <w:r w:rsidRPr="00F56FCB">
        <w:t>Default interest shall be paid as follows:</w:t>
      </w:r>
    </w:p>
    <w:p w14:paraId="426ADB9F" w14:textId="77777777" w:rsidR="00516CBA" w:rsidRPr="00F56FCB" w:rsidRDefault="00516CBA" w:rsidP="00685A54">
      <w:pPr>
        <w:pStyle w:val="Heading5"/>
      </w:pPr>
      <w:r w:rsidRPr="00F56FCB">
        <w:t xml:space="preserve">If any amount due </w:t>
      </w:r>
      <w:r>
        <w:t xml:space="preserve">in respect of </w:t>
      </w:r>
      <w:r w:rsidRPr="00F56FCB">
        <w:t>the Mortgage Loan (other than amounts due on the Maturity Date) remains past due for thirty (30) days or more, interest on such unpaid amount(s) shall accrue from the date payment is due at the Default Rate and shall be payable upon demand by Lender.</w:t>
      </w:r>
    </w:p>
    <w:p w14:paraId="18782FB7" w14:textId="77777777" w:rsidR="00516CBA" w:rsidRPr="00F56FCB" w:rsidRDefault="00516CBA" w:rsidP="00685A54">
      <w:pPr>
        <w:pStyle w:val="Heading5"/>
      </w:pPr>
      <w:r w:rsidRPr="00F56FCB">
        <w:t>If any Indebtedness due is not paid in full on the Maturity Date, then interest shall accrue at the Default Rate on all such unpaid amounts from the Maturity Date until fully paid and shall be payable upon demand by Lender.</w:t>
      </w:r>
    </w:p>
    <w:p w14:paraId="55CB47DC" w14:textId="77777777" w:rsidR="00516CBA" w:rsidRPr="00F56FCB" w:rsidRDefault="00516CBA" w:rsidP="00516CBA">
      <w:pPr>
        <w:pStyle w:val="BodyText4"/>
        <w:ind w:firstLine="0"/>
      </w:pPr>
      <w:r w:rsidRPr="00F56FCB">
        <w:t>Absent a demand by Lender, any such amounts shall be payable by Borrower in the same manner as provided for the payment of Monthly Debt Service Payments.  To the extent permitted by applicable law, interest shall also accrue at the Default Rate on any judgment obtained by Lender against Borrower in connection with the Mortgage Loan.</w:t>
      </w:r>
      <w:r>
        <w:t xml:space="preserve">  To the extent Borrower or any other Person is vested with a right of redemption, interest shall continue to accrue at the Default Rate during any redemption period until such time as the Mortgaged Property has been redeemed.</w:t>
      </w:r>
    </w:p>
    <w:p w14:paraId="7290AE97" w14:textId="77777777" w:rsidR="00516CBA" w:rsidRPr="00F56FCB" w:rsidRDefault="00516CBA" w:rsidP="00516CBA">
      <w:pPr>
        <w:pStyle w:val="Heading4"/>
        <w:keepNext/>
      </w:pPr>
      <w:r w:rsidRPr="00F56FCB">
        <w:t>Borrower acknowledges and agrees that:</w:t>
      </w:r>
    </w:p>
    <w:p w14:paraId="3386D7BC" w14:textId="77777777" w:rsidR="00516CBA" w:rsidRPr="00F56FCB" w:rsidRDefault="00516CBA" w:rsidP="00685A54">
      <w:pPr>
        <w:pStyle w:val="Heading5"/>
      </w:pPr>
      <w:r w:rsidRPr="00F56FCB">
        <w:t>its failure to make timely payments will cause Lender to incur additional expenses in servicing and processing the Mortgage Loan; and</w:t>
      </w:r>
    </w:p>
    <w:p w14:paraId="570F0AF5" w14:textId="77777777" w:rsidR="00516CBA" w:rsidRPr="00F56FCB" w:rsidRDefault="00516CBA" w:rsidP="00685A54">
      <w:pPr>
        <w:pStyle w:val="Heading5"/>
      </w:pPr>
      <w:r w:rsidRPr="00F56FCB">
        <w:t xml:space="preserve">in connection with any failure to timely pay all amounts due in respect of the Mortgage Loan on the Maturity Date, or during the time that any </w:t>
      </w:r>
      <w:r>
        <w:t xml:space="preserve">amount </w:t>
      </w:r>
      <w:r w:rsidRPr="00F56FCB">
        <w:t xml:space="preserve">due </w:t>
      </w:r>
      <w:r>
        <w:t xml:space="preserve">in respect of </w:t>
      </w:r>
      <w:r w:rsidRPr="00F56FCB">
        <w:t>the Mortgage Loan is delinquent for more than thirty (30) days:</w:t>
      </w:r>
    </w:p>
    <w:p w14:paraId="772433AA" w14:textId="77777777" w:rsidR="00516CBA" w:rsidRPr="00F56FCB" w:rsidRDefault="00516CBA" w:rsidP="001A791B">
      <w:pPr>
        <w:pStyle w:val="Heading6"/>
      </w:pPr>
      <w:r w:rsidRPr="00F56FCB">
        <w:t>Lender’s risk of nonpayment of the Mortgage Loan will be materially increased;</w:t>
      </w:r>
    </w:p>
    <w:p w14:paraId="42DEF8B8" w14:textId="77777777" w:rsidR="00516CBA" w:rsidRPr="00F56FCB" w:rsidRDefault="00516CBA" w:rsidP="001A791B">
      <w:pPr>
        <w:pStyle w:val="Heading6"/>
      </w:pPr>
      <w:r w:rsidRPr="00F56FCB">
        <w:t>Lender’s ability to meet its other obligations and to take advantage of other investment opportunities will be adversely impacted;</w:t>
      </w:r>
    </w:p>
    <w:p w14:paraId="7EF87D56" w14:textId="77777777" w:rsidR="00516CBA" w:rsidRPr="00F56FCB" w:rsidRDefault="00516CBA" w:rsidP="001A791B">
      <w:pPr>
        <w:pStyle w:val="Heading6"/>
      </w:pPr>
      <w:r w:rsidRPr="00F56FCB">
        <w:t>Lender will incur additional costs and expenses arising from its loss of the use of the amounts due;</w:t>
      </w:r>
    </w:p>
    <w:p w14:paraId="1DED4BEC" w14:textId="77777777" w:rsidR="00516CBA" w:rsidRPr="00F56FCB" w:rsidRDefault="00516CBA" w:rsidP="001A791B">
      <w:pPr>
        <w:pStyle w:val="Heading6"/>
      </w:pPr>
      <w:r w:rsidRPr="00F56FCB">
        <w:t>it is extremely difficult and impractical to determine such additional costs and expenses;</w:t>
      </w:r>
    </w:p>
    <w:p w14:paraId="338663FE" w14:textId="77777777" w:rsidR="00516CBA" w:rsidRPr="00F56FCB" w:rsidRDefault="00516CBA" w:rsidP="001A791B">
      <w:pPr>
        <w:pStyle w:val="Heading6"/>
      </w:pPr>
      <w:r w:rsidRPr="00F56FCB">
        <w:t>Lender is entitled to be compensated for such additional risks, costs</w:t>
      </w:r>
      <w:r>
        <w:rPr>
          <w:lang w:val="en-US"/>
        </w:rPr>
        <w:t>,</w:t>
      </w:r>
      <w:r w:rsidRPr="00F56FCB">
        <w:t xml:space="preserve"> and expenses; and</w:t>
      </w:r>
    </w:p>
    <w:p w14:paraId="45B6D726" w14:textId="77777777" w:rsidR="00516CBA" w:rsidRPr="00F56FCB" w:rsidRDefault="00516CBA" w:rsidP="001A791B">
      <w:pPr>
        <w:pStyle w:val="Heading6"/>
        <w:rPr>
          <w:b/>
        </w:rPr>
      </w:pPr>
      <w:r w:rsidRPr="00F56FCB">
        <w:t>the increase from the Interest Rate to the Default Rate represents a fair and reasonable estimate of the additional risks, costs</w:t>
      </w:r>
      <w:r>
        <w:rPr>
          <w:lang w:val="en-US"/>
        </w:rPr>
        <w:t>,</w:t>
      </w:r>
      <w:r w:rsidRPr="00F56FCB">
        <w:t xml:space="preserve"> and expenses Lender will incur by reason of Borrower’s delinquent payment and the additional compensation Lender is entitled to receive for the increased risks of nonpayment associated with a delinquency on the Mortgage Loan (taking into account all circumstances existing on the Effective Date).</w:t>
      </w:r>
      <w:bookmarkEnd w:id="97"/>
    </w:p>
    <w:p w14:paraId="12689869" w14:textId="77777777" w:rsidR="00516CBA" w:rsidRPr="00F56FCB" w:rsidRDefault="00516CBA" w:rsidP="00516CBA">
      <w:pPr>
        <w:pStyle w:val="Heading3"/>
      </w:pPr>
      <w:bookmarkStart w:id="98" w:name="_Toc263869938"/>
      <w:bookmarkStart w:id="99" w:name="_Toc263869986"/>
      <w:bookmarkStart w:id="100" w:name="_Toc263870463"/>
      <w:bookmarkStart w:id="101" w:name="_Toc264473865"/>
      <w:bookmarkStart w:id="102" w:name="_Toc266373109"/>
      <w:bookmarkStart w:id="103" w:name="_Toc270286443"/>
      <w:bookmarkStart w:id="104" w:name="_Toc228182916"/>
      <w:r w:rsidRPr="00F56FCB">
        <w:t>Address for Payments.</w:t>
      </w:r>
      <w:bookmarkEnd w:id="98"/>
      <w:bookmarkEnd w:id="99"/>
      <w:bookmarkEnd w:id="100"/>
      <w:bookmarkEnd w:id="101"/>
      <w:bookmarkEnd w:id="102"/>
      <w:bookmarkEnd w:id="103"/>
      <w:bookmarkEnd w:id="104"/>
    </w:p>
    <w:p w14:paraId="51ABB22F" w14:textId="77777777" w:rsidR="00516CBA" w:rsidRPr="00F56FCB" w:rsidRDefault="00516CBA" w:rsidP="00516CBA">
      <w:pPr>
        <w:pStyle w:val="BodyText2"/>
        <w:rPr>
          <w:rStyle w:val="PageNumber"/>
          <w:b/>
        </w:rPr>
      </w:pPr>
      <w:r w:rsidRPr="00F56FCB">
        <w:t xml:space="preserve">All payments due pursuant to the Loan Documents shall be payable at Lender’s Payment Address, or such other place and in such manner as may be designated from time to time by </w:t>
      </w:r>
      <w:r>
        <w:t>written notice</w:t>
      </w:r>
      <w:r w:rsidRPr="00F56FCB">
        <w:t xml:space="preserve"> to Borrower by Lender.</w:t>
      </w:r>
    </w:p>
    <w:p w14:paraId="42DF9E33" w14:textId="77777777" w:rsidR="00516CBA" w:rsidRPr="00F56FCB" w:rsidRDefault="00516CBA" w:rsidP="00516CBA">
      <w:pPr>
        <w:pStyle w:val="Heading3"/>
      </w:pPr>
      <w:bookmarkStart w:id="105" w:name="_Toc263869939"/>
      <w:bookmarkStart w:id="106" w:name="_Toc263869987"/>
      <w:bookmarkStart w:id="107" w:name="_Toc263870464"/>
      <w:bookmarkStart w:id="108" w:name="_Toc264473866"/>
      <w:bookmarkStart w:id="109" w:name="_Toc266373110"/>
      <w:bookmarkStart w:id="110" w:name="_Toc270286444"/>
      <w:bookmarkStart w:id="111" w:name="_Toc228182917"/>
      <w:r w:rsidRPr="00F56FCB">
        <w:t>Application of Payments.</w:t>
      </w:r>
      <w:bookmarkEnd w:id="105"/>
      <w:bookmarkEnd w:id="106"/>
      <w:bookmarkEnd w:id="107"/>
      <w:bookmarkEnd w:id="108"/>
      <w:bookmarkEnd w:id="109"/>
      <w:bookmarkEnd w:id="110"/>
      <w:bookmarkEnd w:id="111"/>
    </w:p>
    <w:p w14:paraId="17C4DE4D" w14:textId="77777777" w:rsidR="00516CBA" w:rsidRPr="00F56FCB" w:rsidRDefault="00516CBA" w:rsidP="00516CBA">
      <w:pPr>
        <w:pStyle w:val="BodyText2"/>
      </w:pPr>
      <w:r w:rsidRPr="00F56FCB">
        <w:t xml:space="preserve">If at any time Lender receives, from Borrower or otherwise, any </w:t>
      </w:r>
      <w:r>
        <w:t>payment</w:t>
      </w:r>
      <w:r w:rsidRPr="00F56FCB">
        <w:t xml:space="preserve"> in respect of the Indebtedness that is less than all amounts due and payable at such time, then Lender may apply such payment to amounts then due and payable in any manner and in any order determined by Lender or hold in suspense and not apply such </w:t>
      </w:r>
      <w:r>
        <w:t>payment</w:t>
      </w:r>
      <w:r w:rsidRPr="00F56FCB">
        <w:t xml:space="preserve"> at Lender’s election.  Neither Lender’s acceptance of </w:t>
      </w:r>
      <w:r>
        <w:t xml:space="preserve">a payment </w:t>
      </w:r>
      <w:r w:rsidRPr="00F56FCB">
        <w:t xml:space="preserve">that is less than all amounts then due and payable, nor Lender’s application of, or suspension of the application of, such payment, shall constitute or be deemed to constitute either a waiver of the unpaid amounts or an accord and satisfaction.  Notwithstanding the application of any such </w:t>
      </w:r>
      <w:r>
        <w:t xml:space="preserve">payment </w:t>
      </w:r>
      <w:r w:rsidRPr="00F56FCB">
        <w:t>to the Indebtedness, Borrower’s obligations under this Loan Agreement and the other Loan Documents shall remain unchanged.</w:t>
      </w:r>
    </w:p>
    <w:p w14:paraId="7690E64B" w14:textId="77777777" w:rsidR="00516CBA" w:rsidRPr="00F56FCB" w:rsidRDefault="00516CBA" w:rsidP="00516CBA">
      <w:pPr>
        <w:pStyle w:val="Heading2"/>
      </w:pPr>
      <w:bookmarkStart w:id="112" w:name="_Toc241299208"/>
      <w:bookmarkStart w:id="113" w:name="_Toc241300047"/>
      <w:bookmarkStart w:id="114" w:name="_Toc241480256"/>
      <w:bookmarkStart w:id="115" w:name="_Toc263869988"/>
      <w:bookmarkStart w:id="116" w:name="_Toc263870465"/>
      <w:bookmarkStart w:id="117" w:name="_Toc264473867"/>
      <w:bookmarkStart w:id="118" w:name="_Toc266373111"/>
      <w:bookmarkStart w:id="119" w:name="_Toc270286445"/>
      <w:bookmarkStart w:id="120" w:name="_Toc228182918"/>
      <w:r w:rsidRPr="00F56FCB">
        <w:t>Lockout/Prepayment.</w:t>
      </w:r>
      <w:bookmarkStart w:id="121" w:name="_Ref180899760"/>
      <w:bookmarkEnd w:id="112"/>
      <w:bookmarkEnd w:id="113"/>
      <w:bookmarkEnd w:id="114"/>
      <w:bookmarkEnd w:id="115"/>
      <w:bookmarkEnd w:id="116"/>
      <w:bookmarkEnd w:id="117"/>
      <w:bookmarkEnd w:id="118"/>
      <w:bookmarkEnd w:id="119"/>
      <w:bookmarkEnd w:id="120"/>
    </w:p>
    <w:p w14:paraId="2FDFBF89" w14:textId="77777777" w:rsidR="00516CBA" w:rsidRPr="00F56FCB" w:rsidRDefault="00516CBA" w:rsidP="00C17D8C">
      <w:pPr>
        <w:pStyle w:val="Heading3"/>
        <w:numPr>
          <w:ilvl w:val="2"/>
          <w:numId w:val="46"/>
        </w:numPr>
      </w:pPr>
      <w:bookmarkStart w:id="122" w:name="_Toc263870466"/>
      <w:bookmarkStart w:id="123" w:name="_Toc264473868"/>
      <w:bookmarkStart w:id="124" w:name="_Toc266373112"/>
      <w:bookmarkStart w:id="125" w:name="_Toc270286446"/>
      <w:bookmarkStart w:id="126" w:name="_Toc228182919"/>
      <w:r w:rsidRPr="00F56FCB">
        <w:t>Prepayment; Prepayment</w:t>
      </w:r>
      <w:bookmarkEnd w:id="122"/>
      <w:bookmarkEnd w:id="123"/>
      <w:bookmarkEnd w:id="124"/>
      <w:r w:rsidRPr="00F56FCB">
        <w:t xml:space="preserve"> Lockout; Prepayment Premium.</w:t>
      </w:r>
      <w:bookmarkEnd w:id="125"/>
      <w:bookmarkEnd w:id="126"/>
    </w:p>
    <w:bookmarkEnd w:id="121"/>
    <w:p w14:paraId="35C3C103" w14:textId="77777777" w:rsidR="00516CBA" w:rsidRPr="00F56FCB" w:rsidRDefault="00516CBA" w:rsidP="00516CBA">
      <w:pPr>
        <w:pStyle w:val="Heading4"/>
      </w:pPr>
      <w:r w:rsidRPr="0042576D">
        <w:t xml:space="preserve">Borrower shall not make a </w:t>
      </w:r>
      <w:r w:rsidRPr="0042576D">
        <w:rPr>
          <w:lang w:val="en-US"/>
        </w:rPr>
        <w:t xml:space="preserve">voluntary </w:t>
      </w:r>
      <w:r w:rsidRPr="0042576D">
        <w:t>partial prepayment on the Mortgage Loan</w:t>
      </w:r>
      <w:r w:rsidRPr="0042576D">
        <w:rPr>
          <w:lang w:val="en-US"/>
        </w:rPr>
        <w:t xml:space="preserve"> at any time during the Loan Term</w:t>
      </w:r>
      <w:r>
        <w:rPr>
          <w:lang w:val="en-US"/>
        </w:rPr>
        <w:t>,</w:t>
      </w:r>
      <w:r w:rsidRPr="0042576D">
        <w:rPr>
          <w:lang w:val="en-US"/>
        </w:rPr>
        <w:t xml:space="preserve"> or a voluntary </w:t>
      </w:r>
      <w:r w:rsidRPr="0042576D">
        <w:t xml:space="preserve">full prepayment on the Mortgage Loan </w:t>
      </w:r>
      <w:r w:rsidRPr="0042576D">
        <w:rPr>
          <w:lang w:val="en-US"/>
        </w:rPr>
        <w:t xml:space="preserve">at any time during any </w:t>
      </w:r>
      <w:r w:rsidRPr="0042576D">
        <w:t>Prepayment Lockout Period.</w:t>
      </w:r>
      <w:r w:rsidRPr="009553A5">
        <w:rPr>
          <w:lang w:val="en-US"/>
        </w:rPr>
        <w:t xml:space="preserve">  </w:t>
      </w:r>
      <w:r w:rsidRPr="00F56FCB">
        <w:t>Except as expressly provided in this Loan Agreement (including as provided in the Prepayment Premium Schedule), a Prepayment Premium calculated in accordance with the Prepayment Premium Schedule shall be payable in connection with any prepayment of the Mortgage Loan.</w:t>
      </w:r>
    </w:p>
    <w:p w14:paraId="31D06C8D" w14:textId="77777777" w:rsidR="00516CBA" w:rsidRPr="00F56FCB" w:rsidRDefault="00516CBA" w:rsidP="00516CBA">
      <w:pPr>
        <w:pStyle w:val="Heading4"/>
        <w:rPr>
          <w:szCs w:val="24"/>
        </w:rPr>
      </w:pPr>
      <w:r w:rsidRPr="00F56FCB">
        <w:t>If a Prepayment Lockout Period applies to the Mortgage Loan, and during such Prepayment Lockout Period Lender accelerates the unpaid principal balance of the Mortgage Loan or otherwise applies collateral held by Lender to the repayment of any portion of the unpaid principal balance of the Mortgage Loan, the Prepayment Premium shall be due and payable and equal to the amount obtained by multiplying the percentage indicated (if at all) in the Prepayment Premium Schedule by the amount of principal being prepaid at the time of such acceleration or application.</w:t>
      </w:r>
    </w:p>
    <w:p w14:paraId="23E13C9C" w14:textId="77777777" w:rsidR="00516CBA" w:rsidRPr="00F56FCB" w:rsidRDefault="00516CBA" w:rsidP="00516CBA">
      <w:pPr>
        <w:pStyle w:val="Heading3"/>
      </w:pPr>
      <w:bookmarkStart w:id="127" w:name="_Toc263870467"/>
      <w:bookmarkStart w:id="128" w:name="_Toc264473869"/>
      <w:bookmarkStart w:id="129" w:name="_Toc266373113"/>
      <w:bookmarkStart w:id="130" w:name="_Toc270286447"/>
      <w:bookmarkStart w:id="131" w:name="_Toc228182920"/>
      <w:r w:rsidRPr="00F56FCB">
        <w:t>Voluntary Prepayment in Full.</w:t>
      </w:r>
      <w:bookmarkEnd w:id="127"/>
      <w:bookmarkEnd w:id="128"/>
      <w:bookmarkEnd w:id="129"/>
      <w:bookmarkEnd w:id="130"/>
      <w:bookmarkEnd w:id="131"/>
    </w:p>
    <w:p w14:paraId="12DEE8EB" w14:textId="77777777" w:rsidR="00516CBA" w:rsidRPr="00F56FCB" w:rsidRDefault="00516CBA" w:rsidP="00516CBA">
      <w:pPr>
        <w:spacing w:after="240"/>
        <w:ind w:firstLine="720"/>
        <w:rPr>
          <w:szCs w:val="24"/>
        </w:rPr>
      </w:pPr>
      <w:r w:rsidRPr="00F56FCB">
        <w:rPr>
          <w:szCs w:val="24"/>
        </w:rPr>
        <w:t>At any time after the expiration of any Prepayment Lockout Period, Borrower may voluntarily prepay the Mortgage Loan in full on a Permitted Prep</w:t>
      </w:r>
      <w:bookmarkStart w:id="132" w:name="_Ref182813353"/>
      <w:r w:rsidRPr="00F56FCB">
        <w:rPr>
          <w:szCs w:val="24"/>
        </w:rPr>
        <w:t>ayment Date so long as:</w:t>
      </w:r>
    </w:p>
    <w:p w14:paraId="0C9A3459" w14:textId="77777777" w:rsidR="00516CBA" w:rsidRPr="00F56FCB" w:rsidRDefault="00516CBA" w:rsidP="00516CBA">
      <w:pPr>
        <w:pStyle w:val="Heading4"/>
      </w:pPr>
      <w:r w:rsidRPr="00F56FCB">
        <w:t>Borrower delivers to Lender a Prepayment Notice specifying the Intended Prepayment Date not more than sixty (60) days, but not less than thirty (30) days (if given via U.S. Postal Service) or twenty (20) days (if given via facsimile, e-mail</w:t>
      </w:r>
      <w:r>
        <w:rPr>
          <w:lang w:val="en-US"/>
        </w:rPr>
        <w:t>,</w:t>
      </w:r>
      <w:r w:rsidRPr="00F56FCB">
        <w:t xml:space="preserve"> or overnight courier) prior to such Intended Prepayment Date</w:t>
      </w:r>
      <w:bookmarkEnd w:id="132"/>
      <w:r w:rsidRPr="00F56FCB">
        <w:t>; and</w:t>
      </w:r>
    </w:p>
    <w:p w14:paraId="12D6FDEC" w14:textId="77777777" w:rsidR="00516CBA" w:rsidRPr="00F56FCB" w:rsidRDefault="00516CBA" w:rsidP="00516CBA">
      <w:pPr>
        <w:pStyle w:val="Heading4"/>
        <w:keepNext/>
      </w:pPr>
      <w:r w:rsidRPr="00F56FCB">
        <w:t>Borrower pays to Lender an amount equal to the sum of:</w:t>
      </w:r>
    </w:p>
    <w:p w14:paraId="5CD7F411" w14:textId="77777777" w:rsidR="00516CBA" w:rsidRPr="00F56FCB" w:rsidRDefault="00516CBA" w:rsidP="00685A54">
      <w:pPr>
        <w:pStyle w:val="Heading5"/>
      </w:pPr>
      <w:r w:rsidRPr="00F56FCB">
        <w:t>the entire unpaid principal balance of the Mortgage Loan; plus</w:t>
      </w:r>
    </w:p>
    <w:p w14:paraId="63BB05E4" w14:textId="77777777" w:rsidR="00516CBA" w:rsidRPr="00F56FCB" w:rsidRDefault="00516CBA" w:rsidP="00685A54">
      <w:pPr>
        <w:pStyle w:val="Heading5"/>
      </w:pPr>
      <w:r w:rsidRPr="00F56FCB">
        <w:t>all Accrued Interest (calculated through the last day of the month in which the prepayment occurs); plus</w:t>
      </w:r>
    </w:p>
    <w:p w14:paraId="18DDF43E" w14:textId="77777777" w:rsidR="00516CBA" w:rsidRPr="00F56FCB" w:rsidRDefault="00516CBA" w:rsidP="00685A54">
      <w:pPr>
        <w:pStyle w:val="Heading5"/>
      </w:pPr>
      <w:r w:rsidRPr="00F56FCB">
        <w:t>the Prepayment Premium; plus</w:t>
      </w:r>
    </w:p>
    <w:p w14:paraId="15EF9E08" w14:textId="77777777" w:rsidR="00516CBA" w:rsidRPr="00F56FCB" w:rsidRDefault="00516CBA" w:rsidP="00685A54">
      <w:pPr>
        <w:pStyle w:val="Heading5"/>
      </w:pPr>
      <w:r w:rsidRPr="00F56FCB">
        <w:t>all other Indebtedness.</w:t>
      </w:r>
    </w:p>
    <w:p w14:paraId="248E5287" w14:textId="77777777" w:rsidR="00516CBA" w:rsidRPr="00CE77CD" w:rsidRDefault="00516CBA" w:rsidP="00516CBA">
      <w:pPr>
        <w:pStyle w:val="BodyText"/>
        <w:rPr>
          <w:color w:val="000000"/>
        </w:rPr>
      </w:pPr>
      <w:bookmarkStart w:id="133" w:name="_Toc263870468"/>
      <w:bookmarkStart w:id="134" w:name="_Toc264473870"/>
      <w:bookmarkStart w:id="135" w:name="_Toc266373114"/>
      <w:bookmarkStart w:id="136" w:name="_Toc270286448"/>
      <w:r w:rsidRPr="00CE77CD">
        <w:rPr>
          <w:color w:val="000000"/>
        </w:rPr>
        <w:t>In connection with any such voluntary prepayment, Borrower acknowledges and agrees that interest shall always be calculated and paid through the last day of the month in which the prepayment occurs (even if the Permitted Prepayment Date for such month is not the last day of such month, or if Lender approves prepayment on an Intended Prepayment Date that is not a Permitted Prepayment Date).  Borrower further acknowledges that Lender is not required to accept a voluntary prepayment of the Mortgage Loan on any day other than a Permitted Prepayment Date.  However, if Lender does approve an Intended Prepayment Date that is not a Permitted Prepayment Date and accepts a prepayment on such Intended Prepayment Date, such prepayment shall be deemed to be received on the immediately following Permitted Prepayment Date.  If Borrower fails to prepay the Mortgage Loan on the Intended Prepayment Date for any reason (including on any Intended Prepayment Date that is approved by Lender) and such failure either continues for five (5) Business Days, or into the following month, Lender shall have the right to recalculate the payoff amount</w:t>
      </w:r>
      <w:r w:rsidRPr="00CE77CD">
        <w:rPr>
          <w:rStyle w:val="deltaviewinsertion0"/>
          <w:color w:val="000000"/>
        </w:rPr>
        <w:t xml:space="preserve">.  If Borrower prepays the Mortgage Loan </w:t>
      </w:r>
      <w:r w:rsidRPr="00CE77CD">
        <w:rPr>
          <w:rStyle w:val="Strong"/>
          <w:b w:val="0"/>
          <w:color w:val="000000"/>
        </w:rPr>
        <w:t xml:space="preserve">either in the following month or more than five (5) Business Days </w:t>
      </w:r>
      <w:r w:rsidRPr="00CE77CD">
        <w:rPr>
          <w:rStyle w:val="deltaviewinsertion0"/>
          <w:color w:val="000000"/>
        </w:rPr>
        <w:t xml:space="preserve">after the </w:t>
      </w:r>
      <w:r>
        <w:rPr>
          <w:rStyle w:val="deltaviewinsertion0"/>
          <w:color w:val="000000"/>
        </w:rPr>
        <w:t>Intended Prepayment Date</w:t>
      </w:r>
      <w:r w:rsidRPr="00CE77CD">
        <w:rPr>
          <w:rStyle w:val="deltaviewinsertion0"/>
          <w:color w:val="000000"/>
        </w:rPr>
        <w:t xml:space="preserve"> that was approved by Lender, Lender shall also have the right to recalculate the payoff amount based upon the amount of such payment and the date such payment was received by Lender</w:t>
      </w:r>
      <w:r w:rsidRPr="00CE77CD">
        <w:rPr>
          <w:color w:val="000000"/>
        </w:rPr>
        <w:t>.  Borrower shall immediately pay to Lender any additional amounts required by any such recalculation.</w:t>
      </w:r>
    </w:p>
    <w:p w14:paraId="0300D2AC" w14:textId="77777777" w:rsidR="00516CBA" w:rsidRPr="00F56FCB" w:rsidRDefault="00516CBA" w:rsidP="00516CBA">
      <w:pPr>
        <w:pStyle w:val="Heading3"/>
      </w:pPr>
      <w:bookmarkStart w:id="137" w:name="_Toc228182921"/>
      <w:r w:rsidRPr="00F56FCB">
        <w:t>Acceleration of Mortgage Loan.</w:t>
      </w:r>
      <w:bookmarkEnd w:id="133"/>
      <w:bookmarkEnd w:id="134"/>
      <w:bookmarkEnd w:id="135"/>
      <w:bookmarkEnd w:id="136"/>
      <w:bookmarkEnd w:id="137"/>
    </w:p>
    <w:p w14:paraId="519ECADA" w14:textId="77777777" w:rsidR="00516CBA" w:rsidRPr="00F56FCB" w:rsidRDefault="00516CBA" w:rsidP="00516CBA">
      <w:pPr>
        <w:pStyle w:val="BodyText2"/>
        <w:keepNext/>
      </w:pPr>
      <w:r w:rsidRPr="00F56FCB">
        <w:t>Upon acceleration of the Mortgage Loan, Borrower shall pay to Lender:</w:t>
      </w:r>
    </w:p>
    <w:p w14:paraId="53D8FA24" w14:textId="77777777" w:rsidR="00516CBA" w:rsidRPr="00F56FCB" w:rsidRDefault="00516CBA" w:rsidP="00516CBA">
      <w:pPr>
        <w:pStyle w:val="Heading4"/>
      </w:pPr>
      <w:r w:rsidRPr="00F56FCB">
        <w:t>the entire unpaid principal balance of the Mortgage Loan;</w:t>
      </w:r>
    </w:p>
    <w:p w14:paraId="46012BF7" w14:textId="77777777" w:rsidR="00516CBA" w:rsidRPr="00F56FCB" w:rsidRDefault="00516CBA" w:rsidP="00516CBA">
      <w:pPr>
        <w:pStyle w:val="Heading4"/>
      </w:pPr>
      <w:r w:rsidRPr="00F56FCB">
        <w:t>all Accrued Interest (calculated through the last day of the month in which the acceleration occurs);</w:t>
      </w:r>
    </w:p>
    <w:p w14:paraId="36008A5B" w14:textId="77777777" w:rsidR="00516CBA" w:rsidRPr="00F56FCB" w:rsidRDefault="00516CBA" w:rsidP="00516CBA">
      <w:pPr>
        <w:pStyle w:val="Heading4"/>
      </w:pPr>
      <w:r w:rsidRPr="00F56FCB">
        <w:t>the Prepayment Premium; and</w:t>
      </w:r>
    </w:p>
    <w:p w14:paraId="4DC8A6EA" w14:textId="77777777" w:rsidR="00516CBA" w:rsidRPr="00F56FCB" w:rsidRDefault="00516CBA" w:rsidP="00516CBA">
      <w:pPr>
        <w:pStyle w:val="Heading4"/>
      </w:pPr>
      <w:r w:rsidRPr="00F56FCB">
        <w:t>all other Indebtedness.</w:t>
      </w:r>
    </w:p>
    <w:p w14:paraId="25B84164" w14:textId="77777777" w:rsidR="00516CBA" w:rsidRPr="00F56FCB" w:rsidRDefault="00516CBA" w:rsidP="00516CBA">
      <w:pPr>
        <w:pStyle w:val="Heading3"/>
      </w:pPr>
      <w:bookmarkStart w:id="138" w:name="_Toc263870469"/>
      <w:bookmarkStart w:id="139" w:name="_Toc264473871"/>
      <w:bookmarkStart w:id="140" w:name="_Toc266373115"/>
      <w:bookmarkStart w:id="141" w:name="_Toc270286449"/>
      <w:bookmarkStart w:id="142" w:name="_Toc228182922"/>
      <w:bookmarkStart w:id="143" w:name="_Ref180899954"/>
      <w:r w:rsidRPr="00F56FCB">
        <w:t>Application of Collateral</w:t>
      </w:r>
      <w:bookmarkEnd w:id="138"/>
      <w:bookmarkEnd w:id="139"/>
      <w:bookmarkEnd w:id="140"/>
      <w:r w:rsidRPr="00F56FCB">
        <w:t>.</w:t>
      </w:r>
      <w:bookmarkEnd w:id="141"/>
      <w:bookmarkEnd w:id="142"/>
    </w:p>
    <w:p w14:paraId="28B15FC3" w14:textId="77777777" w:rsidR="00516CBA" w:rsidRPr="00F56FCB" w:rsidRDefault="00516CBA" w:rsidP="00516CBA">
      <w:pPr>
        <w:pStyle w:val="BodyText2"/>
      </w:pPr>
      <w:r w:rsidRPr="00F56FCB">
        <w:t>Any application by Lender of any collateral or other security to the repayment of all or any portion of the unpaid principal balance of the Mortgage Loan prior to the Maturity Date in accordance with the Loan Documents shall be deemed to be a prepayment by Borrower.  Any such prepayment shall require the payment to Lender by Borrower of the Prepayment Premium calculated on the amount being prepaid in accordance with this Loan Agreement.</w:t>
      </w:r>
      <w:bookmarkEnd w:id="143"/>
    </w:p>
    <w:p w14:paraId="37B38BCA" w14:textId="77777777" w:rsidR="00516CBA" w:rsidRPr="00F56FCB" w:rsidRDefault="00516CBA" w:rsidP="00516CBA">
      <w:pPr>
        <w:pStyle w:val="Heading3"/>
      </w:pPr>
      <w:bookmarkStart w:id="144" w:name="_Toc263870470"/>
      <w:bookmarkStart w:id="145" w:name="_Toc264473872"/>
      <w:bookmarkStart w:id="146" w:name="_Toc266373116"/>
      <w:bookmarkStart w:id="147" w:name="_Toc270286450"/>
      <w:bookmarkStart w:id="148" w:name="_Toc228182923"/>
      <w:r w:rsidRPr="00F56FCB">
        <w:t>Casualty and Condemnation</w:t>
      </w:r>
      <w:bookmarkEnd w:id="144"/>
      <w:bookmarkEnd w:id="145"/>
      <w:bookmarkEnd w:id="146"/>
      <w:r w:rsidRPr="00F56FCB">
        <w:t>.</w:t>
      </w:r>
      <w:bookmarkEnd w:id="147"/>
      <w:bookmarkEnd w:id="148"/>
    </w:p>
    <w:p w14:paraId="7E0696F3" w14:textId="77777777" w:rsidR="00516CBA" w:rsidRPr="00F56FCB" w:rsidRDefault="00516CBA" w:rsidP="00516CBA">
      <w:pPr>
        <w:pStyle w:val="BodyText2"/>
      </w:pPr>
      <w:r w:rsidRPr="00F56FCB">
        <w:t xml:space="preserve">Notwithstanding any provision of this Loan Agreement to the contrary, no Prepayment Premium shall be payable with respect to any prepayment occurring as a result of the application of </w:t>
      </w:r>
      <w:r>
        <w:fldChar w:fldCharType="begin"/>
      </w:r>
      <w:r>
        <w:instrText xml:space="preserve"> LISTNUM  \l 4 </w:instrText>
      </w:r>
      <w:r>
        <w:fldChar w:fldCharType="end">
          <w:numberingChange w:id="149" w:author="Author" w:original=""/>
        </w:fldChar>
      </w:r>
      <w:r>
        <w:t xml:space="preserve"> </w:t>
      </w:r>
      <w:r w:rsidRPr="00F56FCB">
        <w:t xml:space="preserve">any insurance proceeds </w:t>
      </w:r>
      <w:r>
        <w:t xml:space="preserve">received in connection with a casualty or </w:t>
      </w:r>
      <w:r>
        <w:fldChar w:fldCharType="begin"/>
      </w:r>
      <w:r>
        <w:instrText xml:space="preserve"> LISTNUM </w:instrText>
      </w:r>
      <w:r>
        <w:fldChar w:fldCharType="end">
          <w:numberingChange w:id="150" w:author="Author" w:original=""/>
        </w:fldChar>
      </w:r>
      <w:r>
        <w:t xml:space="preserve"> any amounts received in connection with a C</w:t>
      </w:r>
      <w:r w:rsidRPr="00F56FCB">
        <w:t xml:space="preserve">ondemnation </w:t>
      </w:r>
      <w:r>
        <w:t xml:space="preserve">Action </w:t>
      </w:r>
      <w:r w:rsidRPr="00F56FCB">
        <w:t>in accordance with this Loan Agreement.</w:t>
      </w:r>
    </w:p>
    <w:p w14:paraId="5DD9EEEC" w14:textId="77777777" w:rsidR="00516CBA" w:rsidRPr="00F56FCB" w:rsidRDefault="00516CBA" w:rsidP="00516CBA">
      <w:pPr>
        <w:pStyle w:val="Heading3"/>
      </w:pPr>
      <w:bookmarkStart w:id="151" w:name="_Toc263870471"/>
      <w:bookmarkStart w:id="152" w:name="_Toc264473873"/>
      <w:bookmarkStart w:id="153" w:name="_Toc266373117"/>
      <w:bookmarkStart w:id="154" w:name="_Toc270286451"/>
      <w:bookmarkStart w:id="155" w:name="_Toc228182924"/>
      <w:r w:rsidRPr="00F56FCB">
        <w:t>No Effect on Payment Obligations</w:t>
      </w:r>
      <w:bookmarkEnd w:id="151"/>
      <w:bookmarkEnd w:id="152"/>
      <w:bookmarkEnd w:id="153"/>
      <w:r w:rsidRPr="00F56FCB">
        <w:t>.</w:t>
      </w:r>
      <w:bookmarkEnd w:id="154"/>
      <w:bookmarkEnd w:id="155"/>
    </w:p>
    <w:p w14:paraId="0CAFBD50" w14:textId="77777777" w:rsidR="00516CBA" w:rsidRPr="00F56FCB" w:rsidRDefault="00516CBA" w:rsidP="00516CBA">
      <w:pPr>
        <w:pStyle w:val="BodyText2"/>
        <w:rPr>
          <w:b/>
        </w:rPr>
      </w:pPr>
      <w:r w:rsidRPr="00F56FCB">
        <w:t>Unless otherwise expressly provided in this Loan Agreement, any prepayment required by any Loan Document of less than the entire unpaid principal balance of the Mortgage Loan shall not extend or postpone the due date of any subsequent Monthly Debt Service Payments, Monthly Replacement Reserve Deposit, or other payment, or change the amount of any such payments or deposits.</w:t>
      </w:r>
    </w:p>
    <w:p w14:paraId="4CFE56EA" w14:textId="77777777" w:rsidR="00516CBA" w:rsidRPr="00F56FCB" w:rsidRDefault="00516CBA" w:rsidP="00516CBA">
      <w:pPr>
        <w:pStyle w:val="Heading3"/>
      </w:pPr>
      <w:bookmarkStart w:id="156" w:name="_Toc263870472"/>
      <w:bookmarkStart w:id="157" w:name="_Toc264473874"/>
      <w:bookmarkStart w:id="158" w:name="_Toc266373118"/>
      <w:bookmarkStart w:id="159" w:name="_Toc270286452"/>
      <w:bookmarkStart w:id="160" w:name="_Toc228182925"/>
      <w:r w:rsidRPr="00F56FCB">
        <w:t>Loss Resulting from Prepayment.</w:t>
      </w:r>
      <w:bookmarkEnd w:id="156"/>
      <w:bookmarkEnd w:id="157"/>
      <w:bookmarkEnd w:id="158"/>
      <w:bookmarkEnd w:id="159"/>
      <w:bookmarkEnd w:id="160"/>
    </w:p>
    <w:p w14:paraId="54593955" w14:textId="6E66DC24" w:rsidR="00516CBA" w:rsidRPr="00F56FCB" w:rsidRDefault="00516CBA" w:rsidP="00516CBA">
      <w:pPr>
        <w:pStyle w:val="BodyText2"/>
      </w:pPr>
      <w:r w:rsidRPr="005F12BC">
        <w:t xml:space="preserve">In any circumstance in which a Prepayment Premium is due under this Loan Agreement, Borrower acknowledges </w:t>
      </w:r>
      <w:r w:rsidR="00C5689A">
        <w:t xml:space="preserve">and agrees </w:t>
      </w:r>
      <w:r w:rsidRPr="005F12BC">
        <w:t>that:</w:t>
      </w:r>
    </w:p>
    <w:p w14:paraId="7DF9420C" w14:textId="77777777" w:rsidR="00516CBA" w:rsidRPr="00F56FCB" w:rsidRDefault="00516CBA" w:rsidP="00516CBA">
      <w:pPr>
        <w:pStyle w:val="Heading4"/>
      </w:pPr>
      <w:r w:rsidRPr="00F56FCB">
        <w:t xml:space="preserve">any prepayment of the unpaid principal balance of the Mortgage Loan, whether voluntary or involuntary, or </w:t>
      </w:r>
      <w:r>
        <w:t xml:space="preserve">following the occurrence of an Event of Default </w:t>
      </w:r>
      <w:r w:rsidRPr="00F56FCB">
        <w:t>by Borrower, will result in Lender’s incurring loss, including reinvestment loss, additional risk, expense</w:t>
      </w:r>
      <w:r>
        <w:rPr>
          <w:lang w:val="en-US"/>
        </w:rPr>
        <w:t>,</w:t>
      </w:r>
      <w:r w:rsidRPr="00F56FCB">
        <w:t xml:space="preserve"> and frustration or impairment of Lender’s ability to meet its commitments to third parties;</w:t>
      </w:r>
    </w:p>
    <w:p w14:paraId="5E67D432" w14:textId="77777777" w:rsidR="00516CBA" w:rsidRPr="00F56FCB" w:rsidRDefault="00516CBA" w:rsidP="00516CBA">
      <w:pPr>
        <w:pStyle w:val="Heading4"/>
      </w:pPr>
      <w:r w:rsidRPr="00F56FCB">
        <w:t>it is extremely difficult and impractical to ascertain the extent of such losses, risks</w:t>
      </w:r>
      <w:r>
        <w:rPr>
          <w:lang w:val="en-US"/>
        </w:rPr>
        <w:t>,</w:t>
      </w:r>
      <w:r w:rsidRPr="00F56FCB">
        <w:t xml:space="preserve"> and damages;</w:t>
      </w:r>
    </w:p>
    <w:p w14:paraId="50447C85" w14:textId="77777777" w:rsidR="00516CBA" w:rsidRPr="00F56FCB" w:rsidRDefault="00516CBA" w:rsidP="00516CBA">
      <w:pPr>
        <w:pStyle w:val="Heading4"/>
      </w:pPr>
      <w:r w:rsidRPr="00F56FCB">
        <w:t>the formula for calculating the Prepayment Premium represents a reasonable estimate of the losses, risks</w:t>
      </w:r>
      <w:r>
        <w:rPr>
          <w:lang w:val="en-US"/>
        </w:rPr>
        <w:t>,</w:t>
      </w:r>
      <w:r w:rsidRPr="00F56FCB">
        <w:t xml:space="preserve"> and damages Lender will incur as a result of a prepayment; and</w:t>
      </w:r>
    </w:p>
    <w:p w14:paraId="6E69EBE8" w14:textId="77777777" w:rsidR="00516CBA" w:rsidRDefault="00516CBA" w:rsidP="00516CBA">
      <w:pPr>
        <w:pStyle w:val="Heading4"/>
      </w:pPr>
      <w:r w:rsidRPr="00F56FCB">
        <w:t>the provisions regarding the Prepayment Premium contained in this Loan Agreement are a material part of the consideration for the Mortgage Loan, and that the terms of the Mortgage Loan are in other respects more favorable to Borrower as a result of Borrower’s voluntary agreement to such prepayment provisions.</w:t>
      </w:r>
      <w:bookmarkStart w:id="161" w:name="_Toc264473876"/>
      <w:bookmarkStart w:id="162" w:name="_Toc266373120"/>
      <w:bookmarkStart w:id="163" w:name="_Toc270286453"/>
      <w:bookmarkStart w:id="164" w:name="_Toc263869990"/>
      <w:bookmarkStart w:id="165" w:name="_Toc263870475"/>
    </w:p>
    <w:p w14:paraId="7A06D1F7" w14:textId="54420529" w:rsidR="00F148C8" w:rsidRPr="00DF06AA" w:rsidRDefault="00F148C8" w:rsidP="00F148C8">
      <w:pPr>
        <w:pStyle w:val="Heading2"/>
      </w:pPr>
      <w:bookmarkStart w:id="166" w:name="_Ref181084230"/>
      <w:bookmarkStart w:id="167" w:name="_Toc187392934"/>
      <w:bookmarkStart w:id="168" w:name="_Toc228182926"/>
      <w:r w:rsidRPr="00DF06AA">
        <w:t xml:space="preserve">Loan </w:t>
      </w:r>
      <w:r w:rsidR="00207456">
        <w:t xml:space="preserve">Purpose </w:t>
      </w:r>
      <w:r w:rsidR="0001475F" w:rsidRPr="00DF06AA">
        <w:t>Representations</w:t>
      </w:r>
      <w:r w:rsidRPr="00DF06AA">
        <w:t>.</w:t>
      </w:r>
      <w:bookmarkEnd w:id="166"/>
      <w:bookmarkEnd w:id="167"/>
      <w:bookmarkEnd w:id="168"/>
    </w:p>
    <w:p w14:paraId="331CFD9D" w14:textId="6067479C" w:rsidR="006F6F5C" w:rsidRDefault="00F148C8" w:rsidP="00F148C8">
      <w:pPr>
        <w:pStyle w:val="BodyText1"/>
      </w:pPr>
      <w:r w:rsidRPr="003B08FD">
        <w:t xml:space="preserve">The representations and warranties made by Borrower to Lender in this </w:t>
      </w:r>
      <w:r>
        <w:fldChar w:fldCharType="begin"/>
      </w:r>
      <w:r>
        <w:instrText xml:space="preserve"> REF _Ref181084230 \r \h </w:instrText>
      </w:r>
      <w:r>
        <w:fldChar w:fldCharType="separate"/>
      </w:r>
      <w:r w:rsidR="00D758E2">
        <w:t>Section 2.04</w:t>
      </w:r>
      <w:r>
        <w:fldChar w:fldCharType="end"/>
      </w:r>
      <w:r w:rsidRPr="003B08FD">
        <w:t xml:space="preserve"> are made as of the Effective Date and are true and correct except as disclosed on the Exceptions to Representations and Warranties Schedule.</w:t>
      </w:r>
    </w:p>
    <w:p w14:paraId="27C99837" w14:textId="54802960" w:rsidR="006F6F5C" w:rsidRDefault="006F6F5C" w:rsidP="00C17D8C">
      <w:pPr>
        <w:pStyle w:val="Heading3"/>
        <w:numPr>
          <w:ilvl w:val="2"/>
          <w:numId w:val="94"/>
        </w:numPr>
      </w:pPr>
      <w:bookmarkStart w:id="169" w:name="_Toc228182927"/>
      <w:r>
        <w:t xml:space="preserve">Loan </w:t>
      </w:r>
      <w:r w:rsidR="00207456">
        <w:t>Purpose</w:t>
      </w:r>
      <w:r>
        <w:t>.</w:t>
      </w:r>
      <w:bookmarkEnd w:id="169"/>
    </w:p>
    <w:p w14:paraId="72B1F32E" w14:textId="7129481D" w:rsidR="00F148C8" w:rsidRPr="003B08FD" w:rsidRDefault="00F148C8" w:rsidP="00F148C8">
      <w:pPr>
        <w:pStyle w:val="BodyText1"/>
      </w:pPr>
      <w:r w:rsidRPr="003B08FD">
        <w:t xml:space="preserve">Borrower represents and warrants </w:t>
      </w:r>
      <w:r w:rsidR="006F6F5C">
        <w:fldChar w:fldCharType="begin"/>
      </w:r>
      <w:r w:rsidR="006F6F5C">
        <w:instrText xml:space="preserve"> LISTNUM  \l 4 </w:instrText>
      </w:r>
      <w:r w:rsidR="006F6F5C">
        <w:fldChar w:fldCharType="end"/>
      </w:r>
      <w:r w:rsidRPr="003B08FD">
        <w:t xml:space="preserve"> the Loan </w:t>
      </w:r>
      <w:r w:rsidR="007068C6">
        <w:t>Type</w:t>
      </w:r>
      <w:r w:rsidRPr="003B08FD">
        <w:t xml:space="preserve"> identified on the Summary of Loan Terms is true and correct and </w:t>
      </w:r>
      <w:r w:rsidR="006F6F5C">
        <w:fldChar w:fldCharType="begin"/>
      </w:r>
      <w:r w:rsidR="006F6F5C">
        <w:instrText xml:space="preserve"> LISTNUM </w:instrText>
      </w:r>
      <w:r w:rsidR="006F6F5C">
        <w:fldChar w:fldCharType="end"/>
      </w:r>
      <w:r w:rsidRPr="003B08FD">
        <w:t xml:space="preserve"> that it is entering into this Loan Agreement and incurring the Indebtedness exclusively for the purpose of carrying on</w:t>
      </w:r>
      <w:r w:rsidR="006F6F5C">
        <w:t xml:space="preserve"> </w:t>
      </w:r>
      <w:r w:rsidRPr="003B08FD">
        <w:t>business or commercial activities, and not for any personal, consumer, family, household, or agricultural purposes.</w:t>
      </w:r>
    </w:p>
    <w:p w14:paraId="2FCB0EB1" w14:textId="43E32E3A" w:rsidR="00F148C8" w:rsidRPr="00F148C8" w:rsidRDefault="00F148C8" w:rsidP="00C17D8C">
      <w:pPr>
        <w:pStyle w:val="Heading3"/>
        <w:numPr>
          <w:ilvl w:val="2"/>
          <w:numId w:val="94"/>
        </w:numPr>
      </w:pPr>
      <w:bookmarkStart w:id="170" w:name="_Toc187392935"/>
      <w:bookmarkStart w:id="171" w:name="_Toc228182928"/>
      <w:r w:rsidRPr="00F148C8">
        <w:t>Acquisition.</w:t>
      </w:r>
      <w:bookmarkEnd w:id="170"/>
      <w:bookmarkEnd w:id="171"/>
    </w:p>
    <w:p w14:paraId="1BFF7432" w14:textId="77777777" w:rsidR="00F148C8" w:rsidRPr="003B08FD" w:rsidRDefault="00F148C8" w:rsidP="00F148C8">
      <w:pPr>
        <w:pStyle w:val="BodyText1"/>
      </w:pPr>
      <w:r w:rsidRPr="003B08FD">
        <w:t>If Borrower has identified the Mortgage Loan as funding an Acquisition on the Summary of Loan Terms, then:</w:t>
      </w:r>
    </w:p>
    <w:p w14:paraId="3219581D" w14:textId="4BF98291" w:rsidR="00F148C8" w:rsidRPr="003B08FD" w:rsidRDefault="00F148C8" w:rsidP="00F148C8">
      <w:pPr>
        <w:pStyle w:val="Heading4"/>
      </w:pPr>
      <w:r w:rsidRPr="003B08FD">
        <w:t>Borrower has</w:t>
      </w:r>
      <w:r w:rsidRPr="003B08FD">
        <w:rPr>
          <w:szCs w:val="20"/>
        </w:rPr>
        <w:t xml:space="preserve"> disclosed to Lender the </w:t>
      </w:r>
      <w:r w:rsidRPr="003B08FD">
        <w:t xml:space="preserve">full </w:t>
      </w:r>
      <w:r w:rsidRPr="003B08FD">
        <w:rPr>
          <w:szCs w:val="20"/>
        </w:rPr>
        <w:t xml:space="preserve">consideration given or received, or to be given </w:t>
      </w:r>
      <w:r w:rsidRPr="003B08FD">
        <w:t>or received</w:t>
      </w:r>
      <w:r w:rsidR="0001475F">
        <w:t xml:space="preserve"> </w:t>
      </w:r>
      <w:r w:rsidRPr="003B08FD">
        <w:t xml:space="preserve">(including purchase price, deposits, escrows, etc.) as well as </w:t>
      </w:r>
      <w:r w:rsidR="006F6F5C">
        <w:t>all</w:t>
      </w:r>
      <w:r w:rsidRPr="003B08FD">
        <w:t xml:space="preserve"> source</w:t>
      </w:r>
      <w:r w:rsidR="00070261">
        <w:t>s</w:t>
      </w:r>
      <w:r w:rsidRPr="003B08FD">
        <w:t xml:space="preserve"> of such consideration;</w:t>
      </w:r>
    </w:p>
    <w:p w14:paraId="115621FC" w14:textId="4E958F0E" w:rsidR="00F148C8" w:rsidRPr="003B08FD" w:rsidRDefault="00DB02F4" w:rsidP="00F148C8">
      <w:pPr>
        <w:pStyle w:val="Heading4"/>
      </w:pPr>
      <w:r w:rsidRPr="003B08FD">
        <w:t>Borrower has delivered to Lender complete</w:t>
      </w:r>
      <w:r>
        <w:t xml:space="preserve"> and</w:t>
      </w:r>
      <w:r w:rsidRPr="003B08FD">
        <w:t xml:space="preserve"> </w:t>
      </w:r>
      <w:r w:rsidRPr="003B08FD">
        <w:rPr>
          <w:szCs w:val="20"/>
        </w:rPr>
        <w:t xml:space="preserve">fully </w:t>
      </w:r>
      <w:r w:rsidRPr="003B08FD">
        <w:t>executed copies of all Acquisition Closing Documents</w:t>
      </w:r>
      <w:r>
        <w:t xml:space="preserve"> and such Acquisition Closing Documents </w:t>
      </w:r>
      <w:r w:rsidRPr="0001475F">
        <w:t xml:space="preserve">are materially accurate in all respects </w:t>
      </w:r>
      <w:r>
        <w:t xml:space="preserve">with </w:t>
      </w:r>
      <w:r w:rsidRPr="0001475F">
        <w:t xml:space="preserve">no </w:t>
      </w:r>
      <w:r>
        <w:t xml:space="preserve">material </w:t>
      </w:r>
      <w:r w:rsidRPr="0001475F">
        <w:t xml:space="preserve">information omitted </w:t>
      </w:r>
      <w:r>
        <w:t>there</w:t>
      </w:r>
      <w:r w:rsidRPr="0001475F">
        <w:t>from</w:t>
      </w:r>
      <w:r w:rsidRPr="003B08FD">
        <w:t>;</w:t>
      </w:r>
    </w:p>
    <w:p w14:paraId="30628508" w14:textId="6C25B42B" w:rsidR="00F148C8" w:rsidRPr="003B08FD" w:rsidRDefault="00A56D84" w:rsidP="00F148C8">
      <w:pPr>
        <w:pStyle w:val="Heading4"/>
      </w:pPr>
      <w:r>
        <w:t xml:space="preserve">except as otherwise disclosed to </w:t>
      </w:r>
      <w:r w:rsidR="00DB02F4">
        <w:t xml:space="preserve">and approved by </w:t>
      </w:r>
      <w:r>
        <w:t xml:space="preserve">Lender, </w:t>
      </w:r>
      <w:r w:rsidR="007815BF">
        <w:t>to Borrower’s knowledge</w:t>
      </w:r>
      <w:r w:rsidR="00F3757A">
        <w:t>,</w:t>
      </w:r>
      <w:r w:rsidR="007815BF">
        <w:t xml:space="preserve"> </w:t>
      </w:r>
      <w:r w:rsidR="00F148C8" w:rsidRPr="003B08FD">
        <w:t>no Borrower, Key Principal, Guarantor</w:t>
      </w:r>
      <w:r w:rsidR="00986882">
        <w:t xml:space="preserve">, Principal (or any Immediate Family Member of Principal), </w:t>
      </w:r>
      <w:r w:rsidR="00F148C8" w:rsidRPr="003B08FD">
        <w:t xml:space="preserve">or Borrower Affiliate has or has had at any time, </w:t>
      </w:r>
      <w:r w:rsidR="007815BF">
        <w:t xml:space="preserve">either </w:t>
      </w:r>
      <w:r w:rsidR="00F148C8" w:rsidRPr="003B08FD">
        <w:t>directly or indirectly, any interest (ownership, economic, control, management or otherwise) in the Mortgaged Property or the Property Seller (or Ownership Interests Seller, as applicable);</w:t>
      </w:r>
      <w:r w:rsidR="00DB02F4">
        <w:t xml:space="preserve"> and</w:t>
      </w:r>
    </w:p>
    <w:p w14:paraId="4E965E7E" w14:textId="7E6328B7" w:rsidR="00F148C8" w:rsidRPr="00F148C8" w:rsidRDefault="00A56D84" w:rsidP="00F148C8">
      <w:pPr>
        <w:pStyle w:val="Heading4"/>
      </w:pPr>
      <w:r>
        <w:t xml:space="preserve">except as otherwise disclosed to </w:t>
      </w:r>
      <w:r w:rsidR="00DB02F4">
        <w:t xml:space="preserve">and approved by </w:t>
      </w:r>
      <w:r>
        <w:t xml:space="preserve">Lender, </w:t>
      </w:r>
      <w:r w:rsidR="00F148C8" w:rsidRPr="003B08FD">
        <w:t xml:space="preserve">the Acquisition is </w:t>
      </w:r>
      <w:r w:rsidR="007815BF">
        <w:t>a transaction with an unaffiliated third party</w:t>
      </w:r>
      <w:r w:rsidR="00DB02F4">
        <w:t>,</w:t>
      </w:r>
      <w:r w:rsidR="007815BF">
        <w:t xml:space="preserve"> on </w:t>
      </w:r>
      <w:r w:rsidR="00F148C8" w:rsidRPr="003B08FD">
        <w:t xml:space="preserve">arm’s-length </w:t>
      </w:r>
      <w:r w:rsidR="007815BF">
        <w:t xml:space="preserve">terms </w:t>
      </w:r>
      <w:r w:rsidR="00F148C8" w:rsidRPr="003B08FD">
        <w:t>and no Property Selle</w:t>
      </w:r>
      <w:r w:rsidR="00F148C8" w:rsidRPr="00F148C8">
        <w:t>r or Ownership Interests Seller</w:t>
      </w:r>
      <w:r w:rsidR="007815BF">
        <w:t xml:space="preserve">, as applicable </w:t>
      </w:r>
      <w:r w:rsidR="00F148C8" w:rsidRPr="00F148C8">
        <w:t>(</w:t>
      </w:r>
      <w:r w:rsidR="007815BF">
        <w:t>n</w:t>
      </w:r>
      <w:r w:rsidR="00F148C8" w:rsidRPr="00F148C8">
        <w:t>or any affiliate of either)</w:t>
      </w:r>
      <w:r w:rsidR="007815BF">
        <w:t>,</w:t>
      </w:r>
      <w:r w:rsidR="00F148C8" w:rsidRPr="00F148C8">
        <w:t xml:space="preserve"> </w:t>
      </w:r>
      <w:r w:rsidR="007815BF">
        <w:fldChar w:fldCharType="begin"/>
      </w:r>
      <w:r w:rsidR="007815BF">
        <w:instrText xml:space="preserve"> LISTNUM </w:instrText>
      </w:r>
      <w:r w:rsidR="007815BF">
        <w:fldChar w:fldCharType="end"/>
      </w:r>
      <w:r w:rsidR="007815BF">
        <w:t xml:space="preserve"> </w:t>
      </w:r>
      <w:r w:rsidR="00F148C8" w:rsidRPr="00F148C8">
        <w:t xml:space="preserve">will have a direct or indirect ownership interest in (or Control of) Borrower after the Effective Date, </w:t>
      </w:r>
      <w:r w:rsidR="007815BF">
        <w:fldChar w:fldCharType="begin"/>
      </w:r>
      <w:r w:rsidR="007815BF">
        <w:instrText xml:space="preserve"> LISTNUM </w:instrText>
      </w:r>
      <w:r w:rsidR="007815BF">
        <w:fldChar w:fldCharType="end"/>
      </w:r>
      <w:r w:rsidR="007815BF">
        <w:t xml:space="preserve"> </w:t>
      </w:r>
      <w:r w:rsidR="00F148C8" w:rsidRPr="00F148C8">
        <w:t xml:space="preserve">is providing any seller-financing in connection with the Acquisition, or </w:t>
      </w:r>
      <w:r w:rsidR="007815BF">
        <w:fldChar w:fldCharType="begin"/>
      </w:r>
      <w:r w:rsidR="007815BF">
        <w:instrText xml:space="preserve"> LISTNUM </w:instrText>
      </w:r>
      <w:r w:rsidR="007815BF">
        <w:fldChar w:fldCharType="end"/>
      </w:r>
      <w:r w:rsidR="007815BF">
        <w:t xml:space="preserve"> </w:t>
      </w:r>
      <w:r w:rsidR="00F148C8" w:rsidRPr="00F148C8">
        <w:t>will</w:t>
      </w:r>
      <w:r w:rsidR="00DB02F4">
        <w:t xml:space="preserve">, to Borrower’s knowledge, </w:t>
      </w:r>
      <w:r w:rsidR="00F148C8" w:rsidRPr="00F148C8">
        <w:t xml:space="preserve">have a direct or indirect ownership in (or Control of) the property manager </w:t>
      </w:r>
      <w:r w:rsidR="00DB02F4">
        <w:t xml:space="preserve">(if any) </w:t>
      </w:r>
      <w:r w:rsidR="00F148C8" w:rsidRPr="00F148C8">
        <w:t>in place at the Mortgaged Property</w:t>
      </w:r>
      <w:r w:rsidR="00DB02F4">
        <w:t xml:space="preserve"> as of the Effective Date.</w:t>
      </w:r>
    </w:p>
    <w:p w14:paraId="31C26A6F" w14:textId="4875A70D" w:rsidR="00F148C8" w:rsidRPr="003B08FD" w:rsidRDefault="00F148C8" w:rsidP="00F148C8">
      <w:pPr>
        <w:pStyle w:val="Heading3"/>
      </w:pPr>
      <w:bookmarkStart w:id="172" w:name="_Toc187392936"/>
      <w:bookmarkStart w:id="173" w:name="_Toc228182929"/>
      <w:r w:rsidRPr="003B08FD">
        <w:t>Refinance.</w:t>
      </w:r>
      <w:bookmarkEnd w:id="172"/>
      <w:bookmarkEnd w:id="173"/>
    </w:p>
    <w:p w14:paraId="0A79FA32" w14:textId="77777777" w:rsidR="00F148C8" w:rsidRPr="003B08FD" w:rsidRDefault="00F148C8" w:rsidP="00F148C8">
      <w:pPr>
        <w:pStyle w:val="BodyText1"/>
      </w:pPr>
      <w:r w:rsidRPr="003B08FD">
        <w:t>If Borrower has identified the Mortgage Loan as a Refinance on the Summary of Loan Terms, then:</w:t>
      </w:r>
    </w:p>
    <w:p w14:paraId="048009CA" w14:textId="07C1F65C" w:rsidR="00F148C8" w:rsidRPr="00F148C8" w:rsidRDefault="00DB02F4" w:rsidP="00F148C8">
      <w:pPr>
        <w:pStyle w:val="Heading4"/>
      </w:pPr>
      <w:r w:rsidRPr="003B08FD">
        <w:t>Borrower is refinancing the Mortgaged Property in connection with th</w:t>
      </w:r>
      <w:r w:rsidRPr="00F148C8">
        <w:t>e closing of the Mortgage Loan, Key Principal’s Controlling Interest in Borrower will not change as a result of, or in connection with, the refinanc</w:t>
      </w:r>
      <w:r>
        <w:t>e,</w:t>
      </w:r>
      <w:r w:rsidRPr="00F148C8">
        <w:t xml:space="preserve"> and no Transfer of a Controlling Interest </w:t>
      </w:r>
      <w:r>
        <w:t xml:space="preserve">in Borrower </w:t>
      </w:r>
      <w:r w:rsidRPr="00F148C8">
        <w:t>is occurring in connection with the closing of the Mortgage Loan; and</w:t>
      </w:r>
    </w:p>
    <w:p w14:paraId="3F0431A5" w14:textId="770765D7" w:rsidR="00F148C8" w:rsidRPr="003B08FD" w:rsidRDefault="00DB02F4" w:rsidP="00F148C8">
      <w:pPr>
        <w:pStyle w:val="Heading4"/>
      </w:pPr>
      <w:r w:rsidRPr="00F148C8">
        <w:t xml:space="preserve">Borrower has fully disclosed to Lender </w:t>
      </w:r>
      <w:r>
        <w:t xml:space="preserve">as applicable, either </w:t>
      </w:r>
      <w:r>
        <w:fldChar w:fldCharType="begin"/>
      </w:r>
      <w:r>
        <w:instrText xml:space="preserve"> LISTNUM </w:instrText>
      </w:r>
      <w:r>
        <w:fldChar w:fldCharType="end"/>
      </w:r>
      <w:r>
        <w:t xml:space="preserve"> </w:t>
      </w:r>
      <w:r w:rsidRPr="00F148C8">
        <w:t xml:space="preserve">the source (including </w:t>
      </w:r>
      <w:r>
        <w:t xml:space="preserve">the </w:t>
      </w:r>
      <w:r w:rsidRPr="00F148C8">
        <w:t>full name</w:t>
      </w:r>
      <w:r>
        <w:t xml:space="preserve"> of each Person)</w:t>
      </w:r>
      <w:r w:rsidRPr="00F148C8">
        <w:t xml:space="preserve"> of any cash-in funds </w:t>
      </w:r>
      <w:r>
        <w:t xml:space="preserve">provided by Borrower or otherwise required to close </w:t>
      </w:r>
      <w:r w:rsidRPr="00F148C8">
        <w:t xml:space="preserve">the Mortgage Loan or </w:t>
      </w:r>
      <w:r>
        <w:fldChar w:fldCharType="begin"/>
      </w:r>
      <w:r>
        <w:instrText xml:space="preserve"> LISTNUM </w:instrText>
      </w:r>
      <w:r>
        <w:fldChar w:fldCharType="end"/>
      </w:r>
      <w:r>
        <w:t xml:space="preserve"> </w:t>
      </w:r>
      <w:r w:rsidRPr="00F148C8">
        <w:t xml:space="preserve">the intended use of any cash-out proceeds (and any recipient (including </w:t>
      </w:r>
      <w:r>
        <w:t xml:space="preserve">the </w:t>
      </w:r>
      <w:r w:rsidRPr="00F148C8">
        <w:t>full name</w:t>
      </w:r>
      <w:r>
        <w:t xml:space="preserve"> of each Person</w:t>
      </w:r>
      <w:r w:rsidRPr="00F148C8">
        <w:t>) of any such proceeds) received from Lender in connection with th</w:t>
      </w:r>
      <w:r w:rsidRPr="003B08FD">
        <w:t>e refinancing, as applicable.</w:t>
      </w:r>
    </w:p>
    <w:p w14:paraId="5B3D6076" w14:textId="16DD5282" w:rsidR="005E00E2" w:rsidRDefault="005E00E2" w:rsidP="005E00E2">
      <w:pPr>
        <w:pStyle w:val="Heading3"/>
      </w:pPr>
      <w:bookmarkStart w:id="174" w:name="_Toc228182930"/>
      <w:r>
        <w:t>Recent Acquisitions.</w:t>
      </w:r>
      <w:bookmarkEnd w:id="174"/>
    </w:p>
    <w:p w14:paraId="75911587" w14:textId="5433F2DE" w:rsidR="005E00E2" w:rsidRPr="00F148C8" w:rsidRDefault="005E00E2" w:rsidP="00F148C8">
      <w:pPr>
        <w:pStyle w:val="BodyText1"/>
        <w:rPr>
          <w:lang w:val="x-none" w:eastAsia="x-none"/>
        </w:rPr>
      </w:pPr>
      <w:r w:rsidRPr="003B08FD">
        <w:t xml:space="preserve">In </w:t>
      </w:r>
      <w:r>
        <w:t xml:space="preserve">the event that </w:t>
      </w:r>
      <w:r w:rsidRPr="003B08FD">
        <w:t>the Mortgaged Property was acquired by Borrower</w:t>
      </w:r>
      <w:r w:rsidR="00D73790">
        <w:t>, Key Principal, Guarantor,</w:t>
      </w:r>
      <w:r w:rsidRPr="003B08FD">
        <w:t xml:space="preserve"> or a Borrower Affiliate (or if a Controlling Interest </w:t>
      </w:r>
      <w:r w:rsidR="00DB02F4">
        <w:t xml:space="preserve">in Borrower </w:t>
      </w:r>
      <w:r w:rsidRPr="003B08FD">
        <w:t xml:space="preserve">was </w:t>
      </w:r>
      <w:r w:rsidR="00DB02F4">
        <w:t xml:space="preserve">acquired </w:t>
      </w:r>
      <w:r w:rsidRPr="003B08FD">
        <w:t>by Key Principal</w:t>
      </w:r>
      <w:r>
        <w:t>, Guarantor</w:t>
      </w:r>
      <w:r w:rsidR="007068C6">
        <w:t>,</w:t>
      </w:r>
      <w:r>
        <w:t xml:space="preserve"> </w:t>
      </w:r>
      <w:r w:rsidRPr="003B08FD">
        <w:t>or a</w:t>
      </w:r>
      <w:r>
        <w:t>nother</w:t>
      </w:r>
      <w:r w:rsidRPr="003B08FD">
        <w:t xml:space="preserve"> Borrower Affiliate, as applicable) within </w:t>
      </w:r>
      <w:r>
        <w:t xml:space="preserve">the </w:t>
      </w:r>
      <w:r w:rsidRPr="003B08FD">
        <w:t>twenty-four (24) month</w:t>
      </w:r>
      <w:r>
        <w:t xml:space="preserve"> period</w:t>
      </w:r>
      <w:r w:rsidRPr="003B08FD">
        <w:t xml:space="preserve"> prior to the Effective Date, Borrower has also delivered to Lender complete fully executed copies of all Acquisition</w:t>
      </w:r>
      <w:r>
        <w:t xml:space="preserve"> Closing</w:t>
      </w:r>
      <w:r w:rsidRPr="003B08FD">
        <w:t xml:space="preserve"> Documents related to such prior Acquisition.</w:t>
      </w:r>
    </w:p>
    <w:p w14:paraId="708C0B34" w14:textId="77777777" w:rsidR="00516CBA" w:rsidRPr="00F56FCB" w:rsidRDefault="00516CBA" w:rsidP="00516CBA">
      <w:pPr>
        <w:pStyle w:val="LSA1"/>
        <w:numPr>
          <w:ilvl w:val="0"/>
          <w:numId w:val="0"/>
        </w:numPr>
        <w:sectPr w:rsidR="00516CBA" w:rsidRPr="00F56FCB" w:rsidSect="00F56FCB">
          <w:footerReference w:type="default" r:id="rId13"/>
          <w:endnotePr>
            <w:numFmt w:val="decimal"/>
          </w:endnotePr>
          <w:type w:val="continuous"/>
          <w:pgSz w:w="12240" w:h="15840" w:code="1"/>
          <w:pgMar w:top="1440" w:right="1440" w:bottom="1440" w:left="1440" w:header="720" w:footer="720" w:gutter="0"/>
          <w:cols w:space="720"/>
          <w:noEndnote/>
        </w:sectPr>
      </w:pPr>
    </w:p>
    <w:p w14:paraId="4796C7B2" w14:textId="77777777" w:rsidR="00516CBA" w:rsidRPr="00F56FCB" w:rsidRDefault="00516CBA" w:rsidP="00516CBA">
      <w:pPr>
        <w:pStyle w:val="Heading1"/>
      </w:pPr>
      <w:bookmarkStart w:id="175" w:name="_Ref275528313"/>
      <w:r w:rsidRPr="00F56FCB">
        <w:t xml:space="preserve"> </w:t>
      </w:r>
      <w:bookmarkStart w:id="176" w:name="_Ref276106996"/>
      <w:bookmarkStart w:id="177" w:name="_Toc228182931"/>
      <w:r w:rsidRPr="00F56FCB">
        <w:t>- PERSONAL LIABILITY</w:t>
      </w:r>
      <w:bookmarkEnd w:id="161"/>
      <w:bookmarkEnd w:id="162"/>
      <w:bookmarkEnd w:id="163"/>
      <w:bookmarkEnd w:id="164"/>
      <w:bookmarkEnd w:id="165"/>
      <w:bookmarkEnd w:id="175"/>
      <w:bookmarkEnd w:id="176"/>
      <w:bookmarkEnd w:id="177"/>
    </w:p>
    <w:p w14:paraId="7E77D09A" w14:textId="118E6F7D" w:rsidR="00516CBA" w:rsidRPr="00F56FCB" w:rsidRDefault="004A62DA" w:rsidP="00516CBA">
      <w:pPr>
        <w:pStyle w:val="Heading2"/>
      </w:pPr>
      <w:bookmarkStart w:id="178" w:name="_Toc241299210"/>
      <w:bookmarkStart w:id="179" w:name="_Toc241300049"/>
      <w:bookmarkStart w:id="180" w:name="_Toc241480258"/>
      <w:bookmarkStart w:id="181" w:name="_Toc263869940"/>
      <w:bookmarkStart w:id="182" w:name="_Toc263869991"/>
      <w:bookmarkStart w:id="183" w:name="_Toc263870476"/>
      <w:bookmarkStart w:id="184" w:name="_Toc264473877"/>
      <w:bookmarkStart w:id="185" w:name="_Toc266373121"/>
      <w:bookmarkStart w:id="186" w:name="_Toc270286454"/>
      <w:bookmarkStart w:id="187" w:name="_Toc228182932"/>
      <w:r>
        <w:t xml:space="preserve">Borrower </w:t>
      </w:r>
      <w:r w:rsidR="00F66CF9">
        <w:t>Personally Liable</w:t>
      </w:r>
      <w:r w:rsidR="00516CBA" w:rsidRPr="00F56FCB">
        <w:t>.</w:t>
      </w:r>
      <w:bookmarkEnd w:id="178"/>
      <w:bookmarkEnd w:id="179"/>
      <w:bookmarkEnd w:id="180"/>
      <w:bookmarkEnd w:id="181"/>
      <w:bookmarkEnd w:id="182"/>
      <w:bookmarkEnd w:id="183"/>
      <w:bookmarkEnd w:id="184"/>
      <w:bookmarkEnd w:id="185"/>
      <w:bookmarkEnd w:id="186"/>
      <w:bookmarkEnd w:id="187"/>
    </w:p>
    <w:p w14:paraId="558A9516" w14:textId="60DA08A2" w:rsidR="00516CBA" w:rsidRPr="00FB6A4D" w:rsidRDefault="00F66CF9" w:rsidP="00516CBA">
      <w:pPr>
        <w:pStyle w:val="BodyText2"/>
        <w:rPr>
          <w:b/>
        </w:rPr>
      </w:pPr>
      <w:r>
        <w:t>The Mortgage Loan is a full recourse loan and Borrower is personally liable for all obligations hereunder, including payment of the Indebtedness.</w:t>
      </w:r>
    </w:p>
    <w:p w14:paraId="4086519F" w14:textId="14D48D42" w:rsidR="00516CBA" w:rsidRPr="00F56FCB" w:rsidRDefault="00F66CF9" w:rsidP="00516CBA">
      <w:pPr>
        <w:pStyle w:val="Heading2"/>
      </w:pPr>
      <w:bookmarkStart w:id="188" w:name="_Toc228182933"/>
      <w:r>
        <w:t>[Intentionally Deleted.]</w:t>
      </w:r>
      <w:bookmarkEnd w:id="188"/>
    </w:p>
    <w:p w14:paraId="08C7BB9F" w14:textId="77777777" w:rsidR="00516CBA" w:rsidRPr="00F56FCB" w:rsidRDefault="00516CBA" w:rsidP="00516CBA">
      <w:pPr>
        <w:pStyle w:val="Heading2"/>
      </w:pPr>
      <w:bookmarkStart w:id="189" w:name="_Toc263869941"/>
      <w:bookmarkStart w:id="190" w:name="_Toc263869993"/>
      <w:bookmarkStart w:id="191" w:name="_Toc263870480"/>
      <w:bookmarkStart w:id="192" w:name="_Toc264473881"/>
      <w:bookmarkStart w:id="193" w:name="_Toc266373125"/>
      <w:bookmarkStart w:id="194" w:name="_Toc270286459"/>
      <w:bookmarkStart w:id="195" w:name="_Toc228182934"/>
      <w:bookmarkStart w:id="196" w:name="_Toc241299212"/>
      <w:bookmarkStart w:id="197" w:name="_Toc241300051"/>
      <w:bookmarkStart w:id="198" w:name="_Toc241480260"/>
      <w:r w:rsidRPr="00F56FCB">
        <w:t>Personal Liability for Indemnity Obligations.</w:t>
      </w:r>
      <w:bookmarkEnd w:id="189"/>
      <w:bookmarkEnd w:id="190"/>
      <w:bookmarkEnd w:id="191"/>
      <w:bookmarkEnd w:id="192"/>
      <w:bookmarkEnd w:id="193"/>
      <w:bookmarkEnd w:id="194"/>
      <w:bookmarkEnd w:id="195"/>
    </w:p>
    <w:p w14:paraId="71756BAB" w14:textId="227B9CEA" w:rsidR="00516CBA" w:rsidRPr="00F56FCB" w:rsidRDefault="00516CBA" w:rsidP="00516CBA">
      <w:pPr>
        <w:pStyle w:val="BodyText2"/>
      </w:pPr>
      <w:r w:rsidRPr="00F56FCB">
        <w:t xml:space="preserve">Borrower </w:t>
      </w:r>
      <w:r w:rsidR="00F55B14">
        <w:t>is</w:t>
      </w:r>
      <w:r w:rsidRPr="00F56FCB">
        <w:t xml:space="preserve"> personally and fully liable to Lender for Borrower’s indemnity obligations under </w:t>
      </w:r>
      <w:r w:rsidRPr="00F56FCB">
        <w:fldChar w:fldCharType="begin"/>
      </w:r>
      <w:r w:rsidRPr="00F56FCB">
        <w:instrText xml:space="preserve"> REF _Ref276106355 \r \h  \* MERGEFORMAT </w:instrText>
      </w:r>
      <w:r w:rsidRPr="00F56FCB">
        <w:fldChar w:fldCharType="separate"/>
      </w:r>
      <w:r w:rsidR="00D758E2">
        <w:t>Section 13.01</w:t>
      </w:r>
      <w:r w:rsidRPr="00F56FCB">
        <w:fldChar w:fldCharType="end"/>
      </w:r>
      <w:r>
        <w:fldChar w:fldCharType="begin"/>
      </w:r>
      <w:r>
        <w:instrText xml:space="preserve"> REF _Ref305395081 \n \h </w:instrText>
      </w:r>
      <w:r>
        <w:fldChar w:fldCharType="separate"/>
      </w:r>
      <w:r w:rsidR="00D758E2">
        <w:t>(e)</w:t>
      </w:r>
      <w:r>
        <w:fldChar w:fldCharType="end"/>
      </w:r>
      <w:r>
        <w:t xml:space="preserve"> of this Loan Agreement</w:t>
      </w:r>
      <w:r w:rsidRPr="00F56FCB">
        <w:t>, the Environmental Indemnity Agreement</w:t>
      </w:r>
      <w:r>
        <w:t>,</w:t>
      </w:r>
      <w:r w:rsidRPr="00F56FCB">
        <w:t xml:space="preserve"> and any other </w:t>
      </w:r>
      <w:r>
        <w:t xml:space="preserve">express </w:t>
      </w:r>
      <w:r w:rsidRPr="00F56FCB">
        <w:t xml:space="preserve">indemnity </w:t>
      </w:r>
      <w:r>
        <w:t xml:space="preserve">obligations </w:t>
      </w:r>
      <w:r w:rsidRPr="00F56FCB">
        <w:t>provided by Borrower under any Loan Document.</w:t>
      </w:r>
      <w:r w:rsidRPr="002A43C5">
        <w:t xml:space="preserve">  </w:t>
      </w:r>
      <w:r w:rsidRPr="00F56FCB">
        <w:t xml:space="preserve">Borrower’s liability for such indemnity obligations </w:t>
      </w:r>
      <w:r w:rsidR="00F55B14">
        <w:t>is</w:t>
      </w:r>
      <w:r w:rsidRPr="00F56FCB">
        <w:t xml:space="preserve"> not limited by the amount of the Indebtedness, the repayment of the Indebtedness, or otherwise</w:t>
      </w:r>
      <w:r>
        <w:t>, provided that Borrower’s liability for such indemnities shall not include any loss caused by the gross negligence or willful misconduct of Lender as determined by a court of competent jurisdiction pursuant to a final non-appealable court order</w:t>
      </w:r>
      <w:r w:rsidRPr="00F56FCB">
        <w:t>.</w:t>
      </w:r>
      <w:bookmarkEnd w:id="196"/>
      <w:bookmarkEnd w:id="197"/>
      <w:bookmarkEnd w:id="198"/>
    </w:p>
    <w:p w14:paraId="40B08611" w14:textId="77777777" w:rsidR="00516CBA" w:rsidRPr="00F56FCB" w:rsidRDefault="00516CBA" w:rsidP="00516CBA">
      <w:pPr>
        <w:pStyle w:val="Heading2"/>
      </w:pPr>
      <w:bookmarkStart w:id="199" w:name="_Toc263869942"/>
      <w:bookmarkStart w:id="200" w:name="_Toc263869994"/>
      <w:bookmarkStart w:id="201" w:name="_Toc263870481"/>
      <w:bookmarkStart w:id="202" w:name="_Toc264473882"/>
      <w:bookmarkStart w:id="203" w:name="_Toc266373126"/>
      <w:bookmarkStart w:id="204" w:name="_Toc270286460"/>
      <w:bookmarkStart w:id="205" w:name="_Toc241299213"/>
      <w:bookmarkStart w:id="206" w:name="_Toc241300052"/>
      <w:bookmarkStart w:id="207" w:name="_Toc241480261"/>
      <w:bookmarkStart w:id="208" w:name="_Ref275937975"/>
      <w:bookmarkStart w:id="209" w:name="_Ref276624451"/>
      <w:bookmarkStart w:id="210" w:name="_Ref343591255"/>
      <w:bookmarkStart w:id="211" w:name="_Toc228182935"/>
      <w:r w:rsidRPr="00F56FCB">
        <w:t>Lender’s Right to Forego Rights Against Mortgaged Property.</w:t>
      </w:r>
      <w:bookmarkEnd w:id="199"/>
      <w:bookmarkEnd w:id="200"/>
      <w:bookmarkEnd w:id="201"/>
      <w:bookmarkEnd w:id="202"/>
      <w:bookmarkEnd w:id="203"/>
      <w:bookmarkEnd w:id="204"/>
      <w:bookmarkEnd w:id="205"/>
      <w:bookmarkEnd w:id="206"/>
      <w:bookmarkEnd w:id="207"/>
      <w:bookmarkEnd w:id="208"/>
      <w:bookmarkEnd w:id="209"/>
      <w:bookmarkEnd w:id="210"/>
      <w:bookmarkEnd w:id="211"/>
    </w:p>
    <w:p w14:paraId="4F141942" w14:textId="7C18D031" w:rsidR="00516CBA" w:rsidRDefault="00516CBA" w:rsidP="00516CBA">
      <w:pPr>
        <w:pStyle w:val="BodyText2"/>
      </w:pPr>
      <w:r w:rsidRPr="00F56FCB">
        <w:t>Lender may exercise its rights against Borrower personally to the fullest extent permitted by applicable law without regard to whether Lender has exercised any rights against the Mortgaged Property, the UCC Collateral</w:t>
      </w:r>
      <w:r>
        <w:t>,</w:t>
      </w:r>
      <w:r w:rsidRPr="00F56FCB">
        <w:t xml:space="preserve"> or any other security, or pursued a</w:t>
      </w:r>
      <w:r>
        <w:t>ny rights against Guarantor</w:t>
      </w:r>
      <w:r w:rsidRPr="00F56FCB">
        <w:t>, or pursued any other rights available to Lender under this Loan Agreement, any other Loan Document</w:t>
      </w:r>
      <w:r>
        <w:t>,</w:t>
      </w:r>
      <w:r w:rsidRPr="00F56FCB">
        <w:t xml:space="preserve"> or applicable law.  To the fullest extent permitted by applicable law, in any action to enforce Borrower’s personal liability under this </w:t>
      </w:r>
      <w:r w:rsidRPr="00F56FCB">
        <w:fldChar w:fldCharType="begin"/>
      </w:r>
      <w:r w:rsidRPr="00F56FCB">
        <w:instrText xml:space="preserve"> REF  _Ref275528313 \* Caps \h \r  \* MERGEFORMAT </w:instrText>
      </w:r>
      <w:r w:rsidRPr="00F56FCB">
        <w:fldChar w:fldCharType="separate"/>
      </w:r>
      <w:r w:rsidR="00D758E2">
        <w:t>Article 3</w:t>
      </w:r>
      <w:r w:rsidRPr="00F56FCB">
        <w:fldChar w:fldCharType="end"/>
      </w:r>
      <w:r w:rsidRPr="00F56FCB">
        <w:t>, Borrower waives any right to set off the value of the Mortgaged Property against such personal liability.</w:t>
      </w:r>
      <w:bookmarkStart w:id="212" w:name="_Ref367178830"/>
      <w:bookmarkStart w:id="213" w:name="_Toc241299214"/>
      <w:bookmarkStart w:id="214" w:name="_Toc241300053"/>
      <w:bookmarkStart w:id="215" w:name="_Toc241480262"/>
      <w:bookmarkStart w:id="216" w:name="_Toc264473883"/>
      <w:bookmarkStart w:id="217" w:name="_Toc266373127"/>
      <w:bookmarkStart w:id="218" w:name="_Toc270286461"/>
      <w:bookmarkStart w:id="219" w:name="_Toc263869996"/>
      <w:bookmarkStart w:id="220" w:name="_Toc263870483"/>
    </w:p>
    <w:p w14:paraId="5119E612" w14:textId="77777777" w:rsidR="00516CBA" w:rsidRPr="00F56FCB" w:rsidRDefault="00516CBA" w:rsidP="00516CBA">
      <w:pPr>
        <w:pStyle w:val="BodyText2"/>
        <w:sectPr w:rsidR="00516CBA" w:rsidRPr="00F56FCB" w:rsidSect="00A76B82">
          <w:footerReference w:type="default" r:id="rId14"/>
          <w:endnotePr>
            <w:numFmt w:val="decimal"/>
          </w:endnotePr>
          <w:type w:val="continuous"/>
          <w:pgSz w:w="12240" w:h="15840" w:code="1"/>
          <w:pgMar w:top="1440" w:right="1440" w:bottom="1440" w:left="1440" w:header="720" w:footer="720" w:gutter="0"/>
          <w:cols w:space="720"/>
          <w:noEndnote/>
        </w:sectPr>
      </w:pPr>
    </w:p>
    <w:p w14:paraId="699C2C5C" w14:textId="77777777" w:rsidR="00516CBA" w:rsidRPr="00F56FCB" w:rsidRDefault="00516CBA" w:rsidP="00516CBA">
      <w:pPr>
        <w:pStyle w:val="Heading1"/>
      </w:pPr>
      <w:bookmarkStart w:id="221" w:name="_Ref275674849"/>
      <w:bookmarkStart w:id="222" w:name="_Ref275675222"/>
      <w:bookmarkStart w:id="223" w:name="_Ref275758135"/>
      <w:bookmarkEnd w:id="212"/>
      <w:r w:rsidRPr="00F56FCB">
        <w:t xml:space="preserve"> </w:t>
      </w:r>
      <w:bookmarkStart w:id="224" w:name="_Ref276035744"/>
      <w:bookmarkStart w:id="225" w:name="_Toc228182936"/>
      <w:r w:rsidRPr="00F56FCB">
        <w:t>- BORROWER STATUS</w:t>
      </w:r>
      <w:bookmarkEnd w:id="213"/>
      <w:bookmarkEnd w:id="214"/>
      <w:bookmarkEnd w:id="215"/>
      <w:bookmarkEnd w:id="216"/>
      <w:bookmarkEnd w:id="217"/>
      <w:bookmarkEnd w:id="218"/>
      <w:bookmarkEnd w:id="219"/>
      <w:bookmarkEnd w:id="220"/>
      <w:bookmarkEnd w:id="221"/>
      <w:bookmarkEnd w:id="222"/>
      <w:bookmarkEnd w:id="223"/>
      <w:bookmarkEnd w:id="224"/>
      <w:bookmarkEnd w:id="225"/>
    </w:p>
    <w:p w14:paraId="275EADE0" w14:textId="77777777" w:rsidR="00516CBA" w:rsidRPr="00F56FCB" w:rsidRDefault="00516CBA" w:rsidP="00516CBA">
      <w:pPr>
        <w:pStyle w:val="Heading2"/>
      </w:pPr>
      <w:bookmarkStart w:id="226" w:name="_Toc266373128"/>
      <w:bookmarkStart w:id="227" w:name="_Toc270286462"/>
      <w:bookmarkStart w:id="228" w:name="_Ref276104257"/>
      <w:bookmarkStart w:id="229" w:name="_Ref276624482"/>
      <w:bookmarkStart w:id="230" w:name="_Ref276644684"/>
      <w:bookmarkStart w:id="231" w:name="_Ref335390250"/>
      <w:bookmarkStart w:id="232" w:name="_Ref386537357"/>
      <w:bookmarkStart w:id="233" w:name="_Ref64543621"/>
      <w:bookmarkStart w:id="234" w:name="_Ref181216196"/>
      <w:bookmarkStart w:id="235" w:name="_Ref195872732"/>
      <w:bookmarkStart w:id="236" w:name="_Toc228182937"/>
      <w:r w:rsidRPr="00F56FCB">
        <w:t>Representations and Warranties.</w:t>
      </w:r>
      <w:bookmarkEnd w:id="226"/>
      <w:bookmarkEnd w:id="227"/>
      <w:bookmarkEnd w:id="228"/>
      <w:bookmarkEnd w:id="229"/>
      <w:bookmarkEnd w:id="230"/>
      <w:bookmarkEnd w:id="231"/>
      <w:bookmarkEnd w:id="232"/>
      <w:bookmarkEnd w:id="233"/>
      <w:bookmarkEnd w:id="234"/>
      <w:bookmarkEnd w:id="235"/>
      <w:bookmarkEnd w:id="236"/>
    </w:p>
    <w:p w14:paraId="764125CA" w14:textId="6963AAE6" w:rsidR="00516CBA" w:rsidRPr="00F56FCB" w:rsidRDefault="00516CBA" w:rsidP="00516CBA">
      <w:pPr>
        <w:pStyle w:val="BodyText2"/>
      </w:pPr>
      <w:r w:rsidRPr="00F56FCB">
        <w:t xml:space="preserve">The representations and warranties made by Borrower to Lender in this </w:t>
      </w:r>
      <w:r w:rsidRPr="00F56FCB">
        <w:fldChar w:fldCharType="begin"/>
      </w:r>
      <w:r w:rsidRPr="00F56FCB">
        <w:instrText xml:space="preserve"> REF _Ref276624482 \r \h </w:instrText>
      </w:r>
      <w:r>
        <w:instrText xml:space="preserve"> \* MERGEFORMAT </w:instrText>
      </w:r>
      <w:r w:rsidRPr="00F56FCB">
        <w:fldChar w:fldCharType="separate"/>
      </w:r>
      <w:r w:rsidR="00D758E2">
        <w:t>Section 4.01</w:t>
      </w:r>
      <w:r w:rsidRPr="00F56FCB">
        <w:fldChar w:fldCharType="end"/>
      </w:r>
      <w:r w:rsidRPr="00F56FCB">
        <w:t xml:space="preserve"> are made as of the Effective Date and are true and correct except as disclosed</w:t>
      </w:r>
      <w:r>
        <w:t xml:space="preserve"> on the Exceptions to Representations and Warranties Schedule</w:t>
      </w:r>
      <w:r w:rsidRPr="00F56FCB">
        <w:t>.</w:t>
      </w:r>
    </w:p>
    <w:p w14:paraId="3C53B829" w14:textId="77777777" w:rsidR="00516CBA" w:rsidRPr="00F56FCB" w:rsidRDefault="00516CBA" w:rsidP="00C17D8C">
      <w:pPr>
        <w:pStyle w:val="Heading3"/>
        <w:numPr>
          <w:ilvl w:val="2"/>
          <w:numId w:val="25"/>
        </w:numPr>
      </w:pPr>
      <w:bookmarkStart w:id="237" w:name="_Toc264473885"/>
      <w:bookmarkStart w:id="238" w:name="_Toc266373129"/>
      <w:bookmarkStart w:id="239" w:name="_Toc270286463"/>
      <w:bookmarkStart w:id="240" w:name="_Ref64543622"/>
      <w:bookmarkStart w:id="241" w:name="_Ref74821090"/>
      <w:bookmarkStart w:id="242" w:name="_Ref195872729"/>
      <w:bookmarkStart w:id="243" w:name="_Ref195872734"/>
      <w:bookmarkStart w:id="244" w:name="_Toc228182938"/>
      <w:r w:rsidRPr="00F56FCB">
        <w:t>Due Organization and Qualification</w:t>
      </w:r>
      <w:r>
        <w:rPr>
          <w:lang w:val="en-US"/>
        </w:rPr>
        <w:t>; Organizational Agreements</w:t>
      </w:r>
      <w:r w:rsidRPr="00F56FCB">
        <w:t>.</w:t>
      </w:r>
      <w:bookmarkEnd w:id="237"/>
      <w:bookmarkEnd w:id="238"/>
      <w:bookmarkEnd w:id="239"/>
      <w:bookmarkEnd w:id="240"/>
      <w:bookmarkEnd w:id="241"/>
      <w:bookmarkEnd w:id="242"/>
      <w:bookmarkEnd w:id="243"/>
      <w:bookmarkEnd w:id="244"/>
    </w:p>
    <w:p w14:paraId="72CCC772" w14:textId="77777777" w:rsidR="00516CBA" w:rsidRPr="000232AA" w:rsidRDefault="00516CBA" w:rsidP="00516CBA">
      <w:pPr>
        <w:pStyle w:val="Heading4"/>
        <w:rPr>
          <w:rStyle w:val="BodyTextChar"/>
          <w:szCs w:val="28"/>
          <w:lang w:val="x-none" w:eastAsia="x-none"/>
        </w:rPr>
      </w:pPr>
      <w:r w:rsidRPr="00F56FCB">
        <w:rPr>
          <w:rStyle w:val="BodyTextChar"/>
        </w:rPr>
        <w:t>Borrower is validly existing and qualified to transact business</w:t>
      </w:r>
      <w:r>
        <w:rPr>
          <w:rStyle w:val="BodyTextChar"/>
        </w:rPr>
        <w:t>,</w:t>
      </w:r>
      <w:r w:rsidRPr="00F56FCB">
        <w:rPr>
          <w:rStyle w:val="BodyTextChar"/>
        </w:rPr>
        <w:t xml:space="preserve"> and </w:t>
      </w:r>
      <w:r>
        <w:rPr>
          <w:rStyle w:val="BodyTextChar"/>
        </w:rPr>
        <w:t>in good standing in:</w:t>
      </w:r>
    </w:p>
    <w:p w14:paraId="350C565A" w14:textId="77777777" w:rsidR="00516CBA" w:rsidRPr="000232AA" w:rsidRDefault="00516CBA" w:rsidP="00685A54">
      <w:pPr>
        <w:pStyle w:val="Heading5"/>
        <w:rPr>
          <w:rStyle w:val="BodyTextChar"/>
          <w:szCs w:val="28"/>
          <w:lang w:val="x-none" w:eastAsia="x-none"/>
        </w:rPr>
      </w:pPr>
      <w:r w:rsidRPr="00F56FCB">
        <w:rPr>
          <w:rStyle w:val="BodyTextChar"/>
        </w:rPr>
        <w:t>the state in which it is formed or organized</w:t>
      </w:r>
      <w:r>
        <w:rPr>
          <w:rStyle w:val="BodyTextChar"/>
        </w:rPr>
        <w:t>;</w:t>
      </w:r>
    </w:p>
    <w:p w14:paraId="355990F0" w14:textId="77777777" w:rsidR="00516CBA" w:rsidRPr="000232AA" w:rsidRDefault="00516CBA" w:rsidP="00685A54">
      <w:pPr>
        <w:pStyle w:val="Heading5"/>
        <w:rPr>
          <w:rStyle w:val="BodyTextChar"/>
          <w:szCs w:val="28"/>
          <w:lang w:val="x-none" w:eastAsia="x-none"/>
        </w:rPr>
      </w:pPr>
      <w:r w:rsidRPr="00F56FCB">
        <w:rPr>
          <w:rStyle w:val="BodyTextChar"/>
        </w:rPr>
        <w:t xml:space="preserve">the </w:t>
      </w:r>
      <w:r>
        <w:rPr>
          <w:rStyle w:val="BodyTextChar"/>
        </w:rPr>
        <w:t>state in which the Mortgaged Property is located; and</w:t>
      </w:r>
    </w:p>
    <w:p w14:paraId="481A23A6" w14:textId="233A7C96" w:rsidR="00516CBA" w:rsidRPr="000232AA" w:rsidRDefault="00516CBA" w:rsidP="00685A54">
      <w:pPr>
        <w:pStyle w:val="Heading5"/>
        <w:rPr>
          <w:rStyle w:val="BodyTextChar"/>
          <w:szCs w:val="28"/>
          <w:lang w:val="x-none" w:eastAsia="x-none"/>
        </w:rPr>
      </w:pPr>
      <w:r w:rsidRPr="00F56FCB">
        <w:rPr>
          <w:rStyle w:val="BodyTextChar"/>
        </w:rPr>
        <w:t xml:space="preserve">each other jurisdiction that qualification or good standing is required according to applicable law to conduct its business with respect to the Mortgaged Property and where the failure to be so qualified or in good standing would adversely affect Borrower’s </w:t>
      </w:r>
      <w:r w:rsidR="009D617E">
        <w:rPr>
          <w:rStyle w:val="BodyTextChar"/>
        </w:rPr>
        <w:t xml:space="preserve">ownership or </w:t>
      </w:r>
      <w:r w:rsidRPr="00F56FCB">
        <w:rPr>
          <w:rStyle w:val="BodyTextChar"/>
        </w:rPr>
        <w:t>operation of the Mortgaged Property or the validity, enforceability or the ability of Borrower to perform its obligations under this Loan Agreement or any other Loan Document.</w:t>
      </w:r>
    </w:p>
    <w:p w14:paraId="2DD676B1" w14:textId="6AE3AC55" w:rsidR="00516CBA" w:rsidRPr="00555B24" w:rsidRDefault="00516CBA" w:rsidP="00516CBA">
      <w:pPr>
        <w:pStyle w:val="Heading4"/>
      </w:pPr>
      <w:bookmarkStart w:id="245" w:name="_Ref64543664"/>
      <w:r w:rsidRPr="00DF06AA">
        <w:t>True, correct and complete</w:t>
      </w:r>
      <w:r w:rsidRPr="00DF06AA">
        <w:rPr>
          <w:lang w:val="en-US"/>
        </w:rPr>
        <w:t xml:space="preserve"> organizational documents of</w:t>
      </w:r>
      <w:r w:rsidRPr="00DF06AA">
        <w:t xml:space="preserve"> </w:t>
      </w:r>
      <w:r w:rsidRPr="00DF06AA">
        <w:rPr>
          <w:lang w:val="en-US"/>
        </w:rPr>
        <w:t>Borrower,</w:t>
      </w:r>
      <w:r w:rsidRPr="000232AA">
        <w:rPr>
          <w:lang w:val="en-US"/>
        </w:rPr>
        <w:t xml:space="preserve"> Guarantor and Key Principal</w:t>
      </w:r>
      <w:r>
        <w:t xml:space="preserve"> have been delivered to Lender prior to </w:t>
      </w:r>
      <w:r w:rsidRPr="000232AA">
        <w:rPr>
          <w:lang w:val="en-US"/>
        </w:rPr>
        <w:t>the</w:t>
      </w:r>
      <w:r>
        <w:t xml:space="preserve"> Effective Date.</w:t>
      </w:r>
      <w:r>
        <w:rPr>
          <w:lang w:val="en-US"/>
        </w:rPr>
        <w:t xml:space="preserve">  T</w:t>
      </w:r>
      <w:r w:rsidRPr="006E2E88">
        <w:t>he Ownership Interests Schedule attached</w:t>
      </w:r>
      <w:r>
        <w:t xml:space="preserve"> </w:t>
      </w:r>
      <w:r w:rsidRPr="000232AA">
        <w:rPr>
          <w:lang w:val="en-US"/>
        </w:rPr>
        <w:t xml:space="preserve">as </w:t>
      </w:r>
      <w:r w:rsidRPr="000232AA">
        <w:rPr>
          <w:u w:val="single"/>
          <w:lang w:val="en-US"/>
        </w:rPr>
        <w:t>Schedule</w:t>
      </w:r>
      <w:r w:rsidR="00837D6D">
        <w:rPr>
          <w:u w:val="single"/>
          <w:lang w:val="en-US"/>
        </w:rPr>
        <w:t> </w:t>
      </w:r>
      <w:r w:rsidRPr="000232AA">
        <w:rPr>
          <w:u w:val="single"/>
          <w:lang w:val="en-US"/>
        </w:rPr>
        <w:t>8</w:t>
      </w:r>
      <w:r w:rsidRPr="000232AA">
        <w:rPr>
          <w:lang w:val="en-US"/>
        </w:rPr>
        <w:t xml:space="preserve"> to this Loan Agreement</w:t>
      </w:r>
      <w:r>
        <w:rPr>
          <w:lang w:val="en-US"/>
        </w:rPr>
        <w:t xml:space="preserve"> sets forth:</w:t>
      </w:r>
      <w:bookmarkEnd w:id="245"/>
    </w:p>
    <w:p w14:paraId="63F00CA9" w14:textId="3262FD1C" w:rsidR="00E522B3" w:rsidRDefault="00E522B3" w:rsidP="00685A54">
      <w:pPr>
        <w:pStyle w:val="Heading5"/>
      </w:pPr>
      <w:bookmarkStart w:id="246" w:name="_Toc264473886"/>
      <w:bookmarkStart w:id="247" w:name="_Toc266373130"/>
      <w:bookmarkStart w:id="248" w:name="_Toc270286464"/>
      <w:r>
        <w:t xml:space="preserve">the direct owners </w:t>
      </w:r>
      <w:r w:rsidR="00DE7AB1">
        <w:t xml:space="preserve">(and any non-member manager) </w:t>
      </w:r>
      <w:r>
        <w:t>of Borrower and their respective interests</w:t>
      </w:r>
      <w:r w:rsidR="00B375C9">
        <w:t>;</w:t>
      </w:r>
    </w:p>
    <w:p w14:paraId="0B22A3C3" w14:textId="12441A4A" w:rsidR="00E522B3" w:rsidRDefault="00E522B3" w:rsidP="00685A54">
      <w:pPr>
        <w:pStyle w:val="Heading5"/>
      </w:pPr>
      <w:r>
        <w:t xml:space="preserve">any indirect owners (and any non-member managers) of Borrower that Control Borrower and their respective interests (excluding any Publicly-Held </w:t>
      </w:r>
      <w:r w:rsidR="00646ADC">
        <w:t>Entity</w:t>
      </w:r>
      <w:r>
        <w:t>)</w:t>
      </w:r>
      <w:r w:rsidR="00B375C9">
        <w:t>;</w:t>
      </w:r>
    </w:p>
    <w:p w14:paraId="4AF126B0" w14:textId="46C351CB" w:rsidR="00E522B3" w:rsidRDefault="004810E3" w:rsidP="00685A54">
      <w:pPr>
        <w:pStyle w:val="Heading5"/>
      </w:pPr>
      <w:r>
        <w:t xml:space="preserve">any </w:t>
      </w:r>
      <w:r w:rsidR="008045C6">
        <w:t>D</w:t>
      </w:r>
      <w:r>
        <w:t>omestic Person</w:t>
      </w:r>
      <w:r w:rsidR="00E522B3">
        <w:t xml:space="preserve"> (together with such Person’s Immediate Family Members, if an individual) that owns twenty-five percent (25%) or more directly or indirectly (in the aggregate through one or more entities) of the ownership interests in Borrower (excluding any Publicly-Held </w:t>
      </w:r>
      <w:r w:rsidR="00646ADC">
        <w:t>Entity</w:t>
      </w:r>
      <w:r w:rsidR="00E522B3">
        <w:t>)</w:t>
      </w:r>
      <w:r w:rsidR="00B375C9">
        <w:t>;</w:t>
      </w:r>
      <w:r w:rsidR="00E522B3">
        <w:t xml:space="preserve"> and</w:t>
      </w:r>
    </w:p>
    <w:p w14:paraId="20660648" w14:textId="458B3605" w:rsidR="00E522B3" w:rsidRDefault="004810E3" w:rsidP="00685A54">
      <w:pPr>
        <w:pStyle w:val="Heading5"/>
      </w:pPr>
      <w:r>
        <w:t xml:space="preserve">any </w:t>
      </w:r>
      <w:r w:rsidR="008045C6">
        <w:t>F</w:t>
      </w:r>
      <w:r>
        <w:t>oreign Person that</w:t>
      </w:r>
      <w:r w:rsidR="00E522B3">
        <w:t xml:space="preserve"> owns ten percent (10%) or more directly or indirectly (in the aggregate through one or more entities) of the ownership interests in Borrower.</w:t>
      </w:r>
    </w:p>
    <w:p w14:paraId="6D8AD235" w14:textId="77777777" w:rsidR="00516CBA" w:rsidRPr="00F56FCB" w:rsidRDefault="00516CBA" w:rsidP="00516CBA">
      <w:pPr>
        <w:pStyle w:val="Heading3"/>
      </w:pPr>
      <w:bookmarkStart w:id="249" w:name="_Toc228182939"/>
      <w:r w:rsidRPr="00F56FCB">
        <w:t>Location</w:t>
      </w:r>
      <w:bookmarkEnd w:id="246"/>
      <w:bookmarkEnd w:id="247"/>
      <w:r w:rsidRPr="00F56FCB">
        <w:t>.</w:t>
      </w:r>
      <w:bookmarkEnd w:id="248"/>
      <w:bookmarkEnd w:id="249"/>
    </w:p>
    <w:p w14:paraId="01AF3757" w14:textId="77777777" w:rsidR="00516CBA" w:rsidRPr="00F56FCB" w:rsidRDefault="00516CBA" w:rsidP="00516CBA">
      <w:pPr>
        <w:pStyle w:val="BodyText2"/>
      </w:pPr>
      <w:r w:rsidRPr="00F56FCB">
        <w:t xml:space="preserve">Borrower’s General Business Address is Borrower’s </w:t>
      </w:r>
      <w:r w:rsidRPr="00F56FCB">
        <w:rPr>
          <w:rStyle w:val="BodyTextChar"/>
        </w:rPr>
        <w:t>principal</w:t>
      </w:r>
      <w:r w:rsidRPr="00F56FCB">
        <w:t xml:space="preserve"> place of business and principal office.</w:t>
      </w:r>
    </w:p>
    <w:p w14:paraId="39EAB04A" w14:textId="77777777" w:rsidR="00516CBA" w:rsidRPr="00F56FCB" w:rsidRDefault="00516CBA" w:rsidP="00516CBA">
      <w:pPr>
        <w:pStyle w:val="Heading3"/>
      </w:pPr>
      <w:bookmarkStart w:id="250" w:name="_Toc264473887"/>
      <w:bookmarkStart w:id="251" w:name="_Toc266373131"/>
      <w:bookmarkStart w:id="252" w:name="_Toc270286465"/>
      <w:bookmarkStart w:id="253" w:name="_Toc228182940"/>
      <w:r w:rsidRPr="00F56FCB">
        <w:t>Power and Authority.</w:t>
      </w:r>
      <w:bookmarkEnd w:id="250"/>
      <w:bookmarkEnd w:id="251"/>
      <w:bookmarkEnd w:id="252"/>
      <w:bookmarkEnd w:id="253"/>
    </w:p>
    <w:p w14:paraId="7B79DCC0" w14:textId="77777777" w:rsidR="00516CBA" w:rsidRPr="00F56FCB" w:rsidRDefault="00516CBA" w:rsidP="00516CBA">
      <w:pPr>
        <w:pStyle w:val="BodyText2"/>
        <w:keepNext/>
      </w:pPr>
      <w:r w:rsidRPr="00F56FCB">
        <w:t xml:space="preserve">Borrower has the requisite </w:t>
      </w:r>
      <w:r w:rsidRPr="00F56FCB">
        <w:rPr>
          <w:rStyle w:val="BodyTextChar"/>
        </w:rPr>
        <w:t>power</w:t>
      </w:r>
      <w:r w:rsidRPr="00F56FCB">
        <w:t xml:space="preserve"> and authority:</w:t>
      </w:r>
    </w:p>
    <w:p w14:paraId="0D16A8BD" w14:textId="77777777" w:rsidR="00516CBA" w:rsidRPr="00F56FCB" w:rsidRDefault="00516CBA" w:rsidP="00516CBA">
      <w:pPr>
        <w:pStyle w:val="Heading4"/>
      </w:pPr>
      <w:r w:rsidRPr="00F56FCB">
        <w:t>to own the Mortgaged Property and to carry on its business as now conducted and as contemplated to be conducted in connection with the performance of its obligations under this Loan Agreement and under the other Loan Documents to which it is a party; and</w:t>
      </w:r>
    </w:p>
    <w:p w14:paraId="39541F38" w14:textId="77777777" w:rsidR="00516CBA" w:rsidRPr="00F56FCB" w:rsidRDefault="00516CBA" w:rsidP="00516CBA">
      <w:pPr>
        <w:pStyle w:val="Heading4"/>
      </w:pPr>
      <w:r w:rsidRPr="00F56FCB">
        <w:t>to execute and deliver this Loan Agreement and the other Loan Documents to which it is a party, and to carry out the transactions contemplated by this Loan Agreement and the other Loan Documents to which it is a party.</w:t>
      </w:r>
    </w:p>
    <w:p w14:paraId="6B3E88E6" w14:textId="77777777" w:rsidR="00516CBA" w:rsidRPr="00F56FCB" w:rsidRDefault="00516CBA" w:rsidP="00516CBA">
      <w:pPr>
        <w:pStyle w:val="Heading3"/>
      </w:pPr>
      <w:bookmarkStart w:id="254" w:name="_Toc264473888"/>
      <w:bookmarkStart w:id="255" w:name="_Toc266373132"/>
      <w:bookmarkStart w:id="256" w:name="_Toc270286466"/>
      <w:bookmarkStart w:id="257" w:name="_Toc228182941"/>
      <w:r w:rsidRPr="00F56FCB">
        <w:t>Due Authorizat</w:t>
      </w:r>
      <w:r w:rsidRPr="00F56FCB">
        <w:rPr>
          <w:rStyle w:val="Heading3Char"/>
        </w:rPr>
        <w:t>i</w:t>
      </w:r>
      <w:r w:rsidRPr="00F56FCB">
        <w:t>on.</w:t>
      </w:r>
      <w:bookmarkEnd w:id="254"/>
      <w:bookmarkEnd w:id="255"/>
      <w:bookmarkEnd w:id="256"/>
      <w:bookmarkEnd w:id="257"/>
    </w:p>
    <w:p w14:paraId="5916CC6D" w14:textId="77777777" w:rsidR="00516CBA" w:rsidRPr="00F56FCB" w:rsidRDefault="00516CBA" w:rsidP="00516CBA">
      <w:pPr>
        <w:pStyle w:val="BodyText2"/>
      </w:pPr>
      <w:r w:rsidRPr="00F56FCB">
        <w:t>The execution, delivery</w:t>
      </w:r>
      <w:r>
        <w:t>,</w:t>
      </w:r>
      <w:r w:rsidRPr="00F56FCB">
        <w:t xml:space="preserve"> and performance of this Loan Agreement and the other Loan Documents to which it is a party have been duly authorized by all necessary action and proceedings by or on behalf of Borrower, and no further approvals or filings of any kind, including any approval of or filing with any Governmental Authority, are required by or on behalf of Borrower as a condition to the valid execution, delivery</w:t>
      </w:r>
      <w:r>
        <w:t>,</w:t>
      </w:r>
      <w:r w:rsidRPr="00F56FCB">
        <w:t xml:space="preserve"> and performance by Borrower of this Loan Agreement or any of the other Loan Documents to which it is a party, except filings required to perfect and maintain the liens to be granted under the Loan Documents and routine filings to maintain good standing and its existence.</w:t>
      </w:r>
    </w:p>
    <w:p w14:paraId="5AAD4897" w14:textId="77777777" w:rsidR="00516CBA" w:rsidRPr="00F56FCB" w:rsidRDefault="00516CBA" w:rsidP="00516CBA">
      <w:pPr>
        <w:pStyle w:val="Heading3"/>
      </w:pPr>
      <w:bookmarkStart w:id="258" w:name="_Toc264473889"/>
      <w:bookmarkStart w:id="259" w:name="_Toc266373133"/>
      <w:bookmarkStart w:id="260" w:name="_Toc270286467"/>
      <w:bookmarkStart w:id="261" w:name="_Toc228182942"/>
      <w:r w:rsidRPr="00F56FCB">
        <w:t>Valid and Binding Obligations.</w:t>
      </w:r>
      <w:bookmarkEnd w:id="258"/>
      <w:bookmarkEnd w:id="259"/>
      <w:bookmarkEnd w:id="260"/>
      <w:bookmarkEnd w:id="261"/>
    </w:p>
    <w:p w14:paraId="44C69E46" w14:textId="77777777" w:rsidR="00516CBA" w:rsidRPr="00F56FCB" w:rsidRDefault="00516CBA" w:rsidP="00516CBA">
      <w:pPr>
        <w:pStyle w:val="BodyText2"/>
      </w:pPr>
      <w:r w:rsidRPr="00F56FCB">
        <w:t xml:space="preserve">This Loan Agreement and the </w:t>
      </w:r>
      <w:r w:rsidRPr="00F56FCB">
        <w:rPr>
          <w:rStyle w:val="BodyTextChar"/>
        </w:rPr>
        <w:t>other</w:t>
      </w:r>
      <w:r w:rsidRPr="00F56FCB">
        <w:t xml:space="preserve"> Loan Documents to which it is a party have been duly executed and delivered by Borrower and constitute the legal, valid</w:t>
      </w:r>
      <w:r>
        <w:t>,</w:t>
      </w:r>
      <w:r w:rsidRPr="00F56FCB">
        <w:t xml:space="preserve"> and binding obligations of Borrower, enforceable against Borrower in accordance with their respective terms, except as such enforceability may be limited by applicable Insolvency Laws or by the exercise of discretion by any court.</w:t>
      </w:r>
    </w:p>
    <w:p w14:paraId="12B2BFF8" w14:textId="77777777" w:rsidR="00516CBA" w:rsidRPr="00F56FCB" w:rsidRDefault="00516CBA" w:rsidP="00516CBA">
      <w:pPr>
        <w:pStyle w:val="Heading3"/>
      </w:pPr>
      <w:bookmarkStart w:id="262" w:name="_Toc266373134"/>
      <w:bookmarkStart w:id="263" w:name="_Toc270286468"/>
      <w:bookmarkStart w:id="264" w:name="_Toc228182943"/>
      <w:bookmarkStart w:id="265" w:name="_Toc264473890"/>
      <w:r w:rsidRPr="00F56FCB">
        <w:t>Effect of Mortgage Loan on Borrower’s Financial Condition.</w:t>
      </w:r>
      <w:bookmarkEnd w:id="262"/>
      <w:bookmarkEnd w:id="263"/>
      <w:bookmarkEnd w:id="264"/>
    </w:p>
    <w:p w14:paraId="6E7B4D14" w14:textId="77777777" w:rsidR="00516CBA" w:rsidRPr="00F56FCB" w:rsidRDefault="00516CBA" w:rsidP="00516CBA">
      <w:pPr>
        <w:pStyle w:val="BodyText2"/>
        <w:rPr>
          <w:rStyle w:val="BodyTextChar"/>
        </w:rPr>
      </w:pPr>
      <w:r>
        <w:rPr>
          <w:rStyle w:val="BodyTextChar"/>
        </w:rPr>
        <w:t>T</w:t>
      </w:r>
      <w:r w:rsidRPr="00F56FCB">
        <w:rPr>
          <w:rStyle w:val="BodyTextChar"/>
        </w:rPr>
        <w:t xml:space="preserve">he Mortgage Loan will not render Borrower Insolvent.  </w:t>
      </w:r>
      <w:r w:rsidRPr="00F56FCB">
        <w:t xml:space="preserve">Borrower has sufficient working capital, including proceeds from the Mortgage Loan, cash flow from the Mortgaged Property, or other sources, not only to adequately maintain the Mortgaged Property, but also to pay all of Borrower’s outstanding </w:t>
      </w:r>
      <w:r w:rsidRPr="00F56FCB">
        <w:rPr>
          <w:rStyle w:val="BodyTextChar"/>
        </w:rPr>
        <w:t>debts</w:t>
      </w:r>
      <w:r w:rsidRPr="00F56FCB">
        <w:t xml:space="preserve"> as they come due, including all Debt Service Amounts</w:t>
      </w:r>
      <w:r>
        <w:t xml:space="preserve">, </w:t>
      </w:r>
      <w:r w:rsidRPr="00A10564">
        <w:t xml:space="preserve">exclusive of Borrower’s ability to refinance </w:t>
      </w:r>
      <w:r>
        <w:t xml:space="preserve">or pay in full </w:t>
      </w:r>
      <w:r w:rsidRPr="00A10564">
        <w:t xml:space="preserve">the </w:t>
      </w:r>
      <w:r>
        <w:t>Mortgage Loan on the Maturity Date</w:t>
      </w:r>
      <w:r w:rsidRPr="00F56FCB">
        <w:rPr>
          <w:rStyle w:val="BodyTextChar"/>
        </w:rPr>
        <w:t>.</w:t>
      </w:r>
      <w:r>
        <w:rPr>
          <w:rStyle w:val="BodyTextChar"/>
        </w:rPr>
        <w:t xml:space="preserve">  </w:t>
      </w:r>
      <w:r w:rsidRPr="001944E3">
        <w:rPr>
          <w:rStyle w:val="BodyTextChar"/>
        </w:rPr>
        <w:t>In connection with the execution and delivery of this Loan Agr</w:t>
      </w:r>
      <w:r>
        <w:rPr>
          <w:rStyle w:val="BodyTextChar"/>
        </w:rPr>
        <w:t xml:space="preserve">eement </w:t>
      </w:r>
      <w:r w:rsidRPr="001944E3">
        <w:rPr>
          <w:rStyle w:val="BodyTextChar"/>
        </w:rPr>
        <w:t>and the other Loan Documents (and the delivery to, or for the benefit of, Lender of any collateral contemplated thereunder), and the incurrence by Borrower of the obligations under this Loan Agreement and the other Loan Documents, Borrower did not receive less than reasonably equivalent value in exchange for the incurrence of the obligations of Borrower under this Loan Agreement and the other Loan Documents.</w:t>
      </w:r>
    </w:p>
    <w:p w14:paraId="0B48FD1E" w14:textId="77777777" w:rsidR="00516CBA" w:rsidRPr="00F56FCB" w:rsidRDefault="00516CBA" w:rsidP="00516CBA">
      <w:pPr>
        <w:pStyle w:val="Heading3"/>
      </w:pPr>
      <w:bookmarkStart w:id="266" w:name="_Ref308445050"/>
      <w:bookmarkStart w:id="267" w:name="_Toc228182944"/>
      <w:bookmarkStart w:id="268" w:name="_Hlk181794043"/>
      <w:bookmarkEnd w:id="265"/>
      <w:r w:rsidRPr="00F56FCB">
        <w:t>Economic Sanctions, Anti-Money Laundering</w:t>
      </w:r>
      <w:r>
        <w:rPr>
          <w:lang w:val="en-US"/>
        </w:rPr>
        <w:t>,</w:t>
      </w:r>
      <w:r w:rsidRPr="00F56FCB">
        <w:t xml:space="preserve"> and Anti-Corruption.</w:t>
      </w:r>
      <w:bookmarkEnd w:id="266"/>
      <w:bookmarkEnd w:id="267"/>
    </w:p>
    <w:p w14:paraId="0A231D53" w14:textId="038BE648" w:rsidR="00516CBA" w:rsidRPr="00DF06AA" w:rsidRDefault="0010661C" w:rsidP="00BF3283">
      <w:pPr>
        <w:pStyle w:val="BodyText1"/>
      </w:pPr>
      <w:bookmarkStart w:id="269" w:name="_Hlk182923217"/>
      <w:r w:rsidRPr="00DF06AA">
        <w:t xml:space="preserve">None of Borrower, Guarantor, Key </w:t>
      </w:r>
      <w:bookmarkStart w:id="270" w:name="_cp_change_559"/>
      <w:r w:rsidRPr="00DF06AA">
        <w:rPr>
          <w:color w:val="0D0D0D" w:themeColor="text1" w:themeTint="F2"/>
          <w:u w:color="0000FF"/>
        </w:rPr>
        <w:t xml:space="preserve">Principal, </w:t>
      </w:r>
      <w:bookmarkEnd w:id="270"/>
      <w:r w:rsidR="00E16680">
        <w:rPr>
          <w:color w:val="0D0D0D" w:themeColor="text1" w:themeTint="F2"/>
          <w:u w:color="0000FF"/>
        </w:rPr>
        <w:t xml:space="preserve">or </w:t>
      </w:r>
      <w:r w:rsidRPr="00DF06AA">
        <w:t xml:space="preserve">Principal, </w:t>
      </w:r>
      <w:r w:rsidR="00E16680">
        <w:t>n</w:t>
      </w:r>
      <w:r w:rsidRPr="00DF06AA">
        <w:t xml:space="preserve">or any Person Controlling Borrower, Guarantor, Key </w:t>
      </w:r>
      <w:bookmarkStart w:id="271" w:name="_cp_change_561"/>
      <w:r w:rsidRPr="00DF06AA">
        <w:rPr>
          <w:color w:val="0D0D0D" w:themeColor="text1" w:themeTint="F2"/>
          <w:u w:color="0000FF"/>
        </w:rPr>
        <w:t xml:space="preserve">Principal, </w:t>
      </w:r>
      <w:bookmarkEnd w:id="271"/>
      <w:r w:rsidR="00646ADC">
        <w:rPr>
          <w:color w:val="0D0D0D" w:themeColor="text1" w:themeTint="F2"/>
          <w:u w:color="0000FF"/>
        </w:rPr>
        <w:t xml:space="preserve">or </w:t>
      </w:r>
      <w:r w:rsidR="00646ADC" w:rsidRPr="00646ADC">
        <w:rPr>
          <w:color w:val="0D0D0D" w:themeColor="text1" w:themeTint="F2"/>
          <w:u w:color="0000FF"/>
        </w:rPr>
        <w:t>(to Borrower’s knowledge)</w:t>
      </w:r>
      <w:r w:rsidR="00646ADC">
        <w:rPr>
          <w:color w:val="0D0D0D" w:themeColor="text1" w:themeTint="F2"/>
          <w:u w:color="0000FF"/>
        </w:rPr>
        <w:t xml:space="preserve"> </w:t>
      </w:r>
      <w:r w:rsidRPr="00DF06AA">
        <w:t xml:space="preserve">Principal, or any Person Controlled by Borrower, Guarantor, Key </w:t>
      </w:r>
      <w:bookmarkStart w:id="272" w:name="_cp_change_563"/>
      <w:r w:rsidRPr="00DF06AA">
        <w:rPr>
          <w:color w:val="0D0D0D" w:themeColor="text1" w:themeTint="F2"/>
          <w:u w:color="0000FF"/>
        </w:rPr>
        <w:t xml:space="preserve">Principal, or </w:t>
      </w:r>
      <w:bookmarkEnd w:id="272"/>
      <w:r w:rsidR="00646ADC" w:rsidRPr="00646ADC">
        <w:rPr>
          <w:color w:val="0D0D0D" w:themeColor="text1" w:themeTint="F2"/>
          <w:u w:color="0000FF"/>
        </w:rPr>
        <w:t>(to Borrower’s knowledge)</w:t>
      </w:r>
      <w:r w:rsidR="00646ADC">
        <w:rPr>
          <w:color w:val="0D0D0D" w:themeColor="text1" w:themeTint="F2"/>
          <w:u w:color="0000FF"/>
        </w:rPr>
        <w:t xml:space="preserve"> </w:t>
      </w:r>
      <w:r w:rsidRPr="00DF06AA">
        <w:t>Principal that also has a direct or indirect ownership interest in Borrower, Guarantor, Key Principal</w:t>
      </w:r>
      <w:bookmarkStart w:id="273" w:name="_cp_change_565"/>
      <w:r w:rsidRPr="00DF06AA">
        <w:rPr>
          <w:color w:val="0D0D0D" w:themeColor="text1" w:themeTint="F2"/>
          <w:u w:color="0000FF"/>
        </w:rPr>
        <w:t xml:space="preserve">, or </w:t>
      </w:r>
      <w:r w:rsidR="00646ADC" w:rsidRPr="00646ADC">
        <w:rPr>
          <w:color w:val="0D0D0D" w:themeColor="text1" w:themeTint="F2"/>
          <w:u w:color="0000FF"/>
        </w:rPr>
        <w:t>(to Borrower’s knowledge)</w:t>
      </w:r>
      <w:r w:rsidR="00646ADC">
        <w:rPr>
          <w:color w:val="0D0D0D" w:themeColor="text1" w:themeTint="F2"/>
          <w:u w:color="0000FF"/>
        </w:rPr>
        <w:t xml:space="preserve"> </w:t>
      </w:r>
      <w:r w:rsidRPr="00DF06AA">
        <w:rPr>
          <w:color w:val="0D0D0D" w:themeColor="text1" w:themeTint="F2"/>
          <w:u w:color="0000FF"/>
        </w:rPr>
        <w:t>Principal</w:t>
      </w:r>
      <w:bookmarkEnd w:id="273"/>
      <w:r w:rsidRPr="00DF06AA">
        <w:t xml:space="preserve">, </w:t>
      </w:r>
      <w:bookmarkEnd w:id="269"/>
      <w:r w:rsidRPr="00DF06AA">
        <w:rPr>
          <w:color w:val="000000"/>
        </w:rPr>
        <w:t xml:space="preserve">is </w:t>
      </w:r>
      <w:r w:rsidRPr="00DF06AA">
        <w:t>a Blocked Person.</w:t>
      </w:r>
    </w:p>
    <w:p w14:paraId="2D17C337" w14:textId="77777777" w:rsidR="00516CBA" w:rsidRPr="00DF06AA" w:rsidRDefault="00516CBA" w:rsidP="00516CBA">
      <w:pPr>
        <w:pStyle w:val="Heading3"/>
      </w:pPr>
      <w:bookmarkStart w:id="274" w:name="_Toc264473891"/>
      <w:bookmarkStart w:id="275" w:name="_Toc266373136"/>
      <w:bookmarkStart w:id="276" w:name="_Ref276104263"/>
      <w:bookmarkStart w:id="277" w:name="_Toc228182945"/>
      <w:bookmarkStart w:id="278" w:name="_Toc270286470"/>
      <w:bookmarkEnd w:id="268"/>
      <w:r w:rsidRPr="00DF06AA">
        <w:t>Borrower Single Asset Status.</w:t>
      </w:r>
      <w:bookmarkEnd w:id="274"/>
      <w:bookmarkEnd w:id="275"/>
      <w:bookmarkEnd w:id="276"/>
      <w:bookmarkEnd w:id="277"/>
    </w:p>
    <w:p w14:paraId="03A8D965" w14:textId="496F7949" w:rsidR="00516CBA" w:rsidRPr="00DF06AA" w:rsidRDefault="00516CBA" w:rsidP="00516CBA">
      <w:pPr>
        <w:pStyle w:val="BodyText2"/>
        <w:keepNext/>
      </w:pPr>
      <w:r w:rsidRPr="00DF06AA">
        <w:t>Borrower:</w:t>
      </w:r>
      <w:bookmarkEnd w:id="278"/>
    </w:p>
    <w:p w14:paraId="7FA8A4F2" w14:textId="0DA7CA58" w:rsidR="00516CBA" w:rsidRPr="00DF06AA" w:rsidRDefault="00E6654E" w:rsidP="00516CBA">
      <w:pPr>
        <w:pStyle w:val="Heading4"/>
      </w:pPr>
      <w:r w:rsidRPr="00DF06AA">
        <w:t>has</w:t>
      </w:r>
      <w:r w:rsidR="00516CBA" w:rsidRPr="00DF06AA">
        <w:t xml:space="preserve"> not own</w:t>
      </w:r>
      <w:r w:rsidR="00CA6733" w:rsidRPr="00DF06AA">
        <w:t>ed</w:t>
      </w:r>
      <w:r w:rsidR="00516CBA" w:rsidRPr="00DF06AA">
        <w:t xml:space="preserve"> </w:t>
      </w:r>
      <w:r w:rsidR="00516CBA" w:rsidRPr="00DF06AA">
        <w:rPr>
          <w:lang w:val="en-US"/>
        </w:rPr>
        <w:t>or lease</w:t>
      </w:r>
      <w:r w:rsidR="00CA6733" w:rsidRPr="00DF06AA">
        <w:rPr>
          <w:lang w:val="en-US"/>
        </w:rPr>
        <w:t>d</w:t>
      </w:r>
      <w:r w:rsidR="00516CBA" w:rsidRPr="00DF06AA">
        <w:rPr>
          <w:lang w:val="en-US"/>
        </w:rPr>
        <w:t xml:space="preserve"> </w:t>
      </w:r>
      <w:r w:rsidR="00516CBA" w:rsidRPr="00DF06AA">
        <w:t>any real property, personal property</w:t>
      </w:r>
      <w:r w:rsidR="00516CBA" w:rsidRPr="00DF06AA">
        <w:rPr>
          <w:lang w:val="en-US"/>
        </w:rPr>
        <w:t>,</w:t>
      </w:r>
      <w:r w:rsidR="00516CBA" w:rsidRPr="00DF06AA">
        <w:t xml:space="preserve"> or assets other than the Mortgaged Property;</w:t>
      </w:r>
    </w:p>
    <w:p w14:paraId="03CCCD08" w14:textId="790A5B65" w:rsidR="00516CBA" w:rsidRPr="00DF06AA" w:rsidRDefault="00E6654E" w:rsidP="00516CBA">
      <w:pPr>
        <w:pStyle w:val="Heading4"/>
      </w:pPr>
      <w:r w:rsidRPr="00DF06AA">
        <w:t xml:space="preserve">has </w:t>
      </w:r>
      <w:r w:rsidR="00516CBA" w:rsidRPr="00DF06AA">
        <w:t>not own</w:t>
      </w:r>
      <w:r w:rsidR="00CA6733" w:rsidRPr="00DF06AA">
        <w:t>ed</w:t>
      </w:r>
      <w:r w:rsidR="00516CBA" w:rsidRPr="00DF06AA">
        <w:t>, operate</w:t>
      </w:r>
      <w:r w:rsidR="00CA6733" w:rsidRPr="00DF06AA">
        <w:t>d</w:t>
      </w:r>
      <w:r w:rsidR="00516CBA" w:rsidRPr="00DF06AA">
        <w:rPr>
          <w:lang w:val="en-US"/>
        </w:rPr>
        <w:t>,</w:t>
      </w:r>
      <w:r w:rsidR="00516CBA" w:rsidRPr="00DF06AA">
        <w:t xml:space="preserve"> or participate</w:t>
      </w:r>
      <w:r w:rsidR="00CA6733" w:rsidRPr="00DF06AA">
        <w:t>d</w:t>
      </w:r>
      <w:r w:rsidR="00516CBA" w:rsidRPr="00DF06AA">
        <w:t xml:space="preserve"> in any business other than the </w:t>
      </w:r>
      <w:r w:rsidR="00516CBA" w:rsidRPr="00DF06AA">
        <w:rPr>
          <w:lang w:val="en-US"/>
        </w:rPr>
        <w:t xml:space="preserve">leasing, ownership, </w:t>
      </w:r>
      <w:r w:rsidR="00516CBA" w:rsidRPr="00DF06AA">
        <w:t>management</w:t>
      </w:r>
      <w:r w:rsidR="00516CBA" w:rsidRPr="00DF06AA">
        <w:rPr>
          <w:lang w:val="en-US"/>
        </w:rPr>
        <w:t>,</w:t>
      </w:r>
      <w:r w:rsidR="00516CBA" w:rsidRPr="00DF06AA">
        <w:t xml:space="preserve"> operation</w:t>
      </w:r>
      <w:r w:rsidR="00516CBA" w:rsidRPr="00DF06AA">
        <w:rPr>
          <w:lang w:val="en-US"/>
        </w:rPr>
        <w:t>,</w:t>
      </w:r>
      <w:r w:rsidR="00516CBA" w:rsidRPr="00DF06AA">
        <w:t xml:space="preserve"> </w:t>
      </w:r>
      <w:r w:rsidR="00516CBA" w:rsidRPr="00DF06AA">
        <w:rPr>
          <w:lang w:val="en-US"/>
        </w:rPr>
        <w:t xml:space="preserve">and maintenance </w:t>
      </w:r>
      <w:r w:rsidR="00516CBA" w:rsidRPr="00DF06AA">
        <w:t>of the Mortgaged Property;</w:t>
      </w:r>
    </w:p>
    <w:p w14:paraId="62E25BC9" w14:textId="76DB8C60" w:rsidR="00516CBA" w:rsidRDefault="00516CBA" w:rsidP="00516CBA">
      <w:pPr>
        <w:pStyle w:val="Heading4"/>
      </w:pPr>
      <w:r w:rsidRPr="00DF06AA">
        <w:t>h</w:t>
      </w:r>
      <w:r w:rsidR="00C12AEC" w:rsidRPr="00DF06AA">
        <w:t xml:space="preserve">as </w:t>
      </w:r>
      <w:r w:rsidRPr="00DF06AA">
        <w:t>no material financial obligation under or secured by any indenture, mortgage, deed of trust, deed to secure debt, loan agreement</w:t>
      </w:r>
      <w:r w:rsidRPr="00DF06AA">
        <w:rPr>
          <w:lang w:val="en-US"/>
        </w:rPr>
        <w:t xml:space="preserve">, </w:t>
      </w:r>
      <w:r w:rsidRPr="00DF06AA">
        <w:t>or other agreement or</w:t>
      </w:r>
      <w:r w:rsidRPr="00F56FCB">
        <w:t xml:space="preserve"> instrument to which Borrower is a party</w:t>
      </w:r>
      <w:r>
        <w:rPr>
          <w:lang w:val="en-US"/>
        </w:rPr>
        <w:t>,</w:t>
      </w:r>
      <w:r w:rsidRPr="00F56FCB">
        <w:t xml:space="preserve"> </w:t>
      </w:r>
      <w:r>
        <w:t>or by which Borrower is otherwise bound, or to which the Mortgaged Property is subject or by which it is otherwise encumbered</w:t>
      </w:r>
      <w:r w:rsidRPr="00F56FCB">
        <w:t>, other than</w:t>
      </w:r>
      <w:r>
        <w:t>:</w:t>
      </w:r>
    </w:p>
    <w:p w14:paraId="20E80A7C" w14:textId="24720597" w:rsidR="00516CBA" w:rsidRPr="00C03FB8" w:rsidRDefault="00516CBA" w:rsidP="00685A54">
      <w:pPr>
        <w:pStyle w:val="Heading5"/>
      </w:pPr>
      <w:r>
        <w:rPr>
          <w:color w:val="000000"/>
          <w:szCs w:val="24"/>
        </w:rPr>
        <w:t>Permitted Equipment Financing and</w:t>
      </w:r>
      <w:r w:rsidRPr="00C03FB8">
        <w:t xml:space="preserve"> unsecured trade payables incurred in the ordinary course of the operation of the Mortgaged Property (exclusive of amounts for rehabilitation, </w:t>
      </w:r>
      <w:r>
        <w:rPr>
          <w:lang w:val="en-US"/>
        </w:rPr>
        <w:t xml:space="preserve">restoration, </w:t>
      </w:r>
      <w:r w:rsidRPr="00C03FB8">
        <w:t xml:space="preserve">repairs, or replacements of the </w:t>
      </w:r>
      <w:r w:rsidRPr="00DF06AA">
        <w:t xml:space="preserve">Mortgaged Property) </w:t>
      </w:r>
      <w:r w:rsidRPr="00DF06AA">
        <w:rPr>
          <w:lang w:val="en-US"/>
        </w:rPr>
        <w:t>so long as such trade payables</w:t>
      </w:r>
      <w:r w:rsidR="00210EDE" w:rsidRPr="00DF06AA">
        <w:rPr>
          <w:lang w:val="en-US"/>
        </w:rPr>
        <w:t xml:space="preserve"> </w:t>
      </w:r>
      <w:r w:rsidRPr="00DF06AA">
        <w:fldChar w:fldCharType="begin"/>
      </w:r>
      <w:r w:rsidRPr="00DF06AA">
        <w:instrText xml:space="preserve"> LISTNUM </w:instrText>
      </w:r>
      <w:r w:rsidRPr="00DF06AA">
        <w:fldChar w:fldCharType="end">
          <w:numberingChange w:id="279" w:author="Author" w:original=""/>
        </w:fldChar>
      </w:r>
      <w:r w:rsidRPr="00DF06AA">
        <w:rPr>
          <w:lang w:val="en-US"/>
        </w:rPr>
        <w:t xml:space="preserve"> </w:t>
      </w:r>
      <w:r w:rsidRPr="00DF06AA">
        <w:t>are not evidenced by a</w:t>
      </w:r>
      <w:r w:rsidRPr="00C03FB8">
        <w:t xml:space="preserve"> promissory note, </w:t>
      </w:r>
      <w:r>
        <w:fldChar w:fldCharType="begin"/>
      </w:r>
      <w:r>
        <w:instrText xml:space="preserve"> LISTNUM </w:instrText>
      </w:r>
      <w:r>
        <w:fldChar w:fldCharType="end">
          <w:numberingChange w:id="280" w:author="Author" w:original=""/>
        </w:fldChar>
      </w:r>
      <w:r>
        <w:rPr>
          <w:lang w:val="en-US"/>
        </w:rPr>
        <w:t xml:space="preserve"> </w:t>
      </w:r>
      <w:r w:rsidRPr="00C03FB8">
        <w:t xml:space="preserve">are payable within </w:t>
      </w:r>
      <w:r>
        <w:rPr>
          <w:lang w:val="en-US"/>
        </w:rPr>
        <w:t>six</w:t>
      </w:r>
      <w:r w:rsidRPr="00C03FB8">
        <w:t>ty (</w:t>
      </w:r>
      <w:r>
        <w:rPr>
          <w:lang w:val="en-US"/>
        </w:rPr>
        <w:t>6</w:t>
      </w:r>
      <w:r w:rsidRPr="00C03FB8">
        <w:t xml:space="preserve">0) days of the date incurred, and </w:t>
      </w:r>
      <w:r>
        <w:fldChar w:fldCharType="begin"/>
      </w:r>
      <w:r>
        <w:instrText xml:space="preserve"> LISTNUM </w:instrText>
      </w:r>
      <w:r>
        <w:fldChar w:fldCharType="end">
          <w:numberingChange w:id="281" w:author="Author" w:original=""/>
        </w:fldChar>
      </w:r>
      <w:r w:rsidRPr="00C03FB8">
        <w:t xml:space="preserve"> as of the Effective Date, do not exceed, in the aggregate, four percent (4%) of the original principal balance of the Mortgage Loan;</w:t>
      </w:r>
    </w:p>
    <w:p w14:paraId="00E6F012" w14:textId="77777777" w:rsidR="00516CBA" w:rsidRDefault="00516CBA" w:rsidP="00685A54">
      <w:pPr>
        <w:pStyle w:val="Heading5"/>
      </w:pPr>
      <w:r>
        <w:rPr>
          <w:color w:val="000000"/>
          <w:szCs w:val="24"/>
        </w:rPr>
        <w:t xml:space="preserve">if the Security Instrument grants a lien on a leasehold estate, </w:t>
      </w:r>
      <w:r w:rsidRPr="00837B34">
        <w:rPr>
          <w:color w:val="000000"/>
          <w:szCs w:val="24"/>
        </w:rPr>
        <w:t>Borrower’s</w:t>
      </w:r>
      <w:r>
        <w:t xml:space="preserve"> obligations as lessee under the ground lease creating such leasehold estate;</w:t>
      </w:r>
    </w:p>
    <w:p w14:paraId="36949EC8" w14:textId="77777777" w:rsidR="00516CBA" w:rsidRDefault="00516CBA" w:rsidP="00685A54">
      <w:pPr>
        <w:pStyle w:val="Heading5"/>
        <w:rPr>
          <w:lang w:val="en-US"/>
        </w:rPr>
      </w:pPr>
      <w:r w:rsidRPr="00F56FCB">
        <w:t xml:space="preserve">obligations under the Loan Documents and obligations secured by the Mortgaged </w:t>
      </w:r>
      <w:r w:rsidRPr="00837B34">
        <w:rPr>
          <w:color w:val="000000"/>
          <w:szCs w:val="24"/>
        </w:rPr>
        <w:t>Property</w:t>
      </w:r>
      <w:r w:rsidRPr="00F56FCB">
        <w:t xml:space="preserve"> to the extent permitted by the Loan Documents;</w:t>
      </w:r>
      <w:r>
        <w:rPr>
          <w:lang w:val="en-US"/>
        </w:rPr>
        <w:t xml:space="preserve"> and</w:t>
      </w:r>
    </w:p>
    <w:p w14:paraId="7E9C39FE" w14:textId="77777777" w:rsidR="00516CBA" w:rsidRPr="005515A1" w:rsidRDefault="00516CBA" w:rsidP="00685A54">
      <w:pPr>
        <w:pStyle w:val="Heading5"/>
      </w:pPr>
      <w:r>
        <w:t>obligations under the Permitted Encumbrances;</w:t>
      </w:r>
    </w:p>
    <w:p w14:paraId="4A69BAB0" w14:textId="77777777" w:rsidR="00516CBA" w:rsidRPr="00CE77CD" w:rsidRDefault="00516CBA" w:rsidP="00516CBA">
      <w:pPr>
        <w:pStyle w:val="Heading4"/>
        <w:rPr>
          <w:color w:val="000000"/>
        </w:rPr>
      </w:pPr>
      <w:r w:rsidRPr="00CE77CD">
        <w:rPr>
          <w:color w:val="000000"/>
          <w:szCs w:val="24"/>
        </w:rPr>
        <w:t>has maintained its financial statements, accounting records</w:t>
      </w:r>
      <w:r w:rsidRPr="00CE77CD">
        <w:rPr>
          <w:color w:val="000000"/>
          <w:szCs w:val="24"/>
          <w:lang w:val="en-US"/>
        </w:rPr>
        <w:t>,</w:t>
      </w:r>
      <w:r w:rsidRPr="00CE77CD">
        <w:rPr>
          <w:color w:val="000000"/>
          <w:szCs w:val="24"/>
        </w:rPr>
        <w:t xml:space="preserve"> and other partnership, real estate investment trust, limited liability company</w:t>
      </w:r>
      <w:r w:rsidRPr="00CE77CD">
        <w:rPr>
          <w:color w:val="000000"/>
          <w:szCs w:val="24"/>
          <w:lang w:val="en-US"/>
        </w:rPr>
        <w:t>,</w:t>
      </w:r>
      <w:r w:rsidRPr="00CE77CD">
        <w:rPr>
          <w:color w:val="000000"/>
          <w:szCs w:val="24"/>
        </w:rPr>
        <w:t xml:space="preserve"> or corporate documents, as the case may be, separate from those of any other Person </w:t>
      </w:r>
      <w:r w:rsidRPr="00CE77CD">
        <w:rPr>
          <w:color w:val="000000"/>
          <w:szCs w:val="24"/>
          <w:lang w:val="en-US"/>
        </w:rPr>
        <w:t xml:space="preserve">(unless </w:t>
      </w:r>
      <w:r w:rsidRPr="00CE77CD">
        <w:rPr>
          <w:color w:val="000000"/>
          <w:szCs w:val="24"/>
        </w:rPr>
        <w:t xml:space="preserve">Borrower’s assets </w:t>
      </w:r>
      <w:r w:rsidRPr="00CE77CD">
        <w:rPr>
          <w:color w:val="000000"/>
          <w:szCs w:val="24"/>
          <w:lang w:val="en-US"/>
        </w:rPr>
        <w:t xml:space="preserve">have been </w:t>
      </w:r>
      <w:r w:rsidRPr="00CE77CD">
        <w:rPr>
          <w:color w:val="000000"/>
          <w:szCs w:val="24"/>
        </w:rPr>
        <w:t xml:space="preserve">included in a consolidated financial statement </w:t>
      </w:r>
      <w:r w:rsidRPr="00CE77CD">
        <w:rPr>
          <w:color w:val="000000"/>
          <w:szCs w:val="24"/>
          <w:lang w:val="en-US"/>
        </w:rPr>
        <w:t>prepared in accordance with generally accepted accounting principles)</w:t>
      </w:r>
      <w:bookmarkStart w:id="282" w:name="_DV_M538"/>
      <w:bookmarkEnd w:id="282"/>
      <w:r w:rsidRPr="00CE77CD">
        <w:rPr>
          <w:color w:val="000000"/>
          <w:szCs w:val="24"/>
        </w:rPr>
        <w:t>;</w:t>
      </w:r>
    </w:p>
    <w:p w14:paraId="552BBDB0" w14:textId="77777777" w:rsidR="00516CBA" w:rsidRPr="00F56FCB" w:rsidRDefault="00516CBA" w:rsidP="00516CBA">
      <w:pPr>
        <w:pStyle w:val="Heading4"/>
      </w:pPr>
      <w:r w:rsidRPr="00723027">
        <w:t>has not commingled its assets or funds with those of any other Person</w:t>
      </w:r>
      <w:r>
        <w:rPr>
          <w:lang w:val="en-US"/>
        </w:rPr>
        <w:t>,</w:t>
      </w:r>
      <w:r w:rsidRPr="00723027">
        <w:t xml:space="preserve"> unless such assets or funds can </w:t>
      </w:r>
      <w:r>
        <w:rPr>
          <w:lang w:val="en-US"/>
        </w:rPr>
        <w:t xml:space="preserve">easily </w:t>
      </w:r>
      <w:r w:rsidRPr="00723027">
        <w:t>be segregated and identified in the ordinary course of business</w:t>
      </w:r>
      <w:r>
        <w:rPr>
          <w:lang w:val="en-US"/>
        </w:rPr>
        <w:t xml:space="preserve"> from those of any other Person</w:t>
      </w:r>
      <w:r w:rsidRPr="00723027">
        <w:t>;</w:t>
      </w:r>
    </w:p>
    <w:p w14:paraId="0A18FB48" w14:textId="77777777" w:rsidR="00516CBA" w:rsidRPr="00EA3FA7" w:rsidRDefault="00516CBA" w:rsidP="00516CBA">
      <w:pPr>
        <w:pStyle w:val="Heading4"/>
      </w:pPr>
      <w:r w:rsidRPr="00F56FCB">
        <w:t>has been adequately capitalized in light of its contemplated business operations;</w:t>
      </w:r>
    </w:p>
    <w:p w14:paraId="7B6CB3AC" w14:textId="77777777" w:rsidR="00516CBA" w:rsidRPr="008551EB" w:rsidRDefault="00516CBA" w:rsidP="00516CBA">
      <w:pPr>
        <w:pStyle w:val="Heading4"/>
      </w:pPr>
      <w:r w:rsidRPr="00F56FCB">
        <w:t>has not assumed, guaranteed</w:t>
      </w:r>
      <w:r w:rsidRPr="00EA3FA7">
        <w:rPr>
          <w:lang w:val="en-US"/>
        </w:rPr>
        <w:t>,</w:t>
      </w:r>
      <w:r w:rsidRPr="00F56FCB">
        <w:t xml:space="preserve"> </w:t>
      </w:r>
      <w:r>
        <w:rPr>
          <w:lang w:val="en-US"/>
        </w:rPr>
        <w:t xml:space="preserve">or </w:t>
      </w:r>
      <w:r w:rsidRPr="00723027">
        <w:t>pledged its ass</w:t>
      </w:r>
      <w:r>
        <w:t>ets to secure the</w:t>
      </w:r>
      <w:r w:rsidRPr="00F56FCB">
        <w:t xml:space="preserve"> liabilities </w:t>
      </w:r>
      <w:r w:rsidRPr="00EA3FA7">
        <w:rPr>
          <w:lang w:val="en-US"/>
        </w:rPr>
        <w:t xml:space="preserve">or obligations </w:t>
      </w:r>
      <w:r w:rsidRPr="00F56FCB">
        <w:t xml:space="preserve">of any other Person (except in connection with </w:t>
      </w:r>
      <w:r>
        <w:t>the Mortgage Loan or other m</w:t>
      </w:r>
      <w:r w:rsidRPr="00F56FCB">
        <w:t xml:space="preserve">ortgage </w:t>
      </w:r>
      <w:r>
        <w:t>l</w:t>
      </w:r>
      <w:r w:rsidRPr="00F56FCB">
        <w:t>oan</w:t>
      </w:r>
      <w:r>
        <w:t>s that have been paid in full or collaterally assigned to Lender,</w:t>
      </w:r>
      <w:r w:rsidRPr="00F56FCB">
        <w:t xml:space="preserve"> </w:t>
      </w:r>
      <w:r>
        <w:t>including in connection with any Consolidation, Extension and Modification Agreement or similar instrument)</w:t>
      </w:r>
      <w:r>
        <w:rPr>
          <w:lang w:val="en-US"/>
        </w:rPr>
        <w:t>,</w:t>
      </w:r>
      <w:r>
        <w:t xml:space="preserve"> </w:t>
      </w:r>
      <w:r w:rsidRPr="00F56FCB">
        <w:t>or held out its credit as being available to satisfy the obligations of any other Person</w:t>
      </w:r>
      <w:r w:rsidRPr="00EA3FA7">
        <w:rPr>
          <w:lang w:val="en-US"/>
        </w:rPr>
        <w:t>;</w:t>
      </w:r>
    </w:p>
    <w:p w14:paraId="1435C85F" w14:textId="77777777" w:rsidR="00516CBA" w:rsidRPr="00F56FCB" w:rsidRDefault="00516CBA" w:rsidP="00516CBA">
      <w:pPr>
        <w:pStyle w:val="Heading4"/>
      </w:pPr>
      <w:r>
        <w:rPr>
          <w:lang w:val="en-US"/>
        </w:rPr>
        <w:t xml:space="preserve">has not </w:t>
      </w:r>
      <w:r w:rsidRPr="00723027">
        <w:t>made loans or advances to any other Person</w:t>
      </w:r>
      <w:r>
        <w:t>;</w:t>
      </w:r>
    </w:p>
    <w:p w14:paraId="6E5493CA" w14:textId="77777777" w:rsidR="00516CBA" w:rsidRPr="00AD5215" w:rsidRDefault="00516CBA" w:rsidP="00516CBA">
      <w:pPr>
        <w:pStyle w:val="Heading4"/>
      </w:pPr>
      <w:r w:rsidRPr="00F56FCB">
        <w:t xml:space="preserve">has not entered into, and </w:t>
      </w:r>
      <w:r>
        <w:t>is</w:t>
      </w:r>
      <w:r w:rsidRPr="00F56FCB">
        <w:t xml:space="preserve"> not a party to, any transaction with any </w:t>
      </w:r>
      <w:r>
        <w:t>Borrower A</w:t>
      </w:r>
      <w:r w:rsidRPr="00F56FCB">
        <w:t xml:space="preserve">ffiliate, except in the ordinary course of business and on terms which are no </w:t>
      </w:r>
      <w:r>
        <w:t xml:space="preserve">more </w:t>
      </w:r>
      <w:r w:rsidRPr="00F56FCB">
        <w:t xml:space="preserve">favorable to any such </w:t>
      </w:r>
      <w:r>
        <w:t xml:space="preserve">Borrower Affiliate </w:t>
      </w:r>
      <w:r w:rsidRPr="00F56FCB">
        <w:t>than would be obtained in a comparable arm’s</w:t>
      </w:r>
      <w:r>
        <w:rPr>
          <w:lang w:val="en-US"/>
        </w:rPr>
        <w:t>-</w:t>
      </w:r>
      <w:r w:rsidRPr="00F56FCB">
        <w:t>length transactio</w:t>
      </w:r>
      <w:r>
        <w:t xml:space="preserve">n with an </w:t>
      </w:r>
      <w:r w:rsidRPr="00AD5215">
        <w:t>unrelated third party; and</w:t>
      </w:r>
    </w:p>
    <w:p w14:paraId="3DB69DD3" w14:textId="77777777" w:rsidR="00516CBA" w:rsidRPr="00AD5215" w:rsidRDefault="00516CBA" w:rsidP="00516CBA">
      <w:pPr>
        <w:pStyle w:val="Heading4"/>
      </w:pPr>
      <w:r w:rsidRPr="00AD5215">
        <w:rPr>
          <w:lang w:val="en-US"/>
        </w:rPr>
        <w:t>has not sought and has no plans to Divide at any time during the Loan Term.</w:t>
      </w:r>
    </w:p>
    <w:p w14:paraId="21D181CB" w14:textId="77777777" w:rsidR="00516CBA" w:rsidRPr="00F56FCB" w:rsidRDefault="00516CBA" w:rsidP="00516CBA">
      <w:pPr>
        <w:pStyle w:val="Heading3"/>
      </w:pPr>
      <w:bookmarkStart w:id="283" w:name="_Toc264473892"/>
      <w:bookmarkStart w:id="284" w:name="_Toc266373137"/>
      <w:bookmarkStart w:id="285" w:name="_Toc270286471"/>
      <w:bookmarkStart w:id="286" w:name="_Toc228182946"/>
      <w:r w:rsidRPr="00F56FCB">
        <w:t>No Bankruptcies or Judgments</w:t>
      </w:r>
      <w:bookmarkEnd w:id="283"/>
      <w:bookmarkEnd w:id="284"/>
      <w:bookmarkEnd w:id="285"/>
      <w:r w:rsidRPr="00F56FCB">
        <w:t>.</w:t>
      </w:r>
      <w:bookmarkEnd w:id="286"/>
    </w:p>
    <w:p w14:paraId="7D6D0FED" w14:textId="7B06849A" w:rsidR="00516CBA" w:rsidRPr="00F56FCB" w:rsidRDefault="00516CBA" w:rsidP="00516CBA">
      <w:pPr>
        <w:pStyle w:val="BodyText2"/>
      </w:pPr>
      <w:r w:rsidRPr="00DF06AA">
        <w:t xml:space="preserve">None of Borrower, Guarantor, or Key Principal, or to Borrower’s knowledge, </w:t>
      </w:r>
      <w:r w:rsidR="000459EF" w:rsidRPr="00DF06AA">
        <w:t>Principal</w:t>
      </w:r>
      <w:r w:rsidR="005F1B5B">
        <w:t>,</w:t>
      </w:r>
      <w:r w:rsidR="000459EF" w:rsidRPr="00DF06AA">
        <w:t xml:space="preserve"> </w:t>
      </w:r>
      <w:r w:rsidRPr="00DF06AA">
        <w:t xml:space="preserve">any Person Controlling Borrower, Guarantor, Key Principal, </w:t>
      </w:r>
      <w:r w:rsidR="008F3B56" w:rsidRPr="00DF06AA">
        <w:t xml:space="preserve">Principal, </w:t>
      </w:r>
      <w:r w:rsidRPr="00DF06AA">
        <w:t>or any Person Controlled by Borrower, Guarantor, Key Principal</w:t>
      </w:r>
      <w:r w:rsidR="008F3B56" w:rsidRPr="00DF06AA">
        <w:t xml:space="preserve">, or Principal </w:t>
      </w:r>
      <w:r w:rsidRPr="00DF06AA">
        <w:t>that also has a direct or indirect ownership interest in Borrower, Guarantor, Key Principal</w:t>
      </w:r>
      <w:r w:rsidR="008F3B56" w:rsidRPr="00DF06AA">
        <w:t>, or Principal</w:t>
      </w:r>
      <w:r w:rsidRPr="00DF06AA">
        <w:t>, is currently:</w:t>
      </w:r>
    </w:p>
    <w:p w14:paraId="5C08E65D" w14:textId="19C2D7E6" w:rsidR="00516CBA" w:rsidRPr="00F56FCB" w:rsidRDefault="00516CBA" w:rsidP="00516CBA">
      <w:pPr>
        <w:pStyle w:val="Heading4"/>
      </w:pPr>
      <w:r w:rsidRPr="00F56FCB">
        <w:t>the subject of or a party to any completed or pending bankruptcy, reorganization, including any receivership or other insolvency proceeding</w:t>
      </w:r>
      <w:r w:rsidR="005E3E24" w:rsidRPr="005E3E24">
        <w:t xml:space="preserve"> </w:t>
      </w:r>
      <w:r w:rsidR="005E3E24">
        <w:t>other than as a creditor</w:t>
      </w:r>
      <w:r w:rsidRPr="00F56FCB">
        <w:t>;</w:t>
      </w:r>
    </w:p>
    <w:p w14:paraId="5C7A73F2" w14:textId="77777777" w:rsidR="00516CBA" w:rsidRPr="00F56FCB" w:rsidRDefault="00516CBA" w:rsidP="00516CBA">
      <w:pPr>
        <w:pStyle w:val="Heading4"/>
      </w:pPr>
      <w:r w:rsidRPr="00F56FCB">
        <w:t>preparing or intending to be the subject of a Bankruptcy Event</w:t>
      </w:r>
      <w:r>
        <w:rPr>
          <w:lang w:val="en-US"/>
        </w:rPr>
        <w:t xml:space="preserve"> or a Guarantor Bankruptcy Event</w:t>
      </w:r>
      <w:r w:rsidRPr="00F56FCB">
        <w:t>;</w:t>
      </w:r>
    </w:p>
    <w:p w14:paraId="60BEF5E9" w14:textId="77777777" w:rsidR="00516CBA" w:rsidRPr="00F56FCB" w:rsidRDefault="00516CBA" w:rsidP="00516CBA">
      <w:pPr>
        <w:pStyle w:val="Heading4"/>
      </w:pPr>
      <w:r w:rsidRPr="00F56FCB">
        <w:t>the subject of any judgment unsatisfied of record or docketed in any court; or</w:t>
      </w:r>
    </w:p>
    <w:p w14:paraId="18ECD42C" w14:textId="77777777" w:rsidR="00516CBA" w:rsidRPr="00F56FCB" w:rsidRDefault="00516CBA" w:rsidP="00516CBA">
      <w:pPr>
        <w:pStyle w:val="Heading4"/>
      </w:pPr>
      <w:r w:rsidRPr="00F56FCB">
        <w:t>Insolvent.</w:t>
      </w:r>
    </w:p>
    <w:p w14:paraId="50945E5F" w14:textId="77777777" w:rsidR="00516CBA" w:rsidRPr="00F56FCB" w:rsidRDefault="00516CBA" w:rsidP="00516CBA">
      <w:pPr>
        <w:pStyle w:val="Heading3"/>
      </w:pPr>
      <w:bookmarkStart w:id="287" w:name="_Toc228182947"/>
      <w:r w:rsidRPr="00F56FCB">
        <w:t xml:space="preserve">No </w:t>
      </w:r>
      <w:r>
        <w:rPr>
          <w:lang w:val="en-US"/>
        </w:rPr>
        <w:t xml:space="preserve">Actions or </w:t>
      </w:r>
      <w:r w:rsidRPr="00F56FCB">
        <w:t>Litigation.</w:t>
      </w:r>
      <w:bookmarkEnd w:id="287"/>
    </w:p>
    <w:p w14:paraId="66F539CD" w14:textId="13944171" w:rsidR="00516CBA" w:rsidRPr="00AB1020" w:rsidRDefault="00516CBA" w:rsidP="00516CBA">
      <w:pPr>
        <w:pStyle w:val="Heading4"/>
        <w:rPr>
          <w:rStyle w:val="CharacterStyle1"/>
          <w:b/>
          <w:sz w:val="22"/>
          <w:szCs w:val="28"/>
        </w:rPr>
      </w:pPr>
      <w:r>
        <w:t>Other than residential eviction actions in the ordinary course of business,</w:t>
      </w:r>
      <w:r>
        <w:rPr>
          <w:lang w:val="en-US"/>
        </w:rPr>
        <w:t xml:space="preserve"> t</w:t>
      </w:r>
      <w:r w:rsidRPr="00F56FCB">
        <w:rPr>
          <w:rStyle w:val="CharacterStyle1"/>
        </w:rPr>
        <w:t xml:space="preserve">here are no </w:t>
      </w:r>
      <w:r>
        <w:rPr>
          <w:rStyle w:val="CharacterStyle1"/>
        </w:rPr>
        <w:t xml:space="preserve">claims, </w:t>
      </w:r>
      <w:r w:rsidRPr="00F56FCB">
        <w:rPr>
          <w:rStyle w:val="CharacterStyle1"/>
        </w:rPr>
        <w:t>actions, suits</w:t>
      </w:r>
      <w:r>
        <w:rPr>
          <w:rStyle w:val="CharacterStyle1"/>
          <w:lang w:val="en-US"/>
        </w:rPr>
        <w:t>,</w:t>
      </w:r>
      <w:r w:rsidRPr="00F56FCB">
        <w:rPr>
          <w:rStyle w:val="CharacterStyle1"/>
        </w:rPr>
        <w:t xml:space="preserve"> or proceedings at law or in equity by or before any Governmental Authority now pending </w:t>
      </w:r>
      <w:r>
        <w:rPr>
          <w:rStyle w:val="CharacterStyle1"/>
          <w:lang w:val="en-US"/>
        </w:rPr>
        <w:t xml:space="preserve">against </w:t>
      </w:r>
      <w:r w:rsidRPr="00F56FCB">
        <w:rPr>
          <w:rStyle w:val="CharacterStyle1"/>
        </w:rPr>
        <w:t>or, to Borrower’s knowledge, threatened against or affecting Borrower</w:t>
      </w:r>
      <w:r>
        <w:rPr>
          <w:rStyle w:val="CharacterStyle1"/>
        </w:rPr>
        <w:t xml:space="preserve"> or the Mortgaged Property not otherwise covered by insurance (except </w:t>
      </w:r>
      <w:r w:rsidRPr="00AB1020">
        <w:rPr>
          <w:rStyle w:val="CharacterStyle1"/>
        </w:rPr>
        <w:t>claims, actions, suits</w:t>
      </w:r>
      <w:r>
        <w:rPr>
          <w:rStyle w:val="CharacterStyle1"/>
          <w:lang w:val="en-US"/>
        </w:rPr>
        <w:t>,</w:t>
      </w:r>
      <w:r w:rsidRPr="00AB1020">
        <w:rPr>
          <w:rStyle w:val="CharacterStyle1"/>
        </w:rPr>
        <w:t xml:space="preserve"> or proceedings regarding fair housing, anti-discrimination, equal opportunity, </w:t>
      </w:r>
      <w:r>
        <w:rPr>
          <w:rStyle w:val="CharacterStyle1"/>
          <w:lang w:val="en-US"/>
        </w:rPr>
        <w:t xml:space="preserve">or any tenant opportunity to purchase </w:t>
      </w:r>
      <w:r w:rsidR="00095D00">
        <w:rPr>
          <w:rStyle w:val="CharacterStyle1"/>
          <w:lang w:val="en-US"/>
        </w:rPr>
        <w:t>act</w:t>
      </w:r>
      <w:r>
        <w:rPr>
          <w:rStyle w:val="CharacterStyle1"/>
          <w:lang w:val="en-US"/>
        </w:rPr>
        <w:t xml:space="preserve"> applicable to and affecting the Mortgaged Property, </w:t>
      </w:r>
      <w:r w:rsidRPr="00AB1020">
        <w:rPr>
          <w:rStyle w:val="CharacterStyle1"/>
        </w:rPr>
        <w:t xml:space="preserve">which shall always be </w:t>
      </w:r>
      <w:r>
        <w:rPr>
          <w:rStyle w:val="CharacterStyle1"/>
        </w:rPr>
        <w:t>disclosed); and</w:t>
      </w:r>
    </w:p>
    <w:p w14:paraId="68B75EC3" w14:textId="7D7BCBA9" w:rsidR="00516CBA" w:rsidRPr="00F56FCB" w:rsidRDefault="00516CBA" w:rsidP="00516CBA">
      <w:pPr>
        <w:pStyle w:val="Heading4"/>
        <w:rPr>
          <w:b/>
          <w:sz w:val="22"/>
        </w:rPr>
      </w:pPr>
      <w:r>
        <w:rPr>
          <w:rStyle w:val="CharacterStyle1"/>
        </w:rPr>
        <w:t>t</w:t>
      </w:r>
      <w:r w:rsidRPr="00F56FCB">
        <w:rPr>
          <w:rStyle w:val="CharacterStyle1"/>
        </w:rPr>
        <w:t xml:space="preserve">here are no </w:t>
      </w:r>
      <w:r>
        <w:rPr>
          <w:rStyle w:val="CharacterStyle1"/>
        </w:rPr>
        <w:t xml:space="preserve">claims, </w:t>
      </w:r>
      <w:r w:rsidRPr="00F56FCB">
        <w:rPr>
          <w:rStyle w:val="CharacterStyle1"/>
        </w:rPr>
        <w:t>actions, suits</w:t>
      </w:r>
      <w:r>
        <w:rPr>
          <w:rStyle w:val="CharacterStyle1"/>
          <w:lang w:val="en-US"/>
        </w:rPr>
        <w:t>,</w:t>
      </w:r>
      <w:r w:rsidRPr="00F56FCB">
        <w:rPr>
          <w:rStyle w:val="CharacterStyle1"/>
        </w:rPr>
        <w:t xml:space="preserve"> or proceedings at law or in equity by or before any Governmental Authority now pending or, to Borrower’s knowledge, threatened </w:t>
      </w:r>
      <w:r w:rsidRPr="00DF06AA">
        <w:rPr>
          <w:rStyle w:val="CharacterStyle1"/>
        </w:rPr>
        <w:t>against or affecting Guarantor</w:t>
      </w:r>
      <w:r w:rsidR="004810E3" w:rsidRPr="00DF06AA">
        <w:rPr>
          <w:rStyle w:val="CharacterStyle1"/>
        </w:rPr>
        <w:t>,</w:t>
      </w:r>
      <w:r w:rsidRPr="00DF06AA">
        <w:rPr>
          <w:rStyle w:val="CharacterStyle1"/>
        </w:rPr>
        <w:t xml:space="preserve"> Key Principal,</w:t>
      </w:r>
      <w:r w:rsidRPr="00DF06AA">
        <w:t xml:space="preserve"> </w:t>
      </w:r>
      <w:r w:rsidR="004810E3" w:rsidRPr="00DF06AA">
        <w:t xml:space="preserve">or Principal, </w:t>
      </w:r>
      <w:r w:rsidRPr="00DF06AA">
        <w:rPr>
          <w:rStyle w:val="CharacterStyle1"/>
        </w:rPr>
        <w:t>which claims, actions, suits</w:t>
      </w:r>
      <w:r w:rsidRPr="00DF06AA">
        <w:rPr>
          <w:rStyle w:val="CharacterStyle1"/>
          <w:lang w:val="en-US"/>
        </w:rPr>
        <w:t>,</w:t>
      </w:r>
      <w:r w:rsidRPr="00DF06AA">
        <w:rPr>
          <w:rStyle w:val="CharacterStyle1"/>
        </w:rPr>
        <w:t xml:space="preserve"> or</w:t>
      </w:r>
      <w:r>
        <w:rPr>
          <w:rStyle w:val="CharacterStyle1"/>
        </w:rPr>
        <w:t xml:space="preserve"> proceedings, if adversely determined (individually or in the aggregate) </w:t>
      </w:r>
      <w:r>
        <w:rPr>
          <w:rStyle w:val="CharacterStyle1"/>
          <w:lang w:val="en-US"/>
        </w:rPr>
        <w:t xml:space="preserve">reasonably </w:t>
      </w:r>
      <w:r>
        <w:rPr>
          <w:rStyle w:val="CharacterStyle1"/>
        </w:rPr>
        <w:t xml:space="preserve">would be expected to </w:t>
      </w:r>
      <w:r w:rsidR="00986882">
        <w:rPr>
          <w:rStyle w:val="CharacterStyle1"/>
        </w:rPr>
        <w:fldChar w:fldCharType="begin"/>
      </w:r>
      <w:r w:rsidR="00986882">
        <w:rPr>
          <w:rStyle w:val="CharacterStyle1"/>
        </w:rPr>
        <w:instrText xml:space="preserve"> LISTNUM </w:instrText>
      </w:r>
      <w:r w:rsidR="00986882">
        <w:rPr>
          <w:rStyle w:val="CharacterStyle1"/>
        </w:rPr>
        <w:fldChar w:fldCharType="end"/>
      </w:r>
      <w:r w:rsidR="00986882">
        <w:rPr>
          <w:rStyle w:val="CharacterStyle1"/>
        </w:rPr>
        <w:t xml:space="preserve"> </w:t>
      </w:r>
      <w:r>
        <w:rPr>
          <w:rStyle w:val="CharacterStyle1"/>
        </w:rPr>
        <w:t>materially adversely affect the financial condition or business of Borrower, Guarantor, or Key Principal or the condition, operation</w:t>
      </w:r>
      <w:r>
        <w:rPr>
          <w:rStyle w:val="CharacterStyle1"/>
          <w:lang w:val="en-US"/>
        </w:rPr>
        <w:t>,</w:t>
      </w:r>
      <w:r>
        <w:rPr>
          <w:rStyle w:val="CharacterStyle1"/>
        </w:rPr>
        <w:t xml:space="preserve"> or ownership of </w:t>
      </w:r>
      <w:r w:rsidRPr="00F56FCB">
        <w:rPr>
          <w:rStyle w:val="CharacterStyle1"/>
        </w:rPr>
        <w:t>the Mortgaged Property</w:t>
      </w:r>
      <w:r>
        <w:rPr>
          <w:rStyle w:val="CharacterStyle1"/>
        </w:rPr>
        <w:t xml:space="preserve"> (except </w:t>
      </w:r>
      <w:r w:rsidRPr="00AB1020">
        <w:rPr>
          <w:rStyle w:val="CharacterStyle1"/>
        </w:rPr>
        <w:t>claims, actions, suits</w:t>
      </w:r>
      <w:r>
        <w:rPr>
          <w:rStyle w:val="CharacterStyle1"/>
          <w:lang w:val="en-US"/>
        </w:rPr>
        <w:t>,</w:t>
      </w:r>
      <w:r w:rsidRPr="00AB1020">
        <w:rPr>
          <w:rStyle w:val="CharacterStyle1"/>
        </w:rPr>
        <w:t xml:space="preserve"> or proceedings regarding fair housing, anti-discrimination, or equal opportunity, which shall always be </w:t>
      </w:r>
      <w:r>
        <w:rPr>
          <w:rStyle w:val="CharacterStyle1"/>
        </w:rPr>
        <w:t>deemed material)</w:t>
      </w:r>
      <w:r w:rsidR="00917645">
        <w:rPr>
          <w:rStyle w:val="CharacterStyle1"/>
        </w:rPr>
        <w:t>, o</w:t>
      </w:r>
      <w:r w:rsidR="006078D8">
        <w:rPr>
          <w:rStyle w:val="CharacterStyle1"/>
        </w:rPr>
        <w:t>r</w:t>
      </w:r>
      <w:r w:rsidR="00917645">
        <w:rPr>
          <w:rStyle w:val="CharacterStyle1"/>
        </w:rPr>
        <w:t xml:space="preserve"> </w:t>
      </w:r>
      <w:r w:rsidR="00917645">
        <w:rPr>
          <w:rStyle w:val="CharacterStyle1"/>
        </w:rPr>
        <w:fldChar w:fldCharType="begin"/>
      </w:r>
      <w:r w:rsidR="00917645">
        <w:rPr>
          <w:rStyle w:val="CharacterStyle1"/>
        </w:rPr>
        <w:instrText xml:space="preserve"> LISTNUM </w:instrText>
      </w:r>
      <w:r w:rsidR="00917645">
        <w:rPr>
          <w:rStyle w:val="CharacterStyle1"/>
        </w:rPr>
        <w:fldChar w:fldCharType="end"/>
      </w:r>
      <w:r w:rsidR="00917645">
        <w:rPr>
          <w:rStyle w:val="CharacterStyle1"/>
        </w:rPr>
        <w:t xml:space="preserve"> result in the appointment of a receiver, trustee or other official that would exercise control over the Mortgaged Property and its management and operations</w:t>
      </w:r>
      <w:r w:rsidRPr="00F56FCB">
        <w:rPr>
          <w:rStyle w:val="CharacterStyle1"/>
        </w:rPr>
        <w:t>.</w:t>
      </w:r>
    </w:p>
    <w:p w14:paraId="5DBB5141" w14:textId="77777777" w:rsidR="00516CBA" w:rsidRPr="00F56FCB" w:rsidRDefault="00516CBA" w:rsidP="00516CBA">
      <w:pPr>
        <w:pStyle w:val="Heading3"/>
      </w:pPr>
      <w:bookmarkStart w:id="288" w:name="_Toc270286472"/>
      <w:bookmarkStart w:id="289" w:name="_Toc228182948"/>
      <w:r w:rsidRPr="00F56FCB">
        <w:t>Payment of Taxes, Assessments</w:t>
      </w:r>
      <w:r>
        <w:rPr>
          <w:lang w:val="en-US"/>
        </w:rPr>
        <w:t>,</w:t>
      </w:r>
      <w:r w:rsidRPr="00F56FCB">
        <w:t xml:space="preserve"> and Other Charges.</w:t>
      </w:r>
      <w:bookmarkEnd w:id="288"/>
      <w:bookmarkEnd w:id="289"/>
    </w:p>
    <w:p w14:paraId="76291276" w14:textId="77777777" w:rsidR="00516CBA" w:rsidRPr="00F56FCB" w:rsidRDefault="00516CBA" w:rsidP="00516CBA">
      <w:pPr>
        <w:pStyle w:val="BodyText2"/>
        <w:keepNext/>
      </w:pPr>
      <w:r w:rsidRPr="00F56FCB">
        <w:t>Borrower confirms that:</w:t>
      </w:r>
    </w:p>
    <w:p w14:paraId="20B62FA1" w14:textId="77777777" w:rsidR="00516CBA" w:rsidRPr="00F56FCB" w:rsidRDefault="00516CBA" w:rsidP="00516CBA">
      <w:pPr>
        <w:pStyle w:val="Heading4"/>
      </w:pPr>
      <w:r w:rsidRPr="00F56FCB">
        <w:t>it has filed all federal, state, county</w:t>
      </w:r>
      <w:r>
        <w:rPr>
          <w:lang w:val="en-US"/>
        </w:rPr>
        <w:t>,</w:t>
      </w:r>
      <w:r w:rsidRPr="00F56FCB">
        <w:t xml:space="preserve"> and municipal tax returns and reports required to have been filed by Borrower;</w:t>
      </w:r>
    </w:p>
    <w:p w14:paraId="084E0996" w14:textId="77777777" w:rsidR="00516CBA" w:rsidRPr="00F56FCB" w:rsidRDefault="00516CBA" w:rsidP="00516CBA">
      <w:pPr>
        <w:pStyle w:val="Heading4"/>
      </w:pPr>
      <w:r w:rsidRPr="00F56FCB">
        <w:t>it has paid</w:t>
      </w:r>
      <w:r>
        <w:t>, before any fine, penalty interest, lien, or costs may be added thereto,</w:t>
      </w:r>
      <w:r w:rsidRPr="00F56FCB">
        <w:t xml:space="preserve"> all taxes, governmental charges</w:t>
      </w:r>
      <w:r>
        <w:rPr>
          <w:lang w:val="en-US"/>
        </w:rPr>
        <w:t>,</w:t>
      </w:r>
      <w:r w:rsidRPr="00F56FCB">
        <w:t xml:space="preserve"> and assessments due and payable with respect to such returns and reports;</w:t>
      </w:r>
    </w:p>
    <w:p w14:paraId="34D267A8" w14:textId="77777777" w:rsidR="00516CBA" w:rsidRPr="00F56FCB" w:rsidRDefault="00516CBA" w:rsidP="00516CBA">
      <w:pPr>
        <w:pStyle w:val="Heading4"/>
      </w:pPr>
      <w:r w:rsidRPr="00F56FCB">
        <w:t>there is no controversy or objection pending, or to the knowledge of Borrower, threatened in respect of any tax returns of Borrower; and</w:t>
      </w:r>
    </w:p>
    <w:p w14:paraId="06DF594C" w14:textId="77777777" w:rsidR="00516CBA" w:rsidRPr="00F56FCB" w:rsidRDefault="00516CBA" w:rsidP="00516CBA">
      <w:pPr>
        <w:pStyle w:val="Heading4"/>
      </w:pPr>
      <w:r w:rsidRPr="00F56FCB">
        <w:t>it has made adequate reserves on its books and records for all taxes that have accrued but which are not yet due and payable.</w:t>
      </w:r>
    </w:p>
    <w:p w14:paraId="4171741A" w14:textId="77777777" w:rsidR="00516CBA" w:rsidRPr="00F56FCB" w:rsidRDefault="00516CBA" w:rsidP="00516CBA">
      <w:pPr>
        <w:pStyle w:val="Heading3"/>
      </w:pPr>
      <w:bookmarkStart w:id="290" w:name="_Toc266373138"/>
      <w:bookmarkStart w:id="291" w:name="_Toc270286473"/>
      <w:bookmarkStart w:id="292" w:name="_Toc228182949"/>
      <w:r w:rsidRPr="00F56FCB">
        <w:t>Not a Foreign Person.</w:t>
      </w:r>
      <w:bookmarkEnd w:id="290"/>
      <w:bookmarkEnd w:id="291"/>
      <w:bookmarkEnd w:id="292"/>
    </w:p>
    <w:p w14:paraId="387FEBD4" w14:textId="77777777" w:rsidR="00516CBA" w:rsidRPr="00F56FCB" w:rsidRDefault="00516CBA" w:rsidP="00516CBA">
      <w:pPr>
        <w:pStyle w:val="BodyText2"/>
      </w:pPr>
      <w:r w:rsidRPr="00F56FCB">
        <w:t>Borrower is not a “foreign person” within the meaning of Section 1445(f)(3) of the Internal Revenue Code.</w:t>
      </w:r>
    </w:p>
    <w:p w14:paraId="1E86EA73" w14:textId="77777777" w:rsidR="00516CBA" w:rsidRPr="00854A92" w:rsidRDefault="00516CBA" w:rsidP="00516CBA">
      <w:pPr>
        <w:pStyle w:val="Heading3"/>
      </w:pPr>
      <w:bookmarkStart w:id="293" w:name="_Toc228182950"/>
      <w:r w:rsidRPr="00854A92">
        <w:t>ERISA.</w:t>
      </w:r>
      <w:bookmarkEnd w:id="293"/>
    </w:p>
    <w:p w14:paraId="38DD0DBA" w14:textId="77777777" w:rsidR="00516CBA" w:rsidRDefault="00516CBA" w:rsidP="00516CBA">
      <w:pPr>
        <w:pStyle w:val="BodyText2"/>
        <w:keepNext/>
      </w:pPr>
      <w:bookmarkStart w:id="294" w:name="_DV_M7"/>
      <w:bookmarkEnd w:id="294"/>
      <w:r>
        <w:t>Borrower represents and warrants that:</w:t>
      </w:r>
    </w:p>
    <w:p w14:paraId="13646B25" w14:textId="77777777" w:rsidR="00516CBA" w:rsidRPr="00CE77CD" w:rsidRDefault="00516CBA" w:rsidP="00516CBA">
      <w:pPr>
        <w:pStyle w:val="Heading4"/>
        <w:rPr>
          <w:color w:val="000000"/>
        </w:rPr>
      </w:pPr>
      <w:r w:rsidRPr="000A0C00">
        <w:t>Borrower</w:t>
      </w:r>
      <w:r w:rsidRPr="00CE77CD">
        <w:rPr>
          <w:color w:val="000000"/>
        </w:rPr>
        <w:t xml:space="preserve"> is not </w:t>
      </w:r>
      <w:r w:rsidRPr="00CE77CD">
        <w:rPr>
          <w:color w:val="000000"/>
          <w:lang w:val="en-US"/>
        </w:rPr>
        <w:t xml:space="preserve">an </w:t>
      </w:r>
      <w:r w:rsidRPr="00CE77CD">
        <w:rPr>
          <w:color w:val="000000"/>
        </w:rPr>
        <w:t>Employee Benefit Plan</w:t>
      </w:r>
      <w:r w:rsidRPr="00CE77CD">
        <w:rPr>
          <w:color w:val="000000"/>
          <w:lang w:val="en-US"/>
        </w:rPr>
        <w:t>;</w:t>
      </w:r>
    </w:p>
    <w:p w14:paraId="0E6F245D" w14:textId="36A394D2" w:rsidR="00516CBA" w:rsidRPr="00CE77CD" w:rsidRDefault="00516CBA" w:rsidP="00516CBA">
      <w:pPr>
        <w:pStyle w:val="Heading4"/>
        <w:rPr>
          <w:color w:val="000000"/>
        </w:rPr>
      </w:pPr>
      <w:bookmarkStart w:id="295" w:name="_DV_M5"/>
      <w:bookmarkEnd w:id="295"/>
      <w:r w:rsidRPr="000A0C00">
        <w:t>no</w:t>
      </w:r>
      <w:r w:rsidRPr="00CE77CD">
        <w:rPr>
          <w:color w:val="000000"/>
        </w:rPr>
        <w:t xml:space="preserve"> asset of Borrower constitute</w:t>
      </w:r>
      <w:r w:rsidRPr="00CE77CD">
        <w:rPr>
          <w:color w:val="000000"/>
          <w:lang w:val="en-US"/>
        </w:rPr>
        <w:t>s</w:t>
      </w:r>
      <w:r w:rsidRPr="00CE77CD">
        <w:rPr>
          <w:color w:val="000000"/>
        </w:rPr>
        <w:t xml:space="preserve"> “plan assets” (</w:t>
      </w:r>
      <w:r w:rsidR="001719BD" w:rsidRPr="001719BD">
        <w:rPr>
          <w:bCs w:val="0"/>
          <w:szCs w:val="20"/>
          <w:lang w:val="en-US" w:eastAsia="en-US"/>
        </w:rPr>
        <w:t>within the meaning of Department of Labor Regulation Section 2510.3-101, as modified by Section 3(42) of ERISA</w:t>
      </w:r>
      <w:r w:rsidRPr="00CE77CD">
        <w:rPr>
          <w:color w:val="000000"/>
        </w:rPr>
        <w:t>) of an Employee Benefit Plan</w:t>
      </w:r>
      <w:bookmarkStart w:id="296" w:name="_DV_M6"/>
      <w:bookmarkEnd w:id="296"/>
      <w:r w:rsidRPr="00CE77CD">
        <w:rPr>
          <w:color w:val="000000"/>
        </w:rPr>
        <w:t>;</w:t>
      </w:r>
    </w:p>
    <w:p w14:paraId="58D2C6EB" w14:textId="77777777" w:rsidR="00516CBA" w:rsidRPr="00CE77CD" w:rsidRDefault="00516CBA" w:rsidP="00516CBA">
      <w:pPr>
        <w:pStyle w:val="Heading4"/>
        <w:rPr>
          <w:color w:val="000000"/>
        </w:rPr>
      </w:pPr>
      <w:r w:rsidRPr="00CE77CD">
        <w:rPr>
          <w:color w:val="000000"/>
        </w:rPr>
        <w:t xml:space="preserve">no </w:t>
      </w:r>
      <w:r w:rsidRPr="00CE77CD">
        <w:rPr>
          <w:color w:val="000000"/>
          <w:lang w:val="en-US"/>
        </w:rPr>
        <w:t xml:space="preserve">asset of Borrower is subject to any </w:t>
      </w:r>
      <w:r>
        <w:t xml:space="preserve">laws of any Governmental Authority </w:t>
      </w:r>
      <w:r w:rsidRPr="00CE77CD">
        <w:rPr>
          <w:color w:val="000000"/>
          <w:lang w:val="en-US"/>
        </w:rPr>
        <w:t>governing the assets of an Employee Benefit Plan</w:t>
      </w:r>
      <w:r w:rsidRPr="00CE77CD">
        <w:rPr>
          <w:rStyle w:val="DeltaViewInsertion"/>
          <w:color w:val="000000"/>
          <w:u w:val="none"/>
        </w:rPr>
        <w:t>; and</w:t>
      </w:r>
    </w:p>
    <w:p w14:paraId="29261BFC" w14:textId="77777777" w:rsidR="00516CBA" w:rsidRDefault="00516CBA" w:rsidP="00516CBA">
      <w:pPr>
        <w:pStyle w:val="Heading4"/>
      </w:pPr>
      <w:r w:rsidRPr="000A0C00">
        <w:t>neither</w:t>
      </w:r>
      <w:r>
        <w:rPr>
          <w:lang w:val="en-US"/>
        </w:rPr>
        <w:t xml:space="preserve"> Borrower nor any ERISA Affiliate is subject to any obligation or liability with respect to any ERISA Plan</w:t>
      </w:r>
      <w:r>
        <w:t>.</w:t>
      </w:r>
    </w:p>
    <w:p w14:paraId="360C5AA1" w14:textId="77777777" w:rsidR="00516CBA" w:rsidRPr="00F56FCB" w:rsidRDefault="00516CBA" w:rsidP="00516CBA">
      <w:pPr>
        <w:pStyle w:val="Heading3"/>
      </w:pPr>
      <w:bookmarkStart w:id="297" w:name="_Toc228182951"/>
      <w:r w:rsidRPr="00F56FCB">
        <w:t>Default Under Other Obligations.</w:t>
      </w:r>
      <w:bookmarkEnd w:id="297"/>
    </w:p>
    <w:p w14:paraId="12FDA24A" w14:textId="77777777" w:rsidR="00516CBA" w:rsidRPr="00B956A9" w:rsidRDefault="00516CBA" w:rsidP="00516CBA">
      <w:pPr>
        <w:pStyle w:val="Heading4"/>
      </w:pPr>
      <w:r w:rsidRPr="00F56FCB">
        <w:t>The execution, delivery</w:t>
      </w:r>
      <w:r>
        <w:rPr>
          <w:lang w:val="en-US"/>
        </w:rPr>
        <w:t>,</w:t>
      </w:r>
      <w:r w:rsidRPr="00F56FCB">
        <w:t xml:space="preserve"> and performance of the obligations imposed on Borrower under this Loan Agreement and the Loan Documents to which it is a party will not cause Borrower to be in default under the provisions of any agreement, judgment</w:t>
      </w:r>
      <w:r>
        <w:rPr>
          <w:lang w:val="en-US"/>
        </w:rPr>
        <w:t>,</w:t>
      </w:r>
      <w:r w:rsidRPr="00F56FCB">
        <w:t xml:space="preserve"> or order to which Borrower is a party or by </w:t>
      </w:r>
      <w:r w:rsidRPr="00F04A7F">
        <w:t>which Borrower is bound</w:t>
      </w:r>
      <w:r w:rsidRPr="00B956A9">
        <w:t>.</w:t>
      </w:r>
    </w:p>
    <w:p w14:paraId="2747B585" w14:textId="58BA5689" w:rsidR="00516CBA" w:rsidRPr="004810E3" w:rsidRDefault="00516CBA" w:rsidP="00516CBA">
      <w:pPr>
        <w:pStyle w:val="Heading4"/>
        <w:rPr>
          <w:lang w:val="en-US"/>
        </w:rPr>
      </w:pPr>
      <w:r w:rsidRPr="004810E3">
        <w:t xml:space="preserve">None of Borrower, Guarantor, </w:t>
      </w:r>
      <w:r w:rsidR="000459EF" w:rsidRPr="004810E3">
        <w:t xml:space="preserve">or </w:t>
      </w:r>
      <w:r w:rsidRPr="004810E3">
        <w:t>Key Principal is in default under any obligation to Lender.</w:t>
      </w:r>
    </w:p>
    <w:p w14:paraId="4C53294F" w14:textId="68700717" w:rsidR="00516CBA" w:rsidRDefault="004810E3" w:rsidP="00F04A7F">
      <w:pPr>
        <w:pStyle w:val="Heading3"/>
      </w:pPr>
      <w:bookmarkStart w:id="298" w:name="_Toc228182952"/>
      <w:bookmarkStart w:id="299" w:name="_Hlk181794154"/>
      <w:r>
        <w:t>[Intentionally Omitted.]</w:t>
      </w:r>
      <w:bookmarkEnd w:id="298"/>
    </w:p>
    <w:p w14:paraId="2D6487C1" w14:textId="77777777" w:rsidR="00516CBA" w:rsidRPr="000A0C00" w:rsidRDefault="00516CBA" w:rsidP="00516CBA">
      <w:pPr>
        <w:pStyle w:val="Heading3"/>
      </w:pPr>
      <w:bookmarkStart w:id="300" w:name="_DV_C1343"/>
      <w:bookmarkStart w:id="301" w:name="_Toc336413294"/>
      <w:bookmarkStart w:id="302" w:name="_Toc228182953"/>
      <w:bookmarkEnd w:id="299"/>
      <w:r w:rsidRPr="000A0C00">
        <w:t>No Contravention.</w:t>
      </w:r>
      <w:bookmarkEnd w:id="300"/>
      <w:bookmarkEnd w:id="301"/>
      <w:bookmarkEnd w:id="302"/>
    </w:p>
    <w:p w14:paraId="04B8B89B" w14:textId="77777777" w:rsidR="00516CBA" w:rsidRDefault="00516CBA" w:rsidP="00516CBA">
      <w:pPr>
        <w:pStyle w:val="BodyText2"/>
      </w:pPr>
      <w:bookmarkStart w:id="303" w:name="_DV_C1344"/>
      <w:r>
        <w:t>None of</w:t>
      </w:r>
      <w:r w:rsidRPr="000A0C00">
        <w:t xml:space="preserve"> the </w:t>
      </w:r>
      <w:r>
        <w:fldChar w:fldCharType="begin"/>
      </w:r>
      <w:r>
        <w:instrText xml:space="preserve"> LISTNUM  \l 4 </w:instrText>
      </w:r>
      <w:r>
        <w:fldChar w:fldCharType="end">
          <w:numberingChange w:id="304" w:author="Author" w:original=""/>
        </w:fldChar>
      </w:r>
      <w:r>
        <w:t xml:space="preserve"> </w:t>
      </w:r>
      <w:r w:rsidRPr="000A0C00">
        <w:t xml:space="preserve">execution and delivery of this Loan Agreement and the other Loan Documents to which Borrower is a party, </w:t>
      </w:r>
      <w:r>
        <w:fldChar w:fldCharType="begin"/>
      </w:r>
      <w:r>
        <w:instrText xml:space="preserve"> LISTNUM </w:instrText>
      </w:r>
      <w:r>
        <w:fldChar w:fldCharType="end">
          <w:numberingChange w:id="305" w:author="Author" w:original=""/>
        </w:fldChar>
      </w:r>
      <w:r>
        <w:t xml:space="preserve"> </w:t>
      </w:r>
      <w:r w:rsidRPr="000A0C00">
        <w:t>fulfillment of or compliance with the terms and conditions of this Loan Agreement and the other Loan Documents to which Borrower is a party</w:t>
      </w:r>
      <w:r>
        <w:t>,</w:t>
      </w:r>
      <w:r w:rsidRPr="000A0C00">
        <w:t xml:space="preserve"> </w:t>
      </w:r>
      <w:r>
        <w:t xml:space="preserve">or </w:t>
      </w:r>
      <w:r>
        <w:fldChar w:fldCharType="begin"/>
      </w:r>
      <w:r>
        <w:instrText xml:space="preserve"> LISTNUM </w:instrText>
      </w:r>
      <w:r>
        <w:fldChar w:fldCharType="end">
          <w:numberingChange w:id="306" w:author="Author" w:original=""/>
        </w:fldChar>
      </w:r>
      <w:r>
        <w:t xml:space="preserve"> </w:t>
      </w:r>
      <w:r w:rsidRPr="000A0C00">
        <w:t>performance of the obligations of Borrower under this Loan Agreement and the other Loan Documents</w:t>
      </w:r>
      <w:bookmarkStart w:id="307" w:name="_DV_C1345"/>
      <w:bookmarkEnd w:id="303"/>
      <w:r w:rsidRPr="000A0C00">
        <w:t xml:space="preserve"> </w:t>
      </w:r>
      <w:bookmarkStart w:id="308" w:name="_DV_C1348"/>
      <w:bookmarkEnd w:id="307"/>
      <w:r w:rsidRPr="000A0C00">
        <w:t>does or will conflict with or result in any breach or violation of, or constitute a default under, any of the terms, conditions</w:t>
      </w:r>
      <w:r>
        <w:t>,</w:t>
      </w:r>
      <w:r w:rsidRPr="000A0C00">
        <w:t xml:space="preserve"> or provisions of Borrower’s organizational documents, </w:t>
      </w:r>
      <w:r>
        <w:t xml:space="preserve">or </w:t>
      </w:r>
      <w:r w:rsidRPr="000A0C00">
        <w:t>any indenture, existing agreement</w:t>
      </w:r>
      <w:r>
        <w:t>,</w:t>
      </w:r>
      <w:r w:rsidRPr="000A0C00">
        <w:t xml:space="preserve"> or other instrument to which Borrower is a party or to which Borrower, the Mortgaged Property</w:t>
      </w:r>
      <w:r>
        <w:t>,</w:t>
      </w:r>
      <w:r w:rsidRPr="000A0C00">
        <w:t xml:space="preserve"> or other assets of Borrower are subject</w:t>
      </w:r>
      <w:bookmarkStart w:id="309" w:name="_DV_C1349"/>
      <w:bookmarkEnd w:id="308"/>
      <w:r>
        <w:t>.</w:t>
      </w:r>
    </w:p>
    <w:p w14:paraId="3D8EBC58" w14:textId="77777777" w:rsidR="00516CBA" w:rsidRDefault="00516CBA" w:rsidP="00516CBA">
      <w:pPr>
        <w:pStyle w:val="Heading3"/>
      </w:pPr>
      <w:bookmarkStart w:id="310" w:name="_Toc228182954"/>
      <w:r>
        <w:rPr>
          <w:lang w:val="en-US"/>
        </w:rPr>
        <w:t>Lockbox Arrangement</w:t>
      </w:r>
      <w:r>
        <w:t>.</w:t>
      </w:r>
      <w:bookmarkEnd w:id="310"/>
    </w:p>
    <w:p w14:paraId="27DC51FD" w14:textId="77777777" w:rsidR="00516CBA" w:rsidRDefault="00516CBA" w:rsidP="00516CBA">
      <w:pPr>
        <w:pStyle w:val="BodyText2"/>
      </w:pPr>
      <w:r>
        <w:t>Borrower is not party to any type of lockbox agreement or similar cash management arrangement that has not been approved by Lender in writing, and no direct or indirect owner of Borrower is party to any type of lockbox agreement or similar cash management arrangement with respect to Rents or other income from the Mortgaged Property that has not been approved by Lender in writing.</w:t>
      </w:r>
    </w:p>
    <w:p w14:paraId="4A421E77" w14:textId="77777777" w:rsidR="00516CBA" w:rsidRPr="00F56FCB" w:rsidRDefault="00516CBA" w:rsidP="00516CBA">
      <w:pPr>
        <w:pStyle w:val="Heading2"/>
      </w:pPr>
      <w:bookmarkStart w:id="311" w:name="_Toc264473900"/>
      <w:bookmarkStart w:id="312" w:name="_Toc266373140"/>
      <w:bookmarkStart w:id="313" w:name="_Toc270286475"/>
      <w:bookmarkStart w:id="314" w:name="_Ref276105924"/>
      <w:bookmarkStart w:id="315" w:name="_Ref276624752"/>
      <w:bookmarkStart w:id="316" w:name="_Ref276644687"/>
      <w:bookmarkStart w:id="317" w:name="_Ref277167923"/>
      <w:bookmarkStart w:id="318" w:name="_Ref321300286"/>
      <w:bookmarkStart w:id="319" w:name="_Ref321478461"/>
      <w:bookmarkStart w:id="320" w:name="_Ref343586450"/>
      <w:bookmarkStart w:id="321" w:name="_Ref353437952"/>
      <w:bookmarkStart w:id="322" w:name="_Ref353437953"/>
      <w:bookmarkStart w:id="323" w:name="_Ref367106674"/>
      <w:bookmarkStart w:id="324" w:name="_Ref73016980"/>
      <w:bookmarkStart w:id="325" w:name="_Toc228182955"/>
      <w:bookmarkEnd w:id="309"/>
      <w:r w:rsidRPr="00F56FCB">
        <w:t>Covenants.</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6597A6FA" w14:textId="77777777" w:rsidR="00516CBA" w:rsidRPr="00F56FCB" w:rsidRDefault="00516CBA" w:rsidP="00C17D8C">
      <w:pPr>
        <w:pStyle w:val="Heading3"/>
        <w:numPr>
          <w:ilvl w:val="2"/>
          <w:numId w:val="26"/>
        </w:numPr>
      </w:pPr>
      <w:bookmarkStart w:id="326" w:name="_Toc228182956"/>
      <w:bookmarkStart w:id="327" w:name="_Toc264473901"/>
      <w:bookmarkStart w:id="328" w:name="_Toc266373141"/>
      <w:bookmarkStart w:id="329" w:name="_Toc270286476"/>
      <w:r w:rsidRPr="00F56FCB">
        <w:t>Maintenance of Existence; Organizational Documents.</w:t>
      </w:r>
      <w:bookmarkEnd w:id="326"/>
    </w:p>
    <w:p w14:paraId="05EDA64E" w14:textId="7FE7E899" w:rsidR="00516CBA" w:rsidRDefault="00516CBA" w:rsidP="00516CBA">
      <w:pPr>
        <w:pStyle w:val="BodyText2"/>
      </w:pPr>
      <w:r w:rsidRPr="00D26196">
        <w:t>Borrower shall maintain its existence, its entity status, franchises, rights</w:t>
      </w:r>
      <w:r>
        <w:t>,</w:t>
      </w:r>
      <w:r w:rsidRPr="00D26196">
        <w:t xml:space="preserve"> and privileges under the laws of the state of its formation or organization (as applicable). </w:t>
      </w:r>
      <w:r>
        <w:t xml:space="preserve"> </w:t>
      </w:r>
      <w:r w:rsidRPr="00D26196">
        <w:t xml:space="preserve">Borrower shall continue to be duly qualified and in good standing to transact business in each </w:t>
      </w:r>
      <w:r>
        <w:t>state</w:t>
      </w:r>
      <w:r w:rsidRPr="00D26196">
        <w:t xml:space="preserve"> </w:t>
      </w:r>
      <w:r>
        <w:t>in which</w:t>
      </w:r>
      <w:r w:rsidRPr="00D26196">
        <w:t xml:space="preserve"> qualification or standing is required according to applicable law to conduct its business with respect to the Mortgaged Property and where the failure to do so would adversely affect Borrower</w:t>
      </w:r>
      <w:r>
        <w:t>’</w:t>
      </w:r>
      <w:r w:rsidRPr="00D26196">
        <w:t xml:space="preserve">s </w:t>
      </w:r>
      <w:r w:rsidR="00850319">
        <w:t xml:space="preserve">ownership or </w:t>
      </w:r>
      <w:r w:rsidRPr="00D26196">
        <w:t>operation of the Mortgaged Property or the validity, enforceability</w:t>
      </w:r>
      <w:r>
        <w:t>,</w:t>
      </w:r>
      <w:r w:rsidRPr="00D26196">
        <w:t xml:space="preserve"> or the ability of Borrower to perform its obligations under this Loan Agreement or any other Loan Document.  </w:t>
      </w:r>
      <w:r>
        <w:t xml:space="preserve">Neither </w:t>
      </w:r>
      <w:r w:rsidRPr="00D26196">
        <w:t>Borrower nor any partner, member, manager, officer</w:t>
      </w:r>
      <w:r>
        <w:t>,</w:t>
      </w:r>
      <w:r w:rsidRPr="00D26196">
        <w:t xml:space="preserve"> or director of Borrower shall</w:t>
      </w:r>
      <w:r>
        <w:t>:</w:t>
      </w:r>
    </w:p>
    <w:p w14:paraId="0911BDE1" w14:textId="4F02B395" w:rsidR="00516CBA" w:rsidRDefault="00516CBA" w:rsidP="00516CBA">
      <w:pPr>
        <w:pStyle w:val="Heading4"/>
      </w:pPr>
      <w:r w:rsidRPr="00D26196">
        <w:t xml:space="preserve">make or allow any material change to the organizational documents or organizational structure of Borrower, including changes relating to </w:t>
      </w:r>
      <w:r>
        <w:t>the C</w:t>
      </w:r>
      <w:r w:rsidRPr="00D26196">
        <w:t>ontrol of Borrower</w:t>
      </w:r>
      <w:r w:rsidR="007548BE">
        <w:t>;</w:t>
      </w:r>
      <w:r>
        <w:rPr>
          <w:lang w:val="en-US"/>
        </w:rPr>
        <w:t xml:space="preserve"> </w:t>
      </w:r>
      <w:r w:rsidR="007548BE">
        <w:rPr>
          <w:lang w:val="en-US"/>
        </w:rPr>
        <w:t>or</w:t>
      </w:r>
    </w:p>
    <w:p w14:paraId="08AE156B" w14:textId="77777777" w:rsidR="00516CBA" w:rsidRDefault="00516CBA" w:rsidP="00516CBA">
      <w:pPr>
        <w:pStyle w:val="Heading4"/>
      </w:pPr>
      <w:r w:rsidRPr="00D26196">
        <w:t xml:space="preserve">file any action, complaint, petition, or other claim </w:t>
      </w:r>
      <w:r>
        <w:t>to:</w:t>
      </w:r>
    </w:p>
    <w:p w14:paraId="19785196" w14:textId="7C8AB4A9" w:rsidR="00516CBA" w:rsidRDefault="00516CBA" w:rsidP="00685A54">
      <w:pPr>
        <w:pStyle w:val="Heading5"/>
      </w:pPr>
      <w:r w:rsidRPr="00D26196">
        <w:t>divide, partition</w:t>
      </w:r>
      <w:r>
        <w:t>,</w:t>
      </w:r>
      <w:r w:rsidRPr="00D26196">
        <w:t xml:space="preserve"> or otherwise compel the sale of the Mortgaged Property</w:t>
      </w:r>
      <w:r w:rsidR="00FF54DA">
        <w:t>;</w:t>
      </w:r>
      <w:r>
        <w:t xml:space="preserve"> or</w:t>
      </w:r>
    </w:p>
    <w:p w14:paraId="37DEA54F" w14:textId="77777777" w:rsidR="00516CBA" w:rsidRPr="00547838" w:rsidRDefault="00516CBA" w:rsidP="00685A54">
      <w:pPr>
        <w:pStyle w:val="Heading5"/>
        <w:rPr>
          <w:lang w:val="en-US"/>
        </w:rPr>
      </w:pPr>
      <w:r>
        <w:t>otherwise change the Control of Borrower.</w:t>
      </w:r>
    </w:p>
    <w:p w14:paraId="73789BEA" w14:textId="77777777" w:rsidR="00516CBA" w:rsidRPr="00F56FCB" w:rsidRDefault="00516CBA" w:rsidP="00516CBA">
      <w:pPr>
        <w:pStyle w:val="Heading3"/>
      </w:pPr>
      <w:bookmarkStart w:id="330" w:name="_Ref276624755"/>
      <w:bookmarkStart w:id="331" w:name="_Toc304394931"/>
      <w:bookmarkStart w:id="332" w:name="_Toc228182957"/>
      <w:bookmarkStart w:id="333" w:name="_Hlk181794292"/>
      <w:r w:rsidRPr="00F56FCB">
        <w:t>Economic Sanctions, Anti-Money Laundering</w:t>
      </w:r>
      <w:r>
        <w:rPr>
          <w:lang w:val="en-US"/>
        </w:rPr>
        <w:t>,</w:t>
      </w:r>
      <w:r w:rsidRPr="00F56FCB">
        <w:t xml:space="preserve"> and Anti-Corruption.</w:t>
      </w:r>
      <w:bookmarkEnd w:id="330"/>
      <w:bookmarkEnd w:id="331"/>
      <w:bookmarkEnd w:id="332"/>
    </w:p>
    <w:p w14:paraId="75026680" w14:textId="24D971A7" w:rsidR="00516CBA" w:rsidRPr="00DF06AA" w:rsidRDefault="004810E3" w:rsidP="00BF3283">
      <w:pPr>
        <w:pStyle w:val="BodyText1"/>
      </w:pPr>
      <w:r w:rsidRPr="00DF06AA">
        <w:t xml:space="preserve">None of Borrower, Guarantor, Key Principal, </w:t>
      </w:r>
      <w:bookmarkStart w:id="334" w:name="_cp_change_629"/>
      <w:r w:rsidRPr="00DF06AA">
        <w:rPr>
          <w:color w:val="0D0D0D" w:themeColor="text1" w:themeTint="F2"/>
          <w:u w:color="0000FF"/>
        </w:rPr>
        <w:t xml:space="preserve">or Principal, </w:t>
      </w:r>
      <w:bookmarkEnd w:id="334"/>
      <w:r w:rsidRPr="00DF06AA">
        <w:t>nor</w:t>
      </w:r>
      <w:r w:rsidR="00035305">
        <w:t xml:space="preserve"> </w:t>
      </w:r>
      <w:r w:rsidRPr="00DF06AA">
        <w:t xml:space="preserve">any Person Controlling Borrower, Guarantor, Key </w:t>
      </w:r>
      <w:bookmarkStart w:id="335" w:name="_cp_change_631"/>
      <w:r w:rsidRPr="00DF06AA">
        <w:rPr>
          <w:color w:val="0D0D0D" w:themeColor="text1" w:themeTint="F2"/>
          <w:u w:color="0000FF"/>
        </w:rPr>
        <w:t xml:space="preserve">Principal, or </w:t>
      </w:r>
      <w:bookmarkEnd w:id="335"/>
      <w:r w:rsidR="00035305">
        <w:rPr>
          <w:color w:val="0D0D0D" w:themeColor="text1" w:themeTint="F2"/>
          <w:u w:color="0000FF"/>
        </w:rPr>
        <w:t xml:space="preserve">(to Borrower’s knowledge) </w:t>
      </w:r>
      <w:r w:rsidRPr="00DF06AA">
        <w:t xml:space="preserve">Principal, or any Person Controlled by Borrower, Guarantor, Key </w:t>
      </w:r>
      <w:bookmarkStart w:id="336" w:name="_cp_change_633"/>
      <w:r w:rsidRPr="00DF06AA">
        <w:rPr>
          <w:color w:val="0D0D0D" w:themeColor="text1" w:themeTint="F2"/>
          <w:u w:color="0000FF"/>
        </w:rPr>
        <w:t xml:space="preserve">Principal, or </w:t>
      </w:r>
      <w:bookmarkEnd w:id="336"/>
      <w:r w:rsidR="00035305">
        <w:rPr>
          <w:color w:val="0D0D0D" w:themeColor="text1" w:themeTint="F2"/>
          <w:u w:color="0000FF"/>
        </w:rPr>
        <w:t xml:space="preserve">(to Borrower’s knowledge) </w:t>
      </w:r>
      <w:r w:rsidRPr="00DF06AA">
        <w:t>Principal that also has a direct or indirect ownership interest in Borrower, Guarantor, Key Principal</w:t>
      </w:r>
      <w:bookmarkStart w:id="337" w:name="_cp_change_635"/>
      <w:r w:rsidRPr="00DF06AA">
        <w:rPr>
          <w:color w:val="0D0D0D" w:themeColor="text1" w:themeTint="F2"/>
          <w:u w:color="0000FF"/>
        </w:rPr>
        <w:t xml:space="preserve">, or </w:t>
      </w:r>
      <w:r w:rsidR="00035305">
        <w:rPr>
          <w:color w:val="0D0D0D" w:themeColor="text1" w:themeTint="F2"/>
          <w:u w:color="0000FF"/>
        </w:rPr>
        <w:t xml:space="preserve">(to Borrower’s knowledge) </w:t>
      </w:r>
      <w:r w:rsidRPr="00DF06AA">
        <w:rPr>
          <w:color w:val="0D0D0D" w:themeColor="text1" w:themeTint="F2"/>
          <w:u w:color="0000FF"/>
        </w:rPr>
        <w:t>Principal,</w:t>
      </w:r>
      <w:bookmarkEnd w:id="337"/>
      <w:r w:rsidRPr="00DF06AA">
        <w:t xml:space="preserve"> shall be a Blocked Person</w:t>
      </w:r>
      <w:r w:rsidRPr="00DF06AA">
        <w:rPr>
          <w:szCs w:val="24"/>
        </w:rPr>
        <w:t>.</w:t>
      </w:r>
    </w:p>
    <w:p w14:paraId="5E6563C0" w14:textId="77777777" w:rsidR="00516CBA" w:rsidRPr="00F56FCB" w:rsidRDefault="00516CBA" w:rsidP="00516CBA">
      <w:pPr>
        <w:pStyle w:val="Heading3"/>
      </w:pPr>
      <w:bookmarkStart w:id="338" w:name="_Toc228182958"/>
      <w:bookmarkEnd w:id="333"/>
      <w:r w:rsidRPr="00F56FCB">
        <w:t>Payment of Taxes, Assessments</w:t>
      </w:r>
      <w:r>
        <w:rPr>
          <w:lang w:val="en-US"/>
        </w:rPr>
        <w:t>,</w:t>
      </w:r>
      <w:r w:rsidRPr="00F56FCB">
        <w:t xml:space="preserve"> and Other Charges.</w:t>
      </w:r>
      <w:bookmarkEnd w:id="338"/>
    </w:p>
    <w:p w14:paraId="72B09889" w14:textId="7BC7DA3D" w:rsidR="00516CBA" w:rsidRPr="00F56FCB" w:rsidRDefault="00516CBA" w:rsidP="00516CBA">
      <w:pPr>
        <w:pStyle w:val="BodyText2"/>
      </w:pPr>
      <w:r w:rsidRPr="00F56FCB">
        <w:t>Borrower shall file all federal, state, county</w:t>
      </w:r>
      <w:r>
        <w:t>,</w:t>
      </w:r>
      <w:r w:rsidRPr="00F56FCB">
        <w:t xml:space="preserve"> and municipal tax returns and reports required to be filed by Borrower and shall pay, before any fine, penalty interest</w:t>
      </w:r>
      <w:r>
        <w:t>,</w:t>
      </w:r>
      <w:r w:rsidRPr="00F56FCB">
        <w:t xml:space="preserve"> or cost may be added thereto, all taxes payable with respect to such returns and reports.</w:t>
      </w:r>
      <w:r w:rsidR="000A3FA7">
        <w:t xml:space="preserve">  </w:t>
      </w:r>
      <w:r w:rsidR="000A3FA7" w:rsidRPr="000A3FA7">
        <w:t>Borrower shall promptly notify Lender in writing of the results of any tax audit resulting in claims by the Internal Revenue Service or any state or local tax authority against Borrower</w:t>
      </w:r>
      <w:r w:rsidR="000A3FA7">
        <w:t>.</w:t>
      </w:r>
    </w:p>
    <w:p w14:paraId="7BD8AD29" w14:textId="77777777" w:rsidR="00516CBA" w:rsidRPr="00F56FCB" w:rsidRDefault="00516CBA" w:rsidP="00516CBA">
      <w:pPr>
        <w:pStyle w:val="Heading3"/>
      </w:pPr>
      <w:bookmarkStart w:id="339" w:name="_Ref276105928"/>
      <w:bookmarkStart w:id="340" w:name="_Toc228182959"/>
      <w:r>
        <w:rPr>
          <w:lang w:val="en-US"/>
        </w:rPr>
        <w:t xml:space="preserve">Borrower </w:t>
      </w:r>
      <w:r w:rsidRPr="00F56FCB">
        <w:t xml:space="preserve">Single </w:t>
      </w:r>
      <w:r>
        <w:rPr>
          <w:lang w:val="en-US"/>
        </w:rPr>
        <w:t xml:space="preserve">Asset </w:t>
      </w:r>
      <w:r w:rsidRPr="00F56FCB">
        <w:t>Status.</w:t>
      </w:r>
      <w:bookmarkEnd w:id="327"/>
      <w:bookmarkEnd w:id="328"/>
      <w:bookmarkEnd w:id="329"/>
      <w:bookmarkEnd w:id="339"/>
      <w:bookmarkEnd w:id="340"/>
    </w:p>
    <w:p w14:paraId="42780597" w14:textId="77777777" w:rsidR="00516CBA" w:rsidRPr="00F56FCB" w:rsidRDefault="00516CBA" w:rsidP="00516CBA">
      <w:pPr>
        <w:pStyle w:val="BodyText2"/>
        <w:keepNext/>
      </w:pPr>
      <w:r w:rsidRPr="00F56FCB">
        <w:t>Until the Indebtedness is fully paid, Borrower:</w:t>
      </w:r>
    </w:p>
    <w:p w14:paraId="117B49E6" w14:textId="77777777" w:rsidR="00516CBA" w:rsidRPr="00F56FCB" w:rsidRDefault="00516CBA" w:rsidP="00516CBA">
      <w:pPr>
        <w:pStyle w:val="Heading4"/>
      </w:pPr>
      <w:r w:rsidRPr="00F56FCB">
        <w:t xml:space="preserve">shall not acquire </w:t>
      </w:r>
      <w:r>
        <w:rPr>
          <w:lang w:val="en-US"/>
        </w:rPr>
        <w:t xml:space="preserve">or lease </w:t>
      </w:r>
      <w:r w:rsidRPr="00F56FCB">
        <w:t>any real property, personal property</w:t>
      </w:r>
      <w:r>
        <w:rPr>
          <w:lang w:val="en-US"/>
        </w:rPr>
        <w:t>,</w:t>
      </w:r>
      <w:r w:rsidRPr="00F56FCB">
        <w:t xml:space="preserve"> or assets other than the Mortgaged Property;</w:t>
      </w:r>
    </w:p>
    <w:p w14:paraId="41CEC071" w14:textId="77777777" w:rsidR="00516CBA" w:rsidRPr="00F56FCB" w:rsidRDefault="00516CBA" w:rsidP="00516CBA">
      <w:pPr>
        <w:pStyle w:val="Heading4"/>
      </w:pPr>
      <w:r w:rsidRPr="00F56FCB">
        <w:t xml:space="preserve">shall not </w:t>
      </w:r>
      <w:r>
        <w:rPr>
          <w:lang w:val="en-US"/>
        </w:rPr>
        <w:t xml:space="preserve">acquire, </w:t>
      </w:r>
      <w:r w:rsidRPr="00F56FCB">
        <w:t>own, operate</w:t>
      </w:r>
      <w:r>
        <w:rPr>
          <w:lang w:val="en-US"/>
        </w:rPr>
        <w:t>,</w:t>
      </w:r>
      <w:r w:rsidRPr="00F56FCB">
        <w:t xml:space="preserve"> or participate in any business other than the </w:t>
      </w:r>
      <w:r>
        <w:rPr>
          <w:lang w:val="en-US"/>
        </w:rPr>
        <w:t xml:space="preserve">leasing, ownership, </w:t>
      </w:r>
      <w:r w:rsidRPr="00F56FCB">
        <w:t>management</w:t>
      </w:r>
      <w:r>
        <w:rPr>
          <w:lang w:val="en-US"/>
        </w:rPr>
        <w:t>,</w:t>
      </w:r>
      <w:r w:rsidRPr="00F56FCB">
        <w:t xml:space="preserve"> operation</w:t>
      </w:r>
      <w:r>
        <w:rPr>
          <w:lang w:val="en-US"/>
        </w:rPr>
        <w:t>,</w:t>
      </w:r>
      <w:r w:rsidRPr="00F56FCB">
        <w:t xml:space="preserve"> </w:t>
      </w:r>
      <w:r>
        <w:rPr>
          <w:lang w:val="en-US"/>
        </w:rPr>
        <w:t xml:space="preserve">and maintenance </w:t>
      </w:r>
      <w:r w:rsidRPr="00F56FCB">
        <w:t>of the Mortgaged Property;</w:t>
      </w:r>
    </w:p>
    <w:p w14:paraId="33B97842" w14:textId="77777777" w:rsidR="00516CBA" w:rsidRPr="00BB4413" w:rsidRDefault="00516CBA" w:rsidP="00516CBA">
      <w:pPr>
        <w:pStyle w:val="Heading4"/>
        <w:rPr>
          <w:szCs w:val="24"/>
        </w:rPr>
      </w:pPr>
      <w:r>
        <w:rPr>
          <w:szCs w:val="24"/>
          <w:lang w:val="en-US"/>
        </w:rPr>
        <w:t xml:space="preserve">shall not </w:t>
      </w:r>
      <w:r w:rsidRPr="0026330D">
        <w:rPr>
          <w:szCs w:val="24"/>
        </w:rPr>
        <w:t xml:space="preserve">commingle its assets or funds with those of any other Person, unless such assets or funds can </w:t>
      </w:r>
      <w:r>
        <w:rPr>
          <w:szCs w:val="24"/>
          <w:lang w:val="en-US"/>
        </w:rPr>
        <w:t xml:space="preserve">easily </w:t>
      </w:r>
      <w:r w:rsidRPr="0026330D">
        <w:rPr>
          <w:szCs w:val="24"/>
        </w:rPr>
        <w:t>be segregated and identified</w:t>
      </w:r>
      <w:bookmarkStart w:id="341" w:name="_DV_M639"/>
      <w:bookmarkEnd w:id="341"/>
      <w:r w:rsidRPr="00AA66E0">
        <w:rPr>
          <w:szCs w:val="24"/>
        </w:rPr>
        <w:t xml:space="preserve"> in the ordinary course of business </w:t>
      </w:r>
      <w:bookmarkStart w:id="342" w:name="_DV_C1435"/>
      <w:r w:rsidRPr="0026330D">
        <w:rPr>
          <w:szCs w:val="24"/>
        </w:rPr>
        <w:t>from those of any other Person</w:t>
      </w:r>
      <w:r>
        <w:rPr>
          <w:szCs w:val="24"/>
          <w:lang w:val="en-US"/>
        </w:rPr>
        <w:t>;</w:t>
      </w:r>
    </w:p>
    <w:bookmarkEnd w:id="342"/>
    <w:p w14:paraId="6D474135" w14:textId="77777777" w:rsidR="00516CBA" w:rsidRPr="000A0C00" w:rsidRDefault="00516CBA" w:rsidP="00516CBA">
      <w:pPr>
        <w:pStyle w:val="Heading4"/>
      </w:pPr>
      <w:r w:rsidRPr="000A0C00">
        <w:t>shall maintain its financial statements, accounting records</w:t>
      </w:r>
      <w:r>
        <w:rPr>
          <w:lang w:val="en-US"/>
        </w:rPr>
        <w:t>,</w:t>
      </w:r>
      <w:r w:rsidRPr="000A0C00">
        <w:t xml:space="preserve"> and other partnership, real estate investment trust, limited liability company</w:t>
      </w:r>
      <w:r>
        <w:rPr>
          <w:lang w:val="en-US"/>
        </w:rPr>
        <w:t>,</w:t>
      </w:r>
      <w:r w:rsidRPr="000A0C00">
        <w:t xml:space="preserve"> or corporate documents, as the case may be, separate from those of any other Person </w:t>
      </w:r>
      <w:bookmarkStart w:id="343" w:name="_DV_C1419"/>
      <w:r>
        <w:rPr>
          <w:lang w:val="en-US"/>
        </w:rPr>
        <w:t xml:space="preserve">(unless Borrower’s assets are </w:t>
      </w:r>
      <w:bookmarkEnd w:id="343"/>
      <w:r w:rsidRPr="000A0C00">
        <w:t xml:space="preserve">included in a consolidated financial statement </w:t>
      </w:r>
      <w:r>
        <w:rPr>
          <w:lang w:val="en-US"/>
        </w:rPr>
        <w:t xml:space="preserve">prepared </w:t>
      </w:r>
      <w:r w:rsidRPr="000A0C00">
        <w:t>in accordance with generally accepted accounting principles</w:t>
      </w:r>
      <w:bookmarkStart w:id="344" w:name="_DV_C1425"/>
      <w:r>
        <w:rPr>
          <w:lang w:val="en-US"/>
        </w:rPr>
        <w:t>)</w:t>
      </w:r>
      <w:bookmarkEnd w:id="344"/>
      <w:r w:rsidRPr="000A0C00">
        <w:t>;</w:t>
      </w:r>
    </w:p>
    <w:p w14:paraId="619D8829" w14:textId="77777777" w:rsidR="00516CBA" w:rsidRPr="00532EF0" w:rsidRDefault="00516CBA" w:rsidP="00516CBA">
      <w:pPr>
        <w:pStyle w:val="Heading4"/>
      </w:pPr>
      <w:r w:rsidRPr="00F56FCB">
        <w:t xml:space="preserve">shall </w:t>
      </w:r>
      <w:r w:rsidRPr="000A0C00">
        <w:t>have no material financial obligation under any indenture, mortgage, deed of trust, deed to secure debt, loan agreement</w:t>
      </w:r>
      <w:r>
        <w:rPr>
          <w:lang w:val="en-US"/>
        </w:rPr>
        <w:t xml:space="preserve">, </w:t>
      </w:r>
      <w:r w:rsidRPr="000A0C00">
        <w:t xml:space="preserve">other agreement or instrument to which Borrower is a party or by which Borrower </w:t>
      </w:r>
      <w:r>
        <w:rPr>
          <w:lang w:val="en-US"/>
        </w:rPr>
        <w:t xml:space="preserve">is otherwise bound, or to which the </w:t>
      </w:r>
      <w:r w:rsidRPr="000A0C00">
        <w:t xml:space="preserve">Mortgaged Property </w:t>
      </w:r>
      <w:r>
        <w:rPr>
          <w:lang w:val="en-US"/>
        </w:rPr>
        <w:t xml:space="preserve">is subject or by which it </w:t>
      </w:r>
      <w:r w:rsidRPr="000A0C00">
        <w:t xml:space="preserve">is otherwise </w:t>
      </w:r>
      <w:r>
        <w:rPr>
          <w:lang w:val="en-US"/>
        </w:rPr>
        <w:t>encumbered</w:t>
      </w:r>
      <w:r w:rsidRPr="000A0C00">
        <w:t>, other than</w:t>
      </w:r>
      <w:r>
        <w:rPr>
          <w:lang w:val="en-US"/>
        </w:rPr>
        <w:t>:</w:t>
      </w:r>
    </w:p>
    <w:p w14:paraId="737D7B1C" w14:textId="693B2DEC" w:rsidR="00516CBA" w:rsidRPr="00F56FCB" w:rsidRDefault="00516CBA" w:rsidP="00685A54">
      <w:pPr>
        <w:pStyle w:val="Heading5"/>
      </w:pPr>
      <w:r>
        <w:rPr>
          <w:color w:val="000000"/>
          <w:szCs w:val="24"/>
        </w:rPr>
        <w:t xml:space="preserve">Permitted Equipment Financing </w:t>
      </w:r>
      <w:r w:rsidR="00822F40">
        <w:rPr>
          <w:color w:val="000000"/>
          <w:szCs w:val="24"/>
          <w:lang w:val="en-US"/>
        </w:rPr>
        <w:t>and</w:t>
      </w:r>
      <w:r>
        <w:rPr>
          <w:color w:val="000000"/>
          <w:szCs w:val="24"/>
          <w:lang w:val="en-US"/>
        </w:rPr>
        <w:t xml:space="preserve"> </w:t>
      </w:r>
      <w:r w:rsidRPr="00C03FB8">
        <w:t xml:space="preserve">unsecured trade payables incurred in the ordinary course of the operation of the Mortgaged Property (exclusive of amounts </w:t>
      </w:r>
      <w:r>
        <w:fldChar w:fldCharType="begin"/>
      </w:r>
      <w:r>
        <w:instrText xml:space="preserve"> LISTNUM </w:instrText>
      </w:r>
      <w:r>
        <w:fldChar w:fldCharType="end">
          <w:numberingChange w:id="345" w:author="Author" w:original=""/>
        </w:fldChar>
      </w:r>
      <w:r>
        <w:rPr>
          <w:lang w:val="en-US"/>
        </w:rPr>
        <w:t xml:space="preserve"> </w:t>
      </w:r>
      <w:r w:rsidRPr="00C03FB8">
        <w:t xml:space="preserve">to be paid out of the Replacement Reserve </w:t>
      </w:r>
      <w:r>
        <w:rPr>
          <w:lang w:val="en-US"/>
        </w:rPr>
        <w:t xml:space="preserve">Account </w:t>
      </w:r>
      <w:r>
        <w:t xml:space="preserve">or Repairs </w:t>
      </w:r>
      <w:r>
        <w:rPr>
          <w:lang w:val="en-US"/>
        </w:rPr>
        <w:t xml:space="preserve">Escrow </w:t>
      </w:r>
      <w:r>
        <w:t>Account</w:t>
      </w:r>
      <w:r>
        <w:rPr>
          <w:lang w:val="en-US"/>
        </w:rPr>
        <w:t xml:space="preserve">, or </w:t>
      </w:r>
      <w:r>
        <w:rPr>
          <w:lang w:val="en-US"/>
        </w:rPr>
        <w:fldChar w:fldCharType="begin"/>
      </w:r>
      <w:r>
        <w:rPr>
          <w:lang w:val="en-US"/>
        </w:rPr>
        <w:instrText xml:space="preserve"> LISTNUM </w:instrText>
      </w:r>
      <w:r>
        <w:rPr>
          <w:lang w:val="en-US"/>
        </w:rPr>
        <w:fldChar w:fldCharType="end">
          <w:numberingChange w:id="346" w:author="Author" w:original=""/>
        </w:fldChar>
      </w:r>
      <w:r w:rsidRPr="00C03FB8">
        <w:t xml:space="preserve"> for rehabilitation, </w:t>
      </w:r>
      <w:r>
        <w:rPr>
          <w:lang w:val="en-US"/>
        </w:rPr>
        <w:t xml:space="preserve">restoration, </w:t>
      </w:r>
      <w:r w:rsidRPr="00C03FB8">
        <w:t>repairs, or replacements of the Mortgaged Property</w:t>
      </w:r>
      <w:r>
        <w:rPr>
          <w:lang w:val="en-US"/>
        </w:rPr>
        <w:t xml:space="preserve"> or otherwise approved by Lender</w:t>
      </w:r>
      <w:r w:rsidRPr="00C03FB8">
        <w:t>)</w:t>
      </w:r>
      <w:r>
        <w:rPr>
          <w:lang w:val="en-US"/>
        </w:rPr>
        <w:t xml:space="preserve"> so long </w:t>
      </w:r>
      <w:r w:rsidRPr="00DF06AA">
        <w:rPr>
          <w:lang w:val="en-US"/>
        </w:rPr>
        <w:t xml:space="preserve">as such trade payables </w:t>
      </w:r>
      <w:r w:rsidRPr="00DF06AA">
        <w:fldChar w:fldCharType="begin"/>
      </w:r>
      <w:r w:rsidRPr="00DF06AA">
        <w:instrText xml:space="preserve"> LISTNUM  \l 9 </w:instrText>
      </w:r>
      <w:r w:rsidRPr="00DF06AA">
        <w:fldChar w:fldCharType="end">
          <w:numberingChange w:id="347" w:author="Author" w:original=""/>
        </w:fldChar>
      </w:r>
      <w:r w:rsidRPr="00DF06AA">
        <w:t xml:space="preserve"> are not evidenced</w:t>
      </w:r>
      <w:r w:rsidRPr="00C03FB8">
        <w:t xml:space="preserve"> by a promissory note, </w:t>
      </w:r>
      <w:r>
        <w:fldChar w:fldCharType="begin"/>
      </w:r>
      <w:r>
        <w:instrText xml:space="preserve"> LISTNUM  \l 9 </w:instrText>
      </w:r>
      <w:r>
        <w:fldChar w:fldCharType="end">
          <w:numberingChange w:id="348" w:author="Author" w:original=""/>
        </w:fldChar>
      </w:r>
      <w:r>
        <w:rPr>
          <w:lang w:val="en-US"/>
        </w:rPr>
        <w:t xml:space="preserve"> </w:t>
      </w:r>
      <w:r w:rsidRPr="00C03FB8">
        <w:t xml:space="preserve">are payable within </w:t>
      </w:r>
      <w:r>
        <w:rPr>
          <w:lang w:val="en-US"/>
        </w:rPr>
        <w:t>six</w:t>
      </w:r>
      <w:r w:rsidRPr="00C03FB8">
        <w:t>ty</w:t>
      </w:r>
      <w:r>
        <w:rPr>
          <w:lang w:val="en-US"/>
        </w:rPr>
        <w:t> </w:t>
      </w:r>
      <w:r w:rsidRPr="00C03FB8">
        <w:t>(</w:t>
      </w:r>
      <w:r>
        <w:rPr>
          <w:lang w:val="en-US"/>
        </w:rPr>
        <w:t>6</w:t>
      </w:r>
      <w:r w:rsidRPr="00C03FB8">
        <w:t xml:space="preserve">0) days of the date incurred, and </w:t>
      </w:r>
      <w:r>
        <w:fldChar w:fldCharType="begin"/>
      </w:r>
      <w:r>
        <w:instrText xml:space="preserve"> LISTNUM  \l 9 </w:instrText>
      </w:r>
      <w:r>
        <w:fldChar w:fldCharType="end">
          <w:numberingChange w:id="349" w:author="Author" w:original=""/>
        </w:fldChar>
      </w:r>
      <w:r w:rsidRPr="00C03FB8">
        <w:t xml:space="preserve"> as of any date, do not exceed, in the aggregate, two percent</w:t>
      </w:r>
      <w:r>
        <w:rPr>
          <w:lang w:val="en-US"/>
        </w:rPr>
        <w:t> </w:t>
      </w:r>
      <w:r w:rsidRPr="00C03FB8">
        <w:t xml:space="preserve">(2%) of the original principal balance of the Mortgage Loan; provided, however, that otherwise compliant outstanding trade payables may </w:t>
      </w:r>
      <w:r>
        <w:rPr>
          <w:lang w:val="en-US"/>
        </w:rPr>
        <w:t xml:space="preserve">exceed two percent (2%) up to an aggregate amount of </w:t>
      </w:r>
      <w:r w:rsidRPr="00C03FB8">
        <w:t>four percent</w:t>
      </w:r>
      <w:r>
        <w:rPr>
          <w:lang w:val="en-US"/>
        </w:rPr>
        <w:t> </w:t>
      </w:r>
      <w:r w:rsidRPr="00C03FB8">
        <w:t xml:space="preserve">(4%) of the original principal balance of the Mortgage Loan for a period (beginning on or after the Effective Date) not to exceed </w:t>
      </w:r>
      <w:r>
        <w:rPr>
          <w:lang w:val="en-US"/>
        </w:rPr>
        <w:t>nine</w:t>
      </w:r>
      <w:r w:rsidRPr="00C03FB8">
        <w:t>ty</w:t>
      </w:r>
      <w:r>
        <w:rPr>
          <w:lang w:val="en-US"/>
        </w:rPr>
        <w:t> </w:t>
      </w:r>
      <w:r w:rsidRPr="00C03FB8">
        <w:t>(</w:t>
      </w:r>
      <w:r>
        <w:rPr>
          <w:lang w:val="en-US"/>
        </w:rPr>
        <w:t>9</w:t>
      </w:r>
      <w:r w:rsidRPr="00C03FB8">
        <w:t>0) consecutive days;</w:t>
      </w:r>
    </w:p>
    <w:p w14:paraId="2FE8E8CB" w14:textId="77777777" w:rsidR="00516CBA" w:rsidRDefault="00516CBA" w:rsidP="00685A54">
      <w:pPr>
        <w:pStyle w:val="Heading5"/>
      </w:pPr>
      <w:r>
        <w:rPr>
          <w:color w:val="000000"/>
          <w:szCs w:val="24"/>
        </w:rPr>
        <w:t xml:space="preserve">if the Security Instrument grants a lien on a leasehold estate, </w:t>
      </w:r>
      <w:r w:rsidRPr="00837B34">
        <w:rPr>
          <w:color w:val="000000"/>
          <w:szCs w:val="24"/>
        </w:rPr>
        <w:t>Borrower’s</w:t>
      </w:r>
      <w:r>
        <w:t xml:space="preserve"> obligations as lessee under the ground lease creating such leasehold estate;</w:t>
      </w:r>
    </w:p>
    <w:p w14:paraId="153784E5" w14:textId="77777777" w:rsidR="00516CBA" w:rsidRDefault="00516CBA" w:rsidP="00685A54">
      <w:pPr>
        <w:pStyle w:val="Heading5"/>
        <w:rPr>
          <w:lang w:val="en-US"/>
        </w:rPr>
      </w:pPr>
      <w:r w:rsidRPr="000A0C00">
        <w:t>obligations under the Loan Documents</w:t>
      </w:r>
      <w:r>
        <w:t xml:space="preserve"> and </w:t>
      </w:r>
      <w:r w:rsidRPr="000A0C00">
        <w:t>obligations secured by the Mortgaged Property to the extent p</w:t>
      </w:r>
      <w:r>
        <w:t>ermitted by the Loan Documents;</w:t>
      </w:r>
      <w:r>
        <w:rPr>
          <w:lang w:val="en-US"/>
        </w:rPr>
        <w:t xml:space="preserve"> and</w:t>
      </w:r>
    </w:p>
    <w:p w14:paraId="0DF2142B" w14:textId="77777777" w:rsidR="00516CBA" w:rsidRPr="005515A1" w:rsidRDefault="00516CBA" w:rsidP="00685A54">
      <w:pPr>
        <w:pStyle w:val="Heading5"/>
      </w:pPr>
      <w:r>
        <w:t>obligations under the Permitted Encumbrances;</w:t>
      </w:r>
    </w:p>
    <w:p w14:paraId="1AFC7A55" w14:textId="77777777" w:rsidR="00516CBA" w:rsidRDefault="00516CBA" w:rsidP="00516CBA">
      <w:pPr>
        <w:pStyle w:val="Heading4"/>
        <w:rPr>
          <w:lang w:val="en-US"/>
        </w:rPr>
      </w:pPr>
      <w:r>
        <w:rPr>
          <w:lang w:val="en-US"/>
        </w:rPr>
        <w:t xml:space="preserve">shall </w:t>
      </w:r>
      <w:r>
        <w:t>not assume, guarant</w:t>
      </w:r>
      <w:r>
        <w:rPr>
          <w:lang w:val="en-US"/>
        </w:rPr>
        <w:t>y</w:t>
      </w:r>
      <w:r w:rsidRPr="00EA3FA7">
        <w:rPr>
          <w:lang w:val="en-US"/>
        </w:rPr>
        <w:t>,</w:t>
      </w:r>
      <w:r w:rsidRPr="00F56FCB">
        <w:t xml:space="preserve"> </w:t>
      </w:r>
      <w:r>
        <w:rPr>
          <w:lang w:val="en-US"/>
        </w:rPr>
        <w:t xml:space="preserve">or </w:t>
      </w:r>
      <w:r>
        <w:t>pledge</w:t>
      </w:r>
      <w:r w:rsidRPr="00723027">
        <w:t xml:space="preserve"> its ass</w:t>
      </w:r>
      <w:r>
        <w:t>ets to secure the</w:t>
      </w:r>
      <w:r w:rsidRPr="00F56FCB">
        <w:t xml:space="preserve"> liabilities </w:t>
      </w:r>
      <w:r w:rsidRPr="00EA3FA7">
        <w:rPr>
          <w:lang w:val="en-US"/>
        </w:rPr>
        <w:t xml:space="preserve">or obligations </w:t>
      </w:r>
      <w:r w:rsidRPr="00F56FCB">
        <w:t xml:space="preserve">of any other Person (except in connection with </w:t>
      </w:r>
      <w:r>
        <w:t>the Mortgage Loan or other m</w:t>
      </w:r>
      <w:r w:rsidRPr="00F56FCB">
        <w:t xml:space="preserve">ortgage </w:t>
      </w:r>
      <w:r>
        <w:t>l</w:t>
      </w:r>
      <w:r w:rsidRPr="00F56FCB">
        <w:t>oan</w:t>
      </w:r>
      <w:r>
        <w:t>s that have been paid in full or collaterally assigned to Lender,</w:t>
      </w:r>
      <w:r w:rsidRPr="00F56FCB">
        <w:t xml:space="preserve"> </w:t>
      </w:r>
      <w:r>
        <w:t xml:space="preserve">including in connection with any Consolidation, Extension and Modification Agreement or similar instrument) or </w:t>
      </w:r>
      <w:r>
        <w:rPr>
          <w:lang w:val="en-US"/>
        </w:rPr>
        <w:t>hold</w:t>
      </w:r>
      <w:r w:rsidRPr="00F56FCB">
        <w:t xml:space="preserve"> out its credit as being available to satisfy the obligations of any other Person</w:t>
      </w:r>
      <w:r w:rsidRPr="00EA3FA7">
        <w:rPr>
          <w:lang w:val="en-US"/>
        </w:rPr>
        <w:t>;</w:t>
      </w:r>
    </w:p>
    <w:p w14:paraId="62EDD802" w14:textId="77777777" w:rsidR="00516CBA" w:rsidRPr="00A1677A" w:rsidRDefault="00516CBA" w:rsidP="00516CBA">
      <w:pPr>
        <w:pStyle w:val="Heading4"/>
        <w:rPr>
          <w:szCs w:val="24"/>
        </w:rPr>
      </w:pPr>
      <w:r>
        <w:rPr>
          <w:szCs w:val="24"/>
          <w:lang w:val="en-US"/>
        </w:rPr>
        <w:t>shall not make loans or advances to any other Person;</w:t>
      </w:r>
    </w:p>
    <w:p w14:paraId="5984A95B" w14:textId="77777777" w:rsidR="00516CBA" w:rsidRPr="00AD5215" w:rsidRDefault="00516CBA" w:rsidP="00516CBA">
      <w:pPr>
        <w:pStyle w:val="Heading4"/>
        <w:rPr>
          <w:szCs w:val="24"/>
          <w:lang w:val="en-US"/>
        </w:rPr>
      </w:pPr>
      <w:r w:rsidRPr="00AA66E0">
        <w:rPr>
          <w:szCs w:val="24"/>
        </w:rPr>
        <w:t xml:space="preserve">shall not </w:t>
      </w:r>
      <w:bookmarkStart w:id="350" w:name="_DV_C1433"/>
      <w:r>
        <w:rPr>
          <w:szCs w:val="24"/>
          <w:lang w:val="en-US"/>
        </w:rPr>
        <w:t xml:space="preserve">enter into, or become a party to, any transaction with any Borrower Affiliate, except in the ordinary course of business and on terms which are no more favorable to any such Borrower Affiliate than would be obtained in a comparable arm’s-length </w:t>
      </w:r>
      <w:r w:rsidRPr="00AD5215">
        <w:rPr>
          <w:szCs w:val="24"/>
          <w:lang w:val="en-US"/>
        </w:rPr>
        <w:t>transaction with an unrelated third party; or</w:t>
      </w:r>
    </w:p>
    <w:p w14:paraId="5161DFB9" w14:textId="77777777" w:rsidR="00516CBA" w:rsidRPr="00AD5215" w:rsidRDefault="00516CBA" w:rsidP="00516CBA">
      <w:pPr>
        <w:pStyle w:val="Heading4"/>
        <w:rPr>
          <w:szCs w:val="24"/>
          <w:lang w:val="en-US"/>
        </w:rPr>
      </w:pPr>
      <w:r w:rsidRPr="00AD5215">
        <w:rPr>
          <w:szCs w:val="24"/>
          <w:lang w:val="en-US"/>
        </w:rPr>
        <w:t>shall not Divide.</w:t>
      </w:r>
    </w:p>
    <w:p w14:paraId="32D0A9FA" w14:textId="77777777" w:rsidR="00516CBA" w:rsidRDefault="00516CBA" w:rsidP="00516CBA">
      <w:pPr>
        <w:pStyle w:val="Heading3"/>
      </w:pPr>
      <w:bookmarkStart w:id="351" w:name="_Toc270286479"/>
      <w:bookmarkStart w:id="352" w:name="_Toc291137967"/>
      <w:bookmarkStart w:id="353" w:name="_Toc228182960"/>
      <w:bookmarkEnd w:id="350"/>
      <w:r>
        <w:t>ERISA.</w:t>
      </w:r>
      <w:bookmarkEnd w:id="351"/>
      <w:bookmarkEnd w:id="352"/>
      <w:bookmarkEnd w:id="353"/>
    </w:p>
    <w:p w14:paraId="0A15B9A2" w14:textId="77777777" w:rsidR="00516CBA" w:rsidRDefault="00516CBA" w:rsidP="00516CBA">
      <w:pPr>
        <w:pStyle w:val="Heading4"/>
        <w:keepNext/>
        <w:numPr>
          <w:ilvl w:val="3"/>
          <w:numId w:val="0"/>
        </w:numPr>
        <w:tabs>
          <w:tab w:val="left" w:pos="120"/>
        </w:tabs>
        <w:ind w:firstLine="720"/>
      </w:pPr>
      <w:bookmarkStart w:id="354" w:name="_DV_M472"/>
      <w:bookmarkEnd w:id="354"/>
      <w:r>
        <w:t>Borrower covenants that:</w:t>
      </w:r>
    </w:p>
    <w:p w14:paraId="7E7F3F35" w14:textId="4059DC97" w:rsidR="00516CBA" w:rsidRPr="00CE77CD" w:rsidRDefault="00516CBA" w:rsidP="00516CBA">
      <w:pPr>
        <w:pStyle w:val="Heading4"/>
        <w:rPr>
          <w:color w:val="000000"/>
        </w:rPr>
      </w:pPr>
      <w:r w:rsidRPr="00CE77CD">
        <w:rPr>
          <w:color w:val="000000"/>
        </w:rPr>
        <w:t>no asset of Borrower shall constitute “plan assets” (</w:t>
      </w:r>
      <w:bookmarkStart w:id="355" w:name="_Hlk228090895"/>
      <w:r w:rsidR="006512A3" w:rsidRPr="006512A3">
        <w:rPr>
          <w:bCs w:val="0"/>
          <w:szCs w:val="20"/>
          <w:lang w:val="en-US" w:eastAsia="en-US"/>
        </w:rPr>
        <w:t>within the meaning of Department of Labor Regulation Section 2510.3-101, as modified by Section 3(42) of ERISA</w:t>
      </w:r>
      <w:bookmarkEnd w:id="355"/>
      <w:r w:rsidRPr="00CE77CD">
        <w:rPr>
          <w:color w:val="000000"/>
        </w:rPr>
        <w:t>) of an Employee Benefit Plan</w:t>
      </w:r>
      <w:bookmarkStart w:id="356" w:name="_DV_M14"/>
      <w:bookmarkEnd w:id="356"/>
      <w:r w:rsidRPr="00CE77CD">
        <w:rPr>
          <w:color w:val="000000"/>
        </w:rPr>
        <w:t>;</w:t>
      </w:r>
    </w:p>
    <w:p w14:paraId="72A8DFC5" w14:textId="77777777" w:rsidR="00516CBA" w:rsidRPr="00CE77CD" w:rsidRDefault="00516CBA" w:rsidP="00516CBA">
      <w:pPr>
        <w:pStyle w:val="Heading4"/>
        <w:rPr>
          <w:color w:val="000000"/>
        </w:rPr>
      </w:pPr>
      <w:bookmarkStart w:id="357" w:name="_DV_M15"/>
      <w:bookmarkEnd w:id="357"/>
      <w:r w:rsidRPr="00CE77CD">
        <w:rPr>
          <w:color w:val="000000"/>
        </w:rPr>
        <w:t xml:space="preserve">no </w:t>
      </w:r>
      <w:bookmarkStart w:id="358" w:name="_DV_C7"/>
      <w:r w:rsidRPr="00CE77CD">
        <w:rPr>
          <w:color w:val="000000"/>
          <w:lang w:val="en-US"/>
        </w:rPr>
        <w:t xml:space="preserve">asset of </w:t>
      </w:r>
      <w:r w:rsidRPr="00CE77CD">
        <w:rPr>
          <w:rStyle w:val="DeltaViewInsertion"/>
          <w:color w:val="000000"/>
          <w:u w:val="none"/>
        </w:rPr>
        <w:t>Borrower</w:t>
      </w:r>
      <w:r w:rsidRPr="00CE77CD">
        <w:rPr>
          <w:rStyle w:val="DeltaViewInsertion"/>
          <w:color w:val="000000"/>
          <w:u w:val="none"/>
          <w:lang w:val="en-US"/>
        </w:rPr>
        <w:t xml:space="preserve"> shall be subject to </w:t>
      </w:r>
      <w:r>
        <w:t>the laws of any Governmental Authority</w:t>
      </w:r>
      <w:r>
        <w:rPr>
          <w:lang w:val="en-US"/>
        </w:rPr>
        <w:t xml:space="preserve"> governing the assets of an Employee Benefit Plan</w:t>
      </w:r>
      <w:bookmarkStart w:id="359" w:name="_DV_M16"/>
      <w:bookmarkEnd w:id="358"/>
      <w:bookmarkEnd w:id="359"/>
      <w:r w:rsidRPr="00CE77CD">
        <w:rPr>
          <w:color w:val="000000"/>
        </w:rPr>
        <w:t>; and</w:t>
      </w:r>
    </w:p>
    <w:p w14:paraId="539D6ACC" w14:textId="77777777" w:rsidR="00516CBA" w:rsidRPr="00CE77CD" w:rsidRDefault="00516CBA" w:rsidP="00516CBA">
      <w:pPr>
        <w:pStyle w:val="Heading4"/>
        <w:rPr>
          <w:color w:val="000000"/>
        </w:rPr>
      </w:pPr>
      <w:bookmarkStart w:id="360" w:name="_DV_M17"/>
      <w:bookmarkEnd w:id="360"/>
      <w:r w:rsidRPr="00CE77CD">
        <w:rPr>
          <w:color w:val="000000"/>
        </w:rPr>
        <w:t xml:space="preserve">neither Borrower nor any ERISA Affiliate shall </w:t>
      </w:r>
      <w:r w:rsidRPr="00CE77CD">
        <w:rPr>
          <w:color w:val="000000"/>
          <w:lang w:val="en-US"/>
        </w:rPr>
        <w:t xml:space="preserve">incur any obligation or liability with respect to </w:t>
      </w:r>
      <w:r w:rsidRPr="00CE77CD">
        <w:rPr>
          <w:color w:val="000000"/>
        </w:rPr>
        <w:t>any ERISA Plan.</w:t>
      </w:r>
    </w:p>
    <w:p w14:paraId="5916F30B" w14:textId="77777777" w:rsidR="00516CBA" w:rsidRPr="00F56FCB" w:rsidRDefault="00516CBA" w:rsidP="00516CBA">
      <w:pPr>
        <w:pStyle w:val="Heading3"/>
      </w:pPr>
      <w:bookmarkStart w:id="361" w:name="_Toc228182961"/>
      <w:r w:rsidRPr="00F56FCB">
        <w:t>Notice of Litigation or Insolvency.</w:t>
      </w:r>
      <w:bookmarkEnd w:id="361"/>
    </w:p>
    <w:p w14:paraId="6076CC27" w14:textId="103DFC05" w:rsidR="00516CBA" w:rsidRPr="00F56FCB" w:rsidRDefault="00516CBA" w:rsidP="00516CBA">
      <w:pPr>
        <w:pStyle w:val="BodyText2"/>
        <w:rPr>
          <w:rStyle w:val="CharacterStyle1"/>
          <w:b/>
        </w:rPr>
      </w:pPr>
      <w:r w:rsidRPr="00F56FCB">
        <w:t xml:space="preserve">Borrower shall give immediate written notice to Lender of any claims, </w:t>
      </w:r>
      <w:r w:rsidRPr="00F56FCB">
        <w:rPr>
          <w:rStyle w:val="CharacterStyle1"/>
        </w:rPr>
        <w:t>actions, suits</w:t>
      </w:r>
      <w:r>
        <w:rPr>
          <w:rStyle w:val="CharacterStyle1"/>
        </w:rPr>
        <w:t>,</w:t>
      </w:r>
      <w:r w:rsidRPr="00F56FCB">
        <w:rPr>
          <w:rStyle w:val="CharacterStyle1"/>
        </w:rPr>
        <w:t xml:space="preserve"> or proceedings at law or in equity (including any insolvency, bankruptcy</w:t>
      </w:r>
      <w:r>
        <w:rPr>
          <w:rStyle w:val="CharacterStyle1"/>
        </w:rPr>
        <w:t>,</w:t>
      </w:r>
      <w:r w:rsidRPr="00F56FCB">
        <w:rPr>
          <w:rStyle w:val="CharacterStyle1"/>
        </w:rPr>
        <w:t xml:space="preserve"> or receivership proceeding) by or before any Governmental Authority</w:t>
      </w:r>
      <w:r w:rsidRPr="00F56FCB">
        <w:t xml:space="preserve"> pending or, to Borrower’s knowledge, threatened against </w:t>
      </w:r>
      <w:r w:rsidRPr="00DF06AA">
        <w:rPr>
          <w:rStyle w:val="CharacterStyle1"/>
        </w:rPr>
        <w:t>or affecting Borrower,</w:t>
      </w:r>
      <w:r w:rsidRPr="00DF06AA">
        <w:t xml:space="preserve"> Guarantor, Key Principal, </w:t>
      </w:r>
      <w:r w:rsidR="003E45F8" w:rsidRPr="00DF06AA">
        <w:t xml:space="preserve">Principal, </w:t>
      </w:r>
      <w:r w:rsidRPr="00DF06AA">
        <w:rPr>
          <w:rStyle w:val="CharacterStyle1"/>
        </w:rPr>
        <w:t>or the Mortgaged Property, which</w:t>
      </w:r>
      <w:r w:rsidRPr="00F56FCB">
        <w:rPr>
          <w:rStyle w:val="CharacterStyle1"/>
        </w:rPr>
        <w:t xml:space="preserve"> claims, actions, suits</w:t>
      </w:r>
      <w:r>
        <w:rPr>
          <w:rStyle w:val="CharacterStyle1"/>
        </w:rPr>
        <w:t>,</w:t>
      </w:r>
      <w:r w:rsidRPr="00F56FCB">
        <w:rPr>
          <w:rStyle w:val="CharacterStyle1"/>
        </w:rPr>
        <w:t xml:space="preserve"> or proceedings, if adversely determined reasonably would be expected to materially adversely affect the financial condition or business of Borrower, </w:t>
      </w:r>
      <w:r w:rsidRPr="00F56FCB">
        <w:t xml:space="preserve">Guarantor, </w:t>
      </w:r>
      <w:r>
        <w:t xml:space="preserve">or </w:t>
      </w:r>
      <w:r w:rsidRPr="00F56FCB">
        <w:t>Key Principal</w:t>
      </w:r>
      <w:r>
        <w:t>,</w:t>
      </w:r>
      <w:r w:rsidRPr="00F56FCB">
        <w:t xml:space="preserve"> </w:t>
      </w:r>
      <w:r w:rsidRPr="00F56FCB">
        <w:rPr>
          <w:rStyle w:val="CharacterStyle1"/>
        </w:rPr>
        <w:t>or the condition</w:t>
      </w:r>
      <w:r>
        <w:rPr>
          <w:rStyle w:val="CharacterStyle1"/>
        </w:rPr>
        <w:t>, operation,</w:t>
      </w:r>
      <w:r w:rsidRPr="00F56FCB">
        <w:rPr>
          <w:rStyle w:val="CharacterStyle1"/>
        </w:rPr>
        <w:t xml:space="preserve"> or ownership of the Mortgaged Property </w:t>
      </w:r>
      <w:r w:rsidRPr="00962CBD">
        <w:rPr>
          <w:rStyle w:val="CharacterStyle1"/>
        </w:rPr>
        <w:t>(including any claims, actions, suits</w:t>
      </w:r>
      <w:r>
        <w:rPr>
          <w:rStyle w:val="CharacterStyle1"/>
        </w:rPr>
        <w:t>,</w:t>
      </w:r>
      <w:r w:rsidRPr="00962CBD">
        <w:rPr>
          <w:rStyle w:val="CharacterStyle1"/>
        </w:rPr>
        <w:t xml:space="preserve"> or proceedings regarding fair housing, anti-discrimination, equal opportunity, </w:t>
      </w:r>
      <w:r>
        <w:rPr>
          <w:rStyle w:val="CharacterStyle1"/>
        </w:rPr>
        <w:t xml:space="preserve">or any tenant opportunity to purchase act applicable to and affecting the Mortgaged Property, </w:t>
      </w:r>
      <w:r w:rsidRPr="00962CBD">
        <w:rPr>
          <w:rStyle w:val="CharacterStyle1"/>
        </w:rPr>
        <w:t>which shall always be deemed material)</w:t>
      </w:r>
      <w:r w:rsidRPr="00F56FCB">
        <w:rPr>
          <w:rStyle w:val="CharacterStyle1"/>
        </w:rPr>
        <w:t>.</w:t>
      </w:r>
    </w:p>
    <w:p w14:paraId="4882E83B" w14:textId="77777777" w:rsidR="00516CBA" w:rsidRPr="00F56FCB" w:rsidRDefault="00516CBA" w:rsidP="00516CBA">
      <w:pPr>
        <w:pStyle w:val="Heading3"/>
      </w:pPr>
      <w:bookmarkStart w:id="362" w:name="_Toc228182962"/>
      <w:r w:rsidRPr="00F56FCB">
        <w:t>Payment of Costs, Fees, and Expenses.</w:t>
      </w:r>
      <w:bookmarkEnd w:id="362"/>
    </w:p>
    <w:p w14:paraId="61140722" w14:textId="77777777" w:rsidR="00516CBA" w:rsidRPr="00F56FCB" w:rsidRDefault="00516CBA" w:rsidP="00516CBA">
      <w:pPr>
        <w:pStyle w:val="BodyText2"/>
      </w:pPr>
      <w:r w:rsidRPr="00F56FCB">
        <w:t>In addition to the payments specified in this Loan Agreement, Borrower shall pay, on demand, all of Lender’s out-of-pocket fees, costs, charges</w:t>
      </w:r>
      <w:r>
        <w:t>,</w:t>
      </w:r>
      <w:r w:rsidRPr="00F56FCB">
        <w:t xml:space="preserve"> or expenses (including the reasonable fees and expenses of attorneys, accountants, and other experts) incurred by Lender in connection with:</w:t>
      </w:r>
    </w:p>
    <w:p w14:paraId="58628C2D" w14:textId="77777777" w:rsidR="00516CBA" w:rsidRPr="00F56FCB" w:rsidRDefault="00516CBA" w:rsidP="00516CBA">
      <w:pPr>
        <w:pStyle w:val="Heading4"/>
      </w:pPr>
      <w:r w:rsidRPr="00F56FCB">
        <w:t>any amendment to, or consent, or waiver required under</w:t>
      </w:r>
      <w:r>
        <w:rPr>
          <w:lang w:val="en-US"/>
        </w:rPr>
        <w:t>,</w:t>
      </w:r>
      <w:r w:rsidRPr="00F56FCB">
        <w:t xml:space="preserve"> this Loan Agreement or any of the Loan Documents (whether or not any such amendment, consent, or waiver</w:t>
      </w:r>
      <w:r>
        <w:rPr>
          <w:lang w:val="en-US"/>
        </w:rPr>
        <w:t xml:space="preserve"> is </w:t>
      </w:r>
      <w:r w:rsidRPr="00F56FCB">
        <w:t>entered into);</w:t>
      </w:r>
    </w:p>
    <w:p w14:paraId="57A8789B" w14:textId="77777777" w:rsidR="00516CBA" w:rsidRPr="00F56FCB" w:rsidRDefault="00516CBA" w:rsidP="00516CBA">
      <w:pPr>
        <w:pStyle w:val="Heading4"/>
      </w:pPr>
      <w:r w:rsidRPr="00F56FCB">
        <w:t>defending or participating in any litigation arising from actions by third parties and brought against or involving Lender with respect to:</w:t>
      </w:r>
    </w:p>
    <w:p w14:paraId="7527BF7A" w14:textId="77777777" w:rsidR="00516CBA" w:rsidRPr="00F56FCB" w:rsidRDefault="00516CBA" w:rsidP="00685A54">
      <w:pPr>
        <w:pStyle w:val="Heading5"/>
      </w:pPr>
      <w:r w:rsidRPr="00F56FCB">
        <w:t>the Mortgaged Property;</w:t>
      </w:r>
    </w:p>
    <w:p w14:paraId="10E99E1D" w14:textId="77777777" w:rsidR="00516CBA" w:rsidRPr="00F56FCB" w:rsidRDefault="00516CBA" w:rsidP="00685A54">
      <w:pPr>
        <w:pStyle w:val="Heading5"/>
      </w:pPr>
      <w:r w:rsidRPr="00F56FCB">
        <w:t xml:space="preserve">any </w:t>
      </w:r>
      <w:r w:rsidRPr="00837B34">
        <w:rPr>
          <w:color w:val="000000"/>
          <w:szCs w:val="24"/>
        </w:rPr>
        <w:t>event</w:t>
      </w:r>
      <w:r w:rsidRPr="00F56FCB">
        <w:t>, act, condition, or circumstance in connection with the Mortgaged Property; or</w:t>
      </w:r>
    </w:p>
    <w:p w14:paraId="6D637C80" w14:textId="3F1FA47E" w:rsidR="00516CBA" w:rsidRPr="00F56FCB" w:rsidRDefault="00516CBA" w:rsidP="00685A54">
      <w:pPr>
        <w:pStyle w:val="Heading5"/>
      </w:pPr>
      <w:r w:rsidRPr="00F56FCB">
        <w:t xml:space="preserve">the </w:t>
      </w:r>
      <w:r w:rsidRPr="00837B34">
        <w:rPr>
          <w:color w:val="000000"/>
          <w:szCs w:val="24"/>
        </w:rPr>
        <w:t>relationship</w:t>
      </w:r>
      <w:r w:rsidRPr="00F56FCB">
        <w:t xml:space="preserve"> between</w:t>
      </w:r>
      <w:r>
        <w:rPr>
          <w:lang w:val="en-US"/>
        </w:rPr>
        <w:t xml:space="preserve"> or among</w:t>
      </w:r>
      <w:r w:rsidRPr="00F56FCB">
        <w:t xml:space="preserve"> Lender, Borrower, Key </w:t>
      </w:r>
      <w:r w:rsidRPr="006078D8">
        <w:t xml:space="preserve">Principal, </w:t>
      </w:r>
      <w:r w:rsidR="00D90E6E" w:rsidRPr="006078D8">
        <w:t>Principal,</w:t>
      </w:r>
      <w:r w:rsidR="00D90E6E">
        <w:t xml:space="preserve"> </w:t>
      </w:r>
      <w:r w:rsidRPr="00F56FCB">
        <w:t>and Guarantor in connection with this Loan Agreement or any of the transactions contemplated by this Loan Agreement;</w:t>
      </w:r>
    </w:p>
    <w:p w14:paraId="1CAC1CA9" w14:textId="77777777" w:rsidR="00516CBA" w:rsidRPr="00F56FCB" w:rsidRDefault="00516CBA" w:rsidP="00516CBA">
      <w:pPr>
        <w:pStyle w:val="Heading4"/>
      </w:pPr>
      <w:r w:rsidRPr="00F56FCB">
        <w:t>the administration or enforcement of, or preservation of rights or remedies under, this Loan Agreement or any other Loan Documents including or in connection with any litigation or appeals, any Foreclosure Event or other disposition of any collateral granted pursuant to the Loan Documents;</w:t>
      </w:r>
      <w:r>
        <w:t xml:space="preserve"> and</w:t>
      </w:r>
    </w:p>
    <w:p w14:paraId="11D43113" w14:textId="77777777" w:rsidR="00516CBA" w:rsidRDefault="00516CBA" w:rsidP="00516CBA">
      <w:pPr>
        <w:pStyle w:val="Heading4"/>
        <w:rPr>
          <w:lang w:val="en-US"/>
        </w:rPr>
      </w:pPr>
      <w:r w:rsidRPr="00F56FCB">
        <w:t>any Bankruptcy Event or Guarantor Bankruptcy Event</w:t>
      </w:r>
      <w:r>
        <w:t>.</w:t>
      </w:r>
    </w:p>
    <w:p w14:paraId="146B69CA" w14:textId="77777777" w:rsidR="00516CBA" w:rsidRDefault="00516CBA" w:rsidP="00516CBA">
      <w:pPr>
        <w:pStyle w:val="Heading3"/>
      </w:pPr>
      <w:bookmarkStart w:id="363" w:name="_Toc228182963"/>
      <w:r>
        <w:t>Restrictions on Distributions.</w:t>
      </w:r>
      <w:bookmarkEnd w:id="363"/>
    </w:p>
    <w:p w14:paraId="77C63396" w14:textId="77777777" w:rsidR="00516CBA" w:rsidRDefault="00516CBA" w:rsidP="00516CBA">
      <w:pPr>
        <w:pStyle w:val="BodyText2"/>
      </w:pPr>
      <w:r>
        <w:t>No distributions or dividends of any nature with respect to Rents or other income from the Mortgaged Property shall be made to any Person having a direct ownership interest in Borrower if an Event of Default has occurred and is continuing.</w:t>
      </w:r>
      <w:bookmarkStart w:id="364" w:name="_Toc264474003"/>
      <w:bookmarkStart w:id="365" w:name="_Toc270286480"/>
    </w:p>
    <w:p w14:paraId="09B5ED18" w14:textId="77777777" w:rsidR="00516CBA" w:rsidRDefault="00516CBA" w:rsidP="00516CBA">
      <w:pPr>
        <w:pStyle w:val="Heading3"/>
      </w:pPr>
      <w:bookmarkStart w:id="366" w:name="_Toc228182964"/>
      <w:bookmarkStart w:id="367" w:name="_Ref275675170"/>
      <w:r>
        <w:rPr>
          <w:lang w:val="en-US"/>
        </w:rPr>
        <w:t>Lockbox Arrangement</w:t>
      </w:r>
      <w:r>
        <w:t>.</w:t>
      </w:r>
      <w:bookmarkEnd w:id="366"/>
    </w:p>
    <w:p w14:paraId="23555EE7" w14:textId="77777777" w:rsidR="00516CBA" w:rsidRDefault="00516CBA" w:rsidP="00516CBA">
      <w:pPr>
        <w:pStyle w:val="BodyText2"/>
      </w:pPr>
      <w:bookmarkStart w:id="368" w:name="_Ref367178832"/>
      <w:r>
        <w:t xml:space="preserve">Borrower shall not enter into any type of lockbox agreement or similar cash management arrangement that has not been approved by Lender in writing, and no direct or indirect owner of Borrower shall enter into any type of lockbox agreement or similar cash management arrangement with respect to Rents or other income from the Mortgaged Property that has not been approved by Lender in writing.  Lender’s approval of any such cash management arrangement may be conditioned upon requiring Borrower to enter into a lockbox agreement or similar cash management </w:t>
      </w:r>
      <w:r w:rsidRPr="002C3E16">
        <w:t>arrangement</w:t>
      </w:r>
      <w:r>
        <w:t xml:space="preserve"> with Lender in form and substance acceptable to Lender with regard to Rents and other income from the Mortgaged Property.</w:t>
      </w:r>
    </w:p>
    <w:p w14:paraId="1D268BB4" w14:textId="77777777" w:rsidR="00516CBA" w:rsidRPr="00F56FCB" w:rsidRDefault="00516CBA" w:rsidP="00516CBA">
      <w:pPr>
        <w:pStyle w:val="BodyText2"/>
        <w:sectPr w:rsidR="00516CBA" w:rsidRPr="00F56FCB" w:rsidSect="00A76B82">
          <w:footerReference w:type="default" r:id="rId15"/>
          <w:endnotePr>
            <w:numFmt w:val="decimal"/>
          </w:endnotePr>
          <w:type w:val="continuous"/>
          <w:pgSz w:w="12240" w:h="15840" w:code="1"/>
          <w:pgMar w:top="1440" w:right="1440" w:bottom="1440" w:left="1440" w:header="720" w:footer="720" w:gutter="0"/>
          <w:cols w:space="720"/>
          <w:noEndnote/>
        </w:sectPr>
      </w:pPr>
    </w:p>
    <w:bookmarkEnd w:id="368"/>
    <w:p w14:paraId="6ACA2C50" w14:textId="77777777" w:rsidR="00516CBA" w:rsidRPr="00F56FCB" w:rsidRDefault="00516CBA" w:rsidP="00516CBA">
      <w:pPr>
        <w:pStyle w:val="Heading1"/>
      </w:pPr>
      <w:r w:rsidRPr="00F56FCB">
        <w:t xml:space="preserve"> </w:t>
      </w:r>
      <w:bookmarkStart w:id="369" w:name="_Ref362527528"/>
      <w:bookmarkStart w:id="370" w:name="_Toc228182965"/>
      <w:r w:rsidRPr="00F56FCB">
        <w:t>- T</w:t>
      </w:r>
      <w:bookmarkStart w:id="371" w:name="_Toc266373143"/>
      <w:bookmarkEnd w:id="364"/>
      <w:r w:rsidRPr="00F56FCB">
        <w:t>HE MORTGAGE LOAN</w:t>
      </w:r>
      <w:bookmarkEnd w:id="365"/>
      <w:bookmarkEnd w:id="367"/>
      <w:bookmarkEnd w:id="369"/>
      <w:bookmarkEnd w:id="371"/>
      <w:bookmarkEnd w:id="370"/>
    </w:p>
    <w:p w14:paraId="6912F48B" w14:textId="77777777" w:rsidR="00516CBA" w:rsidRPr="00F56FCB" w:rsidRDefault="00516CBA" w:rsidP="00516CBA">
      <w:pPr>
        <w:pStyle w:val="Heading2"/>
      </w:pPr>
      <w:bookmarkStart w:id="372" w:name="_Toc266373144"/>
      <w:bookmarkStart w:id="373" w:name="_Toc270286481"/>
      <w:bookmarkStart w:id="374" w:name="_Ref276624858"/>
      <w:bookmarkStart w:id="375" w:name="_Toc228182966"/>
      <w:bookmarkStart w:id="376" w:name="_Toc241299228"/>
      <w:bookmarkStart w:id="377" w:name="_Toc241300067"/>
      <w:bookmarkStart w:id="378" w:name="_Toc241480277"/>
      <w:bookmarkStart w:id="379" w:name="_Toc263869946"/>
      <w:bookmarkStart w:id="380" w:name="_Toc263870003"/>
      <w:bookmarkStart w:id="381" w:name="_Toc263870497"/>
      <w:bookmarkStart w:id="382" w:name="_Toc264474004"/>
      <w:bookmarkStart w:id="383" w:name="_Ref180894645"/>
      <w:r w:rsidRPr="00F56FCB">
        <w:t>Representations and Warranties.</w:t>
      </w:r>
      <w:bookmarkEnd w:id="372"/>
      <w:bookmarkEnd w:id="373"/>
      <w:bookmarkEnd w:id="374"/>
      <w:bookmarkEnd w:id="375"/>
    </w:p>
    <w:p w14:paraId="173C5F86" w14:textId="2E4256C4" w:rsidR="00516CBA" w:rsidRPr="00F56FCB" w:rsidRDefault="00516CBA" w:rsidP="00516CBA">
      <w:pPr>
        <w:pStyle w:val="BodyText2"/>
      </w:pPr>
      <w:r w:rsidRPr="00F56FCB">
        <w:t xml:space="preserve">The representations and warranties made by Borrower to Lender in this </w:t>
      </w:r>
      <w:r w:rsidRPr="00F56FCB">
        <w:fldChar w:fldCharType="begin"/>
      </w:r>
      <w:r w:rsidRPr="00F56FCB">
        <w:instrText xml:space="preserve"> REF _Ref276624858 \r \h </w:instrText>
      </w:r>
      <w:r>
        <w:instrText xml:space="preserve"> \* MERGEFORMAT </w:instrText>
      </w:r>
      <w:r w:rsidRPr="00F56FCB">
        <w:fldChar w:fldCharType="separate"/>
      </w:r>
      <w:r w:rsidR="00D758E2">
        <w:t>Section 5.01</w:t>
      </w:r>
      <w:r w:rsidRPr="00F56FCB">
        <w:fldChar w:fldCharType="end"/>
      </w:r>
      <w:r w:rsidRPr="00F56FCB">
        <w:t xml:space="preserve"> ar</w:t>
      </w:r>
      <w:r>
        <w:t>e made as of the Effective Date</w:t>
      </w:r>
      <w:r w:rsidRPr="00F56FCB">
        <w:t xml:space="preserve"> and are true and correct except as disclosed</w:t>
      </w:r>
      <w:r>
        <w:t xml:space="preserve"> on the Exceptions to Representations and Warranties Schedule</w:t>
      </w:r>
      <w:r w:rsidRPr="00F56FCB">
        <w:t>.</w:t>
      </w:r>
    </w:p>
    <w:p w14:paraId="02296828" w14:textId="77777777" w:rsidR="00516CBA" w:rsidRPr="00F56FCB" w:rsidRDefault="00516CBA" w:rsidP="00C17D8C">
      <w:pPr>
        <w:pStyle w:val="Heading3"/>
        <w:numPr>
          <w:ilvl w:val="2"/>
          <w:numId w:val="27"/>
        </w:numPr>
      </w:pPr>
      <w:bookmarkStart w:id="384" w:name="_Toc270286482"/>
      <w:bookmarkStart w:id="385" w:name="_Toc228182967"/>
      <w:bookmarkStart w:id="386" w:name="_Toc266373145"/>
      <w:bookmarkStart w:id="387" w:name="_Toc264473898"/>
      <w:r w:rsidRPr="00F56FCB">
        <w:t>Receipt and Review of Loan Documents.</w:t>
      </w:r>
      <w:bookmarkEnd w:id="384"/>
      <w:bookmarkEnd w:id="385"/>
    </w:p>
    <w:p w14:paraId="098D7D28" w14:textId="77777777" w:rsidR="00516CBA" w:rsidRPr="00F56FCB" w:rsidRDefault="00516CBA" w:rsidP="00516CBA">
      <w:pPr>
        <w:pStyle w:val="BodyText2"/>
      </w:pPr>
      <w:r w:rsidRPr="00F56FCB">
        <w:t>Borrower has received and reviewed this Loan Agreement and all of the other Loan Documents.</w:t>
      </w:r>
    </w:p>
    <w:p w14:paraId="14072AF9" w14:textId="77777777" w:rsidR="00516CBA" w:rsidRPr="00F56FCB" w:rsidRDefault="00516CBA" w:rsidP="00516CBA">
      <w:pPr>
        <w:pStyle w:val="Heading3"/>
      </w:pPr>
      <w:bookmarkStart w:id="388" w:name="_Toc270286483"/>
      <w:bookmarkStart w:id="389" w:name="_Toc228182968"/>
      <w:r w:rsidRPr="00F56FCB">
        <w:t>No Default.</w:t>
      </w:r>
      <w:bookmarkEnd w:id="386"/>
      <w:bookmarkEnd w:id="387"/>
      <w:bookmarkEnd w:id="388"/>
      <w:bookmarkEnd w:id="389"/>
    </w:p>
    <w:p w14:paraId="720848D8" w14:textId="77777777" w:rsidR="00516CBA" w:rsidRDefault="00516CBA" w:rsidP="00516CBA">
      <w:pPr>
        <w:spacing w:after="240"/>
        <w:ind w:firstLine="720"/>
        <w:rPr>
          <w:szCs w:val="24"/>
        </w:rPr>
      </w:pPr>
      <w:r w:rsidRPr="00F56FCB">
        <w:rPr>
          <w:szCs w:val="24"/>
        </w:rPr>
        <w:t xml:space="preserve">No </w:t>
      </w:r>
      <w:bookmarkStart w:id="390" w:name="_DV_C13"/>
      <w:r>
        <w:rPr>
          <w:szCs w:val="24"/>
        </w:rPr>
        <w:t>d</w:t>
      </w:r>
      <w:r w:rsidRPr="00F56FCB">
        <w:rPr>
          <w:szCs w:val="24"/>
        </w:rPr>
        <w:t>efault exists under any of</w:t>
      </w:r>
      <w:bookmarkStart w:id="391" w:name="_DV_M10"/>
      <w:bookmarkEnd w:id="390"/>
      <w:bookmarkEnd w:id="391"/>
      <w:r w:rsidRPr="00F56FCB">
        <w:rPr>
          <w:szCs w:val="24"/>
        </w:rPr>
        <w:t xml:space="preserve"> the Loan</w:t>
      </w:r>
      <w:bookmarkStart w:id="392" w:name="_DV_C14"/>
      <w:r w:rsidRPr="00F56FCB">
        <w:rPr>
          <w:szCs w:val="24"/>
        </w:rPr>
        <w:t xml:space="preserve"> Document</w:t>
      </w:r>
      <w:bookmarkEnd w:id="392"/>
      <w:r>
        <w:rPr>
          <w:szCs w:val="24"/>
        </w:rPr>
        <w:t>s</w:t>
      </w:r>
      <w:r w:rsidRPr="00F56FCB">
        <w:rPr>
          <w:szCs w:val="24"/>
        </w:rPr>
        <w:t>.</w:t>
      </w:r>
    </w:p>
    <w:p w14:paraId="42DF727A" w14:textId="77777777" w:rsidR="00516CBA" w:rsidRDefault="00516CBA" w:rsidP="00516CBA">
      <w:pPr>
        <w:pStyle w:val="Heading3"/>
      </w:pPr>
      <w:bookmarkStart w:id="393" w:name="_Toc332103052"/>
      <w:bookmarkStart w:id="394" w:name="_Toc228182969"/>
      <w:r>
        <w:rPr>
          <w:lang w:val="en-US"/>
        </w:rPr>
        <w:t>No Defenses</w:t>
      </w:r>
      <w:r w:rsidRPr="00FE78DF">
        <w:t>.</w:t>
      </w:r>
      <w:bookmarkEnd w:id="393"/>
      <w:bookmarkEnd w:id="394"/>
    </w:p>
    <w:p w14:paraId="1137990D" w14:textId="77777777" w:rsidR="00516CBA" w:rsidRPr="00FE78DF" w:rsidRDefault="00516CBA" w:rsidP="00516CBA">
      <w:pPr>
        <w:spacing w:after="240"/>
        <w:ind w:firstLine="720"/>
        <w:rPr>
          <w:szCs w:val="24"/>
        </w:rPr>
      </w:pPr>
      <w:bookmarkStart w:id="395" w:name="_DV_C1539"/>
      <w:r w:rsidRPr="00FE78DF">
        <w:rPr>
          <w:szCs w:val="24"/>
        </w:rPr>
        <w:t>The Loan Documents are not currently subject to any right of rescission, set-off, counterclaim</w:t>
      </w:r>
      <w:r>
        <w:rPr>
          <w:szCs w:val="24"/>
        </w:rPr>
        <w:t>,</w:t>
      </w:r>
      <w:r w:rsidRPr="00FE78DF">
        <w:rPr>
          <w:szCs w:val="24"/>
        </w:rPr>
        <w:t xml:space="preserve"> or defense by either Borrower or Guarantor, including the defense of usury, and neither Borrower nor Guarantor has asserted any right of rescission, set-off, counterclaim</w:t>
      </w:r>
      <w:r>
        <w:rPr>
          <w:szCs w:val="24"/>
        </w:rPr>
        <w:t>,</w:t>
      </w:r>
      <w:r w:rsidRPr="00FE78DF">
        <w:rPr>
          <w:szCs w:val="24"/>
        </w:rPr>
        <w:t xml:space="preserve"> or defense with respect thereto.</w:t>
      </w:r>
      <w:bookmarkEnd w:id="395"/>
    </w:p>
    <w:p w14:paraId="1CF73C53" w14:textId="77777777" w:rsidR="00516CBA" w:rsidRDefault="00516CBA" w:rsidP="00516CBA">
      <w:pPr>
        <w:pStyle w:val="Heading3"/>
      </w:pPr>
      <w:bookmarkStart w:id="396" w:name="_Toc332103053"/>
      <w:bookmarkStart w:id="397" w:name="_DV_C1541"/>
      <w:bookmarkStart w:id="398" w:name="_DV_C1540"/>
      <w:bookmarkStart w:id="399" w:name="_Toc228182970"/>
      <w:bookmarkEnd w:id="396"/>
      <w:bookmarkEnd w:id="397"/>
      <w:bookmarkEnd w:id="398"/>
      <w:r w:rsidRPr="00FE78DF">
        <w:t>Loan Document Taxes.</w:t>
      </w:r>
      <w:bookmarkEnd w:id="399"/>
    </w:p>
    <w:p w14:paraId="53D20342" w14:textId="1A07400A" w:rsidR="00516CBA" w:rsidRPr="00FE78DF" w:rsidRDefault="00591E39" w:rsidP="00516CBA">
      <w:pPr>
        <w:spacing w:after="240"/>
        <w:ind w:firstLine="720"/>
        <w:rPr>
          <w:szCs w:val="24"/>
        </w:rPr>
      </w:pPr>
      <w:bookmarkStart w:id="400" w:name="_DV_C1542"/>
      <w:r w:rsidRPr="0021312F">
        <w:rPr>
          <w:szCs w:val="24"/>
        </w:rPr>
        <w:t>All mortgage</w:t>
      </w:r>
      <w:r>
        <w:rPr>
          <w:szCs w:val="24"/>
        </w:rPr>
        <w:t xml:space="preserve"> taxes</w:t>
      </w:r>
      <w:r w:rsidRPr="0021312F">
        <w:rPr>
          <w:szCs w:val="24"/>
        </w:rPr>
        <w:t xml:space="preserve">, mortgage </w:t>
      </w:r>
      <w:r>
        <w:rPr>
          <w:szCs w:val="24"/>
        </w:rPr>
        <w:t xml:space="preserve">and lease </w:t>
      </w:r>
      <w:r w:rsidRPr="0021312F">
        <w:rPr>
          <w:szCs w:val="24"/>
        </w:rPr>
        <w:t>recording</w:t>
      </w:r>
      <w:r>
        <w:rPr>
          <w:szCs w:val="24"/>
        </w:rPr>
        <w:t xml:space="preserve"> taxes</w:t>
      </w:r>
      <w:r w:rsidRPr="0021312F">
        <w:rPr>
          <w:szCs w:val="24"/>
        </w:rPr>
        <w:t>, stamp</w:t>
      </w:r>
      <w:r>
        <w:rPr>
          <w:szCs w:val="24"/>
        </w:rPr>
        <w:t xml:space="preserve"> taxes</w:t>
      </w:r>
      <w:r w:rsidRPr="0021312F">
        <w:rPr>
          <w:szCs w:val="24"/>
        </w:rPr>
        <w:t>, intangible</w:t>
      </w:r>
      <w:r>
        <w:rPr>
          <w:szCs w:val="24"/>
        </w:rPr>
        <w:t xml:space="preserve"> taxes</w:t>
      </w:r>
      <w:r w:rsidRPr="0021312F">
        <w:rPr>
          <w:szCs w:val="24"/>
        </w:rPr>
        <w:t>, or any other similar taxes</w:t>
      </w:r>
      <w:r w:rsidRPr="00FE78DF">
        <w:rPr>
          <w:szCs w:val="24"/>
        </w:rPr>
        <w:t xml:space="preserve"> </w:t>
      </w:r>
      <w:r w:rsidR="00516CBA" w:rsidRPr="00FE78DF">
        <w:rPr>
          <w:szCs w:val="24"/>
        </w:rPr>
        <w:t>required to be paid by any Person under applicable law currently in effect in connection with the execution, delivery, recordation, filing, registration, perfection</w:t>
      </w:r>
      <w:r w:rsidR="00516CBA">
        <w:rPr>
          <w:szCs w:val="24"/>
        </w:rPr>
        <w:t>,</w:t>
      </w:r>
      <w:r w:rsidR="00516CBA" w:rsidRPr="00FE78DF">
        <w:rPr>
          <w:szCs w:val="24"/>
        </w:rPr>
        <w:t xml:space="preserve"> or enforcement of any of the Loan Documents, including the Security Instrument, have been paid</w:t>
      </w:r>
      <w:bookmarkEnd w:id="400"/>
      <w:r w:rsidR="00516CBA">
        <w:rPr>
          <w:szCs w:val="24"/>
        </w:rPr>
        <w:t xml:space="preserve"> or will be paid in the ordinary course of the closing of the Mortgage Loan.</w:t>
      </w:r>
    </w:p>
    <w:p w14:paraId="3AD3E347" w14:textId="77777777" w:rsidR="00516CBA" w:rsidRPr="00F56FCB" w:rsidRDefault="00516CBA" w:rsidP="00516CBA">
      <w:pPr>
        <w:pStyle w:val="Heading2"/>
      </w:pPr>
      <w:bookmarkStart w:id="401" w:name="_Toc266373146"/>
      <w:bookmarkStart w:id="402" w:name="_Toc270286484"/>
      <w:bookmarkStart w:id="403" w:name="_Ref276103947"/>
      <w:bookmarkStart w:id="404" w:name="_Ref276103949"/>
      <w:bookmarkStart w:id="405" w:name="_Ref276105949"/>
      <w:bookmarkStart w:id="406" w:name="_Ref321480205"/>
      <w:bookmarkStart w:id="407" w:name="_Ref321480353"/>
      <w:bookmarkStart w:id="408" w:name="_Ref322417165"/>
      <w:bookmarkStart w:id="409" w:name="_Ref56253544"/>
      <w:bookmarkStart w:id="410" w:name="_Ref63699477"/>
      <w:bookmarkStart w:id="411" w:name="_Ref117517633"/>
      <w:bookmarkStart w:id="412" w:name="_Ref117517643"/>
      <w:bookmarkStart w:id="413" w:name="_Toc228182971"/>
      <w:r w:rsidRPr="00F56FCB">
        <w:t>Covenants.</w:t>
      </w:r>
      <w:bookmarkEnd w:id="401"/>
      <w:bookmarkEnd w:id="402"/>
      <w:bookmarkEnd w:id="403"/>
      <w:bookmarkEnd w:id="404"/>
      <w:bookmarkEnd w:id="405"/>
      <w:bookmarkEnd w:id="406"/>
      <w:bookmarkEnd w:id="407"/>
      <w:bookmarkEnd w:id="408"/>
      <w:bookmarkEnd w:id="409"/>
      <w:bookmarkEnd w:id="410"/>
      <w:bookmarkEnd w:id="411"/>
      <w:bookmarkEnd w:id="412"/>
      <w:bookmarkEnd w:id="413"/>
    </w:p>
    <w:p w14:paraId="6DC2EEA3" w14:textId="77777777" w:rsidR="00516CBA" w:rsidRPr="00F56FCB" w:rsidRDefault="00516CBA" w:rsidP="00C17D8C">
      <w:pPr>
        <w:pStyle w:val="Heading3"/>
        <w:numPr>
          <w:ilvl w:val="2"/>
          <w:numId w:val="28"/>
        </w:numPr>
      </w:pPr>
      <w:bookmarkStart w:id="414" w:name="_Toc266373147"/>
      <w:bookmarkStart w:id="415" w:name="_Toc270286485"/>
      <w:bookmarkStart w:id="416" w:name="_Toc228182972"/>
      <w:r w:rsidRPr="00F56FCB">
        <w:t>Ratification of Covenants; Estoppels; Certifications.</w:t>
      </w:r>
      <w:bookmarkEnd w:id="376"/>
      <w:bookmarkEnd w:id="377"/>
      <w:bookmarkEnd w:id="378"/>
      <w:bookmarkEnd w:id="379"/>
      <w:bookmarkEnd w:id="380"/>
      <w:bookmarkEnd w:id="381"/>
      <w:bookmarkEnd w:id="382"/>
      <w:bookmarkEnd w:id="414"/>
      <w:bookmarkEnd w:id="415"/>
      <w:bookmarkEnd w:id="416"/>
    </w:p>
    <w:p w14:paraId="6A49C6DE" w14:textId="77777777" w:rsidR="00516CBA" w:rsidRPr="00F56FCB" w:rsidRDefault="00516CBA" w:rsidP="00516CBA">
      <w:pPr>
        <w:keepNext/>
        <w:spacing w:after="240"/>
        <w:ind w:firstLine="720"/>
        <w:rPr>
          <w:szCs w:val="24"/>
        </w:rPr>
      </w:pPr>
      <w:r w:rsidRPr="00F56FCB">
        <w:rPr>
          <w:szCs w:val="24"/>
        </w:rPr>
        <w:t>Borrower shall:</w:t>
      </w:r>
    </w:p>
    <w:p w14:paraId="2B5F22F8" w14:textId="77777777" w:rsidR="00516CBA" w:rsidRPr="00F56FCB" w:rsidRDefault="00516CBA" w:rsidP="00516CBA">
      <w:pPr>
        <w:pStyle w:val="Heading4"/>
      </w:pPr>
      <w:r w:rsidRPr="00F56FCB">
        <w:t xml:space="preserve">promptly </w:t>
      </w:r>
      <w:r>
        <w:t xml:space="preserve">notify </w:t>
      </w:r>
      <w:r w:rsidRPr="00F56FCB">
        <w:t xml:space="preserve">Lender </w:t>
      </w:r>
      <w:r>
        <w:t xml:space="preserve">in writing </w:t>
      </w:r>
      <w:r w:rsidRPr="00F56FCB">
        <w:t>upon any violation of any covenant set forth in any Loan Document</w:t>
      </w:r>
      <w:r>
        <w:t xml:space="preserve"> of which Borrower has notice or </w:t>
      </w:r>
      <w:r>
        <w:rPr>
          <w:lang w:val="en-US"/>
        </w:rPr>
        <w:t>knowledge</w:t>
      </w:r>
      <w:r w:rsidRPr="00F56FCB">
        <w:t xml:space="preserve">; </w:t>
      </w:r>
      <w:r w:rsidRPr="00F56FCB">
        <w:rPr>
          <w:u w:val="single"/>
        </w:rPr>
        <w:t>provided</w:t>
      </w:r>
      <w:r w:rsidRPr="00F56FCB">
        <w:t xml:space="preserve">, </w:t>
      </w:r>
      <w:r w:rsidRPr="00F56FCB">
        <w:rPr>
          <w:u w:val="single"/>
        </w:rPr>
        <w:t>however</w:t>
      </w:r>
      <w:r w:rsidRPr="00F56FCB">
        <w:t xml:space="preserve">, any such </w:t>
      </w:r>
      <w:r>
        <w:t>written notice</w:t>
      </w:r>
      <w:r w:rsidRPr="00F56FCB">
        <w:t xml:space="preserve"> by Borrower </w:t>
      </w:r>
      <w:r>
        <w:rPr>
          <w:lang w:val="en-US"/>
        </w:rPr>
        <w:t xml:space="preserve">to Lender </w:t>
      </w:r>
      <w:r w:rsidRPr="00F56FCB">
        <w:t>shall not relieve Borrower of, or result in a waiver of, any obligation under this Loan Agreement or any other Loan Document; and</w:t>
      </w:r>
    </w:p>
    <w:p w14:paraId="7BCD4248" w14:textId="77777777" w:rsidR="00516CBA" w:rsidRPr="00F56FCB" w:rsidRDefault="00516CBA" w:rsidP="00516CBA">
      <w:pPr>
        <w:pStyle w:val="Heading4"/>
      </w:pPr>
      <w:r w:rsidRPr="00F56FCB">
        <w:t>within ten (10) days after a request from Lender, provide a written statement, signed and acknowledged by Borrower, certifying to Lender or any person designated by Lender, as of the date of such statement:</w:t>
      </w:r>
    </w:p>
    <w:p w14:paraId="0C74BB39" w14:textId="77777777" w:rsidR="00516CBA" w:rsidRPr="00F56FCB" w:rsidRDefault="00516CBA" w:rsidP="00685A54">
      <w:pPr>
        <w:pStyle w:val="Heading5"/>
      </w:pPr>
      <w:r w:rsidRPr="00F56FCB">
        <w:t xml:space="preserve">that the Loan Documents are unmodified and in full force and effect (or, if </w:t>
      </w:r>
      <w:r w:rsidRPr="00837B34">
        <w:rPr>
          <w:color w:val="000000"/>
          <w:szCs w:val="24"/>
        </w:rPr>
        <w:t>there</w:t>
      </w:r>
      <w:r w:rsidRPr="00F56FCB">
        <w:t xml:space="preserve"> have been modifications, that the Loan Documents are in full force and effect as modified and setting forth such modifications);</w:t>
      </w:r>
    </w:p>
    <w:p w14:paraId="753F1EF2" w14:textId="77777777" w:rsidR="00516CBA" w:rsidRPr="00F56FCB" w:rsidRDefault="00516CBA" w:rsidP="00685A54">
      <w:pPr>
        <w:pStyle w:val="Heading5"/>
      </w:pPr>
      <w:r w:rsidRPr="00F56FCB">
        <w:t xml:space="preserve">the </w:t>
      </w:r>
      <w:r w:rsidRPr="00837B34">
        <w:rPr>
          <w:color w:val="000000"/>
          <w:szCs w:val="24"/>
        </w:rPr>
        <w:t>unpaid</w:t>
      </w:r>
      <w:r w:rsidRPr="00F56FCB">
        <w:t xml:space="preserve"> principal balance of the Mortgage Loan;</w:t>
      </w:r>
    </w:p>
    <w:p w14:paraId="11930E52" w14:textId="77777777" w:rsidR="00516CBA" w:rsidRPr="00F56FCB" w:rsidRDefault="00516CBA" w:rsidP="00685A54">
      <w:pPr>
        <w:pStyle w:val="Heading5"/>
      </w:pPr>
      <w:r w:rsidRPr="00F56FCB">
        <w:t xml:space="preserve">the </w:t>
      </w:r>
      <w:r w:rsidRPr="00837B34">
        <w:rPr>
          <w:color w:val="000000"/>
          <w:szCs w:val="24"/>
        </w:rPr>
        <w:t>date</w:t>
      </w:r>
      <w:r w:rsidRPr="00F56FCB">
        <w:t xml:space="preserve"> to which interest on the Mortgage Loan has been paid;</w:t>
      </w:r>
    </w:p>
    <w:p w14:paraId="5199228D" w14:textId="77777777" w:rsidR="00516CBA" w:rsidRPr="00F56FCB" w:rsidRDefault="00516CBA" w:rsidP="00685A54">
      <w:pPr>
        <w:pStyle w:val="Heading5"/>
      </w:pPr>
      <w:r w:rsidRPr="00F56FCB">
        <w:t xml:space="preserve">that </w:t>
      </w:r>
      <w:r w:rsidRPr="00837B34">
        <w:rPr>
          <w:color w:val="000000"/>
          <w:szCs w:val="24"/>
        </w:rPr>
        <w:t>Borrower</w:t>
      </w:r>
      <w:r w:rsidRPr="00F56FCB">
        <w:t xml:space="preserve"> is not in default in paying the Indebtedness or in performing or observing any of the covenants or agreements contained in this Loan Agreement or any of the other Loan Documents (or, if Borrower is in default, describing such default in reasonable detail);</w:t>
      </w:r>
    </w:p>
    <w:p w14:paraId="7ACF4EFD" w14:textId="5C95A776" w:rsidR="00516CBA" w:rsidRPr="00F56FCB" w:rsidRDefault="00516CBA" w:rsidP="00685A54">
      <w:pPr>
        <w:pStyle w:val="Heading5"/>
      </w:pPr>
      <w:r w:rsidRPr="00837B34">
        <w:rPr>
          <w:color w:val="000000"/>
          <w:szCs w:val="24"/>
        </w:rPr>
        <w:t>whether</w:t>
      </w:r>
      <w:r w:rsidRPr="00F56FCB">
        <w:t xml:space="preserve"> or not there are then</w:t>
      </w:r>
      <w:r w:rsidR="006512A3">
        <w:t xml:space="preserve"> </w:t>
      </w:r>
      <w:r w:rsidRPr="00F56FCB">
        <w:t>existing any setoffs or defenses known to Borrower against the enforcement of any right or remedy of Lender under the Loan Documents; and</w:t>
      </w:r>
    </w:p>
    <w:p w14:paraId="7E1642F5" w14:textId="77777777" w:rsidR="00516CBA" w:rsidRPr="00F56FCB" w:rsidRDefault="00516CBA" w:rsidP="00685A54">
      <w:pPr>
        <w:pStyle w:val="Heading5"/>
      </w:pPr>
      <w:r w:rsidRPr="00F56FCB">
        <w:t xml:space="preserve">any additional facts </w:t>
      </w:r>
      <w:r>
        <w:t xml:space="preserve">reasonably </w:t>
      </w:r>
      <w:r w:rsidRPr="00F56FCB">
        <w:t xml:space="preserve">requested </w:t>
      </w:r>
      <w:r>
        <w:t xml:space="preserve">in writing </w:t>
      </w:r>
      <w:r w:rsidRPr="00F56FCB">
        <w:t>by Lender</w:t>
      </w:r>
      <w:bookmarkStart w:id="417" w:name="_Toc241299229"/>
      <w:bookmarkStart w:id="418" w:name="_Toc241300068"/>
      <w:bookmarkStart w:id="419" w:name="_Toc241480278"/>
      <w:bookmarkEnd w:id="383"/>
      <w:r w:rsidRPr="00F56FCB">
        <w:t>.</w:t>
      </w:r>
    </w:p>
    <w:p w14:paraId="3713A55E" w14:textId="77777777" w:rsidR="00516CBA" w:rsidRPr="00F56FCB" w:rsidRDefault="00516CBA" w:rsidP="00516CBA">
      <w:pPr>
        <w:pStyle w:val="Heading3"/>
      </w:pPr>
      <w:bookmarkStart w:id="420" w:name="_Toc266373148"/>
      <w:bookmarkStart w:id="421" w:name="_Toc270286486"/>
      <w:bookmarkStart w:id="422" w:name="_Ref276103948"/>
      <w:bookmarkStart w:id="423" w:name="_Ref276105952"/>
      <w:bookmarkStart w:id="424" w:name="_Ref321480410"/>
      <w:bookmarkStart w:id="425" w:name="_Ref117517625"/>
      <w:bookmarkStart w:id="426" w:name="_Ref117517639"/>
      <w:bookmarkStart w:id="427" w:name="_Toc228182973"/>
      <w:bookmarkStart w:id="428" w:name="_Toc263870004"/>
      <w:bookmarkStart w:id="429" w:name="_Toc263870498"/>
      <w:bookmarkStart w:id="430" w:name="_Toc264474005"/>
      <w:bookmarkEnd w:id="417"/>
      <w:bookmarkEnd w:id="418"/>
      <w:bookmarkEnd w:id="419"/>
      <w:r w:rsidRPr="00F56FCB">
        <w:t>Further Assurances.</w:t>
      </w:r>
      <w:bookmarkEnd w:id="420"/>
      <w:bookmarkEnd w:id="421"/>
      <w:bookmarkEnd w:id="422"/>
      <w:bookmarkEnd w:id="423"/>
      <w:bookmarkEnd w:id="424"/>
      <w:bookmarkEnd w:id="425"/>
      <w:bookmarkEnd w:id="426"/>
      <w:bookmarkEnd w:id="427"/>
    </w:p>
    <w:p w14:paraId="07BBE470" w14:textId="77777777" w:rsidR="00516CBA" w:rsidRPr="00F56FCB" w:rsidRDefault="00516CBA" w:rsidP="00C17D8C">
      <w:pPr>
        <w:pStyle w:val="Heading4A"/>
        <w:numPr>
          <w:ilvl w:val="3"/>
          <w:numId w:val="47"/>
        </w:numPr>
        <w:tabs>
          <w:tab w:val="clear" w:pos="2160"/>
          <w:tab w:val="num" w:pos="720"/>
        </w:tabs>
      </w:pPr>
      <w:bookmarkStart w:id="431" w:name="_Toc270286487"/>
      <w:bookmarkStart w:id="432" w:name="_Toc263870499"/>
      <w:bookmarkStart w:id="433" w:name="_Toc264474006"/>
      <w:bookmarkStart w:id="434" w:name="_Ref353965228"/>
      <w:bookmarkStart w:id="435" w:name="_Ref63699430"/>
      <w:bookmarkStart w:id="436" w:name="_Toc266373149"/>
      <w:bookmarkEnd w:id="428"/>
      <w:bookmarkEnd w:id="429"/>
      <w:bookmarkEnd w:id="430"/>
      <w:r w:rsidRPr="00F56FCB">
        <w:t>Other Documents As Lender May Require.</w:t>
      </w:r>
      <w:bookmarkEnd w:id="431"/>
      <w:bookmarkEnd w:id="432"/>
      <w:bookmarkEnd w:id="433"/>
      <w:bookmarkEnd w:id="434"/>
      <w:bookmarkEnd w:id="435"/>
    </w:p>
    <w:p w14:paraId="4E3755A2" w14:textId="5F7E0C08" w:rsidR="00516CBA" w:rsidRPr="00F56FCB" w:rsidRDefault="00516CBA" w:rsidP="00516CBA">
      <w:pPr>
        <w:pStyle w:val="BodyText4"/>
      </w:pPr>
      <w:r>
        <w:t xml:space="preserve">Within ten (10) days after request by Lender, </w:t>
      </w:r>
      <w:r w:rsidRPr="00F56FCB">
        <w:t>Borrower shall</w:t>
      </w:r>
      <w:r>
        <w:t xml:space="preserve">, subject to </w:t>
      </w:r>
      <w:r>
        <w:fldChar w:fldCharType="begin"/>
      </w:r>
      <w:r>
        <w:instrText xml:space="preserve"> REF _Ref321480205 \r \h </w:instrText>
      </w:r>
      <w:r>
        <w:fldChar w:fldCharType="separate"/>
      </w:r>
      <w:r w:rsidR="00D758E2">
        <w:t>Section 5.02</w:t>
      </w:r>
      <w:r>
        <w:fldChar w:fldCharType="end"/>
      </w:r>
      <w:r>
        <w:fldChar w:fldCharType="begin"/>
      </w:r>
      <w:r>
        <w:instrText xml:space="preserve"> REF _Ref56254111 \r \h </w:instrText>
      </w:r>
      <w:r>
        <w:fldChar w:fldCharType="separate"/>
      </w:r>
      <w:r w:rsidR="00D758E2">
        <w:t>(d)</w:t>
      </w:r>
      <w:r>
        <w:fldChar w:fldCharType="end"/>
      </w:r>
      <w:r>
        <w:t xml:space="preserve"> below,</w:t>
      </w:r>
      <w:r w:rsidRPr="00F56FCB">
        <w:t xml:space="preserve"> execute, acknowledge</w:t>
      </w:r>
      <w:r>
        <w:t>,</w:t>
      </w:r>
      <w:r w:rsidRPr="00F56FCB">
        <w:t xml:space="preserve"> deliver, </w:t>
      </w:r>
      <w:r>
        <w:t xml:space="preserve">and, if necessary, file or record, </w:t>
      </w:r>
      <w:r w:rsidRPr="00F56FCB">
        <w:t>at its cost and expense, all further acts, deeds, conveyances, assignments, financing statements, transfers</w:t>
      </w:r>
      <w:r>
        <w:t>,</w:t>
      </w:r>
      <w:r w:rsidRPr="00F56FCB">
        <w:t xml:space="preserve"> </w:t>
      </w:r>
      <w:r>
        <w:t xml:space="preserve">documents, agreements, </w:t>
      </w:r>
      <w:r w:rsidRPr="00F56FCB">
        <w:t>assurances</w:t>
      </w:r>
      <w:r>
        <w:t>, and such other instruments</w:t>
      </w:r>
      <w:r w:rsidRPr="00F56FCB">
        <w:t xml:space="preserve"> as Lender may </w:t>
      </w:r>
      <w:r>
        <w:t xml:space="preserve">reasonably </w:t>
      </w:r>
      <w:r w:rsidRPr="00F56FCB">
        <w:t>require from time to time in order to better assure, grant</w:t>
      </w:r>
      <w:r>
        <w:t>,</w:t>
      </w:r>
      <w:r w:rsidRPr="00F56FCB">
        <w:t xml:space="preserve"> and convey to Lender the rights intended to be granted, now or in the future, to Lender under this Loan Agreement and the other Loan Documents.</w:t>
      </w:r>
      <w:bookmarkEnd w:id="436"/>
    </w:p>
    <w:p w14:paraId="3BDD037D" w14:textId="77777777" w:rsidR="00516CBA" w:rsidRPr="00F56FCB" w:rsidRDefault="00516CBA" w:rsidP="00C17D8C">
      <w:pPr>
        <w:pStyle w:val="Heading4A"/>
        <w:numPr>
          <w:ilvl w:val="3"/>
          <w:numId w:val="47"/>
        </w:numPr>
        <w:tabs>
          <w:tab w:val="clear" w:pos="2160"/>
          <w:tab w:val="num" w:pos="720"/>
        </w:tabs>
      </w:pPr>
      <w:bookmarkStart w:id="437" w:name="_Toc270286488"/>
      <w:bookmarkStart w:id="438" w:name="_Ref353965229"/>
      <w:bookmarkStart w:id="439" w:name="_Ref63699431"/>
      <w:r w:rsidRPr="00F56FCB">
        <w:t>Corrective Actions.</w:t>
      </w:r>
      <w:bookmarkEnd w:id="437"/>
      <w:bookmarkEnd w:id="438"/>
      <w:bookmarkEnd w:id="439"/>
    </w:p>
    <w:p w14:paraId="28DBB1DF" w14:textId="77777777" w:rsidR="00516CBA" w:rsidRDefault="00516CBA" w:rsidP="00516CBA">
      <w:pPr>
        <w:pStyle w:val="BodyText4"/>
      </w:pPr>
      <w:r>
        <w:t xml:space="preserve">Within ten (10) days after request by Lender, </w:t>
      </w:r>
      <w:r w:rsidRPr="00F56FCB">
        <w:t xml:space="preserve">Borrower shall provide, or cause to be provided, to Lender, at Borrower’s cost and expense, such further documentation or information </w:t>
      </w:r>
      <w:r>
        <w:t xml:space="preserve">reasonably </w:t>
      </w:r>
      <w:r w:rsidRPr="00F56FCB">
        <w:t>deemed necessary or appropriate by Lender in the exercise of its rights under the related commitment letter between Borrower and Lender or to correct patent mistakes in the Loan Documents, the Title Policy</w:t>
      </w:r>
      <w:r>
        <w:t>,</w:t>
      </w:r>
      <w:r w:rsidRPr="00F56FCB">
        <w:t xml:space="preserve"> or the funding of the Mortgage Loan.</w:t>
      </w:r>
    </w:p>
    <w:p w14:paraId="0F437B3A" w14:textId="77777777" w:rsidR="00516CBA" w:rsidRDefault="00516CBA" w:rsidP="00C17D8C">
      <w:pPr>
        <w:pStyle w:val="Heading4A"/>
        <w:numPr>
          <w:ilvl w:val="3"/>
          <w:numId w:val="47"/>
        </w:numPr>
        <w:tabs>
          <w:tab w:val="clear" w:pos="2160"/>
          <w:tab w:val="num" w:pos="720"/>
        </w:tabs>
      </w:pPr>
      <w:r>
        <w:t>Compliance with Investor Requirements.</w:t>
      </w:r>
    </w:p>
    <w:p w14:paraId="2ADB10ED" w14:textId="72D4E9E1" w:rsidR="00516CBA" w:rsidRDefault="00516CBA" w:rsidP="00516CBA">
      <w:pPr>
        <w:pStyle w:val="BodyText4"/>
      </w:pPr>
      <w:r>
        <w:t xml:space="preserve">Without limiting the generality of subsections </w:t>
      </w:r>
      <w:r>
        <w:fldChar w:fldCharType="begin"/>
      </w:r>
      <w:r>
        <w:instrText xml:space="preserve"> REF _Ref63699430 \r \h </w:instrText>
      </w:r>
      <w:r>
        <w:fldChar w:fldCharType="separate"/>
      </w:r>
      <w:r w:rsidR="00D758E2">
        <w:t>(1)</w:t>
      </w:r>
      <w:r>
        <w:fldChar w:fldCharType="end"/>
      </w:r>
      <w:r>
        <w:t xml:space="preserve"> and </w:t>
      </w:r>
      <w:r>
        <w:fldChar w:fldCharType="begin"/>
      </w:r>
      <w:r>
        <w:instrText xml:space="preserve"> REF _Ref63699431 \r \h </w:instrText>
      </w:r>
      <w:r>
        <w:fldChar w:fldCharType="separate"/>
      </w:r>
      <w:r w:rsidR="00D758E2">
        <w:t>(2)</w:t>
      </w:r>
      <w:r>
        <w:fldChar w:fldCharType="end"/>
      </w:r>
      <w:r>
        <w:t xml:space="preserve"> above, Borrower shall, subject to </w:t>
      </w:r>
      <w:r>
        <w:fldChar w:fldCharType="begin"/>
      </w:r>
      <w:r>
        <w:instrText xml:space="preserve"> REF _Ref63699477 \r \h </w:instrText>
      </w:r>
      <w:r>
        <w:fldChar w:fldCharType="separate"/>
      </w:r>
      <w:r w:rsidR="00D758E2">
        <w:t>Section 5.02</w:t>
      </w:r>
      <w:r>
        <w:fldChar w:fldCharType="end"/>
      </w:r>
      <w:r>
        <w:fldChar w:fldCharType="begin"/>
      </w:r>
      <w:r>
        <w:instrText xml:space="preserve"> REF _Ref56254111 \r \h </w:instrText>
      </w:r>
      <w:r>
        <w:fldChar w:fldCharType="separate"/>
      </w:r>
      <w:r w:rsidR="00D758E2">
        <w:t>(d)</w:t>
      </w:r>
      <w:r>
        <w:fldChar w:fldCharType="end"/>
      </w:r>
      <w:r>
        <w:t xml:space="preserve"> below, take all reasonable actions necessary to comply with the requirements of Lender to enable Lender to sell any MBS backed by the Mortgage Loan or create or maintain the expected federal income tax treatment of any MBS trust that directly or indirectly holds the Mortgage Loan and issues MBS as a Fixed Investment Trust or REMIC, as the case may be, within the meaning of the Treasury Regulations.</w:t>
      </w:r>
    </w:p>
    <w:p w14:paraId="3125180F" w14:textId="77777777" w:rsidR="00516CBA" w:rsidRPr="00F56FCB" w:rsidRDefault="00516CBA" w:rsidP="00516CBA">
      <w:pPr>
        <w:pStyle w:val="Heading3"/>
      </w:pPr>
      <w:bookmarkStart w:id="440" w:name="_Toc263870500"/>
      <w:bookmarkStart w:id="441" w:name="_Toc264474007"/>
      <w:bookmarkStart w:id="442" w:name="_Toc266373150"/>
      <w:bookmarkStart w:id="443" w:name="_Toc270286489"/>
      <w:bookmarkStart w:id="444" w:name="_Ref276103950"/>
      <w:bookmarkStart w:id="445" w:name="_Ref284325636"/>
      <w:bookmarkStart w:id="446" w:name="_Ref321480357"/>
      <w:bookmarkStart w:id="447" w:name="_Ref56504694"/>
      <w:bookmarkStart w:id="448" w:name="_Ref117517646"/>
      <w:bookmarkStart w:id="449" w:name="_Toc228182974"/>
      <w:r w:rsidRPr="00F56FCB">
        <w:t>Sale of Mortgage Loan.</w:t>
      </w:r>
      <w:bookmarkEnd w:id="440"/>
      <w:bookmarkEnd w:id="441"/>
      <w:bookmarkEnd w:id="442"/>
      <w:bookmarkEnd w:id="443"/>
      <w:bookmarkEnd w:id="444"/>
      <w:bookmarkEnd w:id="445"/>
      <w:bookmarkEnd w:id="446"/>
      <w:bookmarkEnd w:id="447"/>
      <w:bookmarkEnd w:id="448"/>
      <w:bookmarkEnd w:id="449"/>
    </w:p>
    <w:p w14:paraId="7718C79F" w14:textId="52A9606D" w:rsidR="00516CBA" w:rsidRDefault="00516CBA" w:rsidP="00516CBA">
      <w:pPr>
        <w:keepNext/>
        <w:spacing w:after="240"/>
        <w:ind w:firstLine="720"/>
        <w:rPr>
          <w:szCs w:val="24"/>
        </w:rPr>
      </w:pPr>
      <w:bookmarkStart w:id="450" w:name="_Toc270286490"/>
      <w:bookmarkStart w:id="451" w:name="_Ref276105955"/>
      <w:bookmarkStart w:id="452" w:name="_Ref321480211"/>
      <w:r w:rsidRPr="009E5F23">
        <w:rPr>
          <w:szCs w:val="24"/>
        </w:rPr>
        <w:t xml:space="preserve">Borrower shall, subject to </w:t>
      </w:r>
      <w:r>
        <w:rPr>
          <w:szCs w:val="24"/>
        </w:rPr>
        <w:fldChar w:fldCharType="begin"/>
      </w:r>
      <w:r>
        <w:rPr>
          <w:szCs w:val="24"/>
        </w:rPr>
        <w:instrText xml:space="preserve"> REF _Ref56253544 \r \h </w:instrText>
      </w:r>
      <w:r>
        <w:rPr>
          <w:szCs w:val="24"/>
        </w:rPr>
      </w:r>
      <w:r>
        <w:rPr>
          <w:szCs w:val="24"/>
        </w:rPr>
        <w:fldChar w:fldCharType="separate"/>
      </w:r>
      <w:r w:rsidR="00D758E2">
        <w:rPr>
          <w:szCs w:val="24"/>
        </w:rPr>
        <w:t>Section 5.02</w:t>
      </w:r>
      <w:r>
        <w:rPr>
          <w:szCs w:val="24"/>
        </w:rPr>
        <w:fldChar w:fldCharType="end"/>
      </w:r>
      <w:r>
        <w:rPr>
          <w:szCs w:val="24"/>
        </w:rPr>
        <w:fldChar w:fldCharType="begin"/>
      </w:r>
      <w:r>
        <w:rPr>
          <w:szCs w:val="24"/>
        </w:rPr>
        <w:instrText xml:space="preserve"> REF _Ref56254111 \r \h </w:instrText>
      </w:r>
      <w:r>
        <w:rPr>
          <w:szCs w:val="24"/>
        </w:rPr>
      </w:r>
      <w:r>
        <w:rPr>
          <w:szCs w:val="24"/>
        </w:rPr>
        <w:fldChar w:fldCharType="separate"/>
      </w:r>
      <w:r w:rsidR="00D758E2">
        <w:rPr>
          <w:szCs w:val="24"/>
        </w:rPr>
        <w:t>(d)</w:t>
      </w:r>
      <w:r>
        <w:rPr>
          <w:szCs w:val="24"/>
        </w:rPr>
        <w:fldChar w:fldCharType="end"/>
      </w:r>
      <w:r w:rsidRPr="009E5F23">
        <w:rPr>
          <w:szCs w:val="24"/>
        </w:rPr>
        <w:t xml:space="preserve"> below</w:t>
      </w:r>
      <w:r>
        <w:rPr>
          <w:szCs w:val="24"/>
        </w:rPr>
        <w:t>:</w:t>
      </w:r>
    </w:p>
    <w:p w14:paraId="0CAF063E" w14:textId="77777777" w:rsidR="00516CBA" w:rsidRPr="009E5F23" w:rsidRDefault="00516CBA" w:rsidP="00C17D8C">
      <w:pPr>
        <w:pStyle w:val="Heading4"/>
        <w:numPr>
          <w:ilvl w:val="3"/>
          <w:numId w:val="87"/>
        </w:numPr>
        <w:tabs>
          <w:tab w:val="clear" w:pos="720"/>
        </w:tabs>
        <w:ind w:left="2160" w:hanging="720"/>
      </w:pPr>
      <w:bookmarkStart w:id="453" w:name="_Ref56504593"/>
      <w:r w:rsidRPr="009E5F23">
        <w:t>comply with the reasonable requirements of Lender or any Investor of the Mortgage Loan or provide, or cause to be provided, to Lender or any Investor of the Mortgage Loan within ten</w:t>
      </w:r>
      <w:r>
        <w:t> </w:t>
      </w:r>
      <w:r w:rsidRPr="009E5F23">
        <w:t>(10) days after the request, at Borrower’s cost and expense, such further documentation or information as Lender or Investor may reasonably require, in order to:</w:t>
      </w:r>
      <w:bookmarkEnd w:id="453"/>
    </w:p>
    <w:p w14:paraId="318F2628" w14:textId="77777777" w:rsidR="00516CBA" w:rsidRPr="009E5F23" w:rsidRDefault="00516CBA" w:rsidP="00685A54">
      <w:pPr>
        <w:pStyle w:val="Heading5"/>
      </w:pPr>
      <w:r w:rsidRPr="009E5F23">
        <w:t xml:space="preserve">enable Lender to sell the Mortgage Loan </w:t>
      </w:r>
      <w:r>
        <w:rPr>
          <w:lang w:val="en-US"/>
        </w:rPr>
        <w:t xml:space="preserve">or participation interests therein </w:t>
      </w:r>
      <w:r w:rsidRPr="009E5F23">
        <w:t>to such Investor;</w:t>
      </w:r>
    </w:p>
    <w:p w14:paraId="5BB797C2" w14:textId="77777777" w:rsidR="00516CBA" w:rsidRPr="009E5F23" w:rsidRDefault="00516CBA" w:rsidP="00685A54">
      <w:pPr>
        <w:pStyle w:val="Heading5"/>
      </w:pPr>
      <w:r w:rsidRPr="009E5F23">
        <w:t xml:space="preserve">enable Lender to obtain a refund of any commitment fee from any such Investor; </w:t>
      </w:r>
    </w:p>
    <w:p w14:paraId="2D45D567" w14:textId="77777777" w:rsidR="00516CBA" w:rsidRPr="009E5F23" w:rsidRDefault="00516CBA" w:rsidP="00685A54">
      <w:pPr>
        <w:pStyle w:val="Heading5"/>
      </w:pPr>
      <w:r w:rsidRPr="009E5F23">
        <w:t>enable any such Investor to further sell or securitize the Mortgage Loan; or</w:t>
      </w:r>
    </w:p>
    <w:p w14:paraId="6B18A7C8" w14:textId="77777777" w:rsidR="00516CBA" w:rsidRDefault="00516CBA" w:rsidP="00685A54">
      <w:pPr>
        <w:pStyle w:val="Heading5"/>
      </w:pPr>
      <w:r>
        <w:t>create or maintain the expected federal income tax treatment of any MBS trust that directly or indirectly holds the Mortgage Loan and issues MBS as a Fixed Investment Trust or REMIC, as the case may be, within the meaning of the Treasury Regulations;</w:t>
      </w:r>
    </w:p>
    <w:p w14:paraId="2BE99BEB" w14:textId="77777777" w:rsidR="00516CBA" w:rsidRPr="00F56FCB" w:rsidRDefault="00516CBA" w:rsidP="00516CBA">
      <w:pPr>
        <w:pStyle w:val="Heading4"/>
      </w:pPr>
      <w:r w:rsidRPr="00F56FCB">
        <w:t>ratify and affirm in writing the representations and warranties set forth in any Loan Document as of such date specified by Lender modified as necessary to reflect changes that have occurred subsequent to the Effective Date;</w:t>
      </w:r>
    </w:p>
    <w:p w14:paraId="3C0F4E61" w14:textId="77777777" w:rsidR="00516CBA" w:rsidRPr="00F56FCB" w:rsidRDefault="00516CBA" w:rsidP="00516CBA">
      <w:pPr>
        <w:pStyle w:val="Heading4"/>
        <w:rPr>
          <w:b/>
        </w:rPr>
      </w:pPr>
      <w:r w:rsidRPr="00F56FCB">
        <w:t>confirm that Borrower is not in default in paying the Indebtedness or in performing or observing any of the covenants or agreements contained in this Loan Agreement or any of the other Loan Documents (or, if Borrower is in default, describing such</w:t>
      </w:r>
      <w:r>
        <w:t xml:space="preserve"> default in reasonable detail);</w:t>
      </w:r>
      <w:r>
        <w:rPr>
          <w:lang w:val="en-US"/>
        </w:rPr>
        <w:t xml:space="preserve"> and</w:t>
      </w:r>
    </w:p>
    <w:p w14:paraId="323EA812" w14:textId="77777777" w:rsidR="00516CBA" w:rsidRPr="00E04206" w:rsidRDefault="00516CBA" w:rsidP="00516CBA">
      <w:pPr>
        <w:pStyle w:val="Heading4"/>
        <w:rPr>
          <w:lang w:val="en-US"/>
        </w:rPr>
      </w:pPr>
      <w:r w:rsidRPr="00F56FCB">
        <w:t>execute and deliver to Lender and/or any Investor such other documentation, including any amendments, corrections, deletions</w:t>
      </w:r>
      <w:r>
        <w:rPr>
          <w:lang w:val="en-US"/>
        </w:rPr>
        <w:t>,</w:t>
      </w:r>
      <w:r w:rsidRPr="00F56FCB">
        <w:t xml:space="preserve"> or additions to this Loan Agreement or other Loan Document(s) as is </w:t>
      </w:r>
      <w:r>
        <w:t xml:space="preserve">reasonably </w:t>
      </w:r>
      <w:r w:rsidRPr="00F56FCB">
        <w:t>required by Lender or such Investor</w:t>
      </w:r>
      <w:r w:rsidRPr="0039493A">
        <w:t>.</w:t>
      </w:r>
    </w:p>
    <w:p w14:paraId="28C2834C" w14:textId="77777777" w:rsidR="00516CBA" w:rsidRPr="00F56FCB" w:rsidRDefault="00516CBA" w:rsidP="00516CBA">
      <w:pPr>
        <w:pStyle w:val="Heading3"/>
      </w:pPr>
      <w:bookmarkStart w:id="454" w:name="_Ref56254111"/>
      <w:bookmarkStart w:id="455" w:name="_Toc228182975"/>
      <w:r w:rsidRPr="00F56FCB">
        <w:rPr>
          <w:rStyle w:val="Heading3Char"/>
        </w:rPr>
        <w:t>L</w:t>
      </w:r>
      <w:r w:rsidRPr="00F56FCB">
        <w:t>imitations on Further Acts of Borrower.</w:t>
      </w:r>
      <w:bookmarkEnd w:id="450"/>
      <w:bookmarkEnd w:id="451"/>
      <w:bookmarkEnd w:id="452"/>
      <w:bookmarkEnd w:id="454"/>
      <w:bookmarkEnd w:id="455"/>
    </w:p>
    <w:p w14:paraId="4933BC65" w14:textId="4654AA37" w:rsidR="00516CBA" w:rsidRPr="00F56FCB" w:rsidRDefault="00516CBA" w:rsidP="00516CBA">
      <w:pPr>
        <w:pStyle w:val="BodyText2"/>
      </w:pPr>
      <w:r w:rsidRPr="00F56FCB">
        <w:t xml:space="preserve">Nothing in </w:t>
      </w:r>
      <w:r w:rsidRPr="00F56FCB">
        <w:fldChar w:fldCharType="begin"/>
      </w:r>
      <w:r w:rsidRPr="00F56FCB">
        <w:instrText xml:space="preserve"> REF _Ref276103949 \r \h </w:instrText>
      </w:r>
      <w:r>
        <w:instrText xml:space="preserve"> \* MERGEFORMAT </w:instrText>
      </w:r>
      <w:r w:rsidRPr="00F56FCB">
        <w:fldChar w:fldCharType="separate"/>
      </w:r>
      <w:r w:rsidR="00D758E2">
        <w:t>Section 5.02</w:t>
      </w:r>
      <w:r w:rsidRPr="00F56FCB">
        <w:fldChar w:fldCharType="end"/>
      </w:r>
      <w:r>
        <w:fldChar w:fldCharType="begin"/>
      </w:r>
      <w:r>
        <w:instrText xml:space="preserve"> REF _Ref321480410 \r \h </w:instrText>
      </w:r>
      <w:r>
        <w:fldChar w:fldCharType="separate"/>
      </w:r>
      <w:r w:rsidR="00D758E2">
        <w:t>(b)</w:t>
      </w:r>
      <w:r>
        <w:fldChar w:fldCharType="end"/>
      </w:r>
      <w:r>
        <w:t xml:space="preserve"> and </w:t>
      </w:r>
      <w:r w:rsidRPr="00F56FCB">
        <w:fldChar w:fldCharType="begin"/>
      </w:r>
      <w:r w:rsidRPr="00F56FCB">
        <w:instrText xml:space="preserve"> REF _Ref276103949 \r \h </w:instrText>
      </w:r>
      <w:r>
        <w:instrText xml:space="preserve"> \* MERGEFORMAT </w:instrText>
      </w:r>
      <w:r w:rsidRPr="00F56FCB">
        <w:fldChar w:fldCharType="separate"/>
      </w:r>
      <w:r w:rsidR="00D758E2">
        <w:t>Section 5.02</w:t>
      </w:r>
      <w:r w:rsidRPr="00F56FCB">
        <w:fldChar w:fldCharType="end"/>
      </w:r>
      <w:r w:rsidRPr="00F56FCB">
        <w:fldChar w:fldCharType="begin"/>
      </w:r>
      <w:r w:rsidRPr="00F56FCB">
        <w:instrText xml:space="preserve"> REF _Ref276103950 \r \h </w:instrText>
      </w:r>
      <w:r>
        <w:instrText xml:space="preserve"> \* MERGEFORMAT </w:instrText>
      </w:r>
      <w:r w:rsidRPr="00F56FCB">
        <w:fldChar w:fldCharType="separate"/>
      </w:r>
      <w:r w:rsidR="00D758E2">
        <w:t>(c)</w:t>
      </w:r>
      <w:r w:rsidRPr="00F56FCB">
        <w:fldChar w:fldCharType="end"/>
      </w:r>
      <w:r w:rsidRPr="00F56FCB">
        <w:t xml:space="preserve"> shall require Borrower to do any further act that has the effect of:</w:t>
      </w:r>
    </w:p>
    <w:p w14:paraId="60CF5AF6" w14:textId="77777777" w:rsidR="00516CBA" w:rsidRPr="00F56FCB" w:rsidRDefault="00516CBA" w:rsidP="00516CBA">
      <w:pPr>
        <w:pStyle w:val="Heading4"/>
      </w:pPr>
      <w:r w:rsidRPr="00F56FCB">
        <w:t>changing the economic terms of the Mortgage Loan set forth in the related commitment letter between Borrow</w:t>
      </w:r>
      <w:r>
        <w:t>er and Lender;</w:t>
      </w:r>
    </w:p>
    <w:p w14:paraId="0DE17B44" w14:textId="77777777" w:rsidR="00516CBA" w:rsidRDefault="00516CBA" w:rsidP="00516CBA">
      <w:pPr>
        <w:pStyle w:val="Heading4"/>
      </w:pPr>
      <w:r w:rsidRPr="00F56FCB">
        <w:t xml:space="preserve">imposing on Borrower </w:t>
      </w:r>
      <w:r>
        <w:t xml:space="preserve">or Guarantor </w:t>
      </w:r>
      <w:r w:rsidRPr="00F56FCB">
        <w:t>greater personal liability under the Loan Documents than that set forth in the related commitment let</w:t>
      </w:r>
      <w:r>
        <w:t>ter between Borrower and Lender; or</w:t>
      </w:r>
    </w:p>
    <w:p w14:paraId="1E42A8C3" w14:textId="77777777" w:rsidR="00516CBA" w:rsidRPr="00FD6321" w:rsidRDefault="00516CBA" w:rsidP="00516CBA">
      <w:pPr>
        <w:pStyle w:val="Heading4"/>
      </w:pPr>
      <w:r>
        <w:t>materially changing the rights and obligations of Borrower or Guarantor under the commitment letter.</w:t>
      </w:r>
    </w:p>
    <w:p w14:paraId="7E50F822" w14:textId="77777777" w:rsidR="00516CBA" w:rsidRPr="00F56FCB" w:rsidRDefault="00516CBA" w:rsidP="00516CBA">
      <w:pPr>
        <w:pStyle w:val="Heading3"/>
      </w:pPr>
      <w:bookmarkStart w:id="456" w:name="_Toc263870502"/>
      <w:bookmarkStart w:id="457" w:name="_Toc264474009"/>
      <w:bookmarkStart w:id="458" w:name="_Toc266373152"/>
      <w:bookmarkStart w:id="459" w:name="_Toc270286491"/>
      <w:bookmarkStart w:id="460" w:name="_Toc228182976"/>
      <w:r w:rsidRPr="00F56FCB">
        <w:t>Financing Statements; Record Searches.</w:t>
      </w:r>
      <w:bookmarkEnd w:id="456"/>
      <w:bookmarkEnd w:id="457"/>
      <w:bookmarkEnd w:id="458"/>
      <w:bookmarkEnd w:id="459"/>
      <w:bookmarkEnd w:id="460"/>
    </w:p>
    <w:p w14:paraId="034C3282" w14:textId="77777777" w:rsidR="00516CBA" w:rsidRPr="00F56FCB" w:rsidRDefault="00516CBA" w:rsidP="00516CBA">
      <w:pPr>
        <w:pStyle w:val="Heading4"/>
        <w:keepNext/>
      </w:pPr>
      <w:r w:rsidRPr="00F56FCB">
        <w:t>Borrower shall pay all costs and expenses associated with:</w:t>
      </w:r>
    </w:p>
    <w:p w14:paraId="1D3A45F9" w14:textId="77777777" w:rsidR="00516CBA" w:rsidRPr="00F56FCB" w:rsidRDefault="00516CBA" w:rsidP="00685A54">
      <w:pPr>
        <w:pStyle w:val="Heading5"/>
      </w:pPr>
      <w:r w:rsidRPr="00F56FCB">
        <w:t>any filing or recording of any financing statements, including all continuation statements, termination statements</w:t>
      </w:r>
      <w:r>
        <w:t>,</w:t>
      </w:r>
      <w:r w:rsidRPr="00F56FCB">
        <w:t xml:space="preserve"> and amendments or any other filings related to security interests in or liens on collateral; and</w:t>
      </w:r>
    </w:p>
    <w:p w14:paraId="5F9B2365" w14:textId="77777777" w:rsidR="00516CBA" w:rsidRPr="00F56FCB" w:rsidRDefault="00516CBA" w:rsidP="00685A54">
      <w:pPr>
        <w:pStyle w:val="Heading5"/>
      </w:pPr>
      <w:r w:rsidRPr="00F56FCB">
        <w:t>any record searches for financing statements that Lender may require.</w:t>
      </w:r>
    </w:p>
    <w:p w14:paraId="5DA9C48A" w14:textId="77777777" w:rsidR="00516CBA" w:rsidRPr="00286C49" w:rsidRDefault="00516CBA" w:rsidP="00516CBA">
      <w:pPr>
        <w:pStyle w:val="Heading4"/>
        <w:rPr>
          <w:lang w:val="en-US"/>
        </w:rPr>
      </w:pPr>
      <w:r w:rsidRPr="00F56FCB">
        <w:t>Borrower hereby authorizes Lender to file any financing statements, continuation statements, termination statements</w:t>
      </w:r>
      <w:r>
        <w:rPr>
          <w:lang w:val="en-US"/>
        </w:rPr>
        <w:t>,</w:t>
      </w:r>
      <w:r w:rsidRPr="00F56FCB">
        <w:t xml:space="preserve"> and amendments </w:t>
      </w:r>
      <w:r w:rsidRPr="00532EF0">
        <w:t xml:space="preserve">(including an “all assets” or “all personal property” collateral description or words of similar import) </w:t>
      </w:r>
      <w:r w:rsidRPr="00532EF0">
        <w:rPr>
          <w:lang w:val="en-US"/>
        </w:rPr>
        <w:t>in form and substance</w:t>
      </w:r>
      <w:r>
        <w:rPr>
          <w:lang w:val="en-US"/>
        </w:rPr>
        <w:t xml:space="preserve"> </w:t>
      </w:r>
      <w:r w:rsidRPr="00F56FCB">
        <w:t xml:space="preserve">as Lender may require </w:t>
      </w:r>
      <w:r w:rsidRPr="00286C49">
        <w:t>in</w:t>
      </w:r>
      <w:r w:rsidRPr="00286C49">
        <w:rPr>
          <w:lang w:val="en-US"/>
        </w:rPr>
        <w:t xml:space="preserve"> </w:t>
      </w:r>
      <w:r w:rsidRPr="00F56FCB">
        <w:t>order to protect and preserve Lender’s lien priority and security interest in the Mortgaged Property (and to the extent Lender has filed any such financing statements, continuation statements</w:t>
      </w:r>
      <w:r>
        <w:rPr>
          <w:lang w:val="en-US"/>
        </w:rPr>
        <w:t>,</w:t>
      </w:r>
      <w:r w:rsidRPr="00F56FCB">
        <w:t xml:space="preserve"> or amendments prior to the Effective Date, such filings by Lender are hereby authorized and ratified by Borrower).</w:t>
      </w:r>
      <w:bookmarkStart w:id="461" w:name="_Toc264473902"/>
      <w:bookmarkStart w:id="462" w:name="_Toc266373154"/>
      <w:bookmarkStart w:id="463" w:name="_Toc270286495"/>
    </w:p>
    <w:p w14:paraId="54E5BCB8" w14:textId="77777777" w:rsidR="00516CBA" w:rsidRDefault="00516CBA" w:rsidP="00516CBA">
      <w:pPr>
        <w:pStyle w:val="Heading3"/>
      </w:pPr>
      <w:bookmarkStart w:id="464" w:name="_Toc228182977"/>
      <w:r>
        <w:t xml:space="preserve">Loan </w:t>
      </w:r>
      <w:r>
        <w:rPr>
          <w:lang w:val="en-US"/>
        </w:rPr>
        <w:t xml:space="preserve">Document </w:t>
      </w:r>
      <w:r>
        <w:t>Taxes.</w:t>
      </w:r>
      <w:bookmarkEnd w:id="464"/>
    </w:p>
    <w:p w14:paraId="0C85CFD7" w14:textId="77777777" w:rsidR="00516CBA" w:rsidRPr="0039493A" w:rsidRDefault="00516CBA" w:rsidP="00516CBA">
      <w:pPr>
        <w:pStyle w:val="BodyText2"/>
      </w:pPr>
      <w:r>
        <w:t xml:space="preserve">Borrower shall pay, on demand, any transfer taxes, documentary taxes, assessments, or charges made by any Governmental Authority in connection with the </w:t>
      </w:r>
      <w:r w:rsidRPr="00FE78DF">
        <w:t>execution, delivery, recordation, filing, registration, perfection</w:t>
      </w:r>
      <w:r>
        <w:t>,</w:t>
      </w:r>
      <w:r w:rsidRPr="00FE78DF">
        <w:t xml:space="preserve"> or enforcement</w:t>
      </w:r>
      <w:r>
        <w:t xml:space="preserve"> of any of the Loan Documents or the Mortgage Loan.</w:t>
      </w:r>
    </w:p>
    <w:p w14:paraId="04831B4A" w14:textId="77777777" w:rsidR="00516CBA" w:rsidRPr="00F56FCB" w:rsidRDefault="00516CBA" w:rsidP="00516CBA">
      <w:pPr>
        <w:pStyle w:val="BodyText2"/>
        <w:sectPr w:rsidR="00516CBA" w:rsidRPr="00F56FCB" w:rsidSect="00A76B82">
          <w:footerReference w:type="default" r:id="rId16"/>
          <w:endnotePr>
            <w:numFmt w:val="decimal"/>
          </w:endnotePr>
          <w:type w:val="continuous"/>
          <w:pgSz w:w="12240" w:h="15840" w:code="1"/>
          <w:pgMar w:top="1440" w:right="1440" w:bottom="1440" w:left="1440" w:header="720" w:footer="720" w:gutter="0"/>
          <w:cols w:space="720"/>
          <w:noEndnote/>
        </w:sectPr>
      </w:pPr>
    </w:p>
    <w:p w14:paraId="34BA917E" w14:textId="77777777" w:rsidR="00516CBA" w:rsidRPr="00F56FCB" w:rsidRDefault="00516CBA" w:rsidP="00516CBA">
      <w:pPr>
        <w:pStyle w:val="Heading1"/>
      </w:pPr>
      <w:bookmarkStart w:id="465" w:name="_Ref275675275"/>
      <w:r w:rsidRPr="00F56FCB">
        <w:t xml:space="preserve"> </w:t>
      </w:r>
      <w:bookmarkStart w:id="466" w:name="_Toc228182978"/>
      <w:r w:rsidRPr="00F56FCB">
        <w:t>- PROPERTY USE, PRESERVATION</w:t>
      </w:r>
      <w:r>
        <w:rPr>
          <w:lang w:val="en-US"/>
        </w:rPr>
        <w:t>,</w:t>
      </w:r>
      <w:r w:rsidRPr="00F56FCB">
        <w:t xml:space="preserve"> AND MAINTENANCE</w:t>
      </w:r>
      <w:bookmarkEnd w:id="461"/>
      <w:bookmarkEnd w:id="462"/>
      <w:bookmarkEnd w:id="463"/>
      <w:bookmarkEnd w:id="465"/>
      <w:bookmarkEnd w:id="466"/>
    </w:p>
    <w:p w14:paraId="746C5DAC" w14:textId="77777777" w:rsidR="00516CBA" w:rsidRPr="00F56FCB" w:rsidRDefault="00516CBA" w:rsidP="00516CBA">
      <w:pPr>
        <w:pStyle w:val="Heading2"/>
      </w:pPr>
      <w:bookmarkStart w:id="467" w:name="_Toc264473903"/>
      <w:bookmarkStart w:id="468" w:name="_Toc270286496"/>
      <w:bookmarkStart w:id="469" w:name="_Ref276624911"/>
      <w:bookmarkStart w:id="470" w:name="_Toc228182979"/>
      <w:bookmarkStart w:id="471" w:name="_Toc241299223"/>
      <w:bookmarkStart w:id="472" w:name="_Toc241300062"/>
      <w:bookmarkStart w:id="473" w:name="_Toc241480272"/>
      <w:bookmarkStart w:id="474" w:name="_Toc241299222"/>
      <w:bookmarkStart w:id="475" w:name="_Toc241300061"/>
      <w:bookmarkStart w:id="476" w:name="_Ref181684151"/>
      <w:r w:rsidRPr="00F56FCB">
        <w:t>Representations and Warranties</w:t>
      </w:r>
      <w:bookmarkEnd w:id="467"/>
      <w:r w:rsidRPr="00F56FCB">
        <w:t>.</w:t>
      </w:r>
      <w:bookmarkEnd w:id="468"/>
      <w:bookmarkEnd w:id="469"/>
      <w:bookmarkEnd w:id="470"/>
    </w:p>
    <w:p w14:paraId="7C527396" w14:textId="22FBE1CF" w:rsidR="00516CBA" w:rsidRPr="00F56FCB" w:rsidRDefault="00516CBA" w:rsidP="00516CBA">
      <w:pPr>
        <w:pStyle w:val="BodyText2"/>
      </w:pPr>
      <w:r w:rsidRPr="00F56FCB">
        <w:t xml:space="preserve">The representations and warranties made by Borrower to Lender in this </w:t>
      </w:r>
      <w:r w:rsidRPr="00F56FCB">
        <w:fldChar w:fldCharType="begin"/>
      </w:r>
      <w:r w:rsidRPr="00F56FCB">
        <w:instrText xml:space="preserve"> REF _Ref276624911 \r \h </w:instrText>
      </w:r>
      <w:r>
        <w:instrText xml:space="preserve"> \* MERGEFORMAT </w:instrText>
      </w:r>
      <w:r w:rsidRPr="00F56FCB">
        <w:fldChar w:fldCharType="separate"/>
      </w:r>
      <w:r w:rsidR="00D758E2">
        <w:t>Section 6.01</w:t>
      </w:r>
      <w:r w:rsidRPr="00F56FCB">
        <w:fldChar w:fldCharType="end"/>
      </w:r>
      <w:r w:rsidRPr="00F56FCB">
        <w:t xml:space="preserve"> ar</w:t>
      </w:r>
      <w:r>
        <w:t>e made as of the Effective Date</w:t>
      </w:r>
      <w:r w:rsidRPr="00F56FCB">
        <w:t xml:space="preserve"> and are true and correct except as disclosed</w:t>
      </w:r>
      <w:r>
        <w:t xml:space="preserve"> on the Exceptions to Representations and Warranties Schedule</w:t>
      </w:r>
      <w:r w:rsidRPr="00F56FCB">
        <w:t>.</w:t>
      </w:r>
    </w:p>
    <w:p w14:paraId="0229351C" w14:textId="77777777" w:rsidR="00516CBA" w:rsidRPr="00F56FCB" w:rsidRDefault="00516CBA" w:rsidP="00C17D8C">
      <w:pPr>
        <w:pStyle w:val="Heading3"/>
        <w:numPr>
          <w:ilvl w:val="2"/>
          <w:numId w:val="29"/>
        </w:numPr>
      </w:pPr>
      <w:bookmarkStart w:id="477" w:name="_Toc266373155"/>
      <w:bookmarkStart w:id="478" w:name="_Toc270286497"/>
      <w:bookmarkStart w:id="479" w:name="_Toc264473905"/>
      <w:bookmarkStart w:id="480" w:name="_Toc228182980"/>
      <w:r w:rsidRPr="00F56FCB">
        <w:t>Compliance with Law; Permits and Licenses.</w:t>
      </w:r>
      <w:bookmarkEnd w:id="477"/>
      <w:bookmarkEnd w:id="478"/>
      <w:bookmarkEnd w:id="479"/>
      <w:bookmarkEnd w:id="480"/>
    </w:p>
    <w:p w14:paraId="01E73124" w14:textId="77777777" w:rsidR="00516CBA" w:rsidRPr="00F56FCB" w:rsidRDefault="00516CBA" w:rsidP="00516CBA">
      <w:pPr>
        <w:pStyle w:val="Heading4"/>
      </w:pPr>
      <w:bookmarkStart w:id="481" w:name="_DV_C20"/>
      <w:r w:rsidRPr="00F56FCB">
        <w:t>To Borrower’s knowledge, all</w:t>
      </w:r>
      <w:bookmarkEnd w:id="481"/>
      <w:r w:rsidRPr="00F56FCB">
        <w:t xml:space="preserve"> improvements to the Land and the use of the Mortgaged Property comply with all applicable laws, ordinances, statutes, rules</w:t>
      </w:r>
      <w:r>
        <w:rPr>
          <w:lang w:val="en-US"/>
        </w:rPr>
        <w:t>,</w:t>
      </w:r>
      <w:r w:rsidRPr="00F56FCB">
        <w:t xml:space="preserve"> and regulations, including all applicable statutes, rules</w:t>
      </w:r>
      <w:r>
        <w:rPr>
          <w:lang w:val="en-US"/>
        </w:rPr>
        <w:t>,</w:t>
      </w:r>
      <w:r w:rsidRPr="00F56FCB">
        <w:t xml:space="preserve"> and regulations pertaining to requirements for equal opportunity, anti-discrimination, fair housing</w:t>
      </w:r>
      <w:r>
        <w:rPr>
          <w:lang w:val="en-US"/>
        </w:rPr>
        <w:t xml:space="preserve"> (including all applicable source of income laws, ordinances, statutes, rules and regulations), and rent control,</w:t>
      </w:r>
      <w:r w:rsidRPr="00F56FCB">
        <w:t xml:space="preserve"> </w:t>
      </w:r>
      <w:r>
        <w:rPr>
          <w:lang w:val="en-US"/>
        </w:rPr>
        <w:t>and Borrower has no knowledge of any action or proceeding (or threatened action or proceeding) regarding noncompliance or nonconformity with any of the foregoing</w:t>
      </w:r>
      <w:r w:rsidRPr="00F56FCB">
        <w:t>.</w:t>
      </w:r>
    </w:p>
    <w:p w14:paraId="1D54EDE0" w14:textId="77777777" w:rsidR="00516CBA" w:rsidRPr="00F56FCB" w:rsidRDefault="00516CBA" w:rsidP="00516CBA">
      <w:pPr>
        <w:pStyle w:val="Heading4"/>
      </w:pPr>
      <w:bookmarkStart w:id="482" w:name="_DV_C28"/>
      <w:r w:rsidRPr="00F56FCB">
        <w:t>To Borrower’s knowledge, there</w:t>
      </w:r>
      <w:bookmarkStart w:id="483" w:name="_DV_M20"/>
      <w:bookmarkEnd w:id="482"/>
      <w:bookmarkEnd w:id="483"/>
      <w:r w:rsidRPr="00F56FCB">
        <w:t xml:space="preserve"> is no evidence of any illegal activities on the Mortgaged Property.</w:t>
      </w:r>
    </w:p>
    <w:p w14:paraId="5E3672E6" w14:textId="77777777" w:rsidR="00516CBA" w:rsidRPr="00F56FCB" w:rsidRDefault="00516CBA" w:rsidP="00516CBA">
      <w:pPr>
        <w:pStyle w:val="Heading4"/>
      </w:pPr>
      <w:r w:rsidRPr="00F56FCB">
        <w:t>To Borrower’s knowledge, no permits or approvals from any Governmental Authority, other than those previously obtained and furnished to Lender, are necessary for the commencement and completion of the Repairs or Replacements, as applicable</w:t>
      </w:r>
      <w:r>
        <w:t xml:space="preserve">, other than those permits or approvals which will be timely obtained in the </w:t>
      </w:r>
      <w:r>
        <w:rPr>
          <w:lang w:val="en-US"/>
        </w:rPr>
        <w:t xml:space="preserve">ordinary </w:t>
      </w:r>
      <w:r>
        <w:t>course of business</w:t>
      </w:r>
      <w:r w:rsidRPr="00F56FCB">
        <w:t>.</w:t>
      </w:r>
    </w:p>
    <w:p w14:paraId="69E2D385" w14:textId="77777777" w:rsidR="00516CBA" w:rsidRPr="00F56FCB" w:rsidRDefault="00516CBA" w:rsidP="00516CBA">
      <w:pPr>
        <w:pStyle w:val="Heading4"/>
      </w:pPr>
      <w:r w:rsidRPr="00F56FCB">
        <w:t>All required permits, licenses</w:t>
      </w:r>
      <w:r>
        <w:rPr>
          <w:lang w:val="en-US"/>
        </w:rPr>
        <w:t>,</w:t>
      </w:r>
      <w:r w:rsidRPr="00F56FCB">
        <w:t xml:space="preserve"> and certificates to comply with all zoning and land use statutes, laws, ordinances, rules</w:t>
      </w:r>
      <w:r>
        <w:rPr>
          <w:lang w:val="en-US"/>
        </w:rPr>
        <w:t>,</w:t>
      </w:r>
      <w:r w:rsidRPr="00F56FCB">
        <w:t xml:space="preserve"> and regulations, and all applicable health, fire, safety</w:t>
      </w:r>
      <w:r>
        <w:rPr>
          <w:lang w:val="en-US"/>
        </w:rPr>
        <w:t>,</w:t>
      </w:r>
      <w:r w:rsidRPr="00F56FCB">
        <w:t xml:space="preserve"> and building codes, and for the lawful use and operation of the Mortgaged Property, including certificates of occupancy, apartment licenses</w:t>
      </w:r>
      <w:r>
        <w:rPr>
          <w:lang w:val="en-US"/>
        </w:rPr>
        <w:t>,</w:t>
      </w:r>
      <w:r w:rsidRPr="00F56FCB">
        <w:t xml:space="preserve"> or the equivalent, have been obtained and are in full force and effect.</w:t>
      </w:r>
    </w:p>
    <w:p w14:paraId="3DD979B9" w14:textId="77777777" w:rsidR="00516CBA" w:rsidRDefault="00516CBA" w:rsidP="00516CBA">
      <w:pPr>
        <w:pStyle w:val="Heading4"/>
      </w:pPr>
      <w:r w:rsidRPr="00F56FCB">
        <w:t>No portion of the Mortgaged Property has been</w:t>
      </w:r>
      <w:r w:rsidRPr="00F56FCB" w:rsidDel="000C099D">
        <w:t xml:space="preserve"> </w:t>
      </w:r>
      <w:r w:rsidRPr="00F56FCB">
        <w:t>purchased with the proceeds of any illegal activity.</w:t>
      </w:r>
    </w:p>
    <w:p w14:paraId="5B1F70F8" w14:textId="672E9FD1" w:rsidR="00516CBA" w:rsidRPr="00F4565F" w:rsidRDefault="00516CBA" w:rsidP="00516CBA">
      <w:pPr>
        <w:pStyle w:val="Heading4"/>
      </w:pPr>
      <w:r w:rsidRPr="00F4565F">
        <w:t xml:space="preserve">All required rights, permissions, consents, and </w:t>
      </w:r>
      <w:r>
        <w:rPr>
          <w:lang w:val="en-US"/>
        </w:rPr>
        <w:t xml:space="preserve">express </w:t>
      </w:r>
      <w:r w:rsidRPr="00F4565F">
        <w:t>waivers from each tenant necessary to comply with all applicable privacy laws, to provide such tenant’s personal data (including similar terms under applicable law) to Lender, sufficient to permit Lender to lawfully use and process such personal data for the purposes of servicing, enforcement, evaluation, reporting, auditing, loan selling or purchasing, securitization, compliance and risk analysis and assessments, and any other purpose identified in Lender’s privacy notice have been obtained and are in full force and effect.</w:t>
      </w:r>
    </w:p>
    <w:p w14:paraId="603DADDD" w14:textId="77777777" w:rsidR="00516CBA" w:rsidRPr="00F56FCB" w:rsidRDefault="00516CBA" w:rsidP="00516CBA">
      <w:pPr>
        <w:pStyle w:val="Heading3"/>
      </w:pPr>
      <w:bookmarkStart w:id="484" w:name="_DV_M25"/>
      <w:bookmarkStart w:id="485" w:name="_DV_M27"/>
      <w:bookmarkStart w:id="486" w:name="_DV_M28"/>
      <w:bookmarkStart w:id="487" w:name="_DV_M29"/>
      <w:bookmarkStart w:id="488" w:name="_DV_M30"/>
      <w:bookmarkStart w:id="489" w:name="_DV_M32"/>
      <w:bookmarkStart w:id="490" w:name="_DV_M34"/>
      <w:bookmarkStart w:id="491" w:name="_DV_M35"/>
      <w:bookmarkStart w:id="492" w:name="_DV_M36"/>
      <w:bookmarkStart w:id="493" w:name="_DV_M37"/>
      <w:bookmarkStart w:id="494" w:name="_DV_M38"/>
      <w:bookmarkStart w:id="495" w:name="_DV_M39"/>
      <w:bookmarkStart w:id="496" w:name="_DV_M41"/>
      <w:bookmarkStart w:id="497" w:name="_DV_M43"/>
      <w:bookmarkStart w:id="498" w:name="_DV_M45"/>
      <w:bookmarkStart w:id="499" w:name="_DV_M48"/>
      <w:bookmarkStart w:id="500" w:name="_Toc270286498"/>
      <w:bookmarkStart w:id="501" w:name="_Toc264473909"/>
      <w:bookmarkStart w:id="502" w:name="_Toc266373157"/>
      <w:bookmarkStart w:id="503" w:name="_Toc228182981"/>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sidRPr="00F56FCB">
        <w:t>Property Characteristics.</w:t>
      </w:r>
      <w:bookmarkEnd w:id="500"/>
      <w:bookmarkEnd w:id="501"/>
      <w:bookmarkEnd w:id="502"/>
      <w:bookmarkEnd w:id="503"/>
    </w:p>
    <w:p w14:paraId="3943D3F9" w14:textId="77777777" w:rsidR="00516CBA" w:rsidRPr="00F56FCB" w:rsidRDefault="00516CBA" w:rsidP="00516CBA">
      <w:pPr>
        <w:pStyle w:val="Heading4"/>
        <w:keepNext/>
      </w:pPr>
      <w:r w:rsidRPr="00F56FCB">
        <w:t xml:space="preserve">The Mortgaged Property contains </w:t>
      </w:r>
      <w:r>
        <w:rPr>
          <w:lang w:val="en-US"/>
        </w:rPr>
        <w:t>at least</w:t>
      </w:r>
      <w:r w:rsidRPr="00F56FCB">
        <w:t>:</w:t>
      </w:r>
    </w:p>
    <w:p w14:paraId="7A27C561" w14:textId="77777777" w:rsidR="00516CBA" w:rsidRPr="00F56FCB" w:rsidRDefault="00516CBA" w:rsidP="00685A54">
      <w:pPr>
        <w:pStyle w:val="Heading5"/>
        <w:rPr>
          <w:rStyle w:val="BodyTextChar"/>
        </w:rPr>
      </w:pPr>
      <w:r w:rsidRPr="00F56FCB">
        <w:rPr>
          <w:rStyle w:val="BodyTextChar"/>
        </w:rPr>
        <w:t xml:space="preserve">the </w:t>
      </w:r>
      <w:smartTag w:uri="urn:schemas-microsoft-com:office:smarttags" w:element="address">
        <w:smartTag w:uri="urn:schemas-microsoft-com:office:smarttags" w:element="Street">
          <w:r w:rsidRPr="00837B34">
            <w:t>Property</w:t>
          </w:r>
          <w:r w:rsidRPr="00F56FCB">
            <w:rPr>
              <w:rStyle w:val="BodyTextChar"/>
            </w:rPr>
            <w:t xml:space="preserve"> Square</w:t>
          </w:r>
        </w:smartTag>
      </w:smartTag>
      <w:r w:rsidRPr="00F56FCB">
        <w:rPr>
          <w:rStyle w:val="BodyTextChar"/>
        </w:rPr>
        <w:t xml:space="preserve"> Footage;</w:t>
      </w:r>
    </w:p>
    <w:p w14:paraId="62CC16D8" w14:textId="77777777" w:rsidR="00516CBA" w:rsidRPr="00F56FCB" w:rsidRDefault="00516CBA" w:rsidP="00685A54">
      <w:pPr>
        <w:pStyle w:val="Heading5"/>
        <w:rPr>
          <w:rStyle w:val="BodyTextChar"/>
        </w:rPr>
      </w:pPr>
      <w:r w:rsidRPr="00F56FCB">
        <w:rPr>
          <w:rStyle w:val="BodyTextChar"/>
        </w:rPr>
        <w:t>the Total Parking Spaces; and</w:t>
      </w:r>
    </w:p>
    <w:p w14:paraId="4A953901" w14:textId="77777777" w:rsidR="00516CBA" w:rsidRPr="00F56FCB" w:rsidRDefault="00516CBA" w:rsidP="00685A54">
      <w:pPr>
        <w:pStyle w:val="Heading5"/>
        <w:rPr>
          <w:rStyle w:val="BodyTextChar"/>
        </w:rPr>
      </w:pPr>
      <w:r w:rsidRPr="00F56FCB">
        <w:rPr>
          <w:rStyle w:val="BodyTextChar"/>
        </w:rPr>
        <w:t>the Total Residential Units.</w:t>
      </w:r>
    </w:p>
    <w:p w14:paraId="59B8C1B7" w14:textId="77777777" w:rsidR="00516CBA" w:rsidRDefault="00516CBA" w:rsidP="00516CBA">
      <w:pPr>
        <w:pStyle w:val="Heading4"/>
        <w:rPr>
          <w:rStyle w:val="BodyTextChar"/>
        </w:rPr>
      </w:pPr>
      <w:r w:rsidRPr="00F56FCB">
        <w:rPr>
          <w:rStyle w:val="BodyTextChar"/>
        </w:rPr>
        <w:t>No part of the Land is included or assessed under or as part of another tax lot or parcel, and no part of any other property is included or assessed under or as part of the tax lot or parcels for the Land.</w:t>
      </w:r>
    </w:p>
    <w:p w14:paraId="08FD5801" w14:textId="67F9020B" w:rsidR="00B25877" w:rsidRPr="00DF06AA" w:rsidRDefault="00AF413C" w:rsidP="00B25877">
      <w:pPr>
        <w:pStyle w:val="Heading4"/>
      </w:pPr>
      <w:r w:rsidRPr="00DF06AA">
        <w:t>Borrower has not applied for</w:t>
      </w:r>
      <w:r w:rsidR="00E41AFD" w:rsidRPr="00DF06AA">
        <w:t xml:space="preserve"> or obtained</w:t>
      </w:r>
      <w:r w:rsidRPr="00DF06AA">
        <w:t xml:space="preserve"> any tax abatement, tax exemption, tax deferral</w:t>
      </w:r>
      <w:r w:rsidR="007068C6">
        <w:t>,</w:t>
      </w:r>
      <w:r w:rsidRPr="00DF06AA">
        <w:t xml:space="preserve"> or payment in lieu of taxes not otherwise disclosed to and approved by Lender</w:t>
      </w:r>
      <w:r w:rsidR="00E41AFD" w:rsidRPr="00DF06AA">
        <w:t xml:space="preserve"> in writing</w:t>
      </w:r>
      <w:r w:rsidR="00B25877" w:rsidRPr="00DF06AA">
        <w:t>.</w:t>
      </w:r>
    </w:p>
    <w:p w14:paraId="1FEC67F8" w14:textId="77777777" w:rsidR="00516CBA" w:rsidRPr="00F56FCB" w:rsidRDefault="00516CBA" w:rsidP="00516CBA">
      <w:pPr>
        <w:pStyle w:val="Heading3"/>
      </w:pPr>
      <w:bookmarkStart w:id="504" w:name="_Toc228182982"/>
      <w:r w:rsidRPr="00F56FCB">
        <w:t>Property Ownership.</w:t>
      </w:r>
      <w:bookmarkEnd w:id="504"/>
    </w:p>
    <w:p w14:paraId="4B5D4A71" w14:textId="77777777" w:rsidR="00516CBA" w:rsidRDefault="00516CBA" w:rsidP="00516CBA">
      <w:pPr>
        <w:pStyle w:val="BodyText2"/>
        <w:rPr>
          <w:rStyle w:val="BodyTextChar"/>
        </w:rPr>
      </w:pPr>
      <w:bookmarkStart w:id="505" w:name="_Toc332103069"/>
      <w:r w:rsidRPr="00F56FCB">
        <w:rPr>
          <w:rStyle w:val="BodyTextChar"/>
        </w:rPr>
        <w:t xml:space="preserve">Borrower is sole owner </w:t>
      </w:r>
      <w:r>
        <w:rPr>
          <w:rStyle w:val="BodyTextChar"/>
        </w:rPr>
        <w:t xml:space="preserve">or ground lessee </w:t>
      </w:r>
      <w:r w:rsidRPr="00F56FCB">
        <w:rPr>
          <w:rStyle w:val="BodyTextChar"/>
        </w:rPr>
        <w:t>of the Mortgaged Property.</w:t>
      </w:r>
    </w:p>
    <w:p w14:paraId="54FDB77A" w14:textId="77777777" w:rsidR="00516CBA" w:rsidRDefault="00516CBA" w:rsidP="00516CBA">
      <w:pPr>
        <w:pStyle w:val="Heading3"/>
      </w:pPr>
      <w:bookmarkStart w:id="506" w:name="_Toc228182983"/>
      <w:r w:rsidRPr="00FE78DF">
        <w:t>Condition of the Mortgaged Property.</w:t>
      </w:r>
      <w:bookmarkEnd w:id="505"/>
      <w:bookmarkEnd w:id="506"/>
    </w:p>
    <w:p w14:paraId="2474A8C6" w14:textId="77777777" w:rsidR="00516CBA" w:rsidRDefault="00516CBA" w:rsidP="00516CBA">
      <w:pPr>
        <w:pStyle w:val="Heading4"/>
        <w:rPr>
          <w:rStyle w:val="BodyTextChar"/>
        </w:rPr>
      </w:pPr>
      <w:bookmarkStart w:id="507" w:name="_DV_C1676"/>
      <w:r w:rsidRPr="00FE78DF">
        <w:rPr>
          <w:rStyle w:val="BodyTextChar"/>
        </w:rPr>
        <w:t xml:space="preserve">Borrower has not made any claims, and to </w:t>
      </w:r>
      <w:r>
        <w:rPr>
          <w:rStyle w:val="BodyTextChar"/>
        </w:rPr>
        <w:t>Borrower’s</w:t>
      </w:r>
      <w:r w:rsidRPr="00FE78DF">
        <w:rPr>
          <w:rStyle w:val="BodyTextChar"/>
        </w:rPr>
        <w:t xml:space="preserve"> knowledge</w:t>
      </w:r>
      <w:r>
        <w:rPr>
          <w:rStyle w:val="BodyTextChar"/>
        </w:rPr>
        <w:t>,</w:t>
      </w:r>
      <w:r w:rsidRPr="00FE78DF">
        <w:rPr>
          <w:rStyle w:val="BodyTextChar"/>
        </w:rPr>
        <w:t xml:space="preserve"> no claims have been made</w:t>
      </w:r>
      <w:r>
        <w:rPr>
          <w:rStyle w:val="BodyTextChar"/>
        </w:rPr>
        <w:t>,</w:t>
      </w:r>
      <w:r w:rsidRPr="00FE78DF">
        <w:rPr>
          <w:rStyle w:val="BodyTextChar"/>
        </w:rPr>
        <w:t xml:space="preserve"> against any contractor, </w:t>
      </w:r>
      <w:r>
        <w:rPr>
          <w:rStyle w:val="BodyTextChar"/>
        </w:rPr>
        <w:t xml:space="preserve">engineer, </w:t>
      </w:r>
      <w:r w:rsidRPr="00FE78DF">
        <w:rPr>
          <w:rStyle w:val="BodyTextChar"/>
        </w:rPr>
        <w:t>architect</w:t>
      </w:r>
      <w:r>
        <w:rPr>
          <w:rStyle w:val="BodyTextChar"/>
        </w:rPr>
        <w:t>,</w:t>
      </w:r>
      <w:r w:rsidRPr="00FE78DF">
        <w:rPr>
          <w:rStyle w:val="BodyTextChar"/>
        </w:rPr>
        <w:t xml:space="preserve"> or other party with respect to the </w:t>
      </w:r>
      <w:r>
        <w:rPr>
          <w:rStyle w:val="BodyTextChar"/>
        </w:rPr>
        <w:t xml:space="preserve">construction or </w:t>
      </w:r>
      <w:r w:rsidRPr="00FE78DF">
        <w:rPr>
          <w:rStyle w:val="BodyTextChar"/>
        </w:rPr>
        <w:t>condition of the Mortgaged Property or the existence of any structural o</w:t>
      </w:r>
      <w:r>
        <w:rPr>
          <w:rStyle w:val="BodyTextChar"/>
        </w:rPr>
        <w:t>r other material defect therein; and</w:t>
      </w:r>
    </w:p>
    <w:p w14:paraId="2A7B8B86" w14:textId="77777777" w:rsidR="00516CBA" w:rsidRPr="00FE78DF" w:rsidRDefault="00516CBA" w:rsidP="00516CBA">
      <w:pPr>
        <w:pStyle w:val="Heading4"/>
        <w:rPr>
          <w:rStyle w:val="BodyTextChar"/>
        </w:rPr>
      </w:pPr>
      <w:r>
        <w:rPr>
          <w:rStyle w:val="BodyTextChar"/>
        </w:rPr>
        <w:t>neither t</w:t>
      </w:r>
      <w:r w:rsidRPr="00FE78DF">
        <w:rPr>
          <w:rStyle w:val="BodyTextChar"/>
        </w:rPr>
        <w:t xml:space="preserve">he </w:t>
      </w:r>
      <w:r>
        <w:rPr>
          <w:rStyle w:val="BodyTextChar"/>
        </w:rPr>
        <w:t>Land nor the Improvements have sustained any damage other than damage which has</w:t>
      </w:r>
      <w:r w:rsidRPr="00FE78DF">
        <w:rPr>
          <w:rStyle w:val="BodyTextChar"/>
        </w:rPr>
        <w:t xml:space="preserve"> been fully repaired</w:t>
      </w:r>
      <w:r>
        <w:rPr>
          <w:rStyle w:val="BodyTextChar"/>
        </w:rPr>
        <w:t>, or is fully insured and is being repaired in the ordinary course of business</w:t>
      </w:r>
      <w:r w:rsidRPr="00FE78DF">
        <w:rPr>
          <w:rStyle w:val="BodyTextChar"/>
        </w:rPr>
        <w:t>.</w:t>
      </w:r>
      <w:bookmarkEnd w:id="507"/>
    </w:p>
    <w:p w14:paraId="60A4541E" w14:textId="77777777" w:rsidR="00516CBA" w:rsidRDefault="00516CBA" w:rsidP="00516CBA">
      <w:pPr>
        <w:pStyle w:val="Heading3"/>
      </w:pPr>
      <w:bookmarkStart w:id="508" w:name="_Toc332103070"/>
      <w:bookmarkStart w:id="509" w:name="_DV_C1678"/>
      <w:bookmarkStart w:id="510" w:name="_DV_C1677"/>
      <w:bookmarkStart w:id="511" w:name="_Toc228182984"/>
      <w:bookmarkEnd w:id="508"/>
      <w:bookmarkEnd w:id="509"/>
      <w:bookmarkEnd w:id="510"/>
      <w:r w:rsidRPr="00FE78DF">
        <w:t>Personal Property.</w:t>
      </w:r>
      <w:bookmarkEnd w:id="511"/>
    </w:p>
    <w:p w14:paraId="460CE6F6" w14:textId="7FF6D095" w:rsidR="004810E3" w:rsidRDefault="00516CBA" w:rsidP="00516CBA">
      <w:pPr>
        <w:pStyle w:val="BodyText2"/>
        <w:rPr>
          <w:rStyle w:val="BodyTextChar"/>
        </w:rPr>
      </w:pPr>
      <w:bookmarkStart w:id="512" w:name="_DV_C1679"/>
      <w:r w:rsidRPr="00FE78DF">
        <w:rPr>
          <w:rStyle w:val="BodyTextChar"/>
        </w:rPr>
        <w:t xml:space="preserve">Borrower owns </w:t>
      </w:r>
      <w:r>
        <w:rPr>
          <w:rStyle w:val="BodyTextChar"/>
        </w:rPr>
        <w:t>(or, to the extent disclosed on the Exceptions to Representations and Warrantie</w:t>
      </w:r>
      <w:r w:rsidRPr="00D868EC">
        <w:rPr>
          <w:rStyle w:val="BodyTextChar"/>
        </w:rPr>
        <w:t xml:space="preserve">s Schedule, leases) all of the Personal Property and all of the Personalty (as defined in the </w:t>
      </w:r>
      <w:r>
        <w:rPr>
          <w:rStyle w:val="BodyTextChar"/>
        </w:rPr>
        <w:t>Security Instrument</w:t>
      </w:r>
      <w:r w:rsidRPr="00D868EC">
        <w:rPr>
          <w:rStyle w:val="BodyTextChar"/>
        </w:rPr>
        <w:t>)</w:t>
      </w:r>
      <w:r>
        <w:rPr>
          <w:rStyle w:val="BodyTextChar"/>
        </w:rPr>
        <w:t xml:space="preserve"> </w:t>
      </w:r>
      <w:r w:rsidRPr="00FE78DF">
        <w:rPr>
          <w:rStyle w:val="BodyTextChar"/>
        </w:rPr>
        <w:t xml:space="preserve">that is material to and is used in connection with the </w:t>
      </w:r>
      <w:bookmarkEnd w:id="512"/>
      <w:r w:rsidR="004810E3" w:rsidRPr="00FE78DF">
        <w:rPr>
          <w:rStyle w:val="BodyTextChar"/>
        </w:rPr>
        <w:t>management, ownership</w:t>
      </w:r>
      <w:r w:rsidR="004810E3">
        <w:rPr>
          <w:rStyle w:val="BodyTextChar"/>
        </w:rPr>
        <w:t>,</w:t>
      </w:r>
      <w:r w:rsidR="004810E3" w:rsidRPr="00FE78DF">
        <w:rPr>
          <w:rStyle w:val="BodyTextChar"/>
        </w:rPr>
        <w:t xml:space="preserve"> and operation of the Mortgaged Property.</w:t>
      </w:r>
    </w:p>
    <w:p w14:paraId="63C6825D" w14:textId="62783405" w:rsidR="00516CBA" w:rsidRPr="00DF06AA" w:rsidRDefault="00516CBA" w:rsidP="00516CBA">
      <w:pPr>
        <w:pStyle w:val="Heading3"/>
      </w:pPr>
      <w:bookmarkStart w:id="513" w:name="_Toc228182985"/>
      <w:r w:rsidRPr="00DF06AA">
        <w:t>Flood Zone.</w:t>
      </w:r>
      <w:bookmarkEnd w:id="513"/>
    </w:p>
    <w:p w14:paraId="51841276" w14:textId="104028A1" w:rsidR="00516CBA" w:rsidRPr="00E66277" w:rsidRDefault="00DA0882" w:rsidP="00516CBA">
      <w:pPr>
        <w:pStyle w:val="BodyText2"/>
        <w:rPr>
          <w:rStyle w:val="BodyTextChar"/>
          <w:b/>
          <w:bCs/>
        </w:rPr>
      </w:pPr>
      <w:r w:rsidRPr="00DF06AA">
        <w:rPr>
          <w:rStyle w:val="BodyTextChar"/>
        </w:rPr>
        <w:t>If the Mortgaged Property is located in a FEMA designated Special Flood Hazard Area (“</w:t>
      </w:r>
      <w:r w:rsidRPr="00DF06AA">
        <w:rPr>
          <w:rStyle w:val="BodyTextChar"/>
          <w:b/>
          <w:bCs/>
        </w:rPr>
        <w:t>SFHA</w:t>
      </w:r>
      <w:r w:rsidRPr="00DF06AA">
        <w:rPr>
          <w:rStyle w:val="BodyTextChar"/>
        </w:rPr>
        <w:t>”), Borrower has provided each affected tenant with written notification that each such tenant’s unit is located in a FEMA designated SFHA and that Borrower (as landlord) recommends tenant obtain renter’s insurance providing personal property and flood protection.</w:t>
      </w:r>
    </w:p>
    <w:p w14:paraId="52C50931" w14:textId="77777777" w:rsidR="00516CBA" w:rsidRPr="00F56FCB" w:rsidRDefault="00516CBA" w:rsidP="00516CBA">
      <w:pPr>
        <w:pStyle w:val="Heading2"/>
      </w:pPr>
      <w:bookmarkStart w:id="514" w:name="_Toc264473910"/>
      <w:bookmarkStart w:id="515" w:name="_Toc266373158"/>
      <w:bookmarkStart w:id="516" w:name="_Toc270286499"/>
      <w:bookmarkStart w:id="517" w:name="_Ref276063156"/>
      <w:bookmarkStart w:id="518" w:name="_Ref276625211"/>
      <w:bookmarkStart w:id="519" w:name="_Ref281381850"/>
      <w:bookmarkStart w:id="520" w:name="_Toc228182986"/>
      <w:r w:rsidRPr="00F56FCB">
        <w:t>Covenants</w:t>
      </w:r>
      <w:bookmarkEnd w:id="514"/>
      <w:bookmarkEnd w:id="515"/>
      <w:bookmarkEnd w:id="516"/>
      <w:bookmarkEnd w:id="517"/>
      <w:bookmarkEnd w:id="518"/>
      <w:bookmarkEnd w:id="519"/>
      <w:r>
        <w:rPr>
          <w:lang w:val="en-US"/>
        </w:rPr>
        <w:t>.</w:t>
      </w:r>
      <w:bookmarkEnd w:id="520"/>
    </w:p>
    <w:p w14:paraId="6BFE6BD9" w14:textId="77777777" w:rsidR="00516CBA" w:rsidRPr="00F56FCB" w:rsidRDefault="00516CBA" w:rsidP="00C17D8C">
      <w:pPr>
        <w:pStyle w:val="Heading3"/>
        <w:numPr>
          <w:ilvl w:val="2"/>
          <w:numId w:val="30"/>
        </w:numPr>
      </w:pPr>
      <w:bookmarkStart w:id="521" w:name="_Toc266373159"/>
      <w:bookmarkStart w:id="522" w:name="_Toc270286500"/>
      <w:bookmarkStart w:id="523" w:name="_Toc228182987"/>
      <w:bookmarkStart w:id="524" w:name="_Toc264473912"/>
      <w:bookmarkEnd w:id="471"/>
      <w:bookmarkEnd w:id="472"/>
      <w:bookmarkEnd w:id="473"/>
      <w:r w:rsidRPr="00F56FCB">
        <w:t xml:space="preserve">Use of </w:t>
      </w:r>
      <w:bookmarkEnd w:id="521"/>
      <w:r w:rsidRPr="00F56FCB">
        <w:t>Property.</w:t>
      </w:r>
      <w:bookmarkEnd w:id="522"/>
      <w:bookmarkEnd w:id="523"/>
    </w:p>
    <w:p w14:paraId="1A7C55E0" w14:textId="77777777" w:rsidR="00516CBA" w:rsidRPr="00F56FCB" w:rsidRDefault="00516CBA" w:rsidP="00516CBA">
      <w:pPr>
        <w:pStyle w:val="BodyText2"/>
      </w:pPr>
      <w:r w:rsidRPr="00F56FCB">
        <w:t>From and after the Effective Date, Borrower shall not, unless required by applicable law or Governmental Authority:</w:t>
      </w:r>
    </w:p>
    <w:p w14:paraId="2EF73789" w14:textId="77777777" w:rsidR="00516CBA" w:rsidRPr="00F56FCB" w:rsidRDefault="00516CBA" w:rsidP="00516CBA">
      <w:pPr>
        <w:pStyle w:val="Heading4"/>
      </w:pPr>
      <w:r>
        <w:rPr>
          <w:lang w:val="en-US"/>
        </w:rPr>
        <w:t>change</w:t>
      </w:r>
      <w:r w:rsidRPr="00F56FCB">
        <w:t xml:space="preserve"> the use of all or any part of the Mortgaged Property;</w:t>
      </w:r>
    </w:p>
    <w:p w14:paraId="5D1A4F58" w14:textId="77777777" w:rsidR="00516CBA" w:rsidRPr="00F56FCB" w:rsidRDefault="00516CBA" w:rsidP="00516CBA">
      <w:pPr>
        <w:pStyle w:val="Heading4"/>
      </w:pPr>
      <w:r>
        <w:rPr>
          <w:lang w:val="en-US"/>
        </w:rPr>
        <w:t xml:space="preserve">convert </w:t>
      </w:r>
      <w:r w:rsidRPr="00F56FCB">
        <w:t>any individual dwelling units or common areas to commercial use</w:t>
      </w:r>
      <w:r>
        <w:rPr>
          <w:lang w:val="en-US"/>
        </w:rPr>
        <w:t>, or convert any common area or commercial use to individual dwelling units</w:t>
      </w:r>
      <w:r w:rsidRPr="00F56FCB">
        <w:t>;</w:t>
      </w:r>
    </w:p>
    <w:p w14:paraId="5562D53C" w14:textId="77777777" w:rsidR="00516CBA" w:rsidRPr="00F56FCB" w:rsidRDefault="00516CBA" w:rsidP="00516CBA">
      <w:pPr>
        <w:pStyle w:val="Heading4"/>
      </w:pPr>
      <w:r w:rsidRPr="00F56FCB">
        <w:t>initiate</w:t>
      </w:r>
      <w:r>
        <w:rPr>
          <w:lang w:val="en-US"/>
        </w:rPr>
        <w:t xml:space="preserve"> </w:t>
      </w:r>
      <w:r w:rsidRPr="00F56FCB">
        <w:t>or acquiesce in a change in the zoning classification of the Land;</w:t>
      </w:r>
    </w:p>
    <w:p w14:paraId="4B9B38B6" w14:textId="77777777" w:rsidR="00516CBA" w:rsidRPr="00F56FCB" w:rsidRDefault="00516CBA" w:rsidP="00516CBA">
      <w:pPr>
        <w:pStyle w:val="Heading4"/>
      </w:pPr>
      <w:r>
        <w:rPr>
          <w:lang w:val="en-US"/>
        </w:rPr>
        <w:t xml:space="preserve">establish </w:t>
      </w:r>
      <w:r w:rsidRPr="00F56FCB">
        <w:t>any condominium or cooperative regime with res</w:t>
      </w:r>
      <w:r>
        <w:t>pect to the Mortgaged Property;</w:t>
      </w:r>
    </w:p>
    <w:p w14:paraId="1CDB76C3" w14:textId="73C2AF57" w:rsidR="00516CBA" w:rsidRDefault="00516CBA" w:rsidP="00516CBA">
      <w:pPr>
        <w:pStyle w:val="Heading4"/>
      </w:pPr>
      <w:r>
        <w:rPr>
          <w:lang w:val="en-US"/>
        </w:rPr>
        <w:t xml:space="preserve">subdivide </w:t>
      </w:r>
      <w:r w:rsidRPr="00F56FCB">
        <w:t>the Land</w:t>
      </w:r>
      <w:r>
        <w:t>;</w:t>
      </w:r>
    </w:p>
    <w:p w14:paraId="2A67C5BF" w14:textId="782DCCDE" w:rsidR="00516CBA" w:rsidRDefault="00516CBA" w:rsidP="00516CBA">
      <w:pPr>
        <w:pStyle w:val="Heading4"/>
      </w:pPr>
      <w:r>
        <w:t>suffer, permit</w:t>
      </w:r>
      <w:r>
        <w:rPr>
          <w:lang w:val="en-US"/>
        </w:rPr>
        <w:t>,</w:t>
      </w:r>
      <w:r>
        <w:t xml:space="preserve"> or initiate the joint assessment of </w:t>
      </w:r>
      <w:r>
        <w:rPr>
          <w:lang w:val="en-US"/>
        </w:rPr>
        <w:t>the</w:t>
      </w:r>
      <w:r>
        <w:t xml:space="preserve"> Mortgaged Property with any other real property constituting a tax lot separate from </w:t>
      </w:r>
      <w:r>
        <w:rPr>
          <w:lang w:val="en-US"/>
        </w:rPr>
        <w:t xml:space="preserve">the </w:t>
      </w:r>
      <w:r>
        <w:t>Mortgaged Property which could cause the part of the Land to be included or assessed under or as part of another tax lot or parcel, or any part of any other property to be included or assessed under or as part of the tax lot or parcels for the Land</w:t>
      </w:r>
      <w:bookmarkEnd w:id="524"/>
      <w:r w:rsidR="00B25877">
        <w:t>; or</w:t>
      </w:r>
    </w:p>
    <w:p w14:paraId="36A5B3F7" w14:textId="56D04034" w:rsidR="00B25877" w:rsidRPr="00DF06AA" w:rsidRDefault="00AF413C" w:rsidP="00B25877">
      <w:pPr>
        <w:pStyle w:val="Heading4"/>
      </w:pPr>
      <w:r w:rsidRPr="00DF06AA">
        <w:t>apply for or accept any tax abatement, tax exemption, tax deferral</w:t>
      </w:r>
      <w:r w:rsidR="007068C6">
        <w:t>,</w:t>
      </w:r>
      <w:r w:rsidRPr="00DF06AA">
        <w:t xml:space="preserve"> or payment in lieu of taxes without the prior written consent of Lender</w:t>
      </w:r>
      <w:r w:rsidR="00B25877" w:rsidRPr="00DF06AA">
        <w:t>.</w:t>
      </w:r>
    </w:p>
    <w:p w14:paraId="6A19FEFC" w14:textId="77777777" w:rsidR="00516CBA" w:rsidRPr="00F56FCB" w:rsidRDefault="00516CBA" w:rsidP="00516CBA">
      <w:pPr>
        <w:pStyle w:val="Heading3"/>
      </w:pPr>
      <w:bookmarkStart w:id="525" w:name="_Toc263870491"/>
      <w:bookmarkStart w:id="526" w:name="_Toc264473913"/>
      <w:bookmarkStart w:id="527" w:name="_Toc266373160"/>
      <w:bookmarkStart w:id="528" w:name="_Toc270286501"/>
      <w:bookmarkStart w:id="529" w:name="_Ref276063163"/>
      <w:bookmarkStart w:id="530" w:name="_Ref276625214"/>
      <w:bookmarkStart w:id="531" w:name="_Ref287266650"/>
      <w:bookmarkStart w:id="532" w:name="_Ref287266651"/>
      <w:bookmarkStart w:id="533" w:name="_Toc228182988"/>
      <w:r w:rsidRPr="00F56FCB">
        <w:t>Property Maintenance</w:t>
      </w:r>
      <w:bookmarkEnd w:id="525"/>
      <w:bookmarkEnd w:id="526"/>
      <w:bookmarkEnd w:id="527"/>
      <w:r w:rsidRPr="00F56FCB">
        <w:t>.</w:t>
      </w:r>
      <w:bookmarkEnd w:id="528"/>
      <w:bookmarkEnd w:id="529"/>
      <w:bookmarkEnd w:id="530"/>
      <w:bookmarkEnd w:id="531"/>
      <w:bookmarkEnd w:id="532"/>
      <w:bookmarkEnd w:id="533"/>
    </w:p>
    <w:p w14:paraId="0257F825" w14:textId="77777777" w:rsidR="00516CBA" w:rsidRPr="00F56FCB" w:rsidRDefault="00516CBA" w:rsidP="00516CBA">
      <w:pPr>
        <w:pStyle w:val="BodyText2"/>
        <w:keepNext/>
      </w:pPr>
      <w:r w:rsidRPr="00F56FCB">
        <w:t>Borrower shall:</w:t>
      </w:r>
    </w:p>
    <w:p w14:paraId="03D75AD1" w14:textId="77777777" w:rsidR="00516CBA" w:rsidRPr="00F56FCB" w:rsidRDefault="00516CBA" w:rsidP="00516CBA">
      <w:pPr>
        <w:pStyle w:val="Heading4"/>
      </w:pPr>
      <w:r w:rsidRPr="00F56FCB">
        <w:t>pay the expenses of operating, managing, maintaining</w:t>
      </w:r>
      <w:r>
        <w:rPr>
          <w:lang w:val="en-US"/>
        </w:rPr>
        <w:t>,</w:t>
      </w:r>
      <w:r w:rsidRPr="00F56FCB">
        <w:t xml:space="preserve"> and repairing the Mortgaged Property (including insurance premiums, utilities, Repairs</w:t>
      </w:r>
      <w:r>
        <w:rPr>
          <w:lang w:val="en-US"/>
        </w:rPr>
        <w:t>,</w:t>
      </w:r>
      <w:r w:rsidRPr="00F56FCB">
        <w:t xml:space="preserve"> and Replacements) before the last date upon which each such payment may be made without any penalty or interest charge being added;</w:t>
      </w:r>
    </w:p>
    <w:p w14:paraId="77C3C051" w14:textId="08E26353" w:rsidR="00516CBA" w:rsidRPr="00F56FCB" w:rsidRDefault="00516CBA" w:rsidP="00516CBA">
      <w:pPr>
        <w:pStyle w:val="Heading4"/>
      </w:pPr>
      <w:r w:rsidRPr="00F56FCB">
        <w:t xml:space="preserve">keep the Mortgaged Property in good repair and marketable condition </w:t>
      </w:r>
      <w:r>
        <w:t xml:space="preserve">(ordinary wear and tear excepted) </w:t>
      </w:r>
      <w:r w:rsidRPr="00F56FCB">
        <w:t>(including the replacement of Personalty and Fixtures with items of equal or better function and quality</w:t>
      </w:r>
      <w:r>
        <w:rPr>
          <w:lang w:val="en-US"/>
        </w:rPr>
        <w:t xml:space="preserve"> unless such items are no longer required in connection with </w:t>
      </w:r>
      <w:r w:rsidR="00F76166">
        <w:rPr>
          <w:lang w:val="en-US"/>
        </w:rPr>
        <w:t xml:space="preserve">the </w:t>
      </w:r>
      <w:r>
        <w:rPr>
          <w:lang w:val="en-US"/>
        </w:rPr>
        <w:t>operation of the Mortgaged Property</w:t>
      </w:r>
      <w:r w:rsidRPr="00F56FCB">
        <w:t xml:space="preserve">) and subject to </w:t>
      </w:r>
      <w:r>
        <w:fldChar w:fldCharType="begin"/>
      </w:r>
      <w:r>
        <w:instrText xml:space="preserve"> REF _Ref343586018 \n \h </w:instrText>
      </w:r>
      <w:r>
        <w:fldChar w:fldCharType="separate"/>
      </w:r>
      <w:r w:rsidR="00D758E2">
        <w:t>Section 9.03</w:t>
      </w:r>
      <w:r>
        <w:fldChar w:fldCharType="end"/>
      </w:r>
      <w:r>
        <w:fldChar w:fldCharType="begin"/>
      </w:r>
      <w:r>
        <w:instrText xml:space="preserve"> REF _Ref343586021 \n \h </w:instrText>
      </w:r>
      <w:r>
        <w:fldChar w:fldCharType="separate"/>
      </w:r>
      <w:r w:rsidR="00D758E2">
        <w:t>(b)</w:t>
      </w:r>
      <w:r>
        <w:fldChar w:fldCharType="end"/>
      </w:r>
      <w:r>
        <w:fldChar w:fldCharType="begin"/>
      </w:r>
      <w:r>
        <w:instrText xml:space="preserve"> REF _Ref343586032 \n \h </w:instrText>
      </w:r>
      <w:r>
        <w:fldChar w:fldCharType="separate"/>
      </w:r>
      <w:r w:rsidR="00D758E2">
        <w:t>(3)</w:t>
      </w:r>
      <w:r>
        <w:fldChar w:fldCharType="end"/>
      </w:r>
      <w:r>
        <w:rPr>
          <w:lang w:val="en-US"/>
        </w:rPr>
        <w:t xml:space="preserve"> and </w:t>
      </w:r>
      <w:r>
        <w:fldChar w:fldCharType="begin"/>
      </w:r>
      <w:r>
        <w:instrText xml:space="preserve"> REF _Ref276625804 \n \h </w:instrText>
      </w:r>
      <w:r>
        <w:fldChar w:fldCharType="separate"/>
      </w:r>
      <w:r w:rsidR="00D758E2">
        <w:t>Section 10.03</w:t>
      </w:r>
      <w:r>
        <w:fldChar w:fldCharType="end"/>
      </w:r>
      <w:r>
        <w:fldChar w:fldCharType="begin"/>
      </w:r>
      <w:r>
        <w:instrText xml:space="preserve"> REF _Ref343586041 \n \h </w:instrText>
      </w:r>
      <w:r>
        <w:fldChar w:fldCharType="separate"/>
      </w:r>
      <w:r w:rsidR="00D758E2">
        <w:t>(d)</w:t>
      </w:r>
      <w:r>
        <w:fldChar w:fldCharType="end"/>
      </w:r>
      <w:r w:rsidRPr="00587763">
        <w:t xml:space="preserve"> </w:t>
      </w:r>
      <w:r w:rsidRPr="00F56FCB">
        <w:t xml:space="preserve">restore or repair promptly, in a good and workmanlike manner, any damaged part of the Mortgaged Property to the equivalent of its original condition or condition immediately prior to the damage (if improved after the Effective Date), whether or not </w:t>
      </w:r>
      <w:r>
        <w:t xml:space="preserve">any insurance proceeds </w:t>
      </w:r>
      <w:r>
        <w:rPr>
          <w:lang w:val="en-US"/>
        </w:rPr>
        <w:t>received upon an event of loss or any</w:t>
      </w:r>
      <w:r>
        <w:t xml:space="preserve"> amounts received in connection with a Condemnation Action</w:t>
      </w:r>
      <w:r>
        <w:rPr>
          <w:lang w:val="en-US"/>
        </w:rPr>
        <w:t xml:space="preserve"> are</w:t>
      </w:r>
      <w:r w:rsidRPr="00F56FCB">
        <w:t xml:space="preserve"> available to cover any costs of such restoration or repair;</w:t>
      </w:r>
    </w:p>
    <w:p w14:paraId="2BB5E3B2" w14:textId="77777777" w:rsidR="00516CBA" w:rsidRPr="00F56FCB" w:rsidRDefault="00516CBA" w:rsidP="00516CBA">
      <w:pPr>
        <w:pStyle w:val="Heading4"/>
      </w:pPr>
      <w:bookmarkStart w:id="534" w:name="_Ref276063164"/>
      <w:r w:rsidRPr="00F56FCB">
        <w:t>commence all Required Repairs, Additional Lender Repairs</w:t>
      </w:r>
      <w:r>
        <w:rPr>
          <w:lang w:val="en-US"/>
        </w:rPr>
        <w:t>,</w:t>
      </w:r>
      <w:r w:rsidRPr="00F56FCB">
        <w:t xml:space="preserve"> and Additional Lender Replacements as follows:</w:t>
      </w:r>
      <w:bookmarkEnd w:id="534"/>
    </w:p>
    <w:p w14:paraId="7BECED2A" w14:textId="2877BD72" w:rsidR="00516CBA" w:rsidRPr="00442E42" w:rsidRDefault="00516CBA" w:rsidP="00685A54">
      <w:pPr>
        <w:pStyle w:val="Heading5"/>
        <w:rPr>
          <w:rStyle w:val="BodyTextChar"/>
        </w:rPr>
      </w:pPr>
      <w:r w:rsidRPr="00F56FCB">
        <w:rPr>
          <w:rStyle w:val="BodyTextChar"/>
        </w:rPr>
        <w:t xml:space="preserve">with respect to any Required Repairs, promptly following the Effective Date </w:t>
      </w:r>
      <w:r w:rsidRPr="00442E42">
        <w:rPr>
          <w:rStyle w:val="BodyTextChar"/>
        </w:rPr>
        <w:t>(subject to Force Majeure, if applicable), in accordance with the timelines set forth on the Required Repair Schedule, or if no timelines are provided, as soon as practical following the Effective Date;</w:t>
      </w:r>
    </w:p>
    <w:p w14:paraId="4B536BBA" w14:textId="60B39521" w:rsidR="00516CBA" w:rsidRPr="00442E42" w:rsidRDefault="00516CBA" w:rsidP="00685A54">
      <w:pPr>
        <w:pStyle w:val="Heading5"/>
      </w:pPr>
      <w:r w:rsidRPr="00442E42">
        <w:t xml:space="preserve">with respect to Additional Lender Repairs, in the event that Lender determines that Additional Lender Repairs are necessary from time to time or pursuant to </w:t>
      </w:r>
      <w:r w:rsidRPr="00442E42">
        <w:fldChar w:fldCharType="begin"/>
      </w:r>
      <w:r w:rsidRPr="00442E42">
        <w:instrText xml:space="preserve"> REF _Ref276106453 \r \h  \* MERGEFORMAT </w:instrText>
      </w:r>
      <w:r w:rsidRPr="00442E42">
        <w:fldChar w:fldCharType="separate"/>
      </w:r>
      <w:r w:rsidR="00D758E2">
        <w:t>Section 6.03</w:t>
      </w:r>
      <w:r w:rsidRPr="00442E42">
        <w:fldChar w:fldCharType="end"/>
      </w:r>
      <w:r w:rsidRPr="00442E42">
        <w:fldChar w:fldCharType="begin"/>
      </w:r>
      <w:r w:rsidRPr="00442E42">
        <w:instrText xml:space="preserve"> REF _Ref276106456 \r \h  \* MERGEFORMAT </w:instrText>
      </w:r>
      <w:r w:rsidRPr="00442E42">
        <w:fldChar w:fldCharType="separate"/>
      </w:r>
      <w:r w:rsidR="00D758E2">
        <w:t>(c)</w:t>
      </w:r>
      <w:r w:rsidRPr="00442E42">
        <w:fldChar w:fldCharType="end"/>
      </w:r>
      <w:r w:rsidRPr="00442E42">
        <w:t>, promptly following Lender’s written notice of such Additional Lender Repairs (subject to Force Majeure, if applicable), commence any such Additional Lender Repairs in accordance with Lender’s timelines, or if no timelines are provided, as soon as practical;</w:t>
      </w:r>
      <w:r w:rsidRPr="00442E42">
        <w:rPr>
          <w:lang w:val="en-US"/>
        </w:rPr>
        <w:t xml:space="preserve"> and</w:t>
      </w:r>
    </w:p>
    <w:p w14:paraId="5A58A7FE" w14:textId="6C1618F9" w:rsidR="00516CBA" w:rsidRPr="00F56FCB" w:rsidRDefault="00516CBA" w:rsidP="00685A54">
      <w:pPr>
        <w:pStyle w:val="Heading5"/>
      </w:pPr>
      <w:r w:rsidRPr="00442E42">
        <w:t xml:space="preserve">with respect to Additional Lender Replacements, in the event that Lender determines that Additional Lender Replacements are necessary from time to time or pursuant to </w:t>
      </w:r>
      <w:r w:rsidRPr="00442E42">
        <w:fldChar w:fldCharType="begin"/>
      </w:r>
      <w:r w:rsidRPr="00442E42">
        <w:instrText xml:space="preserve"> REF _Ref276106453 \r \h  \* MERGEFORMAT </w:instrText>
      </w:r>
      <w:r w:rsidRPr="00442E42">
        <w:fldChar w:fldCharType="separate"/>
      </w:r>
      <w:r w:rsidR="00D758E2">
        <w:t>Section 6.03</w:t>
      </w:r>
      <w:r w:rsidRPr="00442E42">
        <w:fldChar w:fldCharType="end"/>
      </w:r>
      <w:r w:rsidRPr="00442E42">
        <w:fldChar w:fldCharType="begin"/>
      </w:r>
      <w:r w:rsidRPr="00442E42">
        <w:instrText xml:space="preserve"> REF _Ref276106456 \r \h  \* MERGEFORMAT </w:instrText>
      </w:r>
      <w:r w:rsidRPr="00442E42">
        <w:fldChar w:fldCharType="separate"/>
      </w:r>
      <w:r w:rsidR="00D758E2">
        <w:t>(c)</w:t>
      </w:r>
      <w:r w:rsidRPr="00442E42">
        <w:fldChar w:fldCharType="end"/>
      </w:r>
      <w:r w:rsidRPr="00442E42">
        <w:t>, promptly following Lender’s written notice of such Additional Lender Replacements (subject to Force Majeure, if applicable), commence any such Additional Lender Replacements in accordance with Lender’s</w:t>
      </w:r>
      <w:r w:rsidRPr="00F56FCB">
        <w:t xml:space="preserve"> timelines, or if no timelines are provided, as soon as practical;</w:t>
      </w:r>
    </w:p>
    <w:p w14:paraId="1631AAEB" w14:textId="77777777" w:rsidR="00516CBA" w:rsidRPr="00F56FCB" w:rsidRDefault="00516CBA" w:rsidP="00516CBA">
      <w:pPr>
        <w:pStyle w:val="Heading4"/>
      </w:pPr>
      <w:r w:rsidRPr="00F56FCB">
        <w:t>make, construct, install, diligently perform</w:t>
      </w:r>
      <w:r>
        <w:rPr>
          <w:lang w:val="en-US"/>
        </w:rPr>
        <w:t>,</w:t>
      </w:r>
      <w:r w:rsidRPr="00F56FCB">
        <w:t xml:space="preserve"> and complete all Replacements</w:t>
      </w:r>
      <w:r>
        <w:rPr>
          <w:lang w:val="en-US"/>
        </w:rPr>
        <w:t xml:space="preserve">, </w:t>
      </w:r>
      <w:r w:rsidRPr="00F56FCB">
        <w:t>Repairs</w:t>
      </w:r>
      <w:r>
        <w:rPr>
          <w:lang w:val="en-US"/>
        </w:rPr>
        <w:t>, Restoration, and any other work permitted under the Loan Documents</w:t>
      </w:r>
      <w:r w:rsidRPr="00F56FCB">
        <w:t>:</w:t>
      </w:r>
    </w:p>
    <w:p w14:paraId="0A76C594" w14:textId="77777777" w:rsidR="00516CBA" w:rsidRPr="00F56FCB" w:rsidRDefault="00516CBA" w:rsidP="00685A54">
      <w:pPr>
        <w:pStyle w:val="Heading5"/>
      </w:pPr>
      <w:r w:rsidRPr="00F56FCB">
        <w:t>in a good and workmanlike manner as soon as practicable following the commencement thereof, free and clear of any Liens, including mechanics’ or materialmen’s liens and encumbrances (except Permitted Encumbrances</w:t>
      </w:r>
      <w:r>
        <w:t xml:space="preserve"> and mechanics’ or materialmen’s liens which attach automatically under the laws of any Governmental Authority upon the commencement of any work upon, or delivery of any materials to, the Mortgaged Property and for which Borrower is not delinquent in the payment for any such work or materials</w:t>
      </w:r>
      <w:r w:rsidRPr="00F56FCB">
        <w:t>);</w:t>
      </w:r>
    </w:p>
    <w:p w14:paraId="098667D4" w14:textId="77777777" w:rsidR="00516CBA" w:rsidRPr="00F56FCB" w:rsidRDefault="00516CBA" w:rsidP="00685A54">
      <w:pPr>
        <w:pStyle w:val="Heading5"/>
      </w:pPr>
      <w:r w:rsidRPr="00F56FCB">
        <w:t>in accordance with all applicable laws, ordinances, rules</w:t>
      </w:r>
      <w:r>
        <w:t>,</w:t>
      </w:r>
      <w:r w:rsidRPr="00F56FCB">
        <w:t xml:space="preserve"> and regulations of any Governmental Authority</w:t>
      </w:r>
      <w:r>
        <w:t>,</w:t>
      </w:r>
      <w:r w:rsidRPr="00F56FCB">
        <w:t xml:space="preserve"> including applicable building codes, special use permits</w:t>
      </w:r>
      <w:r>
        <w:t>,</w:t>
      </w:r>
      <w:r w:rsidRPr="00F56FCB">
        <w:t xml:space="preserve"> and environmental regulations;</w:t>
      </w:r>
    </w:p>
    <w:p w14:paraId="0449F82D" w14:textId="77777777" w:rsidR="00516CBA" w:rsidRPr="00F56FCB" w:rsidRDefault="00516CBA" w:rsidP="00685A54">
      <w:pPr>
        <w:pStyle w:val="Heading5"/>
      </w:pPr>
      <w:r w:rsidRPr="00F56FCB">
        <w:t xml:space="preserve">in accordance with all applicable insurance </w:t>
      </w:r>
      <w:r>
        <w:t xml:space="preserve">and bonding </w:t>
      </w:r>
      <w:r w:rsidRPr="00F56FCB">
        <w:t>requirements; and</w:t>
      </w:r>
    </w:p>
    <w:p w14:paraId="24C286C1" w14:textId="7F988ECB" w:rsidR="00516CBA" w:rsidRPr="00DF06AA" w:rsidRDefault="00516CBA" w:rsidP="00685A54">
      <w:pPr>
        <w:pStyle w:val="Heading5"/>
      </w:pPr>
      <w:r w:rsidRPr="00F56FCB">
        <w:t xml:space="preserve">within all timeframes required by Lender, and Borrower acknowledges that it shall be an Event of Default if Borrower abandons or ceases work on any Repair at any time prior to the completion of the Repairs for a period of longer than twenty (20) days (except when </w:t>
      </w:r>
      <w:r>
        <w:t xml:space="preserve">Force Majeure exists </w:t>
      </w:r>
      <w:r w:rsidRPr="00F56FCB">
        <w:t xml:space="preserve">and Borrower </w:t>
      </w:r>
      <w:r w:rsidRPr="00DF06AA">
        <w:t>is diligently pursuing the reinstitution of such work</w:t>
      </w:r>
      <w:r w:rsidR="005F64EF">
        <w:t>, provided however, any such abandonment or cessation shall not in any event allow the Repair to be completed after the Completion Period)</w:t>
      </w:r>
      <w:r w:rsidR="00D1085F" w:rsidRPr="00DF06AA">
        <w:t>;</w:t>
      </w:r>
    </w:p>
    <w:p w14:paraId="55B85AA0" w14:textId="0CB96F78" w:rsidR="00516CBA" w:rsidRPr="00F56FCB" w:rsidRDefault="00516CBA" w:rsidP="00516CBA">
      <w:pPr>
        <w:pStyle w:val="Heading4"/>
      </w:pPr>
      <w:r w:rsidRPr="00F56FCB">
        <w:t xml:space="preserve">subject to the terms of </w:t>
      </w:r>
      <w:r w:rsidRPr="00F56FCB">
        <w:fldChar w:fldCharType="begin"/>
      </w:r>
      <w:r w:rsidRPr="00F56FCB">
        <w:instrText xml:space="preserve"> REF _Ref276624958 \r \h </w:instrText>
      </w:r>
      <w:r>
        <w:instrText xml:space="preserve"> \* MERGEFORMAT </w:instrText>
      </w:r>
      <w:r w:rsidRPr="00F56FCB">
        <w:fldChar w:fldCharType="separate"/>
      </w:r>
      <w:r w:rsidR="00D758E2">
        <w:t>Section 6.03</w:t>
      </w:r>
      <w:r w:rsidRPr="00F56FCB">
        <w:fldChar w:fldCharType="end"/>
      </w:r>
      <w:r>
        <w:fldChar w:fldCharType="begin"/>
      </w:r>
      <w:r>
        <w:instrText xml:space="preserve"> REF _Ref305395402 \n \h </w:instrText>
      </w:r>
      <w:r>
        <w:fldChar w:fldCharType="separate"/>
      </w:r>
      <w:r w:rsidR="00D758E2">
        <w:t>(a)</w:t>
      </w:r>
      <w:r>
        <w:fldChar w:fldCharType="end"/>
      </w:r>
      <w:r>
        <w:rPr>
          <w:lang w:val="en-US"/>
        </w:rPr>
        <w:t>,</w:t>
      </w:r>
      <w:r w:rsidRPr="00F56FCB">
        <w:t xml:space="preserve"> provide for professional management of the Mortgaged Property by a residential rental property manager satisfactory to Lender under a contract approved by Lender in writing;</w:t>
      </w:r>
    </w:p>
    <w:p w14:paraId="1C799507" w14:textId="77777777" w:rsidR="00516CBA" w:rsidRPr="00F56FCB" w:rsidRDefault="00516CBA" w:rsidP="00516CBA">
      <w:pPr>
        <w:pStyle w:val="Heading4"/>
      </w:pPr>
      <w:r w:rsidRPr="00F56FCB">
        <w:t xml:space="preserve">give </w:t>
      </w:r>
      <w:r>
        <w:t>written notice</w:t>
      </w:r>
      <w:r w:rsidRPr="00F56FCB">
        <w:t xml:space="preserve"> to Lender of, and, unless otherwise directed in writing by Lender, appear in and defend any action or proceeding purporting to affect the Mortgaged Property, Lender’s security for the Mortgage Loan</w:t>
      </w:r>
      <w:r>
        <w:rPr>
          <w:lang w:val="en-US"/>
        </w:rPr>
        <w:t>,</w:t>
      </w:r>
      <w:r w:rsidRPr="00F56FCB">
        <w:t xml:space="preserve"> or Lender’s ri</w:t>
      </w:r>
      <w:r>
        <w:t>ghts under this Loan Agreement;</w:t>
      </w:r>
      <w:r>
        <w:rPr>
          <w:lang w:val="en-US"/>
        </w:rPr>
        <w:t xml:space="preserve"> and</w:t>
      </w:r>
    </w:p>
    <w:p w14:paraId="7F56EC67" w14:textId="75DDB7F5" w:rsidR="00516CBA" w:rsidRDefault="00516CBA" w:rsidP="00516CBA">
      <w:pPr>
        <w:pStyle w:val="Heading4"/>
      </w:pPr>
      <w:r w:rsidRPr="00F56FCB">
        <w:t xml:space="preserve">upon Lender’s </w:t>
      </w:r>
      <w:r>
        <w:rPr>
          <w:lang w:val="en-US"/>
        </w:rPr>
        <w:t xml:space="preserve">written </w:t>
      </w:r>
      <w:r w:rsidRPr="00F56FCB">
        <w:t xml:space="preserve">request, submit to Lender any contracts or work orders described in </w:t>
      </w:r>
      <w:r w:rsidRPr="00F56FCB">
        <w:fldChar w:fldCharType="begin"/>
      </w:r>
      <w:r w:rsidRPr="00F56FCB">
        <w:instrText xml:space="preserve"> REF _Ref276104076 \r \h </w:instrText>
      </w:r>
      <w:r>
        <w:instrText xml:space="preserve"> \* MERGEFORMAT </w:instrText>
      </w:r>
      <w:r w:rsidRPr="00F56FCB">
        <w:fldChar w:fldCharType="separate"/>
      </w:r>
      <w:r w:rsidR="00D758E2">
        <w:t>Section 13.02</w:t>
      </w:r>
      <w:r w:rsidRPr="00F56FCB">
        <w:fldChar w:fldCharType="end"/>
      </w:r>
      <w:r>
        <w:fldChar w:fldCharType="begin"/>
      </w:r>
      <w:r>
        <w:instrText xml:space="preserve"> REF _Ref276104082 \n \h </w:instrText>
      </w:r>
      <w:r>
        <w:fldChar w:fldCharType="separate"/>
      </w:r>
      <w:r w:rsidR="00D758E2">
        <w:t>(b)</w:t>
      </w:r>
      <w:r>
        <w:fldChar w:fldCharType="end"/>
      </w:r>
      <w:r>
        <w:rPr>
          <w:lang w:val="en-US"/>
        </w:rPr>
        <w:t>.</w:t>
      </w:r>
    </w:p>
    <w:p w14:paraId="44B83AD5" w14:textId="77777777" w:rsidR="00516CBA" w:rsidRPr="00F56FCB" w:rsidRDefault="00516CBA" w:rsidP="00516CBA">
      <w:pPr>
        <w:pStyle w:val="Heading3"/>
      </w:pPr>
      <w:bookmarkStart w:id="535" w:name="_Toc264473914"/>
      <w:bookmarkStart w:id="536" w:name="_Toc266373161"/>
      <w:bookmarkStart w:id="537" w:name="_Toc270286503"/>
      <w:bookmarkStart w:id="538" w:name="_Toc228182989"/>
      <w:r w:rsidRPr="00F56FCB">
        <w:t>Property Preservation.</w:t>
      </w:r>
      <w:bookmarkEnd w:id="535"/>
      <w:bookmarkEnd w:id="536"/>
      <w:bookmarkEnd w:id="537"/>
      <w:bookmarkEnd w:id="538"/>
    </w:p>
    <w:p w14:paraId="6AB5CA54" w14:textId="77777777" w:rsidR="00516CBA" w:rsidRPr="00F56FCB" w:rsidRDefault="00516CBA" w:rsidP="00516CBA">
      <w:pPr>
        <w:pStyle w:val="BodyText2"/>
        <w:keepNext/>
      </w:pPr>
      <w:r w:rsidRPr="00F56FCB">
        <w:t>Borrower shall:</w:t>
      </w:r>
    </w:p>
    <w:p w14:paraId="5B1FE742" w14:textId="77777777" w:rsidR="00516CBA" w:rsidRPr="00F56FCB" w:rsidRDefault="00516CBA" w:rsidP="00516CBA">
      <w:pPr>
        <w:pStyle w:val="Heading4"/>
      </w:pPr>
      <w:r w:rsidRPr="00F56FCB">
        <w:t>not commit waste or abandon or</w:t>
      </w:r>
      <w:r>
        <w:t xml:space="preserve"> (ordinary wear and tear excepted)</w:t>
      </w:r>
      <w:r w:rsidRPr="00F56FCB">
        <w:t xml:space="preserve"> permit impairment or deterioration of the Mortgaged Property;</w:t>
      </w:r>
    </w:p>
    <w:p w14:paraId="71F7BAA5" w14:textId="3C91E18B" w:rsidR="00516CBA" w:rsidRPr="00F56FCB" w:rsidRDefault="00516CBA" w:rsidP="00516CBA">
      <w:pPr>
        <w:pStyle w:val="Heading4"/>
      </w:pPr>
      <w:r w:rsidRPr="004C4996">
        <w:t>not (</w:t>
      </w:r>
      <w:r>
        <w:rPr>
          <w:lang w:val="en-US"/>
        </w:rPr>
        <w:t>or otherwise</w:t>
      </w:r>
      <w:r w:rsidRPr="004C4996">
        <w:t xml:space="preserve"> permit any other Person to) demolish, make any change in the unit mix, otherwise alter the Mortgaged Property or any part of the Mortgaged Property, or remove any Personalty or Fixtures from the Mortgaged Property, except for: </w:t>
      </w:r>
      <w:r>
        <w:fldChar w:fldCharType="begin"/>
      </w:r>
      <w:r>
        <w:instrText xml:space="preserve"> LISTNUM </w:instrText>
      </w:r>
      <w:r>
        <w:fldChar w:fldCharType="end">
          <w:numberingChange w:id="539" w:author="Author" w:original=""/>
        </w:fldChar>
      </w:r>
      <w:r w:rsidRPr="004C4996">
        <w:t xml:space="preserve"> alterations required in connection with Repairs</w:t>
      </w:r>
      <w:r>
        <w:rPr>
          <w:lang w:val="en-US"/>
        </w:rPr>
        <w:t>,</w:t>
      </w:r>
      <w:r w:rsidRPr="004C4996">
        <w:t xml:space="preserve"> Replacements</w:t>
      </w:r>
      <w:r>
        <w:rPr>
          <w:lang w:val="en-US"/>
        </w:rPr>
        <w:t>, or Restoration</w:t>
      </w:r>
      <w:r w:rsidRPr="004C4996">
        <w:t xml:space="preserve">; or </w:t>
      </w:r>
      <w:r>
        <w:fldChar w:fldCharType="begin"/>
      </w:r>
      <w:r>
        <w:instrText xml:space="preserve"> LISTNUM </w:instrText>
      </w:r>
      <w:r>
        <w:fldChar w:fldCharType="end">
          <w:numberingChange w:id="540" w:author="Author" w:original=""/>
        </w:fldChar>
      </w:r>
      <w:r w:rsidRPr="004C4996">
        <w:t xml:space="preserve"> the replacement of tangible Personalty or Fixtures, provided </w:t>
      </w:r>
      <w:r>
        <w:fldChar w:fldCharType="begin"/>
      </w:r>
      <w:r>
        <w:instrText xml:space="preserve"> LISTNUM  \l 6 </w:instrText>
      </w:r>
      <w:r>
        <w:fldChar w:fldCharType="end">
          <w:numberingChange w:id="541" w:author="Author" w:original=""/>
        </w:fldChar>
      </w:r>
      <w:r w:rsidRPr="004C4996">
        <w:t xml:space="preserve"> such Personalty or Fixtures are replaced with items of equal or better function and quality</w:t>
      </w:r>
      <w:r>
        <w:rPr>
          <w:lang w:val="en-US"/>
        </w:rPr>
        <w:t xml:space="preserve"> unless such items are no longer required in connection with </w:t>
      </w:r>
      <w:r w:rsidR="00F76166">
        <w:rPr>
          <w:lang w:val="en-US"/>
        </w:rPr>
        <w:t xml:space="preserve">the </w:t>
      </w:r>
      <w:r>
        <w:rPr>
          <w:lang w:val="en-US"/>
        </w:rPr>
        <w:t>operation of the Mortgaged Property</w:t>
      </w:r>
      <w:r w:rsidRPr="004C4996">
        <w:t xml:space="preserve">, and </w:t>
      </w:r>
      <w:r>
        <w:fldChar w:fldCharType="begin"/>
      </w:r>
      <w:r>
        <w:instrText xml:space="preserve"> LISTNUM  \l 6 </w:instrText>
      </w:r>
      <w:r>
        <w:fldChar w:fldCharType="end">
          <w:numberingChange w:id="542" w:author="Author" w:original=""/>
        </w:fldChar>
      </w:r>
      <w:r w:rsidRPr="004C4996">
        <w:t xml:space="preserve"> such replacement does not result in any disruption in occupancy (other than in connection with the routine re-leasing of units)</w:t>
      </w:r>
      <w:r w:rsidRPr="004E16F6">
        <w:rPr>
          <w:color w:val="000000"/>
          <w:szCs w:val="24"/>
        </w:rPr>
        <w:t>;</w:t>
      </w:r>
    </w:p>
    <w:p w14:paraId="47C04CD1" w14:textId="77777777" w:rsidR="00516CBA" w:rsidRPr="00F56FCB" w:rsidRDefault="00516CBA" w:rsidP="00516CBA">
      <w:pPr>
        <w:pStyle w:val="Heading4"/>
      </w:pPr>
      <w:r w:rsidRPr="00F56FCB">
        <w:t>not engage in or knowingly permit, and shall take appropriate measures to prevent and abate or cease and desist, any illegal activities at the Mortgaged Property that could endanger tenants or visitors, result in damage to the Mortgaged Property, result in forfeiture of the Land or otherwise materially impair the lien created by the Security Instrument or Lender’s interest in the Mortgaged Property;</w:t>
      </w:r>
    </w:p>
    <w:p w14:paraId="374FD7F3" w14:textId="77777777" w:rsidR="00516CBA" w:rsidRPr="00F56FCB" w:rsidRDefault="00516CBA" w:rsidP="00516CBA">
      <w:pPr>
        <w:pStyle w:val="Heading4"/>
      </w:pPr>
      <w:r w:rsidRPr="00F56FCB">
        <w:t>not permit any condition to exist on the Mortgaged Property that would invalidate any part of any insurance coverage required by this Loan Agreement; or</w:t>
      </w:r>
    </w:p>
    <w:p w14:paraId="0D1C5FF2" w14:textId="77777777" w:rsidR="00516CBA" w:rsidRPr="00F56FCB" w:rsidRDefault="00516CBA" w:rsidP="00516CBA">
      <w:pPr>
        <w:pStyle w:val="Heading4"/>
      </w:pPr>
      <w:r w:rsidRPr="00F56FCB">
        <w:t>not</w:t>
      </w:r>
      <w:r w:rsidRPr="00F56FCB">
        <w:rPr>
          <w:b/>
        </w:rPr>
        <w:t xml:space="preserve"> </w:t>
      </w:r>
      <w:r w:rsidRPr="00F56FCB">
        <w:t>subject the Mortgaged Property to any voluntary, elective</w:t>
      </w:r>
      <w:r>
        <w:rPr>
          <w:lang w:val="en-US"/>
        </w:rPr>
        <w:t>,</w:t>
      </w:r>
      <w:r w:rsidRPr="00F56FCB">
        <w:t xml:space="preserve"> or non-compulsory tax lien or assessment (or opt in to any voluntary, elective</w:t>
      </w:r>
      <w:r>
        <w:rPr>
          <w:lang w:val="en-US"/>
        </w:rPr>
        <w:t>,</w:t>
      </w:r>
      <w:r w:rsidRPr="00F56FCB">
        <w:t xml:space="preserve"> or non-compulsory special tax district or similar regime).</w:t>
      </w:r>
    </w:p>
    <w:p w14:paraId="2C16930C" w14:textId="77777777" w:rsidR="00F04A7F" w:rsidRPr="00F56FCB" w:rsidRDefault="00F04A7F" w:rsidP="00F04A7F">
      <w:pPr>
        <w:pStyle w:val="Heading3"/>
      </w:pPr>
      <w:bookmarkStart w:id="543" w:name="_Toc270286504"/>
      <w:bookmarkStart w:id="544" w:name="_Toc121396184"/>
      <w:bookmarkStart w:id="545" w:name="_Toc228182990"/>
      <w:bookmarkStart w:id="546" w:name="_Toc264473916"/>
      <w:bookmarkStart w:id="547" w:name="_Toc266373164"/>
      <w:bookmarkStart w:id="548" w:name="_Toc270286505"/>
      <w:bookmarkStart w:id="549" w:name="_Ref281381840"/>
      <w:bookmarkStart w:id="550" w:name="_Ref281381855"/>
      <w:r w:rsidRPr="00F56FCB">
        <w:t>Property Inspections.</w:t>
      </w:r>
      <w:bookmarkEnd w:id="543"/>
      <w:bookmarkEnd w:id="544"/>
      <w:bookmarkEnd w:id="545"/>
    </w:p>
    <w:p w14:paraId="79140FE5" w14:textId="77777777" w:rsidR="00F04A7F" w:rsidRPr="00F56FCB" w:rsidRDefault="00F04A7F" w:rsidP="00F04A7F">
      <w:pPr>
        <w:pStyle w:val="BodyText2"/>
        <w:keepNext/>
      </w:pPr>
      <w:r w:rsidRPr="00F56FCB">
        <w:t>Borrower shall:</w:t>
      </w:r>
    </w:p>
    <w:p w14:paraId="11B2AA8C" w14:textId="77777777" w:rsidR="00F04A7F" w:rsidRDefault="00F04A7F" w:rsidP="00F04A7F">
      <w:pPr>
        <w:pStyle w:val="Heading4"/>
      </w:pPr>
      <w:r w:rsidRPr="00F56FCB">
        <w:t>permit Lender, its agents, representatives</w:t>
      </w:r>
      <w:r>
        <w:rPr>
          <w:lang w:val="en-US"/>
        </w:rPr>
        <w:t>,</w:t>
      </w:r>
      <w:r w:rsidRPr="00F56FCB">
        <w:t xml:space="preserve"> and designees to enter upon and inspect the Mortgaged Property (including in connection with any </w:t>
      </w:r>
      <w:r>
        <w:t>R</w:t>
      </w:r>
      <w:r w:rsidRPr="00F56FCB">
        <w:t>eplacement</w:t>
      </w:r>
      <w:r>
        <w:rPr>
          <w:lang w:val="en-US"/>
        </w:rPr>
        <w:t>,</w:t>
      </w:r>
      <w:r w:rsidRPr="00F56FCB">
        <w:t xml:space="preserve"> </w:t>
      </w:r>
      <w:r>
        <w:t>R</w:t>
      </w:r>
      <w:r w:rsidRPr="00F56FCB">
        <w:t>epair</w:t>
      </w:r>
      <w:r>
        <w:t>, or</w:t>
      </w:r>
      <w:r w:rsidRPr="00F56FCB">
        <w:t xml:space="preserve"> </w:t>
      </w:r>
      <w:r>
        <w:rPr>
          <w:lang w:val="en-US"/>
        </w:rPr>
        <w:t xml:space="preserve">Restoration, or </w:t>
      </w:r>
      <w:r>
        <w:t>to conduct any E</w:t>
      </w:r>
      <w:r w:rsidRPr="00F56FCB">
        <w:t xml:space="preserve">nvironmental </w:t>
      </w:r>
      <w:r>
        <w:t>I</w:t>
      </w:r>
      <w:r w:rsidRPr="00F56FCB">
        <w:t>nspection</w:t>
      </w:r>
      <w:r>
        <w:t xml:space="preserve"> pursuant to the Environmental Indemnity Agreement</w:t>
      </w:r>
      <w:r w:rsidRPr="00F56FCB">
        <w:t>), and shall cooperate and provide access to all areas of the Mortgaged Property (subject to the rights of tenants under the Leases)</w:t>
      </w:r>
      <w:r>
        <w:t>:</w:t>
      </w:r>
    </w:p>
    <w:p w14:paraId="0E457522" w14:textId="77777777" w:rsidR="00F04A7F" w:rsidRDefault="00F04A7F" w:rsidP="00685A54">
      <w:pPr>
        <w:pStyle w:val="Heading5"/>
      </w:pPr>
      <w:r w:rsidRPr="00F56FCB">
        <w:t>during normal business hours</w:t>
      </w:r>
      <w:r>
        <w:t>;</w:t>
      </w:r>
    </w:p>
    <w:p w14:paraId="19AB5CA4" w14:textId="77777777" w:rsidR="00F04A7F" w:rsidRDefault="00F04A7F" w:rsidP="00685A54">
      <w:pPr>
        <w:pStyle w:val="Heading5"/>
      </w:pPr>
      <w:r w:rsidRPr="00F56FCB">
        <w:t>at such other reasonable time upon reasonable notice</w:t>
      </w:r>
      <w:r>
        <w:t xml:space="preserve"> of not less than one (1) Business Day;</w:t>
      </w:r>
    </w:p>
    <w:p w14:paraId="5E0DB766" w14:textId="77777777" w:rsidR="00F04A7F" w:rsidRDefault="00F04A7F" w:rsidP="00685A54">
      <w:pPr>
        <w:pStyle w:val="Heading5"/>
      </w:pPr>
      <w:r>
        <w:t xml:space="preserve">at any time </w:t>
      </w:r>
      <w:r w:rsidRPr="00F56FCB">
        <w:t>when exigent circumstances exist</w:t>
      </w:r>
      <w:r>
        <w:t>; or</w:t>
      </w:r>
    </w:p>
    <w:p w14:paraId="4F41AA42" w14:textId="77777777" w:rsidR="00F04A7F" w:rsidRPr="00F56FCB" w:rsidRDefault="00F04A7F" w:rsidP="00685A54">
      <w:pPr>
        <w:pStyle w:val="Heading5"/>
      </w:pPr>
      <w:r>
        <w:t>at any time after an Event of Default has occurred and is continuing</w:t>
      </w:r>
      <w:r w:rsidRPr="00F56FCB">
        <w:t>; and</w:t>
      </w:r>
    </w:p>
    <w:p w14:paraId="252D7687" w14:textId="77777777" w:rsidR="00F04A7F" w:rsidRPr="00F56FCB" w:rsidRDefault="00F04A7F" w:rsidP="00F04A7F">
      <w:pPr>
        <w:pStyle w:val="Heading4"/>
      </w:pPr>
      <w:r w:rsidRPr="00F56FCB">
        <w:t>pay for reasonable costs or expenses incurred by Lender or its agents in connection with any such inspections.</w:t>
      </w:r>
    </w:p>
    <w:p w14:paraId="12AE5F8F" w14:textId="77777777" w:rsidR="00516CBA" w:rsidRPr="00F56FCB" w:rsidRDefault="00516CBA" w:rsidP="00516CBA">
      <w:pPr>
        <w:pStyle w:val="Heading3"/>
      </w:pPr>
      <w:bookmarkStart w:id="551" w:name="_Ref195868504"/>
      <w:bookmarkStart w:id="552" w:name="_Toc228182991"/>
      <w:r w:rsidRPr="00F56FCB">
        <w:t>Compliance with Laws.</w:t>
      </w:r>
      <w:bookmarkEnd w:id="546"/>
      <w:bookmarkEnd w:id="547"/>
      <w:bookmarkEnd w:id="548"/>
      <w:bookmarkEnd w:id="549"/>
      <w:bookmarkEnd w:id="550"/>
      <w:bookmarkEnd w:id="551"/>
      <w:bookmarkEnd w:id="552"/>
    </w:p>
    <w:p w14:paraId="46949B35" w14:textId="77777777" w:rsidR="00516CBA" w:rsidRPr="00F56FCB" w:rsidRDefault="00516CBA" w:rsidP="00516CBA">
      <w:pPr>
        <w:pStyle w:val="BodyText2"/>
        <w:keepNext/>
      </w:pPr>
      <w:r w:rsidRPr="00F56FCB">
        <w:t>Borrower shall:</w:t>
      </w:r>
    </w:p>
    <w:p w14:paraId="4E132B2D" w14:textId="77777777" w:rsidR="00516CBA" w:rsidRPr="00F56FCB" w:rsidRDefault="00516CBA" w:rsidP="00516CBA">
      <w:pPr>
        <w:pStyle w:val="Heading4"/>
      </w:pPr>
      <w:r w:rsidRPr="00F56FCB">
        <w:t>comply with all laws, ordinances, statutes, rules</w:t>
      </w:r>
      <w:r>
        <w:rPr>
          <w:lang w:val="en-US"/>
        </w:rPr>
        <w:t>,</w:t>
      </w:r>
      <w:r w:rsidRPr="00F56FCB">
        <w:t xml:space="preserve"> and regulations of any Governmental Authority and all recorded lawful covenants and agreements relating to or affecting the Mortgaged Property, including all laws, ordinances, statutes, rules and regulations</w:t>
      </w:r>
      <w:r>
        <w:rPr>
          <w:lang w:val="en-US"/>
        </w:rPr>
        <w:t>,</w:t>
      </w:r>
      <w:r w:rsidRPr="00F56FCB">
        <w:t xml:space="preserve"> and covenants pertaining to construction of improvements on the Land, fair housing</w:t>
      </w:r>
      <w:r>
        <w:rPr>
          <w:lang w:val="en-US"/>
        </w:rPr>
        <w:t xml:space="preserve"> (including all applicable source of income laws, ordinances, statutes, rules and regulations),</w:t>
      </w:r>
      <w:r w:rsidRPr="00F56FCB">
        <w:t xml:space="preserve"> and requirements for equal opportunity, anti-discrimination, and Leases;</w:t>
      </w:r>
    </w:p>
    <w:p w14:paraId="506C3EE7" w14:textId="77777777" w:rsidR="00516CBA" w:rsidRPr="00F56FCB" w:rsidRDefault="00516CBA" w:rsidP="00516CBA">
      <w:pPr>
        <w:pStyle w:val="Heading4"/>
      </w:pPr>
      <w:r w:rsidRPr="00F87CB7">
        <w:t>procure and maintain all required permits, licenses, charters, registrations,</w:t>
      </w:r>
      <w:r w:rsidRPr="00F56FCB">
        <w:t xml:space="preserve"> and certificates necessary to comply with all zoning and land use statutes, laws, ordinances, rules and regulations, and all applicable health, fire, safety</w:t>
      </w:r>
      <w:r>
        <w:rPr>
          <w:lang w:val="en-US"/>
        </w:rPr>
        <w:t>,</w:t>
      </w:r>
      <w:r w:rsidRPr="00F56FCB">
        <w:t xml:space="preserve"> and building codes and for the lawful use and operation of the Mortgaged Property, including certificates of occupancy, apartment licenses</w:t>
      </w:r>
      <w:r>
        <w:rPr>
          <w:lang w:val="en-US"/>
        </w:rPr>
        <w:t>,</w:t>
      </w:r>
      <w:r w:rsidRPr="00065AB7">
        <w:t xml:space="preserve"> </w:t>
      </w:r>
      <w:r w:rsidRPr="00F56FCB">
        <w:t>or the equivalent;</w:t>
      </w:r>
    </w:p>
    <w:p w14:paraId="63B610C9" w14:textId="77777777" w:rsidR="00516CBA" w:rsidRPr="00F56FCB" w:rsidRDefault="00516CBA" w:rsidP="00516CBA">
      <w:pPr>
        <w:pStyle w:val="Heading4"/>
      </w:pPr>
      <w:r w:rsidRPr="00F56FCB">
        <w:t>comply with all applicable laws that pertain to the maintenance and disposition of tenant security deposits;</w:t>
      </w:r>
    </w:p>
    <w:p w14:paraId="5AAEEC4C" w14:textId="25151EF9" w:rsidR="00516CBA" w:rsidRPr="00F56FCB" w:rsidRDefault="00516CBA" w:rsidP="00516CBA">
      <w:pPr>
        <w:pStyle w:val="Heading4"/>
      </w:pPr>
      <w:r w:rsidRPr="00F56FCB">
        <w:t xml:space="preserve">at all times maintain records sufficient to demonstrate compliance with the provisions of this </w:t>
      </w:r>
      <w:r w:rsidRPr="00F56FCB">
        <w:fldChar w:fldCharType="begin"/>
      </w:r>
      <w:r w:rsidRPr="00F56FCB">
        <w:instrText xml:space="preserve"> REF _Ref281381850 \r \h </w:instrText>
      </w:r>
      <w:r>
        <w:instrText xml:space="preserve"> \* MERGEFORMAT </w:instrText>
      </w:r>
      <w:r w:rsidRPr="00F56FCB">
        <w:fldChar w:fldCharType="separate"/>
      </w:r>
      <w:r w:rsidR="00D758E2">
        <w:t>Section 6.02</w:t>
      </w:r>
      <w:r w:rsidRPr="00F56FCB">
        <w:fldChar w:fldCharType="end"/>
      </w:r>
      <w:r w:rsidR="00E66277">
        <w:fldChar w:fldCharType="begin"/>
      </w:r>
      <w:r w:rsidR="00E66277">
        <w:instrText xml:space="preserve"> REF _Ref195868504 \r \h </w:instrText>
      </w:r>
      <w:r w:rsidR="00E66277">
        <w:fldChar w:fldCharType="separate"/>
      </w:r>
      <w:r w:rsidR="00D758E2">
        <w:t>(e)</w:t>
      </w:r>
      <w:r w:rsidR="00E66277">
        <w:fldChar w:fldCharType="end"/>
      </w:r>
      <w:r w:rsidRPr="00F56FCB">
        <w:t>;</w:t>
      </w:r>
    </w:p>
    <w:p w14:paraId="03AC146D" w14:textId="77777777" w:rsidR="00516CBA" w:rsidRDefault="00516CBA" w:rsidP="00516CBA">
      <w:pPr>
        <w:pStyle w:val="Heading4"/>
        <w:rPr>
          <w:lang w:val="en-US"/>
        </w:rPr>
      </w:pPr>
      <w:r w:rsidRPr="00F56FCB">
        <w:t>promptly after receipt or notification thereof, provide Lender copies of any building code or zoning violation from any Governmental Authority with respect to the Mortgaged Property</w:t>
      </w:r>
      <w:r>
        <w:rPr>
          <w:lang w:val="en-US"/>
        </w:rPr>
        <w:t>;</w:t>
      </w:r>
    </w:p>
    <w:p w14:paraId="7B9853E3" w14:textId="77777777" w:rsidR="00516CBA" w:rsidRDefault="00516CBA" w:rsidP="00516CBA">
      <w:pPr>
        <w:pStyle w:val="Heading4"/>
        <w:rPr>
          <w:lang w:val="en-US"/>
        </w:rPr>
      </w:pPr>
      <w:r>
        <w:t>cooperate fully with Lender with respect to any proceedings before any court, board, or other Governmental Authority which may in any way affect the rights of Lender hereunder or any rights obtained by Lender under any of the other Loan Documents and, in connection therewith, permit Lender, at its election, to participate in any such proceedings</w:t>
      </w:r>
      <w:r>
        <w:rPr>
          <w:lang w:val="en-US"/>
        </w:rPr>
        <w:t>; and</w:t>
      </w:r>
    </w:p>
    <w:p w14:paraId="1DD737CF" w14:textId="66E2380C" w:rsidR="00516CBA" w:rsidRDefault="00516CBA" w:rsidP="00516CBA">
      <w:pPr>
        <w:pStyle w:val="Heading4"/>
      </w:pPr>
      <w:r w:rsidRPr="00F4565F">
        <w:t xml:space="preserve">procure and maintain all required rights, permissions, consents, and </w:t>
      </w:r>
      <w:r>
        <w:rPr>
          <w:lang w:val="en-US"/>
        </w:rPr>
        <w:t xml:space="preserve">express </w:t>
      </w:r>
      <w:r w:rsidRPr="00F4565F">
        <w:t xml:space="preserve">waivers from each tenant necessary to comply with all applicable privacy laws, to provide such tenant’s personal data (including similar terms under applicable law) to Lender, sufficient to permit Lender to lawfully use and process such personal data for the purposes of servicing, enforcement, evaluation, reporting, auditing, loan selling or purchasing, securitization, compliance and risk analysis and assessments, and any other purpose identified in Lender’s privacy </w:t>
      </w:r>
      <w:r>
        <w:rPr>
          <w:lang w:val="en-US"/>
        </w:rPr>
        <w:t>notice</w:t>
      </w:r>
      <w:r w:rsidRPr="00F4565F">
        <w:t xml:space="preserve"> as amended from time to time.</w:t>
      </w:r>
    </w:p>
    <w:p w14:paraId="40EE0F04" w14:textId="77777777" w:rsidR="00DA0882" w:rsidRPr="005C26F7" w:rsidRDefault="00DA0882" w:rsidP="005C26F7">
      <w:pPr>
        <w:pStyle w:val="Heading3"/>
      </w:pPr>
      <w:bookmarkStart w:id="553" w:name="_Toc228182992"/>
      <w:r w:rsidRPr="005C26F7">
        <w:t>Flood Zone.</w:t>
      </w:r>
      <w:bookmarkEnd w:id="553"/>
    </w:p>
    <w:p w14:paraId="5329F74B" w14:textId="72A8119E" w:rsidR="00516CBA" w:rsidRPr="00E66277" w:rsidRDefault="007C7939" w:rsidP="00DA0882">
      <w:pPr>
        <w:pStyle w:val="BodyText2"/>
        <w:rPr>
          <w:b/>
          <w:bCs/>
          <w:lang w:val="x-none" w:eastAsia="x-none"/>
        </w:rPr>
      </w:pPr>
      <w:r w:rsidRPr="00DF06AA">
        <w:rPr>
          <w:rStyle w:val="BodyTextChar"/>
        </w:rPr>
        <w:t>If the Mortgaged Property is or becomes located in a FEMA designated SFHA, Borrower will provide each new tenant or newly affected tenant with written notification that each such tenant’s unit is located in a FEMA designated SFHA and that Borrower (as landlord) recommends tenant obtain renter’s insurance providing personal property and flood protection.</w:t>
      </w:r>
    </w:p>
    <w:p w14:paraId="0C00D8AF" w14:textId="77777777" w:rsidR="00516CBA" w:rsidRPr="00F56FCB" w:rsidRDefault="00516CBA" w:rsidP="00516CBA">
      <w:pPr>
        <w:pStyle w:val="Heading2"/>
      </w:pPr>
      <w:bookmarkStart w:id="554" w:name="_Toc266373165"/>
      <w:bookmarkStart w:id="555" w:name="_Toc270286506"/>
      <w:bookmarkStart w:id="556" w:name="_Ref276063256"/>
      <w:bookmarkStart w:id="557" w:name="_Ref276103994"/>
      <w:bookmarkStart w:id="558" w:name="_Ref276106453"/>
      <w:bookmarkStart w:id="559" w:name="_Ref276624958"/>
      <w:bookmarkStart w:id="560" w:name="_Toc228182993"/>
      <w:bookmarkStart w:id="561" w:name="_Toc264473917"/>
      <w:bookmarkStart w:id="562" w:name="_Toc263870494"/>
      <w:r w:rsidRPr="00F56FCB">
        <w:t xml:space="preserve">Mortgage Loan Administration Matters Regarding the </w:t>
      </w:r>
      <w:bookmarkEnd w:id="554"/>
      <w:r w:rsidRPr="00F56FCB">
        <w:t>Property.</w:t>
      </w:r>
      <w:bookmarkEnd w:id="555"/>
      <w:bookmarkEnd w:id="556"/>
      <w:bookmarkEnd w:id="557"/>
      <w:bookmarkEnd w:id="558"/>
      <w:bookmarkEnd w:id="559"/>
      <w:bookmarkEnd w:id="560"/>
    </w:p>
    <w:p w14:paraId="17855C49" w14:textId="77777777" w:rsidR="00516CBA" w:rsidRPr="00F56FCB" w:rsidRDefault="00516CBA" w:rsidP="00C17D8C">
      <w:pPr>
        <w:pStyle w:val="Heading3"/>
        <w:numPr>
          <w:ilvl w:val="2"/>
          <w:numId w:val="31"/>
        </w:numPr>
      </w:pPr>
      <w:bookmarkStart w:id="563" w:name="_Toc270286507"/>
      <w:bookmarkStart w:id="564" w:name="_Ref276103996"/>
      <w:bookmarkStart w:id="565" w:name="_Ref276106447"/>
      <w:bookmarkStart w:id="566" w:name="_Ref276624959"/>
      <w:bookmarkStart w:id="567" w:name="_Ref305395402"/>
      <w:bookmarkStart w:id="568" w:name="_Toc228182994"/>
      <w:bookmarkStart w:id="569" w:name="_Toc241299230"/>
      <w:bookmarkStart w:id="570" w:name="_Toc241300069"/>
      <w:bookmarkStart w:id="571" w:name="_Toc241480279"/>
      <w:bookmarkEnd w:id="474"/>
      <w:bookmarkEnd w:id="475"/>
      <w:bookmarkEnd w:id="476"/>
      <w:bookmarkEnd w:id="561"/>
      <w:bookmarkEnd w:id="562"/>
      <w:r w:rsidRPr="00F56FCB">
        <w:t>Property Management.</w:t>
      </w:r>
      <w:bookmarkEnd w:id="563"/>
      <w:bookmarkEnd w:id="564"/>
      <w:bookmarkEnd w:id="565"/>
      <w:bookmarkEnd w:id="566"/>
      <w:bookmarkEnd w:id="567"/>
      <w:bookmarkEnd w:id="568"/>
    </w:p>
    <w:p w14:paraId="72322486" w14:textId="3A5EB9E8" w:rsidR="00516CBA" w:rsidRPr="00F56FCB" w:rsidRDefault="00516CBA" w:rsidP="00516CBA">
      <w:pPr>
        <w:pStyle w:val="BodyText2"/>
      </w:pPr>
      <w:r w:rsidRPr="00F56FCB">
        <w:t>From and after the Effective Date, each property manager and each property management agreement must be approved by Lender.  If, in connection with the making of the Mortgage Loan, or at any later date, Lender waives in writing the requirement that Borrower enter into a written contract for management of the Mortgaged Property, and Borrower later elects to enter into a written contract or change the management of the Mortgaged Property, such new property manager or the property management agreement must be approved by Lender.  As a condition to any approval by Lender, Lender may require that Borrower and such new property manager enter into a collateral assignment of the property management agreement on a form approved by Lender.</w:t>
      </w:r>
    </w:p>
    <w:p w14:paraId="08B017E1" w14:textId="77777777" w:rsidR="00516CBA" w:rsidRPr="00F56FCB" w:rsidRDefault="00516CBA" w:rsidP="00516CBA">
      <w:pPr>
        <w:pStyle w:val="Heading3"/>
      </w:pPr>
      <w:bookmarkStart w:id="572" w:name="_Toc270286508"/>
      <w:bookmarkStart w:id="573" w:name="_Toc228182995"/>
      <w:r w:rsidRPr="00F56FCB">
        <w:t>Subordination of Fees to Affiliated Property Managers.</w:t>
      </w:r>
      <w:bookmarkEnd w:id="572"/>
      <w:bookmarkEnd w:id="573"/>
    </w:p>
    <w:p w14:paraId="6690B521" w14:textId="77777777" w:rsidR="00516CBA" w:rsidRPr="00F56FCB" w:rsidRDefault="00516CBA" w:rsidP="00516CBA">
      <w:pPr>
        <w:pStyle w:val="BodyText2"/>
      </w:pPr>
      <w:r w:rsidRPr="00F56FCB">
        <w:t xml:space="preserve">Any </w:t>
      </w:r>
      <w:r>
        <w:t>p</w:t>
      </w:r>
      <w:r w:rsidRPr="00F56FCB">
        <w:t xml:space="preserve">roperty </w:t>
      </w:r>
      <w:r>
        <w:t>m</w:t>
      </w:r>
      <w:r w:rsidRPr="00F56FCB">
        <w:t xml:space="preserve">anager that is a Borrower Affiliate to whom fees are payable for the management of the Mortgaged Property must enter into </w:t>
      </w:r>
      <w:r>
        <w:t xml:space="preserve">an assignment of management agreement or other </w:t>
      </w:r>
      <w:r w:rsidRPr="00F56FCB">
        <w:t>agreement with Lender, in a form approved by Lender, providing for subordination of those fees and such other provisions as Lender may require.</w:t>
      </w:r>
    </w:p>
    <w:p w14:paraId="58819B23" w14:textId="77777777" w:rsidR="00516CBA" w:rsidRPr="00F56FCB" w:rsidRDefault="00516CBA" w:rsidP="00516CBA">
      <w:pPr>
        <w:pStyle w:val="Heading3"/>
      </w:pPr>
      <w:bookmarkStart w:id="574" w:name="_Toc270286509"/>
      <w:bookmarkStart w:id="575" w:name="_Ref276063262"/>
      <w:bookmarkStart w:id="576" w:name="_Ref276106456"/>
      <w:bookmarkStart w:id="577" w:name="_Toc228182996"/>
      <w:r>
        <w:rPr>
          <w:lang w:val="en-US"/>
        </w:rPr>
        <w:t>Property</w:t>
      </w:r>
      <w:r>
        <w:t xml:space="preserve"> </w:t>
      </w:r>
      <w:r>
        <w:rPr>
          <w:lang w:val="en-US"/>
        </w:rPr>
        <w:t xml:space="preserve">Condition </w:t>
      </w:r>
      <w:r w:rsidRPr="00F56FCB">
        <w:t>Assessment.</w:t>
      </w:r>
      <w:bookmarkEnd w:id="574"/>
      <w:bookmarkEnd w:id="575"/>
      <w:bookmarkEnd w:id="576"/>
      <w:bookmarkEnd w:id="577"/>
    </w:p>
    <w:p w14:paraId="7F2979FC" w14:textId="3FF01F18" w:rsidR="00516CBA" w:rsidRDefault="00516CBA" w:rsidP="00516CBA">
      <w:pPr>
        <w:pStyle w:val="BodyText2"/>
      </w:pPr>
      <w:r w:rsidRPr="00F56FCB">
        <w:t>If, in connection with any inspection of the Mortgaged Property, Lender determines that the condition of the Mortgaged Property has deteriorated</w:t>
      </w:r>
      <w:r>
        <w:t xml:space="preserve"> (ordinary wear and tear excepted)</w:t>
      </w:r>
      <w:r w:rsidRPr="00F56FCB">
        <w:t xml:space="preserve"> since the Effective Date, Lender may obtain, at Borrower’s expense, a </w:t>
      </w:r>
      <w:r>
        <w:t xml:space="preserve">property condition </w:t>
      </w:r>
      <w:r w:rsidRPr="00F56FCB">
        <w:t xml:space="preserve">assessment of the Mortgaged Property.  Lender’s right to obtain a </w:t>
      </w:r>
      <w:r>
        <w:t xml:space="preserve">property condition </w:t>
      </w:r>
      <w:r w:rsidRPr="00F56FCB">
        <w:t xml:space="preserve">assessment pursuant to this </w:t>
      </w:r>
      <w:r w:rsidRPr="00F56FCB">
        <w:fldChar w:fldCharType="begin"/>
      </w:r>
      <w:r w:rsidRPr="00F56FCB">
        <w:instrText xml:space="preserve"> REF _Ref276106453 \r \h </w:instrText>
      </w:r>
      <w:r>
        <w:instrText xml:space="preserve"> \* MERGEFORMAT </w:instrText>
      </w:r>
      <w:r w:rsidRPr="00F56FCB">
        <w:fldChar w:fldCharType="separate"/>
      </w:r>
      <w:r w:rsidR="00D758E2">
        <w:t>Section 6.03</w:t>
      </w:r>
      <w:r w:rsidRPr="00F56FCB">
        <w:fldChar w:fldCharType="end"/>
      </w:r>
      <w:r w:rsidRPr="00F56FCB">
        <w:fldChar w:fldCharType="begin"/>
      </w:r>
      <w:r w:rsidRPr="00F56FCB">
        <w:instrText xml:space="preserve"> REF _Ref276106456 \r \h </w:instrText>
      </w:r>
      <w:r>
        <w:instrText xml:space="preserve"> \* MERGEFORMAT </w:instrText>
      </w:r>
      <w:r w:rsidRPr="00F56FCB">
        <w:fldChar w:fldCharType="separate"/>
      </w:r>
      <w:r w:rsidR="00D758E2">
        <w:t>(c)</w:t>
      </w:r>
      <w:r w:rsidRPr="00F56FCB">
        <w:fldChar w:fldCharType="end"/>
      </w:r>
      <w:r w:rsidRPr="00F56FCB">
        <w:t xml:space="preserve"> shall be in addition to any other rights available to Lender under this Loan Agreement in connection with any such deterioration.  Any such inspection or </w:t>
      </w:r>
      <w:r>
        <w:t xml:space="preserve">property condition </w:t>
      </w:r>
      <w:r w:rsidRPr="00F56FCB">
        <w:t xml:space="preserve">assessment may result in Lender requiring Additional Lender Repairs or Additional Lender Replacements as further described in </w:t>
      </w:r>
      <w:r>
        <w:fldChar w:fldCharType="begin"/>
      </w:r>
      <w:r>
        <w:instrText xml:space="preserve"> REF _Ref305395491 \n \h </w:instrText>
      </w:r>
      <w:r>
        <w:fldChar w:fldCharType="separate"/>
      </w:r>
      <w:r w:rsidR="00D758E2">
        <w:t>Section 13.02</w:t>
      </w:r>
      <w:r>
        <w:fldChar w:fldCharType="end"/>
      </w:r>
      <w:r>
        <w:fldChar w:fldCharType="begin"/>
      </w:r>
      <w:r>
        <w:instrText xml:space="preserve"> REF _Ref276104123 \n \h </w:instrText>
      </w:r>
      <w:r>
        <w:fldChar w:fldCharType="separate"/>
      </w:r>
      <w:r w:rsidR="00D758E2">
        <w:t>(a)</w:t>
      </w:r>
      <w:r>
        <w:fldChar w:fldCharType="end"/>
      </w:r>
      <w:r>
        <w:fldChar w:fldCharType="begin"/>
      </w:r>
      <w:r>
        <w:instrText xml:space="preserve"> REF _Ref305395499 \n \h </w:instrText>
      </w:r>
      <w:r>
        <w:fldChar w:fldCharType="separate"/>
      </w:r>
      <w:r w:rsidR="00D758E2">
        <w:t>(9)</w:t>
      </w:r>
      <w:r>
        <w:fldChar w:fldCharType="end"/>
      </w:r>
      <w:r>
        <w:fldChar w:fldCharType="begin"/>
      </w:r>
      <w:r>
        <w:instrText xml:space="preserve"> REF _Ref276104129 \n \h </w:instrText>
      </w:r>
      <w:r>
        <w:fldChar w:fldCharType="separate"/>
      </w:r>
      <w:r w:rsidR="00D758E2">
        <w:t>(B)</w:t>
      </w:r>
      <w:r>
        <w:fldChar w:fldCharType="end"/>
      </w:r>
      <w:r w:rsidRPr="00F56FCB">
        <w:t>.</w:t>
      </w:r>
      <w:bookmarkStart w:id="578" w:name="_Toc182128717"/>
      <w:bookmarkStart w:id="579" w:name="_Ref276106448"/>
      <w:bookmarkStart w:id="580" w:name="_Toc264473918"/>
      <w:bookmarkStart w:id="581" w:name="_Toc266373167"/>
      <w:bookmarkStart w:id="582" w:name="_Toc270286510"/>
      <w:bookmarkStart w:id="583" w:name="_Toc263870012"/>
      <w:bookmarkStart w:id="584" w:name="_Toc263870511"/>
      <w:bookmarkEnd w:id="569"/>
      <w:bookmarkEnd w:id="570"/>
      <w:bookmarkEnd w:id="571"/>
      <w:bookmarkEnd w:id="578"/>
    </w:p>
    <w:p w14:paraId="7539A471" w14:textId="77777777" w:rsidR="00516CBA" w:rsidRPr="00F56FCB" w:rsidRDefault="00516CBA" w:rsidP="00516CBA">
      <w:pPr>
        <w:pStyle w:val="BodyText2"/>
        <w:sectPr w:rsidR="00516CBA" w:rsidRPr="00F56FCB" w:rsidSect="00A76B82">
          <w:footerReference w:type="default" r:id="rId17"/>
          <w:endnotePr>
            <w:numFmt w:val="decimal"/>
          </w:endnotePr>
          <w:type w:val="continuous"/>
          <w:pgSz w:w="12240" w:h="15840" w:code="1"/>
          <w:pgMar w:top="1440" w:right="1440" w:bottom="1440" w:left="1440" w:header="720" w:footer="720" w:gutter="0"/>
          <w:cols w:space="720"/>
          <w:noEndnote/>
        </w:sectPr>
      </w:pPr>
    </w:p>
    <w:p w14:paraId="3F667278" w14:textId="77777777" w:rsidR="00516CBA" w:rsidRPr="00F56FCB" w:rsidRDefault="00516CBA" w:rsidP="00516CBA">
      <w:pPr>
        <w:pStyle w:val="Heading1"/>
      </w:pPr>
      <w:bookmarkStart w:id="585" w:name="_Ref275675291"/>
      <w:bookmarkEnd w:id="579"/>
      <w:r w:rsidRPr="00F56FCB">
        <w:t xml:space="preserve"> </w:t>
      </w:r>
      <w:bookmarkStart w:id="586" w:name="_Toc228182997"/>
      <w:r w:rsidRPr="00F56FCB">
        <w:t>- LEASES AND RENTS</w:t>
      </w:r>
      <w:bookmarkEnd w:id="580"/>
      <w:bookmarkEnd w:id="581"/>
      <w:bookmarkEnd w:id="582"/>
      <w:bookmarkEnd w:id="583"/>
      <w:bookmarkEnd w:id="584"/>
      <w:bookmarkEnd w:id="585"/>
      <w:bookmarkEnd w:id="586"/>
    </w:p>
    <w:p w14:paraId="58424354" w14:textId="77777777" w:rsidR="00516CBA" w:rsidRPr="00F56FCB" w:rsidRDefault="00516CBA" w:rsidP="00516CBA">
      <w:pPr>
        <w:pStyle w:val="Heading2"/>
      </w:pPr>
      <w:bookmarkStart w:id="587" w:name="_Toc241480274"/>
      <w:bookmarkStart w:id="588" w:name="_Toc263870013"/>
      <w:bookmarkStart w:id="589" w:name="_Toc263870512"/>
      <w:bookmarkStart w:id="590" w:name="_Toc264473919"/>
      <w:bookmarkStart w:id="591" w:name="_Toc270286511"/>
      <w:bookmarkStart w:id="592" w:name="_Ref276625289"/>
      <w:bookmarkStart w:id="593" w:name="_Toc228182998"/>
      <w:bookmarkStart w:id="594" w:name="_Toc266373168"/>
      <w:r w:rsidRPr="00F56FCB">
        <w:t>Representations and Warranties.</w:t>
      </w:r>
      <w:bookmarkEnd w:id="587"/>
      <w:bookmarkEnd w:id="588"/>
      <w:bookmarkEnd w:id="589"/>
      <w:bookmarkEnd w:id="590"/>
      <w:bookmarkEnd w:id="591"/>
      <w:bookmarkEnd w:id="592"/>
      <w:bookmarkEnd w:id="593"/>
    </w:p>
    <w:bookmarkEnd w:id="594"/>
    <w:p w14:paraId="011DD046" w14:textId="7E55EAE4" w:rsidR="00516CBA" w:rsidRPr="00F56FCB" w:rsidRDefault="00516CBA" w:rsidP="00516CBA">
      <w:pPr>
        <w:pStyle w:val="BodyText2"/>
      </w:pPr>
      <w:r w:rsidRPr="00F56FCB">
        <w:t xml:space="preserve">The representations and warranties made by Borrower to Lender in this </w:t>
      </w:r>
      <w:r w:rsidRPr="00F56FCB">
        <w:fldChar w:fldCharType="begin"/>
      </w:r>
      <w:r w:rsidRPr="00F56FCB">
        <w:instrText xml:space="preserve"> REF _Ref276625289 \r \h </w:instrText>
      </w:r>
      <w:r>
        <w:instrText xml:space="preserve"> \* MERGEFORMAT </w:instrText>
      </w:r>
      <w:r w:rsidRPr="00F56FCB">
        <w:fldChar w:fldCharType="separate"/>
      </w:r>
      <w:r w:rsidR="00D758E2">
        <w:t>Section 7.01</w:t>
      </w:r>
      <w:r w:rsidRPr="00F56FCB">
        <w:fldChar w:fldCharType="end"/>
      </w:r>
      <w:r w:rsidRPr="00F56FCB">
        <w:t xml:space="preserve"> ar</w:t>
      </w:r>
      <w:r>
        <w:t>e made as of the Effective Date</w:t>
      </w:r>
      <w:r w:rsidRPr="00F56FCB">
        <w:t xml:space="preserve"> and are true and correct except as disclosed </w:t>
      </w:r>
      <w:r>
        <w:t>on the Exceptions to Representations and Warranties Schedule</w:t>
      </w:r>
      <w:r w:rsidRPr="00F56FCB">
        <w:t>.</w:t>
      </w:r>
    </w:p>
    <w:p w14:paraId="6FCBD057" w14:textId="77777777" w:rsidR="00516CBA" w:rsidRPr="00F56FCB" w:rsidRDefault="00516CBA" w:rsidP="00C17D8C">
      <w:pPr>
        <w:pStyle w:val="Heading3"/>
        <w:numPr>
          <w:ilvl w:val="2"/>
          <w:numId w:val="32"/>
        </w:numPr>
      </w:pPr>
      <w:bookmarkStart w:id="595" w:name="_Toc266373169"/>
      <w:bookmarkStart w:id="596" w:name="_Toc270286512"/>
      <w:bookmarkStart w:id="597" w:name="_Toc228182999"/>
      <w:bookmarkStart w:id="598" w:name="_Toc263870513"/>
      <w:bookmarkStart w:id="599" w:name="_Toc264473920"/>
      <w:r w:rsidRPr="00F56FCB">
        <w:t>Prior Assignment of Rents</w:t>
      </w:r>
      <w:bookmarkEnd w:id="595"/>
      <w:r w:rsidRPr="00F56FCB">
        <w:t>.</w:t>
      </w:r>
      <w:bookmarkEnd w:id="596"/>
      <w:bookmarkEnd w:id="597"/>
    </w:p>
    <w:p w14:paraId="79047B4F" w14:textId="77777777" w:rsidR="00516CBA" w:rsidRPr="00F56FCB" w:rsidRDefault="00516CBA" w:rsidP="00516CBA">
      <w:pPr>
        <w:pStyle w:val="BodyText2"/>
        <w:keepNext/>
      </w:pPr>
      <w:r w:rsidRPr="00F56FCB">
        <w:t>Borrower has not executed any:</w:t>
      </w:r>
    </w:p>
    <w:p w14:paraId="3BFB8C0C" w14:textId="77777777" w:rsidR="00516CBA" w:rsidRPr="00F56FCB" w:rsidRDefault="00516CBA" w:rsidP="00516CBA">
      <w:pPr>
        <w:pStyle w:val="Heading4"/>
      </w:pPr>
      <w:r w:rsidRPr="00F56FCB">
        <w:t>prior assignment of Rents (other than an assignment of Rents securing prior indebtedness that has been paid off and discharged or will be paid off and discharged with the proceeds of the Mortgage Loan); or</w:t>
      </w:r>
    </w:p>
    <w:p w14:paraId="3C387610" w14:textId="77777777" w:rsidR="00516CBA" w:rsidRPr="00F56FCB" w:rsidRDefault="00516CBA" w:rsidP="00516CBA">
      <w:pPr>
        <w:pStyle w:val="Heading4"/>
      </w:pPr>
      <w:r w:rsidRPr="00F56FCB">
        <w:t>instrument which would prevent Lender from exercising its rights under this Loan Agreement</w:t>
      </w:r>
      <w:r>
        <w:rPr>
          <w:lang w:val="en-US"/>
        </w:rPr>
        <w:t>,</w:t>
      </w:r>
      <w:r w:rsidRPr="00F56FCB">
        <w:t xml:space="preserve"> the Security Instrument</w:t>
      </w:r>
      <w:r>
        <w:rPr>
          <w:lang w:val="en-US"/>
        </w:rPr>
        <w:t>, or any other Loan Document</w:t>
      </w:r>
      <w:r w:rsidRPr="00F56FCB">
        <w:t>.</w:t>
      </w:r>
    </w:p>
    <w:p w14:paraId="5D160526" w14:textId="77777777" w:rsidR="00516CBA" w:rsidRPr="00F56FCB" w:rsidRDefault="00516CBA" w:rsidP="00516CBA">
      <w:pPr>
        <w:pStyle w:val="Heading3"/>
      </w:pPr>
      <w:bookmarkStart w:id="600" w:name="_Toc270286513"/>
      <w:bookmarkStart w:id="601" w:name="_Toc228183000"/>
      <w:r w:rsidRPr="00F56FCB">
        <w:t>Prepaid Rents.</w:t>
      </w:r>
      <w:bookmarkEnd w:id="600"/>
      <w:bookmarkEnd w:id="601"/>
    </w:p>
    <w:p w14:paraId="30D06BA1" w14:textId="77777777" w:rsidR="00516CBA" w:rsidRDefault="00516CBA" w:rsidP="00516CBA">
      <w:pPr>
        <w:pStyle w:val="BodyText2"/>
      </w:pPr>
      <w:r w:rsidRPr="00F56FCB">
        <w:t>Borrower has not accepted, and does not expect to receive prepayment of, any Rents for more than two (2) months prior to the due dates of such Rents.</w:t>
      </w:r>
    </w:p>
    <w:p w14:paraId="46BDDDBF" w14:textId="77777777" w:rsidR="00516CBA" w:rsidRPr="00F56FCB" w:rsidRDefault="00516CBA" w:rsidP="00516CBA">
      <w:pPr>
        <w:pStyle w:val="Heading2"/>
      </w:pPr>
      <w:bookmarkStart w:id="602" w:name="_Toc270286514"/>
      <w:bookmarkStart w:id="603" w:name="_Ref276104234"/>
      <w:bookmarkStart w:id="604" w:name="_Toc228183001"/>
      <w:r w:rsidRPr="00F56FCB">
        <w:t>Covenants.</w:t>
      </w:r>
      <w:bookmarkEnd w:id="602"/>
      <w:bookmarkEnd w:id="603"/>
      <w:bookmarkEnd w:id="604"/>
    </w:p>
    <w:p w14:paraId="7CF0D58E" w14:textId="77777777" w:rsidR="00516CBA" w:rsidRPr="00F56FCB" w:rsidRDefault="00516CBA" w:rsidP="00C17D8C">
      <w:pPr>
        <w:pStyle w:val="Heading3"/>
        <w:numPr>
          <w:ilvl w:val="2"/>
          <w:numId w:val="33"/>
        </w:numPr>
      </w:pPr>
      <w:bookmarkStart w:id="605" w:name="_Toc228183002"/>
      <w:bookmarkStart w:id="606" w:name="_Toc266373170"/>
      <w:bookmarkStart w:id="607" w:name="_Toc270286515"/>
      <w:r w:rsidRPr="00F56FCB">
        <w:t>Leases.</w:t>
      </w:r>
      <w:bookmarkEnd w:id="605"/>
    </w:p>
    <w:p w14:paraId="3E3D9B60" w14:textId="77777777" w:rsidR="00516CBA" w:rsidRPr="00F56FCB" w:rsidRDefault="00516CBA" w:rsidP="00516CBA">
      <w:pPr>
        <w:pStyle w:val="BodyText2"/>
      </w:pPr>
      <w:r w:rsidRPr="00F56FCB">
        <w:t>Borrower shall:</w:t>
      </w:r>
    </w:p>
    <w:p w14:paraId="5C7E9634" w14:textId="77777777" w:rsidR="00516CBA" w:rsidRPr="00F56FCB" w:rsidRDefault="00516CBA" w:rsidP="00516CBA">
      <w:pPr>
        <w:pStyle w:val="Heading4"/>
      </w:pPr>
      <w:r w:rsidRPr="00F56FCB">
        <w:t>comply with and observe Borrower’s obligations under all Leases, including Borrower’s obligations pertaining to the maintenance and disposition of tenant security deposits;</w:t>
      </w:r>
    </w:p>
    <w:p w14:paraId="7F552B0B" w14:textId="77777777" w:rsidR="00516CBA" w:rsidRDefault="00516CBA" w:rsidP="00516CBA">
      <w:pPr>
        <w:pStyle w:val="Heading4"/>
        <w:rPr>
          <w:lang w:val="en-US"/>
        </w:rPr>
      </w:pPr>
      <w:r w:rsidRPr="00F56FCB">
        <w:t>surrender possession of the Mortgaged Property, including all Leases and all security deposits and prepaid Rents, immediately upon appointment of a receiver or Lender’s entry upon and taking of possession and control of the Mor</w:t>
      </w:r>
      <w:r>
        <w:t>tgaged Property, as applicable;</w:t>
      </w:r>
    </w:p>
    <w:p w14:paraId="01614341" w14:textId="4FBB1111" w:rsidR="00516CBA" w:rsidRPr="00286C49" w:rsidRDefault="00516CBA" w:rsidP="00516CBA">
      <w:pPr>
        <w:pStyle w:val="Heading4"/>
        <w:rPr>
          <w:lang w:val="en-US"/>
        </w:rPr>
      </w:pPr>
      <w:r>
        <w:rPr>
          <w:lang w:val="en-US"/>
        </w:rPr>
        <w:t xml:space="preserve">require that all Residential Leases have </w:t>
      </w:r>
      <w:r w:rsidRPr="00F56FCB">
        <w:t>initial terms of not less than six (6) months and not more than twenty-four (24) months (however, if customary in the applicable market</w:t>
      </w:r>
      <w:r>
        <w:t xml:space="preserve"> for properties comparable to the Mortgaged Property</w:t>
      </w:r>
      <w:r w:rsidRPr="00F56FCB">
        <w:t xml:space="preserve">, Residential Leases with terms of less than six (6) </w:t>
      </w:r>
      <w:r>
        <w:t>months (but in no case less than one</w:t>
      </w:r>
      <w:r>
        <w:rPr>
          <w:bCs w:val="0"/>
          <w:iCs/>
          <w:szCs w:val="26"/>
        </w:rPr>
        <w:t> </w:t>
      </w:r>
      <w:r>
        <w:t xml:space="preserve">(1) month) </w:t>
      </w:r>
      <w:r w:rsidRPr="00F56FCB">
        <w:t xml:space="preserve">may be permitted with </w:t>
      </w:r>
      <w:r>
        <w:t>Lender’s prior written consent)</w:t>
      </w:r>
      <w:r>
        <w:rPr>
          <w:lang w:val="en-US"/>
        </w:rPr>
        <w:t xml:space="preserve">, </w:t>
      </w:r>
      <w:r w:rsidR="00163419">
        <w:rPr>
          <w:lang w:val="en-US"/>
        </w:rPr>
        <w:t>provided however, Short-Term Rentals (regardless of the duration of the term) shall not be permitted unless otherwise expressly approved by Lender in writing; and</w:t>
      </w:r>
    </w:p>
    <w:p w14:paraId="0B5DCAA4" w14:textId="168700F9" w:rsidR="00516CBA" w:rsidRDefault="00516CBA" w:rsidP="00516CBA">
      <w:pPr>
        <w:pStyle w:val="Heading4"/>
      </w:pPr>
      <w:r w:rsidRPr="00F56FCB">
        <w:t xml:space="preserve">promptly provide Lender a copy of any non-Residential Lease at the time such Lease is executed (subject to Lender’s consent rights for Material Commercial Leases in </w:t>
      </w:r>
      <w:r w:rsidRPr="00F56FCB">
        <w:fldChar w:fldCharType="begin"/>
      </w:r>
      <w:r w:rsidRPr="00F56FCB">
        <w:instrText xml:space="preserve"> REF _Ref276104234 \r \h </w:instrText>
      </w:r>
      <w:r>
        <w:instrText xml:space="preserve"> \* MERGEFORMAT </w:instrText>
      </w:r>
      <w:r w:rsidRPr="00F56FCB">
        <w:fldChar w:fldCharType="separate"/>
      </w:r>
      <w:r w:rsidR="00D758E2">
        <w:t>Section 7.02</w:t>
      </w:r>
      <w:r w:rsidRPr="00F56FCB">
        <w:fldChar w:fldCharType="end"/>
      </w:r>
      <w:r w:rsidRPr="00F56FCB">
        <w:fldChar w:fldCharType="begin"/>
      </w:r>
      <w:r w:rsidRPr="00F56FCB">
        <w:instrText xml:space="preserve"> REF _Ref276104235 \r \h </w:instrText>
      </w:r>
      <w:r>
        <w:instrText xml:space="preserve"> \* MERGEFORMAT </w:instrText>
      </w:r>
      <w:r w:rsidRPr="00F56FCB">
        <w:fldChar w:fldCharType="separate"/>
      </w:r>
      <w:r w:rsidR="00D758E2">
        <w:t>(b)</w:t>
      </w:r>
      <w:r w:rsidRPr="00F56FCB">
        <w:fldChar w:fldCharType="end"/>
      </w:r>
      <w:r>
        <w:t>)</w:t>
      </w:r>
      <w:r w:rsidRPr="00F56FCB">
        <w:t xml:space="preserve"> and, upon Lender’s </w:t>
      </w:r>
      <w:r>
        <w:rPr>
          <w:lang w:val="en-US"/>
        </w:rPr>
        <w:t xml:space="preserve">written </w:t>
      </w:r>
      <w:r w:rsidRPr="00F56FCB">
        <w:t>request, promptly provide Lender a copy of any Resi</w:t>
      </w:r>
      <w:r>
        <w:t>dential Lease then in effect.</w:t>
      </w:r>
    </w:p>
    <w:p w14:paraId="2833A7A2" w14:textId="77777777" w:rsidR="00516CBA" w:rsidRPr="00F56FCB" w:rsidRDefault="00516CBA" w:rsidP="00C17D8C">
      <w:pPr>
        <w:pStyle w:val="Heading3"/>
        <w:numPr>
          <w:ilvl w:val="2"/>
          <w:numId w:val="33"/>
        </w:numPr>
      </w:pPr>
      <w:bookmarkStart w:id="608" w:name="_Toc263870519"/>
      <w:bookmarkStart w:id="609" w:name="_Toc264473926"/>
      <w:bookmarkStart w:id="610" w:name="_Toc266373173"/>
      <w:bookmarkStart w:id="611" w:name="_Toc270286518"/>
      <w:bookmarkStart w:id="612" w:name="_Ref276104235"/>
      <w:bookmarkStart w:id="613" w:name="_Toc228183003"/>
      <w:bookmarkStart w:id="614" w:name="OLE_LINK1"/>
      <w:bookmarkStart w:id="615" w:name="OLE_LINK2"/>
      <w:r w:rsidRPr="00F56FCB">
        <w:t>Commercial Leases.</w:t>
      </w:r>
      <w:bookmarkEnd w:id="608"/>
      <w:bookmarkEnd w:id="609"/>
      <w:bookmarkEnd w:id="610"/>
      <w:bookmarkEnd w:id="611"/>
      <w:bookmarkEnd w:id="612"/>
      <w:bookmarkEnd w:id="613"/>
    </w:p>
    <w:p w14:paraId="60B2BDB7" w14:textId="77777777" w:rsidR="00516CBA" w:rsidRPr="00F56FCB" w:rsidRDefault="00516CBA" w:rsidP="00516CBA">
      <w:pPr>
        <w:pStyle w:val="Heading4"/>
        <w:keepNext/>
      </w:pPr>
      <w:r w:rsidRPr="00F56FCB">
        <w:t>With respect to Material Commercial Leases, Borrower shall not:</w:t>
      </w:r>
    </w:p>
    <w:p w14:paraId="4424FF18" w14:textId="77777777" w:rsidR="00516CBA" w:rsidRPr="00F56FCB" w:rsidRDefault="00516CBA" w:rsidP="00685A54">
      <w:pPr>
        <w:pStyle w:val="Heading5"/>
      </w:pPr>
      <w:r w:rsidRPr="00F56FCB">
        <w:t>enter into any Material Commercial Lease except with the prior written consent of Lender</w:t>
      </w:r>
      <w:r>
        <w:t>;</w:t>
      </w:r>
      <w:r w:rsidRPr="00F56FCB">
        <w:t xml:space="preserve"> or</w:t>
      </w:r>
    </w:p>
    <w:p w14:paraId="5A5B0333" w14:textId="77777777" w:rsidR="00516CBA" w:rsidRPr="00F56FCB" w:rsidRDefault="00516CBA" w:rsidP="00685A54">
      <w:pPr>
        <w:pStyle w:val="Heading5"/>
      </w:pPr>
      <w:r w:rsidRPr="00F56FCB">
        <w:t>modify the terms of, extend</w:t>
      </w:r>
      <w:r>
        <w:t>,</w:t>
      </w:r>
      <w:r w:rsidRPr="00F56FCB">
        <w:t xml:space="preserve"> or terminate any Material Commercial Lease (including any Material Commercial Lease in existence on the Effective Date) without the prior written consent of Lender.</w:t>
      </w:r>
    </w:p>
    <w:p w14:paraId="7096A04E" w14:textId="77777777" w:rsidR="00516CBA" w:rsidRPr="00F56FCB" w:rsidRDefault="00516CBA" w:rsidP="00516CBA">
      <w:pPr>
        <w:pStyle w:val="Heading4"/>
        <w:keepNext/>
      </w:pPr>
      <w:r w:rsidRPr="00F56FCB">
        <w:t>With respect to any non-Material Commercial Lease, Borrower shall not:</w:t>
      </w:r>
    </w:p>
    <w:p w14:paraId="5D90B5F0" w14:textId="77777777" w:rsidR="00516CBA" w:rsidRPr="00F56FCB" w:rsidRDefault="00516CBA" w:rsidP="00685A54">
      <w:pPr>
        <w:pStyle w:val="Heading5"/>
      </w:pPr>
      <w:r w:rsidRPr="00F56FCB">
        <w:t>enter into any non-Material Commercial Lease that materially alters the use and type of operation of the premises subject to the Lease in effect as of the Effective Date</w:t>
      </w:r>
      <w:r>
        <w:t xml:space="preserve"> or</w:t>
      </w:r>
      <w:r w:rsidRPr="00F56FCB">
        <w:t xml:space="preserve"> reduces the number or size of residential units at the Mortgaged Property; or</w:t>
      </w:r>
    </w:p>
    <w:bookmarkEnd w:id="614"/>
    <w:bookmarkEnd w:id="615"/>
    <w:p w14:paraId="13A09DB8" w14:textId="77777777" w:rsidR="00516CBA" w:rsidRPr="00F56FCB" w:rsidRDefault="00516CBA" w:rsidP="00685A54">
      <w:pPr>
        <w:pStyle w:val="Heading5"/>
      </w:pPr>
      <w:r w:rsidRPr="00F56FCB">
        <w:t>modify the terms of any non-Material Commercial Lease (including any non-Material Commercial Lease in existence on the Effective Date) in any way that materially alters the use and type of operation of the premises subject to such non-Material Commercial Lease in effect as of the Effective Date, reduces the number or size of residential units at the Mortgaged Property</w:t>
      </w:r>
      <w:r>
        <w:t>,</w:t>
      </w:r>
      <w:r w:rsidRPr="00F56FCB">
        <w:t xml:space="preserve"> or </w:t>
      </w:r>
      <w:r>
        <w:t xml:space="preserve">results in </w:t>
      </w:r>
      <w:r w:rsidRPr="00F56FCB">
        <w:t>such non-Material Commercial</w:t>
      </w:r>
      <w:r w:rsidRPr="009F521C">
        <w:t xml:space="preserve"> </w:t>
      </w:r>
      <w:r w:rsidRPr="00F56FCB">
        <w:t xml:space="preserve">Lease </w:t>
      </w:r>
      <w:r>
        <w:t xml:space="preserve">being </w:t>
      </w:r>
      <w:r w:rsidRPr="00F56FCB">
        <w:t>deemed a Material Commercial Lease.</w:t>
      </w:r>
    </w:p>
    <w:p w14:paraId="13CF540B" w14:textId="77777777" w:rsidR="00516CBA" w:rsidRPr="00F56FCB" w:rsidRDefault="00516CBA" w:rsidP="00516CBA">
      <w:pPr>
        <w:pStyle w:val="Heading4"/>
      </w:pPr>
      <w:r w:rsidRPr="00F56FCB">
        <w:t xml:space="preserve">With respect to any Material Commercial Lease or non-Material Commercial Lease, Borrower shall cause the applicable tenant to provide within ten (10) days </w:t>
      </w:r>
      <w:r>
        <w:rPr>
          <w:lang w:val="en-US"/>
        </w:rPr>
        <w:t>after a</w:t>
      </w:r>
      <w:r w:rsidRPr="00F56FCB">
        <w:t xml:space="preserve"> request</w:t>
      </w:r>
      <w:r>
        <w:rPr>
          <w:lang w:val="en-US"/>
        </w:rPr>
        <w:t xml:space="preserve"> by Borrower</w:t>
      </w:r>
      <w:r w:rsidRPr="00F56FCB">
        <w:t xml:space="preserve">, a certificate of estoppel, </w:t>
      </w:r>
      <w:r w:rsidRPr="00F56FCB">
        <w:rPr>
          <w:rStyle w:val="Strong"/>
          <w:b w:val="0"/>
        </w:rPr>
        <w:t>or if not provided by tenant within such ten (10) day period, Borrower shall provide</w:t>
      </w:r>
      <w:r w:rsidRPr="00F56FCB">
        <w:rPr>
          <w:rStyle w:val="Strong"/>
        </w:rPr>
        <w:t xml:space="preserve"> </w:t>
      </w:r>
      <w:r w:rsidRPr="00F56FCB">
        <w:t>such certificate of estoppel, certifying:</w:t>
      </w:r>
    </w:p>
    <w:p w14:paraId="13D7E651" w14:textId="77777777" w:rsidR="00516CBA" w:rsidRPr="00F56FCB" w:rsidRDefault="00516CBA" w:rsidP="00685A54">
      <w:pPr>
        <w:pStyle w:val="Heading5"/>
      </w:pPr>
      <w:r w:rsidRPr="00F56FCB">
        <w:t>that such Material Commercial Lease or non-Material Commercial Lease is unmodified and in full force and effect (or if there have been modifications, that such Material Commercial Lease or non-Material Commercial Lease is in full force and effect as modified and stating the modifications);</w:t>
      </w:r>
    </w:p>
    <w:p w14:paraId="5CAB6D5E" w14:textId="77777777" w:rsidR="00516CBA" w:rsidRPr="00F56FCB" w:rsidRDefault="00516CBA" w:rsidP="00685A54">
      <w:pPr>
        <w:pStyle w:val="Heading5"/>
      </w:pPr>
      <w:r w:rsidRPr="00F56FCB">
        <w:t>the term of the Lease including any extensions thereto;</w:t>
      </w:r>
    </w:p>
    <w:p w14:paraId="378F94FA" w14:textId="77777777" w:rsidR="00516CBA" w:rsidRPr="00F56FCB" w:rsidRDefault="00516CBA" w:rsidP="00685A54">
      <w:pPr>
        <w:pStyle w:val="Heading5"/>
      </w:pPr>
      <w:r w:rsidRPr="00F56FCB">
        <w:t>the dates to which the Rent and any other charges hereunder have been paid by tenant;</w:t>
      </w:r>
    </w:p>
    <w:p w14:paraId="1A530EE4" w14:textId="77777777" w:rsidR="00516CBA" w:rsidRPr="00F56FCB" w:rsidRDefault="00516CBA" w:rsidP="00685A54">
      <w:pPr>
        <w:pStyle w:val="Heading5"/>
      </w:pPr>
      <w:r w:rsidRPr="00F56FCB">
        <w:t>the amount of any security deposit delivered to Borrower as landlord;</w:t>
      </w:r>
    </w:p>
    <w:p w14:paraId="7F6F1305" w14:textId="77777777" w:rsidR="00516CBA" w:rsidRPr="00F56FCB" w:rsidRDefault="00516CBA" w:rsidP="00685A54">
      <w:pPr>
        <w:pStyle w:val="Heading5"/>
      </w:pPr>
      <w:r w:rsidRPr="00F56FCB">
        <w:t>whether or not Borrower is in default (or whether any event or condition exists which, with the passage of time, would constitute an event of default) under such Lease;</w:t>
      </w:r>
    </w:p>
    <w:p w14:paraId="6339B0FB" w14:textId="77777777" w:rsidR="00516CBA" w:rsidRPr="00F56FCB" w:rsidRDefault="00516CBA" w:rsidP="00685A54">
      <w:pPr>
        <w:pStyle w:val="Heading5"/>
      </w:pPr>
      <w:r w:rsidRPr="00F56FCB">
        <w:t>the address to which notices to tenant should be sent; and</w:t>
      </w:r>
    </w:p>
    <w:p w14:paraId="37478B4A" w14:textId="77777777" w:rsidR="00516CBA" w:rsidRPr="00F56FCB" w:rsidRDefault="00516CBA" w:rsidP="00685A54">
      <w:pPr>
        <w:pStyle w:val="Heading5"/>
      </w:pPr>
      <w:r w:rsidRPr="00F56FCB">
        <w:t>any other information as may be reasonably required by Lender.</w:t>
      </w:r>
    </w:p>
    <w:p w14:paraId="4EB76442" w14:textId="77777777" w:rsidR="00516CBA" w:rsidRPr="00F56FCB" w:rsidRDefault="00516CBA" w:rsidP="00C17D8C">
      <w:pPr>
        <w:pStyle w:val="Heading3"/>
        <w:numPr>
          <w:ilvl w:val="2"/>
          <w:numId w:val="33"/>
        </w:numPr>
      </w:pPr>
      <w:bookmarkStart w:id="616" w:name="_Toc228183004"/>
      <w:r w:rsidRPr="00F56FCB">
        <w:t>Payment of Rents</w:t>
      </w:r>
      <w:bookmarkEnd w:id="598"/>
      <w:bookmarkEnd w:id="599"/>
      <w:bookmarkEnd w:id="606"/>
      <w:r w:rsidRPr="00F56FCB">
        <w:t>.</w:t>
      </w:r>
      <w:bookmarkEnd w:id="607"/>
      <w:bookmarkEnd w:id="616"/>
    </w:p>
    <w:p w14:paraId="6C8E11AA" w14:textId="77777777" w:rsidR="00516CBA" w:rsidRPr="00F56FCB" w:rsidRDefault="00516CBA" w:rsidP="00516CBA">
      <w:pPr>
        <w:pStyle w:val="BodyText2"/>
        <w:keepNext/>
      </w:pPr>
      <w:r w:rsidRPr="00F56FCB">
        <w:t>Borrower shall:</w:t>
      </w:r>
    </w:p>
    <w:p w14:paraId="214890DC" w14:textId="77777777" w:rsidR="00516CBA" w:rsidRPr="00F56FCB" w:rsidRDefault="00516CBA" w:rsidP="00516CBA">
      <w:pPr>
        <w:pStyle w:val="Heading4"/>
      </w:pPr>
      <w:r w:rsidRPr="00F56FCB">
        <w:t>pay to Lender upon demand all Rents after an Event of Default</w:t>
      </w:r>
      <w:r>
        <w:t xml:space="preserve"> has occurred and is continuing;</w:t>
      </w:r>
    </w:p>
    <w:p w14:paraId="77EA0330" w14:textId="77777777" w:rsidR="00516CBA" w:rsidRPr="00F56FCB" w:rsidRDefault="00516CBA" w:rsidP="00516CBA">
      <w:pPr>
        <w:pStyle w:val="Heading4"/>
      </w:pPr>
      <w:r w:rsidRPr="00F56FCB">
        <w:t>cooperate with Lender’s efforts in connection with the assignment of Rents set forth in the Security Instrument; and</w:t>
      </w:r>
    </w:p>
    <w:p w14:paraId="67893C46" w14:textId="220A8420" w:rsidR="00516CBA" w:rsidRPr="00F56FCB" w:rsidRDefault="00516CBA" w:rsidP="00516CBA">
      <w:pPr>
        <w:pStyle w:val="Heading4"/>
      </w:pPr>
      <w:r w:rsidRPr="00F56FCB">
        <w:t xml:space="preserve">not accept Rent under any Lease (whether </w:t>
      </w:r>
      <w:r>
        <w:rPr>
          <w:lang w:val="en-US"/>
        </w:rPr>
        <w:t>a Residential Lease</w:t>
      </w:r>
      <w:r w:rsidRPr="00F56FCB">
        <w:t xml:space="preserve"> or </w:t>
      </w:r>
      <w:r w:rsidR="000F0DC3">
        <w:t xml:space="preserve">a </w:t>
      </w:r>
      <w:r>
        <w:rPr>
          <w:lang w:val="en-US"/>
        </w:rPr>
        <w:t>non-Residential Lease</w:t>
      </w:r>
      <w:r w:rsidRPr="00F56FCB">
        <w:t>) for more than two (2) months in advance.</w:t>
      </w:r>
    </w:p>
    <w:p w14:paraId="16DA42BE" w14:textId="77777777" w:rsidR="00516CBA" w:rsidRPr="00F56FCB" w:rsidRDefault="00516CBA" w:rsidP="00C17D8C">
      <w:pPr>
        <w:pStyle w:val="Heading3"/>
        <w:numPr>
          <w:ilvl w:val="2"/>
          <w:numId w:val="33"/>
        </w:numPr>
      </w:pPr>
      <w:bookmarkStart w:id="617" w:name="_Toc263870514"/>
      <w:bookmarkStart w:id="618" w:name="_Toc264473921"/>
      <w:bookmarkStart w:id="619" w:name="_Toc266373171"/>
      <w:bookmarkStart w:id="620" w:name="_Toc270286516"/>
      <w:bookmarkStart w:id="621" w:name="_Toc228183005"/>
      <w:r w:rsidRPr="00F56FCB">
        <w:t>Assignment of Rents.</w:t>
      </w:r>
      <w:bookmarkEnd w:id="617"/>
      <w:bookmarkEnd w:id="618"/>
      <w:bookmarkEnd w:id="619"/>
      <w:bookmarkEnd w:id="620"/>
      <w:bookmarkEnd w:id="621"/>
    </w:p>
    <w:p w14:paraId="4E3F296C" w14:textId="77777777" w:rsidR="00516CBA" w:rsidRPr="00F56FCB" w:rsidRDefault="00516CBA" w:rsidP="00516CBA">
      <w:pPr>
        <w:pStyle w:val="BodyText2"/>
        <w:keepNext/>
      </w:pPr>
      <w:r w:rsidRPr="00F56FCB">
        <w:t>Borrower shall not:</w:t>
      </w:r>
    </w:p>
    <w:p w14:paraId="6824E920" w14:textId="77777777" w:rsidR="00516CBA" w:rsidRPr="00F56FCB" w:rsidRDefault="00516CBA" w:rsidP="00516CBA">
      <w:pPr>
        <w:pStyle w:val="Heading4"/>
      </w:pPr>
      <w:r w:rsidRPr="00F56FCB">
        <w:t xml:space="preserve">perform any acts </w:t>
      </w:r>
      <w:r>
        <w:rPr>
          <w:lang w:val="en-US"/>
        </w:rPr>
        <w:t xml:space="preserve">or </w:t>
      </w:r>
      <w:r w:rsidRPr="00F56FCB">
        <w:t xml:space="preserve">execute any instrument that would prevent Lender from exercising its rights under the assignment of Rents granted in the Security Instrument or in any other Loan Document; </w:t>
      </w:r>
      <w:r>
        <w:rPr>
          <w:lang w:val="en-US"/>
        </w:rPr>
        <w:t>or</w:t>
      </w:r>
    </w:p>
    <w:p w14:paraId="6B10691B" w14:textId="77777777" w:rsidR="00516CBA" w:rsidRPr="00F56FCB" w:rsidRDefault="00516CBA" w:rsidP="00516CBA">
      <w:pPr>
        <w:pStyle w:val="Heading4"/>
      </w:pPr>
      <w:r w:rsidRPr="00F56FCB">
        <w:t>interfere with Lender’s collection of such Rents.</w:t>
      </w:r>
    </w:p>
    <w:p w14:paraId="6F9D3401" w14:textId="77777777" w:rsidR="00516CBA" w:rsidRPr="00F56FCB" w:rsidRDefault="00516CBA" w:rsidP="00C17D8C">
      <w:pPr>
        <w:pStyle w:val="Heading3"/>
        <w:numPr>
          <w:ilvl w:val="2"/>
          <w:numId w:val="33"/>
        </w:numPr>
      </w:pPr>
      <w:bookmarkStart w:id="622" w:name="_Toc270286519"/>
      <w:bookmarkStart w:id="623" w:name="_Toc228183006"/>
      <w:r w:rsidRPr="00F56FCB">
        <w:t>Further Assignments of Leases and Rents.</w:t>
      </w:r>
      <w:bookmarkEnd w:id="622"/>
      <w:bookmarkEnd w:id="623"/>
    </w:p>
    <w:p w14:paraId="7CE10CA9" w14:textId="77777777" w:rsidR="00516CBA" w:rsidRPr="00F56FCB" w:rsidRDefault="00516CBA" w:rsidP="00516CBA">
      <w:pPr>
        <w:pStyle w:val="BodyText2"/>
      </w:pPr>
      <w:r w:rsidRPr="00F56FCB">
        <w:t>Borrower shall execute and deliver any further assignments of Leases and Rents as Lender may</w:t>
      </w:r>
      <w:r>
        <w:t xml:space="preserve"> reasonably</w:t>
      </w:r>
      <w:r w:rsidRPr="00F56FCB">
        <w:t xml:space="preserve"> require.</w:t>
      </w:r>
    </w:p>
    <w:p w14:paraId="60AFAACD" w14:textId="77777777" w:rsidR="00516CBA" w:rsidRPr="00F56FCB" w:rsidRDefault="00516CBA" w:rsidP="00C17D8C">
      <w:pPr>
        <w:pStyle w:val="Heading3"/>
        <w:numPr>
          <w:ilvl w:val="2"/>
          <w:numId w:val="33"/>
        </w:numPr>
      </w:pPr>
      <w:bookmarkStart w:id="624" w:name="_Toc263870522"/>
      <w:bookmarkStart w:id="625" w:name="_Toc264473929"/>
      <w:bookmarkStart w:id="626" w:name="_Toc266373176"/>
      <w:bookmarkStart w:id="627" w:name="_Toc270286523"/>
      <w:bookmarkStart w:id="628" w:name="_Toc228183007"/>
      <w:bookmarkStart w:id="629" w:name="_Toc270286520"/>
      <w:r w:rsidRPr="00F56FCB">
        <w:t>Options to Purchase by Tenants</w:t>
      </w:r>
      <w:bookmarkEnd w:id="624"/>
      <w:bookmarkEnd w:id="625"/>
      <w:bookmarkEnd w:id="626"/>
      <w:r w:rsidRPr="00F56FCB">
        <w:t>.</w:t>
      </w:r>
      <w:bookmarkEnd w:id="627"/>
      <w:bookmarkEnd w:id="628"/>
    </w:p>
    <w:p w14:paraId="4E385A9B" w14:textId="1F00436E" w:rsidR="00516CBA" w:rsidRDefault="00516CBA" w:rsidP="00516CBA">
      <w:pPr>
        <w:pStyle w:val="BodyText2"/>
      </w:pPr>
      <w:r w:rsidRPr="00F56FCB">
        <w:t>No Lease (whether a Residential Lease or a non-Residential Lease) shall contain an option to purchase</w:t>
      </w:r>
      <w:r w:rsidR="00AC2D8F" w:rsidRPr="00AC2D8F">
        <w:t xml:space="preserve"> the Mortgaged Property</w:t>
      </w:r>
      <w:r w:rsidRPr="00F56FCB">
        <w:t>, right of first refusal</w:t>
      </w:r>
      <w:r>
        <w:t xml:space="preserve"> to purchase</w:t>
      </w:r>
      <w:r w:rsidR="00AC2D8F" w:rsidRPr="00AC2D8F">
        <w:t xml:space="preserve"> the Mortgaged Property</w:t>
      </w:r>
      <w:r w:rsidRPr="00F56FCB">
        <w:t xml:space="preserve"> or right of first offer</w:t>
      </w:r>
      <w:r>
        <w:t xml:space="preserve"> to purchase</w:t>
      </w:r>
      <w:r w:rsidR="00AC2D8F" w:rsidRPr="00AC2D8F">
        <w:t xml:space="preserve"> the Mortgaged Property</w:t>
      </w:r>
      <w:r w:rsidRPr="00F56FCB">
        <w:t>, except as required by applicable law.</w:t>
      </w:r>
    </w:p>
    <w:p w14:paraId="62F8C7DF" w14:textId="77777777" w:rsidR="00516CBA" w:rsidRPr="00F56FCB" w:rsidRDefault="00516CBA" w:rsidP="00516CBA">
      <w:pPr>
        <w:pStyle w:val="Heading2"/>
      </w:pPr>
      <w:bookmarkStart w:id="630" w:name="_Toc228183008"/>
      <w:r w:rsidRPr="00F56FCB">
        <w:t>Mortgage Loan Administration Regarding Leases and Rents.</w:t>
      </w:r>
      <w:bookmarkEnd w:id="629"/>
      <w:bookmarkEnd w:id="630"/>
    </w:p>
    <w:p w14:paraId="7D188E80" w14:textId="77777777" w:rsidR="00516CBA" w:rsidRPr="00F56FCB" w:rsidRDefault="00516CBA" w:rsidP="00C17D8C">
      <w:pPr>
        <w:pStyle w:val="Heading3"/>
        <w:numPr>
          <w:ilvl w:val="2"/>
          <w:numId w:val="34"/>
        </w:numPr>
      </w:pPr>
      <w:bookmarkStart w:id="631" w:name="_Toc263870520"/>
      <w:bookmarkStart w:id="632" w:name="_Toc264473927"/>
      <w:bookmarkStart w:id="633" w:name="_Toc266373174"/>
      <w:bookmarkStart w:id="634" w:name="_Toc270286521"/>
      <w:bookmarkStart w:id="635" w:name="_Toc228183009"/>
      <w:r w:rsidRPr="00F56FCB">
        <w:t>Material Commercial Lease Requirements</w:t>
      </w:r>
      <w:bookmarkEnd w:id="631"/>
      <w:bookmarkEnd w:id="632"/>
      <w:bookmarkEnd w:id="633"/>
      <w:r w:rsidRPr="00F56FCB">
        <w:t>.</w:t>
      </w:r>
      <w:bookmarkEnd w:id="634"/>
      <w:bookmarkEnd w:id="635"/>
    </w:p>
    <w:p w14:paraId="321FB232" w14:textId="77777777" w:rsidR="00516CBA" w:rsidRPr="00F56FCB" w:rsidRDefault="00516CBA" w:rsidP="00516CBA">
      <w:pPr>
        <w:pStyle w:val="BodyText2"/>
      </w:pPr>
      <w:r w:rsidRPr="00F56FCB">
        <w:t>Each Material Commercial Lease, including any renewal or extension of any Material Commercial Lease in existence as of the Effective Date, shall provide, directly or pursuant to a subordination, non-disturbance and attornment agreement approved by Lender, that:</w:t>
      </w:r>
    </w:p>
    <w:p w14:paraId="0503FF03" w14:textId="77777777" w:rsidR="00516CBA" w:rsidRPr="00F56FCB" w:rsidRDefault="00516CBA" w:rsidP="00516CBA">
      <w:pPr>
        <w:pStyle w:val="Heading4"/>
      </w:pPr>
      <w:r w:rsidRPr="00F56FCB">
        <w:t xml:space="preserve">the tenant shall, upon written notice from Lender after </w:t>
      </w:r>
      <w:r>
        <w:t>the occurrence</w:t>
      </w:r>
      <w:r>
        <w:rPr>
          <w:lang w:val="en-US"/>
        </w:rPr>
        <w:t xml:space="preserve"> </w:t>
      </w:r>
      <w:r>
        <w:t xml:space="preserve">of </w:t>
      </w:r>
      <w:r w:rsidRPr="00F56FCB">
        <w:t>an Event of Default</w:t>
      </w:r>
      <w:r>
        <w:t xml:space="preserve">, </w:t>
      </w:r>
      <w:r w:rsidRPr="00F56FCB">
        <w:t>pay all Rents payable under such Lease to Lender;</w:t>
      </w:r>
    </w:p>
    <w:p w14:paraId="055AB736" w14:textId="063038F4" w:rsidR="00516CBA" w:rsidRPr="00F56FCB" w:rsidRDefault="00516CBA" w:rsidP="00516CBA">
      <w:pPr>
        <w:pStyle w:val="Heading4"/>
      </w:pPr>
      <w:r w:rsidRPr="00F56FCB">
        <w:t xml:space="preserve">such Lease </w:t>
      </w:r>
      <w:r w:rsidR="00AC2D8F">
        <w:rPr>
          <w:lang w:val="en-US"/>
        </w:rPr>
        <w:t>is</w:t>
      </w:r>
      <w:r>
        <w:rPr>
          <w:lang w:val="en-US"/>
        </w:rPr>
        <w:t xml:space="preserve"> expressly </w:t>
      </w:r>
      <w:r w:rsidRPr="00F56FCB">
        <w:t>subordinate to the lien of the Security Instrument;</w:t>
      </w:r>
    </w:p>
    <w:p w14:paraId="04335109" w14:textId="77777777" w:rsidR="00516CBA" w:rsidRPr="00F56FCB" w:rsidRDefault="00516CBA" w:rsidP="00516CBA">
      <w:pPr>
        <w:pStyle w:val="Heading4"/>
      </w:pPr>
      <w:r w:rsidRPr="00F56FCB">
        <w:t>the tenant shall attorn to Lender and any purchaser at a Foreclosure Event (such attornment to be self-executing and effective upon acquisition of title to the Mortgaged Property by any purchaser at a Foreclosure Event or by Lender in any manner);</w:t>
      </w:r>
    </w:p>
    <w:p w14:paraId="3FB88582" w14:textId="77777777" w:rsidR="00516CBA" w:rsidRPr="00F56FCB" w:rsidRDefault="00516CBA" w:rsidP="00516CBA">
      <w:pPr>
        <w:pStyle w:val="Heading4"/>
      </w:pPr>
      <w:r w:rsidRPr="00F56FCB">
        <w:t>the tenant agrees to execute such further evidences of attornment as Lender or any purchaser at a Foreclosure Event may from time to time request; and</w:t>
      </w:r>
    </w:p>
    <w:p w14:paraId="24E6B1C2" w14:textId="77777777" w:rsidR="00516CBA" w:rsidRPr="00F56FCB" w:rsidRDefault="00516CBA" w:rsidP="00516CBA">
      <w:pPr>
        <w:pStyle w:val="Heading4"/>
      </w:pPr>
      <w:r w:rsidRPr="00F56FCB">
        <w:t>such Lease shall not terminate as a result of a Foreclosure Event unless Lender or any other purc</w:t>
      </w:r>
      <w:r>
        <w:t>haser at such Foreclosure Event</w:t>
      </w:r>
      <w:r>
        <w:rPr>
          <w:lang w:val="en-US"/>
        </w:rPr>
        <w:t xml:space="preserve"> </w:t>
      </w:r>
      <w:r w:rsidRPr="00F56FCB">
        <w:t>affirmatively elects to terminate such Lease</w:t>
      </w:r>
      <w:r>
        <w:rPr>
          <w:lang w:val="en-US"/>
        </w:rPr>
        <w:t xml:space="preserve"> pursuant to the terms of </w:t>
      </w:r>
      <w:r w:rsidRPr="00F56FCB">
        <w:t>the subordination, non-distu</w:t>
      </w:r>
      <w:r>
        <w:t>rbance and attornment agreement</w:t>
      </w:r>
      <w:r w:rsidRPr="00F56FCB">
        <w:t>.</w:t>
      </w:r>
    </w:p>
    <w:p w14:paraId="413E17AC" w14:textId="77777777" w:rsidR="00516CBA" w:rsidRPr="00F56FCB" w:rsidRDefault="00516CBA" w:rsidP="00516CBA">
      <w:pPr>
        <w:pStyle w:val="Heading3"/>
      </w:pPr>
      <w:bookmarkStart w:id="636" w:name="_Toc263870521"/>
      <w:bookmarkStart w:id="637" w:name="_Toc264473928"/>
      <w:bookmarkStart w:id="638" w:name="_Toc266373175"/>
      <w:bookmarkStart w:id="639" w:name="_Toc270286522"/>
      <w:bookmarkStart w:id="640" w:name="_Toc228183010"/>
      <w:r w:rsidRPr="00F56FCB">
        <w:t xml:space="preserve">Residential Lease </w:t>
      </w:r>
      <w:r>
        <w:rPr>
          <w:lang w:val="en-US"/>
        </w:rPr>
        <w:t>Form</w:t>
      </w:r>
      <w:r w:rsidRPr="00F56FCB">
        <w:t>.</w:t>
      </w:r>
      <w:bookmarkEnd w:id="636"/>
      <w:bookmarkEnd w:id="637"/>
      <w:bookmarkEnd w:id="638"/>
      <w:bookmarkEnd w:id="639"/>
      <w:bookmarkEnd w:id="640"/>
    </w:p>
    <w:p w14:paraId="061F042B" w14:textId="77777777" w:rsidR="00516CBA" w:rsidRDefault="00516CBA" w:rsidP="00516CBA">
      <w:pPr>
        <w:pStyle w:val="BodyText2"/>
      </w:pPr>
      <w:r w:rsidRPr="00F56FCB">
        <w:t>All Residential Leases</w:t>
      </w:r>
      <w:r>
        <w:t xml:space="preserve"> entered into from and after the Effective Date </w:t>
      </w:r>
      <w:r w:rsidRPr="00F56FCB">
        <w:t>shall be</w:t>
      </w:r>
      <w:r>
        <w:t xml:space="preserve"> o</w:t>
      </w:r>
      <w:r w:rsidRPr="00F56FCB">
        <w:t xml:space="preserve">n forms </w:t>
      </w:r>
      <w:r>
        <w:t xml:space="preserve">substantially in the form </w:t>
      </w:r>
      <w:r w:rsidRPr="00F56FCB">
        <w:t>approved by Lender</w:t>
      </w:r>
      <w:r>
        <w:t>.</w:t>
      </w:r>
      <w:bookmarkStart w:id="641" w:name="_Ref367178835"/>
      <w:bookmarkStart w:id="642" w:name="_Toc241299224"/>
      <w:bookmarkStart w:id="643" w:name="_Toc241300063"/>
      <w:bookmarkStart w:id="644" w:name="_Toc241480267"/>
      <w:bookmarkStart w:id="645" w:name="_Toc264473931"/>
      <w:bookmarkStart w:id="646" w:name="_Toc266373177"/>
      <w:bookmarkStart w:id="647" w:name="_Toc270286524"/>
      <w:bookmarkStart w:id="648" w:name="_Toc263870016"/>
      <w:bookmarkStart w:id="649" w:name="_Toc263870525"/>
    </w:p>
    <w:p w14:paraId="6EEFA190" w14:textId="77777777" w:rsidR="00516CBA" w:rsidRPr="00F56FCB" w:rsidRDefault="00516CBA" w:rsidP="00516CBA">
      <w:pPr>
        <w:pStyle w:val="BodyText2"/>
        <w:sectPr w:rsidR="00516CBA" w:rsidRPr="00F56FCB" w:rsidSect="00A76B82">
          <w:footerReference w:type="default" r:id="rId18"/>
          <w:endnotePr>
            <w:numFmt w:val="decimal"/>
          </w:endnotePr>
          <w:type w:val="continuous"/>
          <w:pgSz w:w="12240" w:h="15840" w:code="1"/>
          <w:pgMar w:top="1440" w:right="1440" w:bottom="1440" w:left="1440" w:header="720" w:footer="720" w:gutter="0"/>
          <w:cols w:space="720"/>
          <w:noEndnote/>
        </w:sectPr>
      </w:pPr>
    </w:p>
    <w:p w14:paraId="7A15F723" w14:textId="77777777" w:rsidR="00516CBA" w:rsidRPr="00F56FCB" w:rsidRDefault="00516CBA" w:rsidP="00516CBA">
      <w:pPr>
        <w:pStyle w:val="Heading1"/>
      </w:pPr>
      <w:bookmarkStart w:id="650" w:name="_Ref275675310"/>
      <w:bookmarkEnd w:id="641"/>
      <w:r w:rsidRPr="00F56FCB">
        <w:t xml:space="preserve"> </w:t>
      </w:r>
      <w:bookmarkStart w:id="651" w:name="_Toc228183011"/>
      <w:r w:rsidRPr="00F56FCB">
        <w:t xml:space="preserve">- BOOKS AND RECORDS; </w:t>
      </w:r>
      <w:smartTag w:uri="urn:schemas-microsoft-com:office:smarttags" w:element="PlaceName">
        <w:smartTagPr>
          <w:attr w:name="TagType" w:val="3"/>
        </w:smartTagPr>
        <w:r w:rsidRPr="00F56FCB">
          <w:t>FINANCIAL REPORTING</w:t>
        </w:r>
      </w:smartTag>
      <w:bookmarkEnd w:id="642"/>
      <w:bookmarkEnd w:id="643"/>
      <w:bookmarkEnd w:id="644"/>
      <w:bookmarkEnd w:id="645"/>
      <w:bookmarkEnd w:id="646"/>
      <w:bookmarkEnd w:id="647"/>
      <w:bookmarkEnd w:id="648"/>
      <w:bookmarkEnd w:id="649"/>
      <w:bookmarkEnd w:id="650"/>
      <w:bookmarkEnd w:id="651"/>
    </w:p>
    <w:p w14:paraId="37B6F439" w14:textId="77777777" w:rsidR="00516CBA" w:rsidRPr="00F56FCB" w:rsidRDefault="00516CBA" w:rsidP="00516CBA">
      <w:pPr>
        <w:pStyle w:val="Heading2"/>
      </w:pPr>
      <w:bookmarkStart w:id="652" w:name="_Toc270286525"/>
      <w:bookmarkStart w:id="653" w:name="_Ref276625369"/>
      <w:bookmarkStart w:id="654" w:name="_Toc228183012"/>
      <w:bookmarkStart w:id="655" w:name="_Toc263869952"/>
      <w:bookmarkStart w:id="656" w:name="_Toc263870017"/>
      <w:bookmarkStart w:id="657" w:name="_Toc263870526"/>
      <w:bookmarkStart w:id="658" w:name="_Toc264473932"/>
      <w:r w:rsidRPr="00F56FCB">
        <w:t>Representations and Warranties.</w:t>
      </w:r>
      <w:bookmarkEnd w:id="652"/>
      <w:bookmarkEnd w:id="653"/>
      <w:bookmarkEnd w:id="654"/>
    </w:p>
    <w:p w14:paraId="00C407F3" w14:textId="45060B66" w:rsidR="00516CBA" w:rsidRPr="00F56FCB" w:rsidRDefault="00516CBA" w:rsidP="00516CBA">
      <w:pPr>
        <w:pStyle w:val="BodyText2"/>
      </w:pPr>
      <w:r w:rsidRPr="00F56FCB">
        <w:t xml:space="preserve">The representations and warranties made by Borrower to Lender in this </w:t>
      </w:r>
      <w:r w:rsidRPr="00F56FCB">
        <w:fldChar w:fldCharType="begin"/>
      </w:r>
      <w:r w:rsidRPr="00F56FCB">
        <w:instrText xml:space="preserve"> REF _Ref276625369 \r \h </w:instrText>
      </w:r>
      <w:r>
        <w:instrText xml:space="preserve"> \* MERGEFORMAT </w:instrText>
      </w:r>
      <w:r w:rsidRPr="00F56FCB">
        <w:fldChar w:fldCharType="separate"/>
      </w:r>
      <w:r w:rsidR="00D758E2">
        <w:t>Section 8.01</w:t>
      </w:r>
      <w:r w:rsidRPr="00F56FCB">
        <w:fldChar w:fldCharType="end"/>
      </w:r>
      <w:r w:rsidRPr="00F56FCB">
        <w:t xml:space="preserve"> ar</w:t>
      </w:r>
      <w:r>
        <w:t>e made as of the Effective Date</w:t>
      </w:r>
      <w:r w:rsidRPr="00F56FCB">
        <w:t xml:space="preserve"> and are true and correct except as disclosed </w:t>
      </w:r>
      <w:r>
        <w:t>on the Exceptions to Representations and Warranties Schedule</w:t>
      </w:r>
      <w:r w:rsidRPr="00F56FCB">
        <w:t>.</w:t>
      </w:r>
    </w:p>
    <w:p w14:paraId="7B71B590" w14:textId="77777777" w:rsidR="00516CBA" w:rsidRPr="00F56FCB" w:rsidRDefault="00516CBA" w:rsidP="00C17D8C">
      <w:pPr>
        <w:pStyle w:val="Heading3"/>
        <w:numPr>
          <w:ilvl w:val="2"/>
          <w:numId w:val="35"/>
        </w:numPr>
      </w:pPr>
      <w:bookmarkStart w:id="659" w:name="_Toc270286526"/>
      <w:bookmarkStart w:id="660" w:name="_Toc228183013"/>
      <w:r w:rsidRPr="00F56FCB">
        <w:t>Financial Information.</w:t>
      </w:r>
      <w:bookmarkEnd w:id="659"/>
      <w:bookmarkEnd w:id="660"/>
    </w:p>
    <w:p w14:paraId="544F4FAC" w14:textId="77777777" w:rsidR="00516CBA" w:rsidRPr="00F56FCB" w:rsidRDefault="00516CBA" w:rsidP="00516CBA">
      <w:pPr>
        <w:pStyle w:val="BodyText2"/>
      </w:pPr>
      <w:r w:rsidRPr="00F56FCB">
        <w:t>All financial statements and data, including statements of cash flow and income and operating expenses, that have been delivered to Lender in respect of the Mortgaged Property:</w:t>
      </w:r>
    </w:p>
    <w:p w14:paraId="01B05055" w14:textId="77777777" w:rsidR="00516CBA" w:rsidRPr="00F56FCB" w:rsidRDefault="00516CBA" w:rsidP="00516CBA">
      <w:pPr>
        <w:pStyle w:val="Heading4"/>
      </w:pPr>
      <w:r w:rsidRPr="00F56FCB">
        <w:t>are true, complete</w:t>
      </w:r>
      <w:r>
        <w:rPr>
          <w:lang w:val="en-US"/>
        </w:rPr>
        <w:t>,</w:t>
      </w:r>
      <w:r w:rsidRPr="00F56FCB">
        <w:t xml:space="preserve"> and correct in all material respects; and</w:t>
      </w:r>
    </w:p>
    <w:p w14:paraId="64066DFF" w14:textId="77777777" w:rsidR="00516CBA" w:rsidRPr="00F56FCB" w:rsidRDefault="00516CBA" w:rsidP="00516CBA">
      <w:pPr>
        <w:pStyle w:val="Heading4"/>
        <w:rPr>
          <w:rStyle w:val="Heading2Char"/>
          <w:b w:val="0"/>
          <w:bCs/>
        </w:rPr>
      </w:pPr>
      <w:r w:rsidRPr="00F56FCB">
        <w:t>accurately represent the financial condition of the Mortgaged Property as of such date.</w:t>
      </w:r>
    </w:p>
    <w:p w14:paraId="65B6B46A" w14:textId="77777777" w:rsidR="00516CBA" w:rsidRPr="00F56FCB" w:rsidRDefault="00516CBA" w:rsidP="00C17D8C">
      <w:pPr>
        <w:pStyle w:val="Heading3"/>
        <w:numPr>
          <w:ilvl w:val="2"/>
          <w:numId w:val="35"/>
        </w:numPr>
      </w:pPr>
      <w:bookmarkStart w:id="661" w:name="_Toc270286527"/>
      <w:bookmarkStart w:id="662" w:name="_Toc228183014"/>
      <w:r w:rsidRPr="00F56FCB">
        <w:t>No Change in Facts or</w:t>
      </w:r>
      <w:r w:rsidRPr="00F56FCB">
        <w:rPr>
          <w:rStyle w:val="Heading3Char"/>
        </w:rPr>
        <w:t xml:space="preserve"> </w:t>
      </w:r>
      <w:r w:rsidRPr="00F56FCB">
        <w:t>Circumstances.</w:t>
      </w:r>
      <w:bookmarkEnd w:id="661"/>
      <w:bookmarkEnd w:id="662"/>
    </w:p>
    <w:p w14:paraId="2D34431D" w14:textId="77777777" w:rsidR="00516CBA" w:rsidRPr="00F56FCB" w:rsidRDefault="00516CBA" w:rsidP="00516CBA">
      <w:pPr>
        <w:pStyle w:val="BodyText2"/>
      </w:pPr>
      <w:r w:rsidRPr="00F56FCB">
        <w:t>All information in the Loan Application and in all financial statements, rent rolls, reports, certificates</w:t>
      </w:r>
      <w:r>
        <w:t>,</w:t>
      </w:r>
      <w:r w:rsidRPr="00F56FCB">
        <w:t xml:space="preserve"> and other documents submitted in connection with the Loan Application are complete and accurate in all material respects.  There has been no material adverse change in any fact or circumstance that would make any such information incomplete or inaccurate.</w:t>
      </w:r>
    </w:p>
    <w:p w14:paraId="48FF8BFF" w14:textId="77777777" w:rsidR="00516CBA" w:rsidRPr="00F56FCB" w:rsidRDefault="00516CBA" w:rsidP="00516CBA">
      <w:pPr>
        <w:pStyle w:val="Heading2"/>
      </w:pPr>
      <w:bookmarkStart w:id="663" w:name="_Toc266373181"/>
      <w:bookmarkStart w:id="664" w:name="_Toc270286528"/>
      <w:bookmarkStart w:id="665" w:name="_Ref276104274"/>
      <w:bookmarkStart w:id="666" w:name="_Ref286822812"/>
      <w:bookmarkStart w:id="667" w:name="_Ref321300334"/>
      <w:bookmarkStart w:id="668" w:name="_Ref321486365"/>
      <w:bookmarkStart w:id="669" w:name="_Ref321486439"/>
      <w:bookmarkStart w:id="670" w:name="_Ref321816163"/>
      <w:bookmarkStart w:id="671" w:name="_Ref353965752"/>
      <w:bookmarkStart w:id="672" w:name="_Ref357588577"/>
      <w:bookmarkStart w:id="673" w:name="_Ref357588693"/>
      <w:bookmarkStart w:id="674" w:name="_Ref54013128"/>
      <w:bookmarkStart w:id="675" w:name="_Toc228183015"/>
      <w:r w:rsidRPr="00F56FCB">
        <w:t>Covenants.</w:t>
      </w:r>
      <w:bookmarkEnd w:id="663"/>
      <w:bookmarkEnd w:id="664"/>
      <w:bookmarkEnd w:id="665"/>
      <w:bookmarkEnd w:id="666"/>
      <w:bookmarkEnd w:id="667"/>
      <w:bookmarkEnd w:id="668"/>
      <w:bookmarkEnd w:id="669"/>
      <w:bookmarkEnd w:id="670"/>
      <w:bookmarkEnd w:id="671"/>
      <w:bookmarkEnd w:id="672"/>
      <w:bookmarkEnd w:id="673"/>
      <w:bookmarkEnd w:id="674"/>
      <w:bookmarkEnd w:id="675"/>
    </w:p>
    <w:p w14:paraId="0EAA9506" w14:textId="77777777" w:rsidR="00516CBA" w:rsidRPr="00247665" w:rsidRDefault="00516CBA" w:rsidP="00C17D8C">
      <w:pPr>
        <w:pStyle w:val="Heading3"/>
        <w:numPr>
          <w:ilvl w:val="2"/>
          <w:numId w:val="90"/>
        </w:numPr>
      </w:pPr>
      <w:bookmarkStart w:id="676" w:name="_Toc228183016"/>
      <w:bookmarkEnd w:id="655"/>
      <w:bookmarkEnd w:id="656"/>
      <w:bookmarkEnd w:id="657"/>
      <w:bookmarkEnd w:id="658"/>
      <w:r w:rsidRPr="00247665">
        <w:t>Obligation to Maintain Accurate Books and Records.</w:t>
      </w:r>
      <w:bookmarkEnd w:id="676"/>
    </w:p>
    <w:p w14:paraId="4123C36C" w14:textId="403C426D" w:rsidR="00516CBA" w:rsidRPr="00247665" w:rsidRDefault="00516CBA" w:rsidP="00516CBA">
      <w:pPr>
        <w:spacing w:after="240"/>
        <w:ind w:firstLine="720"/>
      </w:pPr>
      <w:r w:rsidRPr="00247665">
        <w:t>Borrower shall keep and maintain at all times at the Mortgaged Property</w:t>
      </w:r>
      <w:r w:rsidR="006078D8">
        <w:t>,</w:t>
      </w:r>
      <w:r w:rsidRPr="00247665">
        <w:t xml:space="preserve"> the property management agent’s offices</w:t>
      </w:r>
      <w:r w:rsidR="006078D8">
        <w:t>,</w:t>
      </w:r>
      <w:r w:rsidRPr="00247665">
        <w:t xml:space="preserve"> or Borrower’s General Business Address and, upon Lender’s </w:t>
      </w:r>
      <w:r>
        <w:t xml:space="preserve">written </w:t>
      </w:r>
      <w:r w:rsidRPr="00247665">
        <w:t xml:space="preserve">request, shall make available </w:t>
      </w:r>
      <w:r>
        <w:t>to Lender</w:t>
      </w:r>
      <w:r w:rsidRPr="00247665">
        <w:t>:</w:t>
      </w:r>
    </w:p>
    <w:p w14:paraId="140CE193" w14:textId="77777777" w:rsidR="00516CBA" w:rsidRPr="00247665" w:rsidRDefault="00516CBA" w:rsidP="00516CBA">
      <w:pPr>
        <w:pStyle w:val="Heading4"/>
      </w:pPr>
      <w:bookmarkStart w:id="677" w:name="_Ref276104277"/>
      <w:r w:rsidRPr="00247665">
        <w:t>complete and accurate books of account and records (including copies of supporting bills and invoices) adequate to reflect correctly the operation of the Mortgaged Property; and</w:t>
      </w:r>
    </w:p>
    <w:p w14:paraId="4D3687FD" w14:textId="77777777" w:rsidR="00516CBA" w:rsidRDefault="00516CBA" w:rsidP="00516CBA">
      <w:pPr>
        <w:pStyle w:val="Heading4"/>
      </w:pPr>
      <w:r w:rsidRPr="00247665">
        <w:t>copies of all written contracts, Leases</w:t>
      </w:r>
      <w:r>
        <w:rPr>
          <w:lang w:val="en-US"/>
        </w:rPr>
        <w:t>,</w:t>
      </w:r>
      <w:r w:rsidRPr="00247665">
        <w:t xml:space="preserve"> and other instruments that affect Borrower or the Mortgaged Property.</w:t>
      </w:r>
    </w:p>
    <w:p w14:paraId="400BC89B" w14:textId="0FFD7360" w:rsidR="00516CBA" w:rsidRPr="00247665" w:rsidRDefault="00516CBA" w:rsidP="00516CBA">
      <w:pPr>
        <w:pStyle w:val="Heading3"/>
      </w:pPr>
      <w:bookmarkStart w:id="678" w:name="_Ref73024074"/>
      <w:bookmarkStart w:id="679" w:name="_Ref73024082"/>
      <w:bookmarkStart w:id="680" w:name="_Ref73024317"/>
      <w:bookmarkStart w:id="681" w:name="_Ref73024615"/>
      <w:bookmarkStart w:id="682" w:name="_Toc228183017"/>
      <w:r w:rsidRPr="00247665">
        <w:t>Items to Furnish to Lender.</w:t>
      </w:r>
      <w:bookmarkEnd w:id="677"/>
      <w:bookmarkEnd w:id="678"/>
      <w:bookmarkEnd w:id="679"/>
      <w:bookmarkEnd w:id="680"/>
      <w:bookmarkEnd w:id="681"/>
      <w:bookmarkEnd w:id="682"/>
    </w:p>
    <w:p w14:paraId="1F1BB807" w14:textId="77777777" w:rsidR="00516CBA" w:rsidRPr="00247665" w:rsidRDefault="00516CBA" w:rsidP="00516CBA">
      <w:pPr>
        <w:spacing w:after="240"/>
        <w:ind w:firstLine="720"/>
      </w:pPr>
      <w:bookmarkStart w:id="683" w:name="_Ref180894646"/>
      <w:r w:rsidRPr="00247665">
        <w:t>Borrower shall furnish to Lender the following,</w:t>
      </w:r>
      <w:r>
        <w:t xml:space="preserve"> which shall be deemed</w:t>
      </w:r>
      <w:r w:rsidRPr="00247665">
        <w:t xml:space="preserve"> certified </w:t>
      </w:r>
      <w:r>
        <w:t xml:space="preserve">by Borrower, </w:t>
      </w:r>
      <w:r w:rsidRPr="00247665">
        <w:t>as true, complete</w:t>
      </w:r>
      <w:r>
        <w:t>,</w:t>
      </w:r>
      <w:r w:rsidRPr="00247665">
        <w:t xml:space="preserve"> and accurate</w:t>
      </w:r>
      <w:r>
        <w:t xml:space="preserve">, in all material respects as of the time of delivery and binding upon </w:t>
      </w:r>
      <w:r w:rsidRPr="00247665">
        <w:t>Borrower (or Guarantor, as applicable)</w:t>
      </w:r>
      <w:r>
        <w:t xml:space="preserve"> and</w:t>
      </w:r>
      <w:r w:rsidRPr="00247665">
        <w:t xml:space="preserve"> in such form and with such detail as Lender reasonably requires:</w:t>
      </w:r>
      <w:bookmarkEnd w:id="683"/>
    </w:p>
    <w:p w14:paraId="056FB698" w14:textId="2D78F67D" w:rsidR="00516CBA" w:rsidRPr="00247665" w:rsidRDefault="00516CBA" w:rsidP="00516CBA">
      <w:pPr>
        <w:pStyle w:val="Heading4"/>
      </w:pPr>
      <w:bookmarkStart w:id="684" w:name="_Ref276104279"/>
      <w:r w:rsidRPr="00247665">
        <w:t>within forty-five (45) days after the end of each first, second</w:t>
      </w:r>
      <w:r>
        <w:rPr>
          <w:lang w:val="en-US"/>
        </w:rPr>
        <w:t>,</w:t>
      </w:r>
      <w:r w:rsidRPr="00247665">
        <w:t xml:space="preserve"> and third </w:t>
      </w:r>
      <w:r w:rsidRPr="00DF06AA">
        <w:t xml:space="preserve">calendar quarter, </w:t>
      </w:r>
      <w:r w:rsidR="00FA1D89" w:rsidRPr="00DF06AA">
        <w:t>operating statements</w:t>
      </w:r>
      <w:r w:rsidRPr="00DF06AA">
        <w:t xml:space="preserve"> for Borrower on a year-to-date basis as of the end</w:t>
      </w:r>
      <w:r w:rsidRPr="00247665">
        <w:t xml:space="preserve"> of each calendar quarter;</w:t>
      </w:r>
    </w:p>
    <w:p w14:paraId="29BC94BA" w14:textId="77777777" w:rsidR="00516CBA" w:rsidRPr="00247665" w:rsidRDefault="00516CBA" w:rsidP="00516CBA">
      <w:pPr>
        <w:pStyle w:val="Heading4"/>
        <w:keepNext/>
      </w:pPr>
      <w:bookmarkStart w:id="685" w:name="_Ref286822816"/>
      <w:r w:rsidRPr="00247665">
        <w:t>within one hundred twenty (120) days after the end of each calendar year:</w:t>
      </w:r>
      <w:bookmarkEnd w:id="684"/>
      <w:bookmarkEnd w:id="685"/>
    </w:p>
    <w:p w14:paraId="42A25D31" w14:textId="77777777" w:rsidR="00516CBA" w:rsidRPr="00247665" w:rsidRDefault="00516CBA" w:rsidP="00685A54">
      <w:pPr>
        <w:pStyle w:val="Heading5"/>
      </w:pPr>
      <w:bookmarkStart w:id="686" w:name="_Ref357588603"/>
      <w:r w:rsidRPr="00247665">
        <w:t xml:space="preserve">for </w:t>
      </w:r>
      <w:r>
        <w:t xml:space="preserve">any </w:t>
      </w:r>
      <w:r w:rsidRPr="00247665">
        <w:t xml:space="preserve">Borrower </w:t>
      </w:r>
      <w:r>
        <w:t xml:space="preserve">that is an entity, </w:t>
      </w:r>
      <w:r w:rsidRPr="00247665">
        <w:t xml:space="preserve">a statement of income and </w:t>
      </w:r>
      <w:r w:rsidRPr="00110FD1">
        <w:rPr>
          <w:szCs w:val="24"/>
        </w:rPr>
        <w:t>expenses</w:t>
      </w:r>
      <w:r w:rsidRPr="00247665">
        <w:t xml:space="preserve"> </w:t>
      </w:r>
      <w:r>
        <w:t xml:space="preserve">and a statement of cash flows </w:t>
      </w:r>
      <w:r w:rsidRPr="00247665">
        <w:t>for such calendar year;</w:t>
      </w:r>
      <w:bookmarkEnd w:id="686"/>
    </w:p>
    <w:p w14:paraId="69DDEE6D" w14:textId="77777777" w:rsidR="00516CBA" w:rsidRPr="00247665" w:rsidRDefault="00516CBA" w:rsidP="00685A54">
      <w:pPr>
        <w:pStyle w:val="Heading5"/>
      </w:pPr>
      <w:r>
        <w:t xml:space="preserve">for any Borrower that is an individual or a trust established for estate-planning purposes, a personal financial statement </w:t>
      </w:r>
      <w:r w:rsidRPr="00247665">
        <w:t>for such calendar year;</w:t>
      </w:r>
    </w:p>
    <w:p w14:paraId="0210AC56" w14:textId="77777777" w:rsidR="00516CBA" w:rsidRDefault="00516CBA" w:rsidP="00685A54">
      <w:pPr>
        <w:pStyle w:val="Heading5"/>
      </w:pPr>
      <w:r w:rsidRPr="00247665">
        <w:t>when requested</w:t>
      </w:r>
      <w:r>
        <w:t xml:space="preserve"> in writing </w:t>
      </w:r>
      <w:r w:rsidRPr="00247665">
        <w:t>by Lender, balance sheet(s) showing all assets and liabilities</w:t>
      </w:r>
      <w:r>
        <w:t xml:space="preserve"> </w:t>
      </w:r>
      <w:r w:rsidRPr="00247665">
        <w:t xml:space="preserve">of </w:t>
      </w:r>
      <w:r w:rsidRPr="00110FD1">
        <w:rPr>
          <w:szCs w:val="24"/>
        </w:rPr>
        <w:t>Borrower</w:t>
      </w:r>
      <w:r w:rsidRPr="00247665">
        <w:t xml:space="preserve"> </w:t>
      </w:r>
      <w:r>
        <w:t xml:space="preserve">and a statement of all contingent liabilities </w:t>
      </w:r>
      <w:r w:rsidRPr="00247665">
        <w:t>as of the end of such</w:t>
      </w:r>
      <w:r>
        <w:t xml:space="preserve"> </w:t>
      </w:r>
      <w:r w:rsidRPr="00247665">
        <w:t>calendar year;</w:t>
      </w:r>
    </w:p>
    <w:p w14:paraId="54AFFF76" w14:textId="77777777" w:rsidR="00516CBA" w:rsidRPr="00DD5D29" w:rsidRDefault="00516CBA" w:rsidP="00516CBA">
      <w:pPr>
        <w:pStyle w:val="Heading4"/>
        <w:numPr>
          <w:ilvl w:val="4"/>
          <w:numId w:val="23"/>
        </w:numPr>
      </w:pPr>
      <w:r>
        <w:rPr>
          <w:color w:val="000000"/>
        </w:rPr>
        <w:t>if an energy consumption metric for the Mortgaged Property is required to be reported to any Governmental Authority, the Fannie Mae Energy Performance Metrics report, as generated by ENERGY STAR</w:t>
      </w:r>
      <w:r w:rsidRPr="00715998">
        <w:rPr>
          <w:color w:val="000000"/>
          <w:vertAlign w:val="superscript"/>
        </w:rPr>
        <w:t>®</w:t>
      </w:r>
      <w:r>
        <w:rPr>
          <w:color w:val="000000"/>
        </w:rPr>
        <w:t xml:space="preserve"> Portfolio Manager, for the Mortgaged Property for such calendar year, which report must include the ENERGY STAR score, the Source Energy Use Intensity (EUI), the month and year ending period for such ENERGY STAR score and such Source Energy Use Intensity, and the ENERGY STAR Portfolio Manager Property Identification Number; provided that, if the Governmental Authority does not require the use of ENERGY STAR Portfolio Manager for the reporting of the energy consumption metric and Borrower does not use ENERGY STAR Portfolio Manager, then Borrower shall furnish to Lender the Source Energy Use Intensity for the Mortgaged Property for such calendar year</w:t>
      </w:r>
      <w:r w:rsidRPr="00DD5D29">
        <w:t>;</w:t>
      </w:r>
    </w:p>
    <w:p w14:paraId="7EE82FC0" w14:textId="77777777" w:rsidR="00516CBA" w:rsidRPr="00247665" w:rsidRDefault="00516CBA" w:rsidP="00685A54">
      <w:pPr>
        <w:pStyle w:val="Heading5"/>
      </w:pPr>
      <w:r w:rsidRPr="00247665">
        <w:t>a written certification ratifying and affirming that:</w:t>
      </w:r>
    </w:p>
    <w:p w14:paraId="2C7CE072" w14:textId="57B89A11" w:rsidR="00516CBA" w:rsidRPr="001A791B" w:rsidRDefault="00516CBA" w:rsidP="00C17D8C">
      <w:pPr>
        <w:pStyle w:val="Heading6"/>
        <w:numPr>
          <w:ilvl w:val="5"/>
          <w:numId w:val="48"/>
        </w:numPr>
        <w:rPr>
          <w:b/>
        </w:rPr>
      </w:pPr>
      <w:r w:rsidRPr="007F2B89">
        <w:t>Borrower</w:t>
      </w:r>
      <w:r w:rsidRPr="00247665">
        <w:t xml:space="preserve"> has taken no action in violation of </w:t>
      </w:r>
      <w:r>
        <w:fldChar w:fldCharType="begin"/>
      </w:r>
      <w:r>
        <w:instrText xml:space="preserve"> REF _Ref321300286 \n \h </w:instrText>
      </w:r>
      <w:r>
        <w:fldChar w:fldCharType="separate"/>
      </w:r>
      <w:r w:rsidR="00D758E2">
        <w:t>Section 4.02</w:t>
      </w:r>
      <w:r>
        <w:fldChar w:fldCharType="end"/>
      </w:r>
      <w:r>
        <w:fldChar w:fldCharType="begin"/>
      </w:r>
      <w:r>
        <w:instrText xml:space="preserve"> REF _Ref276105928 \n \h </w:instrText>
      </w:r>
      <w:r>
        <w:fldChar w:fldCharType="separate"/>
      </w:r>
      <w:r w:rsidR="00D758E2">
        <w:t>(d)</w:t>
      </w:r>
      <w:r>
        <w:fldChar w:fldCharType="end"/>
      </w:r>
      <w:r w:rsidRPr="00247665">
        <w:t xml:space="preserve"> regarding its single asset status;</w:t>
      </w:r>
    </w:p>
    <w:p w14:paraId="4DBB4D74" w14:textId="77777777" w:rsidR="00516CBA" w:rsidRPr="00247665" w:rsidRDefault="00516CBA" w:rsidP="001A791B">
      <w:pPr>
        <w:pStyle w:val="Heading6"/>
      </w:pPr>
      <w:r w:rsidRPr="00247665">
        <w:t>Borrower has received no notice of any building code violation, or if Borrower has received such notice, evidence of remediation;</w:t>
      </w:r>
    </w:p>
    <w:p w14:paraId="25974564" w14:textId="77777777" w:rsidR="00516CBA" w:rsidRPr="00247665" w:rsidRDefault="00516CBA" w:rsidP="001A791B">
      <w:pPr>
        <w:pStyle w:val="Heading6"/>
      </w:pPr>
      <w:r w:rsidRPr="00247665">
        <w:t xml:space="preserve">Borrower has made no application for rezoning </w:t>
      </w:r>
      <w:r>
        <w:rPr>
          <w:lang w:val="en-US"/>
        </w:rPr>
        <w:t>or</w:t>
      </w:r>
      <w:r w:rsidRPr="00247665">
        <w:t xml:space="preserve"> received any notice that the Mortgaged Propert</w:t>
      </w:r>
      <w:r>
        <w:t>y has been or is being rezoned;</w:t>
      </w:r>
      <w:r>
        <w:rPr>
          <w:lang w:val="en-US"/>
        </w:rPr>
        <w:t xml:space="preserve"> and</w:t>
      </w:r>
    </w:p>
    <w:p w14:paraId="374DD689" w14:textId="0FC89D1B" w:rsidR="00516CBA" w:rsidRDefault="00516CBA" w:rsidP="001A791B">
      <w:pPr>
        <w:pStyle w:val="Heading6"/>
        <w:rPr>
          <w:lang w:val="en-US"/>
        </w:rPr>
      </w:pPr>
      <w:r w:rsidRPr="00247665">
        <w:t xml:space="preserve">Borrower has taken no action and has no knowledge of any action that would violate the provisions of </w:t>
      </w:r>
      <w:r>
        <w:fldChar w:fldCharType="begin"/>
      </w:r>
      <w:r>
        <w:instrText xml:space="preserve"> REF _Ref276104389 \n \h </w:instrText>
      </w:r>
      <w:r>
        <w:fldChar w:fldCharType="separate"/>
      </w:r>
      <w:r w:rsidR="00D758E2">
        <w:t>Section 11.02</w:t>
      </w:r>
      <w:r>
        <w:fldChar w:fldCharType="end"/>
      </w:r>
      <w:r>
        <w:fldChar w:fldCharType="begin"/>
      </w:r>
      <w:r>
        <w:instrText xml:space="preserve"> REF _Ref321300310 \n \h </w:instrText>
      </w:r>
      <w:r>
        <w:fldChar w:fldCharType="separate"/>
      </w:r>
      <w:r w:rsidR="00D758E2">
        <w:t>(b)</w:t>
      </w:r>
      <w:r>
        <w:fldChar w:fldCharType="end"/>
      </w:r>
      <w:r>
        <w:fldChar w:fldCharType="begin"/>
      </w:r>
      <w:r>
        <w:instrText xml:space="preserve"> REF _Ref321300311 \n \h </w:instrText>
      </w:r>
      <w:r>
        <w:fldChar w:fldCharType="separate"/>
      </w:r>
      <w:r w:rsidR="00D758E2">
        <w:t>(1)</w:t>
      </w:r>
      <w:r>
        <w:fldChar w:fldCharType="end"/>
      </w:r>
      <w:r>
        <w:fldChar w:fldCharType="begin"/>
      </w:r>
      <w:r>
        <w:instrText xml:space="preserve"> REF _Ref321300316 \n \h </w:instrText>
      </w:r>
      <w:r>
        <w:fldChar w:fldCharType="separate"/>
      </w:r>
      <w:r w:rsidR="00D758E2">
        <w:t>(F)</w:t>
      </w:r>
      <w:r>
        <w:fldChar w:fldCharType="end"/>
      </w:r>
      <w:r w:rsidRPr="00247665">
        <w:t xml:space="preserve"> regarding liens encumbering the Mortgaged Property;</w:t>
      </w:r>
    </w:p>
    <w:p w14:paraId="402C0B01" w14:textId="77777777" w:rsidR="00516CBA" w:rsidRPr="00247665" w:rsidRDefault="00516CBA" w:rsidP="00685A54">
      <w:pPr>
        <w:pStyle w:val="Heading5"/>
      </w:pPr>
      <w:r w:rsidRPr="00247665">
        <w:t>an accounting of all security deposits held pursuant to all Leases, including the name of the institution (if any) and the names and identification numbers of the accounts (if any) in which such security deposits are held and the name of the person to contact at such financial institution, along with any authority or release necessary for Lender to access information regarding such accounts;</w:t>
      </w:r>
    </w:p>
    <w:p w14:paraId="74AEF8E8" w14:textId="4429F073" w:rsidR="00516CBA" w:rsidRPr="00C35AA6" w:rsidRDefault="00516CBA" w:rsidP="00685A54">
      <w:pPr>
        <w:pStyle w:val="Heading5"/>
      </w:pPr>
      <w:r w:rsidRPr="00BB410D">
        <w:rPr>
          <w:szCs w:val="24"/>
        </w:rPr>
        <w:t xml:space="preserve">written </w:t>
      </w:r>
      <w:r w:rsidRPr="00837B34">
        <w:t>confirmation</w:t>
      </w:r>
      <w:r w:rsidR="00134B15">
        <w:rPr>
          <w:szCs w:val="24"/>
        </w:rPr>
        <w:t xml:space="preserve"> of:</w:t>
      </w:r>
    </w:p>
    <w:p w14:paraId="778FCA6C" w14:textId="69B4112F" w:rsidR="00516CBA" w:rsidRPr="00DF06AA" w:rsidRDefault="00BC2445" w:rsidP="00C17D8C">
      <w:pPr>
        <w:pStyle w:val="Heading6"/>
        <w:numPr>
          <w:ilvl w:val="5"/>
          <w:numId w:val="49"/>
        </w:numPr>
      </w:pPr>
      <w:r w:rsidRPr="0098258C">
        <w:t xml:space="preserve">any changes occurring since the Effective Date (or that no such changes have occurred since the Effective Date) in </w:t>
      </w:r>
      <w:r w:rsidRPr="0098258C">
        <w:rPr>
          <w:bCs w:val="0"/>
        </w:rPr>
        <w:fldChar w:fldCharType="begin"/>
      </w:r>
      <w:r w:rsidRPr="0098258C">
        <w:instrText xml:space="preserve"> LISTNUM </w:instrText>
      </w:r>
      <w:r w:rsidRPr="0098258C">
        <w:rPr>
          <w:bCs w:val="0"/>
        </w:rPr>
        <w:fldChar w:fldCharType="end"/>
      </w:r>
      <w:r w:rsidRPr="0098258C">
        <w:t xml:space="preserve"> the direct owners of Borrower, </w:t>
      </w:r>
      <w:r w:rsidRPr="0098258C">
        <w:rPr>
          <w:bCs w:val="0"/>
        </w:rPr>
        <w:fldChar w:fldCharType="begin"/>
      </w:r>
      <w:r w:rsidRPr="0098258C">
        <w:instrText xml:space="preserve"> LISTNUM \l 4  </w:instrText>
      </w:r>
      <w:r w:rsidRPr="0098258C">
        <w:rPr>
          <w:bCs w:val="0"/>
        </w:rPr>
        <w:fldChar w:fldCharType="end"/>
      </w:r>
      <w:r w:rsidRPr="0098258C">
        <w:t xml:space="preserve"> the indirect owners (and any non-member managers) of Borrower that </w:t>
      </w:r>
      <w:r w:rsidRPr="0098258C">
        <w:rPr>
          <w:szCs w:val="24"/>
        </w:rPr>
        <w:t xml:space="preserve">Control </w:t>
      </w:r>
      <w:r w:rsidRPr="0098258C">
        <w:t>Borrower (excluding any Publicly-</w:t>
      </w:r>
      <w:r w:rsidRPr="00DF06AA">
        <w:t xml:space="preserve">Held </w:t>
      </w:r>
      <w:r w:rsidR="00CE130E">
        <w:t>Entity</w:t>
      </w:r>
      <w:r w:rsidRPr="00DF06AA">
        <w:t xml:space="preserve">), </w:t>
      </w:r>
      <w:r w:rsidRPr="00DF06AA">
        <w:rPr>
          <w:bCs w:val="0"/>
        </w:rPr>
        <w:fldChar w:fldCharType="begin"/>
      </w:r>
      <w:r w:rsidRPr="00DF06AA">
        <w:instrText xml:space="preserve"> LISTNUM \l 4  </w:instrText>
      </w:r>
      <w:r w:rsidRPr="00DF06AA">
        <w:rPr>
          <w:bCs w:val="0"/>
        </w:rPr>
        <w:fldChar w:fldCharType="end"/>
      </w:r>
      <w:r w:rsidRPr="00DF06AA">
        <w:t xml:space="preserve"> </w:t>
      </w:r>
      <w:r w:rsidR="00DA0882" w:rsidRPr="00DF06AA">
        <w:t xml:space="preserve">any </w:t>
      </w:r>
      <w:r w:rsidR="00F30B31" w:rsidRPr="00DF06AA">
        <w:t>D</w:t>
      </w:r>
      <w:r w:rsidR="00DA0882" w:rsidRPr="00DF06AA">
        <w:t xml:space="preserve">omestic Person (together with such Person’s Immediate Family Members, if an individual) that owns twenty-five percent (25%) or more directly or indirectly (in the aggregate through one or more entities) of the ownership interests in Borrower (excluding any Publicly-Held </w:t>
      </w:r>
      <w:r w:rsidR="00CE130E">
        <w:t>Entity</w:t>
      </w:r>
      <w:r w:rsidR="00DA0882" w:rsidRPr="00DF06AA">
        <w:t xml:space="preserve">), or </w:t>
      </w:r>
      <w:r w:rsidR="00DA0882" w:rsidRPr="00DF06AA">
        <w:fldChar w:fldCharType="begin"/>
      </w:r>
      <w:r w:rsidR="00DA0882" w:rsidRPr="00DF06AA">
        <w:instrText xml:space="preserve"> LISTNUM \l 4  </w:instrText>
      </w:r>
      <w:r w:rsidR="00DA0882" w:rsidRPr="00DF06AA">
        <w:fldChar w:fldCharType="end"/>
      </w:r>
      <w:r w:rsidR="00DA0882" w:rsidRPr="00DF06AA">
        <w:t xml:space="preserve"> any </w:t>
      </w:r>
      <w:r w:rsidR="00F30B31" w:rsidRPr="00DF06AA">
        <w:t>F</w:t>
      </w:r>
      <w:r w:rsidR="00DA0882" w:rsidRPr="00DF06AA">
        <w:t>oreign Person that owns ten percent (10%) or more directly or indirectly (in the aggregate through one or more entities) of the ownership interests in Borrower, and each of their respective interests;</w:t>
      </w:r>
    </w:p>
    <w:p w14:paraId="62559209" w14:textId="264E0C07" w:rsidR="00516CBA" w:rsidRPr="004C03A9" w:rsidRDefault="00516CBA" w:rsidP="00C17D8C">
      <w:pPr>
        <w:pStyle w:val="Heading6"/>
        <w:numPr>
          <w:ilvl w:val="5"/>
          <w:numId w:val="50"/>
        </w:numPr>
      </w:pPr>
      <w:r w:rsidRPr="00DF06AA">
        <w:t xml:space="preserve">the names of all officers and directors of </w:t>
      </w:r>
      <w:r w:rsidRPr="00DF06AA">
        <w:fldChar w:fldCharType="begin"/>
      </w:r>
      <w:r w:rsidRPr="00DF06AA">
        <w:instrText xml:space="preserve"> LISTNUM </w:instrText>
      </w:r>
      <w:r w:rsidRPr="00DF06AA">
        <w:fldChar w:fldCharType="end">
          <w:numberingChange w:id="687" w:author="Author" w:original=""/>
        </w:fldChar>
      </w:r>
      <w:r w:rsidRPr="00DF06AA">
        <w:t xml:space="preserve"> any Borrower which is a corporation, </w:t>
      </w:r>
      <w:r w:rsidRPr="00DF06AA">
        <w:fldChar w:fldCharType="begin"/>
      </w:r>
      <w:r w:rsidRPr="00DF06AA">
        <w:instrText xml:space="preserve"> LISTNUM </w:instrText>
      </w:r>
      <w:r w:rsidRPr="00DF06AA">
        <w:fldChar w:fldCharType="end">
          <w:numberingChange w:id="688" w:author="Author" w:original=""/>
        </w:fldChar>
      </w:r>
      <w:r w:rsidRPr="00DF06AA">
        <w:t xml:space="preserve"> any corporation which is a general partner of any</w:t>
      </w:r>
      <w:r w:rsidRPr="00C35AA6">
        <w:t xml:space="preserve"> Borrower which is a partnership, or </w:t>
      </w:r>
      <w:r w:rsidRPr="00C35AA6">
        <w:fldChar w:fldCharType="begin"/>
      </w:r>
      <w:r w:rsidRPr="00C35AA6">
        <w:instrText xml:space="preserve"> LISTNUM </w:instrText>
      </w:r>
      <w:r w:rsidRPr="00C35AA6">
        <w:fldChar w:fldCharType="end">
          <w:numberingChange w:id="689" w:author="Author" w:original=""/>
        </w:fldChar>
      </w:r>
      <w:r w:rsidRPr="00C35AA6">
        <w:t xml:space="preserve"> any corporation which is the managing member or </w:t>
      </w:r>
      <w:r>
        <w:t xml:space="preserve">non-member </w:t>
      </w:r>
      <w:r w:rsidRPr="00C35AA6">
        <w:t xml:space="preserve">manager of any Borrower which is </w:t>
      </w:r>
      <w:r>
        <w:t>a limited liability company;</w:t>
      </w:r>
      <w:r w:rsidR="00D91C5E">
        <w:t xml:space="preserve"> and</w:t>
      </w:r>
    </w:p>
    <w:p w14:paraId="07D04667" w14:textId="77777777" w:rsidR="00516CBA" w:rsidRDefault="00516CBA" w:rsidP="001A791B">
      <w:pPr>
        <w:pStyle w:val="Heading6"/>
        <w:rPr>
          <w:szCs w:val="24"/>
          <w:lang w:val="en-US"/>
        </w:rPr>
      </w:pPr>
      <w:r w:rsidRPr="00C35AA6">
        <w:t xml:space="preserve">the names of all managers who are not members of </w:t>
      </w:r>
      <w:r w:rsidRPr="00C35AA6">
        <w:fldChar w:fldCharType="begin"/>
      </w:r>
      <w:r w:rsidRPr="00C35AA6">
        <w:instrText xml:space="preserve"> LISTNUM </w:instrText>
      </w:r>
      <w:r w:rsidRPr="00C35AA6">
        <w:fldChar w:fldCharType="end">
          <w:numberingChange w:id="690" w:author="Author" w:original=""/>
        </w:fldChar>
      </w:r>
      <w:r w:rsidRPr="00C35AA6">
        <w:t xml:space="preserve"> any Borrower which is a limited liability company, </w:t>
      </w:r>
      <w:r w:rsidRPr="00C35AA6">
        <w:fldChar w:fldCharType="begin"/>
      </w:r>
      <w:r w:rsidRPr="00C35AA6">
        <w:instrText xml:space="preserve"> LISTNUM </w:instrText>
      </w:r>
      <w:r w:rsidRPr="00C35AA6">
        <w:fldChar w:fldCharType="end">
          <w:numberingChange w:id="691" w:author="Author" w:original=""/>
        </w:fldChar>
      </w:r>
      <w:r w:rsidRPr="00C35AA6">
        <w:t xml:space="preserve"> any limited liability company which is a general partner of any Borrower which is a partnership, or </w:t>
      </w:r>
      <w:r w:rsidRPr="00C35AA6">
        <w:fldChar w:fldCharType="begin"/>
      </w:r>
      <w:r w:rsidRPr="00C35AA6">
        <w:instrText xml:space="preserve"> LISTNUM </w:instrText>
      </w:r>
      <w:r w:rsidRPr="00C35AA6">
        <w:fldChar w:fldCharType="end">
          <w:numberingChange w:id="692" w:author="Author" w:original=""/>
        </w:fldChar>
      </w:r>
      <w:r w:rsidRPr="00C35AA6">
        <w:t xml:space="preserve"> any limited liability company which is the managing member or non-member manager of any Borrower which is a limited liability company</w:t>
      </w:r>
      <w:r>
        <w:rPr>
          <w:szCs w:val="24"/>
        </w:rPr>
        <w:t>;</w:t>
      </w:r>
      <w:r>
        <w:rPr>
          <w:szCs w:val="24"/>
          <w:lang w:val="en-US"/>
        </w:rPr>
        <w:t xml:space="preserve"> and</w:t>
      </w:r>
    </w:p>
    <w:p w14:paraId="5C299CCE" w14:textId="2C74D7EF" w:rsidR="00516CBA" w:rsidRPr="00110FD1" w:rsidRDefault="00516CBA" w:rsidP="00685A54">
      <w:pPr>
        <w:pStyle w:val="Heading5"/>
      </w:pPr>
      <w:r>
        <w:t xml:space="preserve">if not already provided pursuant to </w:t>
      </w:r>
      <w:r>
        <w:fldChar w:fldCharType="begin"/>
      </w:r>
      <w:r>
        <w:instrText xml:space="preserve"> REF _Ref357588577 \n \h </w:instrText>
      </w:r>
      <w:r>
        <w:fldChar w:fldCharType="separate"/>
      </w:r>
      <w:r w:rsidR="00D758E2">
        <w:t>Section 8.02</w:t>
      </w:r>
      <w:r>
        <w:fldChar w:fldCharType="end"/>
      </w:r>
      <w:r>
        <w:fldChar w:fldCharType="begin"/>
      </w:r>
      <w:r>
        <w:instrText xml:space="preserve"> REF _Ref73024615 \n \h </w:instrText>
      </w:r>
      <w:r>
        <w:fldChar w:fldCharType="separate"/>
      </w:r>
      <w:r w:rsidR="00D758E2">
        <w:t>(b)</w:t>
      </w:r>
      <w:r>
        <w:fldChar w:fldCharType="end"/>
      </w:r>
      <w:r>
        <w:fldChar w:fldCharType="begin"/>
      </w:r>
      <w:r>
        <w:instrText xml:space="preserve"> REF _Ref286822816 \n \h </w:instrText>
      </w:r>
      <w:r>
        <w:fldChar w:fldCharType="separate"/>
      </w:r>
      <w:r w:rsidR="00D758E2">
        <w:t>(2)</w:t>
      </w:r>
      <w:r>
        <w:fldChar w:fldCharType="end"/>
      </w:r>
      <w:r>
        <w:fldChar w:fldCharType="begin"/>
      </w:r>
      <w:r>
        <w:instrText xml:space="preserve"> REF _Ref357588603 \n \h </w:instrText>
      </w:r>
      <w:r>
        <w:fldChar w:fldCharType="separate"/>
      </w:r>
      <w:r w:rsidR="00D758E2">
        <w:t>(A)</w:t>
      </w:r>
      <w:r>
        <w:fldChar w:fldCharType="end"/>
      </w:r>
      <w:r>
        <w:t xml:space="preserve"> above, a statement of income and </w:t>
      </w:r>
      <w:r w:rsidRPr="00110FD1">
        <w:t>expenses</w:t>
      </w:r>
      <w:r>
        <w:t xml:space="preserve"> for Borrower’s operation of the Mortgaged Property on a year-to-date basis as of the end of each calendar year;</w:t>
      </w:r>
    </w:p>
    <w:p w14:paraId="43717E4D" w14:textId="474815D9" w:rsidR="00516CBA" w:rsidRPr="00247665" w:rsidRDefault="00516CBA" w:rsidP="00516CBA">
      <w:pPr>
        <w:pStyle w:val="Heading4"/>
      </w:pPr>
      <w:r w:rsidRPr="00247665">
        <w:t>within forty-five (45) days after the end of each first, second</w:t>
      </w:r>
      <w:r>
        <w:rPr>
          <w:lang w:val="en-US"/>
        </w:rPr>
        <w:t>,</w:t>
      </w:r>
      <w:r w:rsidRPr="00247665">
        <w:t xml:space="preserve"> and third calendar quarter and within one hundred twenty (120) days after the end of each calendar year, and at any other time upon Lender’s </w:t>
      </w:r>
      <w:r>
        <w:rPr>
          <w:lang w:val="en-US"/>
        </w:rPr>
        <w:t xml:space="preserve">written </w:t>
      </w:r>
      <w:r w:rsidRPr="00247665">
        <w:t xml:space="preserve">request, a rent schedule for the Mortgaged Property showing the name of each tenant and for each tenant, the space occupied, the lease expiration date, </w:t>
      </w:r>
      <w:r w:rsidR="003864A9">
        <w:t xml:space="preserve">the lease term, </w:t>
      </w:r>
      <w:r w:rsidRPr="00247665">
        <w:t>the rent payable for the current month, the date through which rent has been paid</w:t>
      </w:r>
      <w:r>
        <w:rPr>
          <w:lang w:val="en-US"/>
        </w:rPr>
        <w:t>,</w:t>
      </w:r>
      <w:r w:rsidRPr="00247665">
        <w:t xml:space="preserve"> and any related information requested by Lender;</w:t>
      </w:r>
    </w:p>
    <w:p w14:paraId="7407264A" w14:textId="4F14FBCE" w:rsidR="00516CBA" w:rsidRDefault="002B529B" w:rsidP="00516CBA">
      <w:pPr>
        <w:pStyle w:val="Heading4"/>
      </w:pPr>
      <w:r>
        <w:rPr>
          <w:lang w:val="en-US"/>
        </w:rPr>
        <w:t>upon</w:t>
      </w:r>
      <w:r w:rsidR="00516CBA">
        <w:t xml:space="preserve"> Lender</w:t>
      </w:r>
      <w:r w:rsidR="00516CBA">
        <w:rPr>
          <w:lang w:val="en-US"/>
        </w:rPr>
        <w:t>’s written request</w:t>
      </w:r>
      <w:r w:rsidR="00516CBA">
        <w:t xml:space="preserve">, </w:t>
      </w:r>
      <w:r w:rsidR="00516CBA">
        <w:rPr>
          <w:lang w:val="en-US"/>
        </w:rPr>
        <w:t xml:space="preserve">thereafter </w:t>
      </w:r>
      <w:r w:rsidR="00516CBA">
        <w:t>furnish to Lender within ten</w:t>
      </w:r>
      <w:r w:rsidR="00516CBA">
        <w:rPr>
          <w:lang w:val="en-US"/>
        </w:rPr>
        <w:t> </w:t>
      </w:r>
      <w:r w:rsidR="00516CBA">
        <w:t>(10) Business Days after the end of each month</w:t>
      </w:r>
      <w:r w:rsidR="00516CBA">
        <w:rPr>
          <w:lang w:val="en-US"/>
        </w:rPr>
        <w:t xml:space="preserve">, until the end of the Loan Term, </w:t>
      </w:r>
      <w:r w:rsidR="00516CBA">
        <w:t>complete and accurate rent schedule data for the Mortgaged Property</w:t>
      </w:r>
      <w:r w:rsidR="00516CBA">
        <w:rPr>
          <w:lang w:val="en-US"/>
        </w:rPr>
        <w:t>;</w:t>
      </w:r>
    </w:p>
    <w:p w14:paraId="5154C850" w14:textId="77777777" w:rsidR="00516CBA" w:rsidRPr="00247665" w:rsidRDefault="00516CBA" w:rsidP="00516CBA">
      <w:pPr>
        <w:pStyle w:val="Heading4"/>
      </w:pPr>
      <w:r>
        <w:rPr>
          <w:lang w:val="en-US"/>
        </w:rPr>
        <w:t>within thirty (30) days after</w:t>
      </w:r>
      <w:r w:rsidRPr="00247665">
        <w:t xml:space="preserve"> Lender’s </w:t>
      </w:r>
      <w:r>
        <w:rPr>
          <w:lang w:val="en-US"/>
        </w:rPr>
        <w:t xml:space="preserve">written </w:t>
      </w:r>
      <w:r w:rsidRPr="00247665">
        <w:t>request (but, absent an Event of Default, no more frequently than once in any six (6) month period):</w:t>
      </w:r>
    </w:p>
    <w:p w14:paraId="3C958067" w14:textId="368D8A2C" w:rsidR="00516CBA" w:rsidRPr="00247665" w:rsidRDefault="00516CBA" w:rsidP="00685A54">
      <w:pPr>
        <w:pStyle w:val="Heading5"/>
      </w:pPr>
      <w:r w:rsidRPr="00247665">
        <w:t xml:space="preserve">any item described in </w:t>
      </w:r>
      <w:r>
        <w:fldChar w:fldCharType="begin"/>
      </w:r>
      <w:r>
        <w:instrText xml:space="preserve"> REF _Ref321300334 \n \h </w:instrText>
      </w:r>
      <w:r>
        <w:fldChar w:fldCharType="separate"/>
      </w:r>
      <w:r w:rsidR="00D758E2">
        <w:t>Section 8.02</w:t>
      </w:r>
      <w:r>
        <w:fldChar w:fldCharType="end"/>
      </w:r>
      <w:r>
        <w:fldChar w:fldCharType="begin"/>
      </w:r>
      <w:r>
        <w:instrText xml:space="preserve"> REF _Ref73024074 \n \h </w:instrText>
      </w:r>
      <w:r>
        <w:fldChar w:fldCharType="separate"/>
      </w:r>
      <w:r w:rsidR="00D758E2">
        <w:t>(b)</w:t>
      </w:r>
      <w:r>
        <w:fldChar w:fldCharType="end"/>
      </w:r>
      <w:r w:rsidRPr="00247665">
        <w:fldChar w:fldCharType="begin"/>
      </w:r>
      <w:r w:rsidRPr="00247665">
        <w:instrText xml:space="preserve"> REF _Ref276104279 \r \h  \* MERGEFORMAT </w:instrText>
      </w:r>
      <w:r w:rsidRPr="00247665">
        <w:fldChar w:fldCharType="separate"/>
      </w:r>
      <w:r w:rsidR="00D758E2">
        <w:t>(1)</w:t>
      </w:r>
      <w:r w:rsidRPr="00247665">
        <w:fldChar w:fldCharType="end"/>
      </w:r>
      <w:r w:rsidRPr="00247665">
        <w:t xml:space="preserve"> or </w:t>
      </w:r>
      <w:r>
        <w:fldChar w:fldCharType="begin"/>
      </w:r>
      <w:r>
        <w:instrText xml:space="preserve"> REF _Ref321300334 \n \h </w:instrText>
      </w:r>
      <w:r>
        <w:fldChar w:fldCharType="separate"/>
      </w:r>
      <w:r w:rsidR="00D758E2">
        <w:t>Section 8.02</w:t>
      </w:r>
      <w:r>
        <w:fldChar w:fldCharType="end"/>
      </w:r>
      <w:r>
        <w:fldChar w:fldCharType="begin"/>
      </w:r>
      <w:r>
        <w:instrText xml:space="preserve"> REF _Ref73024082 \n \h </w:instrText>
      </w:r>
      <w:r>
        <w:fldChar w:fldCharType="separate"/>
      </w:r>
      <w:r w:rsidR="00D758E2">
        <w:t>(b)</w:t>
      </w:r>
      <w:r>
        <w:fldChar w:fldCharType="end"/>
      </w:r>
      <w:r w:rsidRPr="00247665">
        <w:fldChar w:fldCharType="begin"/>
      </w:r>
      <w:r w:rsidRPr="00247665">
        <w:instrText xml:space="preserve"> REF _Ref286822816 \r \h  \* MERGEFORMAT </w:instrText>
      </w:r>
      <w:r w:rsidRPr="00247665">
        <w:fldChar w:fldCharType="separate"/>
      </w:r>
      <w:r w:rsidR="00D758E2">
        <w:t>(2)</w:t>
      </w:r>
      <w:r w:rsidRPr="00247665">
        <w:fldChar w:fldCharType="end"/>
      </w:r>
      <w:r w:rsidRPr="00247665">
        <w:t>;</w:t>
      </w:r>
    </w:p>
    <w:p w14:paraId="4E6BB301" w14:textId="77777777" w:rsidR="00516CBA" w:rsidRPr="00247665" w:rsidRDefault="00516CBA" w:rsidP="00685A54">
      <w:pPr>
        <w:pStyle w:val="Heading5"/>
      </w:pPr>
      <w:r w:rsidRPr="00247665">
        <w:t xml:space="preserve">a property management or leasing report for the Mortgaged Property, showing the number of </w:t>
      </w:r>
      <w:r w:rsidRPr="00110FD1">
        <w:rPr>
          <w:szCs w:val="24"/>
        </w:rPr>
        <w:t>rental</w:t>
      </w:r>
      <w:r w:rsidRPr="00247665">
        <w:t xml:space="preserve"> applications received from tenants or prospective tenants and deposits received from tenants or prospective tenants, and any other information requested by Lender</w:t>
      </w:r>
      <w:r>
        <w:rPr>
          <w:lang w:val="en-US"/>
        </w:rPr>
        <w:t xml:space="preserve"> for such period as requested by Lender</w:t>
      </w:r>
      <w:r w:rsidRPr="00247665">
        <w:t>;</w:t>
      </w:r>
    </w:p>
    <w:p w14:paraId="14BF0110" w14:textId="77777777" w:rsidR="00516CBA" w:rsidRPr="00247665" w:rsidRDefault="00516CBA" w:rsidP="00685A54">
      <w:pPr>
        <w:pStyle w:val="Heading5"/>
      </w:pPr>
      <w:r w:rsidRPr="00247665">
        <w:t>a statement of income and expenses for Borrower’s operation of the Mortgaged Property</w:t>
      </w:r>
      <w:r w:rsidRPr="00247665" w:rsidDel="00E65367">
        <w:t xml:space="preserve"> </w:t>
      </w:r>
      <w:r w:rsidRPr="00247665">
        <w:t xml:space="preserve">on a year-to-date basis as of the end of each month for such period as </w:t>
      </w:r>
      <w:r w:rsidRPr="00110FD1">
        <w:rPr>
          <w:szCs w:val="24"/>
        </w:rPr>
        <w:t>requested</w:t>
      </w:r>
      <w:r w:rsidRPr="00247665">
        <w:t xml:space="preserve"> by Lender</w:t>
      </w:r>
      <w:r>
        <w:t>;</w:t>
      </w:r>
    </w:p>
    <w:p w14:paraId="7E98722A" w14:textId="77777777" w:rsidR="00516CBA" w:rsidRDefault="00516CBA" w:rsidP="00685A54">
      <w:pPr>
        <w:pStyle w:val="Heading5"/>
      </w:pPr>
      <w:r w:rsidRPr="00247665">
        <w:t xml:space="preserve">a statement </w:t>
      </w:r>
      <w:r w:rsidRPr="00110FD1">
        <w:rPr>
          <w:szCs w:val="24"/>
        </w:rPr>
        <w:t>of</w:t>
      </w:r>
      <w:r w:rsidRPr="00247665">
        <w:t xml:space="preserve"> real estate owned</w:t>
      </w:r>
      <w:r>
        <w:t xml:space="preserve"> directly or indirectly </w:t>
      </w:r>
      <w:r w:rsidRPr="00247665">
        <w:t>by</w:t>
      </w:r>
      <w:r>
        <w:t xml:space="preserve"> Borrower and </w:t>
      </w:r>
      <w:r w:rsidRPr="00247665">
        <w:t>Guarantor for such period as requested by Lender</w:t>
      </w:r>
      <w:r>
        <w:t>;</w:t>
      </w:r>
    </w:p>
    <w:p w14:paraId="3960ADAB" w14:textId="77777777" w:rsidR="00516CBA" w:rsidRPr="00B2048E" w:rsidRDefault="00516CBA" w:rsidP="00685A54">
      <w:pPr>
        <w:pStyle w:val="Heading5"/>
      </w:pPr>
      <w:r w:rsidRPr="00247665">
        <w:t xml:space="preserve">for </w:t>
      </w:r>
      <w:r>
        <w:t xml:space="preserve">any </w:t>
      </w:r>
      <w:r w:rsidRPr="00247665">
        <w:t>Guarantor</w:t>
      </w:r>
      <w:r>
        <w:t>:</w:t>
      </w:r>
    </w:p>
    <w:p w14:paraId="4CF34F10" w14:textId="77777777" w:rsidR="00516CBA" w:rsidRDefault="00516CBA" w:rsidP="00C17D8C">
      <w:pPr>
        <w:pStyle w:val="Heading6"/>
        <w:numPr>
          <w:ilvl w:val="5"/>
          <w:numId w:val="86"/>
        </w:numPr>
      </w:pPr>
      <w:r>
        <w:t xml:space="preserve">that is an entity, </w:t>
      </w:r>
      <w:r w:rsidRPr="00247665">
        <w:t xml:space="preserve">a statement of income and </w:t>
      </w:r>
      <w:r w:rsidRPr="001A791B">
        <w:rPr>
          <w:szCs w:val="24"/>
        </w:rPr>
        <w:t>expenses</w:t>
      </w:r>
      <w:r w:rsidRPr="00247665">
        <w:t xml:space="preserve"> </w:t>
      </w:r>
      <w:r>
        <w:t xml:space="preserve">and a statement of cash flows </w:t>
      </w:r>
      <w:r w:rsidRPr="00247665">
        <w:t xml:space="preserve">for </w:t>
      </w:r>
      <w:r>
        <w:t xml:space="preserve">the most recent available </w:t>
      </w:r>
      <w:r w:rsidRPr="00247665">
        <w:t>calendar year</w:t>
      </w:r>
      <w:r>
        <w:t xml:space="preserve"> and any calendar quarters ending between the available year and the date of the request</w:t>
      </w:r>
      <w:r w:rsidRPr="00247665">
        <w:t>;</w:t>
      </w:r>
    </w:p>
    <w:p w14:paraId="2D2CFFC4" w14:textId="77777777" w:rsidR="00516CBA" w:rsidRDefault="00516CBA" w:rsidP="001A791B">
      <w:pPr>
        <w:pStyle w:val="Heading6"/>
      </w:pPr>
      <w:r>
        <w:t xml:space="preserve">that is an individual, or a trust established for estate-planning purposes, a personal financial statement </w:t>
      </w:r>
      <w:r w:rsidRPr="00247665">
        <w:t xml:space="preserve">for </w:t>
      </w:r>
      <w:r>
        <w:rPr>
          <w:lang w:val="en-US"/>
        </w:rPr>
        <w:t xml:space="preserve">the most recent available </w:t>
      </w:r>
      <w:r w:rsidRPr="00247665">
        <w:t>calendar year</w:t>
      </w:r>
      <w:r>
        <w:rPr>
          <w:lang w:val="en-US"/>
        </w:rPr>
        <w:t xml:space="preserve"> and any calendar quarters ending between the available year and the date of the request</w:t>
      </w:r>
      <w:r w:rsidRPr="00247665">
        <w:t>;</w:t>
      </w:r>
      <w:r>
        <w:rPr>
          <w:lang w:val="en-US"/>
        </w:rPr>
        <w:t xml:space="preserve"> and </w:t>
      </w:r>
    </w:p>
    <w:p w14:paraId="325CCBB5" w14:textId="77777777" w:rsidR="00516CBA" w:rsidRDefault="00516CBA" w:rsidP="001A791B">
      <w:pPr>
        <w:pStyle w:val="Heading6"/>
      </w:pPr>
      <w:r w:rsidRPr="00247665">
        <w:t>balance sheet(s) showing all assets and liabilities</w:t>
      </w:r>
      <w:r>
        <w:t xml:space="preserve"> </w:t>
      </w:r>
      <w:r w:rsidRPr="00247665">
        <w:t xml:space="preserve">of Guarantor </w:t>
      </w:r>
      <w:r>
        <w:t xml:space="preserve">and a statement of all contingent liabilities </w:t>
      </w:r>
      <w:r w:rsidRPr="00247665">
        <w:t xml:space="preserve">as of the end of </w:t>
      </w:r>
      <w:r>
        <w:rPr>
          <w:lang w:val="en-US"/>
        </w:rPr>
        <w:t xml:space="preserve">the most recent available </w:t>
      </w:r>
      <w:r w:rsidRPr="00247665">
        <w:t>calendar year;</w:t>
      </w:r>
      <w:r>
        <w:rPr>
          <w:lang w:val="en-US"/>
        </w:rPr>
        <w:t xml:space="preserve"> and</w:t>
      </w:r>
    </w:p>
    <w:p w14:paraId="2CFFBFDD" w14:textId="77777777" w:rsidR="00516CBA" w:rsidRDefault="00516CBA" w:rsidP="00685A54">
      <w:pPr>
        <w:pStyle w:val="Heading5"/>
      </w:pPr>
      <w:r>
        <w:t xml:space="preserve">a </w:t>
      </w:r>
      <w:r w:rsidRPr="00110FD1">
        <w:rPr>
          <w:szCs w:val="24"/>
        </w:rPr>
        <w:t>statement</w:t>
      </w:r>
      <w:r>
        <w:t xml:space="preserve"> that identifies the following for such period as requested by Lender:</w:t>
      </w:r>
    </w:p>
    <w:p w14:paraId="6A704458" w14:textId="653DCDD7" w:rsidR="00516CBA" w:rsidRPr="00424478" w:rsidRDefault="00516CBA" w:rsidP="00C17D8C">
      <w:pPr>
        <w:pStyle w:val="Heading6"/>
        <w:numPr>
          <w:ilvl w:val="5"/>
          <w:numId w:val="51"/>
        </w:numPr>
      </w:pPr>
      <w:bookmarkStart w:id="693" w:name="_Ref73016685"/>
      <w:r w:rsidRPr="001A791B">
        <w:rPr>
          <w:iCs/>
        </w:rPr>
        <w:t xml:space="preserve">direct </w:t>
      </w:r>
      <w:r w:rsidRPr="00424478">
        <w:t>owners</w:t>
      </w:r>
      <w:r w:rsidRPr="001A791B">
        <w:rPr>
          <w:iCs/>
        </w:rPr>
        <w:t xml:space="preserve"> of Borrower </w:t>
      </w:r>
      <w:r w:rsidRPr="007F2B89">
        <w:t>and their respective interests</w:t>
      </w:r>
      <w:r w:rsidRPr="001A791B">
        <w:rPr>
          <w:iCs/>
        </w:rPr>
        <w:t>;</w:t>
      </w:r>
      <w:bookmarkEnd w:id="693"/>
    </w:p>
    <w:p w14:paraId="6FFAD39C" w14:textId="0ED6CE1A" w:rsidR="00516CBA" w:rsidRPr="00424478" w:rsidRDefault="00516CBA" w:rsidP="001A791B">
      <w:pPr>
        <w:pStyle w:val="Heading6"/>
      </w:pPr>
      <w:r w:rsidRPr="00424478">
        <w:t>indirect owners</w:t>
      </w:r>
      <w:r>
        <w:t xml:space="preserve"> (and any non-member managers)</w:t>
      </w:r>
      <w:r w:rsidRPr="00424478">
        <w:t xml:space="preserve"> of Borrower that </w:t>
      </w:r>
      <w:r>
        <w:rPr>
          <w:szCs w:val="24"/>
          <w:lang w:val="en-US"/>
        </w:rPr>
        <w:t xml:space="preserve">Control </w:t>
      </w:r>
      <w:r w:rsidRPr="00424478">
        <w:t>Borrower (</w:t>
      </w:r>
      <w:r>
        <w:t>excluding any P</w:t>
      </w:r>
      <w:r w:rsidRPr="00424478">
        <w:t>ublicly</w:t>
      </w:r>
      <w:r>
        <w:rPr>
          <w:lang w:val="en-US"/>
        </w:rPr>
        <w:t>-</w:t>
      </w:r>
      <w:r>
        <w:t>H</w:t>
      </w:r>
      <w:r w:rsidRPr="00424478">
        <w:t xml:space="preserve">eld </w:t>
      </w:r>
      <w:r w:rsidR="0047168B">
        <w:rPr>
          <w:lang w:val="en-US"/>
        </w:rPr>
        <w:t>Entity</w:t>
      </w:r>
      <w:r>
        <w:t xml:space="preserve">) </w:t>
      </w:r>
      <w:r w:rsidRPr="00192A16">
        <w:rPr>
          <w:szCs w:val="24"/>
        </w:rPr>
        <w:t>and their respective interests</w:t>
      </w:r>
      <w:r>
        <w:t>;</w:t>
      </w:r>
    </w:p>
    <w:p w14:paraId="0494FA3E" w14:textId="6812CABC" w:rsidR="00516CBA" w:rsidRPr="00DF06AA" w:rsidRDefault="00DA0882" w:rsidP="001A791B">
      <w:pPr>
        <w:pStyle w:val="Heading6"/>
        <w:rPr>
          <w:szCs w:val="24"/>
        </w:rPr>
      </w:pPr>
      <w:bookmarkStart w:id="694" w:name="_Ref195875195"/>
      <w:r w:rsidRPr="00DF06AA">
        <w:t xml:space="preserve">any </w:t>
      </w:r>
      <w:r w:rsidR="00F30B31" w:rsidRPr="00DF06AA">
        <w:t>D</w:t>
      </w:r>
      <w:r w:rsidRPr="00DF06AA">
        <w:t xml:space="preserve">omestic Person (together with such Person’s Immediate Family Members, if an individual) that owns twenty-five percent (25%) or more directly or indirectly (in the aggregate through one or more entities) of the ownership interests in Borrower (excluding any Publicly-Held </w:t>
      </w:r>
      <w:r w:rsidR="0047168B">
        <w:t>Entity</w:t>
      </w:r>
      <w:r w:rsidRPr="00DF06AA">
        <w:t xml:space="preserve">) </w:t>
      </w:r>
      <w:r w:rsidRPr="00DF06AA">
        <w:rPr>
          <w:szCs w:val="24"/>
        </w:rPr>
        <w:t>and their respective interests;</w:t>
      </w:r>
      <w:bookmarkEnd w:id="694"/>
    </w:p>
    <w:p w14:paraId="77538272" w14:textId="091F2877" w:rsidR="002B529B" w:rsidRPr="00DF06AA" w:rsidRDefault="00DA0882" w:rsidP="001A791B">
      <w:pPr>
        <w:pStyle w:val="Heading6"/>
      </w:pPr>
      <w:bookmarkStart w:id="695" w:name="_Ref197957505"/>
      <w:r w:rsidRPr="00DF06AA">
        <w:t xml:space="preserve">any </w:t>
      </w:r>
      <w:r w:rsidR="00F30B31" w:rsidRPr="00DF06AA">
        <w:t>F</w:t>
      </w:r>
      <w:r w:rsidRPr="00DF06AA">
        <w:t>oreign Person that owns ten percent (10%) or more directly or indirectly (in the aggregate through one or more entities) of the ownership interests in Borrower and their respective interests;</w:t>
      </w:r>
      <w:r w:rsidR="00AF2559">
        <w:t xml:space="preserve"> and</w:t>
      </w:r>
      <w:bookmarkEnd w:id="695"/>
    </w:p>
    <w:p w14:paraId="6250C5A8" w14:textId="3EF31AE3" w:rsidR="00516CBA" w:rsidRPr="00F82433" w:rsidRDefault="00516CBA" w:rsidP="001A791B">
      <w:pPr>
        <w:pStyle w:val="Heading6"/>
      </w:pPr>
      <w:r w:rsidRPr="00DF06AA">
        <w:t xml:space="preserve">to the extent that the </w:t>
      </w:r>
      <w:r w:rsidRPr="00DF06AA">
        <w:rPr>
          <w:szCs w:val="24"/>
        </w:rPr>
        <w:t>Persons</w:t>
      </w:r>
      <w:r w:rsidRPr="00DF06AA">
        <w:t xml:space="preserve"> identified in </w:t>
      </w:r>
      <w:r w:rsidRPr="00DF06AA">
        <w:fldChar w:fldCharType="begin"/>
      </w:r>
      <w:r w:rsidRPr="00DF06AA">
        <w:instrText xml:space="preserve"> REF _Ref73016685 \r \h </w:instrText>
      </w:r>
      <w:r w:rsidR="00DF06AA">
        <w:instrText xml:space="preserve"> \* MERGEFORMAT </w:instrText>
      </w:r>
      <w:r w:rsidRPr="00DF06AA">
        <w:fldChar w:fldCharType="separate"/>
      </w:r>
      <w:r w:rsidR="00D758E2">
        <w:t>(i)</w:t>
      </w:r>
      <w:r w:rsidRPr="00DF06AA">
        <w:fldChar w:fldCharType="end"/>
      </w:r>
      <w:r w:rsidRPr="00DF06AA">
        <w:t>-</w:t>
      </w:r>
      <w:r w:rsidR="009411B4">
        <w:fldChar w:fldCharType="begin"/>
      </w:r>
      <w:r w:rsidR="009411B4">
        <w:instrText xml:space="preserve"> REF _Ref197957505 \n \h </w:instrText>
      </w:r>
      <w:r w:rsidR="009411B4">
        <w:fldChar w:fldCharType="separate"/>
      </w:r>
      <w:r w:rsidR="00D758E2">
        <w:t>(iv)</w:t>
      </w:r>
      <w:r w:rsidR="009411B4">
        <w:fldChar w:fldCharType="end"/>
      </w:r>
      <w:r w:rsidRPr="00DF06AA">
        <w:t xml:space="preserve"> above do not own, in the aggregate, at least fifty percent (50%) of the indirect ownership interests in Borrower, additional indirect owners of Borrower</w:t>
      </w:r>
      <w:r>
        <w:t xml:space="preserve"> sufficient to show an aggregate ownership interest of at least fifty percent (50%).</w:t>
      </w:r>
    </w:p>
    <w:p w14:paraId="4FBBB385" w14:textId="77777777" w:rsidR="00516CBA" w:rsidRPr="009F521C" w:rsidRDefault="00516CBA" w:rsidP="00516CBA">
      <w:pPr>
        <w:pStyle w:val="Heading3"/>
      </w:pPr>
      <w:bookmarkStart w:id="696" w:name="_Toc228183018"/>
      <w:r>
        <w:rPr>
          <w:lang w:val="en-US"/>
        </w:rPr>
        <w:t>Audited Financials.</w:t>
      </w:r>
      <w:bookmarkEnd w:id="696"/>
    </w:p>
    <w:p w14:paraId="6EE2C7F6" w14:textId="2D1512FD" w:rsidR="00516CBA" w:rsidRPr="009F521C" w:rsidRDefault="00516CBA" w:rsidP="00516CBA">
      <w:pPr>
        <w:spacing w:after="240"/>
        <w:ind w:firstLine="720"/>
        <w:rPr>
          <w:szCs w:val="24"/>
        </w:rPr>
      </w:pPr>
      <w:r>
        <w:rPr>
          <w:szCs w:val="24"/>
        </w:rPr>
        <w:t xml:space="preserve">In the event Borrower or Guarantor receives or obtains any audited financial statements and such financial statements are required to be delivered to Lender under </w:t>
      </w:r>
      <w:r>
        <w:rPr>
          <w:szCs w:val="24"/>
        </w:rPr>
        <w:fldChar w:fldCharType="begin"/>
      </w:r>
      <w:r>
        <w:rPr>
          <w:szCs w:val="24"/>
        </w:rPr>
        <w:instrText xml:space="preserve"> REF _Ref357588693 \n \h </w:instrText>
      </w:r>
      <w:r>
        <w:rPr>
          <w:szCs w:val="24"/>
        </w:rPr>
      </w:r>
      <w:r>
        <w:rPr>
          <w:szCs w:val="24"/>
        </w:rPr>
        <w:fldChar w:fldCharType="separate"/>
      </w:r>
      <w:r w:rsidR="00D758E2">
        <w:rPr>
          <w:szCs w:val="24"/>
        </w:rPr>
        <w:t>Section 8.02</w:t>
      </w:r>
      <w:r>
        <w:rPr>
          <w:szCs w:val="24"/>
        </w:rPr>
        <w:fldChar w:fldCharType="end"/>
      </w:r>
      <w:r>
        <w:rPr>
          <w:szCs w:val="24"/>
        </w:rPr>
        <w:fldChar w:fldCharType="begin"/>
      </w:r>
      <w:r>
        <w:rPr>
          <w:szCs w:val="24"/>
        </w:rPr>
        <w:instrText xml:space="preserve"> REF _Ref73024317 \n \h </w:instrText>
      </w:r>
      <w:r>
        <w:rPr>
          <w:szCs w:val="24"/>
        </w:rPr>
      </w:r>
      <w:r>
        <w:rPr>
          <w:szCs w:val="24"/>
        </w:rPr>
        <w:fldChar w:fldCharType="separate"/>
      </w:r>
      <w:r w:rsidR="00D758E2">
        <w:rPr>
          <w:szCs w:val="24"/>
        </w:rPr>
        <w:t>(b)</w:t>
      </w:r>
      <w:r>
        <w:rPr>
          <w:szCs w:val="24"/>
        </w:rPr>
        <w:fldChar w:fldCharType="end"/>
      </w:r>
      <w:r>
        <w:rPr>
          <w:szCs w:val="24"/>
        </w:rPr>
        <w:t>, Borrower shall deliver or cause to be delivered to Lender the audited versions of such financial statements.</w:t>
      </w:r>
    </w:p>
    <w:p w14:paraId="0D1E0F9F" w14:textId="77777777" w:rsidR="00516CBA" w:rsidRPr="00F56FCB" w:rsidRDefault="00516CBA" w:rsidP="00516CBA">
      <w:pPr>
        <w:pStyle w:val="Heading3"/>
      </w:pPr>
      <w:bookmarkStart w:id="697" w:name="_Toc228183019"/>
      <w:r w:rsidRPr="00F56FCB">
        <w:t>Delivery of Books and Records.</w:t>
      </w:r>
      <w:bookmarkEnd w:id="697"/>
    </w:p>
    <w:p w14:paraId="554A05ED" w14:textId="77777777" w:rsidR="00516CBA" w:rsidRPr="00F56FCB" w:rsidRDefault="00516CBA" w:rsidP="00516CBA">
      <w:pPr>
        <w:spacing w:after="240"/>
        <w:ind w:firstLine="720"/>
        <w:rPr>
          <w:szCs w:val="24"/>
        </w:rPr>
      </w:pPr>
      <w:r w:rsidRPr="00F56FCB">
        <w:rPr>
          <w:szCs w:val="24"/>
        </w:rPr>
        <w:t>If an Event of Default has occurred and is continuing, Borrower shall deliver to Lender, upon written demand, all books and records relating to the Mortgaged Property or its operation.</w:t>
      </w:r>
      <w:bookmarkStart w:id="698" w:name="_Ref180895075"/>
    </w:p>
    <w:p w14:paraId="13D233A9" w14:textId="77777777" w:rsidR="00516CBA" w:rsidRPr="00F56FCB" w:rsidRDefault="00516CBA" w:rsidP="00516CBA">
      <w:pPr>
        <w:pStyle w:val="Heading2"/>
      </w:pPr>
      <w:bookmarkStart w:id="699" w:name="_Toc266373184"/>
      <w:bookmarkStart w:id="700" w:name="_Toc270286531"/>
      <w:bookmarkStart w:id="701" w:name="_Ref321486603"/>
      <w:bookmarkStart w:id="702" w:name="_Ref321816264"/>
      <w:bookmarkStart w:id="703" w:name="_Toc228183020"/>
      <w:bookmarkStart w:id="704" w:name="_Toc263869954"/>
      <w:bookmarkStart w:id="705" w:name="_Toc263870019"/>
      <w:bookmarkStart w:id="706" w:name="_Toc263870528"/>
      <w:bookmarkStart w:id="707" w:name="_Toc264473934"/>
      <w:r w:rsidRPr="00F56FCB">
        <w:t xml:space="preserve">Mortgage Loan Administration Matters Regarding Books and Records and </w:t>
      </w:r>
      <w:smartTag w:uri="urn:schemas-microsoft-com:office:smarttags" w:element="PlaceName">
        <w:smartTagPr>
          <w:attr w:name="TagType" w:val="3"/>
        </w:smartTagPr>
        <w:r w:rsidRPr="00F56FCB">
          <w:t>Financial Reporting</w:t>
        </w:r>
      </w:smartTag>
      <w:r w:rsidRPr="00F56FCB">
        <w:t>.</w:t>
      </w:r>
      <w:bookmarkEnd w:id="699"/>
      <w:bookmarkEnd w:id="700"/>
      <w:bookmarkEnd w:id="701"/>
      <w:bookmarkEnd w:id="702"/>
      <w:bookmarkEnd w:id="703"/>
    </w:p>
    <w:p w14:paraId="021496B7" w14:textId="77777777" w:rsidR="00516CBA" w:rsidRPr="00F56FCB" w:rsidRDefault="00516CBA" w:rsidP="00C17D8C">
      <w:pPr>
        <w:pStyle w:val="Heading3"/>
        <w:numPr>
          <w:ilvl w:val="2"/>
          <w:numId w:val="36"/>
        </w:numPr>
      </w:pPr>
      <w:bookmarkStart w:id="708" w:name="_Ref321486605"/>
      <w:bookmarkStart w:id="709" w:name="_Toc228183021"/>
      <w:bookmarkStart w:id="710" w:name="_Toc266373185"/>
      <w:bookmarkStart w:id="711" w:name="_Toc270286532"/>
      <w:r>
        <w:rPr>
          <w:lang w:val="en-US"/>
        </w:rPr>
        <w:t xml:space="preserve">Lender’s </w:t>
      </w:r>
      <w:r>
        <w:t>Right to</w:t>
      </w:r>
      <w:r>
        <w:rPr>
          <w:lang w:val="en-US"/>
        </w:rPr>
        <w:t xml:space="preserve"> Obtain </w:t>
      </w:r>
      <w:r w:rsidRPr="00F56FCB">
        <w:t>Audit</w:t>
      </w:r>
      <w:r>
        <w:rPr>
          <w:lang w:val="en-US"/>
        </w:rPr>
        <w:t>ed</w:t>
      </w:r>
      <w:r w:rsidRPr="00F56FCB">
        <w:t xml:space="preserve"> Books and Records.</w:t>
      </w:r>
      <w:bookmarkEnd w:id="708"/>
      <w:bookmarkEnd w:id="709"/>
    </w:p>
    <w:bookmarkEnd w:id="704"/>
    <w:bookmarkEnd w:id="705"/>
    <w:bookmarkEnd w:id="706"/>
    <w:bookmarkEnd w:id="707"/>
    <w:bookmarkEnd w:id="710"/>
    <w:bookmarkEnd w:id="711"/>
    <w:p w14:paraId="6AE6A66C" w14:textId="62E983E4" w:rsidR="00516CBA" w:rsidRDefault="00516CBA" w:rsidP="00516CBA">
      <w:pPr>
        <w:spacing w:after="240"/>
        <w:ind w:firstLine="720"/>
      </w:pPr>
      <w:r>
        <w:t xml:space="preserve">Lender may require that Borrower’s or Guarantor’s books and records be audited, at Borrower’s expense, by an independent certified public accountant selected by Lender in order to produce or audit any statements, schedules, and reports of Borrower, Guarantor, or the Mortgaged Property required by </w:t>
      </w:r>
      <w:r>
        <w:fldChar w:fldCharType="begin"/>
      </w:r>
      <w:r>
        <w:instrText xml:space="preserve"> REF _Ref321816163 \r \h </w:instrText>
      </w:r>
      <w:r>
        <w:fldChar w:fldCharType="separate"/>
      </w:r>
      <w:r w:rsidR="00D758E2">
        <w:t>Section 8.02</w:t>
      </w:r>
      <w:r>
        <w:fldChar w:fldCharType="end"/>
      </w:r>
      <w:r>
        <w:t>, if:</w:t>
      </w:r>
    </w:p>
    <w:p w14:paraId="2D8B6311" w14:textId="1093F6D7" w:rsidR="00516CBA" w:rsidRDefault="00516CBA" w:rsidP="00516CBA">
      <w:pPr>
        <w:pStyle w:val="Heading4"/>
      </w:pPr>
      <w:r>
        <w:t xml:space="preserve">Borrower </w:t>
      </w:r>
      <w:r>
        <w:rPr>
          <w:lang w:val="en-US"/>
        </w:rPr>
        <w:t xml:space="preserve">or Guarantor </w:t>
      </w:r>
      <w:r>
        <w:t>fails to provide in a timely manner the statements, schedules</w:t>
      </w:r>
      <w:r>
        <w:rPr>
          <w:lang w:val="en-US"/>
        </w:rPr>
        <w:t>,</w:t>
      </w:r>
      <w:r>
        <w:t xml:space="preserve"> and reports required by </w:t>
      </w:r>
      <w:r>
        <w:fldChar w:fldCharType="begin"/>
      </w:r>
      <w:r>
        <w:instrText xml:space="preserve"> REF _Ref321816163 \r \h </w:instrText>
      </w:r>
      <w:r>
        <w:fldChar w:fldCharType="separate"/>
      </w:r>
      <w:r w:rsidR="00D758E2">
        <w:t>Section 8.02</w:t>
      </w:r>
      <w:r>
        <w:fldChar w:fldCharType="end"/>
      </w:r>
      <w:r>
        <w:t xml:space="preserve"> and, thereafter, Borrower or Guarantor fails to provide such statements, schedules</w:t>
      </w:r>
      <w:r>
        <w:rPr>
          <w:lang w:val="en-US"/>
        </w:rPr>
        <w:t>,</w:t>
      </w:r>
      <w:r>
        <w:t xml:space="preserve"> and reports within the cure period provided in </w:t>
      </w:r>
      <w:r>
        <w:fldChar w:fldCharType="begin"/>
      </w:r>
      <w:r>
        <w:instrText xml:space="preserve"> REF _Ref321816204 \n \h </w:instrText>
      </w:r>
      <w:r>
        <w:fldChar w:fldCharType="separate"/>
      </w:r>
      <w:r w:rsidR="00D758E2">
        <w:t>Section 14.01</w:t>
      </w:r>
      <w:r>
        <w:fldChar w:fldCharType="end"/>
      </w:r>
      <w:r>
        <w:fldChar w:fldCharType="begin"/>
      </w:r>
      <w:r>
        <w:instrText xml:space="preserve"> REF _Ref321816209 \n \h </w:instrText>
      </w:r>
      <w:r>
        <w:fldChar w:fldCharType="separate"/>
      </w:r>
      <w:r w:rsidR="00D758E2">
        <w:t>(c)</w:t>
      </w:r>
      <w:r>
        <w:fldChar w:fldCharType="end"/>
      </w:r>
      <w:r>
        <w:t>;</w:t>
      </w:r>
    </w:p>
    <w:p w14:paraId="576447E2" w14:textId="032BC8C9" w:rsidR="00516CBA" w:rsidRDefault="00516CBA" w:rsidP="00516CBA">
      <w:pPr>
        <w:pStyle w:val="Heading4"/>
      </w:pPr>
      <w:r>
        <w:t>the statements, schedules</w:t>
      </w:r>
      <w:r>
        <w:rPr>
          <w:lang w:val="en-US"/>
        </w:rPr>
        <w:t>,</w:t>
      </w:r>
      <w:r>
        <w:t xml:space="preserve"> and reports submitted to Lender pursuant to </w:t>
      </w:r>
      <w:r>
        <w:fldChar w:fldCharType="begin"/>
      </w:r>
      <w:r>
        <w:instrText xml:space="preserve"> REF _Ref321816163 \r \h </w:instrText>
      </w:r>
      <w:r>
        <w:fldChar w:fldCharType="separate"/>
      </w:r>
      <w:r w:rsidR="00D758E2">
        <w:t>Section 8.02</w:t>
      </w:r>
      <w:r>
        <w:fldChar w:fldCharType="end"/>
      </w:r>
      <w:r>
        <w:t xml:space="preserve"> are not full, complete</w:t>
      </w:r>
      <w:r>
        <w:rPr>
          <w:lang w:val="en-US"/>
        </w:rPr>
        <w:t xml:space="preserve">, </w:t>
      </w:r>
      <w:r>
        <w:t>and accurate in all material respects as determined by Lender and, thereafter, Borrower or Guarantor fails to provide such statements, schedules</w:t>
      </w:r>
      <w:r>
        <w:rPr>
          <w:lang w:val="en-US"/>
        </w:rPr>
        <w:t>,</w:t>
      </w:r>
      <w:r>
        <w:t xml:space="preserve"> and reports within the cure period provided in </w:t>
      </w:r>
      <w:r>
        <w:fldChar w:fldCharType="begin"/>
      </w:r>
      <w:r>
        <w:instrText xml:space="preserve"> REF _Ref321816204 \n \h </w:instrText>
      </w:r>
      <w:r>
        <w:fldChar w:fldCharType="separate"/>
      </w:r>
      <w:r w:rsidR="00D758E2">
        <w:t>Section 14.01</w:t>
      </w:r>
      <w:r>
        <w:fldChar w:fldCharType="end"/>
      </w:r>
      <w:r>
        <w:fldChar w:fldCharType="begin"/>
      </w:r>
      <w:r>
        <w:instrText xml:space="preserve"> REF _Ref321816209 \n \h </w:instrText>
      </w:r>
      <w:r>
        <w:fldChar w:fldCharType="separate"/>
      </w:r>
      <w:r w:rsidR="00D758E2">
        <w:t>(c)</w:t>
      </w:r>
      <w:r>
        <w:fldChar w:fldCharType="end"/>
      </w:r>
      <w:r>
        <w:t>; or</w:t>
      </w:r>
    </w:p>
    <w:p w14:paraId="3D269898" w14:textId="77777777" w:rsidR="00516CBA" w:rsidRDefault="00516CBA" w:rsidP="00516CBA">
      <w:pPr>
        <w:pStyle w:val="Heading4"/>
      </w:pPr>
      <w:r>
        <w:t>an Event of Default has occurred and is continuing.</w:t>
      </w:r>
    </w:p>
    <w:p w14:paraId="0CB8E3DA" w14:textId="2F85733C" w:rsidR="00516CBA" w:rsidRPr="00FC374E" w:rsidRDefault="00516CBA" w:rsidP="00516CBA">
      <w:pPr>
        <w:spacing w:after="240"/>
        <w:ind w:firstLine="720"/>
      </w:pPr>
      <w:r>
        <w:t xml:space="preserve">Notwithstanding the foregoing, the ability of Lender to require the delivery of audited financial statements shall be limited to not more than once per Borrower’s fiscal year so long as no Event of Default has occurred during such fiscal year (or any event which, with the giving of written notice or the passage of time, or both, would constitute an Event of Default has occurred and is continuing).  Borrower shall cooperate with Lender in order to satisfy the provisions of this </w:t>
      </w:r>
      <w:r>
        <w:fldChar w:fldCharType="begin"/>
      </w:r>
      <w:r>
        <w:instrText xml:space="preserve"> REF _Ref321816264 \n \h </w:instrText>
      </w:r>
      <w:r>
        <w:fldChar w:fldCharType="separate"/>
      </w:r>
      <w:r w:rsidR="00D758E2">
        <w:t>Section 8.03</w:t>
      </w:r>
      <w:r>
        <w:fldChar w:fldCharType="end"/>
      </w:r>
      <w:r>
        <w:fldChar w:fldCharType="begin"/>
      </w:r>
      <w:r>
        <w:instrText xml:space="preserve"> REF _Ref321486605 \n \h </w:instrText>
      </w:r>
      <w:r>
        <w:fldChar w:fldCharType="separate"/>
      </w:r>
      <w:r w:rsidR="00D758E2">
        <w:t>(a)</w:t>
      </w:r>
      <w:r>
        <w:fldChar w:fldCharType="end"/>
      </w:r>
      <w:r>
        <w:t>.  All related costs and expenses of Lender shall become due and payable by Borrower within ten (10) Business Days after demand therefor.</w:t>
      </w:r>
    </w:p>
    <w:p w14:paraId="2C09D380" w14:textId="77777777" w:rsidR="00516CBA" w:rsidRPr="00F56FCB" w:rsidRDefault="00516CBA" w:rsidP="00516CBA">
      <w:pPr>
        <w:pStyle w:val="Heading3"/>
      </w:pPr>
      <w:bookmarkStart w:id="712" w:name="_Toc228183022"/>
      <w:r w:rsidRPr="00F56FCB">
        <w:t>Credit Reports; Credit Score.</w:t>
      </w:r>
      <w:bookmarkEnd w:id="712"/>
    </w:p>
    <w:p w14:paraId="10039CE9" w14:textId="210B3001" w:rsidR="00516CBA" w:rsidRDefault="00516CBA" w:rsidP="00516CBA">
      <w:pPr>
        <w:pStyle w:val="BodyText2"/>
      </w:pPr>
      <w:r w:rsidRPr="00F56FCB">
        <w:t xml:space="preserve">No more often than once in any twelve (12) month period, Lender is authorized to obtain a credit report (if applicable) on Borrower </w:t>
      </w:r>
      <w:r w:rsidR="000F0DC3">
        <w:t>and</w:t>
      </w:r>
      <w:r w:rsidRPr="00F56FCB">
        <w:t xml:space="preserve"> Guarantor, the cost of which report shall be paid by Borrower.  Lender is authorized to obtain a Credit Sco</w:t>
      </w:r>
      <w:r>
        <w:t>re (if applicable) for Borrower or</w:t>
      </w:r>
      <w:r w:rsidRPr="00F56FCB">
        <w:t xml:space="preserve"> Guarantor at any time at Lender’s expense.</w:t>
      </w:r>
      <w:bookmarkStart w:id="713" w:name="_Ref367178837"/>
      <w:bookmarkStart w:id="714" w:name="_Toc264473936"/>
      <w:bookmarkStart w:id="715" w:name="_Toc266373186"/>
      <w:bookmarkStart w:id="716" w:name="_Toc263870022"/>
      <w:bookmarkStart w:id="717" w:name="_Toc263870531"/>
    </w:p>
    <w:p w14:paraId="75A74E17" w14:textId="77777777" w:rsidR="00516CBA" w:rsidRPr="00F56FCB" w:rsidRDefault="00516CBA" w:rsidP="00516CBA">
      <w:pPr>
        <w:pStyle w:val="BodyText2"/>
        <w:sectPr w:rsidR="00516CBA" w:rsidRPr="00F56FCB" w:rsidSect="00A76B82">
          <w:footerReference w:type="default" r:id="rId19"/>
          <w:endnotePr>
            <w:numFmt w:val="decimal"/>
          </w:endnotePr>
          <w:type w:val="continuous"/>
          <w:pgSz w:w="12240" w:h="15840" w:code="1"/>
          <w:pgMar w:top="1440" w:right="1440" w:bottom="1440" w:left="1440" w:header="720" w:footer="720" w:gutter="0"/>
          <w:cols w:space="720"/>
          <w:noEndnote/>
        </w:sectPr>
      </w:pPr>
    </w:p>
    <w:p w14:paraId="2E6BB215" w14:textId="77777777" w:rsidR="00516CBA" w:rsidRPr="00F56FCB" w:rsidRDefault="00516CBA" w:rsidP="00516CBA">
      <w:pPr>
        <w:pStyle w:val="Heading1"/>
      </w:pPr>
      <w:bookmarkStart w:id="718" w:name="_Ref275675328"/>
      <w:bookmarkEnd w:id="713"/>
      <w:r w:rsidRPr="00F56FCB">
        <w:t xml:space="preserve"> </w:t>
      </w:r>
      <w:bookmarkStart w:id="719" w:name="_Ref276104319"/>
      <w:bookmarkStart w:id="720" w:name="_Toc228183023"/>
      <w:r w:rsidRPr="00F56FCB">
        <w:t>- INSURANCE</w:t>
      </w:r>
      <w:bookmarkEnd w:id="714"/>
      <w:bookmarkEnd w:id="715"/>
      <w:bookmarkEnd w:id="716"/>
      <w:bookmarkEnd w:id="717"/>
      <w:bookmarkEnd w:id="718"/>
      <w:bookmarkEnd w:id="719"/>
      <w:bookmarkEnd w:id="720"/>
    </w:p>
    <w:p w14:paraId="749B8E7E" w14:textId="77777777" w:rsidR="00516CBA" w:rsidRPr="00F56FCB" w:rsidRDefault="00516CBA" w:rsidP="00516CBA">
      <w:pPr>
        <w:pStyle w:val="Heading2"/>
      </w:pPr>
      <w:bookmarkStart w:id="721" w:name="_Ref276625431"/>
      <w:bookmarkStart w:id="722" w:name="_Toc228183024"/>
      <w:bookmarkStart w:id="723" w:name="_Toc263869956"/>
      <w:bookmarkStart w:id="724" w:name="_Toc263870023"/>
      <w:bookmarkStart w:id="725" w:name="_Toc263870532"/>
      <w:bookmarkStart w:id="726" w:name="_Toc264473937"/>
      <w:r w:rsidRPr="00F56FCB">
        <w:t>Representations and Warranties.</w:t>
      </w:r>
      <w:bookmarkEnd w:id="721"/>
      <w:bookmarkEnd w:id="722"/>
    </w:p>
    <w:p w14:paraId="0EB660D4" w14:textId="53591D20" w:rsidR="00516CBA" w:rsidRPr="00F56FCB" w:rsidRDefault="00516CBA" w:rsidP="00516CBA">
      <w:pPr>
        <w:pStyle w:val="BodyText2"/>
      </w:pPr>
      <w:r w:rsidRPr="00F56FCB">
        <w:t xml:space="preserve">The representations and warranties made by Borrower to Lender in this </w:t>
      </w:r>
      <w:r w:rsidRPr="00F56FCB">
        <w:fldChar w:fldCharType="begin"/>
      </w:r>
      <w:r w:rsidRPr="00F56FCB">
        <w:instrText xml:space="preserve"> REF _Ref276625431 \r \h </w:instrText>
      </w:r>
      <w:r>
        <w:instrText xml:space="preserve"> \* MERGEFORMAT </w:instrText>
      </w:r>
      <w:r w:rsidRPr="00F56FCB">
        <w:fldChar w:fldCharType="separate"/>
      </w:r>
      <w:r w:rsidR="00D758E2">
        <w:t>Section 9.01</w:t>
      </w:r>
      <w:r w:rsidRPr="00F56FCB">
        <w:fldChar w:fldCharType="end"/>
      </w:r>
      <w:r w:rsidRPr="00F56FCB">
        <w:t xml:space="preserve"> ar</w:t>
      </w:r>
      <w:r>
        <w:t>e made as of the Effective Date</w:t>
      </w:r>
      <w:r w:rsidRPr="00F56FCB">
        <w:t xml:space="preserve"> and are true and correct except as disclosed </w:t>
      </w:r>
      <w:r>
        <w:t>on the Exceptions to Representations and Warranties Schedule</w:t>
      </w:r>
      <w:r w:rsidRPr="00F56FCB">
        <w:t>.</w:t>
      </w:r>
    </w:p>
    <w:p w14:paraId="05AD4B9C" w14:textId="77777777" w:rsidR="00516CBA" w:rsidRPr="00F56FCB" w:rsidRDefault="00516CBA" w:rsidP="00C17D8C">
      <w:pPr>
        <w:pStyle w:val="Heading3"/>
        <w:numPr>
          <w:ilvl w:val="2"/>
          <w:numId w:val="37"/>
        </w:numPr>
      </w:pPr>
      <w:bookmarkStart w:id="727" w:name="_Toc228183025"/>
      <w:r w:rsidRPr="00F56FCB">
        <w:t>Compliance with Insurance Requirements.</w:t>
      </w:r>
      <w:bookmarkEnd w:id="727"/>
    </w:p>
    <w:p w14:paraId="643A41B0" w14:textId="77777777" w:rsidR="00516CBA" w:rsidRPr="00F56FCB" w:rsidRDefault="00516CBA" w:rsidP="00516CBA">
      <w:pPr>
        <w:spacing w:after="240"/>
        <w:ind w:firstLine="720"/>
        <w:rPr>
          <w:szCs w:val="24"/>
        </w:rPr>
      </w:pPr>
      <w:r w:rsidRPr="00F56FCB">
        <w:rPr>
          <w:szCs w:val="24"/>
        </w:rPr>
        <w:t>Borrower is in compliance with Lender’s insurance requirements</w:t>
      </w:r>
      <w:r>
        <w:rPr>
          <w:szCs w:val="24"/>
        </w:rPr>
        <w:t xml:space="preserve"> </w:t>
      </w:r>
      <w:r w:rsidRPr="00F56FCB">
        <w:rPr>
          <w:szCs w:val="24"/>
        </w:rPr>
        <w:t>(or has obtained a written waiver from Lender for any non-compliant coverage) and has timely paid all premiums on all required insurance policies.</w:t>
      </w:r>
    </w:p>
    <w:p w14:paraId="29F6E89C" w14:textId="77777777" w:rsidR="00516CBA" w:rsidRPr="00F56FCB" w:rsidRDefault="00516CBA" w:rsidP="00516CBA">
      <w:pPr>
        <w:pStyle w:val="Heading3"/>
      </w:pPr>
      <w:bookmarkStart w:id="728" w:name="_Toc228183026"/>
      <w:r w:rsidRPr="00F56FCB">
        <w:t>Property Condition.</w:t>
      </w:r>
      <w:bookmarkEnd w:id="728"/>
    </w:p>
    <w:p w14:paraId="00468331" w14:textId="77777777" w:rsidR="00516CBA" w:rsidRPr="00F56FCB" w:rsidRDefault="00516CBA" w:rsidP="00516CBA">
      <w:pPr>
        <w:pStyle w:val="Heading4"/>
      </w:pPr>
      <w:r w:rsidRPr="00F56FCB">
        <w:t>The Mortgaged Property has not been damaged by fire, water, wind</w:t>
      </w:r>
      <w:r>
        <w:rPr>
          <w:lang w:val="en-US"/>
        </w:rPr>
        <w:t>,</w:t>
      </w:r>
      <w:r w:rsidRPr="00F56FCB">
        <w:t xml:space="preserve"> or other cause of loss; or</w:t>
      </w:r>
    </w:p>
    <w:p w14:paraId="2C238C19" w14:textId="77777777" w:rsidR="00516CBA" w:rsidRPr="00F56FCB" w:rsidRDefault="00516CBA" w:rsidP="00516CBA">
      <w:pPr>
        <w:pStyle w:val="Heading4"/>
      </w:pPr>
      <w:r w:rsidRPr="00F56FCB">
        <w:t>if previously damaged, any previous damage to the Mortgaged Property has been repaired and the Mortgaged Property has been fully restored.</w:t>
      </w:r>
    </w:p>
    <w:p w14:paraId="6AC275BF" w14:textId="77777777" w:rsidR="00516CBA" w:rsidRPr="00F56FCB" w:rsidRDefault="00516CBA" w:rsidP="00516CBA">
      <w:pPr>
        <w:pStyle w:val="Heading2"/>
      </w:pPr>
      <w:bookmarkStart w:id="729" w:name="_Toc266373189"/>
      <w:bookmarkStart w:id="730" w:name="_Toc270286535"/>
      <w:bookmarkStart w:id="731" w:name="_Ref276104295"/>
      <w:bookmarkStart w:id="732" w:name="_Ref343586169"/>
      <w:bookmarkStart w:id="733" w:name="_Ref343586228"/>
      <w:bookmarkStart w:id="734" w:name="_Toc228183027"/>
      <w:r w:rsidRPr="00F56FCB">
        <w:t>Covenants.</w:t>
      </w:r>
      <w:bookmarkEnd w:id="729"/>
      <w:bookmarkEnd w:id="730"/>
      <w:bookmarkEnd w:id="731"/>
      <w:bookmarkEnd w:id="732"/>
      <w:bookmarkEnd w:id="733"/>
      <w:bookmarkEnd w:id="734"/>
    </w:p>
    <w:p w14:paraId="412C005F" w14:textId="77777777" w:rsidR="00516CBA" w:rsidRPr="00DF06AA" w:rsidRDefault="00516CBA" w:rsidP="00C17D8C">
      <w:pPr>
        <w:pStyle w:val="Heading3"/>
        <w:numPr>
          <w:ilvl w:val="2"/>
          <w:numId w:val="38"/>
        </w:numPr>
      </w:pPr>
      <w:bookmarkStart w:id="735" w:name="_Ref276104296"/>
      <w:bookmarkStart w:id="736" w:name="_Toc228183028"/>
      <w:r w:rsidRPr="00DF06AA">
        <w:t>Insurance Requirements.</w:t>
      </w:r>
      <w:bookmarkEnd w:id="735"/>
      <w:bookmarkEnd w:id="736"/>
    </w:p>
    <w:p w14:paraId="50170A23" w14:textId="77777777" w:rsidR="00516CBA" w:rsidRPr="00DF06AA" w:rsidRDefault="00516CBA" w:rsidP="00516CBA">
      <w:pPr>
        <w:pStyle w:val="Heading4"/>
        <w:keepNext/>
      </w:pPr>
      <w:bookmarkStart w:id="737" w:name="_Ref276104297"/>
      <w:bookmarkEnd w:id="723"/>
      <w:bookmarkEnd w:id="724"/>
      <w:bookmarkEnd w:id="725"/>
      <w:bookmarkEnd w:id="726"/>
      <w:r w:rsidRPr="00DF06AA">
        <w:t>As required by Lender and applicable law, and as may be modified from time to time, Borrower shall:</w:t>
      </w:r>
      <w:bookmarkEnd w:id="737"/>
    </w:p>
    <w:p w14:paraId="1EECC173" w14:textId="56008A39" w:rsidR="00516CBA" w:rsidRPr="00DF06AA" w:rsidRDefault="002339E6" w:rsidP="00685A54">
      <w:pPr>
        <w:pStyle w:val="Heading5"/>
      </w:pPr>
      <w:r w:rsidRPr="00DF06AA">
        <w:t xml:space="preserve">keep the Improvements insured at all times against any hazards, which insurance shall include coverage against loss by fire and all other perils insured by the “special causes of loss” coverage form, business income coverage, and flood, and may include boiler and machinery coverage, equipment breakdown coverage, sinkhole insurance, mine subsidence insurance, earthquake insurance, terrorism insurance, </w:t>
      </w:r>
      <w:r w:rsidR="006347A8">
        <w:t>named storm</w:t>
      </w:r>
      <w:r w:rsidRPr="00DF06AA">
        <w:t xml:space="preserve"> insurance and, if the Mortgaged Property does not conform to applicable building, zoning, or land use laws, ordinance and law coverage;</w:t>
      </w:r>
    </w:p>
    <w:p w14:paraId="7BC61F5B" w14:textId="4DF77E99" w:rsidR="00516CBA" w:rsidRPr="00DF06AA" w:rsidRDefault="00DA0882" w:rsidP="00685A54">
      <w:pPr>
        <w:pStyle w:val="Heading5"/>
      </w:pPr>
      <w:r w:rsidRPr="00DF06AA">
        <w:t>maintain or shall cause to be maintained at all times commercial general liability insurance, and such other liability insurance, workers compensation insurance, directors’ and officers’ insurance, professional liability insurance, and fidelity insurance coverage; and</w:t>
      </w:r>
    </w:p>
    <w:p w14:paraId="7AADEA4E" w14:textId="0984315B" w:rsidR="00516CBA" w:rsidRPr="00DF06AA" w:rsidRDefault="002339E6" w:rsidP="00685A54">
      <w:pPr>
        <w:pStyle w:val="Heading5"/>
      </w:pPr>
      <w:r w:rsidRPr="00DF06AA">
        <w:t>maintain builder’s risk and associated commercial general liability insurance, and other insurance in connection with completing the Repairs or Replacements, as applicable</w:t>
      </w:r>
      <w:r w:rsidR="00516CBA" w:rsidRPr="00DF06AA">
        <w:t>.</w:t>
      </w:r>
    </w:p>
    <w:p w14:paraId="7D02A31A" w14:textId="77777777" w:rsidR="00516CBA" w:rsidRPr="00DF06AA" w:rsidRDefault="00516CBA" w:rsidP="00516CBA">
      <w:pPr>
        <w:pStyle w:val="Heading3"/>
      </w:pPr>
      <w:bookmarkStart w:id="738" w:name="_Ref343586229"/>
      <w:bookmarkStart w:id="739" w:name="_Toc228183029"/>
      <w:r w:rsidRPr="00DF06AA">
        <w:t>Delivery of Policies, Renewals, Notices</w:t>
      </w:r>
      <w:r w:rsidRPr="00DF06AA">
        <w:rPr>
          <w:lang w:val="en-US"/>
        </w:rPr>
        <w:t>,</w:t>
      </w:r>
      <w:r w:rsidRPr="00DF06AA">
        <w:t xml:space="preserve"> and Proceeds.</w:t>
      </w:r>
      <w:bookmarkEnd w:id="738"/>
      <w:bookmarkEnd w:id="739"/>
    </w:p>
    <w:p w14:paraId="69380485" w14:textId="77777777" w:rsidR="00516CBA" w:rsidRPr="00DF06AA" w:rsidRDefault="00516CBA" w:rsidP="00516CBA">
      <w:pPr>
        <w:pStyle w:val="BodyText2"/>
        <w:keepNext/>
      </w:pPr>
      <w:r w:rsidRPr="00DF06AA">
        <w:t>Borrower shall:</w:t>
      </w:r>
    </w:p>
    <w:p w14:paraId="251247B2" w14:textId="1CFEB7D0" w:rsidR="00516CBA" w:rsidRPr="00DF06AA" w:rsidRDefault="002339E6" w:rsidP="00516CBA">
      <w:pPr>
        <w:pStyle w:val="Heading4"/>
      </w:pPr>
      <w:r w:rsidRPr="00DF06AA">
        <w:rPr>
          <w:szCs w:val="24"/>
        </w:rPr>
        <w:t>cause all insurance policies which can be endorsed with standard non-</w:t>
      </w:r>
      <w:r w:rsidR="000E7D60" w:rsidRPr="00DF06AA">
        <w:rPr>
          <w:szCs w:val="24"/>
        </w:rPr>
        <w:t>contributing</w:t>
      </w:r>
      <w:r w:rsidR="00BE13F0" w:rsidRPr="00DF06AA">
        <w:rPr>
          <w:szCs w:val="24"/>
        </w:rPr>
        <w:t xml:space="preserve"> </w:t>
      </w:r>
      <w:r w:rsidRPr="00DF06AA">
        <w:rPr>
          <w:szCs w:val="24"/>
        </w:rPr>
        <w:t>mortgagee clauses making loss payable to Lender (or Lender’s assigns) to be so endorsed</w:t>
      </w:r>
      <w:r w:rsidR="00516CBA" w:rsidRPr="00DF06AA">
        <w:t>;</w:t>
      </w:r>
    </w:p>
    <w:p w14:paraId="49554849" w14:textId="37880E82" w:rsidR="00516CBA" w:rsidRPr="00DF06AA" w:rsidRDefault="002339E6" w:rsidP="00516CBA">
      <w:pPr>
        <w:pStyle w:val="Heading4"/>
      </w:pPr>
      <w:r w:rsidRPr="00DF06AA">
        <w:rPr>
          <w:bCs w:val="0"/>
          <w:szCs w:val="24"/>
        </w:rPr>
        <w:t xml:space="preserve">promptly deliver to Lender a copy of all renewal and other notices, including </w:t>
      </w:r>
      <w:r w:rsidR="00830880" w:rsidRPr="00DF06AA">
        <w:rPr>
          <w:bCs w:val="0"/>
          <w:szCs w:val="24"/>
        </w:rPr>
        <w:t xml:space="preserve">non-renewal or </w:t>
      </w:r>
      <w:r w:rsidRPr="00DF06AA">
        <w:rPr>
          <w:bCs w:val="0"/>
          <w:szCs w:val="24"/>
        </w:rPr>
        <w:t>any</w:t>
      </w:r>
      <w:r w:rsidRPr="00DF06AA">
        <w:rPr>
          <w:szCs w:val="24"/>
        </w:rPr>
        <w:t xml:space="preserve"> notice of lapse of coverage</w:t>
      </w:r>
      <w:r w:rsidRPr="00DF06AA">
        <w:rPr>
          <w:i/>
          <w:iCs/>
          <w:szCs w:val="24"/>
        </w:rPr>
        <w:t>,</w:t>
      </w:r>
      <w:r w:rsidRPr="00DF06AA">
        <w:rPr>
          <w:szCs w:val="24"/>
        </w:rPr>
        <w:t xml:space="preserve"> received by Borrower with respect to the policies and all receipts for paid premiums</w:t>
      </w:r>
      <w:r w:rsidR="00516CBA" w:rsidRPr="00DF06AA">
        <w:t>;</w:t>
      </w:r>
    </w:p>
    <w:p w14:paraId="4A7D219D" w14:textId="708578F2" w:rsidR="0063560E" w:rsidRDefault="0063560E" w:rsidP="00516CBA">
      <w:pPr>
        <w:pStyle w:val="Heading4"/>
      </w:pPr>
      <w:bookmarkStart w:id="740" w:name="_Ref353965848"/>
      <w:r w:rsidRPr="0063560E">
        <w:t xml:space="preserve">in addition to any Lender requirements for insurance required under this </w:t>
      </w:r>
      <w:r w:rsidR="00F93102" w:rsidRPr="00DF06AA">
        <w:fldChar w:fldCharType="begin"/>
      </w:r>
      <w:r w:rsidR="00F93102" w:rsidRPr="00DF06AA">
        <w:instrText xml:space="preserve"> REF _Ref276104319 \r \h  \* MERGEFORMAT </w:instrText>
      </w:r>
      <w:r w:rsidR="00F93102" w:rsidRPr="00DF06AA">
        <w:fldChar w:fldCharType="separate"/>
      </w:r>
      <w:r w:rsidR="00D758E2">
        <w:t>Article 9</w:t>
      </w:r>
      <w:r w:rsidR="00F93102" w:rsidRPr="00DF06AA">
        <w:fldChar w:fldCharType="end"/>
      </w:r>
      <w:r>
        <w:t>:</w:t>
      </w:r>
    </w:p>
    <w:p w14:paraId="4DF9620A" w14:textId="3EA6B25F" w:rsidR="0063560E" w:rsidRDefault="0063560E" w:rsidP="00685A54">
      <w:pPr>
        <w:pStyle w:val="Heading5"/>
      </w:pPr>
      <w:r w:rsidRPr="0063560E">
        <w:t>deliver to Lender (i) evidence of insurance in effect as of the closing of the Mortgage Loan; and (ii) an original or a copy of each insurance policy within ninety</w:t>
      </w:r>
      <w:r w:rsidR="00F93102">
        <w:t> </w:t>
      </w:r>
      <w:r w:rsidRPr="0063560E">
        <w:t>(90) days after the Effective Date or such later date as may be permitted in accordance with Lender’s underwriting and servicing requirements</w:t>
      </w:r>
      <w:r w:rsidRPr="00F56FCB">
        <w:t xml:space="preserve">; </w:t>
      </w:r>
      <w:r>
        <w:t>and</w:t>
      </w:r>
    </w:p>
    <w:p w14:paraId="1CD2D021" w14:textId="7FE6E79E" w:rsidR="0063560E" w:rsidRDefault="0063560E" w:rsidP="00685A54">
      <w:pPr>
        <w:pStyle w:val="Heading5"/>
      </w:pPr>
      <w:r>
        <w:t>f</w:t>
      </w:r>
      <w:r w:rsidRPr="0063560E">
        <w:t>or each renewal policy, deliver to Lender (i)</w:t>
      </w:r>
      <w:r>
        <w:t> </w:t>
      </w:r>
      <w:r w:rsidRPr="0063560E">
        <w:t>evidence demonstrating that each insurance policy has been renewed no later than fifteen</w:t>
      </w:r>
      <w:r>
        <w:t> </w:t>
      </w:r>
      <w:r w:rsidRPr="0063560E">
        <w:t>(15) days prior to the applicable expiration date; and (ii) an original or a copy of each insurance policy within ninety</w:t>
      </w:r>
      <w:r>
        <w:t> </w:t>
      </w:r>
      <w:r w:rsidRPr="0063560E">
        <w:t>(90) days of the renewal date</w:t>
      </w:r>
      <w:r w:rsidRPr="00F56FCB">
        <w:t>;</w:t>
      </w:r>
    </w:p>
    <w:bookmarkEnd w:id="740"/>
    <w:p w14:paraId="3F67E79C" w14:textId="77777777" w:rsidR="00516CBA" w:rsidRPr="00DF06AA" w:rsidRDefault="00516CBA" w:rsidP="00516CBA">
      <w:pPr>
        <w:pStyle w:val="Heading4"/>
      </w:pPr>
      <w:r w:rsidRPr="00DF06AA">
        <w:t>provide immediate written notice to the insurance company and to Lender of any event of loss;</w:t>
      </w:r>
    </w:p>
    <w:p w14:paraId="102D122F" w14:textId="4297079F" w:rsidR="00516CBA" w:rsidRPr="00DF06AA" w:rsidRDefault="00516CBA" w:rsidP="00516CBA">
      <w:pPr>
        <w:pStyle w:val="Heading4"/>
      </w:pPr>
      <w:r w:rsidRPr="00DF06AA">
        <w:t>execute such further evidence of assignment of any insurance proceeds as Lender may require;</w:t>
      </w:r>
    </w:p>
    <w:p w14:paraId="2C1F45A1" w14:textId="7E3358F8" w:rsidR="00516CBA" w:rsidRPr="00DF06AA" w:rsidRDefault="00516CBA" w:rsidP="00516CBA">
      <w:pPr>
        <w:pStyle w:val="Heading4"/>
        <w:rPr>
          <w:lang w:val="en-US"/>
        </w:rPr>
      </w:pPr>
      <w:r w:rsidRPr="00DF06AA">
        <w:t xml:space="preserve">provide immediate written notice to Lender of Borrower’s receipt of any insurance proceeds under any insurance policy required by </w:t>
      </w:r>
      <w:r w:rsidRPr="00DF06AA">
        <w:fldChar w:fldCharType="begin"/>
      </w:r>
      <w:r w:rsidRPr="00DF06AA">
        <w:instrText xml:space="preserve"> REF _Ref276104295 \r \h  \* MERGEFORMAT </w:instrText>
      </w:r>
      <w:r w:rsidRPr="00DF06AA">
        <w:fldChar w:fldCharType="separate"/>
      </w:r>
      <w:r w:rsidR="00D758E2">
        <w:t>Section 9.02</w:t>
      </w:r>
      <w:r w:rsidRPr="00DF06AA">
        <w:fldChar w:fldCharType="end"/>
      </w:r>
      <w:r w:rsidRPr="00DF06AA">
        <w:fldChar w:fldCharType="begin"/>
      </w:r>
      <w:r w:rsidRPr="00DF06AA">
        <w:instrText xml:space="preserve"> REF _Ref276104296 \n \h </w:instrText>
      </w:r>
      <w:r w:rsidR="00570D1A" w:rsidRPr="00DF06AA">
        <w:instrText xml:space="preserve"> \* MERGEFORMAT </w:instrText>
      </w:r>
      <w:r w:rsidRPr="00DF06AA">
        <w:fldChar w:fldCharType="separate"/>
      </w:r>
      <w:r w:rsidR="00D758E2">
        <w:t>(a)</w:t>
      </w:r>
      <w:r w:rsidRPr="00DF06AA">
        <w:fldChar w:fldCharType="end"/>
      </w:r>
      <w:r w:rsidRPr="00DF06AA">
        <w:fldChar w:fldCharType="begin"/>
      </w:r>
      <w:r w:rsidRPr="00DF06AA">
        <w:instrText xml:space="preserve"> REF _Ref276104297 \n \h </w:instrText>
      </w:r>
      <w:r w:rsidR="00570D1A" w:rsidRPr="00DF06AA">
        <w:instrText xml:space="preserve"> \* MERGEFORMAT </w:instrText>
      </w:r>
      <w:r w:rsidRPr="00DF06AA">
        <w:fldChar w:fldCharType="separate"/>
      </w:r>
      <w:r w:rsidR="00D758E2">
        <w:t>(1)</w:t>
      </w:r>
      <w:r w:rsidRPr="00DF06AA">
        <w:fldChar w:fldCharType="end"/>
      </w:r>
      <w:r w:rsidRPr="00DF06AA">
        <w:t xml:space="preserve"> above and, if requested by Lender, deliver to Lender all of such proceeds received by Borrower to be applied by Lender in accordance with this </w:t>
      </w:r>
      <w:r w:rsidRPr="00DF06AA">
        <w:fldChar w:fldCharType="begin"/>
      </w:r>
      <w:r w:rsidRPr="00DF06AA">
        <w:instrText xml:space="preserve"> REF _Ref276104319 \r \h  \* MERGEFORMAT </w:instrText>
      </w:r>
      <w:r w:rsidRPr="00DF06AA">
        <w:fldChar w:fldCharType="separate"/>
      </w:r>
      <w:r w:rsidR="00D758E2">
        <w:t>Article 9</w:t>
      </w:r>
      <w:r w:rsidRPr="00DF06AA">
        <w:fldChar w:fldCharType="end"/>
      </w:r>
      <w:r w:rsidR="002339E6" w:rsidRPr="00DF06AA">
        <w:rPr>
          <w:lang w:val="en-US"/>
        </w:rPr>
        <w:t>; and</w:t>
      </w:r>
    </w:p>
    <w:p w14:paraId="4A861CA3" w14:textId="0DBE7DED" w:rsidR="002339E6" w:rsidRPr="00DF06AA" w:rsidRDefault="00F018F9" w:rsidP="002339E6">
      <w:pPr>
        <w:pStyle w:val="Heading4"/>
      </w:pPr>
      <w:r w:rsidRPr="00DF06AA">
        <w:rPr>
          <w:szCs w:val="24"/>
        </w:rPr>
        <w:t xml:space="preserve">provide immediate written notice of </w:t>
      </w:r>
      <w:r w:rsidRPr="00DF06AA">
        <w:rPr>
          <w:szCs w:val="24"/>
        </w:rPr>
        <w:fldChar w:fldCharType="begin"/>
      </w:r>
      <w:r w:rsidRPr="00DF06AA">
        <w:rPr>
          <w:szCs w:val="24"/>
        </w:rPr>
        <w:instrText xml:space="preserve"> LISTNUM </w:instrText>
      </w:r>
      <w:r w:rsidRPr="00DF06AA">
        <w:rPr>
          <w:szCs w:val="24"/>
        </w:rPr>
        <w:fldChar w:fldCharType="end"/>
      </w:r>
      <w:r w:rsidRPr="00DF06AA">
        <w:rPr>
          <w:szCs w:val="24"/>
        </w:rPr>
        <w:t xml:space="preserve"> any cancellation of a required insurance policy, or any notification received from the insurer that a required insurance policy is being cancelled; </w:t>
      </w:r>
      <w:r w:rsidRPr="00DF06AA">
        <w:rPr>
          <w:szCs w:val="24"/>
        </w:rPr>
        <w:fldChar w:fldCharType="begin"/>
      </w:r>
      <w:r w:rsidRPr="00DF06AA">
        <w:rPr>
          <w:szCs w:val="24"/>
        </w:rPr>
        <w:instrText xml:space="preserve"> LISTNUM </w:instrText>
      </w:r>
      <w:r w:rsidRPr="00DF06AA">
        <w:rPr>
          <w:szCs w:val="24"/>
        </w:rPr>
        <w:fldChar w:fldCharType="end"/>
      </w:r>
      <w:r w:rsidRPr="00DF06AA">
        <w:rPr>
          <w:szCs w:val="24"/>
        </w:rPr>
        <w:t xml:space="preserve"> any modifications to a required insurance policy that reduce or impact the coverage of such required insurance policy; </w:t>
      </w:r>
      <w:r w:rsidRPr="00DF06AA">
        <w:rPr>
          <w:szCs w:val="24"/>
        </w:rPr>
        <w:fldChar w:fldCharType="begin"/>
      </w:r>
      <w:r w:rsidRPr="00DF06AA">
        <w:rPr>
          <w:szCs w:val="24"/>
        </w:rPr>
        <w:instrText xml:space="preserve"> LISTNUM </w:instrText>
      </w:r>
      <w:r w:rsidRPr="00DF06AA">
        <w:rPr>
          <w:szCs w:val="24"/>
        </w:rPr>
        <w:fldChar w:fldCharType="end"/>
      </w:r>
      <w:r w:rsidRPr="00DF06AA">
        <w:rPr>
          <w:szCs w:val="24"/>
        </w:rPr>
        <w:t xml:space="preserve"> any replacement of the insurer on any required insurance policy; or </w:t>
      </w:r>
      <w:r w:rsidRPr="00DF06AA">
        <w:rPr>
          <w:szCs w:val="24"/>
        </w:rPr>
        <w:fldChar w:fldCharType="begin"/>
      </w:r>
      <w:r w:rsidRPr="00DF06AA">
        <w:rPr>
          <w:szCs w:val="24"/>
        </w:rPr>
        <w:instrText xml:space="preserve"> LISTNUM </w:instrText>
      </w:r>
      <w:r w:rsidRPr="00DF06AA">
        <w:rPr>
          <w:szCs w:val="24"/>
        </w:rPr>
        <w:fldChar w:fldCharType="end"/>
      </w:r>
      <w:r w:rsidRPr="00DF06AA">
        <w:rPr>
          <w:szCs w:val="24"/>
        </w:rPr>
        <w:t xml:space="preserve"> any lapse in coverage under a required insurance policy</w:t>
      </w:r>
      <w:r w:rsidR="00964C86" w:rsidRPr="00DF06AA">
        <w:rPr>
          <w:szCs w:val="24"/>
          <w:lang w:val="en-US"/>
        </w:rPr>
        <w:t>.</w:t>
      </w:r>
    </w:p>
    <w:p w14:paraId="46BEFFF0" w14:textId="77777777" w:rsidR="00516CBA" w:rsidRPr="00DF06AA" w:rsidRDefault="00516CBA" w:rsidP="00516CBA">
      <w:pPr>
        <w:pStyle w:val="Heading2"/>
      </w:pPr>
      <w:bookmarkStart w:id="741" w:name="_Toc266373192"/>
      <w:bookmarkStart w:id="742" w:name="_Toc270286538"/>
      <w:bookmarkStart w:id="743" w:name="_Ref276104339"/>
      <w:bookmarkStart w:id="744" w:name="_Ref276106418"/>
      <w:bookmarkStart w:id="745" w:name="_Ref343586018"/>
      <w:bookmarkStart w:id="746" w:name="_Ref453342"/>
      <w:bookmarkStart w:id="747" w:name="_Ref453419"/>
      <w:bookmarkStart w:id="748" w:name="_Ref453454"/>
      <w:bookmarkStart w:id="749" w:name="_Ref453475"/>
      <w:bookmarkStart w:id="750" w:name="_Ref453531"/>
      <w:bookmarkStart w:id="751" w:name="_Ref453661"/>
      <w:bookmarkStart w:id="752" w:name="_Ref453806"/>
      <w:bookmarkStart w:id="753" w:name="_Ref54254157"/>
      <w:bookmarkStart w:id="754" w:name="_Toc228183030"/>
      <w:bookmarkStart w:id="755" w:name="_Toc263869958"/>
      <w:bookmarkStart w:id="756" w:name="_Toc263870025"/>
      <w:bookmarkStart w:id="757" w:name="_Toc263870534"/>
      <w:bookmarkStart w:id="758" w:name="_Toc264473939"/>
      <w:r w:rsidRPr="00DF06AA">
        <w:t>Mortgage Loan Administration Matters Regarding Insurance</w:t>
      </w:r>
      <w:bookmarkEnd w:id="741"/>
      <w:bookmarkEnd w:id="742"/>
      <w:bookmarkEnd w:id="743"/>
      <w:bookmarkEnd w:id="744"/>
      <w:bookmarkEnd w:id="745"/>
      <w:bookmarkEnd w:id="746"/>
      <w:bookmarkEnd w:id="747"/>
      <w:bookmarkEnd w:id="748"/>
      <w:bookmarkEnd w:id="749"/>
      <w:bookmarkEnd w:id="750"/>
      <w:bookmarkEnd w:id="751"/>
      <w:bookmarkEnd w:id="752"/>
      <w:bookmarkEnd w:id="753"/>
      <w:r w:rsidRPr="00DF06AA">
        <w:rPr>
          <w:lang w:val="en-US"/>
        </w:rPr>
        <w:t>.</w:t>
      </w:r>
      <w:bookmarkEnd w:id="754"/>
    </w:p>
    <w:p w14:paraId="286D7AD9" w14:textId="77777777" w:rsidR="00516CBA" w:rsidRPr="00F56FCB" w:rsidRDefault="00516CBA" w:rsidP="00C17D8C">
      <w:pPr>
        <w:pStyle w:val="Heading3"/>
        <w:numPr>
          <w:ilvl w:val="2"/>
          <w:numId w:val="39"/>
        </w:numPr>
      </w:pPr>
      <w:bookmarkStart w:id="759" w:name="_Toc228183031"/>
      <w:bookmarkEnd w:id="755"/>
      <w:bookmarkEnd w:id="756"/>
      <w:bookmarkEnd w:id="757"/>
      <w:bookmarkEnd w:id="758"/>
      <w:r w:rsidRPr="00F56FCB">
        <w:t>Lender’s Ongoing Insurance Requirements.</w:t>
      </w:r>
      <w:bookmarkEnd w:id="759"/>
    </w:p>
    <w:p w14:paraId="0B0E9673" w14:textId="77777777" w:rsidR="00516CBA" w:rsidRPr="00F56FCB" w:rsidRDefault="00516CBA" w:rsidP="00516CBA">
      <w:pPr>
        <w:pStyle w:val="BodyText2"/>
      </w:pPr>
      <w:r w:rsidRPr="00F56FCB">
        <w:t>Borrower acknowledges that Lender’s insurance requirements may change from time to time</w:t>
      </w:r>
      <w:r>
        <w:t xml:space="preserve">.  All </w:t>
      </w:r>
      <w:r w:rsidRPr="00F56FCB">
        <w:t>insurance policies and renewals of insurance policies required by this Loan Agreement shall be:</w:t>
      </w:r>
    </w:p>
    <w:p w14:paraId="49AE756C" w14:textId="77777777" w:rsidR="00516CBA" w:rsidRPr="00F56FCB" w:rsidRDefault="00516CBA" w:rsidP="00516CBA">
      <w:pPr>
        <w:pStyle w:val="Heading4"/>
      </w:pPr>
      <w:r w:rsidRPr="00F56FCB">
        <w:t>in the form and with the terms required by Lender;</w:t>
      </w:r>
    </w:p>
    <w:p w14:paraId="44DB7A30" w14:textId="77777777" w:rsidR="00516CBA" w:rsidRPr="00F56FCB" w:rsidRDefault="00516CBA" w:rsidP="00516CBA">
      <w:pPr>
        <w:pStyle w:val="Heading4"/>
      </w:pPr>
      <w:r w:rsidRPr="00F56FCB">
        <w:t>in such amounts, with such maximum deductibles and for such periods required by Lender; and</w:t>
      </w:r>
    </w:p>
    <w:p w14:paraId="32EB67FE" w14:textId="77777777" w:rsidR="00516CBA" w:rsidRPr="00F56FCB" w:rsidRDefault="00516CBA" w:rsidP="00516CBA">
      <w:pPr>
        <w:pStyle w:val="Heading4"/>
      </w:pPr>
      <w:r w:rsidRPr="00F56FCB">
        <w:t>issued by insurance companies satisfactory to Lender.</w:t>
      </w:r>
    </w:p>
    <w:p w14:paraId="0C014BFA" w14:textId="4E2BCECF" w:rsidR="00516CBA" w:rsidRPr="00F56FCB" w:rsidRDefault="00516CBA" w:rsidP="00516CBA">
      <w:pPr>
        <w:pStyle w:val="BodyText2"/>
        <w:rPr>
          <w:caps/>
        </w:rPr>
      </w:pPr>
      <w:r w:rsidRPr="00F56FCB">
        <w:rPr>
          <w:caps/>
        </w:rPr>
        <w:t xml:space="preserve">Borrower acknowledges that any failure </w:t>
      </w:r>
      <w:r>
        <w:rPr>
          <w:caps/>
        </w:rPr>
        <w:t xml:space="preserve">OF BORROWER </w:t>
      </w:r>
      <w:r w:rsidRPr="00F56FCB">
        <w:rPr>
          <w:caps/>
        </w:rPr>
        <w:t xml:space="preserve">to comply with </w:t>
      </w:r>
      <w:r>
        <w:rPr>
          <w:caps/>
        </w:rPr>
        <w:t xml:space="preserve">THE REQUIREMENTS SET FORTH IN </w:t>
      </w:r>
      <w:r>
        <w:rPr>
          <w:caps/>
        </w:rPr>
        <w:fldChar w:fldCharType="begin"/>
      </w:r>
      <w:r>
        <w:rPr>
          <w:caps/>
        </w:rPr>
        <w:instrText xml:space="preserve"> REF _Ref343586169 \n \h </w:instrText>
      </w:r>
      <w:r>
        <w:rPr>
          <w:caps/>
        </w:rPr>
      </w:r>
      <w:r>
        <w:rPr>
          <w:caps/>
        </w:rPr>
        <w:fldChar w:fldCharType="separate"/>
      </w:r>
      <w:r w:rsidR="00D758E2">
        <w:rPr>
          <w:caps/>
        </w:rPr>
        <w:t>Section 9.02</w:t>
      </w:r>
      <w:r>
        <w:rPr>
          <w:caps/>
        </w:rPr>
        <w:fldChar w:fldCharType="end"/>
      </w:r>
      <w:r>
        <w:rPr>
          <w:caps/>
        </w:rPr>
        <w:fldChar w:fldCharType="begin"/>
      </w:r>
      <w:r>
        <w:rPr>
          <w:caps/>
        </w:rPr>
        <w:instrText xml:space="preserve"> REF  _Ref276104296 \* Lower \h \n </w:instrText>
      </w:r>
      <w:r>
        <w:rPr>
          <w:caps/>
        </w:rPr>
      </w:r>
      <w:r>
        <w:rPr>
          <w:caps/>
        </w:rPr>
        <w:fldChar w:fldCharType="separate"/>
      </w:r>
      <w:r w:rsidR="00D758E2">
        <w:t>(a)</w:t>
      </w:r>
      <w:r>
        <w:rPr>
          <w:caps/>
        </w:rPr>
        <w:fldChar w:fldCharType="end"/>
      </w:r>
      <w:r>
        <w:rPr>
          <w:caps/>
        </w:rPr>
        <w:t xml:space="preserve"> or </w:t>
      </w:r>
      <w:r>
        <w:rPr>
          <w:caps/>
        </w:rPr>
        <w:fldChar w:fldCharType="begin"/>
      </w:r>
      <w:r>
        <w:rPr>
          <w:caps/>
        </w:rPr>
        <w:instrText xml:space="preserve"> REF _Ref343586228 \n \h </w:instrText>
      </w:r>
      <w:r>
        <w:rPr>
          <w:caps/>
        </w:rPr>
      </w:r>
      <w:r>
        <w:rPr>
          <w:caps/>
        </w:rPr>
        <w:fldChar w:fldCharType="separate"/>
      </w:r>
      <w:r w:rsidR="00D758E2">
        <w:rPr>
          <w:caps/>
        </w:rPr>
        <w:t>Section 9.02</w:t>
      </w:r>
      <w:r>
        <w:rPr>
          <w:caps/>
        </w:rPr>
        <w:fldChar w:fldCharType="end"/>
      </w:r>
      <w:r>
        <w:rPr>
          <w:caps/>
        </w:rPr>
        <w:fldChar w:fldCharType="begin"/>
      </w:r>
      <w:r>
        <w:rPr>
          <w:caps/>
        </w:rPr>
        <w:instrText xml:space="preserve"> REF  _Ref343586229 \* Lower \h \n </w:instrText>
      </w:r>
      <w:r>
        <w:rPr>
          <w:caps/>
        </w:rPr>
      </w:r>
      <w:r>
        <w:rPr>
          <w:caps/>
        </w:rPr>
        <w:fldChar w:fldCharType="separate"/>
      </w:r>
      <w:r w:rsidR="00D758E2">
        <w:t>(b)</w:t>
      </w:r>
      <w:r>
        <w:rPr>
          <w:caps/>
        </w:rPr>
        <w:fldChar w:fldCharType="end"/>
      </w:r>
      <w:r>
        <w:rPr>
          <w:caps/>
        </w:rPr>
        <w:fldChar w:fldCharType="begin"/>
      </w:r>
      <w:r>
        <w:rPr>
          <w:caps/>
        </w:rPr>
        <w:instrText xml:space="preserve"> REF _Ref353965848 \n \h </w:instrText>
      </w:r>
      <w:r>
        <w:rPr>
          <w:caps/>
        </w:rPr>
      </w:r>
      <w:r>
        <w:rPr>
          <w:caps/>
        </w:rPr>
        <w:fldChar w:fldCharType="separate"/>
      </w:r>
      <w:r w:rsidR="00D758E2">
        <w:rPr>
          <w:caps/>
        </w:rPr>
        <w:t>(3)</w:t>
      </w:r>
      <w:r>
        <w:rPr>
          <w:caps/>
        </w:rPr>
        <w:fldChar w:fldCharType="end"/>
      </w:r>
      <w:r>
        <w:rPr>
          <w:caps/>
        </w:rPr>
        <w:t xml:space="preserve"> above</w:t>
      </w:r>
      <w:r w:rsidRPr="00FE1440">
        <w:rPr>
          <w:caps/>
        </w:rPr>
        <w:t xml:space="preserve"> shall permit lender to purchase the applicable</w:t>
      </w:r>
      <w:r>
        <w:t xml:space="preserve"> </w:t>
      </w:r>
      <w:r w:rsidRPr="00F56FCB">
        <w:rPr>
          <w:caps/>
        </w:rPr>
        <w:t>insurance at Borrower’s cost.  Such insurance may, but need not, protect Borrower’s interests.  The coverage that Lender purchases may not pay any claim that Borrower makes or any claim that is made against Borrower in connection with the Mortgaged Property.  If Lender purchases insurance for the Mortgaged Property</w:t>
      </w:r>
      <w:r>
        <w:rPr>
          <w:caps/>
        </w:rPr>
        <w:t xml:space="preserve"> as permitted hereunder</w:t>
      </w:r>
      <w:r w:rsidRPr="00F56FCB">
        <w:rPr>
          <w:caps/>
        </w:rPr>
        <w:t>, Borrower will be responsible for the costs of that insurance, including interest at the Default Rate and any other charges Lender may impose in connection with the placement of the insurance until the effective date of the cancellation or the expiration of the insurance.  The costs of the insurance shall be added to Borrower’s total outstanding balance or obligation and shall constitute additional Indebtedness.  The costs of the insurance may be more than the cost of insurance Borrower may be able to obtain on its own.  Borrower may later cancel any insurance purchased by Lender, but only after providing evidence that Borrower has obtained insurance as required by this Loan Agreement and the other Loan Documents.</w:t>
      </w:r>
    </w:p>
    <w:p w14:paraId="28CC5AFD" w14:textId="77777777" w:rsidR="00516CBA" w:rsidRPr="00F56FCB" w:rsidRDefault="00516CBA" w:rsidP="00516CBA">
      <w:pPr>
        <w:pStyle w:val="Heading3"/>
      </w:pPr>
      <w:bookmarkStart w:id="760" w:name="_Toc263870536"/>
      <w:bookmarkStart w:id="761" w:name="_Toc264473941"/>
      <w:bookmarkStart w:id="762" w:name="_Toc266373195"/>
      <w:bookmarkStart w:id="763" w:name="_Ref276104342"/>
      <w:bookmarkStart w:id="764" w:name="_Ref276106429"/>
      <w:bookmarkStart w:id="765" w:name="_Ref343586021"/>
      <w:bookmarkStart w:id="766" w:name="_Ref453347"/>
      <w:bookmarkStart w:id="767" w:name="_Ref453424"/>
      <w:bookmarkStart w:id="768" w:name="_Ref453458"/>
      <w:bookmarkStart w:id="769" w:name="_Ref453811"/>
      <w:bookmarkStart w:id="770" w:name="_Ref54254158"/>
      <w:bookmarkStart w:id="771" w:name="_Toc228183032"/>
      <w:r w:rsidRPr="00F56FCB">
        <w:t>Application of Proceeds on Event of Loss.</w:t>
      </w:r>
      <w:bookmarkEnd w:id="760"/>
      <w:bookmarkEnd w:id="761"/>
      <w:bookmarkEnd w:id="762"/>
      <w:bookmarkEnd w:id="763"/>
      <w:bookmarkEnd w:id="764"/>
      <w:bookmarkEnd w:id="765"/>
      <w:bookmarkEnd w:id="766"/>
      <w:bookmarkEnd w:id="767"/>
      <w:bookmarkEnd w:id="768"/>
      <w:bookmarkEnd w:id="769"/>
      <w:bookmarkEnd w:id="770"/>
      <w:bookmarkEnd w:id="771"/>
    </w:p>
    <w:p w14:paraId="42CB52FC" w14:textId="77777777" w:rsidR="00516CBA" w:rsidRPr="00F56FCB" w:rsidRDefault="00516CBA" w:rsidP="00516CBA">
      <w:pPr>
        <w:pStyle w:val="Heading4"/>
        <w:keepNext/>
      </w:pPr>
      <w:bookmarkStart w:id="772" w:name="_Ref276104343"/>
      <w:r w:rsidRPr="00F56FCB">
        <w:t>Upon an event of loss, Lender may, at Lender’s option:</w:t>
      </w:r>
      <w:bookmarkEnd w:id="772"/>
    </w:p>
    <w:p w14:paraId="0D3B546F" w14:textId="66A73166" w:rsidR="00516CBA" w:rsidRPr="00F56FCB" w:rsidRDefault="00516CBA" w:rsidP="00685A54">
      <w:pPr>
        <w:pStyle w:val="Heading5"/>
      </w:pPr>
      <w:bookmarkStart w:id="773" w:name="_Ref359425949"/>
      <w:r w:rsidRPr="00F56FCB">
        <w:t xml:space="preserve">hold such proceeds </w:t>
      </w:r>
      <w:r>
        <w:rPr>
          <w:lang w:val="en-US"/>
        </w:rPr>
        <w:t xml:space="preserve">in the Restoration Reserve Account </w:t>
      </w:r>
      <w:r w:rsidRPr="00F56FCB">
        <w:t xml:space="preserve">to be applied to reimburse Borrower for the cost of Restoration </w:t>
      </w:r>
      <w:r w:rsidRPr="00837B34">
        <w:t>in</w:t>
      </w:r>
      <w:r w:rsidRPr="00F56FCB">
        <w:t xml:space="preserve"> accordance with </w:t>
      </w:r>
      <w:r>
        <w:rPr>
          <w:lang w:val="en-US"/>
        </w:rPr>
        <w:fldChar w:fldCharType="begin"/>
      </w:r>
      <w:r>
        <w:instrText xml:space="preserve"> REF _Ref54013283 \r \h </w:instrText>
      </w:r>
      <w:r>
        <w:rPr>
          <w:lang w:val="en-US"/>
        </w:rPr>
      </w:r>
      <w:r>
        <w:rPr>
          <w:lang w:val="en-US"/>
        </w:rPr>
        <w:fldChar w:fldCharType="separate"/>
      </w:r>
      <w:r w:rsidR="00D758E2">
        <w:t>Article 13</w:t>
      </w:r>
      <w:r>
        <w:rPr>
          <w:lang w:val="en-US"/>
        </w:rPr>
        <w:fldChar w:fldCharType="end"/>
      </w:r>
      <w:r>
        <w:rPr>
          <w:lang w:val="en-US"/>
        </w:rPr>
        <w:t xml:space="preserve"> and </w:t>
      </w:r>
      <w:r w:rsidRPr="00F56FCB">
        <w:t xml:space="preserve">Lender’s then-current policies relating to the </w:t>
      </w:r>
      <w:r>
        <w:rPr>
          <w:lang w:val="en-US"/>
        </w:rPr>
        <w:t xml:space="preserve">restoration of casualty damage on </w:t>
      </w:r>
      <w:r w:rsidRPr="00F56FCB">
        <w:t>similar multifamily residential properties; or</w:t>
      </w:r>
      <w:bookmarkEnd w:id="773"/>
    </w:p>
    <w:p w14:paraId="3822D35B" w14:textId="184391F8" w:rsidR="00516CBA" w:rsidRPr="00F56FCB" w:rsidRDefault="00516CBA" w:rsidP="00685A54">
      <w:pPr>
        <w:pStyle w:val="Heading5"/>
      </w:pPr>
      <w:bookmarkStart w:id="774" w:name="_Ref453352"/>
      <w:r w:rsidRPr="00F56FCB">
        <w:t xml:space="preserve">apply such </w:t>
      </w:r>
      <w:r w:rsidRPr="00837B34">
        <w:t>proceeds</w:t>
      </w:r>
      <w:r w:rsidRPr="00F56FCB">
        <w:t xml:space="preserve"> to the payment of the Indebtedness, whether or not then due; </w:t>
      </w:r>
      <w:r w:rsidRPr="00F56FCB">
        <w:rPr>
          <w:u w:val="single"/>
        </w:rPr>
        <w:t>provided</w:t>
      </w:r>
      <w:r w:rsidRPr="00F56FCB">
        <w:t xml:space="preserve">, </w:t>
      </w:r>
      <w:r w:rsidRPr="00F56FCB">
        <w:rPr>
          <w:u w:val="single"/>
        </w:rPr>
        <w:t>however</w:t>
      </w:r>
      <w:r w:rsidRPr="00F56FCB">
        <w:t xml:space="preserve">, Lender shall not apply insurance proceeds to the payment of the Indebtedness and shall permit Restoration pursuant to </w:t>
      </w:r>
      <w:r w:rsidRPr="00F56FCB">
        <w:fldChar w:fldCharType="begin"/>
      </w:r>
      <w:r w:rsidRPr="00F56FCB">
        <w:instrText xml:space="preserve"> REF _Ref276104339 \r \h </w:instrText>
      </w:r>
      <w:r>
        <w:instrText xml:space="preserve"> \* MERGEFORMAT </w:instrText>
      </w:r>
      <w:r w:rsidRPr="00F56FCB">
        <w:fldChar w:fldCharType="separate"/>
      </w:r>
      <w:r w:rsidR="00D758E2">
        <w:t>Section 9.03</w:t>
      </w:r>
      <w:r w:rsidRPr="00F56FCB">
        <w:fldChar w:fldCharType="end"/>
      </w:r>
      <w:r w:rsidRPr="00F56FCB">
        <w:fldChar w:fldCharType="begin"/>
      </w:r>
      <w:r w:rsidRPr="00F56FCB">
        <w:instrText xml:space="preserve"> REF _Ref276104342 \r \h </w:instrText>
      </w:r>
      <w:r>
        <w:instrText xml:space="preserve"> \* MERGEFORMAT </w:instrText>
      </w:r>
      <w:r w:rsidRPr="00F56FCB">
        <w:fldChar w:fldCharType="separate"/>
      </w:r>
      <w:r w:rsidR="00D758E2">
        <w:t>(b)</w:t>
      </w:r>
      <w:r w:rsidRPr="00F56FCB">
        <w:fldChar w:fldCharType="end"/>
      </w:r>
      <w:r w:rsidRPr="00F56FCB">
        <w:fldChar w:fldCharType="begin"/>
      </w:r>
      <w:r w:rsidRPr="00F56FCB">
        <w:instrText xml:space="preserve"> REF _Ref276104343 \r \h </w:instrText>
      </w:r>
      <w:r>
        <w:instrText xml:space="preserve"> \* MERGEFORMAT </w:instrText>
      </w:r>
      <w:r w:rsidRPr="00F56FCB">
        <w:fldChar w:fldCharType="separate"/>
      </w:r>
      <w:r w:rsidR="00D758E2">
        <w:t>(1)</w:t>
      </w:r>
      <w:r w:rsidRPr="00F56FCB">
        <w:fldChar w:fldCharType="end"/>
      </w:r>
      <w:r>
        <w:fldChar w:fldCharType="begin"/>
      </w:r>
      <w:r>
        <w:instrText xml:space="preserve"> REF _Ref359425949 \r \h </w:instrText>
      </w:r>
      <w:r>
        <w:fldChar w:fldCharType="separate"/>
      </w:r>
      <w:r w:rsidR="00D758E2">
        <w:t>(A)</w:t>
      </w:r>
      <w:r>
        <w:fldChar w:fldCharType="end"/>
      </w:r>
      <w:r w:rsidRPr="00F56FCB">
        <w:t xml:space="preserve"> if all of the following conditions are met:</w:t>
      </w:r>
      <w:bookmarkEnd w:id="774"/>
    </w:p>
    <w:p w14:paraId="2B132A45" w14:textId="77777777" w:rsidR="00516CBA" w:rsidRPr="00F56FCB" w:rsidRDefault="00516CBA" w:rsidP="00C17D8C">
      <w:pPr>
        <w:pStyle w:val="Heading6"/>
        <w:numPr>
          <w:ilvl w:val="5"/>
          <w:numId w:val="75"/>
        </w:numPr>
      </w:pPr>
      <w:r w:rsidRPr="00F56FCB">
        <w:t xml:space="preserve">no Event of Default has occurred </w:t>
      </w:r>
      <w:r w:rsidRPr="003C0095">
        <w:t>and is continuing</w:t>
      </w:r>
      <w:r w:rsidRPr="001A791B">
        <w:rPr>
          <w:b/>
        </w:rPr>
        <w:t xml:space="preserve"> </w:t>
      </w:r>
      <w:r w:rsidRPr="00F56FCB">
        <w:t xml:space="preserve">(or any event which, with the giving of </w:t>
      </w:r>
      <w:r>
        <w:t>written notice</w:t>
      </w:r>
      <w:r w:rsidRPr="00F56FCB">
        <w:t xml:space="preserve"> or the passage of time, or both, would constitute an Event of Default has occurred and is continuing);</w:t>
      </w:r>
    </w:p>
    <w:p w14:paraId="1949553D" w14:textId="77777777" w:rsidR="00516CBA" w:rsidRPr="00F56FCB" w:rsidRDefault="00516CBA" w:rsidP="001A791B">
      <w:pPr>
        <w:pStyle w:val="Heading6"/>
      </w:pPr>
      <w:r w:rsidRPr="00F56FCB">
        <w:t xml:space="preserve">Lender determines that </w:t>
      </w:r>
      <w:r>
        <w:t xml:space="preserve">the combination of insurance proceeds and amounts provided by Borrower </w:t>
      </w:r>
      <w:r w:rsidRPr="00F56FCB">
        <w:t>will be sufficient funds to complete the Restoration;</w:t>
      </w:r>
    </w:p>
    <w:p w14:paraId="2D57B32B" w14:textId="77777777" w:rsidR="00516CBA" w:rsidRPr="00F56FCB" w:rsidRDefault="00516CBA" w:rsidP="001A791B">
      <w:pPr>
        <w:pStyle w:val="Heading6"/>
      </w:pPr>
      <w:r w:rsidRPr="00F56FCB">
        <w:t xml:space="preserve">Lender determines that the </w:t>
      </w:r>
      <w:r>
        <w:rPr>
          <w:lang w:val="en-US"/>
        </w:rPr>
        <w:t>N</w:t>
      </w:r>
      <w:r w:rsidRPr="00F56FCB">
        <w:t xml:space="preserve">et </w:t>
      </w:r>
      <w:r>
        <w:rPr>
          <w:lang w:val="en-US"/>
        </w:rPr>
        <w:t>Cash Flow</w:t>
      </w:r>
      <w:r w:rsidRPr="00F56FCB">
        <w:t xml:space="preserve"> generated by the Mortgaged Property after completion of the Restoration will be sufficient to support a debt service coverage ratio not less than the debt service coverage ratio immediately prior to the event of loss, but in no event less than 1.0x (the debt service coverage ratio shall be calculated on a thirty (30) year amortizing basis </w:t>
      </w:r>
      <w:r>
        <w:t xml:space="preserve">(if applicable, </w:t>
      </w:r>
      <w:r w:rsidRPr="00760D06">
        <w:t xml:space="preserve">on a </w:t>
      </w:r>
      <w:r w:rsidRPr="00760D06">
        <w:rPr>
          <w:i/>
          <w:u w:val="single"/>
        </w:rPr>
        <w:t>proforma</w:t>
      </w:r>
      <w:r w:rsidRPr="00760D06">
        <w:t xml:space="preserve"> basis approved by Lender</w:t>
      </w:r>
      <w:r>
        <w:t>)</w:t>
      </w:r>
      <w:r w:rsidRPr="00760D06">
        <w:t xml:space="preserve"> </w:t>
      </w:r>
      <w:r w:rsidRPr="00F56FCB">
        <w:t>in all events and shall include all operating costs and other expenses, Imposition Deposits, deposits to Collateral Accounts</w:t>
      </w:r>
      <w:r>
        <w:rPr>
          <w:lang w:val="en-US"/>
        </w:rPr>
        <w:t>,</w:t>
      </w:r>
      <w:r w:rsidRPr="00F56FCB">
        <w:t xml:space="preserve"> and Mortgage Loan repayment obligations);</w:t>
      </w:r>
    </w:p>
    <w:p w14:paraId="18814055" w14:textId="77777777" w:rsidR="00516CBA" w:rsidRPr="00F56FCB" w:rsidRDefault="00516CBA" w:rsidP="001A791B">
      <w:pPr>
        <w:pStyle w:val="Heading6"/>
      </w:pPr>
      <w:bookmarkStart w:id="775" w:name="_Ref453355"/>
      <w:r w:rsidRPr="00F56FCB">
        <w:t>Lender determines that the Restoration will be completed</w:t>
      </w:r>
      <w:r>
        <w:t> </w:t>
      </w:r>
      <w:r w:rsidRPr="00F56FCB">
        <w:t xml:space="preserve">before the earlier of </w:t>
      </w:r>
      <w:r>
        <w:fldChar w:fldCharType="begin"/>
      </w:r>
      <w:r>
        <w:instrText xml:space="preserve"> LISTNUM </w:instrText>
      </w:r>
      <w:r>
        <w:fldChar w:fldCharType="end">
          <w:numberingChange w:id="776" w:author="Author" w:original=""/>
        </w:fldChar>
      </w:r>
      <w:r>
        <w:rPr>
          <w:lang w:val="en-US"/>
        </w:rPr>
        <w:t xml:space="preserve"> </w:t>
      </w:r>
      <w:r w:rsidRPr="00F56FCB">
        <w:t>one</w:t>
      </w:r>
      <w:r>
        <w:rPr>
          <w:lang w:val="en-US"/>
        </w:rPr>
        <w:t> (1)</w:t>
      </w:r>
      <w:r w:rsidRPr="00F56FCB">
        <w:t xml:space="preserve"> year before the stated Maturity Date</w:t>
      </w:r>
      <w:r>
        <w:rPr>
          <w:lang w:val="en-US"/>
        </w:rPr>
        <w:t>,</w:t>
      </w:r>
      <w:r w:rsidRPr="00F56FCB">
        <w:t xml:space="preserve"> or </w:t>
      </w:r>
      <w:r>
        <w:fldChar w:fldCharType="begin"/>
      </w:r>
      <w:r>
        <w:instrText xml:space="preserve"> LISTNUM </w:instrText>
      </w:r>
      <w:r>
        <w:fldChar w:fldCharType="end">
          <w:numberingChange w:id="777" w:author="Author" w:original=""/>
        </w:fldChar>
      </w:r>
      <w:r>
        <w:t xml:space="preserve"> </w:t>
      </w:r>
      <w:r w:rsidRPr="00F56FCB">
        <w:t>one</w:t>
      </w:r>
      <w:r>
        <w:rPr>
          <w:lang w:val="en-US"/>
        </w:rPr>
        <w:t> (1)</w:t>
      </w:r>
      <w:r w:rsidRPr="00F56FCB">
        <w:t xml:space="preserve"> year after the date of the loss or casualty; and</w:t>
      </w:r>
      <w:bookmarkEnd w:id="775"/>
    </w:p>
    <w:p w14:paraId="318DA9D6" w14:textId="77777777" w:rsidR="00516CBA" w:rsidRPr="00F56FCB" w:rsidRDefault="00516CBA" w:rsidP="001A791B">
      <w:pPr>
        <w:pStyle w:val="Heading6"/>
      </w:pPr>
      <w:r w:rsidRPr="00F56FCB">
        <w:t xml:space="preserve">Borrower provides Lender, upon </w:t>
      </w:r>
      <w:r>
        <w:rPr>
          <w:lang w:val="en-US"/>
        </w:rPr>
        <w:t xml:space="preserve">written </w:t>
      </w:r>
      <w:r w:rsidRPr="00F56FCB">
        <w:t>request, evidence of the availability during and after the Restoration of the insurance required to be maintained pursuant to this Loan Agreement.</w:t>
      </w:r>
    </w:p>
    <w:p w14:paraId="22B94FFC" w14:textId="77777777" w:rsidR="00516CBA" w:rsidRPr="00F56FCB" w:rsidRDefault="00516CBA" w:rsidP="00516CBA">
      <w:pPr>
        <w:pStyle w:val="Heading4"/>
      </w:pPr>
      <w:bookmarkStart w:id="778" w:name="_Ref54254162"/>
      <w:r w:rsidRPr="00F56FCB">
        <w:t>Notwithstanding the foregoing, if any loss is estimated to be in an amount equal to or less than $</w:t>
      </w:r>
      <w:r>
        <w:rPr>
          <w:lang w:val="en-US"/>
        </w:rPr>
        <w:t>75</w:t>
      </w:r>
      <w:r w:rsidRPr="00F56FCB">
        <w:t xml:space="preserve">,000, Lender shall not exercise its rights and remedies as power-of-attorney herein and shall allow Borrower to make proof of loss, to adjust and compromise any claims under policies of property damage insurance, to appear in and prosecute any action arising from such policies of property damage insurance, and to collect and receive the proceeds of property damage insurance; </w:t>
      </w:r>
      <w:r w:rsidRPr="00F56FCB">
        <w:rPr>
          <w:u w:val="single"/>
        </w:rPr>
        <w:t>provided</w:t>
      </w:r>
      <w:r w:rsidRPr="00F56FCB">
        <w:t xml:space="preserve"> </w:t>
      </w:r>
      <w:r w:rsidRPr="00F56FCB">
        <w:rPr>
          <w:u w:val="single"/>
        </w:rPr>
        <w:t>that</w:t>
      </w:r>
      <w:r w:rsidRPr="00F56FCB">
        <w:t xml:space="preserve"> each of the following conditions shall be satisfied:</w:t>
      </w:r>
      <w:bookmarkEnd w:id="778"/>
    </w:p>
    <w:p w14:paraId="3A3E36D6" w14:textId="77777777" w:rsidR="00516CBA" w:rsidRPr="00F56FCB" w:rsidRDefault="00516CBA" w:rsidP="00685A54">
      <w:pPr>
        <w:pStyle w:val="Heading5"/>
      </w:pPr>
      <w:r w:rsidRPr="00F56FCB">
        <w:t xml:space="preserve">Borrower </w:t>
      </w:r>
      <w:r w:rsidRPr="00837B34">
        <w:t>shall</w:t>
      </w:r>
      <w:r w:rsidRPr="00F56FCB">
        <w:t xml:space="preserve"> immediately notify Lender of the casualty giving rise to the claim;</w:t>
      </w:r>
    </w:p>
    <w:p w14:paraId="7FCA83BC" w14:textId="77777777" w:rsidR="00516CBA" w:rsidRPr="00F56FCB" w:rsidRDefault="00516CBA" w:rsidP="00685A54">
      <w:pPr>
        <w:pStyle w:val="Heading5"/>
      </w:pPr>
      <w:r w:rsidRPr="00F56FCB">
        <w:t xml:space="preserve">no Event of Default has occurred </w:t>
      </w:r>
      <w:r w:rsidRPr="003C0095">
        <w:t>and is continuing</w:t>
      </w:r>
      <w:r>
        <w:rPr>
          <w:b/>
        </w:rPr>
        <w:t xml:space="preserve"> </w:t>
      </w:r>
      <w:r w:rsidRPr="00F56FCB">
        <w:t xml:space="preserve">(or any event which, with the giving of </w:t>
      </w:r>
      <w:r>
        <w:t>written notice</w:t>
      </w:r>
      <w:r w:rsidRPr="00F56FCB">
        <w:t xml:space="preserve"> or the passage of time, or both, would constitute an Event of Default has occurred and is continuing);</w:t>
      </w:r>
    </w:p>
    <w:p w14:paraId="172CB4E4" w14:textId="77777777" w:rsidR="00516CBA" w:rsidRPr="00F56FCB" w:rsidRDefault="00516CBA" w:rsidP="00685A54">
      <w:pPr>
        <w:pStyle w:val="Heading5"/>
      </w:pPr>
      <w:r w:rsidRPr="00F56FCB">
        <w:t xml:space="preserve">the Restoration will be completed before the earlier of </w:t>
      </w:r>
      <w:r w:rsidRPr="00F56FCB">
        <w:fldChar w:fldCharType="begin"/>
      </w:r>
      <w:r w:rsidRPr="00F56FCB">
        <w:instrText xml:space="preserve"> LISTNUM </w:instrText>
      </w:r>
      <w:r w:rsidRPr="00F56FCB">
        <w:fldChar w:fldCharType="end">
          <w:numberingChange w:id="779" w:author="Author" w:original=""/>
        </w:fldChar>
      </w:r>
      <w:r>
        <w:t xml:space="preserve"> one</w:t>
      </w:r>
      <w:r>
        <w:rPr>
          <w:lang w:val="en-US"/>
        </w:rPr>
        <w:t> (1)</w:t>
      </w:r>
      <w:r w:rsidRPr="00F56FCB">
        <w:t xml:space="preserve"> year before the stated Maturity Date</w:t>
      </w:r>
      <w:r>
        <w:t>,</w:t>
      </w:r>
      <w:r w:rsidRPr="00F56FCB">
        <w:t xml:space="preserve"> or </w:t>
      </w:r>
      <w:r w:rsidRPr="00F56FCB">
        <w:fldChar w:fldCharType="begin"/>
      </w:r>
      <w:r w:rsidRPr="00F56FCB">
        <w:instrText xml:space="preserve"> LISTNUM </w:instrText>
      </w:r>
      <w:r w:rsidRPr="00F56FCB">
        <w:fldChar w:fldCharType="end">
          <w:numberingChange w:id="780" w:author="Author" w:original=""/>
        </w:fldChar>
      </w:r>
      <w:r>
        <w:t xml:space="preserve"> one</w:t>
      </w:r>
      <w:r>
        <w:rPr>
          <w:lang w:val="en-US"/>
        </w:rPr>
        <w:t> (1)</w:t>
      </w:r>
      <w:r w:rsidRPr="00F56FCB">
        <w:t xml:space="preserve"> year after the date of the loss or casualty;</w:t>
      </w:r>
    </w:p>
    <w:p w14:paraId="29245064" w14:textId="77777777" w:rsidR="00516CBA" w:rsidRPr="00F56FCB" w:rsidRDefault="00516CBA" w:rsidP="00685A54">
      <w:pPr>
        <w:pStyle w:val="Heading5"/>
      </w:pPr>
      <w:r>
        <w:t xml:space="preserve">Lender determines that the combination of insurance proceeds and amounts provided by Borrower </w:t>
      </w:r>
      <w:r w:rsidRPr="00F56FCB">
        <w:t>will be sufficient funds to complete the Restoration;</w:t>
      </w:r>
    </w:p>
    <w:p w14:paraId="712CE3B1" w14:textId="77777777" w:rsidR="00516CBA" w:rsidRPr="00F56FCB" w:rsidRDefault="00516CBA" w:rsidP="00685A54">
      <w:pPr>
        <w:pStyle w:val="Heading5"/>
      </w:pPr>
      <w:r w:rsidRPr="00F56FCB">
        <w:t>all proceeds of property damage insurance shall be issued in the form of joint checks to Borrower and Lender;</w:t>
      </w:r>
    </w:p>
    <w:p w14:paraId="6227F58F" w14:textId="77777777" w:rsidR="00516CBA" w:rsidRPr="00F56FCB" w:rsidRDefault="00516CBA" w:rsidP="00685A54">
      <w:pPr>
        <w:pStyle w:val="Heading5"/>
      </w:pPr>
      <w:r w:rsidRPr="00F56FCB">
        <w:t>all proceeds of property damage insurance shall be applied to the Restoration;</w:t>
      </w:r>
    </w:p>
    <w:p w14:paraId="32045D52" w14:textId="77777777" w:rsidR="00516CBA" w:rsidRPr="00F56FCB" w:rsidRDefault="00516CBA" w:rsidP="00685A54">
      <w:pPr>
        <w:pStyle w:val="Heading5"/>
      </w:pPr>
      <w:r w:rsidRPr="00F56FCB">
        <w:t>Borrower shall deliver to Lender evidence satisfactory to Lender of completion of the Restoration and obtainment of all lien releases;</w:t>
      </w:r>
    </w:p>
    <w:p w14:paraId="6C7CDB9E" w14:textId="77777777" w:rsidR="00516CBA" w:rsidRPr="00F56FCB" w:rsidRDefault="00516CBA" w:rsidP="00685A54">
      <w:pPr>
        <w:pStyle w:val="Heading5"/>
      </w:pPr>
      <w:r w:rsidRPr="00F56FCB">
        <w:t>Borrower shall have complied to Lender’s satisfaction with the foregoing requirements on any prior claims subject to this provision, if any; and</w:t>
      </w:r>
    </w:p>
    <w:p w14:paraId="0D022B85" w14:textId="77777777" w:rsidR="00516CBA" w:rsidRPr="00F56FCB" w:rsidRDefault="00516CBA" w:rsidP="00685A54">
      <w:pPr>
        <w:pStyle w:val="Heading5"/>
      </w:pPr>
      <w:r w:rsidRPr="00F56FCB">
        <w:t>Lender shall have the right to inspect the Mortgaged Property</w:t>
      </w:r>
      <w:r>
        <w:t xml:space="preserve"> (subject to the rights of tenants under the Leases)</w:t>
      </w:r>
      <w:r w:rsidRPr="00F56FCB">
        <w:t>.</w:t>
      </w:r>
    </w:p>
    <w:p w14:paraId="274C4F2E" w14:textId="244F8D93" w:rsidR="00516CBA" w:rsidRPr="00F56FCB" w:rsidRDefault="00F93102" w:rsidP="00516CBA">
      <w:pPr>
        <w:pStyle w:val="Heading4"/>
      </w:pPr>
      <w:bookmarkStart w:id="781" w:name="_Ref343586032"/>
      <w:r>
        <w:t>To the extent that</w:t>
      </w:r>
      <w:r w:rsidR="00516CBA" w:rsidRPr="00F56FCB">
        <w:t xml:space="preserve"> Lender elects to apply insurance proceeds to the Indebtedness in accordance with the terms of this Loan Agreement, Borrower shall not be obligated to restore or repair the Mortgaged Property.  Rather, Borrower shall restrict access to the damaged portion of the Mortgaged Property and, at its expense and regardless of whether such costs are covered by insurance, clean up any debris resulting from the casualty event, and, if required or otherwise permitted by Lender, demolish or raze any remaining part of the damaged Mortgaged Property to the extent necessary to keep and maintain the Mortgaged Property in a safe, habitable</w:t>
      </w:r>
      <w:r w:rsidR="00516CBA">
        <w:rPr>
          <w:lang w:val="en-US"/>
        </w:rPr>
        <w:t>,</w:t>
      </w:r>
      <w:r w:rsidR="00516CBA" w:rsidRPr="00F56FCB">
        <w:t xml:space="preserve"> and marketable condition.  Nothing in this </w:t>
      </w:r>
      <w:r w:rsidR="00516CBA" w:rsidRPr="00F56FCB">
        <w:fldChar w:fldCharType="begin"/>
      </w:r>
      <w:r w:rsidR="00516CBA" w:rsidRPr="00F56FCB">
        <w:instrText xml:space="preserve"> REF _Ref276104339 \r \h </w:instrText>
      </w:r>
      <w:r w:rsidR="00516CBA">
        <w:instrText xml:space="preserve"> \* MERGEFORMAT </w:instrText>
      </w:r>
      <w:r w:rsidR="00516CBA" w:rsidRPr="00F56FCB">
        <w:fldChar w:fldCharType="separate"/>
      </w:r>
      <w:r w:rsidR="00D758E2">
        <w:t>Section 9.03</w:t>
      </w:r>
      <w:r w:rsidR="00516CBA" w:rsidRPr="00F56FCB">
        <w:fldChar w:fldCharType="end"/>
      </w:r>
      <w:r w:rsidR="00516CBA" w:rsidRPr="00F56FCB">
        <w:fldChar w:fldCharType="begin"/>
      </w:r>
      <w:r w:rsidR="00516CBA" w:rsidRPr="00F56FCB">
        <w:instrText xml:space="preserve"> REF _Ref276104342 \r \h </w:instrText>
      </w:r>
      <w:r w:rsidR="00516CBA">
        <w:instrText xml:space="preserve"> \* MERGEFORMAT </w:instrText>
      </w:r>
      <w:r w:rsidR="00516CBA" w:rsidRPr="00F56FCB">
        <w:fldChar w:fldCharType="separate"/>
      </w:r>
      <w:r w:rsidR="00D758E2">
        <w:t>(b)</w:t>
      </w:r>
      <w:r w:rsidR="00516CBA" w:rsidRPr="00F56FCB">
        <w:fldChar w:fldCharType="end"/>
      </w:r>
      <w:r w:rsidR="00516CBA" w:rsidRPr="00F56FCB">
        <w:t xml:space="preserve"> shall affect any of Lender’s remedial rights against Borrower in connection with a breach by Borrower of any of its obligations under this Loan Agreement or under any Loan Document, including any failure to timely pay Monthly Debt Service Payments or maintain the insurance coverage(s) required by this Loan Agreement.</w:t>
      </w:r>
      <w:bookmarkEnd w:id="781"/>
    </w:p>
    <w:p w14:paraId="35866497" w14:textId="77777777" w:rsidR="00516CBA" w:rsidRPr="00F56FCB" w:rsidRDefault="00516CBA" w:rsidP="00516CBA">
      <w:pPr>
        <w:pStyle w:val="Heading3"/>
      </w:pPr>
      <w:bookmarkStart w:id="782" w:name="_Toc228183033"/>
      <w:r w:rsidRPr="00F56FCB">
        <w:t>Payment Obligations Unaffected.</w:t>
      </w:r>
      <w:bookmarkEnd w:id="782"/>
    </w:p>
    <w:p w14:paraId="7FCDB644" w14:textId="77777777" w:rsidR="00516CBA" w:rsidRPr="00F56FCB" w:rsidRDefault="00516CBA" w:rsidP="00516CBA">
      <w:pPr>
        <w:pStyle w:val="BodyText2"/>
      </w:pPr>
      <w:r w:rsidRPr="00F56FCB">
        <w:t>The application of any insurance proceeds to the Indebtedness shall not extend or postpone the Maturity Date</w:t>
      </w:r>
      <w:r>
        <w:t>,</w:t>
      </w:r>
      <w:r w:rsidRPr="00F56FCB">
        <w:t xml:space="preserve"> or the due date or the full payment of any Monthly Debt Service Payment, Monthly Replacement Reserve Deposit, </w:t>
      </w:r>
      <w:r>
        <w:t xml:space="preserve">or </w:t>
      </w:r>
      <w:r w:rsidRPr="00F56FCB">
        <w:t xml:space="preserve">any other installments referred to in this Loan Agreement or in any other Loan Document.  Notwithstanding the foregoing, if Lender applies insurance proceeds to the Indebtedness in connection with a casualty of less than the entire Mortgaged Property, and after such application of proceeds the debt service coverage ratio (as determined by Lender) is less than 1.25x based on the then-applicable Monthly Debt Service Payment and the anticipated ongoing </w:t>
      </w:r>
      <w:r>
        <w:t>N</w:t>
      </w:r>
      <w:r w:rsidRPr="00F56FCB">
        <w:t xml:space="preserve">et </w:t>
      </w:r>
      <w:r>
        <w:t>Cash Flow</w:t>
      </w:r>
      <w:r w:rsidRPr="00F56FCB">
        <w:t xml:space="preserve"> of the Mortgaged Property after such casualty event, then Lender </w:t>
      </w:r>
      <w:r>
        <w:t xml:space="preserve">may, at its discretion, </w:t>
      </w:r>
      <w:r w:rsidRPr="00F56FCB">
        <w:t>permit an adjustment</w:t>
      </w:r>
      <w:r>
        <w:t xml:space="preserve"> to </w:t>
      </w:r>
      <w:r w:rsidRPr="00F56FCB">
        <w:t>the Monthly Debt Service Payments that become due and owing thereafter, based on Lender’s then-current underwriting requirements.</w:t>
      </w:r>
      <w:r>
        <w:t xml:space="preserve">  In no event shall the preceding sentence obligate Lender to make any adjustment to the Monthly Debt Service Payments.</w:t>
      </w:r>
    </w:p>
    <w:p w14:paraId="11D63E80" w14:textId="77777777" w:rsidR="00516CBA" w:rsidRPr="00F56FCB" w:rsidRDefault="00516CBA" w:rsidP="00516CBA">
      <w:pPr>
        <w:pStyle w:val="Heading3"/>
      </w:pPr>
      <w:bookmarkStart w:id="783" w:name="_Toc263870538"/>
      <w:bookmarkStart w:id="784" w:name="_Toc264473943"/>
      <w:bookmarkStart w:id="785" w:name="_Toc266373197"/>
      <w:bookmarkStart w:id="786" w:name="_Toc228183034"/>
      <w:r w:rsidRPr="00F56FCB">
        <w:t xml:space="preserve">Foreclosure </w:t>
      </w:r>
      <w:smartTag w:uri="urn:schemas-microsoft-com:office:smarttags" w:element="PostalCode">
        <w:smartTag w:uri="urn:schemas-microsoft-com:office:smarttags" w:element="City">
          <w:smartTag w:uri="urn:schemas-microsoft-com:office:smarttags" w:element="PlaceType">
            <w:r w:rsidRPr="00F56FCB">
              <w:t>Sale</w:t>
            </w:r>
          </w:smartTag>
        </w:smartTag>
      </w:smartTag>
      <w:r w:rsidRPr="00F56FCB">
        <w:t>.</w:t>
      </w:r>
      <w:bookmarkEnd w:id="783"/>
      <w:bookmarkEnd w:id="784"/>
      <w:bookmarkEnd w:id="785"/>
      <w:bookmarkEnd w:id="786"/>
    </w:p>
    <w:p w14:paraId="63286846" w14:textId="77777777" w:rsidR="00516CBA" w:rsidRPr="00F56FCB" w:rsidRDefault="00516CBA" w:rsidP="00516CBA">
      <w:pPr>
        <w:pStyle w:val="BodyText2"/>
      </w:pPr>
      <w:r w:rsidRPr="00F56FCB">
        <w:t>If the Mortgaged Property is transferred pursuant to a Foreclosure Event or Lender otherwise acquires title to the Mortgaged Property, Borrower acknowledges that Lender shall automatically succeed to all rights of Borrower in and to any insurance policies and unearned insurance premiums applicable to the Mortgaged Property and in and to the proceeds resulting from any damage to the Mortgaged Property prior to such Foreclosure Event or such acquisition.</w:t>
      </w:r>
    </w:p>
    <w:p w14:paraId="203532FA" w14:textId="77777777" w:rsidR="00516CBA" w:rsidRPr="00F56FCB" w:rsidRDefault="00516CBA" w:rsidP="00516CBA">
      <w:pPr>
        <w:pStyle w:val="Heading3"/>
      </w:pPr>
      <w:bookmarkStart w:id="787" w:name="_Toc228183035"/>
      <w:r w:rsidRPr="00F56FCB">
        <w:t>Appointment of Lender as Attorney-In-Fact.</w:t>
      </w:r>
      <w:bookmarkEnd w:id="787"/>
    </w:p>
    <w:p w14:paraId="33F169BA" w14:textId="114DDAAB" w:rsidR="00516CBA" w:rsidRDefault="00516CBA" w:rsidP="00516CBA">
      <w:pPr>
        <w:pStyle w:val="BodyText2"/>
      </w:pPr>
      <w:r w:rsidRPr="00F56FCB">
        <w:t xml:space="preserve">Borrower hereby authorizes and appoints Lender as attorney-in-fact pursuant to </w:t>
      </w:r>
      <w:r w:rsidRPr="00F56FCB">
        <w:fldChar w:fldCharType="begin"/>
      </w:r>
      <w:r w:rsidRPr="00F56FCB">
        <w:instrText xml:space="preserve"> REF _Ref276625965 \r \h </w:instrText>
      </w:r>
      <w:r>
        <w:instrText xml:space="preserve"> \* MERGEFORMAT </w:instrText>
      </w:r>
      <w:r w:rsidRPr="00F56FCB">
        <w:fldChar w:fldCharType="separate"/>
      </w:r>
      <w:r w:rsidR="00D758E2">
        <w:t>Section 14.03</w:t>
      </w:r>
      <w:r w:rsidRPr="00F56FCB">
        <w:fldChar w:fldCharType="end"/>
      </w:r>
      <w:r>
        <w:fldChar w:fldCharType="begin"/>
      </w:r>
      <w:r>
        <w:instrText xml:space="preserve"> REF _Ref276062960 \n \h </w:instrText>
      </w:r>
      <w:r>
        <w:fldChar w:fldCharType="separate"/>
      </w:r>
      <w:r w:rsidR="00D758E2">
        <w:t>(c)</w:t>
      </w:r>
      <w:r>
        <w:fldChar w:fldCharType="end"/>
      </w:r>
      <w:r w:rsidRPr="00F56FCB">
        <w:t>.</w:t>
      </w:r>
      <w:bookmarkStart w:id="788" w:name="_Ref367178839"/>
      <w:bookmarkStart w:id="789" w:name="_Toc264473944"/>
      <w:bookmarkStart w:id="790" w:name="_Toc266373198"/>
      <w:bookmarkStart w:id="791" w:name="_Toc263870027"/>
      <w:bookmarkStart w:id="792" w:name="_Toc263870540"/>
    </w:p>
    <w:p w14:paraId="4F71D44B" w14:textId="77777777" w:rsidR="00516CBA" w:rsidRPr="00F56FCB" w:rsidRDefault="00516CBA" w:rsidP="00516CBA">
      <w:pPr>
        <w:pStyle w:val="BodyText2"/>
        <w:sectPr w:rsidR="00516CBA" w:rsidRPr="00F56FCB" w:rsidSect="00A76B82">
          <w:footerReference w:type="default" r:id="rId20"/>
          <w:endnotePr>
            <w:numFmt w:val="decimal"/>
          </w:endnotePr>
          <w:type w:val="continuous"/>
          <w:pgSz w:w="12240" w:h="15840" w:code="1"/>
          <w:pgMar w:top="1440" w:right="1440" w:bottom="1440" w:left="1440" w:header="720" w:footer="720" w:gutter="0"/>
          <w:cols w:space="720"/>
          <w:noEndnote/>
        </w:sectPr>
      </w:pPr>
    </w:p>
    <w:p w14:paraId="5CEA2546" w14:textId="77777777" w:rsidR="00516CBA" w:rsidRPr="00F56FCB" w:rsidRDefault="00516CBA" w:rsidP="00516CBA">
      <w:pPr>
        <w:pStyle w:val="Heading1"/>
      </w:pPr>
      <w:bookmarkStart w:id="793" w:name="_Ref275675418"/>
      <w:bookmarkEnd w:id="788"/>
      <w:r w:rsidRPr="00F56FCB">
        <w:t xml:space="preserve"> </w:t>
      </w:r>
      <w:bookmarkStart w:id="794" w:name="_Toc228183036"/>
      <w:r w:rsidRPr="00F56FCB">
        <w:t>- CONDEMNATION</w:t>
      </w:r>
      <w:bookmarkStart w:id="795" w:name="_Toc241299221"/>
      <w:bookmarkStart w:id="796" w:name="_Toc241300060"/>
      <w:bookmarkStart w:id="797" w:name="_Toc241480271"/>
      <w:bookmarkEnd w:id="789"/>
      <w:bookmarkEnd w:id="790"/>
      <w:bookmarkEnd w:id="791"/>
      <w:bookmarkEnd w:id="792"/>
      <w:bookmarkEnd w:id="793"/>
      <w:bookmarkEnd w:id="794"/>
    </w:p>
    <w:p w14:paraId="1DA4DB14" w14:textId="77777777" w:rsidR="00516CBA" w:rsidRPr="00F56FCB" w:rsidRDefault="00516CBA" w:rsidP="00516CBA">
      <w:pPr>
        <w:pStyle w:val="Heading2"/>
      </w:pPr>
      <w:bookmarkStart w:id="798" w:name="_Ref276626118"/>
      <w:bookmarkStart w:id="799" w:name="_Toc228183037"/>
      <w:bookmarkStart w:id="800" w:name="_Toc263870541"/>
      <w:bookmarkStart w:id="801" w:name="_Toc264473945"/>
      <w:r w:rsidRPr="00F56FCB">
        <w:t>Representations and Warranties.</w:t>
      </w:r>
      <w:bookmarkEnd w:id="798"/>
      <w:bookmarkEnd w:id="799"/>
    </w:p>
    <w:p w14:paraId="58755047" w14:textId="610092E5" w:rsidR="00516CBA" w:rsidRPr="00F56FCB" w:rsidRDefault="00516CBA" w:rsidP="00516CBA">
      <w:pPr>
        <w:pStyle w:val="BodyText2"/>
      </w:pPr>
      <w:r w:rsidRPr="00F56FCB">
        <w:t xml:space="preserve">The representations and warranties made by Borrower to Lender in this </w:t>
      </w:r>
      <w:r w:rsidRPr="00F56FCB">
        <w:fldChar w:fldCharType="begin"/>
      </w:r>
      <w:r w:rsidRPr="00F56FCB">
        <w:instrText xml:space="preserve"> REF _Ref276626118 \r \h </w:instrText>
      </w:r>
      <w:r>
        <w:instrText xml:space="preserve"> \* MERGEFORMAT </w:instrText>
      </w:r>
      <w:r w:rsidRPr="00F56FCB">
        <w:fldChar w:fldCharType="separate"/>
      </w:r>
      <w:r w:rsidR="00D758E2">
        <w:t>Section 10.01</w:t>
      </w:r>
      <w:r w:rsidRPr="00F56FCB">
        <w:fldChar w:fldCharType="end"/>
      </w:r>
      <w:r w:rsidRPr="00F56FCB">
        <w:t xml:space="preserve"> ar</w:t>
      </w:r>
      <w:r>
        <w:t>e made as of the Effective Date</w:t>
      </w:r>
      <w:r w:rsidRPr="00F56FCB">
        <w:t xml:space="preserve"> and are true and correct except as disclosed </w:t>
      </w:r>
      <w:r>
        <w:t>on the Exceptions to Representations and Warranties Schedule</w:t>
      </w:r>
      <w:r w:rsidRPr="00F56FCB">
        <w:t>.</w:t>
      </w:r>
    </w:p>
    <w:p w14:paraId="27958E9C" w14:textId="77777777" w:rsidR="00516CBA" w:rsidRPr="00F56FCB" w:rsidRDefault="00516CBA" w:rsidP="00C17D8C">
      <w:pPr>
        <w:pStyle w:val="Heading3"/>
        <w:numPr>
          <w:ilvl w:val="2"/>
          <w:numId w:val="40"/>
        </w:numPr>
      </w:pPr>
      <w:bookmarkStart w:id="802" w:name="_Toc266373200"/>
      <w:bookmarkStart w:id="803" w:name="_Toc228183038"/>
      <w:r w:rsidRPr="00F56FCB">
        <w:t>Prior Condemnation Action.</w:t>
      </w:r>
      <w:bookmarkEnd w:id="802"/>
      <w:bookmarkEnd w:id="803"/>
    </w:p>
    <w:p w14:paraId="2F8CAFD8" w14:textId="77777777" w:rsidR="00516CBA" w:rsidRPr="00F56FCB" w:rsidRDefault="00516CBA" w:rsidP="00516CBA">
      <w:pPr>
        <w:pStyle w:val="BodyText2"/>
      </w:pPr>
      <w:r w:rsidRPr="00F56FCB">
        <w:t>No part of the Mortgaged Property has been taken in connection with a Condemnation Action.</w:t>
      </w:r>
    </w:p>
    <w:p w14:paraId="4342BBA6" w14:textId="77777777" w:rsidR="00516CBA" w:rsidRPr="00F56FCB" w:rsidRDefault="00516CBA" w:rsidP="00516CBA">
      <w:pPr>
        <w:pStyle w:val="Heading3"/>
      </w:pPr>
      <w:bookmarkStart w:id="804" w:name="_Toc228183039"/>
      <w:r w:rsidRPr="00F56FCB">
        <w:t>Pending Condemnation Actions.</w:t>
      </w:r>
      <w:bookmarkEnd w:id="804"/>
    </w:p>
    <w:p w14:paraId="7225A266" w14:textId="77777777" w:rsidR="00516CBA" w:rsidRPr="00F56FCB" w:rsidRDefault="00516CBA" w:rsidP="00516CBA">
      <w:pPr>
        <w:pStyle w:val="BodyText2"/>
      </w:pPr>
      <w:r w:rsidRPr="00F56FCB">
        <w:t xml:space="preserve">No Condemnation Action is pending </w:t>
      </w:r>
      <w:r>
        <w:t>or</w:t>
      </w:r>
      <w:r w:rsidRPr="00F56FCB">
        <w:t>, to Borrower’s knowledge, is threatened for the partial or total condemnation or taking of the Mortgaged Property.</w:t>
      </w:r>
    </w:p>
    <w:p w14:paraId="28D40DC1" w14:textId="77777777" w:rsidR="00516CBA" w:rsidRPr="00F56FCB" w:rsidRDefault="00516CBA" w:rsidP="00516CBA">
      <w:pPr>
        <w:pStyle w:val="Heading2"/>
      </w:pPr>
      <w:bookmarkStart w:id="805" w:name="_Toc228183040"/>
      <w:r w:rsidRPr="00F56FCB">
        <w:t>Covenants.</w:t>
      </w:r>
      <w:bookmarkEnd w:id="805"/>
    </w:p>
    <w:p w14:paraId="6A2071C3" w14:textId="77777777" w:rsidR="00516CBA" w:rsidRPr="00F56FCB" w:rsidRDefault="00516CBA" w:rsidP="00C17D8C">
      <w:pPr>
        <w:pStyle w:val="Heading3"/>
        <w:numPr>
          <w:ilvl w:val="2"/>
          <w:numId w:val="41"/>
        </w:numPr>
      </w:pPr>
      <w:bookmarkStart w:id="806" w:name="_Toc266373202"/>
      <w:bookmarkStart w:id="807" w:name="_Toc228183041"/>
      <w:r w:rsidRPr="00F56FCB">
        <w:t>Notice of Condemnation</w:t>
      </w:r>
      <w:bookmarkEnd w:id="800"/>
      <w:bookmarkEnd w:id="801"/>
      <w:bookmarkEnd w:id="806"/>
      <w:r w:rsidRPr="00F56FCB">
        <w:t>.</w:t>
      </w:r>
      <w:bookmarkEnd w:id="807"/>
    </w:p>
    <w:p w14:paraId="79B93F12" w14:textId="77777777" w:rsidR="00516CBA" w:rsidRPr="00F56FCB" w:rsidRDefault="00516CBA" w:rsidP="00516CBA">
      <w:pPr>
        <w:pStyle w:val="BodyText2"/>
        <w:keepNext/>
      </w:pPr>
      <w:r w:rsidRPr="00F56FCB">
        <w:t>Borrower shall:</w:t>
      </w:r>
    </w:p>
    <w:p w14:paraId="52B591B2" w14:textId="77777777" w:rsidR="00516CBA" w:rsidRPr="00F56FCB" w:rsidRDefault="00516CBA" w:rsidP="00516CBA">
      <w:pPr>
        <w:pStyle w:val="Heading4"/>
      </w:pPr>
      <w:r w:rsidRPr="00F56FCB">
        <w:t>promptly notify Lender of any Condemnation Action</w:t>
      </w:r>
      <w:r>
        <w:rPr>
          <w:lang w:val="en-US"/>
        </w:rPr>
        <w:t xml:space="preserve"> of which Borrower has knowledge</w:t>
      </w:r>
      <w:r w:rsidRPr="00F56FCB">
        <w:t>;</w:t>
      </w:r>
    </w:p>
    <w:p w14:paraId="1AA332C2" w14:textId="77777777" w:rsidR="00516CBA" w:rsidRPr="00F56FCB" w:rsidRDefault="00516CBA" w:rsidP="00516CBA">
      <w:pPr>
        <w:pStyle w:val="Heading4"/>
      </w:pPr>
      <w:r w:rsidRPr="00F56FCB">
        <w:t>appear in and prosecute or defend, at its own cost and expense, any action or proceeding relating to any Condemnation Action, including any defense of Lender’s interest in the Mortgaged Property tendered to Borrower by Lender, unless otherwise directed by Lender in writing; and</w:t>
      </w:r>
    </w:p>
    <w:p w14:paraId="01DEEED5" w14:textId="77777777" w:rsidR="00516CBA" w:rsidRPr="00F56FCB" w:rsidRDefault="00516CBA" w:rsidP="00516CBA">
      <w:pPr>
        <w:pStyle w:val="Heading4"/>
      </w:pPr>
      <w:r w:rsidRPr="00F56FCB">
        <w:t xml:space="preserve">execute such further evidence of assignment of any </w:t>
      </w:r>
      <w:r>
        <w:t>condemnation</w:t>
      </w:r>
      <w:r w:rsidRPr="00F56FCB">
        <w:t xml:space="preserve"> </w:t>
      </w:r>
      <w:r>
        <w:rPr>
          <w:lang w:val="en-US"/>
        </w:rPr>
        <w:t>a</w:t>
      </w:r>
      <w:r w:rsidRPr="00F56FCB">
        <w:t>ward in connection with a Condemnation Action as Lender may require.</w:t>
      </w:r>
    </w:p>
    <w:p w14:paraId="607D1740" w14:textId="77777777" w:rsidR="00516CBA" w:rsidRPr="00F56FCB" w:rsidRDefault="00516CBA" w:rsidP="00516CBA">
      <w:pPr>
        <w:pStyle w:val="Heading3"/>
      </w:pPr>
      <w:bookmarkStart w:id="808" w:name="_Toc228183042"/>
      <w:r w:rsidRPr="00F56FCB">
        <w:t>Condemnation Proceeds.</w:t>
      </w:r>
      <w:bookmarkEnd w:id="808"/>
    </w:p>
    <w:p w14:paraId="39F1E318" w14:textId="77777777" w:rsidR="00516CBA" w:rsidRPr="00F56FCB" w:rsidRDefault="00516CBA" w:rsidP="00516CBA">
      <w:pPr>
        <w:pStyle w:val="BodyText2"/>
      </w:pPr>
      <w:r w:rsidRPr="00F56FCB">
        <w:t>Borrower shall pay to Lender all awards or proceeds of a Condemnation Action promptly upon receipt.</w:t>
      </w:r>
      <w:bookmarkEnd w:id="795"/>
      <w:bookmarkEnd w:id="796"/>
      <w:bookmarkEnd w:id="797"/>
    </w:p>
    <w:p w14:paraId="0FA1EF55" w14:textId="77777777" w:rsidR="00516CBA" w:rsidRPr="00F56FCB" w:rsidRDefault="00516CBA" w:rsidP="00516CBA">
      <w:pPr>
        <w:pStyle w:val="Heading2"/>
      </w:pPr>
      <w:bookmarkStart w:id="809" w:name="_Toc266373203"/>
      <w:bookmarkStart w:id="810" w:name="_Toc270286542"/>
      <w:bookmarkStart w:id="811" w:name="_Ref276625804"/>
      <w:bookmarkStart w:id="812" w:name="_Toc228183043"/>
      <w:r w:rsidRPr="00F56FCB">
        <w:t>Mortgage Loan Administration Matters Regarding Condemnation</w:t>
      </w:r>
      <w:bookmarkEnd w:id="809"/>
      <w:bookmarkEnd w:id="810"/>
      <w:r w:rsidRPr="00F56FCB">
        <w:t>.</w:t>
      </w:r>
      <w:bookmarkEnd w:id="811"/>
      <w:bookmarkEnd w:id="812"/>
    </w:p>
    <w:p w14:paraId="52673AAA" w14:textId="77777777" w:rsidR="00516CBA" w:rsidRPr="00F56FCB" w:rsidRDefault="00516CBA" w:rsidP="00C17D8C">
      <w:pPr>
        <w:pStyle w:val="Heading3"/>
        <w:numPr>
          <w:ilvl w:val="2"/>
          <w:numId w:val="42"/>
        </w:numPr>
      </w:pPr>
      <w:bookmarkStart w:id="813" w:name="_Toc263870542"/>
      <w:bookmarkStart w:id="814" w:name="_Toc264473946"/>
      <w:bookmarkStart w:id="815" w:name="_Toc266373204"/>
      <w:bookmarkStart w:id="816" w:name="_Toc228183044"/>
      <w:r w:rsidRPr="00F56FCB">
        <w:t>Application of Condemnation Awards</w:t>
      </w:r>
      <w:bookmarkEnd w:id="813"/>
      <w:bookmarkEnd w:id="814"/>
      <w:bookmarkEnd w:id="815"/>
      <w:r w:rsidRPr="00F56FCB">
        <w:t>.</w:t>
      </w:r>
      <w:bookmarkEnd w:id="816"/>
    </w:p>
    <w:p w14:paraId="5D425ABB" w14:textId="77777777" w:rsidR="00516CBA" w:rsidRPr="00F56FCB" w:rsidRDefault="00516CBA" w:rsidP="00516CBA">
      <w:pPr>
        <w:pStyle w:val="BodyText2"/>
      </w:pPr>
      <w:r w:rsidRPr="00F56FCB">
        <w:t>Lender may apply any awards or proceeds of a Condemnation Action, after the deduction of Lender’s expenses incurred in the collection of such amounts, to:</w:t>
      </w:r>
    </w:p>
    <w:p w14:paraId="559FA301" w14:textId="77777777" w:rsidR="00516CBA" w:rsidRDefault="00516CBA" w:rsidP="00516CBA">
      <w:pPr>
        <w:pStyle w:val="Heading4"/>
      </w:pPr>
      <w:r w:rsidRPr="00F56FCB">
        <w:t>the restoration or repair of the Mortgaged Property</w:t>
      </w:r>
      <w:r>
        <w:t>, if applicable</w:t>
      </w:r>
      <w:r w:rsidRPr="00F56FCB">
        <w:t>;</w:t>
      </w:r>
    </w:p>
    <w:p w14:paraId="683D4CDB" w14:textId="77777777" w:rsidR="00516CBA" w:rsidRDefault="00516CBA" w:rsidP="00516CBA">
      <w:pPr>
        <w:pStyle w:val="Heading4"/>
      </w:pPr>
      <w:r w:rsidRPr="00F56FCB">
        <w:t>the payment of the Indebtedness, with the ba</w:t>
      </w:r>
      <w:r>
        <w:t>lance, if any, paid to Borrower; or</w:t>
      </w:r>
    </w:p>
    <w:p w14:paraId="12BA5231" w14:textId="77777777" w:rsidR="00516CBA" w:rsidRDefault="00516CBA" w:rsidP="00516CBA">
      <w:pPr>
        <w:pStyle w:val="Heading4"/>
      </w:pPr>
      <w:r>
        <w:t>Borrower.</w:t>
      </w:r>
    </w:p>
    <w:p w14:paraId="10EFD31B" w14:textId="77777777" w:rsidR="00516CBA" w:rsidRPr="00F56FCB" w:rsidRDefault="00516CBA" w:rsidP="00516CBA">
      <w:pPr>
        <w:pStyle w:val="Heading3"/>
      </w:pPr>
      <w:bookmarkStart w:id="817" w:name="_Toc263870543"/>
      <w:bookmarkStart w:id="818" w:name="_Toc264473947"/>
      <w:bookmarkStart w:id="819" w:name="_Toc266373205"/>
      <w:bookmarkStart w:id="820" w:name="_Toc228183045"/>
      <w:r w:rsidRPr="00F56FCB">
        <w:t>Payment Obl</w:t>
      </w:r>
      <w:r w:rsidRPr="00F56FCB">
        <w:rPr>
          <w:rStyle w:val="Heading3Char"/>
        </w:rPr>
        <w:t>i</w:t>
      </w:r>
      <w:r w:rsidRPr="00F56FCB">
        <w:t>gations Unaffected</w:t>
      </w:r>
      <w:bookmarkEnd w:id="817"/>
      <w:bookmarkEnd w:id="818"/>
      <w:bookmarkEnd w:id="819"/>
      <w:r w:rsidRPr="00F56FCB">
        <w:t>.</w:t>
      </w:r>
      <w:bookmarkEnd w:id="820"/>
    </w:p>
    <w:p w14:paraId="5B827A37" w14:textId="77777777" w:rsidR="00516CBA" w:rsidRPr="00F56FCB" w:rsidRDefault="00516CBA" w:rsidP="00516CBA">
      <w:pPr>
        <w:pStyle w:val="BodyText2"/>
        <w:rPr>
          <w:b/>
        </w:rPr>
      </w:pPr>
      <w:r w:rsidRPr="00F56FCB">
        <w:t xml:space="preserve">The application of any awards or proceeds of a Condemnation Action to the Indebtedness shall not extend or postpone </w:t>
      </w:r>
      <w:r>
        <w:t xml:space="preserve">the Maturity Date, or </w:t>
      </w:r>
      <w:r w:rsidRPr="00F56FCB">
        <w:t xml:space="preserve">the due date or the full payment of any Monthly Debt Service Payment, Monthly Replacement Reserve Deposit, </w:t>
      </w:r>
      <w:r>
        <w:t xml:space="preserve">or </w:t>
      </w:r>
      <w:r w:rsidRPr="00F56FCB">
        <w:t>any other installments referred to in this Loan Agreement or in any other Loan Document.</w:t>
      </w:r>
    </w:p>
    <w:p w14:paraId="37976DCB" w14:textId="77777777" w:rsidR="00516CBA" w:rsidRPr="00F56FCB" w:rsidRDefault="00516CBA" w:rsidP="00516CBA">
      <w:pPr>
        <w:pStyle w:val="Heading3"/>
      </w:pPr>
      <w:bookmarkStart w:id="821" w:name="_Toc263870544"/>
      <w:bookmarkStart w:id="822" w:name="_Toc264473948"/>
      <w:bookmarkStart w:id="823" w:name="_Toc266373206"/>
      <w:bookmarkStart w:id="824" w:name="_Toc228183046"/>
      <w:r w:rsidRPr="00F56FCB">
        <w:t>Appointment of Lender as Attorney-In-Fact.</w:t>
      </w:r>
      <w:bookmarkEnd w:id="821"/>
      <w:bookmarkEnd w:id="822"/>
      <w:bookmarkEnd w:id="823"/>
      <w:bookmarkEnd w:id="824"/>
    </w:p>
    <w:p w14:paraId="475BC81B" w14:textId="39EDA39E" w:rsidR="00516CBA" w:rsidRPr="00F56FCB" w:rsidRDefault="00516CBA" w:rsidP="00516CBA">
      <w:pPr>
        <w:pStyle w:val="BodyText2"/>
      </w:pPr>
      <w:r w:rsidRPr="00F56FCB">
        <w:t xml:space="preserve">Borrower </w:t>
      </w:r>
      <w:r>
        <w:t xml:space="preserve">hereby </w:t>
      </w:r>
      <w:r w:rsidRPr="00F56FCB">
        <w:t xml:space="preserve">authorizes and appoints Lender as attorney-in-fact pursuant to </w:t>
      </w:r>
      <w:r w:rsidRPr="00F56FCB">
        <w:fldChar w:fldCharType="begin"/>
      </w:r>
      <w:r w:rsidRPr="00F56FCB">
        <w:instrText xml:space="preserve"> REF _Ref276626172 \r \h </w:instrText>
      </w:r>
      <w:r>
        <w:instrText xml:space="preserve"> \* MERGEFORMAT </w:instrText>
      </w:r>
      <w:r w:rsidRPr="00F56FCB">
        <w:fldChar w:fldCharType="separate"/>
      </w:r>
      <w:r w:rsidR="00D758E2">
        <w:t>Section 14.03</w:t>
      </w:r>
      <w:r w:rsidRPr="00F56FCB">
        <w:fldChar w:fldCharType="end"/>
      </w:r>
      <w:r>
        <w:fldChar w:fldCharType="begin"/>
      </w:r>
      <w:r>
        <w:instrText xml:space="preserve"> REF _Ref276062960 \n \h </w:instrText>
      </w:r>
      <w:r>
        <w:fldChar w:fldCharType="separate"/>
      </w:r>
      <w:r w:rsidR="00D758E2">
        <w:t>(c)</w:t>
      </w:r>
      <w:r>
        <w:fldChar w:fldCharType="end"/>
      </w:r>
      <w:r w:rsidRPr="00F56FCB">
        <w:t>.</w:t>
      </w:r>
    </w:p>
    <w:p w14:paraId="271898F7" w14:textId="77777777" w:rsidR="00516CBA" w:rsidRPr="00F56FCB" w:rsidRDefault="00516CBA" w:rsidP="00516CBA">
      <w:pPr>
        <w:pStyle w:val="Heading3"/>
        <w:rPr>
          <w:rFonts w:ascii="Times New Roman" w:hAnsi="Times New Roman"/>
          <w:b w:val="0"/>
        </w:rPr>
      </w:pPr>
      <w:bookmarkStart w:id="825" w:name="_Ref343586041"/>
      <w:bookmarkStart w:id="826" w:name="_Toc228183047"/>
      <w:bookmarkStart w:id="827" w:name="_Ref276625800"/>
      <w:r>
        <w:rPr>
          <w:rFonts w:ascii="Times New Roman" w:hAnsi="Times New Roman"/>
        </w:rPr>
        <w:t>Preservation of Mortgaged Property</w:t>
      </w:r>
      <w:r w:rsidRPr="00F56FCB">
        <w:rPr>
          <w:rFonts w:ascii="Times New Roman" w:hAnsi="Times New Roman"/>
        </w:rPr>
        <w:t>.</w:t>
      </w:r>
      <w:bookmarkEnd w:id="825"/>
      <w:bookmarkEnd w:id="826"/>
    </w:p>
    <w:p w14:paraId="75B0F772" w14:textId="0A6DE3C1" w:rsidR="00516CBA" w:rsidRDefault="00516CBA" w:rsidP="00516CBA">
      <w:pPr>
        <w:pStyle w:val="BodyText2"/>
      </w:pPr>
      <w:r w:rsidRPr="00CA73B2">
        <w:t>If</w:t>
      </w:r>
      <w:r>
        <w:t xml:space="preserve"> a</w:t>
      </w:r>
      <w:r w:rsidRPr="00CA73B2">
        <w:t xml:space="preserve"> Condemnation Action results in or from damage to the Mortgaged Property and Lender elects to apply the proceeds or awards</w:t>
      </w:r>
      <w:r>
        <w:t xml:space="preserve"> </w:t>
      </w:r>
      <w:r w:rsidRPr="00CA73B2">
        <w:t>from</w:t>
      </w:r>
      <w:r>
        <w:t xml:space="preserve"> </w:t>
      </w:r>
      <w:r w:rsidRPr="00CA73B2">
        <w:t>such</w:t>
      </w:r>
      <w:r>
        <w:t xml:space="preserve"> </w:t>
      </w:r>
      <w:r w:rsidRPr="00CA73B2">
        <w:t>Condemnation Action</w:t>
      </w:r>
      <w:r>
        <w:t xml:space="preserve"> </w:t>
      </w:r>
      <w:r w:rsidRPr="00CA73B2">
        <w:t>to the Indebtedness in accordance with the terms of this Loan Agreement, Borrower shall not be obligated to restore or repair the Mortgaged Property.</w:t>
      </w:r>
      <w:r>
        <w:t xml:space="preserve"> </w:t>
      </w:r>
      <w:r w:rsidRPr="00CA73B2">
        <w:t>Rather, Borrower shall restrict access to any portion of the</w:t>
      </w:r>
      <w:r>
        <w:t xml:space="preserve"> </w:t>
      </w:r>
      <w:r w:rsidRPr="00CA73B2">
        <w:t>Mortgaged Property</w:t>
      </w:r>
      <w:r>
        <w:t xml:space="preserve"> </w:t>
      </w:r>
      <w:r w:rsidRPr="00CA73B2">
        <w:t>which has been damaged or destroyed in connection with such Condemnation Action</w:t>
      </w:r>
      <w:r>
        <w:t xml:space="preserve"> </w:t>
      </w:r>
      <w:r w:rsidRPr="00CA73B2">
        <w:t>and, at Borrower</w:t>
      </w:r>
      <w:r>
        <w:t>’</w:t>
      </w:r>
      <w:r w:rsidRPr="00CA73B2">
        <w:t>s</w:t>
      </w:r>
      <w:r>
        <w:t xml:space="preserve"> </w:t>
      </w:r>
      <w:r w:rsidRPr="00CA73B2">
        <w:t>expense and regardless of whether such costs are covered by insurance, clean up any debris resulting</w:t>
      </w:r>
      <w:r>
        <w:t xml:space="preserve"> </w:t>
      </w:r>
      <w:r w:rsidRPr="00CA73B2">
        <w:t>in or from the Condemnation Action, and, if required by any Governmental Authority</w:t>
      </w:r>
      <w:r>
        <w:t xml:space="preserve"> </w:t>
      </w:r>
      <w:r w:rsidRPr="00CA73B2">
        <w:t>or otherwise permitted by Lender, demolish or raze any remaining part of</w:t>
      </w:r>
      <w:r>
        <w:t xml:space="preserve"> </w:t>
      </w:r>
      <w:r w:rsidRPr="00CA73B2">
        <w:t>the damaged Mortgaged Property to the extent necessary to keep and maintain the Mortgaged Property in a safe, habitable</w:t>
      </w:r>
      <w:r>
        <w:t>,</w:t>
      </w:r>
      <w:r w:rsidRPr="00CA73B2">
        <w:t xml:space="preserve"> and marketable condition.  Nothing in this </w:t>
      </w:r>
      <w:r w:rsidRPr="00F56FCB">
        <w:fldChar w:fldCharType="begin"/>
      </w:r>
      <w:r w:rsidRPr="00F56FCB">
        <w:instrText xml:space="preserve"> REF _Ref276625804 \r \h  \* MERGEFORMAT </w:instrText>
      </w:r>
      <w:r w:rsidRPr="00F56FCB">
        <w:fldChar w:fldCharType="separate"/>
      </w:r>
      <w:r w:rsidR="00D758E2">
        <w:t>Section 10.03</w:t>
      </w:r>
      <w:r w:rsidRPr="00F56FCB">
        <w:fldChar w:fldCharType="end"/>
      </w:r>
      <w:r w:rsidRPr="00F56FCB">
        <w:fldChar w:fldCharType="begin"/>
      </w:r>
      <w:r w:rsidRPr="00F56FCB">
        <w:instrText xml:space="preserve"> REF _Ref276625800 \r \h  \* MERGEFORMAT </w:instrText>
      </w:r>
      <w:r w:rsidRPr="00F56FCB">
        <w:fldChar w:fldCharType="separate"/>
      </w:r>
      <w:r w:rsidR="00D758E2">
        <w:t>(d)</w:t>
      </w:r>
      <w:r w:rsidRPr="00F56FCB">
        <w:fldChar w:fldCharType="end"/>
      </w:r>
      <w:r w:rsidRPr="00CA73B2">
        <w:t xml:space="preserve"> shall affect any of Lender</w:t>
      </w:r>
      <w:r>
        <w:t>’</w:t>
      </w:r>
      <w:r w:rsidRPr="00CA73B2">
        <w:t>s remedial rights against Borrower in connection with a breach by Borrower of any of its obligations under this Loan Agreement or under any Loan Document, including any failure to timely pay Monthly Debt Service Payments or maintain the insurance coverage(s) required by this Loan Agreement.</w:t>
      </w:r>
    </w:p>
    <w:p w14:paraId="2111C7B4" w14:textId="77777777" w:rsidR="00516CBA" w:rsidRPr="00F56FCB" w:rsidRDefault="00516CBA" w:rsidP="00516CBA">
      <w:pPr>
        <w:pStyle w:val="LSA1"/>
        <w:numPr>
          <w:ilvl w:val="0"/>
          <w:numId w:val="0"/>
        </w:numPr>
        <w:sectPr w:rsidR="00516CBA" w:rsidRPr="00F56FCB" w:rsidSect="00A76B82">
          <w:footerReference w:type="default" r:id="rId21"/>
          <w:endnotePr>
            <w:numFmt w:val="decimal"/>
          </w:endnotePr>
          <w:type w:val="continuous"/>
          <w:pgSz w:w="12240" w:h="15840" w:code="1"/>
          <w:pgMar w:top="1440" w:right="1440" w:bottom="1440" w:left="1440" w:header="720" w:footer="720" w:gutter="0"/>
          <w:cols w:space="720"/>
          <w:noEndnote/>
        </w:sectPr>
      </w:pPr>
      <w:bookmarkStart w:id="828" w:name="_Toc264473949"/>
      <w:bookmarkStart w:id="829" w:name="_Toc263870029"/>
      <w:bookmarkStart w:id="830" w:name="_Toc263870546"/>
      <w:bookmarkStart w:id="831" w:name="_Toc266373208"/>
      <w:bookmarkEnd w:id="827"/>
    </w:p>
    <w:p w14:paraId="4226FE76" w14:textId="77777777" w:rsidR="00516CBA" w:rsidRPr="00F56FCB" w:rsidRDefault="00516CBA" w:rsidP="00516CBA">
      <w:pPr>
        <w:pStyle w:val="Heading1"/>
      </w:pPr>
      <w:bookmarkStart w:id="832" w:name="_Ref275675439"/>
      <w:r w:rsidRPr="00F56FCB">
        <w:t xml:space="preserve"> </w:t>
      </w:r>
      <w:bookmarkStart w:id="833" w:name="_Ref65238698"/>
      <w:bookmarkStart w:id="834" w:name="_Toc228183048"/>
      <w:r w:rsidRPr="00F56FCB">
        <w:t>- LIENS, TRANSFERS</w:t>
      </w:r>
      <w:r>
        <w:rPr>
          <w:lang w:val="en-US"/>
        </w:rPr>
        <w:t>,</w:t>
      </w:r>
      <w:r w:rsidRPr="00F56FCB">
        <w:t xml:space="preserve"> AND ASSUMPTIONS</w:t>
      </w:r>
      <w:bookmarkEnd w:id="828"/>
      <w:bookmarkEnd w:id="829"/>
      <w:bookmarkEnd w:id="830"/>
      <w:bookmarkEnd w:id="831"/>
      <w:bookmarkEnd w:id="832"/>
      <w:bookmarkEnd w:id="833"/>
      <w:bookmarkEnd w:id="834"/>
    </w:p>
    <w:p w14:paraId="6CFCC5F0" w14:textId="77777777" w:rsidR="00516CBA" w:rsidRPr="00F56FCB" w:rsidRDefault="00516CBA" w:rsidP="00516CBA">
      <w:pPr>
        <w:pStyle w:val="Heading2"/>
      </w:pPr>
      <w:bookmarkStart w:id="835" w:name="_Ref276625865"/>
      <w:bookmarkStart w:id="836" w:name="_Toc228183049"/>
      <w:bookmarkStart w:id="837" w:name="_Toc263870030"/>
      <w:bookmarkStart w:id="838" w:name="_Toc263870547"/>
      <w:bookmarkStart w:id="839" w:name="_Toc264473950"/>
      <w:bookmarkStart w:id="840" w:name="_Toc266373209"/>
      <w:bookmarkStart w:id="841" w:name="_Toc270286543"/>
      <w:bookmarkStart w:id="842" w:name="_Toc241299235"/>
      <w:bookmarkStart w:id="843" w:name="_Toc241300074"/>
      <w:bookmarkStart w:id="844" w:name="_Toc241480285"/>
      <w:bookmarkStart w:id="845" w:name="_Toc241299226"/>
      <w:bookmarkStart w:id="846" w:name="_Toc241300065"/>
      <w:bookmarkStart w:id="847" w:name="_Toc241480275"/>
      <w:r w:rsidRPr="00F56FCB">
        <w:t>Representations and Warranties.</w:t>
      </w:r>
      <w:bookmarkEnd w:id="835"/>
      <w:bookmarkEnd w:id="836"/>
    </w:p>
    <w:bookmarkEnd w:id="837"/>
    <w:bookmarkEnd w:id="838"/>
    <w:bookmarkEnd w:id="839"/>
    <w:bookmarkEnd w:id="840"/>
    <w:bookmarkEnd w:id="841"/>
    <w:bookmarkEnd w:id="842"/>
    <w:bookmarkEnd w:id="843"/>
    <w:bookmarkEnd w:id="844"/>
    <w:p w14:paraId="3842768F" w14:textId="56557E08" w:rsidR="00516CBA" w:rsidRPr="00F56FCB" w:rsidRDefault="00516CBA" w:rsidP="00516CBA">
      <w:pPr>
        <w:pStyle w:val="BodyText2"/>
      </w:pPr>
      <w:r w:rsidRPr="00F56FCB">
        <w:t xml:space="preserve">The representations and warranties made by Borrower to Lender in this </w:t>
      </w:r>
      <w:r w:rsidRPr="00F56FCB">
        <w:fldChar w:fldCharType="begin"/>
      </w:r>
      <w:r w:rsidRPr="00F56FCB">
        <w:instrText xml:space="preserve"> REF _Ref276625865 \r \h </w:instrText>
      </w:r>
      <w:r>
        <w:instrText xml:space="preserve"> \* MERGEFORMAT </w:instrText>
      </w:r>
      <w:r w:rsidRPr="00F56FCB">
        <w:fldChar w:fldCharType="separate"/>
      </w:r>
      <w:r w:rsidR="00D758E2">
        <w:t>Section 11.01</w:t>
      </w:r>
      <w:r w:rsidRPr="00F56FCB">
        <w:fldChar w:fldCharType="end"/>
      </w:r>
      <w:r w:rsidRPr="00F56FCB">
        <w:t xml:space="preserve"> are made as of the Eff</w:t>
      </w:r>
      <w:r>
        <w:t>ective Date</w:t>
      </w:r>
      <w:r w:rsidRPr="00F56FCB">
        <w:t xml:space="preserve"> and are true and correct except as disclosed </w:t>
      </w:r>
      <w:r>
        <w:t>on the Exceptions to Representations and Warranties Schedule</w:t>
      </w:r>
      <w:r w:rsidRPr="00F56FCB">
        <w:t>.</w:t>
      </w:r>
    </w:p>
    <w:p w14:paraId="68CB14DA" w14:textId="77777777" w:rsidR="00516CBA" w:rsidRPr="00F56FCB" w:rsidRDefault="00516CBA" w:rsidP="00C17D8C">
      <w:pPr>
        <w:pStyle w:val="Heading3"/>
        <w:numPr>
          <w:ilvl w:val="2"/>
          <w:numId w:val="43"/>
        </w:numPr>
      </w:pPr>
      <w:bookmarkStart w:id="848" w:name="_Toc228183050"/>
      <w:bookmarkStart w:id="849" w:name="_Toc266373210"/>
      <w:r w:rsidRPr="00F56FCB">
        <w:t>No Labor or Materialmen’s Claims.</w:t>
      </w:r>
      <w:bookmarkEnd w:id="848"/>
    </w:p>
    <w:p w14:paraId="51EBE548" w14:textId="77777777" w:rsidR="00516CBA" w:rsidRPr="00F56FCB" w:rsidRDefault="00516CBA" w:rsidP="00516CBA">
      <w:pPr>
        <w:pStyle w:val="BodyText2"/>
      </w:pPr>
      <w:r w:rsidRPr="00F56FCB">
        <w:t>All parties furnishing labor and materials</w:t>
      </w:r>
      <w:r>
        <w:t xml:space="preserve"> on behalf of Borrower </w:t>
      </w:r>
      <w:r w:rsidRPr="00F56FCB">
        <w:t>have been paid in full</w:t>
      </w:r>
      <w:r>
        <w:t>.</w:t>
      </w:r>
      <w:r w:rsidRPr="00F56FCB">
        <w:t xml:space="preserve"> </w:t>
      </w:r>
      <w:r>
        <w:t xml:space="preserve"> T</w:t>
      </w:r>
      <w:r w:rsidRPr="00F56FCB">
        <w:t xml:space="preserve">here are no mechanics’ or materialmen’s liens </w:t>
      </w:r>
      <w:r>
        <w:t xml:space="preserve">(whether filed or unfiled) </w:t>
      </w:r>
      <w:r w:rsidRPr="00F56FCB">
        <w:t>outstanding for work, labor</w:t>
      </w:r>
      <w:r>
        <w:t>,</w:t>
      </w:r>
      <w:r w:rsidRPr="00F56FCB">
        <w:t xml:space="preserve"> or materials </w:t>
      </w:r>
      <w:r>
        <w:t xml:space="preserve">(and no claims or work outstanding that under applicable law could give rise to any such mechanics’ or materialmen’s liens) </w:t>
      </w:r>
      <w:r w:rsidRPr="00F56FCB">
        <w:t>affecting the Mortgaged Property, whether prior to, equal with</w:t>
      </w:r>
      <w:r>
        <w:t>,</w:t>
      </w:r>
      <w:r w:rsidRPr="00F56FCB">
        <w:t xml:space="preserve"> or subordinate to the lien of the Security Instrument.</w:t>
      </w:r>
    </w:p>
    <w:p w14:paraId="61C7DF2F" w14:textId="77777777" w:rsidR="00516CBA" w:rsidRPr="00F56FCB" w:rsidRDefault="00516CBA" w:rsidP="00516CBA">
      <w:pPr>
        <w:pStyle w:val="Heading3"/>
      </w:pPr>
      <w:bookmarkStart w:id="850" w:name="_Toc228183051"/>
      <w:r w:rsidRPr="00F56FCB">
        <w:t>No Other Interests.</w:t>
      </w:r>
      <w:bookmarkEnd w:id="849"/>
      <w:bookmarkEnd w:id="850"/>
    </w:p>
    <w:p w14:paraId="4BC9FAB8" w14:textId="77777777" w:rsidR="00516CBA" w:rsidRPr="00F56FCB" w:rsidRDefault="00516CBA" w:rsidP="00516CBA">
      <w:pPr>
        <w:pStyle w:val="BodyText2"/>
        <w:keepNext/>
      </w:pPr>
      <w:r w:rsidRPr="00F56FCB">
        <w:t>No Person:</w:t>
      </w:r>
    </w:p>
    <w:p w14:paraId="1EA44D39" w14:textId="77777777" w:rsidR="00516CBA" w:rsidRPr="00F56FCB" w:rsidRDefault="00516CBA" w:rsidP="00516CBA">
      <w:pPr>
        <w:pStyle w:val="Heading4"/>
      </w:pPr>
      <w:r w:rsidRPr="00F56FCB">
        <w:t xml:space="preserve">other than Borrower has any possessory ownership or interest in the Mortgaged Property or right to occupy the same except under and pursuant to the provisions of existing Leases, the material terms of all such Leases having been previously disclosed </w:t>
      </w:r>
      <w:r>
        <w:t xml:space="preserve">in writing </w:t>
      </w:r>
      <w:r w:rsidRPr="00F56FCB">
        <w:t>to Lender;</w:t>
      </w:r>
      <w:r>
        <w:t xml:space="preserve"> </w:t>
      </w:r>
      <w:r>
        <w:rPr>
          <w:lang w:val="en-US"/>
        </w:rPr>
        <w:t>or</w:t>
      </w:r>
    </w:p>
    <w:p w14:paraId="20333829" w14:textId="77777777" w:rsidR="00516CBA" w:rsidRPr="00F56FCB" w:rsidRDefault="00516CBA" w:rsidP="00516CBA">
      <w:pPr>
        <w:pStyle w:val="Heading4"/>
      </w:pPr>
      <w:r w:rsidRPr="00F56FCB">
        <w:t>has an option, right of first refusal, or right of first offer (except as required by applicable law) to purchase the Mortgaged Property, or any interest in the Mortgaged Property.</w:t>
      </w:r>
      <w:bookmarkStart w:id="851" w:name="_Toc263870551"/>
      <w:bookmarkStart w:id="852" w:name="_Toc264473951"/>
      <w:bookmarkStart w:id="853" w:name="_Toc263870548"/>
    </w:p>
    <w:p w14:paraId="67FE3610" w14:textId="77777777" w:rsidR="00516CBA" w:rsidRPr="00F56FCB" w:rsidRDefault="00516CBA" w:rsidP="00516CBA">
      <w:pPr>
        <w:pStyle w:val="Heading2"/>
      </w:pPr>
      <w:bookmarkStart w:id="854" w:name="_Ref276104389"/>
      <w:bookmarkStart w:id="855" w:name="_Toc228183052"/>
      <w:r w:rsidRPr="00F56FCB">
        <w:t>Covenants.</w:t>
      </w:r>
      <w:bookmarkEnd w:id="854"/>
      <w:bookmarkEnd w:id="855"/>
    </w:p>
    <w:p w14:paraId="1E6CF45B" w14:textId="77777777" w:rsidR="00516CBA" w:rsidRPr="00F56FCB" w:rsidRDefault="00516CBA" w:rsidP="00C17D8C">
      <w:pPr>
        <w:pStyle w:val="Heading3"/>
        <w:numPr>
          <w:ilvl w:val="2"/>
          <w:numId w:val="52"/>
        </w:numPr>
      </w:pPr>
      <w:bookmarkStart w:id="856" w:name="_Toc266373212"/>
      <w:bookmarkStart w:id="857" w:name="_Ref359426261"/>
      <w:bookmarkStart w:id="858" w:name="_Toc228183053"/>
      <w:r w:rsidRPr="00F56FCB">
        <w:t>Liens; Encumbrances.</w:t>
      </w:r>
      <w:bookmarkEnd w:id="856"/>
      <w:bookmarkEnd w:id="857"/>
      <w:bookmarkEnd w:id="858"/>
    </w:p>
    <w:p w14:paraId="54E71A27" w14:textId="77777777" w:rsidR="00516CBA" w:rsidRDefault="00516CBA" w:rsidP="00516CBA">
      <w:pPr>
        <w:pStyle w:val="BodyText2"/>
      </w:pPr>
      <w:r w:rsidRPr="00F56FCB">
        <w:t>Borrower shall not permit the grant, creation</w:t>
      </w:r>
      <w:r>
        <w:t>,</w:t>
      </w:r>
      <w:r w:rsidRPr="00F56FCB">
        <w:t xml:space="preserve"> or existence of any Lien, whether voluntary, involuntary</w:t>
      </w:r>
      <w:r>
        <w:t>,</w:t>
      </w:r>
      <w:r w:rsidRPr="00F56FCB">
        <w:t xml:space="preserve"> or by operation of law, on all or any portion of the Mortgaged Property (including any voluntary, elective</w:t>
      </w:r>
      <w:r>
        <w:t>,</w:t>
      </w:r>
      <w:r w:rsidRPr="00F56FCB">
        <w:t xml:space="preserve"> or non-compulsory tax lien or assessment pursuant to a voluntary, elective</w:t>
      </w:r>
      <w:r>
        <w:t>,</w:t>
      </w:r>
      <w:r w:rsidRPr="00F56FCB">
        <w:t xml:space="preserve"> or non-compulsory special tax district or similar regime)</w:t>
      </w:r>
      <w:r>
        <w:t xml:space="preserve"> other than:</w:t>
      </w:r>
    </w:p>
    <w:p w14:paraId="40E334DE" w14:textId="77777777" w:rsidR="00516CBA" w:rsidRPr="00A057F4" w:rsidRDefault="00516CBA" w:rsidP="00516CBA">
      <w:pPr>
        <w:pStyle w:val="Heading4"/>
      </w:pPr>
      <w:r w:rsidRPr="00F56FCB">
        <w:t>Permitted Encumbrances</w:t>
      </w:r>
      <w:r>
        <w:rPr>
          <w:lang w:val="en-US"/>
        </w:rPr>
        <w:t>;</w:t>
      </w:r>
    </w:p>
    <w:p w14:paraId="676FF54C" w14:textId="77777777" w:rsidR="00516CBA" w:rsidRPr="002746E6" w:rsidRDefault="00516CBA" w:rsidP="00516CBA">
      <w:pPr>
        <w:pStyle w:val="Heading4"/>
      </w:pPr>
      <w:r w:rsidRPr="00F56FCB">
        <w:t>the creation of</w:t>
      </w:r>
      <w:r>
        <w:rPr>
          <w:lang w:val="en-US"/>
        </w:rPr>
        <w:t>:</w:t>
      </w:r>
    </w:p>
    <w:p w14:paraId="4D225DD8" w14:textId="77777777" w:rsidR="00516CBA" w:rsidRPr="002746E6" w:rsidRDefault="00516CBA" w:rsidP="00685A54">
      <w:pPr>
        <w:pStyle w:val="Heading5"/>
      </w:pPr>
      <w:r w:rsidRPr="00F56FCB">
        <w:t>any tax lien, municipal lien, utility lien, mechanics’ lien, materialmen’s lien, or judgment lien against the Mortgaged Property if bonded off, released of record</w:t>
      </w:r>
      <w:r>
        <w:rPr>
          <w:lang w:val="en-US"/>
        </w:rPr>
        <w:t>,</w:t>
      </w:r>
      <w:r w:rsidRPr="00F56FCB">
        <w:t xml:space="preserve"> or otherwise remedied to Lender’s satisfaction within sixty (60) days after the earlier of the date Borrower has actual notice or constructive notice of the existence of such lien</w:t>
      </w:r>
      <w:r>
        <w:rPr>
          <w:lang w:val="en-US"/>
        </w:rPr>
        <w:t>; or</w:t>
      </w:r>
    </w:p>
    <w:p w14:paraId="3A76FD43" w14:textId="77777777" w:rsidR="00516CBA" w:rsidRPr="00A057F4" w:rsidRDefault="00516CBA" w:rsidP="00685A54">
      <w:pPr>
        <w:pStyle w:val="Heading5"/>
      </w:pPr>
      <w:r w:rsidRPr="00EF168D">
        <w:t xml:space="preserve">any mechanics’ or materialmen’s liens which attach automatically under the laws of </w:t>
      </w:r>
      <w:r>
        <w:t>any Governmental Authority</w:t>
      </w:r>
      <w:r w:rsidRPr="00EF168D">
        <w:t xml:space="preserve"> upon the commencement of any work upon, or delivery of any materials to, the Mortgaged Property and for which Borrower is not delinquent in the payment for any such </w:t>
      </w:r>
      <w:r>
        <w:t>work or materials</w:t>
      </w:r>
      <w:r>
        <w:rPr>
          <w:lang w:val="en-US"/>
        </w:rPr>
        <w:t>;</w:t>
      </w:r>
      <w:r>
        <w:t xml:space="preserve"> and</w:t>
      </w:r>
    </w:p>
    <w:p w14:paraId="01DECC5C" w14:textId="77777777" w:rsidR="00516CBA" w:rsidRDefault="00516CBA" w:rsidP="00516CBA">
      <w:pPr>
        <w:pStyle w:val="Heading4"/>
      </w:pPr>
      <w:r w:rsidRPr="00F56FCB">
        <w:t xml:space="preserve">the lien </w:t>
      </w:r>
      <w:r>
        <w:t>created by</w:t>
      </w:r>
      <w:r>
        <w:rPr>
          <w:lang w:val="en-US"/>
        </w:rPr>
        <w:t xml:space="preserve">, or (in connection with Permitted Equipment Financing) permitted under, </w:t>
      </w:r>
      <w:r w:rsidRPr="00F56FCB">
        <w:t xml:space="preserve">the </w:t>
      </w:r>
      <w:r>
        <w:t>Loan Documents</w:t>
      </w:r>
      <w:r w:rsidRPr="00F56FCB">
        <w:t>.</w:t>
      </w:r>
    </w:p>
    <w:p w14:paraId="5B5290CE" w14:textId="77777777" w:rsidR="00516CBA" w:rsidRPr="00913AED" w:rsidRDefault="00516CBA" w:rsidP="00516CBA">
      <w:pPr>
        <w:pStyle w:val="Heading3"/>
      </w:pPr>
      <w:bookmarkStart w:id="859" w:name="_Toc266373213"/>
      <w:bookmarkStart w:id="860" w:name="_Ref276104390"/>
      <w:bookmarkStart w:id="861" w:name="_Ref287253514"/>
      <w:bookmarkStart w:id="862" w:name="_Ref321300310"/>
      <w:bookmarkStart w:id="863" w:name="_Ref357597044"/>
      <w:bookmarkStart w:id="864" w:name="_Ref358274733"/>
      <w:bookmarkStart w:id="865" w:name="_Ref358278802"/>
      <w:bookmarkStart w:id="866" w:name="_Ref484007881"/>
      <w:bookmarkStart w:id="867" w:name="_Ref491857938"/>
      <w:bookmarkStart w:id="868" w:name="_Ref62551530"/>
      <w:bookmarkStart w:id="869" w:name="_Ref62551554"/>
      <w:bookmarkStart w:id="870" w:name="_Ref62551571"/>
      <w:bookmarkStart w:id="871" w:name="_Ref73017044"/>
      <w:bookmarkStart w:id="872" w:name="_Ref73017143"/>
      <w:bookmarkStart w:id="873" w:name="_Ref73018078"/>
      <w:bookmarkStart w:id="874" w:name="_Ref74322317"/>
      <w:bookmarkStart w:id="875" w:name="_Ref185492036"/>
      <w:bookmarkStart w:id="876" w:name="_Ref185492133"/>
      <w:bookmarkStart w:id="877" w:name="_Ref195869995"/>
      <w:bookmarkStart w:id="878" w:name="_Toc228183054"/>
      <w:bookmarkStart w:id="879" w:name="_Ref229149543"/>
      <w:r w:rsidRPr="00913AED">
        <w:t>Transfers.</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14:paraId="098A0F33" w14:textId="77777777" w:rsidR="00516CBA" w:rsidRPr="00F56FCB" w:rsidRDefault="00516CBA" w:rsidP="00C17D8C">
      <w:pPr>
        <w:pStyle w:val="Heading4A"/>
        <w:numPr>
          <w:ilvl w:val="3"/>
          <w:numId w:val="44"/>
        </w:numPr>
        <w:tabs>
          <w:tab w:val="clear" w:pos="2160"/>
          <w:tab w:val="num" w:pos="720"/>
        </w:tabs>
      </w:pPr>
      <w:bookmarkStart w:id="880" w:name="_Toc264473953"/>
      <w:bookmarkStart w:id="881" w:name="_Toc266373216"/>
      <w:bookmarkStart w:id="882" w:name="_Ref287253515"/>
      <w:bookmarkStart w:id="883" w:name="_Ref287253852"/>
      <w:bookmarkStart w:id="884" w:name="_Ref305395616"/>
      <w:bookmarkStart w:id="885" w:name="_Ref321300311"/>
      <w:bookmarkEnd w:id="851"/>
      <w:bookmarkEnd w:id="852"/>
      <w:r w:rsidRPr="00F56FCB">
        <w:t>Mortgaged Property.</w:t>
      </w:r>
      <w:bookmarkEnd w:id="853"/>
      <w:bookmarkEnd w:id="880"/>
      <w:bookmarkEnd w:id="881"/>
      <w:bookmarkEnd w:id="882"/>
      <w:bookmarkEnd w:id="883"/>
      <w:bookmarkEnd w:id="884"/>
      <w:bookmarkEnd w:id="885"/>
    </w:p>
    <w:p w14:paraId="1075D246" w14:textId="77777777" w:rsidR="00516CBA" w:rsidRPr="00F56FCB" w:rsidRDefault="00516CBA" w:rsidP="00516CBA">
      <w:pPr>
        <w:pStyle w:val="BodyText4"/>
      </w:pPr>
      <w:r w:rsidRPr="00F56FCB">
        <w:t>Borrower shall not Transfer, or cause or permit a Transfer of, all or any part of the Mortgaged Property (including any interest in the Mortgaged Property) other than:</w:t>
      </w:r>
    </w:p>
    <w:p w14:paraId="13108A7E" w14:textId="77777777" w:rsidR="00516CBA" w:rsidRPr="00F56FCB" w:rsidRDefault="00516CBA" w:rsidP="00685A54">
      <w:pPr>
        <w:pStyle w:val="Heading5"/>
      </w:pPr>
      <w:r w:rsidRPr="00F56FCB">
        <w:t>a Transfer to which Lender has consented in writing;</w:t>
      </w:r>
    </w:p>
    <w:p w14:paraId="7C9DCD0D" w14:textId="77777777" w:rsidR="00516CBA" w:rsidRPr="00F56FCB" w:rsidRDefault="00516CBA" w:rsidP="00685A54">
      <w:pPr>
        <w:pStyle w:val="Heading5"/>
      </w:pPr>
      <w:r>
        <w:t>Leases permitted pursuant to the Loan Documents;</w:t>
      </w:r>
    </w:p>
    <w:p w14:paraId="4CD05E4A" w14:textId="77777777" w:rsidR="00516CBA" w:rsidRPr="00FF48AE" w:rsidRDefault="00516CBA" w:rsidP="00685A54">
      <w:pPr>
        <w:pStyle w:val="Heading5"/>
      </w:pPr>
      <w:r>
        <w:t>[reserved];</w:t>
      </w:r>
    </w:p>
    <w:p w14:paraId="70BE0C61" w14:textId="799CD1FE" w:rsidR="00516CBA" w:rsidRPr="00F56FCB" w:rsidRDefault="00516CBA" w:rsidP="00685A54">
      <w:pPr>
        <w:pStyle w:val="Heading5"/>
      </w:pPr>
      <w:r w:rsidRPr="00F56FCB">
        <w:t>a Transfer of obsolete or worn out Personalty or Fixtures that are contemporaneously replaced by items of equal or better function and quality</w:t>
      </w:r>
      <w:r>
        <w:rPr>
          <w:lang w:val="en-US"/>
        </w:rPr>
        <w:t xml:space="preserve"> (unless such items are no longer required in connection with </w:t>
      </w:r>
      <w:r w:rsidR="00F76166">
        <w:rPr>
          <w:lang w:val="en-US"/>
        </w:rPr>
        <w:t xml:space="preserve">the </w:t>
      </w:r>
      <w:r>
        <w:rPr>
          <w:lang w:val="en-US"/>
        </w:rPr>
        <w:t>operation of the Mortgaged Property)</w:t>
      </w:r>
      <w:r w:rsidRPr="00F56FCB">
        <w:t xml:space="preserve"> which are free of Liens (other than those created by the Loan Documents);</w:t>
      </w:r>
    </w:p>
    <w:p w14:paraId="45EDDABA" w14:textId="77777777" w:rsidR="00516CBA" w:rsidRPr="00F56FCB" w:rsidRDefault="00516CBA" w:rsidP="00685A54">
      <w:pPr>
        <w:pStyle w:val="Heading5"/>
      </w:pPr>
      <w:r w:rsidRPr="00E23CBE">
        <w:t xml:space="preserve">the grant of an easement, servitude, or restrictive covenant to which Lender has consented, and Borrower has paid to Lender, upon demand, all costs and expenses incurred by Lender in connection with reviewing Borrower’s request (including reasonable attorneys’ fees </w:t>
      </w:r>
      <w:r>
        <w:rPr>
          <w:lang w:val="en-US"/>
        </w:rPr>
        <w:t xml:space="preserve">and </w:t>
      </w:r>
      <w:r w:rsidRPr="00E23CBE">
        <w:t>a $5,000 review fee, which shall be in lieu of any o</w:t>
      </w:r>
      <w:r>
        <w:t>ther Review Fee or Transfer Fee</w:t>
      </w:r>
      <w:r w:rsidRPr="00E23CBE">
        <w:t>);</w:t>
      </w:r>
    </w:p>
    <w:p w14:paraId="50ECE437" w14:textId="3EA68DC3" w:rsidR="00516CBA" w:rsidRDefault="00516CBA" w:rsidP="00685A54">
      <w:pPr>
        <w:pStyle w:val="Heading5"/>
      </w:pPr>
      <w:bookmarkStart w:id="886" w:name="_Ref321300316"/>
      <w:r>
        <w:t xml:space="preserve">a lien permitted pursuant to </w:t>
      </w:r>
      <w:r>
        <w:fldChar w:fldCharType="begin"/>
      </w:r>
      <w:r>
        <w:instrText xml:space="preserve"> REF _Ref276104389 \r \h </w:instrText>
      </w:r>
      <w:r>
        <w:fldChar w:fldCharType="separate"/>
      </w:r>
      <w:r w:rsidR="00D758E2">
        <w:t>Section 11.02</w:t>
      </w:r>
      <w:r>
        <w:fldChar w:fldCharType="end"/>
      </w:r>
      <w:r>
        <w:fldChar w:fldCharType="begin"/>
      </w:r>
      <w:r>
        <w:instrText xml:space="preserve"> REF _Ref359426261 \r \h </w:instrText>
      </w:r>
      <w:r>
        <w:fldChar w:fldCharType="separate"/>
      </w:r>
      <w:r w:rsidR="00D758E2">
        <w:t>(a)</w:t>
      </w:r>
      <w:r>
        <w:fldChar w:fldCharType="end"/>
      </w:r>
      <w:r>
        <w:t xml:space="preserve"> of this Loan Agreement; or</w:t>
      </w:r>
      <w:bookmarkEnd w:id="886"/>
    </w:p>
    <w:p w14:paraId="2AFBF93C" w14:textId="77777777" w:rsidR="00516CBA" w:rsidRPr="00FA7048" w:rsidRDefault="00516CBA" w:rsidP="00685A54">
      <w:pPr>
        <w:pStyle w:val="Heading5"/>
      </w:pPr>
      <w:r w:rsidRPr="00FA7048">
        <w:t>the conveyance of the Mortgaged Property following a Foreclosure Event.</w:t>
      </w:r>
    </w:p>
    <w:p w14:paraId="1F9531D0" w14:textId="77777777" w:rsidR="00516CBA" w:rsidRPr="00F56FCB" w:rsidRDefault="00516CBA" w:rsidP="00C17D8C">
      <w:pPr>
        <w:pStyle w:val="Heading4A"/>
        <w:numPr>
          <w:ilvl w:val="3"/>
          <w:numId w:val="44"/>
        </w:numPr>
        <w:tabs>
          <w:tab w:val="clear" w:pos="2160"/>
          <w:tab w:val="num" w:pos="720"/>
        </w:tabs>
      </w:pPr>
      <w:bookmarkStart w:id="887" w:name="_Toc263870549"/>
      <w:bookmarkStart w:id="888" w:name="_Toc264473954"/>
      <w:bookmarkStart w:id="889" w:name="_Toc266373217"/>
      <w:bookmarkStart w:id="890" w:name="_Ref276104398"/>
      <w:bookmarkStart w:id="891" w:name="_Ref357597047"/>
      <w:bookmarkStart w:id="892" w:name="_Ref358274736"/>
      <w:bookmarkStart w:id="893" w:name="_Ref358278805"/>
      <w:bookmarkStart w:id="894" w:name="_Ref484007884"/>
      <w:bookmarkStart w:id="895" w:name="_Ref491857941"/>
      <w:bookmarkStart w:id="896" w:name="_Ref73017048"/>
      <w:bookmarkStart w:id="897" w:name="_Ref73017147"/>
      <w:bookmarkStart w:id="898" w:name="_Ref73018081"/>
      <w:bookmarkStart w:id="899" w:name="_Ref73024384"/>
      <w:bookmarkStart w:id="900" w:name="_Ref74322320"/>
      <w:bookmarkStart w:id="901" w:name="_Ref195870001"/>
      <w:r w:rsidRPr="00F56FCB">
        <w:t>Interests in Borrower</w:t>
      </w:r>
      <w:r>
        <w:rPr>
          <w:lang w:val="en-US"/>
        </w:rPr>
        <w:t>,</w:t>
      </w:r>
      <w:r w:rsidRPr="00F56FCB">
        <w:t xml:space="preserve"> Key Principal</w:t>
      </w:r>
      <w:r>
        <w:rPr>
          <w:lang w:val="en-US"/>
        </w:rPr>
        <w:t>,</w:t>
      </w:r>
      <w:r w:rsidRPr="00F56FCB">
        <w:t xml:space="preserve"> or Guarantor.</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14:paraId="39A4C930" w14:textId="77777777" w:rsidR="00516CBA" w:rsidRDefault="00516CBA" w:rsidP="00516CBA">
      <w:pPr>
        <w:pStyle w:val="BodyText4"/>
      </w:pPr>
      <w:r w:rsidRPr="00F56FCB">
        <w:t>Other than a Transfer to which Lender has consented in writing, Borrower shall not Transfer, or cause or permit to be Transferred:</w:t>
      </w:r>
    </w:p>
    <w:p w14:paraId="01C6FB00" w14:textId="77777777" w:rsidR="00516CBA" w:rsidRDefault="00516CBA" w:rsidP="00685A54">
      <w:pPr>
        <w:pStyle w:val="Heading5"/>
        <w:numPr>
          <w:ilvl w:val="4"/>
          <w:numId w:val="73"/>
        </w:numPr>
      </w:pPr>
      <w:bookmarkStart w:id="902" w:name="_Hlk187679044"/>
      <w:r w:rsidRPr="00FA7048">
        <w:t>any direct or indirect ownership interest in Borrower, Key Principal</w:t>
      </w:r>
      <w:r>
        <w:t>,</w:t>
      </w:r>
      <w:r w:rsidRPr="00FA7048">
        <w:t xml:space="preserve"> or Guarantor (if applicable) if such Transfer would cause a change in Control;</w:t>
      </w:r>
    </w:p>
    <w:p w14:paraId="4997EA31" w14:textId="77777777" w:rsidR="00516CBA" w:rsidRPr="00FA7048" w:rsidRDefault="00516CBA" w:rsidP="00685A54">
      <w:pPr>
        <w:pStyle w:val="Heading5"/>
      </w:pPr>
      <w:r w:rsidRPr="00FA7048">
        <w:t>a direct or indirect Restricted Ownership Interest in Borrower, Key Principal</w:t>
      </w:r>
      <w:r>
        <w:t>,</w:t>
      </w:r>
      <w:r w:rsidRPr="00FA7048">
        <w:t xml:space="preserve"> or Guarantor (if applicable);</w:t>
      </w:r>
    </w:p>
    <w:p w14:paraId="640046AC" w14:textId="7BF83E80" w:rsidR="00516CBA" w:rsidRPr="00A9599A" w:rsidRDefault="00516CBA" w:rsidP="00685A54">
      <w:pPr>
        <w:pStyle w:val="Heading5"/>
        <w:rPr>
          <w:szCs w:val="24"/>
          <w:lang w:val="en-US"/>
        </w:rPr>
      </w:pPr>
      <w:bookmarkStart w:id="903" w:name="_Ref357597048"/>
      <w:r>
        <w:t>fifty percent (50</w:t>
      </w:r>
      <w:r w:rsidRPr="00F56FCB">
        <w:t xml:space="preserve">%) </w:t>
      </w:r>
      <w:r>
        <w:t xml:space="preserve">or more </w:t>
      </w:r>
      <w:r w:rsidRPr="00F56FCB">
        <w:t>of Key Principal’s or Guarantor’s direct or indirect ownership interests in Borrower that existed on the Effective Date (individually or on an aggregate basis)</w:t>
      </w:r>
      <w:r w:rsidRPr="00A9599A">
        <w:rPr>
          <w:szCs w:val="24"/>
        </w:rPr>
        <w:t>;</w:t>
      </w:r>
      <w:bookmarkEnd w:id="903"/>
    </w:p>
    <w:p w14:paraId="167222C5" w14:textId="0D62FE31" w:rsidR="004A3346" w:rsidRDefault="00516CBA" w:rsidP="00685A54">
      <w:pPr>
        <w:pStyle w:val="Heading5"/>
      </w:pPr>
      <w:bookmarkStart w:id="904" w:name="_Ref73017051"/>
      <w:r>
        <w:t xml:space="preserve">any direct or indirect ownership interest in Borrower, Key Principal, or Guarantor (if applicable) if such </w:t>
      </w:r>
      <w:r>
        <w:rPr>
          <w:lang w:val="en-US"/>
        </w:rPr>
        <w:t>Transfer</w:t>
      </w:r>
      <w:r>
        <w:t xml:space="preserve"> </w:t>
      </w:r>
      <w:r>
        <w:rPr>
          <w:lang w:val="en-US"/>
        </w:rPr>
        <w:t>would</w:t>
      </w:r>
      <w:r>
        <w:t xml:space="preserve"> result in a violation of </w:t>
      </w:r>
      <w:r>
        <w:fldChar w:fldCharType="begin"/>
      </w:r>
      <w:r>
        <w:instrText xml:space="preserve"> REF _Ref73016980 \r \h </w:instrText>
      </w:r>
      <w:r>
        <w:fldChar w:fldCharType="separate"/>
      </w:r>
      <w:r w:rsidR="00D758E2">
        <w:t>Section 4.02</w:t>
      </w:r>
      <w:r>
        <w:fldChar w:fldCharType="end"/>
      </w:r>
      <w:r>
        <w:fldChar w:fldCharType="begin"/>
      </w:r>
      <w:r>
        <w:instrText xml:space="preserve"> REF _Ref276624755 \r \h </w:instrText>
      </w:r>
      <w:r>
        <w:fldChar w:fldCharType="separate"/>
      </w:r>
      <w:r w:rsidR="00D758E2">
        <w:t>(b)</w:t>
      </w:r>
      <w:r>
        <w:fldChar w:fldCharType="end"/>
      </w:r>
      <w:r>
        <w:t>;</w:t>
      </w:r>
      <w:bookmarkEnd w:id="904"/>
    </w:p>
    <w:p w14:paraId="79A42267" w14:textId="59A9695F" w:rsidR="00516CBA" w:rsidRPr="00DF06AA" w:rsidRDefault="00B468C1" w:rsidP="00685A54">
      <w:pPr>
        <w:pStyle w:val="Heading5"/>
      </w:pPr>
      <w:r w:rsidRPr="00DF06AA">
        <w:t>any direct or indirect ownership interest in Borrower, Key Principal</w:t>
      </w:r>
      <w:r w:rsidR="00866946">
        <w:t>,</w:t>
      </w:r>
      <w:r w:rsidRPr="00DF06AA">
        <w:t xml:space="preserve"> or Guarantor to a transferee </w:t>
      </w:r>
      <w:r w:rsidR="004A3346" w:rsidRPr="00DF06AA">
        <w:t xml:space="preserve">who solicits financial contributions </w:t>
      </w:r>
      <w:r w:rsidRPr="00DF06AA">
        <w:t xml:space="preserve">for capital funding or investment in real estate </w:t>
      </w:r>
      <w:r w:rsidR="004A3346" w:rsidRPr="00DF06AA">
        <w:t xml:space="preserve">from the online community (e.g., </w:t>
      </w:r>
      <w:r w:rsidRPr="00DF06AA">
        <w:t>c</w:t>
      </w:r>
      <w:r w:rsidR="004A3346" w:rsidRPr="00DF06AA">
        <w:t>rowdfunding) for capital funding and/or investment</w:t>
      </w:r>
      <w:r w:rsidRPr="00DF06AA">
        <w:t>s</w:t>
      </w:r>
      <w:r w:rsidR="004A3346" w:rsidRPr="00DF06AA">
        <w:t xml:space="preserve"> </w:t>
      </w:r>
      <w:r w:rsidRPr="00DF06AA">
        <w:t>in the Mortgaged Property</w:t>
      </w:r>
      <w:r w:rsidR="004A3346" w:rsidRPr="00DF06AA">
        <w:t>; or</w:t>
      </w:r>
    </w:p>
    <w:p w14:paraId="28C8B52B" w14:textId="0F53173D" w:rsidR="00516CBA" w:rsidRPr="00DF06AA" w:rsidRDefault="00516CBA" w:rsidP="00685A54">
      <w:pPr>
        <w:pStyle w:val="Heading5"/>
        <w:rPr>
          <w:lang w:val="en-US"/>
        </w:rPr>
      </w:pPr>
      <w:bookmarkStart w:id="905" w:name="_Ref357597053"/>
      <w:r w:rsidRPr="00DF06AA">
        <w:t>the economic benefits or rights to cash flows attributable to any ownership interest in Borrower, Key Principal, or Guarantor (if applicable) separate from the Transfer of the underlying ownership interest if the Transfer of the underlying ownership interest is prohibited by this Loan Agreement</w:t>
      </w:r>
      <w:bookmarkEnd w:id="905"/>
      <w:r w:rsidR="00905156" w:rsidRPr="00DF06AA">
        <w:rPr>
          <w:lang w:val="en-US"/>
        </w:rPr>
        <w:t>.</w:t>
      </w:r>
    </w:p>
    <w:bookmarkEnd w:id="902"/>
    <w:p w14:paraId="5790E150" w14:textId="4683EB21" w:rsidR="00905156" w:rsidRDefault="00905156" w:rsidP="00D553B9">
      <w:pPr>
        <w:pStyle w:val="BodyText4"/>
        <w:rPr>
          <w:szCs w:val="24"/>
        </w:rPr>
      </w:pPr>
      <w:r w:rsidRPr="00DF06AA">
        <w:t xml:space="preserve">In the event any Transfer results in any Person becoming a Principal that was not a Principal </w:t>
      </w:r>
      <w:r w:rsidR="006A4B53" w:rsidRPr="00DF06AA">
        <w:t xml:space="preserve">prior to such </w:t>
      </w:r>
      <w:r w:rsidRPr="00DF06AA">
        <w:t xml:space="preserve">Transfer, </w:t>
      </w:r>
      <w:r w:rsidR="007041CA">
        <w:fldChar w:fldCharType="begin"/>
      </w:r>
      <w:r w:rsidR="007041CA">
        <w:instrText xml:space="preserve"> LISTNUM  \l 6 </w:instrText>
      </w:r>
      <w:r w:rsidR="007041CA">
        <w:fldChar w:fldCharType="end"/>
      </w:r>
      <w:r w:rsidRPr="00DF06AA">
        <w:t xml:space="preserve"> Borrower shall submit to Lender all information </w:t>
      </w:r>
      <w:r w:rsidR="006A4B53" w:rsidRPr="00DF06AA">
        <w:t xml:space="preserve">(in form and substance approved by Lender) </w:t>
      </w:r>
      <w:r w:rsidRPr="00DF06AA">
        <w:t xml:space="preserve">required by Lender to make the determination required by this </w:t>
      </w:r>
      <w:r w:rsidRPr="00DF06AA">
        <w:fldChar w:fldCharType="begin"/>
      </w:r>
      <w:r w:rsidRPr="00DF06AA">
        <w:instrText xml:space="preserve"> REF _Ref276104389 \r \h  \* MERGEFORMAT </w:instrText>
      </w:r>
      <w:r w:rsidRPr="00DF06AA">
        <w:fldChar w:fldCharType="separate"/>
      </w:r>
      <w:r w:rsidR="00D758E2">
        <w:t>Section 11.02</w:t>
      </w:r>
      <w:r w:rsidRPr="00DF06AA">
        <w:fldChar w:fldCharType="end"/>
      </w:r>
      <w:r w:rsidRPr="00DF06AA">
        <w:fldChar w:fldCharType="begin"/>
      </w:r>
      <w:r w:rsidRPr="00DF06AA">
        <w:instrText xml:space="preserve"> REF _Ref185492036 \r \h  \* MERGEFORMAT </w:instrText>
      </w:r>
      <w:r w:rsidRPr="00DF06AA">
        <w:fldChar w:fldCharType="separate"/>
      </w:r>
      <w:r w:rsidR="00D758E2">
        <w:t>(b)</w:t>
      </w:r>
      <w:r w:rsidRPr="00DF06AA">
        <w:fldChar w:fldCharType="end"/>
      </w:r>
      <w:r w:rsidRPr="00DF06AA">
        <w:t xml:space="preserve"> no later than </w:t>
      </w:r>
      <w:r w:rsidRPr="00DF06AA">
        <w:rPr>
          <w:color w:val="000000" w:themeColor="text1"/>
        </w:rPr>
        <w:t>thirty (30)</w:t>
      </w:r>
      <w:r w:rsidRPr="00DF06AA">
        <w:t xml:space="preserve"> days prior to the Transfer; </w:t>
      </w:r>
      <w:r w:rsidR="007041CA">
        <w:fldChar w:fldCharType="begin"/>
      </w:r>
      <w:r w:rsidR="007041CA">
        <w:instrText xml:space="preserve"> LISTNUM </w:instrText>
      </w:r>
      <w:r w:rsidR="007041CA">
        <w:fldChar w:fldCharType="end"/>
      </w:r>
      <w:r w:rsidR="005C52A3" w:rsidRPr="00DF06AA">
        <w:t> </w:t>
      </w:r>
      <w:r w:rsidR="00C17D8C" w:rsidRPr="00DF06AA">
        <w:t xml:space="preserve">such new Principal </w:t>
      </w:r>
      <w:r w:rsidR="00F30B31" w:rsidRPr="00DF06AA">
        <w:t>is</w:t>
      </w:r>
      <w:r w:rsidR="00C17D8C" w:rsidRPr="00DF06AA">
        <w:t xml:space="preserve"> not a Prohibited Person</w:t>
      </w:r>
      <w:r w:rsidR="006A4B53" w:rsidRPr="00DF06AA">
        <w:t>;</w:t>
      </w:r>
      <w:r w:rsidRPr="00DF06AA">
        <w:t xml:space="preserve"> and </w:t>
      </w:r>
      <w:r w:rsidR="007041CA">
        <w:fldChar w:fldCharType="begin"/>
      </w:r>
      <w:r w:rsidR="007041CA">
        <w:instrText xml:space="preserve"> LISTNUM </w:instrText>
      </w:r>
      <w:r w:rsidR="007041CA">
        <w:fldChar w:fldCharType="end"/>
      </w:r>
      <w:r w:rsidRPr="00DF06AA">
        <w:t xml:space="preserve"> such </w:t>
      </w:r>
      <w:r w:rsidR="006A4B53" w:rsidRPr="00DF06AA">
        <w:t xml:space="preserve">new </w:t>
      </w:r>
      <w:r w:rsidRPr="00DF06AA">
        <w:t>Principal and, to</w:t>
      </w:r>
      <w:r w:rsidRPr="0010277A">
        <w:t xml:space="preserve"> Borrower’s knowledge, any Person Controlling such Principal, or any Person Controlled by such Principal that also has a direct or indirect ownership interest in Borrower, Guarantor, or Key Principal, or Principal </w:t>
      </w:r>
      <w:r w:rsidR="00013F68">
        <w:t xml:space="preserve">is </w:t>
      </w:r>
      <w:r w:rsidRPr="0010277A">
        <w:t>not a Blocked Person</w:t>
      </w:r>
      <w:r>
        <w:t>.</w:t>
      </w:r>
    </w:p>
    <w:p w14:paraId="07E5114F" w14:textId="77777777" w:rsidR="00516CBA" w:rsidRDefault="00516CBA" w:rsidP="00C17D8C">
      <w:pPr>
        <w:pStyle w:val="Heading4A"/>
        <w:numPr>
          <w:ilvl w:val="3"/>
          <w:numId w:val="44"/>
        </w:numPr>
        <w:tabs>
          <w:tab w:val="clear" w:pos="2160"/>
          <w:tab w:val="num" w:pos="720"/>
        </w:tabs>
      </w:pPr>
      <w:bookmarkStart w:id="906" w:name="_Ref62551535"/>
      <w:bookmarkStart w:id="907" w:name="_Toc325105328"/>
      <w:bookmarkStart w:id="908" w:name="_Toc266373218"/>
      <w:bookmarkStart w:id="909" w:name="_Toc270286545"/>
      <w:bookmarkStart w:id="910" w:name="_Ref276104500"/>
      <w:bookmarkStart w:id="911" w:name="_Ref276104544"/>
      <w:bookmarkStart w:id="912" w:name="_Ref276105223"/>
      <w:bookmarkStart w:id="913" w:name="_Ref276105253"/>
      <w:bookmarkStart w:id="914" w:name="_Ref276105316"/>
      <w:bookmarkStart w:id="915" w:name="_Ref276105609"/>
      <w:bookmarkStart w:id="916" w:name="_Ref276105641"/>
      <w:bookmarkStart w:id="917" w:name="_Ref276627127"/>
      <w:bookmarkStart w:id="918" w:name="_Ref308510519"/>
      <w:bookmarkStart w:id="919" w:name="_Toc263870031"/>
      <w:bookmarkStart w:id="920" w:name="_Toc263870552"/>
      <w:bookmarkStart w:id="921" w:name="_Toc264473955"/>
      <w:bookmarkStart w:id="922" w:name="_Toc241299246"/>
      <w:bookmarkStart w:id="923" w:name="_Toc241300085"/>
      <w:bookmarkStart w:id="924" w:name="_Toc241480295"/>
      <w:bookmarkEnd w:id="845"/>
      <w:bookmarkEnd w:id="846"/>
      <w:bookmarkEnd w:id="847"/>
      <w:r>
        <w:t>Transfers of Non-Controlling Interests.</w:t>
      </w:r>
      <w:bookmarkEnd w:id="906"/>
    </w:p>
    <w:p w14:paraId="79D5B021" w14:textId="77777777" w:rsidR="00516CBA" w:rsidRDefault="00516CBA" w:rsidP="00516CBA">
      <w:pPr>
        <w:pStyle w:val="BodyText4"/>
        <w:tabs>
          <w:tab w:val="left" w:pos="3060"/>
        </w:tabs>
      </w:pPr>
      <w:r w:rsidRPr="00F56FCB">
        <w:t xml:space="preserve">Transfers of direct or indirect </w:t>
      </w:r>
      <w:r>
        <w:t xml:space="preserve">limited partnership or non-managing member interests </w:t>
      </w:r>
      <w:r w:rsidRPr="00F56FCB">
        <w:t>in Borrower</w:t>
      </w:r>
      <w:r>
        <w:t xml:space="preserve"> that result in a Transfer of fifty percent (50%) or more of the limited partnership or non-managing membership interests shall be consented to by Lender if such Transfer satisfies the following conditions:</w:t>
      </w:r>
    </w:p>
    <w:p w14:paraId="15D2D72E" w14:textId="77777777" w:rsidR="00516CBA" w:rsidRDefault="00516CBA" w:rsidP="00685A54">
      <w:pPr>
        <w:pStyle w:val="Heading5"/>
        <w:numPr>
          <w:ilvl w:val="4"/>
          <w:numId w:val="76"/>
        </w:numPr>
      </w:pPr>
      <w:r w:rsidRPr="00F56FCB">
        <w:t>Key Principal or</w:t>
      </w:r>
      <w:r w:rsidRPr="000A7A63">
        <w:t xml:space="preserve"> Guarantor </w:t>
      </w:r>
      <w:r>
        <w:t>(</w:t>
      </w:r>
      <w:r w:rsidRPr="000A7A63">
        <w:t>as applicable</w:t>
      </w:r>
      <w:r>
        <w:t>)</w:t>
      </w:r>
      <w:r w:rsidRPr="000A7A63">
        <w:t xml:space="preserve"> Controls </w:t>
      </w:r>
      <w:r>
        <w:t xml:space="preserve">Borrower with the same rights and abilities </w:t>
      </w:r>
      <w:r w:rsidRPr="000A7A63">
        <w:t>as Key Principal or Guarantor (as applicable) Controls Borrower immediately prior to the date of such Transfer</w:t>
      </w:r>
      <w:r>
        <w:t>;</w:t>
      </w:r>
    </w:p>
    <w:p w14:paraId="5495B67C" w14:textId="4F1ED4D2" w:rsidR="00516CBA" w:rsidRDefault="00516CBA" w:rsidP="00685A54">
      <w:pPr>
        <w:pStyle w:val="Heading5"/>
        <w:numPr>
          <w:ilvl w:val="4"/>
          <w:numId w:val="76"/>
        </w:numPr>
      </w:pPr>
      <w:r w:rsidRPr="00F56FCB">
        <w:t xml:space="preserve">such Transfer </w:t>
      </w:r>
      <w:r w:rsidRPr="00685A54">
        <w:rPr>
          <w:lang w:val="en-US"/>
        </w:rPr>
        <w:t xml:space="preserve">does not violate </w:t>
      </w:r>
      <w:r w:rsidRPr="00F56FCB">
        <w:t>the requirements of</w:t>
      </w:r>
      <w:r>
        <w:t xml:space="preserve"> </w:t>
      </w:r>
      <w:r>
        <w:fldChar w:fldCharType="begin"/>
      </w:r>
      <w:r>
        <w:instrText xml:space="preserve"> REF _Ref276104389 \n \h </w:instrText>
      </w:r>
      <w:r>
        <w:fldChar w:fldCharType="separate"/>
      </w:r>
      <w:r w:rsidR="00D758E2">
        <w:t>Section 11.02</w:t>
      </w:r>
      <w:r>
        <w:fldChar w:fldCharType="end"/>
      </w:r>
      <w:r>
        <w:fldChar w:fldCharType="begin"/>
      </w:r>
      <w:r>
        <w:instrText xml:space="preserve"> REF _Ref491857938 \n \h </w:instrText>
      </w:r>
      <w:r>
        <w:fldChar w:fldCharType="separate"/>
      </w:r>
      <w:r w:rsidR="00D758E2">
        <w:t>(b)</w:t>
      </w:r>
      <w:r>
        <w:fldChar w:fldCharType="end"/>
      </w:r>
      <w:r>
        <w:fldChar w:fldCharType="begin"/>
      </w:r>
      <w:r>
        <w:instrText xml:space="preserve"> REF _Ref491857941 \n \h </w:instrText>
      </w:r>
      <w:r>
        <w:fldChar w:fldCharType="separate"/>
      </w:r>
      <w:r w:rsidR="00D758E2">
        <w:t>(2)</w:t>
      </w:r>
      <w:r>
        <w:fldChar w:fldCharType="end"/>
      </w:r>
      <w:r>
        <w:fldChar w:fldCharType="begin"/>
      </w:r>
      <w:r>
        <w:instrText xml:space="preserve"> REF _Ref357597048 \n \h </w:instrText>
      </w:r>
      <w:r>
        <w:fldChar w:fldCharType="separate"/>
      </w:r>
      <w:r w:rsidR="00D758E2">
        <w:t>(C)</w:t>
      </w:r>
      <w:r>
        <w:fldChar w:fldCharType="end"/>
      </w:r>
      <w:r w:rsidRPr="00685A54">
        <w:rPr>
          <w:lang w:val="en-US"/>
        </w:rPr>
        <w:t xml:space="preserve"> or </w:t>
      </w:r>
      <w:r w:rsidRPr="00685A54">
        <w:rPr>
          <w:lang w:val="en-US"/>
        </w:rPr>
        <w:fldChar w:fldCharType="begin"/>
      </w:r>
      <w:r w:rsidRPr="00685A54">
        <w:rPr>
          <w:lang w:val="en-US"/>
        </w:rPr>
        <w:instrText xml:space="preserve"> REF _Ref276104389 \r \h </w:instrText>
      </w:r>
      <w:r w:rsidRPr="00685A54">
        <w:rPr>
          <w:lang w:val="en-US"/>
        </w:rPr>
      </w:r>
      <w:r w:rsidRPr="00685A54">
        <w:rPr>
          <w:lang w:val="en-US"/>
        </w:rPr>
        <w:fldChar w:fldCharType="separate"/>
      </w:r>
      <w:r w:rsidR="00D758E2">
        <w:rPr>
          <w:lang w:val="en-US"/>
        </w:rPr>
        <w:t>Section 11.02</w:t>
      </w:r>
      <w:r w:rsidRPr="00685A54">
        <w:rPr>
          <w:lang w:val="en-US"/>
        </w:rPr>
        <w:fldChar w:fldCharType="end"/>
      </w:r>
      <w:r w:rsidRPr="00685A54">
        <w:rPr>
          <w:lang w:val="en-US"/>
        </w:rPr>
        <w:fldChar w:fldCharType="begin"/>
      </w:r>
      <w:r w:rsidRPr="00685A54">
        <w:rPr>
          <w:lang w:val="en-US"/>
        </w:rPr>
        <w:instrText xml:space="preserve"> REF _Ref73017044 \r \h </w:instrText>
      </w:r>
      <w:r w:rsidRPr="00685A54">
        <w:rPr>
          <w:lang w:val="en-US"/>
        </w:rPr>
      </w:r>
      <w:r w:rsidRPr="00685A54">
        <w:rPr>
          <w:lang w:val="en-US"/>
        </w:rPr>
        <w:fldChar w:fldCharType="separate"/>
      </w:r>
      <w:r w:rsidR="00D758E2">
        <w:rPr>
          <w:lang w:val="en-US"/>
        </w:rPr>
        <w:t>(b)</w:t>
      </w:r>
      <w:r w:rsidRPr="00685A54">
        <w:rPr>
          <w:lang w:val="en-US"/>
        </w:rPr>
        <w:fldChar w:fldCharType="end"/>
      </w:r>
      <w:r w:rsidRPr="00685A54">
        <w:rPr>
          <w:lang w:val="en-US"/>
        </w:rPr>
        <w:fldChar w:fldCharType="begin"/>
      </w:r>
      <w:r w:rsidRPr="00685A54">
        <w:rPr>
          <w:lang w:val="en-US"/>
        </w:rPr>
        <w:instrText xml:space="preserve"> REF _Ref73017048 \r \h </w:instrText>
      </w:r>
      <w:r w:rsidRPr="00685A54">
        <w:rPr>
          <w:lang w:val="en-US"/>
        </w:rPr>
      </w:r>
      <w:r w:rsidRPr="00685A54">
        <w:rPr>
          <w:lang w:val="en-US"/>
        </w:rPr>
        <w:fldChar w:fldCharType="separate"/>
      </w:r>
      <w:r w:rsidR="00D758E2">
        <w:rPr>
          <w:lang w:val="en-US"/>
        </w:rPr>
        <w:t>(2)</w:t>
      </w:r>
      <w:r w:rsidRPr="00685A54">
        <w:rPr>
          <w:lang w:val="en-US"/>
        </w:rPr>
        <w:fldChar w:fldCharType="end"/>
      </w:r>
      <w:r w:rsidRPr="00685A54">
        <w:rPr>
          <w:lang w:val="en-US"/>
        </w:rPr>
        <w:fldChar w:fldCharType="begin"/>
      </w:r>
      <w:r w:rsidRPr="00685A54">
        <w:rPr>
          <w:lang w:val="en-US"/>
        </w:rPr>
        <w:instrText xml:space="preserve"> REF _Ref73017051 \r \h </w:instrText>
      </w:r>
      <w:r w:rsidRPr="00685A54">
        <w:rPr>
          <w:lang w:val="en-US"/>
        </w:rPr>
      </w:r>
      <w:r w:rsidRPr="00685A54">
        <w:rPr>
          <w:lang w:val="en-US"/>
        </w:rPr>
        <w:fldChar w:fldCharType="separate"/>
      </w:r>
      <w:r w:rsidR="00D758E2">
        <w:rPr>
          <w:lang w:val="en-US"/>
        </w:rPr>
        <w:t>(D)</w:t>
      </w:r>
      <w:r w:rsidRPr="00685A54">
        <w:rPr>
          <w:lang w:val="en-US"/>
        </w:rPr>
        <w:fldChar w:fldCharType="end"/>
      </w:r>
      <w:r>
        <w:t>;</w:t>
      </w:r>
    </w:p>
    <w:p w14:paraId="0E86846C" w14:textId="31214C7B" w:rsidR="00516CBA" w:rsidRPr="002B2A03" w:rsidRDefault="00516CBA" w:rsidP="00685A54">
      <w:pPr>
        <w:pStyle w:val="Heading5"/>
        <w:numPr>
          <w:ilvl w:val="4"/>
          <w:numId w:val="76"/>
        </w:numPr>
      </w:pPr>
      <w:r w:rsidRPr="002B2A03">
        <w:t xml:space="preserve">Borrower </w:t>
      </w:r>
      <w:r w:rsidRPr="00685A54">
        <w:rPr>
          <w:lang w:val="en-US"/>
        </w:rPr>
        <w:t xml:space="preserve">shall </w:t>
      </w:r>
      <w:r w:rsidRPr="002B2A03">
        <w:t xml:space="preserve">provide Lender not less than </w:t>
      </w:r>
      <w:r w:rsidRPr="009B7847">
        <w:t>thirty (30)</w:t>
      </w:r>
      <w:r w:rsidRPr="002B2A03">
        <w:t xml:space="preserve"> days </w:t>
      </w:r>
      <w:r w:rsidRPr="00270EF6">
        <w:t>prior</w:t>
      </w:r>
      <w:r w:rsidRPr="002B2A03">
        <w:t xml:space="preserve"> written notice of the proposed </w:t>
      </w:r>
      <w:r w:rsidRPr="00C51315">
        <w:t>Transfer</w:t>
      </w:r>
      <w:r>
        <w:t>;</w:t>
      </w:r>
    </w:p>
    <w:p w14:paraId="5992E0C0" w14:textId="140121D9" w:rsidR="00516CBA" w:rsidRPr="002B2A03" w:rsidRDefault="00516CBA" w:rsidP="00685A54">
      <w:pPr>
        <w:pStyle w:val="Heading5"/>
        <w:numPr>
          <w:ilvl w:val="4"/>
          <w:numId w:val="76"/>
        </w:numPr>
      </w:pPr>
      <w:r w:rsidRPr="002B2A03">
        <w:t xml:space="preserve">Borrower </w:t>
      </w:r>
      <w:r>
        <w:t xml:space="preserve">shall </w:t>
      </w:r>
      <w:r w:rsidRPr="002B2A03">
        <w:t xml:space="preserve">provide </w:t>
      </w:r>
      <w:r>
        <w:t xml:space="preserve">with its notice to Lender </w:t>
      </w:r>
      <w:r w:rsidRPr="002B2A03">
        <w:t>an organizational chart</w:t>
      </w:r>
      <w:r w:rsidR="0052554D" w:rsidRPr="0052554D">
        <w:t xml:space="preserve"> in compliance with the Organizational Chart Requirements</w:t>
      </w:r>
      <w:r w:rsidRPr="002B2A03">
        <w:t xml:space="preserve"> reflecting, and all organizational documents rel</w:t>
      </w:r>
      <w:r>
        <w:t>evant to, the proposed Transfer;</w:t>
      </w:r>
    </w:p>
    <w:p w14:paraId="72C50475" w14:textId="77777777" w:rsidR="00516CBA" w:rsidRPr="00685A54" w:rsidRDefault="00516CBA" w:rsidP="00685A54">
      <w:pPr>
        <w:pStyle w:val="Heading5"/>
        <w:numPr>
          <w:ilvl w:val="4"/>
          <w:numId w:val="76"/>
        </w:numPr>
        <w:rPr>
          <w:szCs w:val="24"/>
        </w:rPr>
      </w:pPr>
      <w:r w:rsidRPr="00685A54">
        <w:rPr>
          <w:szCs w:val="24"/>
        </w:rPr>
        <w:t>Borrower shall provide with its notice to Lender a certification that</w:t>
      </w:r>
      <w:r w:rsidRPr="00685A54">
        <w:rPr>
          <w:szCs w:val="24"/>
          <w:lang w:val="en-US"/>
        </w:rPr>
        <w:t xml:space="preserve"> </w:t>
      </w:r>
      <w:r>
        <w:t>n</w:t>
      </w:r>
      <w:r w:rsidRPr="002B2A03">
        <w:t xml:space="preserve">o change of Control </w:t>
      </w:r>
      <w:r>
        <w:t>of Borrower</w:t>
      </w:r>
      <w:r w:rsidRPr="00685A54">
        <w:rPr>
          <w:lang w:val="en-US"/>
        </w:rPr>
        <w:t>,</w:t>
      </w:r>
      <w:r>
        <w:t xml:space="preserve"> Key Principal</w:t>
      </w:r>
      <w:r w:rsidRPr="00685A54">
        <w:rPr>
          <w:lang w:val="en-US"/>
        </w:rPr>
        <w:t>,</w:t>
      </w:r>
      <w:r>
        <w:t xml:space="preserve"> </w:t>
      </w:r>
      <w:r w:rsidRPr="00685A54">
        <w:rPr>
          <w:lang w:val="en-US"/>
        </w:rPr>
        <w:t xml:space="preserve">or Guarantor (as applicable) </w:t>
      </w:r>
      <w:r>
        <w:t>sha</w:t>
      </w:r>
      <w:r w:rsidRPr="002B2A03">
        <w:t>ll occu</w:t>
      </w:r>
      <w:r>
        <w:t>r as a result of such Transfer;</w:t>
      </w:r>
    </w:p>
    <w:p w14:paraId="4626058C" w14:textId="33093256" w:rsidR="00A54026" w:rsidRPr="003F3401" w:rsidRDefault="00D04682" w:rsidP="00685A54">
      <w:pPr>
        <w:pStyle w:val="Heading5"/>
        <w:numPr>
          <w:ilvl w:val="4"/>
          <w:numId w:val="76"/>
        </w:numPr>
      </w:pPr>
      <w:r w:rsidRPr="003F3401">
        <w:t xml:space="preserve">if such Transfer results in any Person becoming a Principal that was not a Principal </w:t>
      </w:r>
      <w:r w:rsidR="00BF2074" w:rsidRPr="003F3401">
        <w:t xml:space="preserve">prior to such </w:t>
      </w:r>
      <w:r w:rsidRPr="003F3401">
        <w:t>Transfer</w:t>
      </w:r>
      <w:r w:rsidR="00A54026" w:rsidRPr="003F3401">
        <w:t>:</w:t>
      </w:r>
    </w:p>
    <w:p w14:paraId="79C87480" w14:textId="4E831A8A" w:rsidR="00A54026" w:rsidRPr="003F3401" w:rsidRDefault="00F94976" w:rsidP="00C17D8C">
      <w:pPr>
        <w:pStyle w:val="Heading6"/>
        <w:numPr>
          <w:ilvl w:val="5"/>
          <w:numId w:val="91"/>
        </w:numPr>
      </w:pPr>
      <w:r w:rsidRPr="003F3401">
        <w:rPr>
          <w:lang w:val="en-US"/>
        </w:rPr>
        <w:t>Borrower shall submit to Lender all information</w:t>
      </w:r>
      <w:r w:rsidR="007042FA" w:rsidRPr="003F3401">
        <w:rPr>
          <w:lang w:val="en-US"/>
        </w:rPr>
        <w:t xml:space="preserve"> </w:t>
      </w:r>
      <w:r w:rsidR="00BF2074" w:rsidRPr="003F3401">
        <w:rPr>
          <w:lang w:val="en-US"/>
        </w:rPr>
        <w:t>(in form and substance approved by Lender)</w:t>
      </w:r>
      <w:r w:rsidRPr="003F3401">
        <w:rPr>
          <w:lang w:val="en-US"/>
        </w:rPr>
        <w:t xml:space="preserve"> required by Lender to make the determination required by this </w:t>
      </w:r>
      <w:r w:rsidRPr="003F3401">
        <w:rPr>
          <w:lang w:val="en-US"/>
        </w:rPr>
        <w:fldChar w:fldCharType="begin"/>
      </w:r>
      <w:r w:rsidRPr="003F3401">
        <w:rPr>
          <w:lang w:val="en-US"/>
        </w:rPr>
        <w:instrText xml:space="preserve"> REF _Ref276104389 \r \h </w:instrText>
      </w:r>
      <w:r w:rsidR="003F3401">
        <w:rPr>
          <w:lang w:val="en-US"/>
        </w:rPr>
        <w:instrText xml:space="preserve"> \* MERGEFORMAT </w:instrText>
      </w:r>
      <w:r w:rsidRPr="003F3401">
        <w:rPr>
          <w:lang w:val="en-US"/>
        </w:rPr>
      </w:r>
      <w:r w:rsidRPr="003F3401">
        <w:rPr>
          <w:lang w:val="en-US"/>
        </w:rPr>
        <w:fldChar w:fldCharType="separate"/>
      </w:r>
      <w:r w:rsidR="00D758E2">
        <w:rPr>
          <w:lang w:val="en-US"/>
        </w:rPr>
        <w:t>Section 11.02</w:t>
      </w:r>
      <w:r w:rsidRPr="003F3401">
        <w:rPr>
          <w:lang w:val="en-US"/>
        </w:rPr>
        <w:fldChar w:fldCharType="end"/>
      </w:r>
      <w:r w:rsidRPr="003F3401">
        <w:rPr>
          <w:lang w:val="en-US"/>
        </w:rPr>
        <w:fldChar w:fldCharType="begin"/>
      </w:r>
      <w:r w:rsidRPr="003F3401">
        <w:rPr>
          <w:lang w:val="en-US"/>
        </w:rPr>
        <w:instrText xml:space="preserve"> REF _Ref185492133 \r \h </w:instrText>
      </w:r>
      <w:r w:rsidR="003F3401">
        <w:rPr>
          <w:lang w:val="en-US"/>
        </w:rPr>
        <w:instrText xml:space="preserve"> \* MERGEFORMAT </w:instrText>
      </w:r>
      <w:r w:rsidRPr="003F3401">
        <w:rPr>
          <w:lang w:val="en-US"/>
        </w:rPr>
      </w:r>
      <w:r w:rsidRPr="003F3401">
        <w:rPr>
          <w:lang w:val="en-US"/>
        </w:rPr>
        <w:fldChar w:fldCharType="separate"/>
      </w:r>
      <w:r w:rsidR="00D758E2">
        <w:rPr>
          <w:lang w:val="en-US"/>
        </w:rPr>
        <w:t>(b)</w:t>
      </w:r>
      <w:r w:rsidRPr="003F3401">
        <w:rPr>
          <w:lang w:val="en-US"/>
        </w:rPr>
        <w:fldChar w:fldCharType="end"/>
      </w:r>
      <w:r w:rsidR="00BF2074" w:rsidRPr="003F3401">
        <w:rPr>
          <w:lang w:val="en-US"/>
        </w:rPr>
        <w:t xml:space="preserve"> no less than thirty (30) days prior to the Transfer</w:t>
      </w:r>
      <w:r w:rsidR="00A54026" w:rsidRPr="003F3401">
        <w:t>;</w:t>
      </w:r>
    </w:p>
    <w:p w14:paraId="6DF77E2E" w14:textId="0867016E" w:rsidR="00A54026" w:rsidRPr="003F3401" w:rsidRDefault="00B801B4" w:rsidP="00C17D8C">
      <w:pPr>
        <w:pStyle w:val="Heading6"/>
        <w:numPr>
          <w:ilvl w:val="5"/>
          <w:numId w:val="91"/>
        </w:numPr>
      </w:pPr>
      <w:r w:rsidRPr="003F3401">
        <w:t xml:space="preserve">such new Principal </w:t>
      </w:r>
      <w:r w:rsidR="00D04682" w:rsidRPr="003F3401">
        <w:t>shall not be a Prohibited Person</w:t>
      </w:r>
      <w:r w:rsidR="00A54026" w:rsidRPr="003F3401">
        <w:t>; and</w:t>
      </w:r>
    </w:p>
    <w:p w14:paraId="0B48ED20" w14:textId="4CB15572" w:rsidR="00516CBA" w:rsidRPr="003F3401" w:rsidRDefault="00A54026" w:rsidP="00C17D8C">
      <w:pPr>
        <w:pStyle w:val="Heading6"/>
        <w:numPr>
          <w:ilvl w:val="5"/>
          <w:numId w:val="91"/>
        </w:numPr>
      </w:pPr>
      <w:r w:rsidRPr="003F3401">
        <w:t xml:space="preserve">such Principal and, to Borrower’s knowledge, any Person Controlling such Principal, </w:t>
      </w:r>
      <w:r w:rsidR="007041CA">
        <w:t>and</w:t>
      </w:r>
      <w:r w:rsidRPr="003F3401">
        <w:t xml:space="preserve"> any Person Controlled by such Principal that also has a direct or indirect ownership interest in Borrower, Guarantor, Key Principal, or Principal shall not be a Blocked Person</w:t>
      </w:r>
      <w:r w:rsidR="00516CBA" w:rsidRPr="003F3401">
        <w:t>;</w:t>
      </w:r>
    </w:p>
    <w:p w14:paraId="07BD9867" w14:textId="77777777" w:rsidR="00516CBA" w:rsidRPr="003F3401" w:rsidRDefault="00516CBA" w:rsidP="00685A54">
      <w:pPr>
        <w:pStyle w:val="Heading5"/>
        <w:numPr>
          <w:ilvl w:val="4"/>
          <w:numId w:val="76"/>
        </w:numPr>
      </w:pPr>
      <w:r w:rsidRPr="003F3401">
        <w:t>Borrower shall pay to Lender:</w:t>
      </w:r>
    </w:p>
    <w:p w14:paraId="0F8C6E9A" w14:textId="77777777" w:rsidR="00516CBA" w:rsidRDefault="00516CBA" w:rsidP="00685A54">
      <w:pPr>
        <w:pStyle w:val="Heading5"/>
        <w:numPr>
          <w:ilvl w:val="5"/>
          <w:numId w:val="76"/>
        </w:numPr>
      </w:pPr>
      <w:r w:rsidRPr="00270EF6">
        <w:t>concurrently</w:t>
      </w:r>
      <w:r>
        <w:t xml:space="preserve"> with its notice to Lender, </w:t>
      </w:r>
      <w:r w:rsidRPr="002B2A03">
        <w:t xml:space="preserve">the Review Fee </w:t>
      </w:r>
      <w:r>
        <w:t xml:space="preserve">plus </w:t>
      </w:r>
      <w:r w:rsidRPr="009E5F23">
        <w:rPr>
          <w:lang w:val="en-US"/>
        </w:rPr>
        <w:t xml:space="preserve">a transfer fee of $25,000, which shall be in lieu of any other </w:t>
      </w:r>
      <w:r>
        <w:t>Transfer Fee; and</w:t>
      </w:r>
    </w:p>
    <w:p w14:paraId="197BD2DA" w14:textId="77777777" w:rsidR="00516CBA" w:rsidRDefault="00516CBA" w:rsidP="00685A54">
      <w:pPr>
        <w:pStyle w:val="Heading5"/>
        <w:numPr>
          <w:ilvl w:val="5"/>
          <w:numId w:val="76"/>
        </w:numPr>
      </w:pPr>
      <w:r>
        <w:t xml:space="preserve">upon </w:t>
      </w:r>
      <w:r w:rsidRPr="00270EF6">
        <w:t>demand</w:t>
      </w:r>
      <w:r>
        <w:t xml:space="preserve">, </w:t>
      </w:r>
      <w:r w:rsidRPr="002B2A03">
        <w:t>any out-of-</w:t>
      </w:r>
      <w:r w:rsidRPr="00C51315">
        <w:t>pocket</w:t>
      </w:r>
      <w:r w:rsidRPr="002B2A03">
        <w:t xml:space="preserve"> costs and expenses, including </w:t>
      </w:r>
      <w:r w:rsidRPr="009E5F23">
        <w:rPr>
          <w:lang w:val="en-US"/>
        </w:rPr>
        <w:t xml:space="preserve">reasonable </w:t>
      </w:r>
      <w:r w:rsidRPr="002B2A03">
        <w:t xml:space="preserve">attorneys’ fees and expenses, incurred by Lender in connection with its review of the </w:t>
      </w:r>
      <w:r>
        <w:t xml:space="preserve">Transfer </w:t>
      </w:r>
      <w:r w:rsidRPr="002B2A03">
        <w:t>request</w:t>
      </w:r>
      <w:r>
        <w:t>; and</w:t>
      </w:r>
    </w:p>
    <w:p w14:paraId="3E54C4EB" w14:textId="77777777" w:rsidR="00516CBA" w:rsidRPr="00C51315" w:rsidRDefault="00516CBA" w:rsidP="00685A54">
      <w:pPr>
        <w:pStyle w:val="Heading5"/>
        <w:numPr>
          <w:ilvl w:val="4"/>
          <w:numId w:val="76"/>
        </w:numPr>
      </w:pPr>
      <w:r w:rsidRPr="002B2A03">
        <w:t xml:space="preserve">Borrower </w:t>
      </w:r>
      <w:r>
        <w:t xml:space="preserve">shall </w:t>
      </w:r>
      <w:r w:rsidRPr="002B2A03">
        <w:t>execute</w:t>
      </w:r>
      <w:r>
        <w:t xml:space="preserve"> upon demand</w:t>
      </w:r>
      <w:r w:rsidRPr="002B2A03">
        <w:t xml:space="preserve"> such documents or certifications as Lender reasonably requires in order to confirm </w:t>
      </w:r>
      <w:r>
        <w:t xml:space="preserve">the post-transfer ownership structure, </w:t>
      </w:r>
      <w:r w:rsidRPr="002B2A03">
        <w:t xml:space="preserve">compliance with the stated conditions, </w:t>
      </w:r>
      <w:r>
        <w:t>and any other relevant factual matter.</w:t>
      </w:r>
    </w:p>
    <w:p w14:paraId="55134F66" w14:textId="77777777" w:rsidR="00516CBA" w:rsidRPr="008724EA" w:rsidRDefault="00516CBA" w:rsidP="00C17D8C">
      <w:pPr>
        <w:pStyle w:val="Heading4A"/>
        <w:numPr>
          <w:ilvl w:val="3"/>
          <w:numId w:val="44"/>
        </w:numPr>
        <w:tabs>
          <w:tab w:val="clear" w:pos="2160"/>
          <w:tab w:val="num" w:pos="720"/>
        </w:tabs>
      </w:pPr>
      <w:bookmarkStart w:id="925" w:name="_Ref62551558"/>
      <w:bookmarkStart w:id="926" w:name="_Hlk57981307"/>
      <w:r>
        <w:t>Name Change or Entity Conversion</w:t>
      </w:r>
      <w:r w:rsidRPr="008724EA">
        <w:t>.</w:t>
      </w:r>
      <w:bookmarkEnd w:id="925"/>
    </w:p>
    <w:p w14:paraId="60D9E8B3" w14:textId="77777777" w:rsidR="00516CBA" w:rsidRPr="00F56FCB" w:rsidRDefault="00516CBA" w:rsidP="00516CBA">
      <w:pPr>
        <w:pStyle w:val="BodyText4"/>
        <w:tabs>
          <w:tab w:val="left" w:pos="3060"/>
        </w:tabs>
      </w:pPr>
      <w:r>
        <w:t xml:space="preserve">Lender shall consent to </w:t>
      </w:r>
      <w:r w:rsidRPr="00F56FCB">
        <w:t xml:space="preserve">Borrower </w:t>
      </w:r>
      <w:r>
        <w:t xml:space="preserve">changing its name, changing its jurisdiction of organization, or </w:t>
      </w:r>
      <w:r w:rsidRPr="00F56FCB">
        <w:t>convert</w:t>
      </w:r>
      <w:r>
        <w:t>ing</w:t>
      </w:r>
      <w:r w:rsidRPr="00F56FCB">
        <w:t xml:space="preserve"> from one type of legal entity into another type of legal entity for </w:t>
      </w:r>
      <w:r w:rsidRPr="00FF48AE">
        <w:t>any lawful purpose</w:t>
      </w:r>
      <w:r>
        <w:t>, provided that:</w:t>
      </w:r>
    </w:p>
    <w:p w14:paraId="22C10368" w14:textId="45BCE63A" w:rsidR="00516CBA" w:rsidRDefault="00516CBA" w:rsidP="00685A54">
      <w:pPr>
        <w:pStyle w:val="Heading5"/>
        <w:numPr>
          <w:ilvl w:val="4"/>
          <w:numId w:val="81"/>
        </w:numPr>
      </w:pPr>
      <w:r>
        <w:t>Lender receives written notice at least thirty (30) days prior to such change or conversion, which notice shall include organizational charts</w:t>
      </w:r>
      <w:r w:rsidR="0052554D" w:rsidRPr="0052554D">
        <w:t xml:space="preserve"> in compliance with the Organizational Chart Requirements</w:t>
      </w:r>
      <w:r>
        <w:t xml:space="preserve"> that reflect the structure of Borrower both prior to and subsequent to such name change or entity conversion;</w:t>
      </w:r>
    </w:p>
    <w:p w14:paraId="61AC613B" w14:textId="6D6913B7" w:rsidR="00516CBA" w:rsidRPr="00150EF1" w:rsidRDefault="00516CBA" w:rsidP="00685A54">
      <w:pPr>
        <w:pStyle w:val="Heading5"/>
      </w:pPr>
      <w:r w:rsidRPr="00FF48AE">
        <w:t xml:space="preserve">such Transfer is not otherwise prohibited under </w:t>
      </w:r>
      <w:r w:rsidRPr="00F56FCB">
        <w:t>the provisions of</w:t>
      </w:r>
      <w:r>
        <w:t xml:space="preserve"> </w:t>
      </w:r>
      <w:r>
        <w:fldChar w:fldCharType="begin"/>
      </w:r>
      <w:r>
        <w:instrText xml:space="preserve"> REF _Ref276104389 \n \h </w:instrText>
      </w:r>
      <w:r>
        <w:fldChar w:fldCharType="separate"/>
      </w:r>
      <w:r w:rsidR="00D758E2">
        <w:t>Section 11.02</w:t>
      </w:r>
      <w:r>
        <w:fldChar w:fldCharType="end"/>
      </w:r>
      <w:r>
        <w:fldChar w:fldCharType="begin"/>
      </w:r>
      <w:r>
        <w:instrText xml:space="preserve"> REF _Ref358278802 \n \h </w:instrText>
      </w:r>
      <w:r>
        <w:fldChar w:fldCharType="separate"/>
      </w:r>
      <w:r w:rsidR="00D758E2">
        <w:t>(b)</w:t>
      </w:r>
      <w:r>
        <w:fldChar w:fldCharType="end"/>
      </w:r>
      <w:r>
        <w:fldChar w:fldCharType="begin"/>
      </w:r>
      <w:r>
        <w:instrText xml:space="preserve"> REF _Ref358278805 \n \h </w:instrText>
      </w:r>
      <w:r>
        <w:fldChar w:fldCharType="separate"/>
      </w:r>
      <w:r w:rsidR="00D758E2">
        <w:t>(2)</w:t>
      </w:r>
      <w:r>
        <w:fldChar w:fldCharType="end"/>
      </w:r>
      <w:r>
        <w:t>;</w:t>
      </w:r>
    </w:p>
    <w:p w14:paraId="2D1AF3F8" w14:textId="77777777" w:rsidR="00516CBA" w:rsidRPr="00233354" w:rsidRDefault="00516CBA" w:rsidP="00685A54">
      <w:pPr>
        <w:pStyle w:val="Heading5"/>
      </w:pPr>
      <w:r w:rsidRPr="00F56FCB">
        <w:t>Borrower executes an amendment to this Loan Agreement</w:t>
      </w:r>
      <w:r>
        <w:t xml:space="preserve"> and any other Loan Documents required by Lender documenting the name change or entity conversion;</w:t>
      </w:r>
    </w:p>
    <w:p w14:paraId="7E0E3B45" w14:textId="71237342" w:rsidR="00516CBA" w:rsidRDefault="00516CBA" w:rsidP="00685A54">
      <w:pPr>
        <w:pStyle w:val="Heading5"/>
      </w:pPr>
      <w:r>
        <w:t xml:space="preserve">Borrower agrees and acknowledges, at Borrower’s expense, that </w:t>
      </w:r>
      <w:r>
        <w:fldChar w:fldCharType="begin"/>
      </w:r>
      <w:r>
        <w:instrText xml:space="preserve"> LISTNUM  </w:instrText>
      </w:r>
      <w:r>
        <w:fldChar w:fldCharType="end">
          <w:numberingChange w:id="927" w:author="Author" w:original=""/>
        </w:fldChar>
      </w:r>
      <w:r>
        <w:t xml:space="preserve"> Borrower will execute and record in the land records any instrument required by </w:t>
      </w:r>
      <w:r>
        <w:rPr>
          <w:lang w:val="en-US"/>
        </w:rPr>
        <w:t xml:space="preserve">the Property Jurisdiction </w:t>
      </w:r>
      <w:r w:rsidRPr="00233354">
        <w:t>to be recorded to evidence such name change or entity conversion (or provide Lender with written confirmation from the title company (via electronic mail or letter) tha</w:t>
      </w:r>
      <w:bookmarkStart w:id="928" w:name="_DV_C805"/>
      <w:r w:rsidRPr="00233354">
        <w:t>t no</w:t>
      </w:r>
      <w:bookmarkEnd w:id="928"/>
      <w:r w:rsidRPr="00233354">
        <w:t xml:space="preserve"> such instrument is required), </w:t>
      </w:r>
      <w:r>
        <w:fldChar w:fldCharType="begin"/>
      </w:r>
      <w:r>
        <w:instrText xml:space="preserve"> LISTNUM </w:instrText>
      </w:r>
      <w:r>
        <w:fldChar w:fldCharType="end">
          <w:numberingChange w:id="929" w:author="Author" w:original=""/>
        </w:fldChar>
      </w:r>
      <w:r w:rsidRPr="00233354">
        <w:t xml:space="preserve"> Borrower will</w:t>
      </w:r>
      <w:bookmarkStart w:id="930" w:name="_DV_C822"/>
      <w:r w:rsidRPr="00233354">
        <w:t xml:space="preserve"> execute any </w:t>
      </w:r>
      <w:r>
        <w:rPr>
          <w:lang w:val="en-US"/>
        </w:rPr>
        <w:t xml:space="preserve">additional </w:t>
      </w:r>
      <w:r w:rsidRPr="00233354">
        <w:t>documents required</w:t>
      </w:r>
      <w:r>
        <w:t xml:space="preserve"> </w:t>
      </w:r>
      <w:r w:rsidRPr="00233354">
        <w:t>by Lender, including the amendment to this Loan Agreement,</w:t>
      </w:r>
      <w:r>
        <w:t xml:space="preserve"> </w:t>
      </w:r>
      <w:r w:rsidRPr="00233354">
        <w:t>and allow such documents</w:t>
      </w:r>
      <w:r>
        <w:t xml:space="preserve"> to be recorded or filed in the </w:t>
      </w:r>
      <w:r w:rsidRPr="00233354">
        <w:t>land records</w:t>
      </w:r>
      <w:r>
        <w:rPr>
          <w:lang w:val="en-US"/>
        </w:rPr>
        <w:t xml:space="preserve"> of the Property Jurisdiction</w:t>
      </w:r>
      <w:r w:rsidRPr="00233354">
        <w:t xml:space="preserve">, </w:t>
      </w:r>
      <w:r>
        <w:fldChar w:fldCharType="begin"/>
      </w:r>
      <w:r>
        <w:instrText xml:space="preserve"> LISTNUM </w:instrText>
      </w:r>
      <w:r>
        <w:fldChar w:fldCharType="end">
          <w:numberingChange w:id="931" w:author="Author" w:original=""/>
        </w:fldChar>
      </w:r>
      <w:r w:rsidRPr="00233354">
        <w:t xml:space="preserve"> Lender will obtain a </w:t>
      </w:r>
      <w:r>
        <w:t>“</w:t>
      </w:r>
      <w:r w:rsidRPr="00233354">
        <w:t>date down</w:t>
      </w:r>
      <w:bookmarkStart w:id="932" w:name="_DV_C811"/>
      <w:bookmarkEnd w:id="930"/>
      <w:r>
        <w:t>”</w:t>
      </w:r>
      <w:r w:rsidRPr="00233354">
        <w:t xml:space="preserve"> endorsement </w:t>
      </w:r>
      <w:bookmarkStart w:id="933" w:name="_DV_M979"/>
      <w:bookmarkEnd w:id="932"/>
      <w:r w:rsidRPr="00233354">
        <w:t>to the Lender</w:t>
      </w:r>
      <w:r>
        <w:t>’</w:t>
      </w:r>
      <w:r w:rsidRPr="00233354">
        <w:t xml:space="preserve">s </w:t>
      </w:r>
      <w:r>
        <w:rPr>
          <w:lang w:val="en-US"/>
        </w:rPr>
        <w:t>Title</w:t>
      </w:r>
      <w:r w:rsidRPr="00233354">
        <w:t xml:space="preserve"> Policy (or obtain a new </w:t>
      </w:r>
      <w:r>
        <w:rPr>
          <w:lang w:val="en-US"/>
        </w:rPr>
        <w:t xml:space="preserve">Title </w:t>
      </w:r>
      <w:r w:rsidRPr="00233354">
        <w:t xml:space="preserve">Policy if a “date down” endorsement is not available in the </w:t>
      </w:r>
      <w:r>
        <w:rPr>
          <w:lang w:val="en-US"/>
        </w:rPr>
        <w:t>Property Jurisdiction</w:t>
      </w:r>
      <w:r w:rsidRPr="00233354">
        <w:t xml:space="preserve">), evidencing title to the Mortgaged Property being in the name of the successor entity and the Lien of the Security Instrument against the Mortgaged Property, and </w:t>
      </w:r>
      <w:r>
        <w:fldChar w:fldCharType="begin"/>
      </w:r>
      <w:r>
        <w:instrText xml:space="preserve"> LISTNUM </w:instrText>
      </w:r>
      <w:r>
        <w:fldChar w:fldCharType="end">
          <w:numberingChange w:id="934" w:author="Author" w:original=""/>
        </w:fldChar>
      </w:r>
      <w:r w:rsidRPr="00233354">
        <w:t xml:space="preserve"> Lender will file any required UCC-3 financing statement and make any other filing deemed necessary to</w:t>
      </w:r>
      <w:r>
        <w:t xml:space="preserve"> </w:t>
      </w:r>
      <w:r w:rsidRPr="00233354">
        <w:t xml:space="preserve">maintain the priority of its Liens </w:t>
      </w:r>
      <w:r>
        <w:rPr>
          <w:lang w:val="en-US"/>
        </w:rPr>
        <w:t>o</w:t>
      </w:r>
      <w:r w:rsidRPr="00233354">
        <w:t>n the Mortgaged Property;</w:t>
      </w:r>
      <w:bookmarkEnd w:id="933"/>
    </w:p>
    <w:p w14:paraId="0304BF87" w14:textId="72CCA3EA" w:rsidR="00516CBA" w:rsidRDefault="00516CBA" w:rsidP="00685A54">
      <w:pPr>
        <w:pStyle w:val="Heading5"/>
      </w:pPr>
      <w:r>
        <w:t>n</w:t>
      </w:r>
      <w:r w:rsidRPr="00233354">
        <w:t>o later than ten</w:t>
      </w:r>
      <w:r>
        <w:t> </w:t>
      </w:r>
      <w:r w:rsidRPr="00233354">
        <w:t xml:space="preserve">(10) days subsequent to such name change or entity conversion, Borrower shall provide Lender </w:t>
      </w:r>
      <w:r>
        <w:fldChar w:fldCharType="begin"/>
      </w:r>
      <w:r>
        <w:instrText xml:space="preserve"> LISTNUM </w:instrText>
      </w:r>
      <w:r>
        <w:fldChar w:fldCharType="end">
          <w:numberingChange w:id="935" w:author="Author" w:original=""/>
        </w:fldChar>
      </w:r>
      <w:r w:rsidRPr="00233354">
        <w:t xml:space="preserve"> the documentation filed with the appropriate office in Borrower</w:t>
      </w:r>
      <w:r>
        <w:t>’</w:t>
      </w:r>
      <w:r w:rsidRPr="00233354">
        <w:t xml:space="preserve">s state of formation evidencing such name change or entity conversion, </w:t>
      </w:r>
      <w:r>
        <w:fldChar w:fldCharType="begin"/>
      </w:r>
      <w:r>
        <w:instrText xml:space="preserve"> LISTNUM </w:instrText>
      </w:r>
      <w:r>
        <w:fldChar w:fldCharType="end">
          <w:numberingChange w:id="936" w:author="Author" w:original=""/>
        </w:fldChar>
      </w:r>
      <w:r w:rsidRPr="00233354">
        <w:t xml:space="preserve"> copies of the organizational documents of Borrower, including any amendments, filed with the appropriate office in Borrower</w:t>
      </w:r>
      <w:r>
        <w:t>’</w:t>
      </w:r>
      <w:r w:rsidRPr="00233354">
        <w:t>s state of formation reflecting the post-conversion Borrower name, form of organization</w:t>
      </w:r>
      <w:r>
        <w:t>,</w:t>
      </w:r>
      <w:r w:rsidRPr="00233354">
        <w:t xml:space="preserve"> and structure, and </w:t>
      </w:r>
      <w:r>
        <w:fldChar w:fldCharType="begin"/>
      </w:r>
      <w:r>
        <w:instrText xml:space="preserve"> LISTNUM </w:instrText>
      </w:r>
      <w:r>
        <w:fldChar w:fldCharType="end">
          <w:numberingChange w:id="937" w:author="Author" w:original=""/>
        </w:fldChar>
      </w:r>
      <w:r w:rsidRPr="00233354">
        <w:t xml:space="preserve"> if available, new certificates of good standing or valid formation for Borrower</w:t>
      </w:r>
      <w:r w:rsidR="003E4C1D">
        <w:t>; and</w:t>
      </w:r>
    </w:p>
    <w:p w14:paraId="2AD03D2F" w14:textId="02D3648D" w:rsidR="003E4C1D" w:rsidRDefault="003E4C1D" w:rsidP="00685A54">
      <w:pPr>
        <w:pStyle w:val="Heading5"/>
      </w:pPr>
      <w:r>
        <w:t>Borrower shall pay to Lender:</w:t>
      </w:r>
    </w:p>
    <w:p w14:paraId="50229979" w14:textId="5704CED9" w:rsidR="003E4C1D" w:rsidRDefault="003E4C1D" w:rsidP="003E4C1D">
      <w:pPr>
        <w:pStyle w:val="Heading6"/>
        <w:numPr>
          <w:ilvl w:val="5"/>
          <w:numId w:val="100"/>
        </w:numPr>
      </w:pPr>
      <w:r w:rsidRPr="003E4C1D">
        <w:rPr>
          <w:lang w:val="en-US"/>
        </w:rPr>
        <w:t>concurrently with its notice to Lender, and only if Borrower converts from one type of legal entity into another type of legal entity for any lawful purpose, the Review Fee plus a transfer fee of $25,000, which shall be in lieu of any other Transfer Fee</w:t>
      </w:r>
      <w:r w:rsidRPr="003F3401">
        <w:t>;</w:t>
      </w:r>
      <w:r>
        <w:t xml:space="preserve"> and</w:t>
      </w:r>
    </w:p>
    <w:bookmarkEnd w:id="926"/>
    <w:p w14:paraId="4C30183E" w14:textId="1A6698F3" w:rsidR="00ED51D1" w:rsidRPr="003F3401" w:rsidRDefault="00ED51D1" w:rsidP="00ED51D1">
      <w:pPr>
        <w:pStyle w:val="Heading6"/>
      </w:pPr>
      <w:r w:rsidRPr="00ED51D1">
        <w:t>upon demand, any out-of-pocket costs and expenses, including reasonable attorneys’ fees and expenses, incurred by Lender in connection with its review of the Transfer request</w:t>
      </w:r>
      <w:r>
        <w:t>.</w:t>
      </w:r>
    </w:p>
    <w:p w14:paraId="68346273" w14:textId="77777777" w:rsidR="00516CBA" w:rsidRPr="008724EA" w:rsidRDefault="00516CBA" w:rsidP="00C17D8C">
      <w:pPr>
        <w:pStyle w:val="Heading4A"/>
        <w:numPr>
          <w:ilvl w:val="3"/>
          <w:numId w:val="44"/>
        </w:numPr>
        <w:tabs>
          <w:tab w:val="clear" w:pos="2160"/>
          <w:tab w:val="num" w:pos="720"/>
        </w:tabs>
      </w:pPr>
      <w:r>
        <w:rPr>
          <w:lang w:val="en-US"/>
        </w:rPr>
        <w:t xml:space="preserve">No Delaware Statutory Trust or Series LLC </w:t>
      </w:r>
      <w:r>
        <w:t>Conversion</w:t>
      </w:r>
      <w:r w:rsidRPr="008724EA">
        <w:t>.</w:t>
      </w:r>
    </w:p>
    <w:p w14:paraId="3CB1CFC3" w14:textId="77777777" w:rsidR="00516CBA" w:rsidRPr="00AD0F1B" w:rsidRDefault="00516CBA" w:rsidP="00516CBA">
      <w:pPr>
        <w:pStyle w:val="BodyText4"/>
        <w:tabs>
          <w:tab w:val="left" w:pos="3060"/>
        </w:tabs>
      </w:pPr>
      <w:r w:rsidRPr="00207935">
        <w:t xml:space="preserve">Notwithstanding any provisions herein to the contrary, no Borrower, Guarantor, or Key Principal shall convert to a Delaware Statutory Trust or a series limited liability </w:t>
      </w:r>
      <w:r w:rsidRPr="00AD0F1B">
        <w:t>company.</w:t>
      </w:r>
    </w:p>
    <w:p w14:paraId="0C7C5199" w14:textId="77777777" w:rsidR="00516CBA" w:rsidRPr="00AD0F1B" w:rsidRDefault="00516CBA" w:rsidP="00C17D8C">
      <w:pPr>
        <w:pStyle w:val="Heading4A"/>
        <w:numPr>
          <w:ilvl w:val="3"/>
          <w:numId w:val="44"/>
        </w:numPr>
        <w:tabs>
          <w:tab w:val="clear" w:pos="2160"/>
          <w:tab w:val="num" w:pos="720"/>
        </w:tabs>
      </w:pPr>
      <w:bookmarkStart w:id="938" w:name="_Ref62551576"/>
      <w:r w:rsidRPr="00AD0F1B">
        <w:rPr>
          <w:lang w:val="en-US"/>
        </w:rPr>
        <w:t xml:space="preserve">Plans of </w:t>
      </w:r>
      <w:r w:rsidRPr="00AD0F1B">
        <w:t>Division.</w:t>
      </w:r>
      <w:bookmarkEnd w:id="938"/>
    </w:p>
    <w:p w14:paraId="18530153" w14:textId="77777777" w:rsidR="00516CBA" w:rsidRPr="00AD0F1B" w:rsidRDefault="00516CBA" w:rsidP="00516CBA">
      <w:pPr>
        <w:pStyle w:val="Heading4A"/>
        <w:keepNext w:val="0"/>
        <w:widowControl w:val="0"/>
        <w:tabs>
          <w:tab w:val="left" w:pos="3060"/>
        </w:tabs>
        <w:ind w:left="720" w:firstLine="720"/>
        <w:rPr>
          <w:b w:val="0"/>
        </w:rPr>
      </w:pPr>
      <w:r w:rsidRPr="00AD0F1B">
        <w:rPr>
          <w:b w:val="0"/>
        </w:rPr>
        <w:t>Borrower shall</w:t>
      </w:r>
      <w:r>
        <w:rPr>
          <w:b w:val="0"/>
          <w:lang w:val="en-US"/>
        </w:rPr>
        <w:t xml:space="preserve"> not</w:t>
      </w:r>
      <w:r w:rsidRPr="00AD0F1B">
        <w:rPr>
          <w:b w:val="0"/>
        </w:rPr>
        <w:t xml:space="preserve"> Divide.</w:t>
      </w:r>
      <w:r w:rsidRPr="00AD0F1B">
        <w:rPr>
          <w:b w:val="0"/>
          <w:lang w:val="en-US"/>
        </w:rPr>
        <w:t xml:space="preserve">  Lender shall consent to a Division by Guarantor or Key Principal provided that:</w:t>
      </w:r>
    </w:p>
    <w:p w14:paraId="43667D1B" w14:textId="1E5FD524" w:rsidR="00516CBA" w:rsidRPr="00946611" w:rsidRDefault="00516CBA" w:rsidP="00685A54">
      <w:pPr>
        <w:pStyle w:val="Heading5"/>
        <w:numPr>
          <w:ilvl w:val="4"/>
          <w:numId w:val="102"/>
        </w:numPr>
      </w:pPr>
      <w:r w:rsidRPr="00AD0F1B">
        <w:t xml:space="preserve">Lender receives written notice at least thirty (30) days prior to </w:t>
      </w:r>
      <w:r w:rsidRPr="00946611">
        <w:t>the effective date of such</w:t>
      </w:r>
      <w:r w:rsidRPr="00AD0F1B">
        <w:t xml:space="preserve"> </w:t>
      </w:r>
      <w:r w:rsidRPr="00946611">
        <w:t>Division</w:t>
      </w:r>
      <w:r w:rsidRPr="00AD0F1B">
        <w:t xml:space="preserve">, which notice shall </w:t>
      </w:r>
      <w:r w:rsidRPr="00946611">
        <w:t xml:space="preserve">include </w:t>
      </w:r>
      <w:r w:rsidRPr="00946611">
        <w:fldChar w:fldCharType="begin"/>
      </w:r>
      <w:r w:rsidRPr="00AD0F1B">
        <w:instrText xml:space="preserve"> LISTNUM </w:instrText>
      </w:r>
      <w:r w:rsidRPr="00946611">
        <w:fldChar w:fldCharType="end">
          <w:numberingChange w:id="939" w:author="Author" w:original=""/>
        </w:fldChar>
      </w:r>
      <w:r w:rsidRPr="00946611">
        <w:t xml:space="preserve"> a certification acceptable to Lender that such Division is not otherwise prohibited under the provisions of</w:t>
      </w:r>
      <w:r w:rsidRPr="00685A54">
        <w:rPr>
          <w:lang w:val="en-US"/>
        </w:rPr>
        <w:t xml:space="preserve"> </w:t>
      </w:r>
      <w:r w:rsidRPr="00685A54">
        <w:rPr>
          <w:lang w:val="en-US"/>
        </w:rPr>
        <w:fldChar w:fldCharType="begin"/>
      </w:r>
      <w:r w:rsidRPr="00685A54">
        <w:rPr>
          <w:lang w:val="en-US"/>
        </w:rPr>
        <w:instrText xml:space="preserve"> REF _Ref65238698 \r \h </w:instrText>
      </w:r>
      <w:r w:rsidRPr="00685A54">
        <w:rPr>
          <w:lang w:val="en-US"/>
        </w:rPr>
      </w:r>
      <w:r w:rsidRPr="00685A54">
        <w:rPr>
          <w:lang w:val="en-US"/>
        </w:rPr>
        <w:fldChar w:fldCharType="separate"/>
      </w:r>
      <w:r w:rsidR="00D758E2">
        <w:rPr>
          <w:lang w:val="en-US"/>
        </w:rPr>
        <w:t>Article 11</w:t>
      </w:r>
      <w:r w:rsidRPr="00685A54">
        <w:rPr>
          <w:lang w:val="en-US"/>
        </w:rPr>
        <w:fldChar w:fldCharType="end"/>
      </w:r>
      <w:r w:rsidRPr="00946611">
        <w:t xml:space="preserve">, </w:t>
      </w:r>
      <w:r w:rsidRPr="00946611">
        <w:fldChar w:fldCharType="begin"/>
      </w:r>
      <w:r w:rsidRPr="00AD0F1B">
        <w:instrText xml:space="preserve"> LISTNUM </w:instrText>
      </w:r>
      <w:r w:rsidRPr="00946611">
        <w:fldChar w:fldCharType="end">
          <w:numberingChange w:id="940" w:author="Author" w:original=""/>
        </w:fldChar>
      </w:r>
      <w:r w:rsidRPr="00946611">
        <w:t xml:space="preserve"> a copy of the plan of division, and </w:t>
      </w:r>
      <w:r w:rsidRPr="00946611">
        <w:fldChar w:fldCharType="begin"/>
      </w:r>
      <w:r w:rsidRPr="00AD0F1B">
        <w:instrText xml:space="preserve"> LISTNUM </w:instrText>
      </w:r>
      <w:r w:rsidRPr="00946611">
        <w:fldChar w:fldCharType="end">
          <w:numberingChange w:id="941" w:author="Author" w:original=""/>
        </w:fldChar>
      </w:r>
      <w:r w:rsidRPr="00946611">
        <w:t xml:space="preserve"> </w:t>
      </w:r>
      <w:r w:rsidRPr="00AD0F1B">
        <w:t>organizational charts</w:t>
      </w:r>
      <w:r w:rsidR="0000294D" w:rsidRPr="0000294D">
        <w:t xml:space="preserve"> in compliance with the Organizational Chart Requirements</w:t>
      </w:r>
      <w:r w:rsidRPr="00AD0F1B">
        <w:t xml:space="preserve"> that reflect the </w:t>
      </w:r>
      <w:r w:rsidRPr="00946611">
        <w:t xml:space="preserve">organizational </w:t>
      </w:r>
      <w:r w:rsidRPr="00AD0F1B">
        <w:t xml:space="preserve">structure of </w:t>
      </w:r>
      <w:r w:rsidRPr="00946611">
        <w:t xml:space="preserve">Borrower, Guarantor, and Key Principal </w:t>
      </w:r>
      <w:r w:rsidRPr="00AD0F1B">
        <w:t xml:space="preserve">both prior to and subsequent to such </w:t>
      </w:r>
      <w:r w:rsidRPr="00946611">
        <w:t>Division</w:t>
      </w:r>
      <w:r w:rsidRPr="00AD0F1B">
        <w:t>;</w:t>
      </w:r>
    </w:p>
    <w:p w14:paraId="4DDA583D" w14:textId="77777777" w:rsidR="00516CBA" w:rsidRPr="00946611" w:rsidRDefault="00516CBA" w:rsidP="00685A54">
      <w:pPr>
        <w:pStyle w:val="Heading5"/>
      </w:pPr>
      <w:r w:rsidRPr="00AD0F1B">
        <w:t xml:space="preserve">no later than ten (10) days subsequent to such </w:t>
      </w:r>
      <w:r w:rsidRPr="00946611">
        <w:t>Division</w:t>
      </w:r>
      <w:r w:rsidRPr="00AD0F1B">
        <w:t xml:space="preserve">, Borrower shall provide Lender </w:t>
      </w:r>
      <w:r w:rsidRPr="00946611">
        <w:fldChar w:fldCharType="begin"/>
      </w:r>
      <w:r w:rsidRPr="00AD0F1B">
        <w:instrText xml:space="preserve"> LISTNUM </w:instrText>
      </w:r>
      <w:r w:rsidRPr="00946611">
        <w:fldChar w:fldCharType="end">
          <w:numberingChange w:id="942" w:author="Author" w:original=""/>
        </w:fldChar>
      </w:r>
      <w:r w:rsidRPr="00AD0F1B">
        <w:t xml:space="preserve"> the </w:t>
      </w:r>
      <w:r w:rsidRPr="00946611">
        <w:t>certificate of division</w:t>
      </w:r>
      <w:r w:rsidRPr="00AD0F1B">
        <w:t xml:space="preserve"> </w:t>
      </w:r>
      <w:r w:rsidRPr="00946611">
        <w:t xml:space="preserve">or such other documentation </w:t>
      </w:r>
      <w:r w:rsidRPr="00AD0F1B">
        <w:t xml:space="preserve">filed with the appropriate office evidencing such </w:t>
      </w:r>
      <w:r w:rsidRPr="00946611">
        <w:t>Division</w:t>
      </w:r>
      <w:r w:rsidRPr="00AD0F1B">
        <w:t xml:space="preserve">, </w:t>
      </w:r>
      <w:r w:rsidRPr="00946611">
        <w:fldChar w:fldCharType="begin"/>
      </w:r>
      <w:r w:rsidRPr="00AD0F1B">
        <w:instrText xml:space="preserve"> LISTNUM </w:instrText>
      </w:r>
      <w:r w:rsidRPr="00946611">
        <w:fldChar w:fldCharType="end">
          <w:numberingChange w:id="943" w:author="Author" w:original=""/>
        </w:fldChar>
      </w:r>
      <w:r w:rsidRPr="00AD0F1B">
        <w:t xml:space="preserve"> copies of the organizational documents of Borrower</w:t>
      </w:r>
      <w:r w:rsidRPr="00946611">
        <w:t xml:space="preserve"> (</w:t>
      </w:r>
      <w:r>
        <w:rPr>
          <w:lang w:val="en-US"/>
        </w:rPr>
        <w:t>if amended</w:t>
      </w:r>
      <w:r w:rsidRPr="00946611">
        <w:t>)</w:t>
      </w:r>
      <w:r w:rsidRPr="00AD0F1B">
        <w:t xml:space="preserve">, </w:t>
      </w:r>
      <w:r w:rsidRPr="00946611">
        <w:t xml:space="preserve">Guarantor, and Key Principal, </w:t>
      </w:r>
      <w:r w:rsidRPr="00AD0F1B">
        <w:t>including any amendments</w:t>
      </w:r>
      <w:r w:rsidRPr="00946611">
        <w:t xml:space="preserve"> thereto, that</w:t>
      </w:r>
      <w:r w:rsidRPr="00AD0F1B">
        <w:t xml:space="preserve"> reflect the post-</w:t>
      </w:r>
      <w:r w:rsidRPr="00946611">
        <w:t>Division</w:t>
      </w:r>
      <w:r w:rsidRPr="00AD0F1B">
        <w:t xml:space="preserve"> </w:t>
      </w:r>
      <w:r w:rsidRPr="00946611">
        <w:t xml:space="preserve">organizational </w:t>
      </w:r>
      <w:r w:rsidRPr="00AD0F1B">
        <w:t xml:space="preserve">structure, and </w:t>
      </w:r>
      <w:r w:rsidRPr="00946611">
        <w:fldChar w:fldCharType="begin"/>
      </w:r>
      <w:r w:rsidRPr="00AD0F1B">
        <w:instrText xml:space="preserve"> LISTNUM </w:instrText>
      </w:r>
      <w:r w:rsidRPr="00946611">
        <w:fldChar w:fldCharType="end">
          <w:numberingChange w:id="944" w:author="Author" w:original=""/>
        </w:fldChar>
      </w:r>
      <w:r w:rsidRPr="00AD0F1B">
        <w:t xml:space="preserve"> new certificates of good standing or valid formation for Borrower</w:t>
      </w:r>
      <w:r>
        <w:rPr>
          <w:lang w:val="en-US"/>
        </w:rPr>
        <w:t xml:space="preserve"> (if amended)</w:t>
      </w:r>
      <w:r w:rsidRPr="00946611">
        <w:t>, Guarantor, and Key Principal</w:t>
      </w:r>
      <w:r>
        <w:t>; and</w:t>
      </w:r>
    </w:p>
    <w:p w14:paraId="4C77F76C" w14:textId="77777777" w:rsidR="00516CBA" w:rsidRDefault="00516CBA" w:rsidP="00685A54">
      <w:pPr>
        <w:pStyle w:val="Heading5"/>
      </w:pPr>
      <w:r w:rsidRPr="00AD5EAB">
        <w:t xml:space="preserve">Borrower has paid to Lender, upon demand, all costs and expenses incurred by Lender in connection with reviewing Borrower’s request (including reasonable attorneys’ fees and a </w:t>
      </w:r>
      <w:r w:rsidRPr="009E7DCC">
        <w:t>$</w:t>
      </w:r>
      <w:r w:rsidRPr="00946611">
        <w:t>2</w:t>
      </w:r>
      <w:r w:rsidRPr="009E7DCC">
        <w:t>5,000</w:t>
      </w:r>
      <w:r w:rsidRPr="00946611">
        <w:t xml:space="preserve"> </w:t>
      </w:r>
      <w:r w:rsidRPr="00AD5EAB">
        <w:t>review fee, which shall be in lieu of any other Review Fee or Transfer Fee)</w:t>
      </w:r>
      <w:r w:rsidRPr="00946611">
        <w:t>.</w:t>
      </w:r>
    </w:p>
    <w:p w14:paraId="6AF8B79F" w14:textId="070EB264" w:rsidR="00685A54" w:rsidRPr="00AD0F1B" w:rsidRDefault="00685A54" w:rsidP="00685A54">
      <w:pPr>
        <w:pStyle w:val="Heading4A"/>
        <w:numPr>
          <w:ilvl w:val="3"/>
          <w:numId w:val="44"/>
        </w:numPr>
        <w:tabs>
          <w:tab w:val="clear" w:pos="2160"/>
          <w:tab w:val="num" w:pos="720"/>
        </w:tabs>
      </w:pPr>
      <w:bookmarkStart w:id="945" w:name="_Ref228183139"/>
      <w:r w:rsidRPr="00685A54">
        <w:rPr>
          <w:lang w:val="en-US"/>
        </w:rPr>
        <w:t>Change of Board of Directors/Board of Managers</w:t>
      </w:r>
      <w:r w:rsidRPr="00AD0F1B">
        <w:t>.</w:t>
      </w:r>
      <w:bookmarkEnd w:id="945"/>
    </w:p>
    <w:p w14:paraId="419C005E" w14:textId="591AE9CE" w:rsidR="00685A54" w:rsidRPr="00AD0F1B" w:rsidRDefault="00685A54" w:rsidP="00685A54">
      <w:pPr>
        <w:pStyle w:val="Heading4A"/>
        <w:keepNext w:val="0"/>
        <w:widowControl w:val="0"/>
        <w:tabs>
          <w:tab w:val="left" w:pos="3060"/>
        </w:tabs>
        <w:ind w:left="720" w:firstLine="720"/>
        <w:rPr>
          <w:b w:val="0"/>
        </w:rPr>
      </w:pPr>
      <w:r w:rsidRPr="00685A54">
        <w:rPr>
          <w:b w:val="0"/>
        </w:rPr>
        <w:t xml:space="preserve">Notwithstanding any provisions herein to the contrary, and subject to the provisions of </w:t>
      </w:r>
      <w:r w:rsidR="004D459F" w:rsidRPr="004D459F">
        <w:rPr>
          <w:b w:val="0"/>
          <w:bCs w:val="0"/>
        </w:rPr>
        <w:fldChar w:fldCharType="begin"/>
      </w:r>
      <w:r w:rsidR="004D459F" w:rsidRPr="004D459F">
        <w:rPr>
          <w:b w:val="0"/>
          <w:bCs w:val="0"/>
        </w:rPr>
        <w:instrText xml:space="preserve"> REF _Ref276104389 \n \h </w:instrText>
      </w:r>
      <w:r w:rsidR="004D459F">
        <w:rPr>
          <w:b w:val="0"/>
          <w:bCs w:val="0"/>
        </w:rPr>
        <w:instrText xml:space="preserve"> \* MERGEFORMAT </w:instrText>
      </w:r>
      <w:r w:rsidR="004D459F" w:rsidRPr="004D459F">
        <w:rPr>
          <w:b w:val="0"/>
          <w:bCs w:val="0"/>
        </w:rPr>
      </w:r>
      <w:r w:rsidR="004D459F" w:rsidRPr="004D459F">
        <w:rPr>
          <w:b w:val="0"/>
          <w:bCs w:val="0"/>
        </w:rPr>
        <w:fldChar w:fldCharType="separate"/>
      </w:r>
      <w:r w:rsidR="00D758E2">
        <w:rPr>
          <w:b w:val="0"/>
          <w:bCs w:val="0"/>
        </w:rPr>
        <w:t>Section 11.02</w:t>
      </w:r>
      <w:r w:rsidR="004D459F" w:rsidRPr="004D459F">
        <w:rPr>
          <w:b w:val="0"/>
          <w:bCs w:val="0"/>
        </w:rPr>
        <w:fldChar w:fldCharType="end"/>
      </w:r>
      <w:r w:rsidR="004D459F" w:rsidRPr="00D758E2">
        <w:rPr>
          <w:b w:val="0"/>
          <w:bCs w:val="0"/>
        </w:rPr>
        <w:fldChar w:fldCharType="begin"/>
      </w:r>
      <w:r w:rsidR="004D459F" w:rsidRPr="00D758E2">
        <w:rPr>
          <w:b w:val="0"/>
          <w:bCs w:val="0"/>
        </w:rPr>
        <w:instrText xml:space="preserve"> REF _Ref491857938 \n \h  \* MERGEFORMAT </w:instrText>
      </w:r>
      <w:r w:rsidR="004D459F" w:rsidRPr="00D758E2">
        <w:rPr>
          <w:b w:val="0"/>
          <w:bCs w:val="0"/>
        </w:rPr>
      </w:r>
      <w:r w:rsidR="004D459F" w:rsidRPr="00D758E2">
        <w:rPr>
          <w:b w:val="0"/>
          <w:bCs w:val="0"/>
        </w:rPr>
        <w:fldChar w:fldCharType="separate"/>
      </w:r>
      <w:r w:rsidR="00D758E2" w:rsidRPr="00D758E2">
        <w:rPr>
          <w:b w:val="0"/>
          <w:bCs w:val="0"/>
        </w:rPr>
        <w:t>(b)</w:t>
      </w:r>
      <w:r w:rsidR="004D459F" w:rsidRPr="00D758E2">
        <w:rPr>
          <w:b w:val="0"/>
          <w:bCs w:val="0"/>
        </w:rPr>
        <w:fldChar w:fldCharType="end"/>
      </w:r>
      <w:r w:rsidR="00D758E2" w:rsidRPr="00D758E2">
        <w:rPr>
          <w:b w:val="0"/>
        </w:rPr>
        <w:fldChar w:fldCharType="begin"/>
      </w:r>
      <w:r w:rsidR="00D758E2" w:rsidRPr="00D758E2">
        <w:rPr>
          <w:b w:val="0"/>
        </w:rPr>
        <w:instrText xml:space="preserve"> REF _Ref228183138 \r \h </w:instrText>
      </w:r>
      <w:r w:rsidR="00D758E2">
        <w:rPr>
          <w:b w:val="0"/>
        </w:rPr>
        <w:instrText xml:space="preserve"> \* MERGEFORMAT </w:instrText>
      </w:r>
      <w:r w:rsidR="00D758E2" w:rsidRPr="00D758E2">
        <w:rPr>
          <w:b w:val="0"/>
        </w:rPr>
      </w:r>
      <w:r w:rsidR="00D758E2" w:rsidRPr="00D758E2">
        <w:rPr>
          <w:b w:val="0"/>
        </w:rPr>
        <w:fldChar w:fldCharType="separate"/>
      </w:r>
      <w:r w:rsidR="00D758E2" w:rsidRPr="00D758E2">
        <w:rPr>
          <w:b w:val="0"/>
        </w:rPr>
        <w:t>(8)</w:t>
      </w:r>
      <w:r w:rsidR="00D758E2" w:rsidRPr="00D758E2">
        <w:rPr>
          <w:b w:val="0"/>
        </w:rPr>
        <w:fldChar w:fldCharType="end"/>
      </w:r>
      <w:r w:rsidRPr="00D758E2">
        <w:rPr>
          <w:b w:val="0"/>
        </w:rPr>
        <w:t>,</w:t>
      </w:r>
      <w:r w:rsidRPr="00685A54">
        <w:rPr>
          <w:b w:val="0"/>
        </w:rPr>
        <w:t xml:space="preserve"> a change in the composition of the board of directors or board of managers (if and as applicable), including any replacement, withdrawal, substitution, addition, or removal of any such director or manager (a “</w:t>
      </w:r>
      <w:r w:rsidRPr="00685A54">
        <w:rPr>
          <w:bCs w:val="0"/>
        </w:rPr>
        <w:t>Board Transfer</w:t>
      </w:r>
      <w:r w:rsidRPr="00685A54">
        <w:rPr>
          <w:b w:val="0"/>
        </w:rPr>
        <w:t>”), of (x)</w:t>
      </w:r>
      <w:r w:rsidR="004D459F">
        <w:rPr>
          <w:b w:val="0"/>
        </w:rPr>
        <w:t> </w:t>
      </w:r>
      <w:r w:rsidRPr="00685A54">
        <w:rPr>
          <w:b w:val="0"/>
        </w:rPr>
        <w:t>Borrower, Key Principal or Guarantor, or (y) any Person that directly or indirectly Controls (through a Restricted Ownership Interest or otherwise) in Borrower, Key Principal or Guarantor (each board of directors and/or board of managers, a “</w:t>
      </w:r>
      <w:r w:rsidRPr="00685A54">
        <w:rPr>
          <w:bCs w:val="0"/>
        </w:rPr>
        <w:t>Governing Body</w:t>
      </w:r>
      <w:r w:rsidRPr="00685A54">
        <w:rPr>
          <w:b w:val="0"/>
        </w:rPr>
        <w:t>”) shall be permitted so long as the following conditions are satisfied</w:t>
      </w:r>
      <w:r w:rsidRPr="00AD0F1B">
        <w:rPr>
          <w:b w:val="0"/>
          <w:lang w:val="en-US"/>
        </w:rPr>
        <w:t>:</w:t>
      </w:r>
    </w:p>
    <w:p w14:paraId="23E5E397" w14:textId="2758CF2B" w:rsidR="00685A54" w:rsidRPr="00946611" w:rsidRDefault="00685A54" w:rsidP="00685A54">
      <w:pPr>
        <w:pStyle w:val="Heading5"/>
        <w:numPr>
          <w:ilvl w:val="4"/>
          <w:numId w:val="101"/>
        </w:numPr>
      </w:pPr>
      <w:r w:rsidRPr="00685A54">
        <w:t>Borrower provides Lender written notice of the Board Transfer within thirty</w:t>
      </w:r>
      <w:r>
        <w:t> </w:t>
      </w:r>
      <w:r w:rsidRPr="00685A54">
        <w:t>(30) days after such Board Transfer</w:t>
      </w:r>
      <w:r w:rsidRPr="00AD0F1B">
        <w:t>;</w:t>
      </w:r>
    </w:p>
    <w:p w14:paraId="456ABBB2" w14:textId="59078935" w:rsidR="00685A54" w:rsidRPr="00946611" w:rsidRDefault="00685A54" w:rsidP="00685A54">
      <w:pPr>
        <w:pStyle w:val="Heading5"/>
        <w:numPr>
          <w:ilvl w:val="4"/>
          <w:numId w:val="101"/>
        </w:numPr>
      </w:pPr>
      <w:r w:rsidRPr="00685A54">
        <w:t>Borrower provides with its notice to Lender an organizational chart in compliance with the Organizational Chart Requirements reflecting, and all organizational documents relevant to, the Board Transfer</w:t>
      </w:r>
      <w:r w:rsidRPr="00AD0F1B">
        <w:t>;</w:t>
      </w:r>
    </w:p>
    <w:p w14:paraId="2AAF8384" w14:textId="7EFCEFCE" w:rsidR="00685A54" w:rsidRDefault="00685A54" w:rsidP="00685A54">
      <w:pPr>
        <w:pStyle w:val="Heading5"/>
        <w:numPr>
          <w:ilvl w:val="4"/>
          <w:numId w:val="101"/>
        </w:numPr>
      </w:pPr>
      <w:r w:rsidRPr="00685A54">
        <w:t>Borrower provides with its notice to Lender a certification that</w:t>
      </w:r>
      <w:r>
        <w:t>:</w:t>
      </w:r>
    </w:p>
    <w:p w14:paraId="3273E735" w14:textId="66866A67" w:rsidR="004D459F" w:rsidRDefault="004D459F" w:rsidP="004D459F">
      <w:pPr>
        <w:pStyle w:val="Heading6"/>
        <w:numPr>
          <w:ilvl w:val="5"/>
          <w:numId w:val="54"/>
        </w:numPr>
      </w:pPr>
      <w:r w:rsidRPr="004D459F">
        <w:rPr>
          <w:lang w:val="en-US"/>
        </w:rPr>
        <w:t>Key Principal and Guarantor maintain the same right and ability to directly or indirectly Control Borrower and any direct or indirect Governing Body Controlling Borrower as existed prior to the Board Transfer</w:t>
      </w:r>
      <w:r w:rsidRPr="00F56FCB">
        <w:t>;</w:t>
      </w:r>
    </w:p>
    <w:p w14:paraId="2379A550" w14:textId="5D3845B5" w:rsidR="004D459F" w:rsidRDefault="004D459F" w:rsidP="004D459F">
      <w:pPr>
        <w:pStyle w:val="Heading6"/>
        <w:numPr>
          <w:ilvl w:val="5"/>
          <w:numId w:val="54"/>
        </w:numPr>
      </w:pPr>
      <w:r w:rsidRPr="004D459F">
        <w:rPr>
          <w:lang w:val="en-US"/>
        </w:rPr>
        <w:t>no change of Control of any direct or indirect Governing Body Controlling Guarantor or Key Principal has occurred</w:t>
      </w:r>
      <w:r w:rsidRPr="00F56FCB">
        <w:t>;</w:t>
      </w:r>
    </w:p>
    <w:p w14:paraId="0CC7A55D" w14:textId="3A03C2BD" w:rsidR="004D459F" w:rsidRDefault="004D459F" w:rsidP="004D459F">
      <w:pPr>
        <w:pStyle w:val="Heading6"/>
        <w:numPr>
          <w:ilvl w:val="5"/>
          <w:numId w:val="54"/>
        </w:numPr>
      </w:pPr>
      <w:r w:rsidRPr="004D459F">
        <w:rPr>
          <w:lang w:val="en-US"/>
        </w:rPr>
        <w:t>no more than forty-nine percent</w:t>
      </w:r>
      <w:r>
        <w:rPr>
          <w:lang w:val="en-US"/>
        </w:rPr>
        <w:t> </w:t>
      </w:r>
      <w:r w:rsidRPr="004D459F">
        <w:rPr>
          <w:lang w:val="en-US"/>
        </w:rPr>
        <w:t>(49%) of the members of the Governing Body have changed over the tw</w:t>
      </w:r>
      <w:r w:rsidR="00A048CE">
        <w:rPr>
          <w:lang w:val="en-US"/>
        </w:rPr>
        <w:t>o (2)</w:t>
      </w:r>
      <w:r w:rsidRPr="004D459F">
        <w:rPr>
          <w:lang w:val="en-US"/>
        </w:rPr>
        <w:t xml:space="preserve"> year period preceding the proposed Board Transfer</w:t>
      </w:r>
      <w:r w:rsidRPr="00F56FCB">
        <w:t>;</w:t>
      </w:r>
    </w:p>
    <w:p w14:paraId="621F9635" w14:textId="743E3979" w:rsidR="004D459F" w:rsidRDefault="004D459F" w:rsidP="004D459F">
      <w:pPr>
        <w:pStyle w:val="Heading6"/>
        <w:numPr>
          <w:ilvl w:val="5"/>
          <w:numId w:val="54"/>
        </w:numPr>
      </w:pPr>
      <w:r w:rsidRPr="004D459F">
        <w:rPr>
          <w:lang w:val="en-US"/>
        </w:rPr>
        <w:t>except for the Board Transfer, no other Transfer of Restricted Ownership Interest in Borrower, Key Principal or Guarantor has occurred</w:t>
      </w:r>
      <w:r w:rsidRPr="00F56FCB">
        <w:t>;</w:t>
      </w:r>
    </w:p>
    <w:p w14:paraId="70D25CA6" w14:textId="03B43451" w:rsidR="004D459F" w:rsidRDefault="004D459F" w:rsidP="004D459F">
      <w:pPr>
        <w:pStyle w:val="Heading6"/>
        <w:numPr>
          <w:ilvl w:val="5"/>
          <w:numId w:val="54"/>
        </w:numPr>
      </w:pPr>
      <w:r w:rsidRPr="004D459F">
        <w:rPr>
          <w:lang w:val="en-US"/>
        </w:rPr>
        <w:t xml:space="preserve">the Board Transfer did not result in a violation of </w:t>
      </w:r>
      <w:r w:rsidR="00D758E2">
        <w:fldChar w:fldCharType="begin"/>
      </w:r>
      <w:r w:rsidR="00D758E2">
        <w:instrText xml:space="preserve"> REF _Ref73016980 \r \h </w:instrText>
      </w:r>
      <w:r w:rsidR="00D758E2">
        <w:fldChar w:fldCharType="separate"/>
      </w:r>
      <w:r w:rsidR="00D758E2">
        <w:t>Section 4.02</w:t>
      </w:r>
      <w:r w:rsidR="00D758E2">
        <w:fldChar w:fldCharType="end"/>
      </w:r>
      <w:r w:rsidR="00D758E2">
        <w:fldChar w:fldCharType="begin"/>
      </w:r>
      <w:r w:rsidR="00D758E2">
        <w:instrText xml:space="preserve"> REF _Ref276624755 \r \h </w:instrText>
      </w:r>
      <w:r w:rsidR="00D758E2">
        <w:fldChar w:fldCharType="separate"/>
      </w:r>
      <w:r w:rsidR="00D758E2">
        <w:t>(b)</w:t>
      </w:r>
      <w:r w:rsidR="00D758E2">
        <w:fldChar w:fldCharType="end"/>
      </w:r>
      <w:r w:rsidRPr="00F56FCB">
        <w:t>;</w:t>
      </w:r>
      <w:r>
        <w:t xml:space="preserve"> and</w:t>
      </w:r>
    </w:p>
    <w:p w14:paraId="51392DA3" w14:textId="7C4B8234" w:rsidR="004D459F" w:rsidRDefault="004D459F" w:rsidP="004D459F">
      <w:pPr>
        <w:pStyle w:val="Heading6"/>
        <w:numPr>
          <w:ilvl w:val="5"/>
          <w:numId w:val="54"/>
        </w:numPr>
      </w:pPr>
      <w:r w:rsidRPr="004D459F">
        <w:rPr>
          <w:lang w:val="en-US"/>
        </w:rPr>
        <w:t>no Event of Default has occurred and is continuing</w:t>
      </w:r>
      <w:r w:rsidRPr="00F56FCB">
        <w:t>;</w:t>
      </w:r>
    </w:p>
    <w:p w14:paraId="2A552F5A" w14:textId="6807112F" w:rsidR="00685A54" w:rsidRPr="00946611" w:rsidRDefault="00685A54" w:rsidP="00685A54">
      <w:pPr>
        <w:pStyle w:val="Heading5"/>
        <w:numPr>
          <w:ilvl w:val="4"/>
          <w:numId w:val="101"/>
        </w:numPr>
      </w:pPr>
      <w:r w:rsidRPr="00685A54">
        <w:t>no new member of any Governing Body that directly or indirectly Controls Borrower, Guarantor or Key Principal is a Prohibited Person or Blocked Person</w:t>
      </w:r>
      <w:r w:rsidRPr="00AD0F1B">
        <w:t>;</w:t>
      </w:r>
      <w:r>
        <w:t xml:space="preserve"> and</w:t>
      </w:r>
    </w:p>
    <w:p w14:paraId="210665B7" w14:textId="3B7049B5" w:rsidR="00685A54" w:rsidRDefault="00685A54" w:rsidP="00685A54">
      <w:pPr>
        <w:pStyle w:val="Heading5"/>
        <w:numPr>
          <w:ilvl w:val="4"/>
          <w:numId w:val="101"/>
        </w:numPr>
      </w:pPr>
      <w:r w:rsidRPr="00685A54">
        <w:t>if applicable, if such Governing Body governs a non-profit corporation, the Board Transfer does not change the non-profit’s tax exempt status under state or federal law</w:t>
      </w:r>
      <w:r>
        <w:t>.</w:t>
      </w:r>
    </w:p>
    <w:p w14:paraId="0B9D9BD6" w14:textId="65B634E9" w:rsidR="00D758E2" w:rsidRPr="00F56FCB" w:rsidRDefault="00D758E2" w:rsidP="00D758E2">
      <w:pPr>
        <w:spacing w:after="240"/>
        <w:rPr>
          <w:szCs w:val="24"/>
        </w:rPr>
      </w:pPr>
      <w:r w:rsidRPr="00F56FCB">
        <w:rPr>
          <w:szCs w:val="24"/>
        </w:rPr>
        <w:t>If t</w:t>
      </w:r>
      <w:r w:rsidRPr="00F56FCB">
        <w:rPr>
          <w:rStyle w:val="BodyTextChar"/>
        </w:rPr>
        <w:t>h</w:t>
      </w:r>
      <w:r w:rsidRPr="00F56FCB">
        <w:rPr>
          <w:szCs w:val="24"/>
        </w:rPr>
        <w:t xml:space="preserve">e conditions set forth in this </w:t>
      </w:r>
      <w:r>
        <w:fldChar w:fldCharType="begin"/>
      </w:r>
      <w:r>
        <w:instrText xml:space="preserve"> REF _Ref276104389 \n \h </w:instrText>
      </w:r>
      <w:r>
        <w:fldChar w:fldCharType="separate"/>
      </w:r>
      <w:r>
        <w:t>Section 11.02</w:t>
      </w:r>
      <w:r>
        <w:fldChar w:fldCharType="end"/>
      </w:r>
      <w:r>
        <w:fldChar w:fldCharType="begin"/>
      </w:r>
      <w:r>
        <w:instrText xml:space="preserve"> REF _Ref491857938 \n \h </w:instrText>
      </w:r>
      <w:r>
        <w:fldChar w:fldCharType="separate"/>
      </w:r>
      <w:r>
        <w:t>(b)</w:t>
      </w:r>
      <w:r>
        <w:fldChar w:fldCharType="end"/>
      </w:r>
      <w:r>
        <w:rPr>
          <w:highlight w:val="yellow"/>
        </w:rPr>
        <w:fldChar w:fldCharType="begin"/>
      </w:r>
      <w:r>
        <w:instrText xml:space="preserve"> REF _Ref228183139 \r \h </w:instrText>
      </w:r>
      <w:r>
        <w:rPr>
          <w:highlight w:val="yellow"/>
        </w:rPr>
      </w:r>
      <w:r>
        <w:rPr>
          <w:highlight w:val="yellow"/>
        </w:rPr>
        <w:fldChar w:fldCharType="separate"/>
      </w:r>
      <w:r>
        <w:t>(7)</w:t>
      </w:r>
      <w:r>
        <w:rPr>
          <w:highlight w:val="yellow"/>
        </w:rPr>
        <w:fldChar w:fldCharType="end"/>
      </w:r>
      <w:r w:rsidRPr="00F56FCB">
        <w:rPr>
          <w:szCs w:val="24"/>
        </w:rPr>
        <w:t xml:space="preserve"> are satisfied, the Transfer Fee</w:t>
      </w:r>
      <w:r>
        <w:rPr>
          <w:szCs w:val="24"/>
        </w:rPr>
        <w:t xml:space="preserve"> and Review Fee</w:t>
      </w:r>
      <w:r w:rsidRPr="00F56FCB">
        <w:rPr>
          <w:szCs w:val="24"/>
        </w:rPr>
        <w:t xml:space="preserve"> shall be waived provided Borrower shall pay the out-of-pocket costs set forth in</w:t>
      </w:r>
      <w:r>
        <w:t xml:space="preserve"> </w:t>
      </w:r>
      <w:r>
        <w:fldChar w:fldCharType="begin"/>
      </w:r>
      <w:r>
        <w:instrText xml:space="preserve"> REF _Ref386530521 \n \h </w:instrText>
      </w:r>
      <w:r>
        <w:fldChar w:fldCharType="separate"/>
      </w:r>
      <w:r>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t>(g)</w:t>
      </w:r>
      <w:r w:rsidRPr="00F56FCB">
        <w:fldChar w:fldCharType="end"/>
      </w:r>
      <w:r w:rsidRPr="00F56FCB">
        <w:rPr>
          <w:szCs w:val="24"/>
        </w:rPr>
        <w:t>.</w:t>
      </w:r>
    </w:p>
    <w:p w14:paraId="495C52DA" w14:textId="3017E382" w:rsidR="00685A54" w:rsidRPr="00AD0F1B" w:rsidRDefault="00685A54" w:rsidP="00685A54">
      <w:pPr>
        <w:pStyle w:val="Heading4A"/>
        <w:numPr>
          <w:ilvl w:val="3"/>
          <w:numId w:val="44"/>
        </w:numPr>
        <w:tabs>
          <w:tab w:val="clear" w:pos="2160"/>
          <w:tab w:val="num" w:pos="720"/>
        </w:tabs>
      </w:pPr>
      <w:bookmarkStart w:id="946" w:name="_Ref228183138"/>
      <w:r>
        <w:rPr>
          <w:lang w:val="en-US"/>
        </w:rPr>
        <w:t>Publicly</w:t>
      </w:r>
      <w:r w:rsidR="00A048CE">
        <w:rPr>
          <w:lang w:val="en-US"/>
        </w:rPr>
        <w:t>-</w:t>
      </w:r>
      <w:r>
        <w:rPr>
          <w:lang w:val="en-US"/>
        </w:rPr>
        <w:t>Held Entities</w:t>
      </w:r>
      <w:r w:rsidRPr="00AD0F1B">
        <w:t>.</w:t>
      </w:r>
      <w:bookmarkEnd w:id="946"/>
    </w:p>
    <w:p w14:paraId="6735E55E" w14:textId="6C8DA029" w:rsidR="00685A54" w:rsidRPr="00946611" w:rsidRDefault="00685A54" w:rsidP="00685A54">
      <w:pPr>
        <w:pStyle w:val="Heading5"/>
        <w:numPr>
          <w:ilvl w:val="4"/>
          <w:numId w:val="103"/>
        </w:numPr>
      </w:pPr>
      <w:r w:rsidRPr="00685A54">
        <w:t xml:space="preserve">Notwithstanding the other provisions of </w:t>
      </w:r>
      <w:r w:rsidR="004D459F">
        <w:fldChar w:fldCharType="begin"/>
      </w:r>
      <w:r w:rsidR="004D459F">
        <w:instrText xml:space="preserve"> REF _Ref276104389 \n \h </w:instrText>
      </w:r>
      <w:r w:rsidR="004D459F">
        <w:fldChar w:fldCharType="separate"/>
      </w:r>
      <w:r w:rsidR="00D758E2">
        <w:t>Section 11.02</w:t>
      </w:r>
      <w:r w:rsidR="004D459F">
        <w:fldChar w:fldCharType="end"/>
      </w:r>
      <w:r w:rsidR="004D459F">
        <w:fldChar w:fldCharType="begin"/>
      </w:r>
      <w:r w:rsidR="004D459F">
        <w:instrText xml:space="preserve"> REF _Ref491857938 \n \h </w:instrText>
      </w:r>
      <w:r w:rsidR="004D459F">
        <w:fldChar w:fldCharType="separate"/>
      </w:r>
      <w:r w:rsidR="00D758E2">
        <w:t>(b)</w:t>
      </w:r>
      <w:r w:rsidR="004D459F">
        <w:fldChar w:fldCharType="end"/>
      </w:r>
      <w:r w:rsidR="004D459F">
        <w:fldChar w:fldCharType="begin"/>
      </w:r>
      <w:r w:rsidR="004D459F">
        <w:instrText xml:space="preserve"> REF _Ref491857941 \n \h </w:instrText>
      </w:r>
      <w:r w:rsidR="004D459F">
        <w:fldChar w:fldCharType="separate"/>
      </w:r>
      <w:r w:rsidR="00D758E2">
        <w:t>(2)</w:t>
      </w:r>
      <w:r w:rsidR="004D459F">
        <w:fldChar w:fldCharType="end"/>
      </w:r>
      <w:r w:rsidRPr="00685A54">
        <w:t xml:space="preserve">, if a Publicly-Held Entity directly or indirectly Controls Borrower, Key Principal or Guarantor, or owns a direct or indirect Restricted Ownership Interest in Borrower, Key Principal or Guarantor, a Transfer of any ownership interest in such Publicly-Held Entity shall not be prohibited under this Loan Agreement as long as </w:t>
      </w:r>
      <w:r w:rsidR="00AA30FC">
        <w:fldChar w:fldCharType="begin"/>
      </w:r>
      <w:r w:rsidR="00AA30FC">
        <w:instrText xml:space="preserve"> LISTNUM </w:instrText>
      </w:r>
      <w:r w:rsidR="00AA30FC">
        <w:fldChar w:fldCharType="end"/>
      </w:r>
      <w:r w:rsidRPr="00685A54">
        <w:t xml:space="preserve"> such Transfer does not result in a conversion of such Publicly-Held Entity to a privately held entity, and </w:t>
      </w:r>
      <w:r w:rsidR="00AA30FC">
        <w:fldChar w:fldCharType="begin"/>
      </w:r>
      <w:r w:rsidR="00AA30FC">
        <w:instrText xml:space="preserve"> LISTNUM </w:instrText>
      </w:r>
      <w:r w:rsidR="00AA30FC">
        <w:fldChar w:fldCharType="end"/>
      </w:r>
      <w:r w:rsidRPr="00685A54">
        <w:t xml:space="preserve"> Borrower provides written notice to Lender not later than thirty</w:t>
      </w:r>
      <w:r>
        <w:t> </w:t>
      </w:r>
      <w:r w:rsidRPr="00685A54">
        <w:t>(30) days thereafter of any such Transfer that results in any Person owning ten percent</w:t>
      </w:r>
      <w:r w:rsidR="004D459F">
        <w:t> </w:t>
      </w:r>
      <w:r w:rsidRPr="00685A54">
        <w:t>(10%) or more of the ownership interests in such Publicly-Held Entity</w:t>
      </w:r>
      <w:r>
        <w:t>.</w:t>
      </w:r>
    </w:p>
    <w:p w14:paraId="13ABCFFF" w14:textId="49B1F573" w:rsidR="00685A54" w:rsidRPr="00946611" w:rsidRDefault="00685A54" w:rsidP="00685A54">
      <w:pPr>
        <w:pStyle w:val="Heading5"/>
        <w:numPr>
          <w:ilvl w:val="4"/>
          <w:numId w:val="103"/>
        </w:numPr>
      </w:pPr>
      <w:r w:rsidRPr="00685A54">
        <w:t xml:space="preserve">Notwithstanding the provisions of </w:t>
      </w:r>
      <w:r w:rsidR="004D459F">
        <w:fldChar w:fldCharType="begin"/>
      </w:r>
      <w:r w:rsidR="004D459F">
        <w:instrText xml:space="preserve"> REF _Ref276104389 \n \h </w:instrText>
      </w:r>
      <w:r w:rsidR="004D459F">
        <w:fldChar w:fldCharType="separate"/>
      </w:r>
      <w:r w:rsidR="00D758E2">
        <w:t>Section 11.02</w:t>
      </w:r>
      <w:r w:rsidR="004D459F">
        <w:fldChar w:fldCharType="end"/>
      </w:r>
      <w:r w:rsidR="004D459F">
        <w:fldChar w:fldCharType="begin"/>
      </w:r>
      <w:r w:rsidR="004D459F">
        <w:instrText xml:space="preserve"> REF _Ref491857938 \n \h </w:instrText>
      </w:r>
      <w:r w:rsidR="004D459F">
        <w:fldChar w:fldCharType="separate"/>
      </w:r>
      <w:r w:rsidR="00D758E2">
        <w:t>(b)</w:t>
      </w:r>
      <w:r w:rsidR="004D459F">
        <w:fldChar w:fldCharType="end"/>
      </w:r>
      <w:r w:rsidR="00D758E2">
        <w:rPr>
          <w:highlight w:val="yellow"/>
        </w:rPr>
        <w:fldChar w:fldCharType="begin"/>
      </w:r>
      <w:r w:rsidR="00D758E2">
        <w:instrText xml:space="preserve"> REF _Ref228183139 \r \h </w:instrText>
      </w:r>
      <w:r w:rsidR="00D758E2">
        <w:rPr>
          <w:highlight w:val="yellow"/>
        </w:rPr>
      </w:r>
      <w:r w:rsidR="00D758E2">
        <w:rPr>
          <w:highlight w:val="yellow"/>
        </w:rPr>
        <w:fldChar w:fldCharType="separate"/>
      </w:r>
      <w:r w:rsidR="00D758E2">
        <w:t>(7)</w:t>
      </w:r>
      <w:r w:rsidR="00D758E2">
        <w:rPr>
          <w:highlight w:val="yellow"/>
        </w:rPr>
        <w:fldChar w:fldCharType="end"/>
      </w:r>
      <w:r w:rsidRPr="00685A54">
        <w:t xml:space="preserve"> or anything to the contrary in this Loan Agreement, a change in the officers or board of directors or board of managers (including any replacement, withdrawal, substitution, addition, or removal of any officer or director or member of the board of managers) of any Publicly-Held Entity shall not require the consent of Lender. </w:t>
      </w:r>
      <w:r>
        <w:t xml:space="preserve"> </w:t>
      </w:r>
      <w:r w:rsidRPr="00685A54">
        <w:t>The foregoing shall not constitute a waiver of any other requirement of this Loan Agreement</w:t>
      </w:r>
      <w:r>
        <w:t>.</w:t>
      </w:r>
    </w:p>
    <w:p w14:paraId="315BCD37" w14:textId="77777777" w:rsidR="00516CBA" w:rsidRPr="00272D6F" w:rsidRDefault="00516CBA" w:rsidP="00516CBA">
      <w:pPr>
        <w:pStyle w:val="Heading3"/>
      </w:pPr>
      <w:bookmarkStart w:id="947" w:name="_Toc228183055"/>
      <w:r w:rsidRPr="00272D6F">
        <w:t>No Other Indebtedness.</w:t>
      </w:r>
      <w:bookmarkEnd w:id="907"/>
      <w:bookmarkEnd w:id="947"/>
    </w:p>
    <w:p w14:paraId="29DC8ECC" w14:textId="77777777" w:rsidR="00516CBA" w:rsidRPr="002D5096" w:rsidRDefault="00516CBA" w:rsidP="00516CBA">
      <w:pPr>
        <w:pStyle w:val="BodyText2"/>
      </w:pPr>
      <w:bookmarkStart w:id="948" w:name="_Ref324416472"/>
      <w:r>
        <w:t>Other than the Mortgage Loan, Borrower shall not incur or be obligated at any time with respect to any loan or other indebtedness (except Permitted Equipment Financing and trade payables as otherwise permitted in this Loan Agreement), including any indebtedness secured by a Lien on, or the cash flows from, the Mortgaged Property.</w:t>
      </w:r>
    </w:p>
    <w:p w14:paraId="0D5EFD75" w14:textId="68712553" w:rsidR="00516CBA" w:rsidRDefault="00516CBA" w:rsidP="00516CBA">
      <w:pPr>
        <w:pStyle w:val="Heading3"/>
      </w:pPr>
      <w:bookmarkStart w:id="949" w:name="_Toc228183056"/>
      <w:r w:rsidRPr="0089099A">
        <w:t>No Mezzanine Financing</w:t>
      </w:r>
      <w:r w:rsidR="007760DE">
        <w:t>,</w:t>
      </w:r>
      <w:r>
        <w:rPr>
          <w:lang w:val="en-US"/>
        </w:rPr>
        <w:t xml:space="preserve"> Preferred Equity</w:t>
      </w:r>
      <w:r w:rsidR="007760DE">
        <w:rPr>
          <w:lang w:val="en-US"/>
        </w:rPr>
        <w:t>, or Structured Common Equity</w:t>
      </w:r>
      <w:r w:rsidRPr="0089099A">
        <w:t>.</w:t>
      </w:r>
      <w:bookmarkEnd w:id="949"/>
    </w:p>
    <w:p w14:paraId="102E20B6" w14:textId="4932BB21" w:rsidR="00516CBA" w:rsidRDefault="00516CBA" w:rsidP="00516CBA">
      <w:pPr>
        <w:pStyle w:val="BodyText2"/>
      </w:pPr>
      <w:r w:rsidRPr="003F3401">
        <w:t xml:space="preserve">Neither Borrower nor any direct or indirect owner of Borrower shall: </w:t>
      </w:r>
      <w:r w:rsidRPr="003F3401">
        <w:fldChar w:fldCharType="begin"/>
      </w:r>
      <w:r w:rsidRPr="003F3401">
        <w:instrText xml:space="preserve"> LISTNUM  \l 4 </w:instrText>
      </w:r>
      <w:r w:rsidRPr="003F3401">
        <w:fldChar w:fldCharType="end">
          <w:numberingChange w:id="950" w:author="Author" w:original=""/>
        </w:fldChar>
      </w:r>
      <w:r w:rsidRPr="003F3401">
        <w:t xml:space="preserve"> incur any Mezzanine Financing other than Permitted Mezzanine Financing; </w:t>
      </w:r>
      <w:r w:rsidRPr="003F3401">
        <w:fldChar w:fldCharType="begin"/>
      </w:r>
      <w:r w:rsidRPr="003F3401">
        <w:instrText xml:space="preserve"> LISTNUM </w:instrText>
      </w:r>
      <w:r w:rsidRPr="003F3401">
        <w:fldChar w:fldCharType="end">
          <w:numberingChange w:id="951" w:author="Author" w:original=""/>
        </w:fldChar>
      </w:r>
      <w:r w:rsidRPr="003F3401">
        <w:t xml:space="preserve"> issue any Preferred Equity other than Permitted Preferred Equity; </w:t>
      </w:r>
      <w:r w:rsidR="004B58C7" w:rsidRPr="003F3401">
        <w:fldChar w:fldCharType="begin"/>
      </w:r>
      <w:r w:rsidR="004B58C7" w:rsidRPr="003F3401">
        <w:instrText xml:space="preserve"> LISTNUM </w:instrText>
      </w:r>
      <w:r w:rsidR="004B58C7" w:rsidRPr="003F3401">
        <w:fldChar w:fldCharType="end"/>
      </w:r>
      <w:r w:rsidR="004B58C7">
        <w:t xml:space="preserve"> issue any Structured Common Equity other than Permitted Structured Common Equity; </w:t>
      </w:r>
      <w:r w:rsidRPr="003F3401">
        <w:t xml:space="preserve">or </w:t>
      </w:r>
      <w:r w:rsidRPr="003F3401">
        <w:fldChar w:fldCharType="begin"/>
      </w:r>
      <w:r w:rsidRPr="003F3401">
        <w:instrText xml:space="preserve"> LISTNUM </w:instrText>
      </w:r>
      <w:r w:rsidRPr="003F3401">
        <w:fldChar w:fldCharType="end">
          <w:numberingChange w:id="952" w:author="Author" w:original=""/>
        </w:fldChar>
      </w:r>
      <w:r w:rsidRPr="003F3401">
        <w:t xml:space="preserve"> incur any similar indebtedness or issue any similar equity.</w:t>
      </w:r>
    </w:p>
    <w:p w14:paraId="54A9AA3A" w14:textId="77777777" w:rsidR="00516CBA" w:rsidRPr="00F56FCB" w:rsidRDefault="00516CBA" w:rsidP="00516CBA">
      <w:pPr>
        <w:pStyle w:val="Heading2"/>
      </w:pPr>
      <w:bookmarkStart w:id="953" w:name="_Ref386530521"/>
      <w:bookmarkStart w:id="954" w:name="_Toc228183057"/>
      <w:r w:rsidRPr="00F56FCB">
        <w:t>Mortgage Loan Administration Matters Regarding Liens, Transfers</w:t>
      </w:r>
      <w:r w:rsidRPr="0089099A">
        <w:t>,</w:t>
      </w:r>
      <w:r w:rsidRPr="00F56FCB">
        <w:t xml:space="preserve"> and Assumptions</w:t>
      </w:r>
      <w:bookmarkEnd w:id="908"/>
      <w:bookmarkEnd w:id="909"/>
      <w:bookmarkEnd w:id="910"/>
      <w:bookmarkEnd w:id="911"/>
      <w:bookmarkEnd w:id="912"/>
      <w:bookmarkEnd w:id="913"/>
      <w:bookmarkEnd w:id="914"/>
      <w:bookmarkEnd w:id="915"/>
      <w:bookmarkEnd w:id="916"/>
      <w:bookmarkEnd w:id="917"/>
      <w:bookmarkEnd w:id="918"/>
      <w:bookmarkEnd w:id="948"/>
      <w:r>
        <w:rPr>
          <w:lang w:val="en-US"/>
        </w:rPr>
        <w:t>.</w:t>
      </w:r>
      <w:bookmarkEnd w:id="953"/>
      <w:bookmarkEnd w:id="954"/>
    </w:p>
    <w:p w14:paraId="0BF4512F" w14:textId="77777777" w:rsidR="00516CBA" w:rsidRPr="00F56FCB" w:rsidRDefault="00516CBA" w:rsidP="00C17D8C">
      <w:pPr>
        <w:pStyle w:val="Heading3"/>
        <w:numPr>
          <w:ilvl w:val="2"/>
          <w:numId w:val="53"/>
        </w:numPr>
      </w:pPr>
      <w:bookmarkStart w:id="955" w:name="_Ref276104546"/>
      <w:bookmarkStart w:id="956" w:name="_Toc228183058"/>
      <w:bookmarkStart w:id="957" w:name="_Toc266373219"/>
      <w:bookmarkStart w:id="958" w:name="_Toc270286546"/>
      <w:r w:rsidRPr="00F56FCB">
        <w:t>Assumption of Mortgage Loan.</w:t>
      </w:r>
      <w:bookmarkEnd w:id="919"/>
      <w:bookmarkEnd w:id="920"/>
      <w:bookmarkEnd w:id="921"/>
      <w:bookmarkEnd w:id="922"/>
      <w:bookmarkEnd w:id="923"/>
      <w:bookmarkEnd w:id="924"/>
      <w:bookmarkEnd w:id="955"/>
      <w:bookmarkEnd w:id="956"/>
    </w:p>
    <w:p w14:paraId="36DB30F2" w14:textId="3B3F6170" w:rsidR="00516CBA" w:rsidRPr="00F56FCB" w:rsidRDefault="00516CBA" w:rsidP="00516CBA">
      <w:pPr>
        <w:pStyle w:val="BodyText2"/>
      </w:pPr>
      <w:r w:rsidRPr="00F56FCB">
        <w:t xml:space="preserve">Lender shall consent to a Transfer of the Mortgaged Property to and an assumption of the Mortgage Loan by a new </w:t>
      </w:r>
      <w:r w:rsidR="008C6890">
        <w:t>B</w:t>
      </w:r>
      <w:r w:rsidRPr="00F56FCB">
        <w:t>orrower</w:t>
      </w:r>
      <w:r w:rsidR="001A39EA">
        <w:t xml:space="preserve"> </w:t>
      </w:r>
      <w:r w:rsidR="001A39EA" w:rsidRPr="001A39EA">
        <w:t>(or a Transfer of a Controlling Interest in Borrower, Key Principal or Guarantor</w:t>
      </w:r>
      <w:r w:rsidR="00CA5A1C">
        <w:t xml:space="preserve"> </w:t>
      </w:r>
      <w:r w:rsidR="00CA5A1C" w:rsidRPr="00CA5A1C">
        <w:t xml:space="preserve">(other than as permitted in </w:t>
      </w:r>
      <w:r w:rsidR="00CA5A1C">
        <w:fldChar w:fldCharType="begin"/>
      </w:r>
      <w:r w:rsidR="00CA5A1C">
        <w:instrText xml:space="preserve"> REF _Ref276104389 \r \h </w:instrText>
      </w:r>
      <w:r w:rsidR="00CA5A1C">
        <w:fldChar w:fldCharType="separate"/>
      </w:r>
      <w:r w:rsidR="00CA5A1C">
        <w:t>Section 11.02</w:t>
      </w:r>
      <w:r w:rsidR="00CA5A1C">
        <w:fldChar w:fldCharType="end"/>
      </w:r>
      <w:r w:rsidR="00CA5A1C">
        <w:fldChar w:fldCharType="begin"/>
      </w:r>
      <w:r w:rsidR="00CA5A1C">
        <w:instrText xml:space="preserve"> REF _Ref229149543 \r \h </w:instrText>
      </w:r>
      <w:r w:rsidR="00CA5A1C">
        <w:fldChar w:fldCharType="separate"/>
      </w:r>
      <w:r w:rsidR="00CA5A1C">
        <w:t>(b)</w:t>
      </w:r>
      <w:r w:rsidR="00CA5A1C">
        <w:fldChar w:fldCharType="end"/>
      </w:r>
      <w:r w:rsidR="00CA5A1C">
        <w:fldChar w:fldCharType="begin"/>
      </w:r>
      <w:r w:rsidR="00CA5A1C">
        <w:instrText xml:space="preserve"> REF _Ref62551535 \r \h </w:instrText>
      </w:r>
      <w:r w:rsidR="00CA5A1C">
        <w:fldChar w:fldCharType="separate"/>
      </w:r>
      <w:r w:rsidR="00CA5A1C">
        <w:t>(3)</w:t>
      </w:r>
      <w:r w:rsidR="00CA5A1C">
        <w:fldChar w:fldCharType="end"/>
      </w:r>
      <w:r w:rsidR="001A39EA" w:rsidRPr="001A39EA">
        <w:t>)</w:t>
      </w:r>
      <w:r w:rsidR="003C4E87">
        <w:t>)</w:t>
      </w:r>
      <w:r w:rsidRPr="00F56FCB">
        <w:t xml:space="preserve"> if each of the following conditions is satisfied prior to the Transfer:</w:t>
      </w:r>
      <w:bookmarkEnd w:id="957"/>
      <w:bookmarkEnd w:id="958"/>
    </w:p>
    <w:p w14:paraId="11F18896" w14:textId="7BB4507F" w:rsidR="00516CBA" w:rsidRPr="00F56FCB" w:rsidRDefault="00516CBA" w:rsidP="00516CBA">
      <w:pPr>
        <w:pStyle w:val="Heading4"/>
      </w:pPr>
      <w:r w:rsidRPr="00F56FCB">
        <w:t xml:space="preserve">Borrower has submitted to Lender all information </w:t>
      </w:r>
      <w:r w:rsidR="00BF2074" w:rsidRPr="00A4015F">
        <w:rPr>
          <w:lang w:val="en-US"/>
        </w:rPr>
        <w:t>(in form and substance approved by Lender</w:t>
      </w:r>
      <w:r w:rsidR="00A068CF" w:rsidRPr="00A068CF">
        <w:rPr>
          <w:lang w:val="en-US"/>
        </w:rPr>
        <w:t>, including an organizational chart that satisfies the Organizational Chart Requirements</w:t>
      </w:r>
      <w:r w:rsidR="00BF2074" w:rsidRPr="00A4015F">
        <w:rPr>
          <w:lang w:val="en-US"/>
        </w:rPr>
        <w:t>)</w:t>
      </w:r>
      <w:r w:rsidR="00BF2074">
        <w:rPr>
          <w:lang w:val="en-US"/>
        </w:rPr>
        <w:t xml:space="preserve"> </w:t>
      </w:r>
      <w:r w:rsidRPr="00F56FCB">
        <w:t xml:space="preserve">required by Lender to make the determination required by this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_Ref276104546 \r \h </w:instrText>
      </w:r>
      <w:r>
        <w:instrText xml:space="preserve"> \* MERGEFORMAT </w:instrText>
      </w:r>
      <w:r w:rsidRPr="00F56FCB">
        <w:fldChar w:fldCharType="separate"/>
      </w:r>
      <w:r w:rsidR="00D758E2">
        <w:t>(a)</w:t>
      </w:r>
      <w:r w:rsidRPr="00F56FCB">
        <w:fldChar w:fldCharType="end"/>
      </w:r>
      <w:r w:rsidRPr="00F56FCB">
        <w:t>;</w:t>
      </w:r>
    </w:p>
    <w:p w14:paraId="7A119FB5" w14:textId="77777777" w:rsidR="00516CBA" w:rsidRPr="00F56FCB" w:rsidRDefault="00516CBA" w:rsidP="00516CBA">
      <w:pPr>
        <w:pStyle w:val="Heading4"/>
      </w:pPr>
      <w:r w:rsidRPr="00F56FCB">
        <w:t>no Event of Default has occurred</w:t>
      </w:r>
      <w:r>
        <w:t xml:space="preserve"> and is continuing</w:t>
      </w:r>
      <w:r w:rsidRPr="00F56FCB">
        <w:t xml:space="preserve">, and no event which, with the giving of </w:t>
      </w:r>
      <w:r>
        <w:t>written notice</w:t>
      </w:r>
      <w:r w:rsidRPr="00F56FCB">
        <w:t xml:space="preserve"> or the passage of time, or both, would constitute an Event of Default has occurred and is continuing;</w:t>
      </w:r>
    </w:p>
    <w:p w14:paraId="1128CBF5" w14:textId="77777777" w:rsidR="00516CBA" w:rsidRPr="003F3401" w:rsidRDefault="00516CBA" w:rsidP="00516CBA">
      <w:pPr>
        <w:pStyle w:val="Heading4"/>
        <w:keepNext/>
      </w:pPr>
      <w:r w:rsidRPr="003F3401">
        <w:t>Lender determines that:</w:t>
      </w:r>
    </w:p>
    <w:p w14:paraId="65252A60" w14:textId="16D9041C" w:rsidR="00516CBA" w:rsidRPr="003F3401" w:rsidRDefault="00516CBA" w:rsidP="00685A54">
      <w:pPr>
        <w:pStyle w:val="Heading5"/>
      </w:pPr>
      <w:r w:rsidRPr="003F3401">
        <w:t xml:space="preserve">the proposed new </w:t>
      </w:r>
      <w:r w:rsidR="00013F68" w:rsidRPr="003F3401">
        <w:t>B</w:t>
      </w:r>
      <w:r w:rsidRPr="003F3401">
        <w:t xml:space="preserve">orrower, new </w:t>
      </w:r>
      <w:r w:rsidR="00013F68" w:rsidRPr="003F3401">
        <w:t>K</w:t>
      </w:r>
      <w:r w:rsidRPr="003F3401">
        <w:t xml:space="preserve">ey </w:t>
      </w:r>
      <w:r w:rsidR="00013F68" w:rsidRPr="003F3401">
        <w:t>P</w:t>
      </w:r>
      <w:r w:rsidRPr="003F3401">
        <w:t xml:space="preserve">rincipal, </w:t>
      </w:r>
      <w:r w:rsidR="009336E3" w:rsidRPr="003F3401">
        <w:t xml:space="preserve">new </w:t>
      </w:r>
      <w:r w:rsidR="00013F68" w:rsidRPr="003F3401">
        <w:t>P</w:t>
      </w:r>
      <w:r w:rsidR="009336E3" w:rsidRPr="003F3401">
        <w:t xml:space="preserve">rincipal </w:t>
      </w:r>
      <w:r w:rsidRPr="003F3401">
        <w:t xml:space="preserve">and any new </w:t>
      </w:r>
      <w:r w:rsidR="00013F68" w:rsidRPr="003F3401">
        <w:t>G</w:t>
      </w:r>
      <w:r w:rsidRPr="003F3401">
        <w:t>uarantor</w:t>
      </w:r>
      <w:r w:rsidR="00765CE1" w:rsidRPr="00765CE1">
        <w:t xml:space="preserve"> (as applicable)</w:t>
      </w:r>
      <w:r w:rsidRPr="003F3401">
        <w:t xml:space="preserve"> fully satisfy all of Lender’s then-applicable </w:t>
      </w:r>
      <w:r w:rsidR="000F0DC3">
        <w:t>b</w:t>
      </w:r>
      <w:r w:rsidRPr="003F3401">
        <w:t xml:space="preserve">orrower, </w:t>
      </w:r>
      <w:r w:rsidR="000F0DC3">
        <w:t>k</w:t>
      </w:r>
      <w:r w:rsidRPr="003F3401">
        <w:t xml:space="preserve">ey </w:t>
      </w:r>
      <w:r w:rsidR="000F0DC3">
        <w:t>p</w:t>
      </w:r>
      <w:r w:rsidRPr="003F3401">
        <w:t xml:space="preserve">rincipal, </w:t>
      </w:r>
      <w:r w:rsidR="000F0DC3">
        <w:t>p</w:t>
      </w:r>
      <w:r w:rsidR="009336E3" w:rsidRPr="003F3401">
        <w:t xml:space="preserve">rincipal </w:t>
      </w:r>
      <w:r w:rsidRPr="003F3401">
        <w:t xml:space="preserve">or </w:t>
      </w:r>
      <w:r w:rsidR="000F0DC3">
        <w:t>g</w:t>
      </w:r>
      <w:r w:rsidRPr="003F3401">
        <w:t xml:space="preserve">uarantor eligibility, credit, management, and other loan underwriting standards, which shall include an analysis of </w:t>
      </w:r>
      <w:r w:rsidRPr="003F3401">
        <w:fldChar w:fldCharType="begin"/>
      </w:r>
      <w:r w:rsidRPr="003F3401">
        <w:instrText xml:space="preserve"> LISTNUM </w:instrText>
      </w:r>
      <w:r w:rsidRPr="003F3401">
        <w:fldChar w:fldCharType="end">
          <w:numberingChange w:id="959" w:author="Author" w:original=""/>
        </w:fldChar>
      </w:r>
      <w:r w:rsidRPr="003F3401">
        <w:t xml:space="preserve"> the previous relationships between Lender and the proposed new </w:t>
      </w:r>
      <w:r w:rsidR="00013F68" w:rsidRPr="003F3401">
        <w:t>B</w:t>
      </w:r>
      <w:r w:rsidRPr="003F3401">
        <w:t xml:space="preserve">orrower, new </w:t>
      </w:r>
      <w:r w:rsidR="00013F68" w:rsidRPr="003F3401">
        <w:t>K</w:t>
      </w:r>
      <w:r w:rsidRPr="003F3401">
        <w:t xml:space="preserve">ey </w:t>
      </w:r>
      <w:r w:rsidR="00013F68" w:rsidRPr="003F3401">
        <w:t>P</w:t>
      </w:r>
      <w:r w:rsidRPr="003F3401">
        <w:t xml:space="preserve">rincipal, </w:t>
      </w:r>
      <w:r w:rsidR="009336E3" w:rsidRPr="003F3401">
        <w:t xml:space="preserve">new </w:t>
      </w:r>
      <w:r w:rsidR="00013F68" w:rsidRPr="003F3401">
        <w:t>P</w:t>
      </w:r>
      <w:r w:rsidR="009336E3" w:rsidRPr="003F3401">
        <w:t xml:space="preserve">rincipal, </w:t>
      </w:r>
      <w:r w:rsidRPr="003F3401">
        <w:t xml:space="preserve">new </w:t>
      </w:r>
      <w:r w:rsidR="00013F68" w:rsidRPr="003F3401">
        <w:t>G</w:t>
      </w:r>
      <w:r w:rsidRPr="003F3401">
        <w:t xml:space="preserve">uarantor, and any Person in Control of them, and the organization of the new </w:t>
      </w:r>
      <w:r w:rsidR="003F3401">
        <w:t>B</w:t>
      </w:r>
      <w:r w:rsidRPr="003F3401">
        <w:t xml:space="preserve">orrower, new </w:t>
      </w:r>
      <w:r w:rsidR="00013F68" w:rsidRPr="003F3401">
        <w:t>K</w:t>
      </w:r>
      <w:r w:rsidRPr="003F3401">
        <w:t xml:space="preserve">ey </w:t>
      </w:r>
      <w:r w:rsidR="00013F68" w:rsidRPr="003F3401">
        <w:t>P</w:t>
      </w:r>
      <w:r w:rsidRPr="003F3401">
        <w:t xml:space="preserve">rincipal, </w:t>
      </w:r>
      <w:r w:rsidR="00AA257B" w:rsidRPr="003F3401">
        <w:t xml:space="preserve">new </w:t>
      </w:r>
      <w:r w:rsidR="00013F68" w:rsidRPr="003F3401">
        <w:t>P</w:t>
      </w:r>
      <w:r w:rsidR="00AA257B" w:rsidRPr="003F3401">
        <w:t xml:space="preserve">rincipal, </w:t>
      </w:r>
      <w:r w:rsidR="00013F68" w:rsidRPr="003F3401">
        <w:t>a</w:t>
      </w:r>
      <w:r w:rsidRPr="003F3401">
        <w:t xml:space="preserve">nd new </w:t>
      </w:r>
      <w:r w:rsidR="00013F68" w:rsidRPr="003F3401">
        <w:t>G</w:t>
      </w:r>
      <w:r w:rsidRPr="003F3401">
        <w:t xml:space="preserve">uarantor (if applicable), and </w:t>
      </w:r>
      <w:r w:rsidRPr="003F3401">
        <w:fldChar w:fldCharType="begin"/>
      </w:r>
      <w:r w:rsidRPr="003F3401">
        <w:instrText xml:space="preserve"> LISTNUM </w:instrText>
      </w:r>
      <w:r w:rsidRPr="003F3401">
        <w:fldChar w:fldCharType="end">
          <w:numberingChange w:id="960" w:author="Author" w:original=""/>
        </w:fldChar>
      </w:r>
      <w:r w:rsidRPr="003F3401">
        <w:t xml:space="preserve"> the operating and financial performance of the Mortgaged Property, including physical condition and occupancy;</w:t>
      </w:r>
    </w:p>
    <w:p w14:paraId="027661D6" w14:textId="7CD324AE" w:rsidR="00A54026" w:rsidRPr="003F3401" w:rsidRDefault="00B90A57" w:rsidP="00685A54">
      <w:pPr>
        <w:pStyle w:val="Heading5"/>
      </w:pPr>
      <w:r>
        <w:t xml:space="preserve">as applicable, </w:t>
      </w:r>
      <w:r w:rsidR="00964C86" w:rsidRPr="003F3401">
        <w:t xml:space="preserve">none of the proposed new </w:t>
      </w:r>
      <w:r w:rsidR="00013F68" w:rsidRPr="003F3401">
        <w:t>B</w:t>
      </w:r>
      <w:r w:rsidR="00964C86" w:rsidRPr="003F3401">
        <w:t xml:space="preserve">orrower, any new </w:t>
      </w:r>
      <w:r w:rsidR="00013F68" w:rsidRPr="003F3401">
        <w:t>K</w:t>
      </w:r>
      <w:r w:rsidR="00964C86" w:rsidRPr="003F3401">
        <w:t xml:space="preserve">ey </w:t>
      </w:r>
      <w:r w:rsidR="00013F68" w:rsidRPr="003F3401">
        <w:t>P</w:t>
      </w:r>
      <w:r w:rsidR="00964C86" w:rsidRPr="003F3401">
        <w:t>rincipal</w:t>
      </w:r>
      <w:r w:rsidR="00013F68" w:rsidRPr="003F3401">
        <w:t>,</w:t>
      </w:r>
      <w:r w:rsidR="00964C86" w:rsidRPr="003F3401">
        <w:t xml:space="preserve"> new </w:t>
      </w:r>
      <w:r w:rsidR="00013F68" w:rsidRPr="003F3401">
        <w:t>P</w:t>
      </w:r>
      <w:r w:rsidR="00964C86" w:rsidRPr="003F3401">
        <w:t xml:space="preserve">rincipal, any new </w:t>
      </w:r>
      <w:r w:rsidR="00013F68" w:rsidRPr="003F3401">
        <w:t>G</w:t>
      </w:r>
      <w:r w:rsidR="00964C86" w:rsidRPr="003F3401">
        <w:t xml:space="preserve">uarantor, or any Person who holds or owns a Controlling Interest in new </w:t>
      </w:r>
      <w:r w:rsidR="00013F68" w:rsidRPr="003F3401">
        <w:t>B</w:t>
      </w:r>
      <w:r w:rsidR="00964C86" w:rsidRPr="003F3401">
        <w:t xml:space="preserve">orrower, any new </w:t>
      </w:r>
      <w:r w:rsidR="00013F68" w:rsidRPr="003F3401">
        <w:t>K</w:t>
      </w:r>
      <w:r w:rsidR="00964C86" w:rsidRPr="003F3401">
        <w:t xml:space="preserve">ey </w:t>
      </w:r>
      <w:r w:rsidR="00013F68" w:rsidRPr="003F3401">
        <w:t>P</w:t>
      </w:r>
      <w:r w:rsidR="00964C86" w:rsidRPr="003F3401">
        <w:t>rincipal</w:t>
      </w:r>
      <w:r w:rsidR="007041CA">
        <w:t>,</w:t>
      </w:r>
      <w:r w:rsidR="00964C86" w:rsidRPr="003F3401">
        <w:t xml:space="preserve"> or any new </w:t>
      </w:r>
      <w:r w:rsidR="00013F68" w:rsidRPr="003F3401">
        <w:t>G</w:t>
      </w:r>
      <w:r w:rsidR="00964C86" w:rsidRPr="003F3401">
        <w:t>uarantor is a Prohibited Person;</w:t>
      </w:r>
    </w:p>
    <w:p w14:paraId="5DD7A3CD" w14:textId="3636903C" w:rsidR="00516CBA" w:rsidRPr="003F3401" w:rsidRDefault="00B90A57" w:rsidP="00685A54">
      <w:pPr>
        <w:pStyle w:val="Heading5"/>
      </w:pPr>
      <w:r>
        <w:t xml:space="preserve">as applicable, </w:t>
      </w:r>
      <w:r w:rsidR="00A54026" w:rsidRPr="003F3401">
        <w:t xml:space="preserve">none of the proposed new </w:t>
      </w:r>
      <w:r w:rsidR="00013F68" w:rsidRPr="003F3401">
        <w:t>B</w:t>
      </w:r>
      <w:r w:rsidR="00A54026" w:rsidRPr="003F3401">
        <w:t xml:space="preserve">orrower, </w:t>
      </w:r>
      <w:r w:rsidR="00014C78" w:rsidRPr="003F3401">
        <w:t xml:space="preserve">any </w:t>
      </w:r>
      <w:r w:rsidR="00A54026" w:rsidRPr="003F3401">
        <w:t xml:space="preserve">new </w:t>
      </w:r>
      <w:r w:rsidR="00013F68" w:rsidRPr="003F3401">
        <w:t>K</w:t>
      </w:r>
      <w:r w:rsidR="00A54026" w:rsidRPr="003F3401">
        <w:t xml:space="preserve">ey </w:t>
      </w:r>
      <w:r w:rsidR="00013F68" w:rsidRPr="003F3401">
        <w:t>P</w:t>
      </w:r>
      <w:r w:rsidR="00A54026" w:rsidRPr="003F3401">
        <w:t xml:space="preserve">rincipal, </w:t>
      </w:r>
      <w:r w:rsidR="00014C78" w:rsidRPr="003F3401">
        <w:t xml:space="preserve">any </w:t>
      </w:r>
      <w:r w:rsidR="00A54026" w:rsidRPr="003F3401">
        <w:t xml:space="preserve">new </w:t>
      </w:r>
      <w:r w:rsidR="00013F68" w:rsidRPr="003F3401">
        <w:t>G</w:t>
      </w:r>
      <w:r w:rsidR="00A54026" w:rsidRPr="003F3401">
        <w:t xml:space="preserve">uarantor </w:t>
      </w:r>
      <w:r w:rsidR="00964C86" w:rsidRPr="003F3401">
        <w:t>or</w:t>
      </w:r>
      <w:r>
        <w:t xml:space="preserve"> </w:t>
      </w:r>
      <w:r w:rsidR="00014C78" w:rsidRPr="003F3401">
        <w:t xml:space="preserve">any </w:t>
      </w:r>
      <w:r w:rsidR="00A54026" w:rsidRPr="003F3401">
        <w:t xml:space="preserve">new </w:t>
      </w:r>
      <w:r w:rsidR="00013F68" w:rsidRPr="003F3401">
        <w:t>P</w:t>
      </w:r>
      <w:r w:rsidR="00A54026" w:rsidRPr="003F3401">
        <w:t xml:space="preserve">rincipal, or any Person Controlling such proposed new </w:t>
      </w:r>
      <w:r w:rsidR="00013F68" w:rsidRPr="003F3401">
        <w:t>B</w:t>
      </w:r>
      <w:r w:rsidR="00A54026" w:rsidRPr="003F3401">
        <w:t xml:space="preserve">orrower, new </w:t>
      </w:r>
      <w:r w:rsidR="00013F68" w:rsidRPr="003F3401">
        <w:t>K</w:t>
      </w:r>
      <w:r w:rsidR="00A54026" w:rsidRPr="003F3401">
        <w:t xml:space="preserve">ey </w:t>
      </w:r>
      <w:r w:rsidR="00013F68" w:rsidRPr="003F3401">
        <w:t>P</w:t>
      </w:r>
      <w:r w:rsidR="00A54026" w:rsidRPr="003F3401">
        <w:t xml:space="preserve">rincipal, new </w:t>
      </w:r>
      <w:r w:rsidR="00013F68" w:rsidRPr="003F3401">
        <w:t>G</w:t>
      </w:r>
      <w:r w:rsidR="00A54026" w:rsidRPr="003F3401">
        <w:t xml:space="preserve">uarantor </w:t>
      </w:r>
      <w:r w:rsidR="00014C78" w:rsidRPr="003F3401">
        <w:t xml:space="preserve">or </w:t>
      </w:r>
      <w:r>
        <w:t xml:space="preserve">(to Borrower’s knowledge) </w:t>
      </w:r>
      <w:r w:rsidR="00A54026" w:rsidRPr="003F3401">
        <w:t xml:space="preserve">new </w:t>
      </w:r>
      <w:r w:rsidR="00013F68" w:rsidRPr="003F3401">
        <w:t>P</w:t>
      </w:r>
      <w:r w:rsidR="00A54026" w:rsidRPr="003F3401">
        <w:t xml:space="preserve">rincipal, or any Person Controlled by such proposed new </w:t>
      </w:r>
      <w:r w:rsidR="00013F68" w:rsidRPr="003F3401">
        <w:t>B</w:t>
      </w:r>
      <w:r w:rsidR="00A54026" w:rsidRPr="003F3401">
        <w:t xml:space="preserve">orrower, new </w:t>
      </w:r>
      <w:r w:rsidR="00013F68" w:rsidRPr="003F3401">
        <w:t>K</w:t>
      </w:r>
      <w:r w:rsidR="00A54026" w:rsidRPr="003F3401">
        <w:t xml:space="preserve">ey </w:t>
      </w:r>
      <w:r w:rsidR="00013F68" w:rsidRPr="003F3401">
        <w:t>P</w:t>
      </w:r>
      <w:r w:rsidR="00A54026" w:rsidRPr="003F3401">
        <w:t xml:space="preserve">rincipal, new </w:t>
      </w:r>
      <w:r w:rsidR="00013F68" w:rsidRPr="003F3401">
        <w:t>G</w:t>
      </w:r>
      <w:r w:rsidR="00A54026" w:rsidRPr="003F3401">
        <w:t xml:space="preserve">uarantor </w:t>
      </w:r>
      <w:r w:rsidR="00014C78" w:rsidRPr="003F3401">
        <w:t xml:space="preserve">or </w:t>
      </w:r>
      <w:r>
        <w:t xml:space="preserve">(to Borrower’s knowledge) </w:t>
      </w:r>
      <w:r w:rsidR="00A54026" w:rsidRPr="003F3401">
        <w:t xml:space="preserve">new </w:t>
      </w:r>
      <w:r w:rsidR="00013F68" w:rsidRPr="003F3401">
        <w:t>P</w:t>
      </w:r>
      <w:r w:rsidR="00A54026" w:rsidRPr="003F3401">
        <w:t xml:space="preserve">rincipal that also has a direct or indirect ownership interest in new </w:t>
      </w:r>
      <w:r w:rsidR="00013F68" w:rsidRPr="003F3401">
        <w:t>B</w:t>
      </w:r>
      <w:r w:rsidR="00A54026" w:rsidRPr="003F3401">
        <w:t xml:space="preserve">orrower, new </w:t>
      </w:r>
      <w:r w:rsidR="00013F68" w:rsidRPr="003F3401">
        <w:t>G</w:t>
      </w:r>
      <w:r w:rsidR="00A54026" w:rsidRPr="003F3401">
        <w:t xml:space="preserve">uarantor, new </w:t>
      </w:r>
      <w:r w:rsidR="00013F68" w:rsidRPr="003F3401">
        <w:t>K</w:t>
      </w:r>
      <w:r w:rsidR="00A54026" w:rsidRPr="003F3401">
        <w:t xml:space="preserve">ey </w:t>
      </w:r>
      <w:r w:rsidR="00013F68" w:rsidRPr="003F3401">
        <w:t>P</w:t>
      </w:r>
      <w:r w:rsidR="00A54026" w:rsidRPr="003F3401">
        <w:t>rincipal</w:t>
      </w:r>
      <w:r w:rsidR="009151A6">
        <w:t>,</w:t>
      </w:r>
      <w:r w:rsidR="00A54026" w:rsidRPr="003F3401">
        <w:t xml:space="preserve"> or </w:t>
      </w:r>
      <w:r>
        <w:t xml:space="preserve">(to Borrower’s knowledge) </w:t>
      </w:r>
      <w:r w:rsidR="00A54026" w:rsidRPr="003F3401">
        <w:t xml:space="preserve">new </w:t>
      </w:r>
      <w:r w:rsidR="00013F68" w:rsidRPr="003F3401">
        <w:t>P</w:t>
      </w:r>
      <w:r w:rsidR="00A54026" w:rsidRPr="003F3401">
        <w:t xml:space="preserve">rincipal </w:t>
      </w:r>
      <w:r w:rsidR="00014C78" w:rsidRPr="003F3401">
        <w:rPr>
          <w:u w:color="0000FF"/>
        </w:rPr>
        <w:t>is</w:t>
      </w:r>
      <w:r w:rsidR="00A54026" w:rsidRPr="003F3401">
        <w:rPr>
          <w:u w:color="0000FF"/>
        </w:rPr>
        <w:t xml:space="preserve"> a Blocked Person</w:t>
      </w:r>
      <w:r w:rsidR="00B801B4" w:rsidRPr="003F3401">
        <w:rPr>
          <w:lang w:val="en-US"/>
        </w:rPr>
        <w:t>;</w:t>
      </w:r>
      <w:r w:rsidR="00DA64C4" w:rsidRPr="003F3401">
        <w:rPr>
          <w:lang w:val="en-US"/>
        </w:rPr>
        <w:t xml:space="preserve"> </w:t>
      </w:r>
      <w:r w:rsidR="00014C78" w:rsidRPr="003F3401">
        <w:rPr>
          <w:lang w:val="en-US"/>
        </w:rPr>
        <w:t>and</w:t>
      </w:r>
    </w:p>
    <w:p w14:paraId="11140E2E" w14:textId="27E80309" w:rsidR="004E572C" w:rsidRDefault="00B90A57" w:rsidP="00685A54">
      <w:pPr>
        <w:pStyle w:val="Heading5"/>
      </w:pPr>
      <w:r>
        <w:t xml:space="preserve">as applicable, </w:t>
      </w:r>
      <w:r w:rsidR="00516CBA" w:rsidRPr="003F3401">
        <w:t xml:space="preserve">none of the proposed new </w:t>
      </w:r>
      <w:r w:rsidR="008F6DEB" w:rsidRPr="003F3401">
        <w:t>B</w:t>
      </w:r>
      <w:r w:rsidR="00516CBA" w:rsidRPr="003F3401">
        <w:t xml:space="preserve">orrower, new </w:t>
      </w:r>
      <w:r w:rsidR="008F6DEB" w:rsidRPr="003F3401">
        <w:t>K</w:t>
      </w:r>
      <w:r w:rsidR="00516CBA" w:rsidRPr="003F3401">
        <w:t xml:space="preserve">ey </w:t>
      </w:r>
      <w:r w:rsidR="008F6DEB" w:rsidRPr="003F3401">
        <w:t>P</w:t>
      </w:r>
      <w:r w:rsidR="00516CBA" w:rsidRPr="003F3401">
        <w:t xml:space="preserve">rincipal, </w:t>
      </w:r>
      <w:r w:rsidR="00964C86" w:rsidRPr="003F3401">
        <w:t>or</w:t>
      </w:r>
      <w:r w:rsidR="00516CBA" w:rsidRPr="003F3401">
        <w:t xml:space="preserve"> any new</w:t>
      </w:r>
      <w:r w:rsidR="00516CBA" w:rsidRPr="002C58DE">
        <w:t xml:space="preserve"> </w:t>
      </w:r>
      <w:r w:rsidR="008F6DEB">
        <w:t>G</w:t>
      </w:r>
      <w:r w:rsidR="00516CBA" w:rsidRPr="002C58DE">
        <w:t xml:space="preserve">uarantor (if any of such are entities) </w:t>
      </w:r>
      <w:r w:rsidR="00014C78">
        <w:t xml:space="preserve">has </w:t>
      </w:r>
      <w:r w:rsidR="00516CBA" w:rsidRPr="002C58DE">
        <w:t>an organizational existence termination date that ends before the Maturity Date</w:t>
      </w:r>
      <w:r w:rsidR="004E572C">
        <w:t>;</w:t>
      </w:r>
    </w:p>
    <w:p w14:paraId="34B3E423" w14:textId="43698BCD" w:rsidR="00516CBA" w:rsidRPr="003F3401" w:rsidRDefault="004E572C" w:rsidP="00014C78">
      <w:pPr>
        <w:pStyle w:val="Heading4"/>
      </w:pPr>
      <w:r w:rsidRPr="003F3401">
        <w:t xml:space="preserve">any proposed replacement property manager must be reasonably acceptable to Lender and Borrower must disclose to Lender whether the original Borrower, </w:t>
      </w:r>
      <w:r w:rsidR="000F0DC3">
        <w:t xml:space="preserve">original </w:t>
      </w:r>
      <w:r w:rsidRPr="003F3401">
        <w:t xml:space="preserve">Guarantor or </w:t>
      </w:r>
      <w:r w:rsidR="000F0DC3">
        <w:t xml:space="preserve">original </w:t>
      </w:r>
      <w:r w:rsidRPr="003F3401">
        <w:t xml:space="preserve">Key Principal (or any </w:t>
      </w:r>
      <w:r w:rsidR="002A5DC5" w:rsidRPr="003F3401">
        <w:t xml:space="preserve">other </w:t>
      </w:r>
      <w:r w:rsidR="004A3346" w:rsidRPr="003F3401">
        <w:t>Borrower A</w:t>
      </w:r>
      <w:r w:rsidRPr="003F3401">
        <w:t>ffiliate) will have a direct or indirect ownership in (or Control of) the proposed replacement property manager</w:t>
      </w:r>
      <w:r w:rsidR="004A3346" w:rsidRPr="003F3401">
        <w:t xml:space="preserve"> after the Transfer takes effect</w:t>
      </w:r>
      <w:r w:rsidR="00516CBA" w:rsidRPr="003F3401">
        <w:t>;</w:t>
      </w:r>
    </w:p>
    <w:p w14:paraId="6BC5C18B" w14:textId="061CE521" w:rsidR="00516CBA" w:rsidRPr="008F3DDE" w:rsidRDefault="00B90A57" w:rsidP="00516CBA">
      <w:pPr>
        <w:pStyle w:val="Heading4"/>
        <w:keepNext/>
      </w:pPr>
      <w:bookmarkStart w:id="961" w:name="_Ref276104551"/>
      <w:r>
        <w:t xml:space="preserve">if applicable, </w:t>
      </w:r>
      <w:r w:rsidR="00516CBA" w:rsidRPr="00F56FCB">
        <w:t xml:space="preserve">the proposed new </w:t>
      </w:r>
      <w:r w:rsidR="008C6890">
        <w:t>B</w:t>
      </w:r>
      <w:r w:rsidR="00516CBA" w:rsidRPr="00F56FCB">
        <w:t>orrower has</w:t>
      </w:r>
      <w:r w:rsidR="00516CBA">
        <w:rPr>
          <w:lang w:val="en-US"/>
        </w:rPr>
        <w:t>:</w:t>
      </w:r>
    </w:p>
    <w:p w14:paraId="1C9ED2D5" w14:textId="1BED13F3" w:rsidR="00516CBA" w:rsidRDefault="00516CBA" w:rsidP="00685A54">
      <w:pPr>
        <w:pStyle w:val="Heading5"/>
      </w:pPr>
      <w:r>
        <w:t>e</w:t>
      </w:r>
      <w:r w:rsidRPr="00F56FCB">
        <w:t xml:space="preserve">xecuted an assumption agreement </w:t>
      </w:r>
      <w:r w:rsidR="007042FA">
        <w:t xml:space="preserve">(in form and substance </w:t>
      </w:r>
      <w:r w:rsidR="00964C86">
        <w:t>required</w:t>
      </w:r>
      <w:r w:rsidR="007042FA">
        <w:t xml:space="preserve"> by Lender) </w:t>
      </w:r>
      <w:r w:rsidRPr="00F56FCB">
        <w:t xml:space="preserve">that, among other things, requires the proposed new </w:t>
      </w:r>
      <w:r w:rsidR="008C6890">
        <w:t>B</w:t>
      </w:r>
      <w:r w:rsidRPr="00F56FCB">
        <w:t xml:space="preserve">orrower to assume and perform all obligations of Borrower (or any other transferor), and that may require that the new </w:t>
      </w:r>
      <w:r w:rsidR="008C6890">
        <w:t>B</w:t>
      </w:r>
      <w:r w:rsidRPr="00F56FCB">
        <w:t xml:space="preserve">orrower comply with any provisions of any Loan Document </w:t>
      </w:r>
      <w:r>
        <w:rPr>
          <w:lang w:val="en-US"/>
        </w:rPr>
        <w:t xml:space="preserve">which </w:t>
      </w:r>
      <w:r w:rsidRPr="00F56FCB">
        <w:t xml:space="preserve">previously may have been waived by Lender for Borrower, subject to the terms of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D758E2">
        <w:t>(g)</w:t>
      </w:r>
      <w:r w:rsidRPr="00F56FCB">
        <w:fldChar w:fldCharType="end"/>
      </w:r>
      <w:r w:rsidRPr="008F3DDE">
        <w:t>;</w:t>
      </w:r>
    </w:p>
    <w:p w14:paraId="140AE70F" w14:textId="77777777" w:rsidR="00516CBA" w:rsidRPr="00F56FCB" w:rsidRDefault="00516CBA" w:rsidP="00685A54">
      <w:pPr>
        <w:pStyle w:val="Heading5"/>
      </w:pPr>
      <w:r>
        <w:t>if required by Lender, delivered to the t</w:t>
      </w:r>
      <w:r w:rsidRPr="00816B36">
        <w:t xml:space="preserve">itle </w:t>
      </w:r>
      <w:r>
        <w:rPr>
          <w:lang w:val="en-US"/>
        </w:rPr>
        <w:t>company</w:t>
      </w:r>
      <w:r w:rsidRPr="00816B36">
        <w:t xml:space="preserve"> for filing and/or recording in all applicable jurisdictions, all applicable Loan Documents including </w:t>
      </w:r>
      <w:r>
        <w:t xml:space="preserve">the </w:t>
      </w:r>
      <w:r w:rsidRPr="00816B36">
        <w:t xml:space="preserve">assumption </w:t>
      </w:r>
      <w:r>
        <w:t xml:space="preserve">agreement </w:t>
      </w:r>
      <w:r w:rsidRPr="00816B36">
        <w:t>to correctly evidence the a</w:t>
      </w:r>
      <w:r>
        <w:t xml:space="preserve">ssumption and the confirmation, continuation, perfection, and priority </w:t>
      </w:r>
      <w:r w:rsidRPr="00816B36">
        <w:t xml:space="preserve">of </w:t>
      </w:r>
      <w:r>
        <w:t xml:space="preserve">the </w:t>
      </w:r>
      <w:r w:rsidRPr="00816B36">
        <w:t>Liens created hereunder</w:t>
      </w:r>
      <w:r>
        <w:t xml:space="preserve"> and under the other Loan Documents; and</w:t>
      </w:r>
    </w:p>
    <w:p w14:paraId="014EEE57" w14:textId="77777777" w:rsidR="00516CBA" w:rsidRDefault="00516CBA" w:rsidP="00685A54">
      <w:pPr>
        <w:pStyle w:val="Heading5"/>
      </w:pPr>
      <w:r w:rsidRPr="008F3DDE">
        <w:t xml:space="preserve">delivered to Lender </w:t>
      </w:r>
      <w:r>
        <w:t>a “date-down” endorsement</w:t>
      </w:r>
      <w:r w:rsidRPr="008F3DDE">
        <w:t xml:space="preserve"> to the Title Policy </w:t>
      </w:r>
      <w:r>
        <w:t xml:space="preserve">acceptable to Lender </w:t>
      </w:r>
      <w:r w:rsidRPr="008F3DDE">
        <w:t xml:space="preserve">(or a new title insurance policy </w:t>
      </w:r>
      <w:r>
        <w:t>if a “date-down” endorsement is not available</w:t>
      </w:r>
      <w:r w:rsidRPr="008F3DDE">
        <w:t>)</w:t>
      </w:r>
      <w:r w:rsidRPr="00F56FCB">
        <w:t>;</w:t>
      </w:r>
      <w:bookmarkEnd w:id="961"/>
    </w:p>
    <w:p w14:paraId="4C90F545" w14:textId="5D8B319B" w:rsidR="002A5DC5" w:rsidRDefault="00B90A57" w:rsidP="00516CBA">
      <w:pPr>
        <w:pStyle w:val="Heading4"/>
      </w:pPr>
      <w:r>
        <w:t xml:space="preserve">if applicable, </w:t>
      </w:r>
      <w:r w:rsidR="00516CBA" w:rsidRPr="00F56FCB">
        <w:t xml:space="preserve">one or more individuals or entities acceptable to Lender as new </w:t>
      </w:r>
      <w:r w:rsidR="00B42AF7">
        <w:t>G</w:t>
      </w:r>
      <w:r w:rsidR="00516CBA" w:rsidRPr="00F56FCB">
        <w:t>uarantors have executed and delivered to Lender</w:t>
      </w:r>
      <w:r w:rsidR="00413444">
        <w:t>:</w:t>
      </w:r>
    </w:p>
    <w:p w14:paraId="355BA7CE" w14:textId="77777777" w:rsidR="00964C86" w:rsidRPr="003F3401" w:rsidRDefault="00964C86" w:rsidP="00685A54">
      <w:pPr>
        <w:pStyle w:val="Heading5"/>
        <w:rPr>
          <w:lang w:val="en-US"/>
        </w:rPr>
      </w:pPr>
      <w:r w:rsidRPr="003F3401">
        <w:rPr>
          <w:lang w:val="en-US"/>
        </w:rPr>
        <w:t xml:space="preserve">an assumption agreement </w:t>
      </w:r>
      <w:r w:rsidRPr="003F3401">
        <w:t>(in form and substance required by Lender)</w:t>
      </w:r>
      <w:r w:rsidRPr="003F3401">
        <w:rPr>
          <w:lang w:val="en-US"/>
        </w:rPr>
        <w:t>; and</w:t>
      </w:r>
    </w:p>
    <w:p w14:paraId="18415BBC" w14:textId="02DF2018" w:rsidR="00964C86" w:rsidRDefault="00964C86" w:rsidP="00685A54">
      <w:pPr>
        <w:pStyle w:val="Heading5"/>
      </w:pPr>
      <w:r>
        <w:t>if required by Lender, a replacement Guaranty or other replacement guaranty in form and substance as required by Lender;</w:t>
      </w:r>
    </w:p>
    <w:p w14:paraId="21A85B04" w14:textId="4E199119" w:rsidR="00516CBA" w:rsidRPr="00F56FCB" w:rsidRDefault="00516CBA" w:rsidP="00516CBA">
      <w:pPr>
        <w:pStyle w:val="Heading4"/>
      </w:pPr>
      <w:r w:rsidRPr="00F56FCB">
        <w:t>Lender has reviewed and approved the Transfer documents;</w:t>
      </w:r>
    </w:p>
    <w:p w14:paraId="52B86119" w14:textId="1AA6D6CD" w:rsidR="00516CBA" w:rsidRDefault="00516CBA" w:rsidP="00516CBA">
      <w:pPr>
        <w:pStyle w:val="Heading4"/>
        <w:rPr>
          <w:lang w:val="en-US"/>
        </w:rPr>
      </w:pPr>
      <w:r w:rsidRPr="00F56FCB">
        <w:t xml:space="preserve">Lender has received the fees described in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D758E2">
        <w:t>(g)</w:t>
      </w:r>
      <w:r w:rsidRPr="00F56FCB">
        <w:fldChar w:fldCharType="end"/>
      </w:r>
      <w:r>
        <w:rPr>
          <w:lang w:val="en-US"/>
        </w:rPr>
        <w:t>; and</w:t>
      </w:r>
    </w:p>
    <w:p w14:paraId="0671E237" w14:textId="77777777" w:rsidR="00516CBA" w:rsidRDefault="00516CBA" w:rsidP="00516CBA">
      <w:pPr>
        <w:pStyle w:val="Heading4"/>
      </w:pPr>
      <w:bookmarkStart w:id="962" w:name="_DV_C2481"/>
      <w:bookmarkEnd w:id="962"/>
      <w:r>
        <w:rPr>
          <w:lang w:val="en-US"/>
        </w:rPr>
        <w:t>with respect to any MBS trust that directly or indirectly holds the Mortgage Loan and issues MBS that are outstanding, the Transfer shall not result in an Adverse Tax Event.</w:t>
      </w:r>
    </w:p>
    <w:p w14:paraId="59FFFB32" w14:textId="77777777" w:rsidR="00516CBA" w:rsidRPr="00F56FCB" w:rsidRDefault="00516CBA" w:rsidP="00516CBA">
      <w:pPr>
        <w:pStyle w:val="Heading3"/>
      </w:pPr>
      <w:bookmarkStart w:id="963" w:name="_Ref276105228"/>
      <w:bookmarkStart w:id="964" w:name="_Ref276105270"/>
      <w:bookmarkStart w:id="965" w:name="_Toc228183059"/>
      <w:r w:rsidRPr="00F56FCB">
        <w:t>Transfers to Key Principal-Owned Affiliates or Guarantor-Owned Affiliates.</w:t>
      </w:r>
      <w:bookmarkEnd w:id="963"/>
      <w:bookmarkEnd w:id="964"/>
      <w:bookmarkEnd w:id="965"/>
    </w:p>
    <w:p w14:paraId="4C54953D" w14:textId="6830F56E" w:rsidR="00516CBA" w:rsidRPr="00D43312" w:rsidRDefault="00516CBA" w:rsidP="00516CBA">
      <w:pPr>
        <w:pStyle w:val="Heading4"/>
        <w:rPr>
          <w:lang w:val="en-US"/>
        </w:rPr>
      </w:pPr>
      <w:r>
        <w:rPr>
          <w:lang w:val="en-US"/>
        </w:rPr>
        <w:t xml:space="preserve">Except as otherwise covered in </w:t>
      </w:r>
      <w:r>
        <w:fldChar w:fldCharType="begin"/>
      </w:r>
      <w:r>
        <w:instrText xml:space="preserve"> REF _Ref386530521 \n \h </w:instrText>
      </w:r>
      <w:r>
        <w:fldChar w:fldCharType="separate"/>
      </w:r>
      <w:r w:rsidR="00D758E2">
        <w:t>Section 11.03</w:t>
      </w:r>
      <w:r>
        <w:fldChar w:fldCharType="end"/>
      </w:r>
      <w:r>
        <w:rPr>
          <w:lang w:val="en-US"/>
        </w:rPr>
        <w:fldChar w:fldCharType="begin"/>
      </w:r>
      <w:r>
        <w:rPr>
          <w:lang w:val="en-US"/>
        </w:rPr>
        <w:instrText xml:space="preserve"> REF _Ref276105228 \r \h </w:instrText>
      </w:r>
      <w:r>
        <w:rPr>
          <w:lang w:val="en-US"/>
        </w:rPr>
      </w:r>
      <w:r>
        <w:rPr>
          <w:lang w:val="en-US"/>
        </w:rPr>
        <w:fldChar w:fldCharType="separate"/>
      </w:r>
      <w:r w:rsidR="00D758E2">
        <w:rPr>
          <w:lang w:val="en-US"/>
        </w:rPr>
        <w:t>(b)</w:t>
      </w:r>
      <w:r>
        <w:rPr>
          <w:lang w:val="en-US"/>
        </w:rPr>
        <w:fldChar w:fldCharType="end"/>
      </w:r>
      <w:r>
        <w:rPr>
          <w:lang w:val="en-US"/>
        </w:rPr>
        <w:fldChar w:fldCharType="begin"/>
      </w:r>
      <w:r>
        <w:rPr>
          <w:lang w:val="en-US"/>
        </w:rPr>
        <w:instrText xml:space="preserve"> REF _Ref359432652 \r \h </w:instrText>
      </w:r>
      <w:r>
        <w:rPr>
          <w:lang w:val="en-US"/>
        </w:rPr>
      </w:r>
      <w:r>
        <w:rPr>
          <w:lang w:val="en-US"/>
        </w:rPr>
        <w:fldChar w:fldCharType="separate"/>
      </w:r>
      <w:r w:rsidR="00D758E2">
        <w:rPr>
          <w:lang w:val="en-US"/>
        </w:rPr>
        <w:t>(2)</w:t>
      </w:r>
      <w:r>
        <w:rPr>
          <w:lang w:val="en-US"/>
        </w:rPr>
        <w:fldChar w:fldCharType="end"/>
      </w:r>
      <w:r>
        <w:rPr>
          <w:lang w:val="en-US"/>
        </w:rPr>
        <w:t xml:space="preserve"> below, </w:t>
      </w:r>
      <w:r w:rsidRPr="00F56FCB">
        <w:t xml:space="preserve">Transfers of direct or indirect ownership interests in Borrower </w:t>
      </w:r>
      <w:r w:rsidRPr="008F3DDE">
        <w:rPr>
          <w:lang w:val="en-US"/>
        </w:rPr>
        <w:t xml:space="preserve">to </w:t>
      </w:r>
      <w:r w:rsidRPr="00F56FCB">
        <w:t xml:space="preserve">Key Principal or Guarantor, or </w:t>
      </w:r>
      <w:r>
        <w:rPr>
          <w:lang w:val="en-US"/>
        </w:rPr>
        <w:t xml:space="preserve">to </w:t>
      </w:r>
      <w:r w:rsidRPr="00F56FCB">
        <w:t>a</w:t>
      </w:r>
      <w:r w:rsidRPr="008F3DDE">
        <w:rPr>
          <w:lang w:val="en-US"/>
        </w:rPr>
        <w:t xml:space="preserve"> transferee</w:t>
      </w:r>
      <w:r w:rsidRPr="00F56FCB">
        <w:t xml:space="preserve"> </w:t>
      </w:r>
      <w:r>
        <w:rPr>
          <w:lang w:val="en-US"/>
        </w:rPr>
        <w:t xml:space="preserve">through which </w:t>
      </w:r>
      <w:r w:rsidRPr="00F56FCB">
        <w:t>Key Principal or</w:t>
      </w:r>
      <w:r w:rsidRPr="000A7A63">
        <w:t xml:space="preserve"> Guarantor </w:t>
      </w:r>
      <w:r>
        <w:rPr>
          <w:lang w:val="en-US"/>
        </w:rPr>
        <w:t>(</w:t>
      </w:r>
      <w:r w:rsidRPr="000A7A63">
        <w:t>as applicable</w:t>
      </w:r>
      <w:r>
        <w:rPr>
          <w:lang w:val="en-US"/>
        </w:rPr>
        <w:t>)</w:t>
      </w:r>
      <w:r w:rsidRPr="000A7A63">
        <w:t xml:space="preserve"> </w:t>
      </w:r>
      <w:r w:rsidRPr="000A7A63">
        <w:rPr>
          <w:lang w:val="en-US"/>
        </w:rPr>
        <w:t xml:space="preserve">Controls </w:t>
      </w:r>
      <w:r>
        <w:rPr>
          <w:lang w:val="en-US"/>
        </w:rPr>
        <w:t xml:space="preserve">Borrower with the same rights and abilities </w:t>
      </w:r>
      <w:r w:rsidRPr="000A7A63">
        <w:rPr>
          <w:lang w:val="en-US"/>
        </w:rPr>
        <w:t>as Key Principal or Guarantor (as applicable) Controls Borrower immediately prior to the date of such Transfer</w:t>
      </w:r>
      <w:r w:rsidRPr="008F3DDE">
        <w:rPr>
          <w:lang w:val="en-US"/>
        </w:rPr>
        <w:t xml:space="preserve">, </w:t>
      </w:r>
      <w:r w:rsidRPr="00F56FCB">
        <w:t>shall be consented to by Lender if</w:t>
      </w:r>
      <w:r>
        <w:rPr>
          <w:lang w:val="en-US"/>
        </w:rPr>
        <w:t xml:space="preserve"> </w:t>
      </w:r>
      <w:r w:rsidRPr="00F56FCB">
        <w:t xml:space="preserve">such Transfer satisfies the applicable requirements of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_Ref276104546 \r \h </w:instrText>
      </w:r>
      <w:r>
        <w:instrText xml:space="preserve"> \* MERGEFORMAT </w:instrText>
      </w:r>
      <w:r w:rsidRPr="00F56FCB">
        <w:fldChar w:fldCharType="separate"/>
      </w:r>
      <w:r w:rsidR="00D758E2">
        <w:t>(a)</w:t>
      </w:r>
      <w:r w:rsidRPr="00F56FCB">
        <w:fldChar w:fldCharType="end"/>
      </w:r>
      <w:r w:rsidRPr="00D43312">
        <w:rPr>
          <w:lang w:val="en-US"/>
        </w:rPr>
        <w:t xml:space="preserve"> as they would relate to such transferee</w:t>
      </w:r>
      <w:r w:rsidRPr="00F56FCB">
        <w:t xml:space="preserve">, other than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_Ref276104551 \r \h </w:instrText>
      </w:r>
      <w:r>
        <w:instrText xml:space="preserve"> \* MERGEFORMAT </w:instrText>
      </w:r>
      <w:r w:rsidRPr="00F56FCB">
        <w:fldChar w:fldCharType="separate"/>
      </w:r>
      <w:r w:rsidR="00D758E2">
        <w:t>(a)(5)</w:t>
      </w:r>
      <w:r w:rsidRPr="00F56FCB">
        <w:fldChar w:fldCharType="end"/>
      </w:r>
      <w:r>
        <w:rPr>
          <w:lang w:val="en-US"/>
        </w:rPr>
        <w:t>.</w:t>
      </w:r>
    </w:p>
    <w:p w14:paraId="63EE2A76" w14:textId="77777777" w:rsidR="00516CBA" w:rsidRPr="00F56FCB" w:rsidRDefault="00516CBA" w:rsidP="00516CBA">
      <w:pPr>
        <w:pStyle w:val="Heading4"/>
      </w:pPr>
      <w:bookmarkStart w:id="966" w:name="_Ref276105271"/>
      <w:bookmarkStart w:id="967" w:name="_Ref359432652"/>
      <w:r w:rsidRPr="00F56FCB">
        <w:t>Transfers of direct or indirect interests in Borrower held by a Key Principal or Guarantor to other Key Principals or Guarantors</w:t>
      </w:r>
      <w:bookmarkEnd w:id="966"/>
      <w:r w:rsidRPr="00F56FCB">
        <w:t>, as applicable, shall be consented to by Lender if such Transfer satisfies the following conditions:</w:t>
      </w:r>
      <w:bookmarkEnd w:id="967"/>
    </w:p>
    <w:p w14:paraId="42DFE0E3" w14:textId="77777777" w:rsidR="00516CBA" w:rsidRPr="00F56FCB" w:rsidRDefault="00516CBA" w:rsidP="00685A54">
      <w:pPr>
        <w:pStyle w:val="Heading5"/>
      </w:pPr>
      <w:r w:rsidRPr="00F56FCB">
        <w:t xml:space="preserve">the Transfer does not cause a change in the </w:t>
      </w:r>
      <w:r>
        <w:t>C</w:t>
      </w:r>
      <w:r w:rsidRPr="00333807">
        <w:t xml:space="preserve">ontrol </w:t>
      </w:r>
      <w:r w:rsidRPr="00F56FCB">
        <w:t>of Borrower; and</w:t>
      </w:r>
    </w:p>
    <w:p w14:paraId="21C32D26" w14:textId="77777777" w:rsidR="00516CBA" w:rsidRPr="00F56FCB" w:rsidRDefault="00516CBA" w:rsidP="00685A54">
      <w:pPr>
        <w:pStyle w:val="Heading5"/>
      </w:pPr>
      <w:r w:rsidRPr="00F56FCB">
        <w:t xml:space="preserve">the transferor Key Principal or Guarantor maintains the same </w:t>
      </w:r>
      <w:r w:rsidRPr="00333807">
        <w:t xml:space="preserve">right and ability to </w:t>
      </w:r>
      <w:r>
        <w:t>C</w:t>
      </w:r>
      <w:r w:rsidRPr="00333807">
        <w:t>ontrol</w:t>
      </w:r>
      <w:r w:rsidRPr="00F56FCB">
        <w:t xml:space="preserve"> Borrower as existed prior to the Transfer.</w:t>
      </w:r>
    </w:p>
    <w:p w14:paraId="57A7C59F" w14:textId="7BDAA38A" w:rsidR="00516CBA" w:rsidRDefault="00516CBA" w:rsidP="00516CBA">
      <w:pPr>
        <w:pStyle w:val="BodyText"/>
      </w:pPr>
      <w:r w:rsidRPr="00F56FCB">
        <w:t>If the conditions set forth in this</w:t>
      </w:r>
      <w:r>
        <w:t xml:space="preserve">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_Ref276105228 \r \h </w:instrText>
      </w:r>
      <w:r>
        <w:instrText xml:space="preserve"> \* MERGEFORMAT </w:instrText>
      </w:r>
      <w:r w:rsidRPr="00F56FCB">
        <w:fldChar w:fldCharType="separate"/>
      </w:r>
      <w:r w:rsidR="00D758E2">
        <w:t>(b)</w:t>
      </w:r>
      <w:r w:rsidRPr="00F56FCB">
        <w:fldChar w:fldCharType="end"/>
      </w:r>
      <w:r w:rsidRPr="00F56FCB">
        <w:t xml:space="preserve"> are satisfied, the Transfer Fee shall be waived provided Borrower shall pay the Review Fee and out-of-pocket costs set forth in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D758E2">
        <w:t>(g)</w:t>
      </w:r>
      <w:r w:rsidRPr="00F56FCB">
        <w:fldChar w:fldCharType="end"/>
      </w:r>
      <w:r w:rsidRPr="00F56FCB">
        <w:t>.</w:t>
      </w:r>
    </w:p>
    <w:p w14:paraId="5A555527" w14:textId="77777777" w:rsidR="00516CBA" w:rsidRPr="00F56FCB" w:rsidRDefault="00516CBA" w:rsidP="00516CBA">
      <w:pPr>
        <w:pStyle w:val="Heading3"/>
      </w:pPr>
      <w:bookmarkStart w:id="968" w:name="_Ref276105323"/>
      <w:bookmarkStart w:id="969" w:name="_Toc228183060"/>
      <w:r w:rsidRPr="00F56FCB">
        <w:t>Estate Planning.</w:t>
      </w:r>
      <w:bookmarkEnd w:id="968"/>
      <w:bookmarkEnd w:id="969"/>
    </w:p>
    <w:p w14:paraId="16B0A4B1" w14:textId="6056F6FB" w:rsidR="00516CBA" w:rsidRPr="00F56FCB" w:rsidRDefault="00516CBA" w:rsidP="00516CBA">
      <w:pPr>
        <w:pStyle w:val="BodyText2"/>
      </w:pPr>
      <w:bookmarkStart w:id="970" w:name="_Ref276105615"/>
      <w:r w:rsidRPr="00F56FCB">
        <w:t xml:space="preserve">Notwithstanding the provisions of </w:t>
      </w:r>
      <w:r w:rsidRPr="00F56FCB">
        <w:fldChar w:fldCharType="begin"/>
      </w:r>
      <w:r w:rsidRPr="00F56FCB">
        <w:instrText xml:space="preserve"> REF _Ref276104389 \r \h </w:instrText>
      </w:r>
      <w:r>
        <w:instrText xml:space="preserve"> \* MERGEFORMAT </w:instrText>
      </w:r>
      <w:r w:rsidRPr="00F56FCB">
        <w:fldChar w:fldCharType="separate"/>
      </w:r>
      <w:r w:rsidR="00D758E2">
        <w:t>Section 11.02</w:t>
      </w:r>
      <w:r w:rsidRPr="00F56FCB">
        <w:fldChar w:fldCharType="end"/>
      </w:r>
      <w:r w:rsidRPr="00F56FCB">
        <w:fldChar w:fldCharType="begin"/>
      </w:r>
      <w:r w:rsidRPr="00F56FCB">
        <w:instrText xml:space="preserve"> REF _Ref276104390 \r \h </w:instrText>
      </w:r>
      <w:r>
        <w:instrText xml:space="preserve"> \* MERGEFORMAT </w:instrText>
      </w:r>
      <w:r w:rsidRPr="00F56FCB">
        <w:fldChar w:fldCharType="separate"/>
      </w:r>
      <w:r w:rsidR="00D758E2">
        <w:t>(b)</w:t>
      </w:r>
      <w:r w:rsidRPr="00F56FCB">
        <w:fldChar w:fldCharType="end"/>
      </w:r>
      <w:r w:rsidRPr="00F56FCB">
        <w:fldChar w:fldCharType="begin"/>
      </w:r>
      <w:r w:rsidRPr="00F56FCB">
        <w:instrText xml:space="preserve"> REF _Ref276104398 \r \h </w:instrText>
      </w:r>
      <w:r>
        <w:instrText xml:space="preserve"> \* MERGEFORMAT </w:instrText>
      </w:r>
      <w:r w:rsidRPr="00F56FCB">
        <w:fldChar w:fldCharType="separate"/>
      </w:r>
      <w:r w:rsidR="00D758E2">
        <w:t>(2)</w:t>
      </w:r>
      <w:r w:rsidRPr="00F56FCB">
        <w:fldChar w:fldCharType="end"/>
      </w:r>
      <w:r w:rsidRPr="00F56FCB">
        <w:t xml:space="preserve">, so long as </w:t>
      </w:r>
      <w:r w:rsidRPr="00F56FCB">
        <w:fldChar w:fldCharType="begin"/>
      </w:r>
      <w:r w:rsidRPr="00F56FCB">
        <w:instrText xml:space="preserve"> LISTNUM  \l 4 </w:instrText>
      </w:r>
      <w:r w:rsidRPr="00F56FCB">
        <w:fldChar w:fldCharType="end">
          <w:numberingChange w:id="971" w:author="Author" w:original=""/>
        </w:fldChar>
      </w:r>
      <w:r>
        <w:t xml:space="preserve"> </w:t>
      </w:r>
      <w:r w:rsidRPr="00F56FCB">
        <w:t xml:space="preserve">the Transfer does not cause a change in the </w:t>
      </w:r>
      <w:r>
        <w:t>C</w:t>
      </w:r>
      <w:r w:rsidRPr="00333807">
        <w:t>ontrol</w:t>
      </w:r>
      <w:r w:rsidRPr="00F56FCB">
        <w:t xml:space="preserve"> of Borrower</w:t>
      </w:r>
      <w:r>
        <w:t>,</w:t>
      </w:r>
      <w:r w:rsidRPr="00F56FCB">
        <w:t xml:space="preserve"> and </w:t>
      </w:r>
      <w:r w:rsidRPr="00F56FCB">
        <w:fldChar w:fldCharType="begin"/>
      </w:r>
      <w:r w:rsidRPr="00F56FCB">
        <w:instrText xml:space="preserve"> LISTNUM  \l 4 </w:instrText>
      </w:r>
      <w:r w:rsidRPr="00F56FCB">
        <w:fldChar w:fldCharType="end">
          <w:numberingChange w:id="972" w:author="Author" w:original=""/>
        </w:fldChar>
      </w:r>
      <w:r>
        <w:t xml:space="preserve"> </w:t>
      </w:r>
      <w:r w:rsidRPr="00F56FCB">
        <w:t xml:space="preserve">Key Principal </w:t>
      </w:r>
      <w:r>
        <w:t xml:space="preserve">and </w:t>
      </w:r>
      <w:r w:rsidRPr="00F56FCB">
        <w:t>Gua</w:t>
      </w:r>
      <w:r>
        <w:t>rantor, as applicable, maintain</w:t>
      </w:r>
      <w:r w:rsidRPr="00F56FCB">
        <w:t xml:space="preserve"> </w:t>
      </w:r>
      <w:r w:rsidRPr="00333807">
        <w:t xml:space="preserve">the same right and ability to </w:t>
      </w:r>
      <w:r>
        <w:t>C</w:t>
      </w:r>
      <w:r w:rsidRPr="00333807">
        <w:t>ontrol</w:t>
      </w:r>
      <w:r w:rsidRPr="00F56FCB">
        <w:t xml:space="preserve"> Borrower as existed prior to the Transfer, Lender shall consent to Transfers of direct or indirect ownership interests in Borrower and Transfers of direct o</w:t>
      </w:r>
      <w:r>
        <w:t xml:space="preserve">r indirect ownership interests </w:t>
      </w:r>
      <w:r w:rsidRPr="00F56FCB">
        <w:t>in an entity Key Principal or entity Guarantor to:</w:t>
      </w:r>
    </w:p>
    <w:p w14:paraId="11AAE6E1" w14:textId="77777777" w:rsidR="00516CBA" w:rsidRPr="00F56FCB" w:rsidRDefault="00516CBA" w:rsidP="00685A54">
      <w:pPr>
        <w:pStyle w:val="Heading5"/>
      </w:pPr>
      <w:bookmarkStart w:id="973" w:name="_Ref284578470"/>
      <w:r w:rsidRPr="00F56FCB">
        <w:t xml:space="preserve">Immediate Family Members of such </w:t>
      </w:r>
      <w:r>
        <w:rPr>
          <w:lang w:val="en-US"/>
        </w:rPr>
        <w:t xml:space="preserve">transferor, </w:t>
      </w:r>
      <w:r>
        <w:t xml:space="preserve">each of whom must have obtained </w:t>
      </w:r>
      <w:r>
        <w:rPr>
          <w:lang w:val="en-US"/>
        </w:rPr>
        <w:t xml:space="preserve">the </w:t>
      </w:r>
      <w:r>
        <w:t>legal age of majority</w:t>
      </w:r>
      <w:r w:rsidRPr="00F56FCB">
        <w:t>;</w:t>
      </w:r>
      <w:bookmarkEnd w:id="973"/>
    </w:p>
    <w:p w14:paraId="646811A4" w14:textId="77777777" w:rsidR="00516CBA" w:rsidRPr="00F56FCB" w:rsidRDefault="00516CBA" w:rsidP="00685A54">
      <w:pPr>
        <w:pStyle w:val="Heading5"/>
      </w:pPr>
      <w:bookmarkStart w:id="974" w:name="_Ref284578471"/>
      <w:r w:rsidRPr="00F56FCB">
        <w:t>United States domiciled</w:t>
      </w:r>
      <w:r w:rsidRPr="00F56FCB">
        <w:rPr>
          <w:b/>
        </w:rPr>
        <w:t xml:space="preserve"> </w:t>
      </w:r>
      <w:r w:rsidRPr="00F56FCB">
        <w:t>trusts established for the benefit of the transferor or Immediate Family Members of the transferor; or</w:t>
      </w:r>
      <w:bookmarkEnd w:id="974"/>
    </w:p>
    <w:p w14:paraId="07799A7F" w14:textId="77777777" w:rsidR="00516CBA" w:rsidRPr="00F56FCB" w:rsidRDefault="00516CBA" w:rsidP="00685A54">
      <w:pPr>
        <w:pStyle w:val="Heading5"/>
      </w:pPr>
      <w:bookmarkStart w:id="975" w:name="_Ref284578473"/>
      <w:r w:rsidRPr="00F56FCB">
        <w:t xml:space="preserve">partnerships or limited liability companies of which the partners or members, respectively, are </w:t>
      </w:r>
      <w:r>
        <w:t xml:space="preserve">comprised entirely of </w:t>
      </w:r>
      <w:r>
        <w:fldChar w:fldCharType="begin"/>
      </w:r>
      <w:r>
        <w:instrText xml:space="preserve"> LISTNUM </w:instrText>
      </w:r>
      <w:r>
        <w:fldChar w:fldCharType="end">
          <w:numberingChange w:id="976" w:author="Author" w:original=""/>
        </w:fldChar>
      </w:r>
      <w:r>
        <w:t xml:space="preserve"> such </w:t>
      </w:r>
      <w:r>
        <w:rPr>
          <w:lang w:val="en-US"/>
        </w:rPr>
        <w:t xml:space="preserve">transferor </w:t>
      </w:r>
      <w:r>
        <w:t>and Immediate Family Members (</w:t>
      </w:r>
      <w:r>
        <w:rPr>
          <w:szCs w:val="24"/>
        </w:rPr>
        <w:t>each of whom must have obtained the legal age of majority)</w:t>
      </w:r>
      <w:r>
        <w:t xml:space="preserve"> of such </w:t>
      </w:r>
      <w:r>
        <w:rPr>
          <w:lang w:val="en-US"/>
        </w:rPr>
        <w:t>transferor</w:t>
      </w:r>
      <w:r>
        <w:t xml:space="preserve">, </w:t>
      </w:r>
      <w:r>
        <w:fldChar w:fldCharType="begin"/>
      </w:r>
      <w:r>
        <w:instrText xml:space="preserve"> LISTNUM </w:instrText>
      </w:r>
      <w:r>
        <w:fldChar w:fldCharType="end">
          <w:numberingChange w:id="977" w:author="Author" w:original=""/>
        </w:fldChar>
      </w:r>
      <w:r w:rsidRPr="00F56FCB">
        <w:t xml:space="preserve"> Immediate Family Members</w:t>
      </w:r>
      <w:r>
        <w:t xml:space="preserve"> (each of whom must have obtained the legal age of majority)</w:t>
      </w:r>
      <w:r w:rsidRPr="00F56FCB">
        <w:t xml:space="preserve"> of such </w:t>
      </w:r>
      <w:r>
        <w:rPr>
          <w:lang w:val="en-US"/>
        </w:rPr>
        <w:t>transferor</w:t>
      </w:r>
      <w:r>
        <w:t xml:space="preserve">, or </w:t>
      </w:r>
      <w:r>
        <w:fldChar w:fldCharType="begin"/>
      </w:r>
      <w:r>
        <w:instrText xml:space="preserve"> LISTNUM </w:instrText>
      </w:r>
      <w:r>
        <w:fldChar w:fldCharType="end">
          <w:numberingChange w:id="978" w:author="Author" w:original=""/>
        </w:fldChar>
      </w:r>
      <w:r>
        <w:t xml:space="preserve"> </w:t>
      </w:r>
      <w:r w:rsidRPr="00F56FCB">
        <w:t>United States domiciled</w:t>
      </w:r>
      <w:r w:rsidRPr="00F56FCB">
        <w:rPr>
          <w:b/>
        </w:rPr>
        <w:t xml:space="preserve"> </w:t>
      </w:r>
      <w:r w:rsidRPr="00F56FCB">
        <w:t>trusts established for the benefit of the transferor or Immediate Family Members of the transferor.</w:t>
      </w:r>
      <w:bookmarkEnd w:id="975"/>
    </w:p>
    <w:p w14:paraId="5F28AC69" w14:textId="1B52D7D9" w:rsidR="00516CBA" w:rsidRPr="00F56FCB" w:rsidRDefault="00516CBA" w:rsidP="00516CBA">
      <w:pPr>
        <w:spacing w:after="240"/>
        <w:rPr>
          <w:szCs w:val="24"/>
        </w:rPr>
      </w:pPr>
      <w:r w:rsidRPr="00F56FCB">
        <w:rPr>
          <w:szCs w:val="24"/>
        </w:rPr>
        <w:t>If t</w:t>
      </w:r>
      <w:r w:rsidRPr="00F56FCB">
        <w:rPr>
          <w:rStyle w:val="BodyTextChar"/>
        </w:rPr>
        <w:t>h</w:t>
      </w:r>
      <w:r w:rsidRPr="00F56FCB">
        <w:rPr>
          <w:szCs w:val="24"/>
        </w:rPr>
        <w:t xml:space="preserve">e conditions set forth in this </w:t>
      </w:r>
      <w:r>
        <w:fldChar w:fldCharType="begin"/>
      </w:r>
      <w:r>
        <w:instrText xml:space="preserve"> REF _Ref386530521 \n \h </w:instrText>
      </w:r>
      <w:r>
        <w:fldChar w:fldCharType="separate"/>
      </w:r>
      <w:r w:rsidR="00D758E2">
        <w:t>Section 11.03</w:t>
      </w:r>
      <w:r>
        <w:fldChar w:fldCharType="end"/>
      </w:r>
      <w:r w:rsidRPr="00F56FCB">
        <w:rPr>
          <w:szCs w:val="24"/>
        </w:rPr>
        <w:fldChar w:fldCharType="begin"/>
      </w:r>
      <w:r w:rsidRPr="00F56FCB">
        <w:rPr>
          <w:szCs w:val="24"/>
        </w:rPr>
        <w:instrText xml:space="preserve"> REF _Ref276105323 \r \h </w:instrText>
      </w:r>
      <w:r>
        <w:rPr>
          <w:szCs w:val="24"/>
        </w:rPr>
        <w:instrText xml:space="preserve"> \* MERGEFORMAT </w:instrText>
      </w:r>
      <w:r w:rsidRPr="00F56FCB">
        <w:rPr>
          <w:szCs w:val="24"/>
        </w:rPr>
      </w:r>
      <w:r w:rsidRPr="00F56FCB">
        <w:rPr>
          <w:szCs w:val="24"/>
        </w:rPr>
        <w:fldChar w:fldCharType="separate"/>
      </w:r>
      <w:r w:rsidR="00D758E2">
        <w:rPr>
          <w:szCs w:val="24"/>
        </w:rPr>
        <w:t>(c)</w:t>
      </w:r>
      <w:r w:rsidRPr="00F56FCB">
        <w:rPr>
          <w:szCs w:val="24"/>
        </w:rPr>
        <w:fldChar w:fldCharType="end"/>
      </w:r>
      <w:r w:rsidRPr="00F56FCB">
        <w:rPr>
          <w:szCs w:val="24"/>
        </w:rPr>
        <w:t xml:space="preserve"> are satisfied, the Transfer Fee shall be waived provided Borrower shall pay the Review Fee and out-of-pocket costs set forth in</w:t>
      </w:r>
      <w:r>
        <w:t xml:space="preserve">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D758E2">
        <w:t>(g)</w:t>
      </w:r>
      <w:r w:rsidRPr="00F56FCB">
        <w:fldChar w:fldCharType="end"/>
      </w:r>
      <w:r w:rsidRPr="00F56FCB">
        <w:rPr>
          <w:szCs w:val="24"/>
        </w:rPr>
        <w:t>.</w:t>
      </w:r>
    </w:p>
    <w:p w14:paraId="366B33C7" w14:textId="77777777" w:rsidR="00516CBA" w:rsidRPr="00F56FCB" w:rsidRDefault="00516CBA" w:rsidP="00516CBA">
      <w:pPr>
        <w:pStyle w:val="Heading3"/>
      </w:pPr>
      <w:bookmarkStart w:id="979" w:name="_Ref508629808"/>
      <w:bookmarkStart w:id="980" w:name="_Toc228183061"/>
      <w:r w:rsidRPr="00F56FCB">
        <w:t>Termination or Revocation of Trust.</w:t>
      </w:r>
      <w:bookmarkEnd w:id="970"/>
      <w:bookmarkEnd w:id="979"/>
      <w:bookmarkEnd w:id="980"/>
    </w:p>
    <w:p w14:paraId="49AE27E4" w14:textId="77777777" w:rsidR="00516CBA" w:rsidRPr="00F56FCB" w:rsidRDefault="00516CBA" w:rsidP="00516CBA">
      <w:pPr>
        <w:pStyle w:val="BodyText2"/>
      </w:pPr>
      <w:r w:rsidRPr="00F56FCB">
        <w:t>If any of Borrower, Guarantor</w:t>
      </w:r>
      <w:r>
        <w:t>,</w:t>
      </w:r>
      <w:r w:rsidRPr="00F56FCB">
        <w:t xml:space="preserve"> or Key Principal is a trust, </w:t>
      </w:r>
      <w:r>
        <w:t xml:space="preserve">or if Control of Borrower, Guarantor, or Key Principal is Transferred or if a Restricted Ownership Interest in Borrower, Guarantor, or Key Principal would be Transferred due to the termination or revocation of a trust, </w:t>
      </w:r>
      <w:r w:rsidRPr="00F56FCB">
        <w:t>the termination or revocation of such trust is an unpermitted Transfer; provided that the termination or revocation of the trust due to the death of an individual trustor shall not be considered an unpermitted Transfer so long as:</w:t>
      </w:r>
    </w:p>
    <w:p w14:paraId="393D446C" w14:textId="77777777" w:rsidR="00516CBA" w:rsidRPr="00F56FCB" w:rsidRDefault="00516CBA" w:rsidP="00516CBA">
      <w:pPr>
        <w:pStyle w:val="Heading4"/>
      </w:pPr>
      <w:r w:rsidRPr="00F56FCB">
        <w:t>Lender is notified within thirty (30) days of the death; and</w:t>
      </w:r>
    </w:p>
    <w:p w14:paraId="7E76C0F7" w14:textId="7F824DBE" w:rsidR="00516CBA" w:rsidRPr="00F56FCB" w:rsidRDefault="00516CBA" w:rsidP="00516CBA">
      <w:pPr>
        <w:pStyle w:val="Heading4"/>
      </w:pPr>
      <w:r>
        <w:t>such Borrower, Guarantor,</w:t>
      </w:r>
      <w:r w:rsidRPr="00F56FCB">
        <w:t xml:space="preserve"> Key Principal</w:t>
      </w:r>
      <w:r>
        <w:rPr>
          <w:lang w:val="en-US"/>
        </w:rPr>
        <w:t>,</w:t>
      </w:r>
      <w:r>
        <w:t xml:space="preserve"> or other Person</w:t>
      </w:r>
      <w:r w:rsidRPr="00F56FCB">
        <w:t xml:space="preserve">, as applicable, is replaced with an individual or entity acceptable to Lender, in accordance with the provisions of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_Ref276104546 \r \h </w:instrText>
      </w:r>
      <w:r>
        <w:instrText xml:space="preserve"> \* MERGEFORMAT </w:instrText>
      </w:r>
      <w:r w:rsidRPr="00F56FCB">
        <w:fldChar w:fldCharType="separate"/>
      </w:r>
      <w:r w:rsidR="00D758E2">
        <w:t>(a)</w:t>
      </w:r>
      <w:r w:rsidRPr="00F56FCB">
        <w:fldChar w:fldCharType="end"/>
      </w:r>
      <w:r w:rsidRPr="00F56FCB">
        <w:t xml:space="preserve"> within ninety (90) days of the date of </w:t>
      </w:r>
      <w:r>
        <w:t xml:space="preserve">the </w:t>
      </w:r>
      <w:r w:rsidRPr="00F56FCB">
        <w:t>death</w:t>
      </w:r>
      <w:r>
        <w:t xml:space="preserve"> causing the termination or revocation</w:t>
      </w:r>
      <w:r w:rsidRPr="00F56FCB">
        <w:t>.</w:t>
      </w:r>
    </w:p>
    <w:p w14:paraId="2CD5CCDA" w14:textId="138E25E3" w:rsidR="00516CBA" w:rsidRPr="00F56FCB" w:rsidRDefault="00516CBA" w:rsidP="00516CBA">
      <w:pPr>
        <w:pStyle w:val="BodyText"/>
      </w:pPr>
      <w:r w:rsidRPr="00F56FCB">
        <w:t>If the conditions set forth in this</w:t>
      </w:r>
      <w:r>
        <w:t xml:space="preserve"> </w:t>
      </w:r>
      <w:r>
        <w:fldChar w:fldCharType="begin"/>
      </w:r>
      <w:r>
        <w:instrText xml:space="preserve"> REF _Ref386530521 \n \h </w:instrText>
      </w:r>
      <w:r>
        <w:fldChar w:fldCharType="separate"/>
      </w:r>
      <w:r w:rsidR="00D758E2">
        <w:t>Section 11.03</w:t>
      </w:r>
      <w:r>
        <w:fldChar w:fldCharType="end"/>
      </w:r>
      <w:r>
        <w:fldChar w:fldCharType="begin"/>
      </w:r>
      <w:r>
        <w:instrText xml:space="preserve"> REF _Ref508629808 \n \h </w:instrText>
      </w:r>
      <w:r>
        <w:fldChar w:fldCharType="separate"/>
      </w:r>
      <w:r w:rsidR="00D758E2">
        <w:t>(d)</w:t>
      </w:r>
      <w:r>
        <w:fldChar w:fldCharType="end"/>
      </w:r>
      <w:r>
        <w:t xml:space="preserve"> </w:t>
      </w:r>
      <w:r w:rsidRPr="00F56FCB">
        <w:t>are satisfied, the Transfer Fee shall be waived; provided Borrower shall pay the Review Fee and out-of-pocket costs set forth in</w:t>
      </w:r>
      <w:r>
        <w:t xml:space="preserve">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D758E2">
        <w:t>(g)</w:t>
      </w:r>
      <w:r w:rsidRPr="00F56FCB">
        <w:fldChar w:fldCharType="end"/>
      </w:r>
      <w:r w:rsidRPr="00F56FCB">
        <w:t>.</w:t>
      </w:r>
    </w:p>
    <w:p w14:paraId="21208A42" w14:textId="77777777" w:rsidR="00516CBA" w:rsidRPr="00F56FCB" w:rsidRDefault="00516CBA" w:rsidP="00516CBA">
      <w:pPr>
        <w:pStyle w:val="Heading3"/>
      </w:pPr>
      <w:bookmarkStart w:id="981" w:name="_Ref276105646"/>
      <w:bookmarkStart w:id="982" w:name="_Toc228183062"/>
      <w:r w:rsidRPr="00F56FCB">
        <w:t>Death of Key Principal</w:t>
      </w:r>
      <w:r>
        <w:t xml:space="preserve"> or</w:t>
      </w:r>
      <w:r w:rsidRPr="00F56FCB">
        <w:t xml:space="preserve"> Guarantor</w:t>
      </w:r>
      <w:r>
        <w:t>; Transfer Due to Death</w:t>
      </w:r>
      <w:r w:rsidRPr="00F56FCB">
        <w:t>.</w:t>
      </w:r>
      <w:bookmarkEnd w:id="981"/>
      <w:bookmarkEnd w:id="982"/>
    </w:p>
    <w:p w14:paraId="7864CF41" w14:textId="408B7269" w:rsidR="00516CBA" w:rsidRPr="00F56FCB" w:rsidRDefault="00516CBA" w:rsidP="00516CBA">
      <w:pPr>
        <w:pStyle w:val="Heading4"/>
      </w:pPr>
      <w:r w:rsidRPr="00F56FCB">
        <w:t xml:space="preserve">If </w:t>
      </w:r>
      <w:r>
        <w:rPr>
          <w:lang w:val="en-US"/>
        </w:rPr>
        <w:t xml:space="preserve">a </w:t>
      </w:r>
      <w:r w:rsidRPr="00F56FCB">
        <w:t xml:space="preserve">Key Principal or Guarantor </w:t>
      </w:r>
      <w:r>
        <w:rPr>
          <w:lang w:val="en-US"/>
        </w:rPr>
        <w:t xml:space="preserve">that </w:t>
      </w:r>
      <w:r w:rsidRPr="00F56FCB">
        <w:t>is a natural person</w:t>
      </w:r>
      <w:r>
        <w:rPr>
          <w:lang w:val="en-US"/>
        </w:rPr>
        <w:t xml:space="preserve"> dies</w:t>
      </w:r>
      <w:r w:rsidRPr="00F56FCB">
        <w:t xml:space="preserve">, </w:t>
      </w:r>
      <w:r>
        <w:t xml:space="preserve">or if </w:t>
      </w:r>
      <w:r>
        <w:rPr>
          <w:szCs w:val="24"/>
          <w:lang w:val="en-US"/>
        </w:rPr>
        <w:t>Control of</w:t>
      </w:r>
      <w:r>
        <w:t xml:space="preserve"> Borrower, Guarantor</w:t>
      </w:r>
      <w:r>
        <w:rPr>
          <w:lang w:val="en-US"/>
        </w:rPr>
        <w:t>,</w:t>
      </w:r>
      <w:r>
        <w:t xml:space="preserve"> or Key Principal is Transferred</w:t>
      </w:r>
      <w:r>
        <w:rPr>
          <w:lang w:val="en-US"/>
        </w:rPr>
        <w:t>,</w:t>
      </w:r>
      <w:r>
        <w:t xml:space="preserve"> </w:t>
      </w:r>
      <w:r>
        <w:rPr>
          <w:lang w:val="en-US"/>
        </w:rPr>
        <w:t xml:space="preserve">or </w:t>
      </w:r>
      <w:r>
        <w:t xml:space="preserve">if a Restricted Ownership Interest </w:t>
      </w:r>
      <w:r>
        <w:rPr>
          <w:lang w:val="en-US"/>
        </w:rPr>
        <w:t>in</w:t>
      </w:r>
      <w:r>
        <w:t xml:space="preserve"> Borrower, Guarantor</w:t>
      </w:r>
      <w:r>
        <w:rPr>
          <w:lang w:val="en-US"/>
        </w:rPr>
        <w:t>,</w:t>
      </w:r>
      <w:r>
        <w:t xml:space="preserve"> or Key Principal would be Transferred as a result of the death of a Person (except in the case of trusts which is addressed in </w:t>
      </w:r>
      <w:r>
        <w:fldChar w:fldCharType="begin"/>
      </w:r>
      <w:r>
        <w:instrText xml:space="preserve"> REF _Ref386530521 \n \h </w:instrText>
      </w:r>
      <w:r>
        <w:fldChar w:fldCharType="separate"/>
      </w:r>
      <w:r w:rsidR="00D758E2">
        <w:t>Section 11.03</w:t>
      </w:r>
      <w:r>
        <w:fldChar w:fldCharType="end"/>
      </w:r>
      <w:r>
        <w:fldChar w:fldCharType="begin"/>
      </w:r>
      <w:r>
        <w:instrText xml:space="preserve"> REF _Ref508629808 \n \h </w:instrText>
      </w:r>
      <w:r>
        <w:fldChar w:fldCharType="separate"/>
      </w:r>
      <w:r w:rsidR="00D758E2">
        <w:t>(d)</w:t>
      </w:r>
      <w:r>
        <w:fldChar w:fldCharType="end"/>
      </w:r>
      <w:r>
        <w:t xml:space="preserve">), </w:t>
      </w:r>
      <w:r w:rsidRPr="00F56FCB">
        <w:t>Borrower must notify Lender in writing within ninety (90) days in the event</w:t>
      </w:r>
      <w:r>
        <w:t xml:space="preserve"> of such death</w:t>
      </w:r>
      <w:r w:rsidRPr="00F56FCB">
        <w:t>.  Unless waived in writing by Lender, the deceased shall be replaced by an individual or entity within one hundred eighty (180) days, subject to Borrower’s satisfaction of the following conditions:</w:t>
      </w:r>
    </w:p>
    <w:p w14:paraId="4E6FE32E" w14:textId="4634BD83" w:rsidR="00516CBA" w:rsidRPr="00273FC7" w:rsidRDefault="00516CBA" w:rsidP="00685A54">
      <w:pPr>
        <w:pStyle w:val="Heading5"/>
      </w:pPr>
      <w:r w:rsidRPr="00273FC7">
        <w:t xml:space="preserve">Borrower has submitted to Lender all information </w:t>
      </w:r>
      <w:r w:rsidR="00940850">
        <w:t xml:space="preserve">(in form and substance approved by Lender) </w:t>
      </w:r>
      <w:r w:rsidRPr="00273FC7">
        <w:t xml:space="preserve">required by Lender to make the determination required by this </w:t>
      </w:r>
      <w:r>
        <w:fldChar w:fldCharType="begin"/>
      </w:r>
      <w:r>
        <w:instrText xml:space="preserve"> REF _Ref386530521 \n \h </w:instrText>
      </w:r>
      <w:r>
        <w:fldChar w:fldCharType="separate"/>
      </w:r>
      <w:r w:rsidR="00D758E2">
        <w:t>Section 11.03</w:t>
      </w:r>
      <w:r>
        <w:fldChar w:fldCharType="end"/>
      </w:r>
      <w:r w:rsidRPr="00273FC7">
        <w:fldChar w:fldCharType="begin"/>
      </w:r>
      <w:r w:rsidRPr="00273FC7">
        <w:instrText xml:space="preserve"> REF _Ref276105646 \r \h  \* MERGEFORMAT </w:instrText>
      </w:r>
      <w:r w:rsidRPr="00273FC7">
        <w:fldChar w:fldCharType="separate"/>
      </w:r>
      <w:r w:rsidR="00D758E2">
        <w:t>(e)</w:t>
      </w:r>
      <w:r w:rsidRPr="00273FC7">
        <w:fldChar w:fldCharType="end"/>
      </w:r>
      <w:r w:rsidRPr="00273FC7">
        <w:t>;</w:t>
      </w:r>
    </w:p>
    <w:p w14:paraId="356B2B36" w14:textId="77777777" w:rsidR="00516CBA" w:rsidRPr="00273FC7" w:rsidRDefault="00516CBA" w:rsidP="00685A54">
      <w:pPr>
        <w:pStyle w:val="Heading5"/>
      </w:pPr>
      <w:r w:rsidRPr="00273FC7">
        <w:t>Lender determines that</w:t>
      </w:r>
      <w:r>
        <w:rPr>
          <w:lang w:val="en-US"/>
        </w:rPr>
        <w:t>, if applicable</w:t>
      </w:r>
      <w:r w:rsidRPr="00273FC7">
        <w:t>:</w:t>
      </w:r>
    </w:p>
    <w:p w14:paraId="6B6585BD" w14:textId="2AD971A5" w:rsidR="00516CBA" w:rsidRDefault="00516CBA" w:rsidP="004D459F">
      <w:pPr>
        <w:pStyle w:val="Heading6"/>
        <w:numPr>
          <w:ilvl w:val="5"/>
          <w:numId w:val="104"/>
        </w:numPr>
      </w:pPr>
      <w:r w:rsidRPr="004D459F">
        <w:rPr>
          <w:lang w:val="en-US"/>
        </w:rPr>
        <w:t xml:space="preserve">any </w:t>
      </w:r>
      <w:r w:rsidRPr="00F56FCB">
        <w:t xml:space="preserve">proposed new </w:t>
      </w:r>
      <w:r w:rsidR="007C213A">
        <w:t>K</w:t>
      </w:r>
      <w:r w:rsidRPr="00F56FCB">
        <w:t xml:space="preserve">ey </w:t>
      </w:r>
      <w:r w:rsidR="007C213A">
        <w:t>P</w:t>
      </w:r>
      <w:r w:rsidRPr="00F56FCB">
        <w:t xml:space="preserve">rincipal and any other new </w:t>
      </w:r>
      <w:r w:rsidR="007C213A">
        <w:t>G</w:t>
      </w:r>
      <w:r w:rsidRPr="00F56FCB">
        <w:t>uarantor</w:t>
      </w:r>
      <w:r>
        <w:t xml:space="preserve"> (or Person</w:t>
      </w:r>
      <w:r w:rsidRPr="00F56FCB">
        <w:t xml:space="preserve"> </w:t>
      </w:r>
      <w:r w:rsidRPr="004D459F">
        <w:rPr>
          <w:lang w:val="en-US"/>
        </w:rPr>
        <w:t>Controlling</w:t>
      </w:r>
      <w:r>
        <w:t xml:space="preserve"> such </w:t>
      </w:r>
      <w:r w:rsidRPr="004D459F">
        <w:rPr>
          <w:lang w:val="en-US"/>
        </w:rPr>
        <w:t xml:space="preserve">new </w:t>
      </w:r>
      <w:r w:rsidR="007C213A">
        <w:t>K</w:t>
      </w:r>
      <w:r>
        <w:t xml:space="preserve">ey </w:t>
      </w:r>
      <w:r w:rsidR="007C213A">
        <w:t>P</w:t>
      </w:r>
      <w:r>
        <w:t xml:space="preserve">rincipal or </w:t>
      </w:r>
      <w:r w:rsidRPr="004D459F">
        <w:rPr>
          <w:lang w:val="en-US"/>
        </w:rPr>
        <w:t xml:space="preserve">new </w:t>
      </w:r>
      <w:r w:rsidR="007C213A">
        <w:t>G</w:t>
      </w:r>
      <w:r>
        <w:t xml:space="preserve">uarantor) </w:t>
      </w:r>
      <w:r w:rsidRPr="00F56FCB">
        <w:t xml:space="preserve">fully satisfies all of Lender’s then-applicable </w:t>
      </w:r>
      <w:r w:rsidR="000F0DC3">
        <w:t>k</w:t>
      </w:r>
      <w:r w:rsidRPr="00F56FCB">
        <w:t xml:space="preserve">ey </w:t>
      </w:r>
      <w:r w:rsidR="000F0DC3">
        <w:t>p</w:t>
      </w:r>
      <w:r w:rsidRPr="00F56FCB">
        <w:t xml:space="preserve">rincipal or </w:t>
      </w:r>
      <w:r w:rsidR="000F0DC3">
        <w:t>g</w:t>
      </w:r>
      <w:r w:rsidRPr="00F56FCB">
        <w:t>uarantor eligibility, credit, management</w:t>
      </w:r>
      <w:r w:rsidRPr="004D459F">
        <w:rPr>
          <w:lang w:val="en-US"/>
        </w:rPr>
        <w:t>,</w:t>
      </w:r>
      <w:r w:rsidRPr="00F56FCB">
        <w:t xml:space="preserve"> and other loan underwriting standards (including any standards with respect to previous relationships between Lender and the proposed new </w:t>
      </w:r>
      <w:r w:rsidR="007C213A">
        <w:t>K</w:t>
      </w:r>
      <w:r w:rsidRPr="00F56FCB">
        <w:t xml:space="preserve">ey </w:t>
      </w:r>
      <w:r w:rsidR="007C213A">
        <w:t>P</w:t>
      </w:r>
      <w:r w:rsidRPr="00F56FCB">
        <w:t xml:space="preserve">rincipal and new </w:t>
      </w:r>
      <w:r w:rsidR="007C213A">
        <w:t>G</w:t>
      </w:r>
      <w:r w:rsidRPr="00F56FCB">
        <w:t xml:space="preserve">uarantor </w:t>
      </w:r>
      <w:r>
        <w:t xml:space="preserve">(or Person </w:t>
      </w:r>
      <w:r w:rsidRPr="004D459F">
        <w:rPr>
          <w:lang w:val="en-US"/>
        </w:rPr>
        <w:t>Controlling</w:t>
      </w:r>
      <w:r>
        <w:t xml:space="preserve"> such </w:t>
      </w:r>
      <w:r w:rsidRPr="004D459F">
        <w:rPr>
          <w:lang w:val="en-US"/>
        </w:rPr>
        <w:t xml:space="preserve">new </w:t>
      </w:r>
      <w:r w:rsidR="007C213A" w:rsidRPr="004D459F">
        <w:rPr>
          <w:lang w:val="en-US"/>
        </w:rPr>
        <w:t xml:space="preserve">Key </w:t>
      </w:r>
      <w:r w:rsidR="007C213A">
        <w:t>P</w:t>
      </w:r>
      <w:r>
        <w:t xml:space="preserve">rincipal or </w:t>
      </w:r>
      <w:r w:rsidRPr="004D459F">
        <w:rPr>
          <w:lang w:val="en-US"/>
        </w:rPr>
        <w:t xml:space="preserve">new </w:t>
      </w:r>
      <w:r w:rsidR="007C213A">
        <w:t>G</w:t>
      </w:r>
      <w:r>
        <w:t xml:space="preserve">uarantor) </w:t>
      </w:r>
      <w:r w:rsidRPr="00F56FCB">
        <w:t xml:space="preserve">and the organization of the new </w:t>
      </w:r>
      <w:r w:rsidR="007C213A">
        <w:t>K</w:t>
      </w:r>
      <w:r w:rsidRPr="00F56FCB">
        <w:t xml:space="preserve">ey </w:t>
      </w:r>
      <w:r w:rsidR="007C213A">
        <w:t>P</w:t>
      </w:r>
      <w:r w:rsidRPr="00F56FCB">
        <w:t xml:space="preserve">rincipal and new </w:t>
      </w:r>
      <w:r w:rsidR="007C213A">
        <w:t>G</w:t>
      </w:r>
      <w:r w:rsidRPr="00F56FCB">
        <w:t>uarantor);</w:t>
      </w:r>
    </w:p>
    <w:p w14:paraId="077B1CD8" w14:textId="2AD04DFE" w:rsidR="00DA64C4" w:rsidRPr="003F3401" w:rsidRDefault="00DA64C4" w:rsidP="00DA64C4">
      <w:pPr>
        <w:pStyle w:val="Heading6"/>
      </w:pPr>
      <w:bookmarkStart w:id="983" w:name="_Hlk228095011"/>
      <w:r w:rsidRPr="003F3401">
        <w:t xml:space="preserve">none of the proposed new </w:t>
      </w:r>
      <w:r w:rsidR="007C213A" w:rsidRPr="003F3401">
        <w:t>K</w:t>
      </w:r>
      <w:r w:rsidRPr="003F3401">
        <w:t xml:space="preserve">ey </w:t>
      </w:r>
      <w:r w:rsidR="007C213A" w:rsidRPr="003F3401">
        <w:t>P</w:t>
      </w:r>
      <w:r w:rsidRPr="003F3401">
        <w:t xml:space="preserve">rincipal or any new </w:t>
      </w:r>
      <w:r w:rsidR="00B42AF7" w:rsidRPr="003F3401">
        <w:t>G</w:t>
      </w:r>
      <w:r w:rsidRPr="003F3401">
        <w:t>uarantor</w:t>
      </w:r>
      <w:r w:rsidR="007041CA">
        <w:t xml:space="preserve">, nor any Person who holds or owns a Controlling Interest in the proposed new Key Principal or any new Guarantor, </w:t>
      </w:r>
      <w:r w:rsidR="00BE3B9E" w:rsidRPr="003F3401">
        <w:t>is</w:t>
      </w:r>
      <w:r w:rsidRPr="003F3401">
        <w:t xml:space="preserve"> a Prohibited Person;</w:t>
      </w:r>
    </w:p>
    <w:bookmarkEnd w:id="983"/>
    <w:p w14:paraId="385F6905" w14:textId="29F23436" w:rsidR="00DA64C4" w:rsidRPr="003F3401" w:rsidRDefault="00DA64C4" w:rsidP="00B95973">
      <w:pPr>
        <w:pStyle w:val="Heading6"/>
      </w:pPr>
      <w:r w:rsidRPr="003F3401">
        <w:t xml:space="preserve">none of the proposed new </w:t>
      </w:r>
      <w:r w:rsidR="007C213A" w:rsidRPr="003F3401">
        <w:t>K</w:t>
      </w:r>
      <w:r w:rsidRPr="003F3401">
        <w:t xml:space="preserve">ey </w:t>
      </w:r>
      <w:r w:rsidR="007C213A" w:rsidRPr="003F3401">
        <w:t>P</w:t>
      </w:r>
      <w:r w:rsidRPr="003F3401">
        <w:t xml:space="preserve">rincipal or any new </w:t>
      </w:r>
      <w:r w:rsidR="007C213A" w:rsidRPr="003F3401">
        <w:t>G</w:t>
      </w:r>
      <w:r w:rsidRPr="003F3401">
        <w:t xml:space="preserve">uarantor, or any Person Controlling such proposed new </w:t>
      </w:r>
      <w:r w:rsidR="007C213A" w:rsidRPr="003F3401">
        <w:t>K</w:t>
      </w:r>
      <w:r w:rsidRPr="003F3401">
        <w:t xml:space="preserve">ey </w:t>
      </w:r>
      <w:r w:rsidR="007C213A" w:rsidRPr="003F3401">
        <w:t>P</w:t>
      </w:r>
      <w:r w:rsidRPr="003F3401">
        <w:t xml:space="preserve">rincipal or any new </w:t>
      </w:r>
      <w:r w:rsidR="007C213A" w:rsidRPr="003F3401">
        <w:t>G</w:t>
      </w:r>
      <w:r w:rsidRPr="003F3401">
        <w:t xml:space="preserve">uarantor, or any Person Controlled by such proposed new </w:t>
      </w:r>
      <w:r w:rsidR="007C213A" w:rsidRPr="003F3401">
        <w:t>K</w:t>
      </w:r>
      <w:r w:rsidRPr="003F3401">
        <w:t xml:space="preserve">ey </w:t>
      </w:r>
      <w:r w:rsidR="007C213A" w:rsidRPr="003F3401">
        <w:t>P</w:t>
      </w:r>
      <w:r w:rsidRPr="003F3401">
        <w:t xml:space="preserve">rincipal or any new </w:t>
      </w:r>
      <w:r w:rsidR="007C213A" w:rsidRPr="003F3401">
        <w:t>G</w:t>
      </w:r>
      <w:r w:rsidRPr="003F3401">
        <w:t xml:space="preserve">uarantor that also has a direct or indirect ownership interest in </w:t>
      </w:r>
      <w:r w:rsidR="007C213A" w:rsidRPr="003F3401">
        <w:t>B</w:t>
      </w:r>
      <w:r w:rsidRPr="003F3401">
        <w:t xml:space="preserve">orrower, new </w:t>
      </w:r>
      <w:r w:rsidR="007C213A" w:rsidRPr="003F3401">
        <w:t>G</w:t>
      </w:r>
      <w:r w:rsidRPr="003F3401">
        <w:t>uarantor,</w:t>
      </w:r>
      <w:r w:rsidR="00964C86" w:rsidRPr="003F3401">
        <w:t xml:space="preserve"> or </w:t>
      </w:r>
      <w:r w:rsidRPr="003F3401">
        <w:t xml:space="preserve">new </w:t>
      </w:r>
      <w:r w:rsidR="007C213A" w:rsidRPr="003F3401">
        <w:t>K</w:t>
      </w:r>
      <w:r w:rsidRPr="003F3401">
        <w:t xml:space="preserve">ey </w:t>
      </w:r>
      <w:r w:rsidR="007C213A" w:rsidRPr="003F3401">
        <w:t>P</w:t>
      </w:r>
      <w:r w:rsidRPr="003F3401">
        <w:t xml:space="preserve">rincipal </w:t>
      </w:r>
      <w:r w:rsidR="00940850" w:rsidRPr="003F3401">
        <w:rPr>
          <w:u w:color="0000FF"/>
        </w:rPr>
        <w:t>is</w:t>
      </w:r>
      <w:r w:rsidRPr="003F3401">
        <w:rPr>
          <w:u w:color="0000FF"/>
        </w:rPr>
        <w:t xml:space="preserve"> a Blocked Person</w:t>
      </w:r>
      <w:r w:rsidR="00BE3B9E" w:rsidRPr="003F3401">
        <w:rPr>
          <w:u w:color="0000FF"/>
        </w:rPr>
        <w:t>;</w:t>
      </w:r>
    </w:p>
    <w:p w14:paraId="1B2F3373" w14:textId="145750FD" w:rsidR="00516CBA" w:rsidRPr="003F3401" w:rsidRDefault="00516CBA" w:rsidP="001A791B">
      <w:pPr>
        <w:pStyle w:val="Heading6"/>
        <w:rPr>
          <w:lang w:val="en-US"/>
        </w:rPr>
      </w:pPr>
      <w:r w:rsidRPr="003F3401">
        <w:t xml:space="preserve">none of </w:t>
      </w:r>
      <w:r w:rsidR="00964C86" w:rsidRPr="003F3401">
        <w:rPr>
          <w:lang w:val="en-US"/>
        </w:rPr>
        <w:t>the</w:t>
      </w:r>
      <w:r w:rsidRPr="003F3401">
        <w:rPr>
          <w:lang w:val="en-US"/>
        </w:rPr>
        <w:t xml:space="preserve"> </w:t>
      </w:r>
      <w:r w:rsidRPr="003F3401">
        <w:t xml:space="preserve">proposed new </w:t>
      </w:r>
      <w:r w:rsidR="007C213A" w:rsidRPr="003F3401">
        <w:t>K</w:t>
      </w:r>
      <w:r w:rsidRPr="003F3401">
        <w:t xml:space="preserve">ey </w:t>
      </w:r>
      <w:r w:rsidR="007C213A" w:rsidRPr="003F3401">
        <w:t>P</w:t>
      </w:r>
      <w:r w:rsidRPr="003F3401">
        <w:t xml:space="preserve">rincipal or any new </w:t>
      </w:r>
      <w:r w:rsidR="007C213A" w:rsidRPr="003F3401">
        <w:t>G</w:t>
      </w:r>
      <w:r w:rsidRPr="003F3401">
        <w:t xml:space="preserve">uarantor (if any of such are entities) </w:t>
      </w:r>
      <w:r w:rsidR="00940850" w:rsidRPr="003F3401">
        <w:t>has</w:t>
      </w:r>
      <w:r w:rsidRPr="003F3401">
        <w:t xml:space="preserve"> an organizational existence termination date that ends before the Maturity Date;</w:t>
      </w:r>
      <w:r w:rsidR="00626255" w:rsidRPr="003F3401">
        <w:t xml:space="preserve"> and</w:t>
      </w:r>
    </w:p>
    <w:p w14:paraId="0AFF6E70" w14:textId="77777777" w:rsidR="00DA64C4" w:rsidRPr="003F3401" w:rsidRDefault="00DA64C4" w:rsidP="00DA64C4">
      <w:pPr>
        <w:pStyle w:val="Heading6"/>
      </w:pPr>
      <w:r w:rsidRPr="003F3401">
        <w:t>if such Transfer results in any Person becoming a Principal that was not a Principal before the Transfer:</w:t>
      </w:r>
    </w:p>
    <w:p w14:paraId="1CE09359" w14:textId="10F1C36A" w:rsidR="00DA64C4" w:rsidRPr="003F3401" w:rsidRDefault="00DA64C4" w:rsidP="00C17D8C">
      <w:pPr>
        <w:pStyle w:val="Heading6"/>
        <w:numPr>
          <w:ilvl w:val="6"/>
          <w:numId w:val="45"/>
        </w:numPr>
        <w:tabs>
          <w:tab w:val="clear" w:pos="6480"/>
        </w:tabs>
      </w:pPr>
      <w:r w:rsidRPr="003F3401">
        <w:t xml:space="preserve">such new Principal </w:t>
      </w:r>
      <w:r w:rsidR="00EC168F" w:rsidRPr="003F3401">
        <w:t>is</w:t>
      </w:r>
      <w:r w:rsidRPr="003F3401">
        <w:t xml:space="preserve"> not a Prohibited Person;</w:t>
      </w:r>
      <w:r w:rsidR="00067620" w:rsidRPr="003F3401">
        <w:t xml:space="preserve"> and</w:t>
      </w:r>
    </w:p>
    <w:p w14:paraId="6E817C58" w14:textId="38DC069A" w:rsidR="00DA64C4" w:rsidRPr="003F3401" w:rsidRDefault="0060493B" w:rsidP="00C17D8C">
      <w:pPr>
        <w:pStyle w:val="Heading6"/>
        <w:numPr>
          <w:ilvl w:val="6"/>
          <w:numId w:val="45"/>
        </w:numPr>
        <w:tabs>
          <w:tab w:val="clear" w:pos="6480"/>
        </w:tabs>
      </w:pPr>
      <w:r w:rsidRPr="003F3401">
        <w:t xml:space="preserve">none of </w:t>
      </w:r>
      <w:r w:rsidR="00DA64C4" w:rsidRPr="003F3401">
        <w:t xml:space="preserve">such Principal </w:t>
      </w:r>
      <w:r w:rsidRPr="003F3401">
        <w:t>nor</w:t>
      </w:r>
      <w:r w:rsidR="00DA64C4" w:rsidRPr="003F3401">
        <w:t>, to Borrower’s knowledge, any Person Controlling such Principal, or any Person Controlled by such Principal that also has a direct or indirect ownership interest in Borrower, Guarantor, Key Principal</w:t>
      </w:r>
      <w:r w:rsidR="00DA64C4" w:rsidRPr="003F3401">
        <w:rPr>
          <w:u w:color="0000FF"/>
        </w:rPr>
        <w:t xml:space="preserve">, or Principal </w:t>
      </w:r>
      <w:r w:rsidR="00EC168F" w:rsidRPr="003F3401">
        <w:rPr>
          <w:u w:color="0000FF"/>
        </w:rPr>
        <w:t xml:space="preserve">is </w:t>
      </w:r>
      <w:r w:rsidR="00DA64C4" w:rsidRPr="003F3401">
        <w:rPr>
          <w:u w:color="0000FF"/>
        </w:rPr>
        <w:t>a Blocked Person</w:t>
      </w:r>
      <w:r w:rsidR="00DA64C4" w:rsidRPr="003F3401">
        <w:t>;</w:t>
      </w:r>
    </w:p>
    <w:p w14:paraId="1284A04C" w14:textId="1C263AEC" w:rsidR="00EC168F" w:rsidRPr="003F3401" w:rsidRDefault="00516CBA" w:rsidP="00685A54">
      <w:pPr>
        <w:pStyle w:val="Heading5"/>
      </w:pPr>
      <w:r w:rsidRPr="003F3401">
        <w:t xml:space="preserve">if applicable, one or more individuals or entities acceptable to Lender as new </w:t>
      </w:r>
      <w:r w:rsidR="00B42AF7" w:rsidRPr="003F3401">
        <w:t>G</w:t>
      </w:r>
      <w:r w:rsidRPr="003F3401">
        <w:t>uarantors have executed and delivered to Lender</w:t>
      </w:r>
      <w:r w:rsidR="00EC168F" w:rsidRPr="003F3401">
        <w:t>;</w:t>
      </w:r>
    </w:p>
    <w:p w14:paraId="4ECD8AE3" w14:textId="145D192C" w:rsidR="0060493B" w:rsidRPr="003F3401" w:rsidRDefault="0060493B" w:rsidP="00C17D8C">
      <w:pPr>
        <w:pStyle w:val="Heading6"/>
        <w:numPr>
          <w:ilvl w:val="5"/>
          <w:numId w:val="97"/>
        </w:numPr>
      </w:pPr>
      <w:r w:rsidRPr="003F3401">
        <w:t>an assumption agreement (in form and substance required by Lender); and</w:t>
      </w:r>
    </w:p>
    <w:p w14:paraId="3E55FFA1" w14:textId="44DEF184" w:rsidR="0060493B" w:rsidRPr="003F3401" w:rsidRDefault="0060493B" w:rsidP="0060493B">
      <w:pPr>
        <w:pStyle w:val="Heading6"/>
      </w:pPr>
      <w:r w:rsidRPr="003F3401">
        <w:t>if required by Lender, a replacement Guaranty or other replacement guaranty in a form acceptable to Lender.</w:t>
      </w:r>
    </w:p>
    <w:p w14:paraId="26EC6D58" w14:textId="3C69B833" w:rsidR="00516CBA" w:rsidRPr="00F56FCB" w:rsidRDefault="00516CBA" w:rsidP="00516CBA">
      <w:pPr>
        <w:pStyle w:val="Heading4"/>
      </w:pPr>
      <w:r w:rsidRPr="003F3401">
        <w:t>In the event a replacement Key Principal, Guarantor</w:t>
      </w:r>
      <w:r w:rsidRPr="003F3401">
        <w:rPr>
          <w:lang w:val="en-US"/>
        </w:rPr>
        <w:t>,</w:t>
      </w:r>
      <w:r w:rsidRPr="003F3401">
        <w:t xml:space="preserve"> or other Person is required by Lender due to the death described in this</w:t>
      </w:r>
      <w:r w:rsidRPr="003F3401">
        <w:rPr>
          <w:lang w:val="en-US"/>
        </w:rPr>
        <w:t xml:space="preserve"> </w:t>
      </w:r>
      <w:r w:rsidRPr="003F3401">
        <w:fldChar w:fldCharType="begin"/>
      </w:r>
      <w:r w:rsidRPr="003F3401">
        <w:instrText xml:space="preserve"> REF _Ref386530521 \n \h </w:instrText>
      </w:r>
      <w:r w:rsidR="003F3401">
        <w:instrText xml:space="preserve"> \* MERGEFORMAT </w:instrText>
      </w:r>
      <w:r w:rsidRPr="003F3401">
        <w:fldChar w:fldCharType="separate"/>
      </w:r>
      <w:r w:rsidR="00D758E2">
        <w:t>Section 11.03</w:t>
      </w:r>
      <w:r w:rsidRPr="003F3401">
        <w:fldChar w:fldCharType="end"/>
      </w:r>
      <w:r w:rsidRPr="003F3401">
        <w:fldChar w:fldCharType="begin"/>
      </w:r>
      <w:r w:rsidRPr="003F3401">
        <w:instrText xml:space="preserve"> REF _Ref276105646 \r \h  \* MERGEFORMAT </w:instrText>
      </w:r>
      <w:r w:rsidRPr="003F3401">
        <w:fldChar w:fldCharType="separate"/>
      </w:r>
      <w:r w:rsidR="00D758E2">
        <w:t>(e)</w:t>
      </w:r>
      <w:r w:rsidRPr="003F3401">
        <w:fldChar w:fldCharType="end"/>
      </w:r>
      <w:r w:rsidRPr="003F3401">
        <w:t>, and such replacement has not occurred within such period, the period for replacement may be</w:t>
      </w:r>
      <w:r w:rsidRPr="00F56FCB">
        <w:t xml:space="preserve"> extended by Lender</w:t>
      </w:r>
      <w:r>
        <w:t xml:space="preserve"> to a date not more than one</w:t>
      </w:r>
      <w:r>
        <w:rPr>
          <w:lang w:val="en-US"/>
        </w:rPr>
        <w:t> (1)</w:t>
      </w:r>
      <w:r w:rsidRPr="00F56FCB">
        <w:t xml:space="preserve"> year from the date of </w:t>
      </w:r>
      <w:r>
        <w:t xml:space="preserve">such </w:t>
      </w:r>
      <w:r w:rsidRPr="00F56FCB">
        <w:t>death; however, Lender may require as a condition to any such extension that:</w:t>
      </w:r>
    </w:p>
    <w:p w14:paraId="572B8DFA" w14:textId="77777777" w:rsidR="00516CBA" w:rsidRPr="00273FC7" w:rsidRDefault="00516CBA" w:rsidP="00685A54">
      <w:pPr>
        <w:pStyle w:val="Heading5"/>
      </w:pPr>
      <w:r w:rsidRPr="00273FC7">
        <w:t>the then-current property manager be replaced with a property manager reasonably acceptable to Lender (or if a property manager has not been previously engaged, a property manager reasonably ac</w:t>
      </w:r>
      <w:r>
        <w:t>ceptable to Lender be engaged); or</w:t>
      </w:r>
    </w:p>
    <w:p w14:paraId="3CF294D3" w14:textId="77777777" w:rsidR="00516CBA" w:rsidRPr="00F87CB7" w:rsidRDefault="00516CBA" w:rsidP="00685A54">
      <w:pPr>
        <w:pStyle w:val="Heading5"/>
      </w:pPr>
      <w:r w:rsidRPr="00F87CB7">
        <w:t xml:space="preserve">a lockbox </w:t>
      </w:r>
      <w:r>
        <w:t xml:space="preserve">agreement </w:t>
      </w:r>
      <w:r w:rsidRPr="00F87CB7">
        <w:t xml:space="preserve">or </w:t>
      </w:r>
      <w:r>
        <w:t xml:space="preserve">similar </w:t>
      </w:r>
      <w:r w:rsidRPr="00F87CB7">
        <w:t xml:space="preserve">cash management arrangement (with the property </w:t>
      </w:r>
      <w:r w:rsidRPr="00907A15">
        <w:t>manager</w:t>
      </w:r>
      <w:r w:rsidRPr="00F87CB7">
        <w:t>) reasonably acceptable to Lender during such extended replacement period be instituted.</w:t>
      </w:r>
    </w:p>
    <w:p w14:paraId="414436CC" w14:textId="68C2E7A7" w:rsidR="00516CBA" w:rsidRPr="00F56FCB" w:rsidRDefault="00516CBA" w:rsidP="00516CBA">
      <w:pPr>
        <w:pStyle w:val="BodyText"/>
      </w:pPr>
      <w:r w:rsidRPr="00F56FCB">
        <w:t xml:space="preserve">If the conditions set forth in this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_Ref276105646 \r \h </w:instrText>
      </w:r>
      <w:r>
        <w:instrText xml:space="preserve"> \* MERGEFORMAT </w:instrText>
      </w:r>
      <w:r w:rsidRPr="00F56FCB">
        <w:fldChar w:fldCharType="separate"/>
      </w:r>
      <w:r w:rsidR="00D758E2">
        <w:t>(e)</w:t>
      </w:r>
      <w:r w:rsidRPr="00F56FCB">
        <w:fldChar w:fldCharType="end"/>
      </w:r>
      <w:r w:rsidRPr="00F56FCB">
        <w:t xml:space="preserve"> are satisfied, the Transfer Fee shall be waived, provided Borrower shall pay the Review Fee and out-of-pocket costs set forth in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D758E2">
        <w:t>(g)</w:t>
      </w:r>
      <w:r w:rsidRPr="00F56FCB">
        <w:fldChar w:fldCharType="end"/>
      </w:r>
      <w:r w:rsidRPr="00F56FCB">
        <w:t>.</w:t>
      </w:r>
    </w:p>
    <w:p w14:paraId="70F70945" w14:textId="77777777" w:rsidR="00516CBA" w:rsidRPr="00F56FCB" w:rsidRDefault="00516CBA" w:rsidP="00516CBA">
      <w:pPr>
        <w:pStyle w:val="Heading3"/>
      </w:pPr>
      <w:bookmarkStart w:id="984" w:name="_Ref277227175"/>
      <w:bookmarkStart w:id="985" w:name="_Toc228183063"/>
      <w:bookmarkStart w:id="986" w:name="_Ref276104508"/>
      <w:bookmarkStart w:id="987" w:name="_Ref276105259"/>
      <w:r w:rsidRPr="00F56FCB">
        <w:t>Bankruptcy of Guarantor.</w:t>
      </w:r>
      <w:bookmarkEnd w:id="984"/>
      <w:bookmarkEnd w:id="985"/>
    </w:p>
    <w:p w14:paraId="502BA21D" w14:textId="77777777" w:rsidR="00516CBA" w:rsidRPr="00F56FCB" w:rsidRDefault="00516CBA" w:rsidP="00516CBA">
      <w:pPr>
        <w:pStyle w:val="Heading4"/>
      </w:pPr>
      <w:r w:rsidRPr="00F56FCB">
        <w:t>Upon the occurrence of any Guarantor Bankruptcy Event, unless waived in writing by Lender, the applicable Guarantor shall be replaced by an individual or entity within ninety (90) days of such Guarantor Bankruptcy Event, subject to Borrower’s satisfaction of the following conditions:</w:t>
      </w:r>
    </w:p>
    <w:p w14:paraId="34F70ABA" w14:textId="1E541F27" w:rsidR="00516CBA" w:rsidRPr="00273FC7" w:rsidRDefault="00516CBA" w:rsidP="00685A54">
      <w:pPr>
        <w:pStyle w:val="Heading5"/>
      </w:pPr>
      <w:r w:rsidRPr="00273FC7">
        <w:t xml:space="preserve">Borrower has submitted to Lender all information </w:t>
      </w:r>
      <w:r w:rsidR="00EC168F">
        <w:t xml:space="preserve">(in form and substance approved by Lender) </w:t>
      </w:r>
      <w:r w:rsidRPr="00273FC7">
        <w:t xml:space="preserve">required by Lender to make the determination required by this </w:t>
      </w:r>
      <w:r>
        <w:fldChar w:fldCharType="begin"/>
      </w:r>
      <w:r>
        <w:instrText xml:space="preserve"> REF _Ref386530521 \n \h </w:instrText>
      </w:r>
      <w:r>
        <w:fldChar w:fldCharType="separate"/>
      </w:r>
      <w:r w:rsidR="00D758E2">
        <w:t>Section 11.03</w:t>
      </w:r>
      <w:r>
        <w:fldChar w:fldCharType="end"/>
      </w:r>
      <w:r w:rsidRPr="00273FC7">
        <w:fldChar w:fldCharType="begin"/>
      </w:r>
      <w:r w:rsidRPr="00273FC7">
        <w:instrText xml:space="preserve"> REF _Ref277227175 \r \h  \* MERGEFORMAT </w:instrText>
      </w:r>
      <w:r w:rsidRPr="00273FC7">
        <w:fldChar w:fldCharType="separate"/>
      </w:r>
      <w:r w:rsidR="00D758E2">
        <w:t>(f)</w:t>
      </w:r>
      <w:r w:rsidRPr="00273FC7">
        <w:fldChar w:fldCharType="end"/>
      </w:r>
      <w:r w:rsidRPr="00273FC7">
        <w:t>;</w:t>
      </w:r>
    </w:p>
    <w:p w14:paraId="04635365" w14:textId="77777777" w:rsidR="00516CBA" w:rsidRPr="00273FC7" w:rsidRDefault="00516CBA" w:rsidP="00685A54">
      <w:pPr>
        <w:pStyle w:val="Heading5"/>
      </w:pPr>
      <w:r w:rsidRPr="00273FC7">
        <w:t>Lender determines that:</w:t>
      </w:r>
    </w:p>
    <w:p w14:paraId="71830AA7" w14:textId="14DBF7ED" w:rsidR="00516CBA" w:rsidRDefault="0060493B" w:rsidP="00C17D8C">
      <w:pPr>
        <w:pStyle w:val="Heading6"/>
        <w:numPr>
          <w:ilvl w:val="5"/>
          <w:numId w:val="55"/>
        </w:numPr>
      </w:pPr>
      <w:r w:rsidRPr="00F56FCB">
        <w:t xml:space="preserve">the proposed new </w:t>
      </w:r>
      <w:r w:rsidR="00B42AF7">
        <w:t>G</w:t>
      </w:r>
      <w:r w:rsidRPr="00F56FCB">
        <w:t>uarantor</w:t>
      </w:r>
      <w:r>
        <w:t xml:space="preserve"> </w:t>
      </w:r>
      <w:r w:rsidRPr="00F56FCB">
        <w:t xml:space="preserve">fully satisfies all of Lender’s then-applicable guarantor eligibility, credit, </w:t>
      </w:r>
      <w:r w:rsidRPr="00067620">
        <w:rPr>
          <w:iCs/>
        </w:rPr>
        <w:t>management</w:t>
      </w:r>
      <w:r w:rsidRPr="00067620">
        <w:rPr>
          <w:iCs/>
          <w:lang w:val="en-US"/>
        </w:rPr>
        <w:t>,</w:t>
      </w:r>
      <w:r w:rsidRPr="00067620">
        <w:rPr>
          <w:iCs/>
        </w:rPr>
        <w:t xml:space="preserve"> and other loan underwriting standards (including any</w:t>
      </w:r>
      <w:r w:rsidRPr="00F56FCB">
        <w:t xml:space="preserve"> standards with respect to previous relationships between Lender and the proposed new </w:t>
      </w:r>
      <w:r w:rsidR="00B42AF7">
        <w:t>G</w:t>
      </w:r>
      <w:r w:rsidRPr="00F56FCB">
        <w:t xml:space="preserve">uarantor and the organization of the new </w:t>
      </w:r>
      <w:r w:rsidR="00B42AF7">
        <w:t>G</w:t>
      </w:r>
      <w:r w:rsidRPr="00F56FCB">
        <w:t>uarantor (if applicable));</w:t>
      </w:r>
    </w:p>
    <w:p w14:paraId="1851A482" w14:textId="5F7A35FC" w:rsidR="00067620" w:rsidRPr="003F3401" w:rsidRDefault="007041CA" w:rsidP="00C17D8C">
      <w:pPr>
        <w:pStyle w:val="Heading6"/>
        <w:numPr>
          <w:ilvl w:val="5"/>
          <w:numId w:val="55"/>
        </w:numPr>
      </w:pPr>
      <w:r>
        <w:t>n</w:t>
      </w:r>
      <w:r w:rsidRPr="007041CA">
        <w:t>one of the proposed new Guarantor, nor any Person who holds or owns a Controlling Interest in the proposed new Guarantor, is a Prohibited Person;</w:t>
      </w:r>
    </w:p>
    <w:p w14:paraId="789D90C1" w14:textId="0E3BED6D" w:rsidR="00067620" w:rsidRPr="003F3401" w:rsidRDefault="0060493B" w:rsidP="00C17D8C">
      <w:pPr>
        <w:pStyle w:val="Heading6"/>
        <w:numPr>
          <w:ilvl w:val="5"/>
          <w:numId w:val="55"/>
        </w:numPr>
      </w:pPr>
      <w:r w:rsidRPr="003F3401">
        <w:t xml:space="preserve">none of the proposed new </w:t>
      </w:r>
      <w:r w:rsidR="00B42AF7" w:rsidRPr="003F3401">
        <w:t>G</w:t>
      </w:r>
      <w:r w:rsidRPr="003F3401">
        <w:t xml:space="preserve">uarantor or new </w:t>
      </w:r>
      <w:r w:rsidR="00B42AF7" w:rsidRPr="003F3401">
        <w:t>P</w:t>
      </w:r>
      <w:r w:rsidRPr="003F3401">
        <w:t xml:space="preserve">rincipal, nor any Person Controlling such proposed new </w:t>
      </w:r>
      <w:r w:rsidR="00B42AF7" w:rsidRPr="003F3401">
        <w:t>G</w:t>
      </w:r>
      <w:r w:rsidRPr="003F3401">
        <w:t xml:space="preserve">uarantor, or any Person Controlled by such proposed new </w:t>
      </w:r>
      <w:r w:rsidR="00B42AF7" w:rsidRPr="003F3401">
        <w:t>G</w:t>
      </w:r>
      <w:r w:rsidRPr="003F3401">
        <w:t xml:space="preserve">uarantor that also has a direct or indirect ownership interest in </w:t>
      </w:r>
      <w:r w:rsidR="00B42AF7" w:rsidRPr="003F3401">
        <w:t>B</w:t>
      </w:r>
      <w:r w:rsidRPr="003F3401">
        <w:t xml:space="preserve">orrower, new </w:t>
      </w:r>
      <w:r w:rsidR="00B42AF7" w:rsidRPr="003F3401">
        <w:t>G</w:t>
      </w:r>
      <w:r w:rsidRPr="003F3401">
        <w:t xml:space="preserve">uarantor, new </w:t>
      </w:r>
      <w:r w:rsidR="00B42AF7" w:rsidRPr="003F3401">
        <w:t>K</w:t>
      </w:r>
      <w:r w:rsidRPr="003F3401">
        <w:t xml:space="preserve">ey </w:t>
      </w:r>
      <w:r w:rsidR="00B42AF7" w:rsidRPr="003F3401">
        <w:t>P</w:t>
      </w:r>
      <w:r w:rsidRPr="003F3401">
        <w:t>rincipal</w:t>
      </w:r>
      <w:r w:rsidR="007068C6">
        <w:t>,</w:t>
      </w:r>
      <w:r w:rsidRPr="003F3401">
        <w:t xml:space="preserve"> or new </w:t>
      </w:r>
      <w:r w:rsidR="00B42AF7" w:rsidRPr="003F3401">
        <w:t>P</w:t>
      </w:r>
      <w:r w:rsidRPr="003F3401">
        <w:t xml:space="preserve">rincipal </w:t>
      </w:r>
      <w:r w:rsidRPr="003F3401">
        <w:rPr>
          <w:u w:color="0000FF"/>
        </w:rPr>
        <w:t>is a Blocked Person;</w:t>
      </w:r>
      <w:r w:rsidR="00626255" w:rsidRPr="003F3401">
        <w:rPr>
          <w:u w:color="0000FF"/>
        </w:rPr>
        <w:t xml:space="preserve"> and</w:t>
      </w:r>
    </w:p>
    <w:p w14:paraId="6E2D871A" w14:textId="1EDEC674" w:rsidR="00516CBA" w:rsidRPr="003F3401" w:rsidRDefault="0060493B" w:rsidP="001A791B">
      <w:pPr>
        <w:pStyle w:val="Heading6"/>
      </w:pPr>
      <w:r w:rsidRPr="003F3401">
        <w:t xml:space="preserve">no new </w:t>
      </w:r>
      <w:r w:rsidR="00B42AF7" w:rsidRPr="003F3401">
        <w:t>G</w:t>
      </w:r>
      <w:r w:rsidRPr="003F3401">
        <w:t>uarantor (if any of such are entities) has an organizational existence termination date that ends before the Maturity Date;</w:t>
      </w:r>
    </w:p>
    <w:p w14:paraId="5155FE27" w14:textId="072B9F87" w:rsidR="00EC168F" w:rsidRPr="003F3401" w:rsidRDefault="00516CBA" w:rsidP="00685A54">
      <w:pPr>
        <w:pStyle w:val="Heading5"/>
      </w:pPr>
      <w:bookmarkStart w:id="988" w:name="_Hlk187667911"/>
      <w:r w:rsidRPr="003F3401">
        <w:t xml:space="preserve">one or more individuals or entities acceptable to Lender as new </w:t>
      </w:r>
      <w:r w:rsidR="00B42AF7" w:rsidRPr="003F3401">
        <w:t>G</w:t>
      </w:r>
      <w:r w:rsidRPr="003F3401">
        <w:t>uarantors have executed and delivered to Lender</w:t>
      </w:r>
      <w:r w:rsidR="008020BF">
        <w:t>:</w:t>
      </w:r>
    </w:p>
    <w:bookmarkEnd w:id="988"/>
    <w:p w14:paraId="50963D03" w14:textId="77777777" w:rsidR="0060493B" w:rsidRPr="003F3401" w:rsidRDefault="0060493B" w:rsidP="00C17D8C">
      <w:pPr>
        <w:pStyle w:val="Heading6"/>
        <w:numPr>
          <w:ilvl w:val="5"/>
          <w:numId w:val="98"/>
        </w:numPr>
      </w:pPr>
      <w:r w:rsidRPr="003F3401">
        <w:rPr>
          <w:lang w:val="en-US"/>
        </w:rPr>
        <w:t xml:space="preserve">an assumption agreement </w:t>
      </w:r>
      <w:r w:rsidRPr="003F3401">
        <w:t xml:space="preserve">(in form and substance required by Lender); and </w:t>
      </w:r>
    </w:p>
    <w:p w14:paraId="2EAF80CB" w14:textId="37E422A8" w:rsidR="0060493B" w:rsidRPr="003F3401" w:rsidRDefault="0060493B" w:rsidP="0060493B">
      <w:pPr>
        <w:pStyle w:val="Heading6"/>
      </w:pPr>
      <w:r w:rsidRPr="003F3401">
        <w:t>if required by Lender, a replacement Guaranty or other replacement guaranty in a form acceptable to Lender; and</w:t>
      </w:r>
    </w:p>
    <w:p w14:paraId="181800B7" w14:textId="77777777" w:rsidR="00067620" w:rsidRPr="003F3401" w:rsidRDefault="00067620" w:rsidP="00685A54">
      <w:pPr>
        <w:pStyle w:val="Heading5"/>
      </w:pPr>
      <w:r w:rsidRPr="003F3401">
        <w:t>if such Transfer results in any Person becoming a Principal that was not a Principal before the Transfer:</w:t>
      </w:r>
    </w:p>
    <w:p w14:paraId="10A126E5" w14:textId="7C658026" w:rsidR="00067620" w:rsidRPr="003F3401" w:rsidRDefault="00067620" w:rsidP="00C17D8C">
      <w:pPr>
        <w:pStyle w:val="Heading6"/>
        <w:numPr>
          <w:ilvl w:val="5"/>
          <w:numId w:val="92"/>
        </w:numPr>
      </w:pPr>
      <w:r w:rsidRPr="003F3401">
        <w:t xml:space="preserve">such new Principal </w:t>
      </w:r>
      <w:r w:rsidR="004E1F5A" w:rsidRPr="003F3401">
        <w:t xml:space="preserve">is </w:t>
      </w:r>
      <w:r w:rsidRPr="003F3401">
        <w:t>not a Prohibited Person;</w:t>
      </w:r>
      <w:r w:rsidR="0010661C" w:rsidRPr="003F3401">
        <w:t xml:space="preserve"> and</w:t>
      </w:r>
    </w:p>
    <w:p w14:paraId="51251EB6" w14:textId="44F5261E" w:rsidR="00067620" w:rsidRPr="00067620" w:rsidRDefault="00067620" w:rsidP="006A36A9">
      <w:pPr>
        <w:pStyle w:val="Heading6"/>
      </w:pPr>
      <w:r>
        <w:t xml:space="preserve">such Principal and, </w:t>
      </w:r>
      <w:r w:rsidRPr="00EA632F">
        <w:t xml:space="preserve">to Borrower’s knowledge, any Person Controlling </w:t>
      </w:r>
      <w:r>
        <w:t xml:space="preserve">such </w:t>
      </w:r>
      <w:r w:rsidRPr="00EA632F">
        <w:t xml:space="preserve">Principal, or any Person Controlled by </w:t>
      </w:r>
      <w:r>
        <w:t xml:space="preserve">such </w:t>
      </w:r>
      <w:r w:rsidRPr="00EA632F">
        <w:t>Principal that also has a direct or indirect ownership interest in Borrower, Guarantor, Key Principal</w:t>
      </w:r>
      <w:r w:rsidRPr="006A36A9">
        <w:rPr>
          <w:u w:color="0000FF"/>
        </w:rPr>
        <w:t xml:space="preserve">, or Principal </w:t>
      </w:r>
      <w:r w:rsidR="004E1F5A">
        <w:rPr>
          <w:u w:color="0000FF"/>
        </w:rPr>
        <w:t>is not</w:t>
      </w:r>
      <w:r w:rsidRPr="006A36A9">
        <w:rPr>
          <w:u w:color="0000FF"/>
        </w:rPr>
        <w:t xml:space="preserve"> a Blocked Person</w:t>
      </w:r>
      <w:r w:rsidR="0010661C">
        <w:rPr>
          <w:u w:color="0000FF"/>
        </w:rPr>
        <w:t>.</w:t>
      </w:r>
    </w:p>
    <w:p w14:paraId="48A58E27" w14:textId="01288A02" w:rsidR="00516CBA" w:rsidRPr="00F56FCB" w:rsidRDefault="00516CBA" w:rsidP="00516CBA">
      <w:pPr>
        <w:pStyle w:val="Heading4"/>
      </w:pPr>
      <w:r w:rsidRPr="00F56FCB">
        <w:t xml:space="preserve">In the event a replacement Guarantor is required by Lender due to the Guarantor Bankruptcy Event described in this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_Ref277227175 \r \h </w:instrText>
      </w:r>
      <w:r>
        <w:instrText xml:space="preserve"> \* MERGEFORMAT </w:instrText>
      </w:r>
      <w:r w:rsidRPr="00F56FCB">
        <w:fldChar w:fldCharType="separate"/>
      </w:r>
      <w:r w:rsidR="00D758E2">
        <w:t>(f)</w:t>
      </w:r>
      <w:r w:rsidRPr="00F56FCB">
        <w:fldChar w:fldCharType="end"/>
      </w:r>
      <w:r w:rsidRPr="00F56FCB">
        <w:t>, and such replacement has not occurred within such period, the period for replacement may be extended by Lender in its discretion; however, Lender may require as a condition to any such extension that:</w:t>
      </w:r>
    </w:p>
    <w:p w14:paraId="124B551F" w14:textId="2C101C9B" w:rsidR="00516CBA" w:rsidRPr="003F3401" w:rsidRDefault="00516CBA" w:rsidP="00685A54">
      <w:pPr>
        <w:pStyle w:val="Heading5"/>
      </w:pPr>
      <w:r w:rsidRPr="003F3401">
        <w:t>the then-current property manager be replaced with a property manager reasonably acceptable to Lender (or if a property manager has not been previously engaged, a property manager reasonably acceptable to Lender be engaged)</w:t>
      </w:r>
      <w:r w:rsidR="00B90EF8" w:rsidRPr="003F3401">
        <w:t xml:space="preserve"> and Borrower must disclose to Lender whether the </w:t>
      </w:r>
      <w:r w:rsidR="004E572C" w:rsidRPr="003F3401">
        <w:t>original Borrower, Guarantor</w:t>
      </w:r>
      <w:r w:rsidR="007068C6">
        <w:t>,</w:t>
      </w:r>
      <w:r w:rsidR="004E572C" w:rsidRPr="003F3401">
        <w:t xml:space="preserve"> or Key Principal </w:t>
      </w:r>
      <w:r w:rsidR="00B90EF8" w:rsidRPr="003F3401">
        <w:t>(or any affiliate) will have a direct or indirect ownership in (or Control of) the proposed replacement property manager</w:t>
      </w:r>
      <w:r w:rsidRPr="003F3401">
        <w:t>; or</w:t>
      </w:r>
    </w:p>
    <w:p w14:paraId="6F0D4FC4" w14:textId="77777777" w:rsidR="00516CBA" w:rsidRPr="00273FC7" w:rsidRDefault="00516CBA" w:rsidP="00685A54">
      <w:pPr>
        <w:pStyle w:val="Heading5"/>
      </w:pPr>
      <w:r w:rsidRPr="00F87CB7">
        <w:rPr>
          <w:iCs/>
          <w:szCs w:val="26"/>
        </w:rPr>
        <w:t xml:space="preserve">a lockbox </w:t>
      </w:r>
      <w:r>
        <w:rPr>
          <w:iCs/>
          <w:szCs w:val="26"/>
        </w:rPr>
        <w:t xml:space="preserve">agreement </w:t>
      </w:r>
      <w:r w:rsidRPr="00F87CB7">
        <w:rPr>
          <w:iCs/>
          <w:szCs w:val="26"/>
        </w:rPr>
        <w:t xml:space="preserve">or </w:t>
      </w:r>
      <w:r>
        <w:rPr>
          <w:iCs/>
          <w:szCs w:val="26"/>
        </w:rPr>
        <w:t xml:space="preserve">similar </w:t>
      </w:r>
      <w:r w:rsidRPr="00F87CB7">
        <w:rPr>
          <w:iCs/>
          <w:szCs w:val="26"/>
        </w:rPr>
        <w:t>cash management arrangement</w:t>
      </w:r>
      <w:r w:rsidRPr="00273FC7">
        <w:t xml:space="preserve"> (with the property manager) reasonably acceptable to Lender during such extended replacement period be instituted.</w:t>
      </w:r>
    </w:p>
    <w:p w14:paraId="6CB9F34F" w14:textId="68FBD8E7" w:rsidR="00516CBA" w:rsidRPr="00F56FCB" w:rsidRDefault="00516CBA" w:rsidP="00516CBA">
      <w:pPr>
        <w:pStyle w:val="BodyText"/>
      </w:pPr>
      <w:r w:rsidRPr="00F56FCB">
        <w:t xml:space="preserve">If the conditions set forth in this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_Ref277227175 \r \h </w:instrText>
      </w:r>
      <w:r>
        <w:instrText xml:space="preserve"> \* MERGEFORMAT </w:instrText>
      </w:r>
      <w:r w:rsidRPr="00F56FCB">
        <w:fldChar w:fldCharType="separate"/>
      </w:r>
      <w:r w:rsidR="00D758E2">
        <w:t>(f)</w:t>
      </w:r>
      <w:r w:rsidRPr="00F56FCB">
        <w:fldChar w:fldCharType="end"/>
      </w:r>
      <w:r w:rsidRPr="00F56FCB">
        <w:t xml:space="preserve"> are satisfied, the Transfer Fee shall be waived, provided Borrower shall pay the Review Fee and out-of-pocket costs set forth in </w:t>
      </w:r>
      <w:r>
        <w:fldChar w:fldCharType="begin"/>
      </w:r>
      <w:r>
        <w:instrText xml:space="preserve"> REF _Ref386530521 \n \h </w:instrText>
      </w:r>
      <w:r>
        <w:fldChar w:fldCharType="separate"/>
      </w:r>
      <w:r w:rsidR="00D758E2">
        <w:t>Section 11.03</w:t>
      </w:r>
      <w:r>
        <w:fldChar w:fldCharType="end"/>
      </w:r>
      <w:r w:rsidRPr="00F56FCB">
        <w:fldChar w:fldCharType="begin"/>
      </w:r>
      <w:r w:rsidRPr="00F56FCB">
        <w:instrText xml:space="preserve"> REF _Ref277227124 \r \h </w:instrText>
      </w:r>
      <w:r>
        <w:instrText xml:space="preserve"> \* MERGEFORMAT </w:instrText>
      </w:r>
      <w:r w:rsidRPr="00F56FCB">
        <w:fldChar w:fldCharType="separate"/>
      </w:r>
      <w:r w:rsidR="00D758E2">
        <w:t>(g)</w:t>
      </w:r>
      <w:r w:rsidRPr="00F56FCB">
        <w:fldChar w:fldCharType="end"/>
      </w:r>
      <w:r w:rsidRPr="00F56FCB">
        <w:t>.</w:t>
      </w:r>
    </w:p>
    <w:p w14:paraId="34B80720" w14:textId="77777777" w:rsidR="00516CBA" w:rsidRPr="00F56FCB" w:rsidRDefault="00516CBA" w:rsidP="00516CBA">
      <w:pPr>
        <w:pStyle w:val="Heading3"/>
      </w:pPr>
      <w:bookmarkStart w:id="989" w:name="_Ref277227124"/>
      <w:bookmarkStart w:id="990" w:name="_Toc228183064"/>
      <w:r w:rsidRPr="00F56FCB">
        <w:t>Further Conditions to Transfers and Assumption.</w:t>
      </w:r>
      <w:bookmarkEnd w:id="986"/>
      <w:bookmarkEnd w:id="987"/>
      <w:bookmarkEnd w:id="989"/>
      <w:bookmarkEnd w:id="990"/>
    </w:p>
    <w:p w14:paraId="12F61FFC" w14:textId="5F92CAAA" w:rsidR="00516CBA" w:rsidRPr="00F56FCB" w:rsidRDefault="00516CBA" w:rsidP="00516CBA">
      <w:pPr>
        <w:pStyle w:val="Heading4"/>
      </w:pPr>
      <w:r w:rsidRPr="00F56FCB">
        <w:t xml:space="preserve">In connection with any Transfer of </w:t>
      </w:r>
      <w:r>
        <w:t>the Mortgaged Property</w:t>
      </w:r>
      <w:r>
        <w:rPr>
          <w:lang w:val="en-US"/>
        </w:rPr>
        <w:t>,</w:t>
      </w:r>
      <w:r w:rsidRPr="00F56FCB">
        <w:t xml:space="preserve"> or an ownership interest in </w:t>
      </w:r>
      <w:r w:rsidR="00B90A57">
        <w:t xml:space="preserve">(or Control of) </w:t>
      </w:r>
      <w:r w:rsidRPr="00F56FCB">
        <w:t>Borrower, Key Principal</w:t>
      </w:r>
      <w:r>
        <w:rPr>
          <w:lang w:val="en-US"/>
        </w:rPr>
        <w:t>,</w:t>
      </w:r>
      <w:r w:rsidRPr="00F56FCB">
        <w:t xml:space="preserve"> or Guarantor</w:t>
      </w:r>
      <w:r>
        <w:rPr>
          <w:lang w:val="en-US"/>
        </w:rPr>
        <w:t xml:space="preserve"> for which Lender’s approval is required under this Loan Agreement (including </w:t>
      </w:r>
      <w:r>
        <w:fldChar w:fldCharType="begin"/>
      </w:r>
      <w:r>
        <w:instrText xml:space="preserve"> REF _Ref386530521 \n \h </w:instrText>
      </w:r>
      <w:r>
        <w:fldChar w:fldCharType="separate"/>
      </w:r>
      <w:r w:rsidR="00D758E2">
        <w:t>Section 11.03</w:t>
      </w:r>
      <w:r>
        <w:fldChar w:fldCharType="end"/>
      </w:r>
      <w:r>
        <w:rPr>
          <w:lang w:val="en-US"/>
        </w:rPr>
        <w:fldChar w:fldCharType="begin"/>
      </w:r>
      <w:r>
        <w:rPr>
          <w:lang w:val="en-US"/>
        </w:rPr>
        <w:instrText xml:space="preserve"> REF _Ref276104546 \n \h </w:instrText>
      </w:r>
      <w:r>
        <w:rPr>
          <w:lang w:val="en-US"/>
        </w:rPr>
      </w:r>
      <w:r>
        <w:rPr>
          <w:lang w:val="en-US"/>
        </w:rPr>
        <w:fldChar w:fldCharType="separate"/>
      </w:r>
      <w:r w:rsidR="00D758E2">
        <w:rPr>
          <w:lang w:val="en-US"/>
        </w:rPr>
        <w:t>(a)</w:t>
      </w:r>
      <w:r>
        <w:rPr>
          <w:lang w:val="en-US"/>
        </w:rPr>
        <w:fldChar w:fldCharType="end"/>
      </w:r>
      <w:r>
        <w:rPr>
          <w:lang w:val="en-US"/>
        </w:rPr>
        <w:t>), Lender may, as a condition to any such approval, require</w:t>
      </w:r>
      <w:r w:rsidRPr="00F56FCB">
        <w:t>:</w:t>
      </w:r>
    </w:p>
    <w:p w14:paraId="0735B35C" w14:textId="77777777" w:rsidR="00516CBA" w:rsidRPr="00273FC7" w:rsidRDefault="00516CBA" w:rsidP="00685A54">
      <w:pPr>
        <w:pStyle w:val="Heading5"/>
      </w:pPr>
      <w:r w:rsidRPr="00F56FCB">
        <w:t>additional collateral, guaranties</w:t>
      </w:r>
      <w:r>
        <w:t>,</w:t>
      </w:r>
      <w:r w:rsidRPr="00F56FCB">
        <w:t xml:space="preserve"> or other credit support to mitigate any risks con</w:t>
      </w:r>
      <w:r w:rsidRPr="00273FC7">
        <w:t>cerning the proposed transferee or the performance or condition of the Mortgaged Property;</w:t>
      </w:r>
    </w:p>
    <w:p w14:paraId="322E755D" w14:textId="77777777" w:rsidR="00516CBA" w:rsidRPr="00273FC7" w:rsidRDefault="00516CBA" w:rsidP="00685A54">
      <w:pPr>
        <w:pStyle w:val="Heading5"/>
      </w:pPr>
      <w:r>
        <w:t>amendment of the Loan Documents t</w:t>
      </w:r>
      <w:r w:rsidRPr="00273FC7">
        <w:t>o delete or modify any specially negotiated terms or provisions previously granted for the exclusive benefit of original Borro</w:t>
      </w:r>
      <w:r>
        <w:t xml:space="preserve">wer, Key Principal, or Guarantor and to restore </w:t>
      </w:r>
      <w:r w:rsidRPr="00273FC7">
        <w:t>the original provisions of the standard Fannie Mae form multifamily loan documents, to the extent such provisions were previously modified</w:t>
      </w:r>
      <w:bookmarkEnd w:id="698"/>
      <w:r>
        <w:rPr>
          <w:lang w:val="en-US"/>
        </w:rPr>
        <w:t xml:space="preserve"> or to avoid the occurrence of an Adverse Tax Event</w:t>
      </w:r>
      <w:r>
        <w:t>;</w:t>
      </w:r>
    </w:p>
    <w:p w14:paraId="3B593951" w14:textId="7426022A" w:rsidR="00516CBA" w:rsidRDefault="00516CBA" w:rsidP="00685A54">
      <w:pPr>
        <w:pStyle w:val="Heading5"/>
        <w:rPr>
          <w:lang w:val="en-US"/>
        </w:rPr>
      </w:pPr>
      <w:r w:rsidRPr="00273FC7">
        <w:t xml:space="preserve">a modification to the amounts required to be deposited into the Reserve/Escrow Account pursuant to the terms of </w:t>
      </w:r>
      <w:r w:rsidRPr="00273FC7">
        <w:fldChar w:fldCharType="begin"/>
      </w:r>
      <w:r w:rsidRPr="00273FC7">
        <w:instrText xml:space="preserve"> REF _Ref278972583 \r \h  \* MERGEFORMAT </w:instrText>
      </w:r>
      <w:r w:rsidRPr="00273FC7">
        <w:fldChar w:fldCharType="separate"/>
      </w:r>
      <w:r w:rsidR="00D758E2">
        <w:t>Section 13.02</w:t>
      </w:r>
      <w:r w:rsidRPr="00273FC7">
        <w:fldChar w:fldCharType="end"/>
      </w:r>
      <w:r w:rsidRPr="00273FC7">
        <w:fldChar w:fldCharType="begin"/>
      </w:r>
      <w:r w:rsidRPr="00273FC7">
        <w:instrText xml:space="preserve"> REF _Ref276104123 \n \h </w:instrText>
      </w:r>
      <w:r>
        <w:instrText xml:space="preserve"> \* MERGEFORMAT </w:instrText>
      </w:r>
      <w:r w:rsidRPr="00273FC7">
        <w:fldChar w:fldCharType="separate"/>
      </w:r>
      <w:r w:rsidR="00D758E2">
        <w:t>(a)</w:t>
      </w:r>
      <w:r w:rsidRPr="00273FC7">
        <w:fldChar w:fldCharType="end"/>
      </w:r>
      <w:r w:rsidRPr="00273FC7">
        <w:fldChar w:fldCharType="begin"/>
      </w:r>
      <w:r w:rsidRPr="00273FC7">
        <w:instrText xml:space="preserve"> REF _Ref305396218 \n \h </w:instrText>
      </w:r>
      <w:r>
        <w:instrText xml:space="preserve"> \* MERGEFORMAT </w:instrText>
      </w:r>
      <w:r w:rsidRPr="00273FC7">
        <w:fldChar w:fldCharType="separate"/>
      </w:r>
      <w:r w:rsidR="00D758E2">
        <w:t>(3)</w:t>
      </w:r>
      <w:r w:rsidRPr="00273FC7">
        <w:fldChar w:fldCharType="end"/>
      </w:r>
      <w:r w:rsidRPr="00273FC7">
        <w:fldChar w:fldCharType="begin"/>
      </w:r>
      <w:r w:rsidRPr="00273FC7">
        <w:instrText xml:space="preserve"> REF _Ref305396219 \n \h </w:instrText>
      </w:r>
      <w:r>
        <w:instrText xml:space="preserve"> \* MERGEFORMAT </w:instrText>
      </w:r>
      <w:r w:rsidRPr="00273FC7">
        <w:fldChar w:fldCharType="separate"/>
      </w:r>
      <w:r w:rsidR="00D758E2">
        <w:t>(B)</w:t>
      </w:r>
      <w:r w:rsidRPr="00273FC7">
        <w:fldChar w:fldCharType="end"/>
      </w:r>
      <w:r>
        <w:rPr>
          <w:lang w:val="en-US"/>
        </w:rPr>
        <w:t>;</w:t>
      </w:r>
    </w:p>
    <w:p w14:paraId="68F8ABAB" w14:textId="77777777" w:rsidR="00516CBA" w:rsidRDefault="00516CBA" w:rsidP="00685A54">
      <w:pPr>
        <w:pStyle w:val="Heading5"/>
      </w:pPr>
      <w:r>
        <w:t>with respect to any MBS trust that directly or indirectly holds the Mortgage Loan and issues MBS that are outstanding, the Transfer shall not result in an Adverse Tax Event; or</w:t>
      </w:r>
    </w:p>
    <w:p w14:paraId="26DEB7C2" w14:textId="5DBC1D24" w:rsidR="00516CBA" w:rsidRPr="00F4565F" w:rsidRDefault="00516CBA" w:rsidP="00685A54">
      <w:pPr>
        <w:pStyle w:val="Heading5"/>
      </w:pPr>
      <w:r>
        <w:rPr>
          <w:lang w:val="en-US"/>
        </w:rPr>
        <w:t>the</w:t>
      </w:r>
      <w:r>
        <w:t xml:space="preserve"> </w:t>
      </w:r>
      <w:r w:rsidRPr="00F4565F">
        <w:rPr>
          <w:lang w:val="en-US"/>
        </w:rPr>
        <w:t>Transfer</w:t>
      </w:r>
      <w:r>
        <w:t xml:space="preserve"> </w:t>
      </w:r>
      <w:r>
        <w:rPr>
          <w:lang w:val="en-US"/>
        </w:rPr>
        <w:t xml:space="preserve">would </w:t>
      </w:r>
      <w:r>
        <w:t xml:space="preserve">not violate the requirements of </w:t>
      </w:r>
      <w:r>
        <w:fldChar w:fldCharType="begin"/>
      </w:r>
      <w:r>
        <w:instrText xml:space="preserve"> REF _Ref276104389 \r \h </w:instrText>
      </w:r>
      <w:r>
        <w:fldChar w:fldCharType="separate"/>
      </w:r>
      <w:r w:rsidR="00D758E2">
        <w:t>Section 11.02</w:t>
      </w:r>
      <w:r>
        <w:fldChar w:fldCharType="end"/>
      </w:r>
      <w:r>
        <w:fldChar w:fldCharType="begin"/>
      </w:r>
      <w:r>
        <w:instrText xml:space="preserve"> REF _Ref74322317 \r \h </w:instrText>
      </w:r>
      <w:r>
        <w:fldChar w:fldCharType="separate"/>
      </w:r>
      <w:r w:rsidR="00D758E2">
        <w:t>(b)</w:t>
      </w:r>
      <w:r>
        <w:fldChar w:fldCharType="end"/>
      </w:r>
      <w:r>
        <w:fldChar w:fldCharType="begin"/>
      </w:r>
      <w:r>
        <w:instrText xml:space="preserve"> REF _Ref74322320 \r \h </w:instrText>
      </w:r>
      <w:r>
        <w:fldChar w:fldCharType="separate"/>
      </w:r>
      <w:r w:rsidR="00D758E2">
        <w:t>(2)</w:t>
      </w:r>
      <w:r>
        <w:fldChar w:fldCharType="end"/>
      </w:r>
      <w:r>
        <w:fldChar w:fldCharType="begin"/>
      </w:r>
      <w:r>
        <w:instrText xml:space="preserve"> REF _Ref73017051 \n \h </w:instrText>
      </w:r>
      <w:r>
        <w:fldChar w:fldCharType="separate"/>
      </w:r>
      <w:r w:rsidR="00D758E2">
        <w:t>(D)</w:t>
      </w:r>
      <w:r>
        <w:fldChar w:fldCharType="end"/>
      </w:r>
      <w:r>
        <w:t>.</w:t>
      </w:r>
    </w:p>
    <w:p w14:paraId="493C51E3" w14:textId="77777777" w:rsidR="00516CBA" w:rsidRPr="00F56FCB" w:rsidRDefault="00516CBA" w:rsidP="00516CBA">
      <w:pPr>
        <w:pStyle w:val="Heading4"/>
      </w:pPr>
      <w:r w:rsidRPr="00F56FCB">
        <w:rPr>
          <w:szCs w:val="24"/>
        </w:rPr>
        <w:t>I</w:t>
      </w:r>
      <w:r w:rsidRPr="00F56FCB">
        <w:t>n connection with any request by Borrower for consent to a Transfer, Borrower shall pay to Lender upon demand:</w:t>
      </w:r>
    </w:p>
    <w:p w14:paraId="2A1E4516" w14:textId="77777777" w:rsidR="00516CBA" w:rsidRPr="00273FC7" w:rsidRDefault="00516CBA" w:rsidP="00685A54">
      <w:pPr>
        <w:pStyle w:val="Heading5"/>
      </w:pPr>
      <w:r w:rsidRPr="00273FC7">
        <w:t>the Transfer Fee (to the extent charged by Lender);</w:t>
      </w:r>
    </w:p>
    <w:p w14:paraId="664D2BBD" w14:textId="77777777" w:rsidR="00516CBA" w:rsidRPr="00273FC7" w:rsidRDefault="00516CBA" w:rsidP="00685A54">
      <w:pPr>
        <w:pStyle w:val="Heading5"/>
      </w:pPr>
      <w:r w:rsidRPr="00273FC7">
        <w:t>the Review Fee (regardless of whether Lender approves or denies such request);</w:t>
      </w:r>
      <w:r>
        <w:t xml:space="preserve"> and</w:t>
      </w:r>
    </w:p>
    <w:p w14:paraId="3993EE31" w14:textId="77777777" w:rsidR="00516CBA" w:rsidRPr="00C51315" w:rsidRDefault="00516CBA" w:rsidP="00685A54">
      <w:pPr>
        <w:pStyle w:val="Heading5"/>
      </w:pPr>
      <w:bookmarkStart w:id="991" w:name="_Ref367178843"/>
      <w:r w:rsidRPr="00273FC7">
        <w:t>all of Lender’s out-of-pocket costs (including reasonable attorneys’ fees) incurred in reviewing the Transfer request, regardless of whether Lender approves or denies such request</w:t>
      </w:r>
      <w:r>
        <w:t>.</w:t>
      </w:r>
      <w:bookmarkStart w:id="992" w:name="_Ref367178841"/>
      <w:bookmarkStart w:id="993" w:name="_Toc264473966"/>
      <w:bookmarkStart w:id="994" w:name="_Toc263870035"/>
      <w:bookmarkStart w:id="995" w:name="_Toc263870565"/>
      <w:bookmarkStart w:id="996" w:name="_Toc266373221"/>
      <w:bookmarkEnd w:id="991"/>
    </w:p>
    <w:p w14:paraId="7B25A34A" w14:textId="77777777" w:rsidR="00516CBA" w:rsidRPr="00BC6C45" w:rsidRDefault="00516CBA" w:rsidP="00516CBA">
      <w:pPr>
        <w:rPr>
          <w:lang w:eastAsia="x-none"/>
        </w:rPr>
        <w:sectPr w:rsidR="00516CBA" w:rsidRPr="00BC6C45" w:rsidSect="00A76B82">
          <w:footerReference w:type="default" r:id="rId22"/>
          <w:endnotePr>
            <w:numFmt w:val="decimal"/>
          </w:endnotePr>
          <w:type w:val="continuous"/>
          <w:pgSz w:w="12240" w:h="15840" w:code="1"/>
          <w:pgMar w:top="1440" w:right="1440" w:bottom="1440" w:left="1440" w:header="720" w:footer="720" w:gutter="0"/>
          <w:cols w:space="720"/>
          <w:noEndnote/>
        </w:sectPr>
      </w:pPr>
    </w:p>
    <w:p w14:paraId="6DF657C0" w14:textId="77777777" w:rsidR="00516CBA" w:rsidRPr="00F56FCB" w:rsidRDefault="00516CBA" w:rsidP="00516CBA">
      <w:pPr>
        <w:pStyle w:val="Heading1"/>
      </w:pPr>
      <w:bookmarkStart w:id="997" w:name="_Ref275675463"/>
      <w:bookmarkEnd w:id="992"/>
      <w:r w:rsidRPr="00F56FCB">
        <w:t xml:space="preserve"> </w:t>
      </w:r>
      <w:bookmarkStart w:id="998" w:name="_Toc228183065"/>
      <w:r w:rsidRPr="00F56FCB">
        <w:t>- IMPOSITIONS</w:t>
      </w:r>
      <w:bookmarkStart w:id="999" w:name="_Toc241299219"/>
      <w:bookmarkStart w:id="1000" w:name="_Toc241300058"/>
      <w:bookmarkStart w:id="1001" w:name="_Toc241480268"/>
      <w:bookmarkEnd w:id="26"/>
      <w:bookmarkEnd w:id="993"/>
      <w:bookmarkEnd w:id="994"/>
      <w:bookmarkEnd w:id="995"/>
      <w:bookmarkEnd w:id="996"/>
      <w:bookmarkEnd w:id="997"/>
      <w:bookmarkEnd w:id="998"/>
    </w:p>
    <w:p w14:paraId="1E9142FC" w14:textId="77777777" w:rsidR="00516CBA" w:rsidRPr="00F56FCB" w:rsidRDefault="00516CBA" w:rsidP="00516CBA">
      <w:pPr>
        <w:pStyle w:val="Heading2"/>
      </w:pPr>
      <w:bookmarkStart w:id="1002" w:name="_Ref276627334"/>
      <w:bookmarkStart w:id="1003" w:name="_Toc228183066"/>
      <w:r w:rsidRPr="00F56FCB">
        <w:t>Representations and Warranties.</w:t>
      </w:r>
      <w:bookmarkEnd w:id="1002"/>
      <w:bookmarkEnd w:id="1003"/>
    </w:p>
    <w:p w14:paraId="45C3761E" w14:textId="4490437D" w:rsidR="00516CBA" w:rsidRPr="00F56FCB" w:rsidRDefault="00516CBA" w:rsidP="00516CBA">
      <w:pPr>
        <w:pStyle w:val="BodyText2"/>
      </w:pPr>
      <w:bookmarkStart w:id="1004" w:name="_Toc263870566"/>
      <w:bookmarkStart w:id="1005" w:name="_Toc264473967"/>
      <w:r w:rsidRPr="00F56FCB">
        <w:t xml:space="preserve">The representations and warranties made by Borrower to Lender in this </w:t>
      </w:r>
      <w:r w:rsidRPr="00F56FCB">
        <w:fldChar w:fldCharType="begin"/>
      </w:r>
      <w:r w:rsidRPr="00F56FCB">
        <w:instrText xml:space="preserve"> REF _Ref276627334 \r \h </w:instrText>
      </w:r>
      <w:r>
        <w:instrText xml:space="preserve"> \* MERGEFORMAT </w:instrText>
      </w:r>
      <w:r w:rsidRPr="00F56FCB">
        <w:fldChar w:fldCharType="separate"/>
      </w:r>
      <w:r w:rsidR="00D758E2">
        <w:t>Section 12.01</w:t>
      </w:r>
      <w:r w:rsidRPr="00F56FCB">
        <w:fldChar w:fldCharType="end"/>
      </w:r>
      <w:r w:rsidRPr="00F56FCB">
        <w:t xml:space="preserve"> ar</w:t>
      </w:r>
      <w:r>
        <w:t>e made as of the Effective Date</w:t>
      </w:r>
      <w:r w:rsidRPr="00F56FCB">
        <w:t xml:space="preserve"> and are true and correct except as disclosed </w:t>
      </w:r>
      <w:r>
        <w:t>on the Exceptions to Representations and Warranties Schedule</w:t>
      </w:r>
      <w:r w:rsidRPr="00F56FCB">
        <w:t>.</w:t>
      </w:r>
    </w:p>
    <w:p w14:paraId="76973C0E" w14:textId="77777777" w:rsidR="00516CBA" w:rsidRPr="00F56FCB" w:rsidRDefault="00516CBA" w:rsidP="00C17D8C">
      <w:pPr>
        <w:pStyle w:val="Heading3"/>
        <w:numPr>
          <w:ilvl w:val="2"/>
          <w:numId w:val="56"/>
        </w:numPr>
      </w:pPr>
      <w:bookmarkStart w:id="1006" w:name="_Toc266373223"/>
      <w:bookmarkStart w:id="1007" w:name="_Toc228183067"/>
      <w:r w:rsidRPr="00F56FCB">
        <w:t>Payment of Taxes, Assessments</w:t>
      </w:r>
      <w:r w:rsidRPr="007F2B89">
        <w:rPr>
          <w:lang w:val="en-US"/>
        </w:rPr>
        <w:t>,</w:t>
      </w:r>
      <w:r w:rsidRPr="00F56FCB">
        <w:t xml:space="preserve"> and Other Charges.</w:t>
      </w:r>
      <w:bookmarkEnd w:id="1006"/>
      <w:bookmarkEnd w:id="1007"/>
    </w:p>
    <w:p w14:paraId="22E7D927" w14:textId="77777777" w:rsidR="00516CBA" w:rsidRPr="00F56FCB" w:rsidRDefault="00516CBA" w:rsidP="00516CBA">
      <w:pPr>
        <w:pStyle w:val="BodyText3"/>
        <w:keepNext/>
        <w:ind w:firstLine="720"/>
      </w:pPr>
      <w:r w:rsidRPr="00F56FCB">
        <w:t>Borrower has:</w:t>
      </w:r>
    </w:p>
    <w:p w14:paraId="33826E95" w14:textId="77777777" w:rsidR="00516CBA" w:rsidRPr="00F56FCB" w:rsidRDefault="00516CBA" w:rsidP="00516CBA">
      <w:pPr>
        <w:pStyle w:val="Heading4"/>
      </w:pPr>
      <w:r w:rsidRPr="00F56FCB">
        <w:t>paid (or with the approval of Lender, established an escrow fund sufficient to pay when due and payable) all amounts and charges relating to the Mortgaged Property that have become due and payable</w:t>
      </w:r>
      <w:bookmarkStart w:id="1008" w:name="_DV_M13"/>
      <w:bookmarkEnd w:id="1008"/>
      <w:r>
        <w:t xml:space="preserve"> before any fine, penalty interest, lien, or costs may be added thereto</w:t>
      </w:r>
      <w:r w:rsidRPr="00F56FCB">
        <w:t>, including Impositions, leasehold payments</w:t>
      </w:r>
      <w:r>
        <w:rPr>
          <w:lang w:val="en-US"/>
        </w:rPr>
        <w:t>,</w:t>
      </w:r>
      <w:r w:rsidRPr="00F56FCB">
        <w:t xml:space="preserve"> and ground rents;</w:t>
      </w:r>
    </w:p>
    <w:p w14:paraId="2DD9138F" w14:textId="6110E540" w:rsidR="00516CBA" w:rsidRPr="00F56FCB" w:rsidRDefault="00516CBA" w:rsidP="00516CBA">
      <w:pPr>
        <w:pStyle w:val="Heading4"/>
      </w:pPr>
      <w:r w:rsidRPr="00F56FCB">
        <w:t xml:space="preserve">paid all Taxes for the Mortgaged Property that have become due </w:t>
      </w:r>
      <w:r>
        <w:t>before any fine, penalty interest, lien, or costs may be added thereto</w:t>
      </w:r>
      <w:r w:rsidRPr="00F56FCB">
        <w:t xml:space="preserve"> pursuant to any notice of assessment received by Borrower and any and all </w:t>
      </w:r>
      <w:r w:rsidR="00B90A57">
        <w:t>T</w:t>
      </w:r>
      <w:r w:rsidRPr="00F56FCB">
        <w:t>axes that have become due against Borrower</w:t>
      </w:r>
      <w:r w:rsidRPr="006D19B2">
        <w:t xml:space="preserve"> </w:t>
      </w:r>
      <w:r>
        <w:t>before any fine, penalty interest, lien, or costs may be added thereto</w:t>
      </w:r>
      <w:r w:rsidRPr="00F56FCB">
        <w:t>;</w:t>
      </w:r>
    </w:p>
    <w:p w14:paraId="7BD02F16" w14:textId="77777777" w:rsidR="00516CBA" w:rsidRPr="00F56FCB" w:rsidRDefault="00516CBA" w:rsidP="00516CBA">
      <w:pPr>
        <w:pStyle w:val="Heading4"/>
      </w:pPr>
      <w:r w:rsidRPr="00F56FCB">
        <w:t>no knowledge of any basis for any additional assessments;</w:t>
      </w:r>
    </w:p>
    <w:p w14:paraId="7CAB4C89" w14:textId="77777777" w:rsidR="00516CBA" w:rsidRPr="00F56FCB" w:rsidRDefault="00516CBA" w:rsidP="00516CBA">
      <w:pPr>
        <w:pStyle w:val="Heading4"/>
      </w:pPr>
      <w:r w:rsidRPr="00F56FCB">
        <w:t>no knowledge of any presently pending special assessments against all or any part of the Mortgaged Property, or any presently pending special assessments against Borrower; and</w:t>
      </w:r>
    </w:p>
    <w:p w14:paraId="52A41330" w14:textId="77777777" w:rsidR="00516CBA" w:rsidRPr="00F56FCB" w:rsidRDefault="00516CBA" w:rsidP="00516CBA">
      <w:pPr>
        <w:pStyle w:val="Heading4"/>
      </w:pPr>
      <w:r w:rsidRPr="00F56FCB">
        <w:t>not received any written notice of any contemplated special assessment against the Mortgaged Property, or any contemplated special assessment against Borrower.</w:t>
      </w:r>
    </w:p>
    <w:p w14:paraId="7B80F62B" w14:textId="77777777" w:rsidR="00516CBA" w:rsidRPr="00F56FCB" w:rsidRDefault="00516CBA" w:rsidP="00516CBA">
      <w:pPr>
        <w:pStyle w:val="Heading2"/>
      </w:pPr>
      <w:bookmarkStart w:id="1009" w:name="_Toc228183068"/>
      <w:r w:rsidRPr="00F56FCB">
        <w:t>Covenants.</w:t>
      </w:r>
      <w:bookmarkEnd w:id="1009"/>
    </w:p>
    <w:p w14:paraId="1D70D8BE" w14:textId="77777777" w:rsidR="00516CBA" w:rsidRPr="00F56FCB" w:rsidRDefault="00516CBA" w:rsidP="00C17D8C">
      <w:pPr>
        <w:pStyle w:val="Heading3"/>
        <w:numPr>
          <w:ilvl w:val="2"/>
          <w:numId w:val="57"/>
        </w:numPr>
      </w:pPr>
      <w:bookmarkStart w:id="1010" w:name="_Toc266373225"/>
      <w:bookmarkStart w:id="1011" w:name="_Toc228183069"/>
      <w:r w:rsidRPr="00F56FCB">
        <w:t>Imposition Deposits, Taxes, and Other Charges.</w:t>
      </w:r>
      <w:bookmarkEnd w:id="999"/>
      <w:bookmarkEnd w:id="1000"/>
      <w:bookmarkEnd w:id="1001"/>
      <w:bookmarkEnd w:id="1004"/>
      <w:bookmarkEnd w:id="1005"/>
      <w:bookmarkEnd w:id="1010"/>
      <w:bookmarkEnd w:id="1011"/>
    </w:p>
    <w:p w14:paraId="0D37B416" w14:textId="77777777" w:rsidR="00516CBA" w:rsidRPr="00F56FCB" w:rsidRDefault="00516CBA" w:rsidP="00516CBA">
      <w:pPr>
        <w:pStyle w:val="BodyText2"/>
        <w:keepNext/>
      </w:pPr>
      <w:r w:rsidRPr="00F56FCB">
        <w:t>Borrower shall:</w:t>
      </w:r>
    </w:p>
    <w:p w14:paraId="2D047946" w14:textId="77777777" w:rsidR="00516CBA" w:rsidRPr="00F56FCB" w:rsidRDefault="00516CBA" w:rsidP="00516CBA">
      <w:pPr>
        <w:pStyle w:val="Heading4"/>
      </w:pPr>
      <w:r w:rsidRPr="00F56FCB">
        <w:t>deposit the Imposition Deposits with Lender on each Payment Date (or on another day designated in writing by Lender) in amount sufficient, in Lender’s discretion, to enable Lender to pay each Imposition before the last date upon which such payment may be made without any penalty or interest charge being added, plus an amount equal to no more than one-sixth (or the amount permitted by applicable law) of the Impositions for the trailing twelve (12) months (calculated based on the aggregate annual Imposition costs divided by twelve (12) and multiplied by two (2));</w:t>
      </w:r>
    </w:p>
    <w:p w14:paraId="1FAD3EA2" w14:textId="77777777" w:rsidR="00516CBA" w:rsidRPr="00F56FCB" w:rsidRDefault="00516CBA" w:rsidP="00516CBA">
      <w:pPr>
        <w:pStyle w:val="Heading4"/>
      </w:pPr>
      <w:r w:rsidRPr="00F56FCB">
        <w:t xml:space="preserve">deposit with Lender, within ten (10) days after </w:t>
      </w:r>
      <w:r>
        <w:t>written notice</w:t>
      </w:r>
      <w:r w:rsidRPr="00F56FCB">
        <w:t xml:space="preserve"> from Lender (subject to applicable law), such additional amounts estimated by Lender to be reasonably necessary to cure any deficiency </w:t>
      </w:r>
      <w:bookmarkStart w:id="1012" w:name="_Ref180894549"/>
      <w:bookmarkStart w:id="1013" w:name="_Ref180894696"/>
      <w:r w:rsidRPr="00F56FCB">
        <w:t>in the amount of the Imposition Deposits held for payment of a specific Imposition;</w:t>
      </w:r>
    </w:p>
    <w:p w14:paraId="54489C46" w14:textId="053F11AB" w:rsidR="00516CBA" w:rsidRPr="00F56FCB" w:rsidRDefault="00516CBA" w:rsidP="00516CBA">
      <w:pPr>
        <w:pStyle w:val="Heading4"/>
      </w:pPr>
      <w:r>
        <w:t xml:space="preserve">except as set forth in </w:t>
      </w:r>
      <w:r>
        <w:fldChar w:fldCharType="begin"/>
      </w:r>
      <w:r>
        <w:instrText xml:space="preserve"> REF _Ref321487961 \r \h </w:instrText>
      </w:r>
      <w:r>
        <w:fldChar w:fldCharType="separate"/>
      </w:r>
      <w:r w:rsidR="00D758E2">
        <w:t>Section 12.03</w:t>
      </w:r>
      <w:r>
        <w:fldChar w:fldCharType="end"/>
      </w:r>
      <w:r>
        <w:fldChar w:fldCharType="begin"/>
      </w:r>
      <w:r>
        <w:instrText xml:space="preserve"> REF _Ref321487963 \r \h </w:instrText>
      </w:r>
      <w:r>
        <w:fldChar w:fldCharType="separate"/>
      </w:r>
      <w:r w:rsidR="00D758E2">
        <w:t>(c)</w:t>
      </w:r>
      <w:r>
        <w:fldChar w:fldCharType="end"/>
      </w:r>
      <w:r>
        <w:t xml:space="preserve"> below, </w:t>
      </w:r>
      <w:r w:rsidRPr="00F56FCB">
        <w:t>pay all Impositions, leasehold payments, ground rents</w:t>
      </w:r>
      <w:r>
        <w:rPr>
          <w:lang w:val="en-US"/>
        </w:rPr>
        <w:t>,</w:t>
      </w:r>
      <w:r w:rsidRPr="00F56FCB">
        <w:t xml:space="preserve"> and </w:t>
      </w:r>
      <w:r>
        <w:rPr>
          <w:lang w:val="en-US"/>
        </w:rPr>
        <w:t>T</w:t>
      </w:r>
      <w:r w:rsidRPr="00F56FCB">
        <w:t xml:space="preserve">axes when due and </w:t>
      </w:r>
      <w:r>
        <w:t>before any fine, penalty interest, lien, or costs may be added thereto</w:t>
      </w:r>
      <w:r w:rsidRPr="00F56FCB">
        <w:t>;</w:t>
      </w:r>
    </w:p>
    <w:p w14:paraId="00A017F4" w14:textId="77777777" w:rsidR="00516CBA" w:rsidRPr="00F56FCB" w:rsidRDefault="00516CBA" w:rsidP="00516CBA">
      <w:pPr>
        <w:pStyle w:val="Heading4"/>
      </w:pPr>
      <w:r w:rsidRPr="00F56FCB">
        <w:t>promptly deliver to Lender a copy of all notices of, and invoices for, Impositions, and, if Borrower pays any Imposition directly, Borrower shall promptly furnish to Lender receipts evidencing such payments</w:t>
      </w:r>
      <w:bookmarkStart w:id="1014" w:name="_Ref180905501"/>
      <w:bookmarkEnd w:id="1012"/>
      <w:bookmarkEnd w:id="1013"/>
      <w:r w:rsidRPr="00F56FCB">
        <w:t>; and</w:t>
      </w:r>
    </w:p>
    <w:p w14:paraId="18C39C0C" w14:textId="77777777" w:rsidR="00516CBA" w:rsidRPr="00F56FCB" w:rsidRDefault="00516CBA" w:rsidP="00516CBA">
      <w:pPr>
        <w:pStyle w:val="Heading4"/>
      </w:pPr>
      <w:r w:rsidRPr="00F56FCB">
        <w:t>promptly deliver to Lender a copy of all notices of any special assessments and contemplated special assessments against the Mortgaged Property or Borrower.</w:t>
      </w:r>
    </w:p>
    <w:p w14:paraId="234638E0" w14:textId="77777777" w:rsidR="00516CBA" w:rsidRPr="00F56FCB" w:rsidRDefault="00516CBA" w:rsidP="00516CBA">
      <w:pPr>
        <w:pStyle w:val="Heading2"/>
      </w:pPr>
      <w:bookmarkStart w:id="1015" w:name="_Toc266373226"/>
      <w:bookmarkStart w:id="1016" w:name="_Toc270286549"/>
      <w:bookmarkStart w:id="1017" w:name="_Ref321478104"/>
      <w:bookmarkStart w:id="1018" w:name="_Ref321487961"/>
      <w:bookmarkStart w:id="1019" w:name="_Toc228183070"/>
      <w:r w:rsidRPr="00F56FCB">
        <w:t>Mortgage Loan Administration Matters Regarding Impositions.</w:t>
      </w:r>
      <w:bookmarkEnd w:id="1015"/>
      <w:bookmarkEnd w:id="1016"/>
      <w:bookmarkEnd w:id="1017"/>
      <w:bookmarkEnd w:id="1018"/>
      <w:bookmarkEnd w:id="1019"/>
    </w:p>
    <w:p w14:paraId="5800B769" w14:textId="77777777" w:rsidR="00516CBA" w:rsidRPr="00F56FCB" w:rsidRDefault="00516CBA" w:rsidP="00C17D8C">
      <w:pPr>
        <w:pStyle w:val="Heading3"/>
        <w:numPr>
          <w:ilvl w:val="2"/>
          <w:numId w:val="58"/>
        </w:numPr>
      </w:pPr>
      <w:bookmarkStart w:id="1020" w:name="_Toc263870567"/>
      <w:bookmarkStart w:id="1021" w:name="_Toc264473968"/>
      <w:bookmarkStart w:id="1022" w:name="_Toc266373227"/>
      <w:bookmarkStart w:id="1023" w:name="_Toc228183071"/>
      <w:r w:rsidRPr="00F56FCB">
        <w:t>Maintenance of Records by Lender.</w:t>
      </w:r>
      <w:bookmarkEnd w:id="1020"/>
      <w:bookmarkEnd w:id="1021"/>
      <w:bookmarkEnd w:id="1022"/>
      <w:bookmarkEnd w:id="1023"/>
    </w:p>
    <w:p w14:paraId="2E892B06" w14:textId="77777777" w:rsidR="00516CBA" w:rsidRPr="00F56FCB" w:rsidRDefault="00516CBA" w:rsidP="00516CBA">
      <w:pPr>
        <w:pStyle w:val="BodyText2"/>
      </w:pPr>
      <w:r w:rsidRPr="00F56FCB">
        <w:t>Lender shall maintain records of the monthly and aggregate Imposition Deposits held by Lender for the purpose of paying Taxes, insurance premiums</w:t>
      </w:r>
      <w:r>
        <w:t>,</w:t>
      </w:r>
      <w:r w:rsidRPr="00F56FCB">
        <w:t xml:space="preserve"> and each other obligation of Borrower for which Imposition Deposits are required.</w:t>
      </w:r>
      <w:bookmarkEnd w:id="1014"/>
    </w:p>
    <w:p w14:paraId="5F444850" w14:textId="77777777" w:rsidR="00516CBA" w:rsidRPr="00F56FCB" w:rsidRDefault="00516CBA" w:rsidP="00516CBA">
      <w:pPr>
        <w:pStyle w:val="Heading3"/>
      </w:pPr>
      <w:bookmarkStart w:id="1024" w:name="_Toc263870568"/>
      <w:bookmarkStart w:id="1025" w:name="_Toc264473969"/>
      <w:bookmarkStart w:id="1026" w:name="_Toc266373228"/>
      <w:bookmarkStart w:id="1027" w:name="_Toc228183072"/>
      <w:r w:rsidRPr="00F56FCB">
        <w:t>Imposition Accounts.</w:t>
      </w:r>
      <w:bookmarkEnd w:id="1024"/>
      <w:bookmarkEnd w:id="1025"/>
      <w:bookmarkEnd w:id="1026"/>
      <w:bookmarkEnd w:id="1027"/>
    </w:p>
    <w:p w14:paraId="59971BAC" w14:textId="77777777" w:rsidR="00516CBA" w:rsidRPr="00F56FCB" w:rsidRDefault="00516CBA" w:rsidP="00516CBA">
      <w:pPr>
        <w:pStyle w:val="BodyText2"/>
        <w:rPr>
          <w:b/>
        </w:rPr>
      </w:pPr>
      <w:r w:rsidRPr="00F56FCB">
        <w:t>All Imposition Deposits shall be held in an institution (which may be Lender, if Lender is such an institution) whose deposits or accounts are insured or guaranteed by a federal agency and which accounts meet the standards for custodial accounts as required by Lender from time to time.  Lender shall not be obligated to open additional accounts, or deposit Imposition Deposits in additional institutions, when the amount of the Imposition Deposits exceeds the maximum amount of the federal deposit insurance or guaranty.  No interest, earnings</w:t>
      </w:r>
      <w:r>
        <w:t>,</w:t>
      </w:r>
      <w:r w:rsidRPr="00F56FCB">
        <w:t xml:space="preserve"> or profits on the Imposition Deposits shall be paid to Borrower unless applicable law so requires.  Imposition Deposits shall not be trust funds</w:t>
      </w:r>
      <w:r>
        <w:t xml:space="preserve"> or</w:t>
      </w:r>
      <w:r w:rsidRPr="00F56FCB">
        <w:t xml:space="preserve"> operate to reduce the Indebtedness, unless applied by Lender for that purpose in accordance with this Loan Agreement.  For the purposes of 9-104(a)(3) of the UCC, Lender is the owner of the Imposition Deposits and shall be deemed a “customer” with sole control of the account holding the Imposition Deposits.</w:t>
      </w:r>
    </w:p>
    <w:p w14:paraId="150D83EE" w14:textId="77777777" w:rsidR="00516CBA" w:rsidRPr="00F56FCB" w:rsidRDefault="00516CBA" w:rsidP="00516CBA">
      <w:pPr>
        <w:pStyle w:val="Heading3"/>
      </w:pPr>
      <w:bookmarkStart w:id="1028" w:name="_Toc263870569"/>
      <w:bookmarkStart w:id="1029" w:name="_Toc264473970"/>
      <w:bookmarkStart w:id="1030" w:name="_Toc266373229"/>
      <w:bookmarkStart w:id="1031" w:name="_Ref321478106"/>
      <w:bookmarkStart w:id="1032" w:name="_Ref321478132"/>
      <w:bookmarkStart w:id="1033" w:name="_Ref321487963"/>
      <w:bookmarkStart w:id="1034" w:name="_Toc228183073"/>
      <w:r w:rsidRPr="00F56FCB">
        <w:t>Payment of Impositions; Sufficiency of Imposition Deposits</w:t>
      </w:r>
      <w:bookmarkEnd w:id="1028"/>
      <w:bookmarkEnd w:id="1029"/>
      <w:bookmarkEnd w:id="1030"/>
      <w:r w:rsidRPr="00F56FCB">
        <w:t>.</w:t>
      </w:r>
      <w:bookmarkEnd w:id="1031"/>
      <w:bookmarkEnd w:id="1032"/>
      <w:bookmarkEnd w:id="1033"/>
      <w:bookmarkEnd w:id="1034"/>
    </w:p>
    <w:p w14:paraId="428B1142" w14:textId="77777777" w:rsidR="00516CBA" w:rsidRPr="00F56FCB" w:rsidRDefault="00516CBA" w:rsidP="00516CBA">
      <w:pPr>
        <w:pStyle w:val="BodyText2"/>
      </w:pPr>
      <w:r w:rsidRPr="00F56FCB">
        <w:t>Lender may pay an Imposition according to any bill, statement</w:t>
      </w:r>
      <w:r>
        <w:t>,</w:t>
      </w:r>
      <w:r w:rsidRPr="00F56FCB">
        <w:t xml:space="preserve"> or estimate from the appropriate public office or insurance company without inquiring into the accuracy of the bill, statement</w:t>
      </w:r>
      <w:r>
        <w:t>,</w:t>
      </w:r>
      <w:r w:rsidRPr="00F56FCB">
        <w:t xml:space="preserve"> or estimate or into the validity of the Imposition.</w:t>
      </w:r>
      <w:r w:rsidRPr="00396BE6">
        <w:t xml:space="preserve">  </w:t>
      </w:r>
      <w:r w:rsidRPr="00F56FCB">
        <w:t>Imposition Deposits shall be required to be used by Lender to pay Taxes, insurance premiums and any other individual</w:t>
      </w:r>
      <w:r w:rsidRPr="00F56FCB">
        <w:rPr>
          <w:b/>
        </w:rPr>
        <w:t xml:space="preserve"> </w:t>
      </w:r>
      <w:r w:rsidRPr="00F56FCB">
        <w:t>Imposition only if:</w:t>
      </w:r>
    </w:p>
    <w:p w14:paraId="6C21FBF9" w14:textId="77777777" w:rsidR="00516CBA" w:rsidRPr="00F56FCB" w:rsidRDefault="00516CBA" w:rsidP="00516CBA">
      <w:pPr>
        <w:pStyle w:val="Heading4"/>
      </w:pPr>
      <w:r w:rsidRPr="00F56FCB">
        <w:t>no Event of Default exists;</w:t>
      </w:r>
    </w:p>
    <w:p w14:paraId="6ECC67FB" w14:textId="77777777" w:rsidR="00516CBA" w:rsidRPr="00F56FCB" w:rsidRDefault="00516CBA" w:rsidP="00516CBA">
      <w:pPr>
        <w:pStyle w:val="Heading4"/>
      </w:pPr>
      <w:r w:rsidRPr="00F56FCB">
        <w:t>Borrower has timely delivered to Lender all applicable bills or premium notices that it has received; and</w:t>
      </w:r>
    </w:p>
    <w:p w14:paraId="32BDF102" w14:textId="77777777" w:rsidR="00516CBA" w:rsidRPr="00F56FCB" w:rsidRDefault="00516CBA" w:rsidP="00516CBA">
      <w:pPr>
        <w:pStyle w:val="Heading4"/>
      </w:pPr>
      <w:r w:rsidRPr="00F56FCB">
        <w:t>sufficient Imposition Deposits are held by Lender for each Imposition at the time such Imposition becomes due and payable.</w:t>
      </w:r>
    </w:p>
    <w:p w14:paraId="3BD3B810" w14:textId="77777777" w:rsidR="00516CBA" w:rsidRPr="00F56FCB" w:rsidRDefault="00516CBA" w:rsidP="00516CBA">
      <w:pPr>
        <w:pStyle w:val="BodyText"/>
        <w:ind w:firstLine="720"/>
        <w:rPr>
          <w:b/>
        </w:rPr>
      </w:pPr>
      <w:r w:rsidRPr="00F56FCB">
        <w:t xml:space="preserve">Lender shall have no liability to Borrower </w:t>
      </w:r>
      <w:r>
        <w:t xml:space="preserve">or any other Person </w:t>
      </w:r>
      <w:r w:rsidRPr="00F56FCB">
        <w:t>for failing to pay any Imposition if any of the conditions are not satisfied.  If at any time the amount of the Imposition Deposits held for payment of a specific Imposition exceeds the amount reasonably deemed necessary by Lender to be held in connection with such Imposition, the excess may be credited against future installments of Imposition Deposits for such Imposition.</w:t>
      </w:r>
    </w:p>
    <w:p w14:paraId="44490B97" w14:textId="77777777" w:rsidR="00516CBA" w:rsidRPr="00F56FCB" w:rsidRDefault="00516CBA" w:rsidP="00516CBA">
      <w:pPr>
        <w:pStyle w:val="Heading3"/>
      </w:pPr>
      <w:bookmarkStart w:id="1035" w:name="_Toc263870570"/>
      <w:bookmarkStart w:id="1036" w:name="_Toc264473971"/>
      <w:bookmarkStart w:id="1037" w:name="_Toc266373230"/>
      <w:bookmarkStart w:id="1038" w:name="_Toc228183074"/>
      <w:bookmarkStart w:id="1039" w:name="_Ref180894526"/>
      <w:r w:rsidRPr="00F56FCB">
        <w:t>Imposition Deposits Upon Event of Default</w:t>
      </w:r>
      <w:bookmarkEnd w:id="1035"/>
      <w:bookmarkEnd w:id="1036"/>
      <w:r w:rsidRPr="00F56FCB">
        <w:t>.</w:t>
      </w:r>
      <w:bookmarkEnd w:id="1037"/>
      <w:bookmarkEnd w:id="1038"/>
    </w:p>
    <w:p w14:paraId="414E6829" w14:textId="77777777" w:rsidR="00516CBA" w:rsidRPr="00046DAF" w:rsidRDefault="00516CBA" w:rsidP="00516CBA">
      <w:pPr>
        <w:pStyle w:val="BodyText2"/>
        <w:rPr>
          <w:b/>
        </w:rPr>
      </w:pPr>
      <w:r w:rsidRPr="00F56FCB">
        <w:t>If an Event of Default has occurred and is continuing, Lender may apply any Imposition Deposits, in such amount and in such order as Lender determines, to pay any Impositions or as a credit against the Indebtedness.</w:t>
      </w:r>
      <w:bookmarkEnd w:id="1039"/>
    </w:p>
    <w:p w14:paraId="77FED198" w14:textId="77777777" w:rsidR="00516CBA" w:rsidRPr="00F56FCB" w:rsidRDefault="00516CBA" w:rsidP="00516CBA">
      <w:pPr>
        <w:pStyle w:val="Heading3"/>
      </w:pPr>
      <w:bookmarkStart w:id="1040" w:name="_Toc263870571"/>
      <w:bookmarkStart w:id="1041" w:name="_Toc264473972"/>
      <w:bookmarkStart w:id="1042" w:name="_Toc266373231"/>
      <w:bookmarkStart w:id="1043" w:name="_Toc228183075"/>
      <w:r w:rsidRPr="00F56FCB">
        <w:t>Contesting Impositions.</w:t>
      </w:r>
      <w:bookmarkEnd w:id="1040"/>
      <w:bookmarkEnd w:id="1041"/>
      <w:bookmarkEnd w:id="1042"/>
      <w:bookmarkEnd w:id="1043"/>
    </w:p>
    <w:p w14:paraId="05BBB938" w14:textId="77777777" w:rsidR="00516CBA" w:rsidRPr="00F56FCB" w:rsidRDefault="00516CBA" w:rsidP="00516CBA">
      <w:pPr>
        <w:pStyle w:val="BodyText2"/>
      </w:pPr>
      <w:r w:rsidRPr="00F56FCB">
        <w:t>Other than insurance premiums, Borrower may contest, at its expense, by appropriate legal proceedings, the amount or validity of any Imposition if:</w:t>
      </w:r>
    </w:p>
    <w:p w14:paraId="0DBD5CB5" w14:textId="77777777" w:rsidR="00516CBA" w:rsidRPr="00F56FCB" w:rsidRDefault="00516CBA" w:rsidP="00516CBA">
      <w:pPr>
        <w:pStyle w:val="Heading4"/>
      </w:pPr>
      <w:r w:rsidRPr="00F56FCB">
        <w:t>Borrower notifies Lender of the commencement or expected commencement of such proceedings;</w:t>
      </w:r>
    </w:p>
    <w:p w14:paraId="349A4A8B" w14:textId="77777777" w:rsidR="00516CBA" w:rsidRPr="00F56FCB" w:rsidRDefault="00516CBA" w:rsidP="00516CBA">
      <w:pPr>
        <w:pStyle w:val="Heading4"/>
      </w:pPr>
      <w:r w:rsidRPr="00F56FCB">
        <w:t>Lender determines that the Mortgaged Property is not in danger of being sold or forfeited;</w:t>
      </w:r>
    </w:p>
    <w:p w14:paraId="1E2A9894" w14:textId="77777777" w:rsidR="00516CBA" w:rsidRPr="00F56FCB" w:rsidRDefault="00516CBA" w:rsidP="00516CBA">
      <w:pPr>
        <w:pStyle w:val="Heading4"/>
      </w:pPr>
      <w:r w:rsidRPr="00F56FCB">
        <w:t>Borrower deposits with Lender (or the applicable Governmental Authority if required by applicable law) reserves sufficient to pay the contested Imposition, if required by Lender (or the applicable Governmental Authority);</w:t>
      </w:r>
    </w:p>
    <w:p w14:paraId="632C36B0" w14:textId="77777777" w:rsidR="00516CBA" w:rsidRPr="00F56FCB" w:rsidRDefault="00516CBA" w:rsidP="00516CBA">
      <w:pPr>
        <w:pStyle w:val="Heading4"/>
      </w:pPr>
      <w:r w:rsidRPr="00F56FCB">
        <w:t xml:space="preserve">Borrower furnishes whatever additional security is required in the proceedings or is reasonably requested </w:t>
      </w:r>
      <w:r>
        <w:rPr>
          <w:lang w:val="en-US"/>
        </w:rPr>
        <w:t xml:space="preserve">in writing </w:t>
      </w:r>
      <w:r w:rsidRPr="00F56FCB">
        <w:t>by Lender; and</w:t>
      </w:r>
    </w:p>
    <w:p w14:paraId="323ADE5F" w14:textId="77777777" w:rsidR="00516CBA" w:rsidRPr="00F56FCB" w:rsidRDefault="00516CBA" w:rsidP="00516CBA">
      <w:pPr>
        <w:pStyle w:val="Heading4"/>
      </w:pPr>
      <w:r w:rsidRPr="00F56FCB">
        <w:t>Borrower commences, and at all times thereafter diligently prosecutes, such contest in good faith until a final determination is made by the applicable Governmental Authority.</w:t>
      </w:r>
    </w:p>
    <w:p w14:paraId="1771B396" w14:textId="77777777" w:rsidR="00516CBA" w:rsidRPr="00F56FCB" w:rsidRDefault="00516CBA" w:rsidP="00516CBA">
      <w:pPr>
        <w:pStyle w:val="Heading3"/>
      </w:pPr>
      <w:bookmarkStart w:id="1044" w:name="_Toc228183076"/>
      <w:r w:rsidRPr="00F56FCB">
        <w:t>Release to Borrower.</w:t>
      </w:r>
      <w:bookmarkEnd w:id="1044"/>
    </w:p>
    <w:p w14:paraId="00034981" w14:textId="77777777" w:rsidR="00516CBA" w:rsidRDefault="00516CBA" w:rsidP="00516CBA">
      <w:pPr>
        <w:pStyle w:val="BodyText2"/>
      </w:pPr>
      <w:r w:rsidRPr="00F56FCB">
        <w:t>Upon payment in full of all sums secured by the Security Instrument and this Loan Agreement and release by Lender of the lien of the Security Instrument, Lender shall disburse to Borrower the balance of any Imposition Deposits then on deposit with Lender.</w:t>
      </w:r>
      <w:bookmarkStart w:id="1045" w:name="_Ref367178846"/>
      <w:bookmarkStart w:id="1046" w:name="_Toc264473974"/>
      <w:bookmarkStart w:id="1047" w:name="_Toc266373233"/>
      <w:bookmarkStart w:id="1048" w:name="_Toc263870037"/>
      <w:bookmarkStart w:id="1049" w:name="_Toc263870574"/>
    </w:p>
    <w:p w14:paraId="19277C55" w14:textId="77777777" w:rsidR="00516CBA" w:rsidRPr="00F56FCB" w:rsidRDefault="00516CBA" w:rsidP="00516CBA">
      <w:pPr>
        <w:pStyle w:val="BodyText2"/>
        <w:sectPr w:rsidR="00516CBA" w:rsidRPr="00F56FCB" w:rsidSect="00A76B82">
          <w:footerReference w:type="default" r:id="rId23"/>
          <w:endnotePr>
            <w:numFmt w:val="decimal"/>
          </w:endnotePr>
          <w:type w:val="continuous"/>
          <w:pgSz w:w="12240" w:h="15840" w:code="1"/>
          <w:pgMar w:top="1440" w:right="1440" w:bottom="1440" w:left="1440" w:header="720" w:footer="720" w:gutter="0"/>
          <w:cols w:space="720"/>
          <w:noEndnote/>
        </w:sectPr>
      </w:pPr>
    </w:p>
    <w:p w14:paraId="1AD991A3" w14:textId="77777777" w:rsidR="00516CBA" w:rsidRPr="00F56FCB" w:rsidRDefault="00516CBA" w:rsidP="00516CBA">
      <w:pPr>
        <w:pStyle w:val="Heading1"/>
      </w:pPr>
      <w:bookmarkStart w:id="1050" w:name="_Ref275675491"/>
      <w:bookmarkEnd w:id="1045"/>
      <w:r w:rsidRPr="00F56FCB">
        <w:t xml:space="preserve"> </w:t>
      </w:r>
      <w:bookmarkStart w:id="1051" w:name="_Ref276646100"/>
      <w:bookmarkStart w:id="1052" w:name="_Ref54013283"/>
      <w:bookmarkStart w:id="1053" w:name="_Toc228183077"/>
      <w:r>
        <w:t>–</w:t>
      </w:r>
      <w:r w:rsidRPr="00F56FCB">
        <w:t xml:space="preserve"> REPLACEMENT</w:t>
      </w:r>
      <w:r>
        <w:rPr>
          <w:lang w:val="en-US"/>
        </w:rPr>
        <w:t xml:space="preserve">S, </w:t>
      </w:r>
      <w:r w:rsidRPr="00F56FCB">
        <w:t>REPAIRS</w:t>
      </w:r>
      <w:bookmarkEnd w:id="1046"/>
      <w:bookmarkEnd w:id="1047"/>
      <w:bookmarkEnd w:id="1048"/>
      <w:bookmarkEnd w:id="1049"/>
      <w:bookmarkEnd w:id="1050"/>
      <w:bookmarkEnd w:id="1051"/>
      <w:r>
        <w:rPr>
          <w:lang w:val="en-US"/>
        </w:rPr>
        <w:t>, AND RESTORATION</w:t>
      </w:r>
      <w:bookmarkEnd w:id="1052"/>
      <w:bookmarkEnd w:id="1053"/>
    </w:p>
    <w:p w14:paraId="27B4E9D4" w14:textId="77777777" w:rsidR="00516CBA" w:rsidRPr="00F56FCB" w:rsidRDefault="00516CBA" w:rsidP="00516CBA">
      <w:pPr>
        <w:pStyle w:val="Heading2"/>
      </w:pPr>
      <w:bookmarkStart w:id="1054" w:name="_Ref276106355"/>
      <w:bookmarkStart w:id="1055" w:name="_Toc228183078"/>
      <w:bookmarkStart w:id="1056" w:name="_Toc263870492"/>
      <w:bookmarkStart w:id="1057" w:name="_Toc264473975"/>
      <w:r w:rsidRPr="00F56FCB">
        <w:t>Covenants.</w:t>
      </w:r>
      <w:bookmarkEnd w:id="1054"/>
      <w:bookmarkEnd w:id="1055"/>
    </w:p>
    <w:p w14:paraId="627B3069" w14:textId="77777777" w:rsidR="00516CBA" w:rsidRPr="00F56FCB" w:rsidRDefault="00516CBA" w:rsidP="00C17D8C">
      <w:pPr>
        <w:pStyle w:val="Heading3"/>
        <w:numPr>
          <w:ilvl w:val="2"/>
          <w:numId w:val="59"/>
        </w:numPr>
      </w:pPr>
      <w:bookmarkStart w:id="1058" w:name="_Toc263870595"/>
      <w:bookmarkStart w:id="1059" w:name="_Toc264473996"/>
      <w:bookmarkStart w:id="1060" w:name="_Toc266373236"/>
      <w:bookmarkStart w:id="1061" w:name="_Ref278972936"/>
      <w:bookmarkStart w:id="1062" w:name="_Toc228183079"/>
      <w:bookmarkEnd w:id="1056"/>
      <w:bookmarkEnd w:id="1057"/>
      <w:r w:rsidRPr="00F56FCB">
        <w:t>Initial Deposits to Replacement Reserve Account</w:t>
      </w:r>
      <w:r>
        <w:rPr>
          <w:lang w:val="en-US"/>
        </w:rPr>
        <w:t>,</w:t>
      </w:r>
      <w:r w:rsidRPr="00F56FCB">
        <w:t xml:space="preserve"> Repairs Escrow Account</w:t>
      </w:r>
      <w:r>
        <w:rPr>
          <w:lang w:val="en-US"/>
        </w:rPr>
        <w:t>, and Restoration Reserve Account</w:t>
      </w:r>
      <w:r w:rsidRPr="00F56FCB">
        <w:t>.</w:t>
      </w:r>
      <w:bookmarkEnd w:id="1058"/>
      <w:bookmarkEnd w:id="1059"/>
      <w:bookmarkEnd w:id="1060"/>
      <w:bookmarkEnd w:id="1061"/>
      <w:bookmarkEnd w:id="1062"/>
    </w:p>
    <w:p w14:paraId="2AFD0BCB" w14:textId="77777777" w:rsidR="00516CBA" w:rsidRPr="00F56FCB" w:rsidRDefault="00516CBA" w:rsidP="00C17D8C">
      <w:pPr>
        <w:pStyle w:val="Heading4"/>
        <w:numPr>
          <w:ilvl w:val="3"/>
          <w:numId w:val="59"/>
        </w:numPr>
      </w:pPr>
      <w:r w:rsidRPr="00F56FCB">
        <w:t>On the Effective Date, Borrower shall pay to Lender:</w:t>
      </w:r>
    </w:p>
    <w:p w14:paraId="48BA2C3C" w14:textId="77777777" w:rsidR="00516CBA" w:rsidRPr="00F56FCB" w:rsidRDefault="00516CBA" w:rsidP="00685A54">
      <w:pPr>
        <w:pStyle w:val="Heading5"/>
      </w:pPr>
      <w:bookmarkStart w:id="1063" w:name="_Ref278972942"/>
      <w:r w:rsidRPr="00F56FCB">
        <w:t>the Initial Replacement Reserve Deposit for deposit into the Replacement Reserve Account; and</w:t>
      </w:r>
      <w:bookmarkEnd w:id="1063"/>
    </w:p>
    <w:p w14:paraId="293FCA32" w14:textId="77777777" w:rsidR="00516CBA" w:rsidRDefault="00516CBA" w:rsidP="00685A54">
      <w:pPr>
        <w:pStyle w:val="Heading5"/>
      </w:pPr>
      <w:r w:rsidRPr="00F56FCB">
        <w:t>the Repairs Escrow Deposit for deposit into the Repairs Escrow Account.</w:t>
      </w:r>
    </w:p>
    <w:p w14:paraId="0F3CB62F" w14:textId="32F35A61" w:rsidR="00516CBA" w:rsidRPr="00191BF4" w:rsidRDefault="00516CBA" w:rsidP="00C17D8C">
      <w:pPr>
        <w:pStyle w:val="Heading4"/>
        <w:numPr>
          <w:ilvl w:val="3"/>
          <w:numId w:val="59"/>
        </w:numPr>
      </w:pPr>
      <w:r>
        <w:rPr>
          <w:lang w:val="en-US"/>
        </w:rPr>
        <w:t xml:space="preserve">After an event of loss (except as set forth in </w:t>
      </w:r>
      <w:r>
        <w:rPr>
          <w:lang w:val="en-US"/>
        </w:rPr>
        <w:fldChar w:fldCharType="begin"/>
      </w:r>
      <w:r>
        <w:rPr>
          <w:lang w:val="en-US"/>
        </w:rPr>
        <w:instrText xml:space="preserve"> REF _Ref54254157 \r \h </w:instrText>
      </w:r>
      <w:r>
        <w:rPr>
          <w:lang w:val="en-US"/>
        </w:rPr>
      </w:r>
      <w:r>
        <w:rPr>
          <w:lang w:val="en-US"/>
        </w:rPr>
        <w:fldChar w:fldCharType="separate"/>
      </w:r>
      <w:r w:rsidR="00D758E2">
        <w:rPr>
          <w:lang w:val="en-US"/>
        </w:rPr>
        <w:t>Section 9.03</w:t>
      </w:r>
      <w:r>
        <w:rPr>
          <w:lang w:val="en-US"/>
        </w:rPr>
        <w:fldChar w:fldCharType="end"/>
      </w:r>
      <w:r>
        <w:rPr>
          <w:lang w:val="en-US"/>
        </w:rPr>
        <w:fldChar w:fldCharType="begin"/>
      </w:r>
      <w:r>
        <w:rPr>
          <w:lang w:val="en-US"/>
        </w:rPr>
        <w:instrText xml:space="preserve"> REF _Ref54254162 \r \h </w:instrText>
      </w:r>
      <w:r>
        <w:rPr>
          <w:lang w:val="en-US"/>
        </w:rPr>
      </w:r>
      <w:r>
        <w:rPr>
          <w:lang w:val="en-US"/>
        </w:rPr>
        <w:fldChar w:fldCharType="separate"/>
      </w:r>
      <w:r w:rsidR="00D758E2">
        <w:rPr>
          <w:lang w:val="en-US"/>
        </w:rPr>
        <w:t>(b)(2)</w:t>
      </w:r>
      <w:r>
        <w:rPr>
          <w:lang w:val="en-US"/>
        </w:rPr>
        <w:fldChar w:fldCharType="end"/>
      </w:r>
      <w:r>
        <w:rPr>
          <w:lang w:val="en-US"/>
        </w:rPr>
        <w:t xml:space="preserve">), Borrower shall deliver or cause to be delivered to Lender any insurance proceeds received under any insurance policy required to be maintained in accordance with </w:t>
      </w:r>
      <w:r>
        <w:rPr>
          <w:lang w:val="en-US"/>
        </w:rPr>
        <w:fldChar w:fldCharType="begin"/>
      </w:r>
      <w:r>
        <w:rPr>
          <w:lang w:val="en-US"/>
        </w:rPr>
        <w:instrText xml:space="preserve"> REF _Ref276104319 \r \h </w:instrText>
      </w:r>
      <w:r>
        <w:rPr>
          <w:lang w:val="en-US"/>
        </w:rPr>
      </w:r>
      <w:r>
        <w:rPr>
          <w:lang w:val="en-US"/>
        </w:rPr>
        <w:fldChar w:fldCharType="separate"/>
      </w:r>
      <w:r w:rsidR="00D758E2">
        <w:rPr>
          <w:lang w:val="en-US"/>
        </w:rPr>
        <w:t>Article 9</w:t>
      </w:r>
      <w:r>
        <w:rPr>
          <w:lang w:val="en-US"/>
        </w:rPr>
        <w:fldChar w:fldCharType="end"/>
      </w:r>
      <w:r>
        <w:rPr>
          <w:lang w:val="en-US"/>
        </w:rPr>
        <w:t>.</w:t>
      </w:r>
    </w:p>
    <w:p w14:paraId="2725F0A2" w14:textId="77777777" w:rsidR="00516CBA" w:rsidRPr="00F56FCB" w:rsidRDefault="00516CBA" w:rsidP="00516CBA">
      <w:pPr>
        <w:pStyle w:val="Heading3"/>
      </w:pPr>
      <w:bookmarkStart w:id="1064" w:name="_Toc263870596"/>
      <w:bookmarkStart w:id="1065" w:name="_Toc264473997"/>
      <w:bookmarkStart w:id="1066" w:name="_Toc266373237"/>
      <w:bookmarkStart w:id="1067" w:name="_Toc228183080"/>
      <w:r w:rsidRPr="00F56FCB">
        <w:t>Monthly Replacement Reserve Deposits.</w:t>
      </w:r>
      <w:bookmarkEnd w:id="1064"/>
      <w:bookmarkEnd w:id="1065"/>
      <w:bookmarkEnd w:id="1066"/>
      <w:bookmarkEnd w:id="1067"/>
    </w:p>
    <w:p w14:paraId="758D3C3B" w14:textId="77777777" w:rsidR="00516CBA" w:rsidRPr="00F56FCB" w:rsidRDefault="00516CBA" w:rsidP="00516CBA">
      <w:pPr>
        <w:pStyle w:val="BodyText2"/>
      </w:pPr>
      <w:r w:rsidRPr="00F56FCB">
        <w:t>Borrower shall deposit the applicable Monthly Replacement Reserve Deposit into the Replacement Reserve Account on each Payment Date.</w:t>
      </w:r>
    </w:p>
    <w:p w14:paraId="464CAB47" w14:textId="77777777" w:rsidR="00516CBA" w:rsidRPr="00F56FCB" w:rsidRDefault="00516CBA" w:rsidP="00516CBA">
      <w:pPr>
        <w:pStyle w:val="Heading3"/>
      </w:pPr>
      <w:bookmarkStart w:id="1068" w:name="_Toc266373238"/>
      <w:bookmarkStart w:id="1069" w:name="_Toc228183081"/>
      <w:bookmarkStart w:id="1070" w:name="_Toc263870597"/>
      <w:bookmarkStart w:id="1071" w:name="_Toc264473998"/>
      <w:r>
        <w:rPr>
          <w:lang w:val="en-US"/>
        </w:rPr>
        <w:t xml:space="preserve">Payment and Deliverables for </w:t>
      </w:r>
      <w:r w:rsidRPr="00F56FCB">
        <w:t>Replacements</w:t>
      </w:r>
      <w:r>
        <w:rPr>
          <w:lang w:val="en-US"/>
        </w:rPr>
        <w:t>,</w:t>
      </w:r>
      <w:r w:rsidRPr="00F56FCB">
        <w:t xml:space="preserve"> Repairs</w:t>
      </w:r>
      <w:r>
        <w:rPr>
          <w:lang w:val="en-US"/>
        </w:rPr>
        <w:t>, and Restoration</w:t>
      </w:r>
      <w:r w:rsidRPr="00F56FCB">
        <w:t>.</w:t>
      </w:r>
      <w:bookmarkEnd w:id="1068"/>
      <w:bookmarkEnd w:id="1069"/>
    </w:p>
    <w:p w14:paraId="0653A8C6" w14:textId="77777777" w:rsidR="00516CBA" w:rsidRPr="00F56FCB" w:rsidRDefault="00516CBA" w:rsidP="00516CBA">
      <w:pPr>
        <w:pStyle w:val="BodyText2"/>
        <w:keepNext/>
      </w:pPr>
      <w:r w:rsidRPr="00F56FCB">
        <w:t>Borrower shall:</w:t>
      </w:r>
    </w:p>
    <w:p w14:paraId="527E6F92" w14:textId="77777777" w:rsidR="00516CBA" w:rsidRPr="00F56FCB" w:rsidRDefault="00516CBA" w:rsidP="00516CBA">
      <w:pPr>
        <w:pStyle w:val="Heading4"/>
      </w:pPr>
      <w:r w:rsidRPr="00F56FCB">
        <w:t>pay all invoices for Replacements</w:t>
      </w:r>
      <w:r>
        <w:rPr>
          <w:lang w:val="en-US"/>
        </w:rPr>
        <w:t>,</w:t>
      </w:r>
      <w:r w:rsidRPr="00F56FCB">
        <w:t xml:space="preserve"> Repairs, </w:t>
      </w:r>
      <w:r>
        <w:rPr>
          <w:lang w:val="en-US"/>
        </w:rPr>
        <w:t xml:space="preserve">and Restoration, </w:t>
      </w:r>
      <w:r w:rsidRPr="00F56FCB">
        <w:t xml:space="preserve">regardless of whether funds on deposit in </w:t>
      </w:r>
      <w:r>
        <w:rPr>
          <w:lang w:val="en-US"/>
        </w:rPr>
        <w:t>the applicable</w:t>
      </w:r>
      <w:r w:rsidRPr="00F56FCB">
        <w:t xml:space="preserve"> Reserve</w:t>
      </w:r>
      <w:r>
        <w:rPr>
          <w:lang w:val="en-US"/>
        </w:rPr>
        <w:t>/Escrow</w:t>
      </w:r>
      <w:r w:rsidRPr="00F56FCB">
        <w:t xml:space="preserve"> Account are sufficient</w:t>
      </w:r>
      <w:r>
        <w:rPr>
          <w:lang w:val="en-US"/>
        </w:rPr>
        <w:t xml:space="preserve"> to pay the full amount of such invoices</w:t>
      </w:r>
      <w:r w:rsidRPr="00F56FCB">
        <w:t xml:space="preserve">, prior to any request for disbursement </w:t>
      </w:r>
      <w:r>
        <w:rPr>
          <w:lang w:val="en-US"/>
        </w:rPr>
        <w:t xml:space="preserve">from such </w:t>
      </w:r>
      <w:r w:rsidRPr="00F56FCB">
        <w:t>Reserve</w:t>
      </w:r>
      <w:r>
        <w:rPr>
          <w:lang w:val="en-US"/>
        </w:rPr>
        <w:t>/Escrow</w:t>
      </w:r>
      <w:r>
        <w:t xml:space="preserve"> Account </w:t>
      </w:r>
      <w:r w:rsidRPr="00F56FCB">
        <w:t>(unless Lender has agreed to issue joint checks in connection with a particular Replacement</w:t>
      </w:r>
      <w:r>
        <w:rPr>
          <w:lang w:val="en-US"/>
        </w:rPr>
        <w:t xml:space="preserve">, </w:t>
      </w:r>
      <w:r w:rsidRPr="00F56FCB">
        <w:t>Repair</w:t>
      </w:r>
      <w:r>
        <w:rPr>
          <w:lang w:val="en-US"/>
        </w:rPr>
        <w:t>, or Restoration</w:t>
      </w:r>
      <w:r w:rsidRPr="00F56FCB">
        <w:t>);</w:t>
      </w:r>
    </w:p>
    <w:p w14:paraId="578B245B" w14:textId="77777777" w:rsidR="00516CBA" w:rsidRPr="00F56FCB" w:rsidRDefault="00516CBA" w:rsidP="00516CBA">
      <w:pPr>
        <w:pStyle w:val="Heading4"/>
      </w:pPr>
      <w:r w:rsidRPr="00F56FCB">
        <w:t>pay all applicable fees and charges of any Governmental Authority on account of the Replacements</w:t>
      </w:r>
      <w:r>
        <w:rPr>
          <w:lang w:val="en-US"/>
        </w:rPr>
        <w:t xml:space="preserve">, </w:t>
      </w:r>
      <w:r w:rsidRPr="00F56FCB">
        <w:t xml:space="preserve">Repairs, </w:t>
      </w:r>
      <w:r>
        <w:rPr>
          <w:lang w:val="en-US"/>
        </w:rPr>
        <w:t xml:space="preserve">and Restoration, </w:t>
      </w:r>
      <w:r w:rsidRPr="00F56FCB">
        <w:t xml:space="preserve">as applicable; </w:t>
      </w:r>
    </w:p>
    <w:p w14:paraId="0FFE9B9E" w14:textId="7E45C05A" w:rsidR="00516CBA" w:rsidRDefault="00516CBA" w:rsidP="00516CBA">
      <w:pPr>
        <w:pStyle w:val="Heading4"/>
      </w:pPr>
      <w:r w:rsidRPr="00F56FCB">
        <w:t>provide evidence satisfactory to Lender of completion of the Replacements</w:t>
      </w:r>
      <w:r>
        <w:rPr>
          <w:lang w:val="en-US"/>
        </w:rPr>
        <w:t xml:space="preserve">, Restoration (within the period required under </w:t>
      </w:r>
      <w:r>
        <w:rPr>
          <w:lang w:val="en-US"/>
        </w:rPr>
        <w:fldChar w:fldCharType="begin"/>
      </w:r>
      <w:r>
        <w:rPr>
          <w:lang w:val="en-US"/>
        </w:rPr>
        <w:instrText xml:space="preserve"> REF _Ref453806 \r \h </w:instrText>
      </w:r>
      <w:r>
        <w:rPr>
          <w:lang w:val="en-US"/>
        </w:rPr>
      </w:r>
      <w:r>
        <w:rPr>
          <w:lang w:val="en-US"/>
        </w:rPr>
        <w:fldChar w:fldCharType="separate"/>
      </w:r>
      <w:r w:rsidR="00D758E2">
        <w:rPr>
          <w:lang w:val="en-US"/>
        </w:rPr>
        <w:t>Section 9.03</w:t>
      </w:r>
      <w:r>
        <w:rPr>
          <w:lang w:val="en-US"/>
        </w:rPr>
        <w:fldChar w:fldCharType="end"/>
      </w:r>
      <w:r>
        <w:rPr>
          <w:lang w:val="en-US"/>
        </w:rPr>
        <w:fldChar w:fldCharType="begin"/>
      </w:r>
      <w:r>
        <w:rPr>
          <w:lang w:val="en-US"/>
        </w:rPr>
        <w:instrText xml:space="preserve"> REF _Ref453352 \r \h </w:instrText>
      </w:r>
      <w:r>
        <w:rPr>
          <w:lang w:val="en-US"/>
        </w:rPr>
      </w:r>
      <w:r>
        <w:rPr>
          <w:lang w:val="en-US"/>
        </w:rPr>
        <w:fldChar w:fldCharType="separate"/>
      </w:r>
      <w:r w:rsidR="00D758E2">
        <w:rPr>
          <w:lang w:val="en-US"/>
        </w:rPr>
        <w:t>(b)(1)(B)</w:t>
      </w:r>
      <w:r>
        <w:rPr>
          <w:lang w:val="en-US"/>
        </w:rPr>
        <w:fldChar w:fldCharType="end"/>
      </w:r>
      <w:r>
        <w:rPr>
          <w:lang w:val="en-US"/>
        </w:rPr>
        <w:fldChar w:fldCharType="begin"/>
      </w:r>
      <w:r>
        <w:rPr>
          <w:lang w:val="en-US"/>
        </w:rPr>
        <w:instrText xml:space="preserve"> REF _Ref453355 \r \h </w:instrText>
      </w:r>
      <w:r>
        <w:rPr>
          <w:lang w:val="en-US"/>
        </w:rPr>
      </w:r>
      <w:r>
        <w:rPr>
          <w:lang w:val="en-US"/>
        </w:rPr>
        <w:fldChar w:fldCharType="separate"/>
      </w:r>
      <w:r w:rsidR="00D758E2">
        <w:rPr>
          <w:lang w:val="en-US"/>
        </w:rPr>
        <w:t>(iv)</w:t>
      </w:r>
      <w:r>
        <w:rPr>
          <w:lang w:val="en-US"/>
        </w:rPr>
        <w:fldChar w:fldCharType="end"/>
      </w:r>
      <w:r>
        <w:rPr>
          <w:lang w:val="en-US"/>
        </w:rPr>
        <w:t xml:space="preserve"> or such other period required by Lender),</w:t>
      </w:r>
      <w:r w:rsidRPr="00F56FCB">
        <w:t xml:space="preserve"> and any Required Repairs (within the Completion Period or within such other period or by such other date set forth in the Required Repair Schedule and any Borrower Requested Repairs and Additional Lender Repairs (by the date specified by Lender for any such Borrower Requested Repairs</w:t>
      </w:r>
      <w:r>
        <w:t xml:space="preserve"> or Additional Lender Repairs)); and</w:t>
      </w:r>
    </w:p>
    <w:p w14:paraId="35A4A6BC" w14:textId="77777777" w:rsidR="00516CBA" w:rsidRPr="005B414D" w:rsidRDefault="00516CBA" w:rsidP="00516CBA">
      <w:pPr>
        <w:pStyle w:val="Heading4"/>
      </w:pPr>
      <w:r>
        <w:t>p</w:t>
      </w:r>
      <w:r w:rsidRPr="00A04B63">
        <w:t xml:space="preserve">rior to commencement of any Restoration, Borrower shall deliver to </w:t>
      </w:r>
      <w:r>
        <w:rPr>
          <w:lang w:val="en-US"/>
        </w:rPr>
        <w:t>Lender</w:t>
      </w:r>
      <w:r w:rsidRPr="00A04B63">
        <w:t xml:space="preserve">, for </w:t>
      </w:r>
      <w:r>
        <w:rPr>
          <w:lang w:val="en-US"/>
        </w:rPr>
        <w:t xml:space="preserve">Lender’s </w:t>
      </w:r>
      <w:r>
        <w:t>review and approval</w:t>
      </w:r>
      <w:r>
        <w:rPr>
          <w:lang w:val="en-US"/>
        </w:rPr>
        <w:t>:</w:t>
      </w:r>
    </w:p>
    <w:p w14:paraId="089D45D4" w14:textId="77777777" w:rsidR="00516CBA" w:rsidRDefault="00516CBA" w:rsidP="00685A54">
      <w:pPr>
        <w:pStyle w:val="Heading5"/>
      </w:pPr>
      <w:r>
        <w:t>a copy of the plans and specifications for the Restoration; and</w:t>
      </w:r>
    </w:p>
    <w:p w14:paraId="148C8D17" w14:textId="77777777" w:rsidR="00516CBA" w:rsidRPr="005B414D" w:rsidRDefault="00516CBA" w:rsidP="00685A54">
      <w:pPr>
        <w:pStyle w:val="Heading5"/>
      </w:pPr>
      <w:r w:rsidRPr="005B414D">
        <w:t>a copy of all building and other permits and authorizations required by any law, ordinance, statute, rule or regulation of the Governmental Authority to carry out the Restoration</w:t>
      </w:r>
      <w:r w:rsidRPr="00A265E1">
        <w:rPr>
          <w:lang w:val="en-US"/>
        </w:rPr>
        <w:t>.</w:t>
      </w:r>
    </w:p>
    <w:p w14:paraId="6F0D723C" w14:textId="77777777" w:rsidR="00516CBA" w:rsidRPr="00F56FCB" w:rsidRDefault="00516CBA" w:rsidP="00516CBA">
      <w:pPr>
        <w:pStyle w:val="Heading3"/>
      </w:pPr>
      <w:bookmarkStart w:id="1072" w:name="_Toc263870598"/>
      <w:bookmarkStart w:id="1073" w:name="_Toc264473999"/>
      <w:bookmarkStart w:id="1074" w:name="_Toc266373240"/>
      <w:bookmarkStart w:id="1075" w:name="_Toc228183082"/>
      <w:bookmarkEnd w:id="1070"/>
      <w:bookmarkEnd w:id="1071"/>
      <w:r w:rsidRPr="00F56FCB">
        <w:t>Assignment of Contracts for Replacements</w:t>
      </w:r>
      <w:r>
        <w:rPr>
          <w:lang w:val="en-US"/>
        </w:rPr>
        <w:t xml:space="preserve">, </w:t>
      </w:r>
      <w:r w:rsidRPr="00F56FCB">
        <w:t>Repairs</w:t>
      </w:r>
      <w:r>
        <w:rPr>
          <w:lang w:val="en-US"/>
        </w:rPr>
        <w:t>, and Restoration</w:t>
      </w:r>
      <w:r w:rsidRPr="00F56FCB">
        <w:t>.</w:t>
      </w:r>
      <w:bookmarkEnd w:id="1072"/>
      <w:bookmarkEnd w:id="1073"/>
      <w:bookmarkEnd w:id="1074"/>
      <w:bookmarkEnd w:id="1075"/>
    </w:p>
    <w:p w14:paraId="71E4618D" w14:textId="77777777" w:rsidR="00516CBA" w:rsidRPr="00F56FCB" w:rsidRDefault="00516CBA" w:rsidP="00516CBA">
      <w:pPr>
        <w:pStyle w:val="BodyText2"/>
      </w:pPr>
      <w:r w:rsidRPr="00F56FCB">
        <w:t xml:space="preserve">Borrower shall </w:t>
      </w:r>
      <w:r>
        <w:t xml:space="preserve">collaterally </w:t>
      </w:r>
      <w:r w:rsidRPr="00F56FCB">
        <w:t xml:space="preserve">assign to Lender </w:t>
      </w:r>
      <w:r>
        <w:t xml:space="preserve">as additional security </w:t>
      </w:r>
      <w:r w:rsidRPr="00F56FCB">
        <w:t>any contract or subcontract for Replacements</w:t>
      </w:r>
      <w:r>
        <w:t xml:space="preserve">, </w:t>
      </w:r>
      <w:r w:rsidRPr="00F56FCB">
        <w:t xml:space="preserve">Repairs, </w:t>
      </w:r>
      <w:r>
        <w:t xml:space="preserve">or Restoration, </w:t>
      </w:r>
      <w:r w:rsidRPr="00F56FCB">
        <w:t xml:space="preserve">upon Lender’s </w:t>
      </w:r>
      <w:r>
        <w:t xml:space="preserve">written </w:t>
      </w:r>
      <w:r w:rsidRPr="00F56FCB">
        <w:t>request, on a form of assignment approved by Lender.</w:t>
      </w:r>
    </w:p>
    <w:p w14:paraId="617F64DE" w14:textId="77777777" w:rsidR="00516CBA" w:rsidRPr="00F56FCB" w:rsidRDefault="00516CBA" w:rsidP="00516CBA">
      <w:pPr>
        <w:pStyle w:val="Heading3"/>
      </w:pPr>
      <w:bookmarkStart w:id="1076" w:name="_Toc263870599"/>
      <w:bookmarkStart w:id="1077" w:name="_Toc264474000"/>
      <w:bookmarkStart w:id="1078" w:name="_Toc266373241"/>
      <w:bookmarkStart w:id="1079" w:name="_Ref276106358"/>
      <w:bookmarkStart w:id="1080" w:name="_Ref290131827"/>
      <w:bookmarkStart w:id="1081" w:name="_Ref305395077"/>
      <w:bookmarkStart w:id="1082" w:name="_Ref305395081"/>
      <w:bookmarkStart w:id="1083" w:name="_Toc228183083"/>
      <w:r w:rsidRPr="00F56FCB">
        <w:t>Indemnification.</w:t>
      </w:r>
      <w:bookmarkEnd w:id="1076"/>
      <w:bookmarkEnd w:id="1077"/>
      <w:bookmarkEnd w:id="1078"/>
      <w:bookmarkEnd w:id="1079"/>
      <w:bookmarkEnd w:id="1080"/>
      <w:bookmarkEnd w:id="1081"/>
      <w:bookmarkEnd w:id="1082"/>
      <w:bookmarkEnd w:id="1083"/>
    </w:p>
    <w:p w14:paraId="6F4D8238" w14:textId="44C2E06C" w:rsidR="00516CBA" w:rsidRPr="00F56FCB" w:rsidRDefault="00516CBA" w:rsidP="00516CBA">
      <w:pPr>
        <w:pStyle w:val="BodyText2"/>
      </w:pPr>
      <w:r>
        <w:t xml:space="preserve">If Lender elects to exercise its rights under </w:t>
      </w:r>
      <w:r>
        <w:fldChar w:fldCharType="begin"/>
      </w:r>
      <w:r>
        <w:instrText xml:space="preserve"> REF _Ref321488072 \r \h </w:instrText>
      </w:r>
      <w:r>
        <w:fldChar w:fldCharType="separate"/>
      </w:r>
      <w:r w:rsidR="00D758E2">
        <w:t>Section 14.03</w:t>
      </w:r>
      <w:r>
        <w:fldChar w:fldCharType="end"/>
      </w:r>
      <w:r>
        <w:t xml:space="preserve"> due to Borrower’s failure to timely commence or complete any Replacements, Repairs, or Restoration, </w:t>
      </w:r>
      <w:r w:rsidRPr="00F56FCB">
        <w:t xml:space="preserve">Borrower shall indemnify and hold Lender harmless </w:t>
      </w:r>
      <w:r>
        <w:t xml:space="preserve">for, </w:t>
      </w:r>
      <w:r w:rsidRPr="00F56FCB">
        <w:t>from and against any and all actions, suits, claims, demands, liabilities, losses, damages, obligations</w:t>
      </w:r>
      <w:r>
        <w:t>,</w:t>
      </w:r>
      <w:r w:rsidRPr="00F56FCB">
        <w:t xml:space="preserve"> and costs or expenses, including litigation costs and reasonable attorneys’ fees, arising from or in any way connected with the performance </w:t>
      </w:r>
      <w:r>
        <w:t xml:space="preserve">by Lender </w:t>
      </w:r>
      <w:r w:rsidRPr="00F56FCB">
        <w:t>of the Replacements</w:t>
      </w:r>
      <w:r>
        <w:t>, R</w:t>
      </w:r>
      <w:r w:rsidRPr="00F56FCB">
        <w:t>epairs</w:t>
      </w:r>
      <w:r>
        <w:t>, or Restoration</w:t>
      </w:r>
      <w:r w:rsidRPr="00F56FCB">
        <w:t xml:space="preserve"> or </w:t>
      </w:r>
      <w:r>
        <w:t xml:space="preserve">the </w:t>
      </w:r>
      <w:r w:rsidRPr="00F56FCB">
        <w:t>investment of the Reserve/Escrow Account Funds</w:t>
      </w:r>
      <w:r>
        <w:t>; provided that Borrower shall have no indemnity obligation if such actions, suits, claims, demands, liabilities, losses, damages, obligations, and costs or expenses, including litigation costs and reasonable attorneys’ fees, arise as a result of the willful misconduct or gross negligence of Lender, Lender’s agents, employees, or representatives as determined by a court of competent jurisdiction pursuant to a final non-appealable court order.</w:t>
      </w:r>
    </w:p>
    <w:p w14:paraId="0B899BED" w14:textId="77777777" w:rsidR="00516CBA" w:rsidRPr="00F56FCB" w:rsidRDefault="00516CBA" w:rsidP="00516CBA">
      <w:pPr>
        <w:pStyle w:val="Heading3"/>
      </w:pPr>
      <w:bookmarkStart w:id="1084" w:name="_Toc263870600"/>
      <w:bookmarkStart w:id="1085" w:name="_Toc264474001"/>
      <w:bookmarkStart w:id="1086" w:name="_Toc266373242"/>
      <w:bookmarkStart w:id="1087" w:name="_Toc228183084"/>
      <w:r w:rsidRPr="00F56FCB">
        <w:t>Amendments to Loan Documents.</w:t>
      </w:r>
      <w:bookmarkEnd w:id="1084"/>
      <w:bookmarkEnd w:id="1085"/>
      <w:bookmarkEnd w:id="1086"/>
      <w:bookmarkEnd w:id="1087"/>
    </w:p>
    <w:p w14:paraId="392F970F" w14:textId="42AC948C" w:rsidR="00516CBA" w:rsidRPr="00F56FCB" w:rsidRDefault="00516CBA" w:rsidP="00516CBA">
      <w:pPr>
        <w:pStyle w:val="BodyText2"/>
      </w:pPr>
      <w:r>
        <w:t xml:space="preserve">Subject to </w:t>
      </w:r>
      <w:r>
        <w:fldChar w:fldCharType="begin"/>
      </w:r>
      <w:r>
        <w:instrText xml:space="preserve"> REF _Ref322417165 \r \h </w:instrText>
      </w:r>
      <w:r>
        <w:fldChar w:fldCharType="separate"/>
      </w:r>
      <w:r w:rsidR="00D758E2">
        <w:t>Section 5.02</w:t>
      </w:r>
      <w:r>
        <w:fldChar w:fldCharType="end"/>
      </w:r>
      <w:r>
        <w:t xml:space="preserve">, </w:t>
      </w:r>
      <w:r w:rsidRPr="00F56FCB">
        <w:t>Borrower shall execute and deliver to Lender, upon</w:t>
      </w:r>
      <w:r>
        <w:t xml:space="preserve"> written</w:t>
      </w:r>
      <w:r w:rsidRPr="00F56FCB">
        <w:t xml:space="preserve"> request, an amendment to this Loan Agreement, the Security Instrument, </w:t>
      </w:r>
      <w:r>
        <w:t xml:space="preserve">and </w:t>
      </w:r>
      <w:r w:rsidRPr="00F56FCB">
        <w:t xml:space="preserve">any other Loan Document </w:t>
      </w:r>
      <w:r>
        <w:t xml:space="preserve">deemed </w:t>
      </w:r>
      <w:r w:rsidRPr="00F56FCB">
        <w:t>necessary or desirable to perfect Lender’s lien upon any portion of the Mortgaged Property for which Reserve/Escrow Account Funds were expended.</w:t>
      </w:r>
    </w:p>
    <w:p w14:paraId="71C2EA9F" w14:textId="77777777" w:rsidR="00516CBA" w:rsidRPr="00F56FCB" w:rsidRDefault="00516CBA" w:rsidP="00516CBA">
      <w:pPr>
        <w:pStyle w:val="Heading3"/>
      </w:pPr>
      <w:bookmarkStart w:id="1088" w:name="_Toc263870601"/>
      <w:bookmarkStart w:id="1089" w:name="_Toc264474002"/>
      <w:bookmarkStart w:id="1090" w:name="_Toc266373243"/>
      <w:bookmarkStart w:id="1091" w:name="_Toc228183085"/>
      <w:r w:rsidRPr="00F56FCB">
        <w:t>Administrative Fees and Expenses.</w:t>
      </w:r>
      <w:bookmarkEnd w:id="1088"/>
      <w:bookmarkEnd w:id="1089"/>
      <w:bookmarkEnd w:id="1090"/>
      <w:bookmarkEnd w:id="1091"/>
    </w:p>
    <w:p w14:paraId="5DAFBD3C" w14:textId="77777777" w:rsidR="00516CBA" w:rsidRPr="00F56FCB" w:rsidRDefault="00516CBA" w:rsidP="00516CBA">
      <w:pPr>
        <w:pStyle w:val="BodyText2"/>
        <w:keepNext/>
      </w:pPr>
      <w:r w:rsidRPr="00F56FCB">
        <w:t>Borrower shall pay to Lender:</w:t>
      </w:r>
    </w:p>
    <w:p w14:paraId="39FBA128" w14:textId="77777777" w:rsidR="00516CBA" w:rsidRPr="00F56FCB" w:rsidRDefault="00516CBA" w:rsidP="00516CBA">
      <w:pPr>
        <w:pStyle w:val="Heading4"/>
      </w:pPr>
      <w:r w:rsidRPr="00F56FCB">
        <w:t>by the date specified in the applicable invoice, the Repairs Escrow Account Administrati</w:t>
      </w:r>
      <w:r>
        <w:rPr>
          <w:lang w:val="en-US"/>
        </w:rPr>
        <w:t>on</w:t>
      </w:r>
      <w:r w:rsidRPr="00F56FCB">
        <w:t xml:space="preserve"> Fee</w:t>
      </w:r>
      <w:r>
        <w:rPr>
          <w:lang w:val="en-US"/>
        </w:rPr>
        <w:t>,</w:t>
      </w:r>
      <w:r w:rsidRPr="00F56FCB">
        <w:t xml:space="preserve"> the Replacement Reserve Account Administration Fee</w:t>
      </w:r>
      <w:r>
        <w:rPr>
          <w:lang w:val="en-US"/>
        </w:rPr>
        <w:t>, and the Restoration Reserve Account Administration Fee</w:t>
      </w:r>
      <w:r w:rsidRPr="00F56FCB">
        <w:t xml:space="preserve"> for Lender’s services in administering the Reserve</w:t>
      </w:r>
      <w:r>
        <w:rPr>
          <w:lang w:val="en-US"/>
        </w:rPr>
        <w:t>/Escrow</w:t>
      </w:r>
      <w:r w:rsidRPr="00F56FCB">
        <w:t xml:space="preserve"> Account</w:t>
      </w:r>
      <w:r>
        <w:rPr>
          <w:lang w:val="en-US"/>
        </w:rPr>
        <w:t>s</w:t>
      </w:r>
      <w:r w:rsidRPr="00F56FCB">
        <w:t xml:space="preserve"> and investing </w:t>
      </w:r>
      <w:r>
        <w:rPr>
          <w:lang w:val="en-US"/>
        </w:rPr>
        <w:t>the Reserve/Escrow Account Funds</w:t>
      </w:r>
      <w:r w:rsidRPr="00F56FCB">
        <w:t>;</w:t>
      </w:r>
    </w:p>
    <w:p w14:paraId="056246C3" w14:textId="77777777" w:rsidR="00516CBA" w:rsidRPr="00F56FCB" w:rsidRDefault="00516CBA" w:rsidP="00516CBA">
      <w:pPr>
        <w:pStyle w:val="Heading4"/>
      </w:pPr>
      <w:r w:rsidRPr="00F56FCB">
        <w:t>upon demand, a reasonable inspection fee, not exceeding the Maximum Inspection Fee, for each inspection of the Mortgaged Property by Lender in connection with a Repair</w:t>
      </w:r>
      <w:r>
        <w:rPr>
          <w:lang w:val="en-US"/>
        </w:rPr>
        <w:t xml:space="preserve">, </w:t>
      </w:r>
      <w:r w:rsidRPr="00F56FCB">
        <w:t>Replacement,</w:t>
      </w:r>
      <w:r>
        <w:rPr>
          <w:lang w:val="en-US"/>
        </w:rPr>
        <w:t xml:space="preserve"> or Restoration item,</w:t>
      </w:r>
      <w:r w:rsidRPr="00F56FCB">
        <w:t xml:space="preserve"> plus all other reasonable costs and out-of-pocket expenses relating to such inspections; and</w:t>
      </w:r>
    </w:p>
    <w:p w14:paraId="26416867" w14:textId="77777777" w:rsidR="00516CBA" w:rsidRPr="00F56FCB" w:rsidRDefault="00516CBA" w:rsidP="00516CBA">
      <w:pPr>
        <w:pStyle w:val="Heading4"/>
      </w:pPr>
      <w:r w:rsidRPr="00F56FCB">
        <w:t>upon demand, all reasonable fees charged by any engineer, architect, inspector or other person inspecting the Mortgaged Property on behalf of Lender for each inspection of the Mortgaged Property in connection with a Repair</w:t>
      </w:r>
      <w:r>
        <w:rPr>
          <w:lang w:val="en-US"/>
        </w:rPr>
        <w:t xml:space="preserve">, </w:t>
      </w:r>
      <w:r w:rsidRPr="00F56FCB">
        <w:t xml:space="preserve">Replacement, </w:t>
      </w:r>
      <w:r>
        <w:rPr>
          <w:lang w:val="en-US"/>
        </w:rPr>
        <w:t xml:space="preserve">or Restoration item, </w:t>
      </w:r>
      <w:r w:rsidRPr="00F56FCB">
        <w:t>plus all other reasonable costs and out-of-pocket expenses relating to such inspections.</w:t>
      </w:r>
    </w:p>
    <w:p w14:paraId="364F0EC9" w14:textId="77777777" w:rsidR="00516CBA" w:rsidRPr="00F56FCB" w:rsidRDefault="00516CBA" w:rsidP="00516CBA">
      <w:pPr>
        <w:pStyle w:val="Heading2"/>
      </w:pPr>
      <w:bookmarkStart w:id="1092" w:name="_Toc263869959"/>
      <w:bookmarkStart w:id="1093" w:name="_Toc263870038"/>
      <w:bookmarkStart w:id="1094" w:name="_Toc263870575"/>
      <w:bookmarkStart w:id="1095" w:name="_Toc264473976"/>
      <w:bookmarkStart w:id="1096" w:name="_Toc266373244"/>
      <w:bookmarkStart w:id="1097" w:name="_Toc270286551"/>
      <w:bookmarkStart w:id="1098" w:name="_Ref276104076"/>
      <w:bookmarkStart w:id="1099" w:name="_Ref276104121"/>
      <w:bookmarkStart w:id="1100" w:name="_Ref276105697"/>
      <w:bookmarkStart w:id="1101" w:name="_Ref276105730"/>
      <w:bookmarkStart w:id="1102" w:name="_Ref276106532"/>
      <w:bookmarkStart w:id="1103" w:name="_Ref276625242"/>
      <w:bookmarkStart w:id="1104" w:name="_Ref278972229"/>
      <w:bookmarkStart w:id="1105" w:name="_Ref278972583"/>
      <w:bookmarkStart w:id="1106" w:name="_Ref305395491"/>
      <w:bookmarkStart w:id="1107" w:name="_Toc228183086"/>
      <w:r w:rsidRPr="00F56FCB">
        <w:t>Mortgage Loan Administration Matters Regarding Reserves.</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14:paraId="11F706EB" w14:textId="77777777" w:rsidR="00516CBA" w:rsidRPr="00F56FCB" w:rsidRDefault="00516CBA" w:rsidP="00C17D8C">
      <w:pPr>
        <w:pStyle w:val="Heading3"/>
        <w:numPr>
          <w:ilvl w:val="2"/>
          <w:numId w:val="60"/>
        </w:numPr>
      </w:pPr>
      <w:bookmarkStart w:id="1108" w:name="_Ref276104123"/>
      <w:bookmarkStart w:id="1109" w:name="_Ref276105732"/>
      <w:bookmarkStart w:id="1110" w:name="_Toc228183087"/>
      <w:r w:rsidRPr="00F56FCB">
        <w:t>Accounts, Deposits, and Disbursements.</w:t>
      </w:r>
      <w:bookmarkEnd w:id="1108"/>
      <w:bookmarkEnd w:id="1109"/>
      <w:bookmarkEnd w:id="1110"/>
    </w:p>
    <w:p w14:paraId="4CD12D4D" w14:textId="77777777" w:rsidR="00516CBA" w:rsidRPr="00F56FCB" w:rsidRDefault="00516CBA" w:rsidP="00C17D8C">
      <w:pPr>
        <w:pStyle w:val="Heading4A"/>
        <w:numPr>
          <w:ilvl w:val="3"/>
          <w:numId w:val="61"/>
        </w:numPr>
        <w:tabs>
          <w:tab w:val="clear" w:pos="2160"/>
          <w:tab w:val="num" w:pos="720"/>
        </w:tabs>
      </w:pPr>
      <w:bookmarkStart w:id="1111" w:name="_Ref278972960"/>
      <w:r w:rsidRPr="00F56FCB">
        <w:t>Custodial Accounts.</w:t>
      </w:r>
      <w:bookmarkEnd w:id="1111"/>
    </w:p>
    <w:p w14:paraId="0FC3CB34" w14:textId="77777777" w:rsidR="00516CBA" w:rsidRPr="00F56FCB" w:rsidRDefault="00516CBA" w:rsidP="00685A54">
      <w:pPr>
        <w:pStyle w:val="Heading5"/>
      </w:pPr>
      <w:r w:rsidRPr="00F56FCB">
        <w:t>The Replacement Reserve Account shall be an interest-bearing account that meets the standards for custodial accounts as required by Lender from time to time.  Lender shall not be responsible for any losses resulting from the investment of the Replacement Reserve Deposits or for obtaining any specific level or percentage of earnings on such investment.  All interest</w:t>
      </w:r>
      <w:r>
        <w:t>, if any,</w:t>
      </w:r>
      <w:r w:rsidRPr="00F56FCB">
        <w:t xml:space="preserve"> earned on the Replacement Reserve Deposits shall be added to and become part of the Replacement Reserve Account; </w:t>
      </w:r>
      <w:r w:rsidRPr="00F56FCB">
        <w:rPr>
          <w:u w:val="single"/>
        </w:rPr>
        <w:t>provided</w:t>
      </w:r>
      <w:r w:rsidRPr="00F56FCB">
        <w:t xml:space="preserve">, </w:t>
      </w:r>
      <w:r w:rsidRPr="00F56FCB">
        <w:rPr>
          <w:u w:val="single"/>
        </w:rPr>
        <w:t>however</w:t>
      </w:r>
      <w:r w:rsidRPr="00F56FCB">
        <w:t xml:space="preserve">, if applicable law requires, and so long as no Event of Default </w:t>
      </w:r>
      <w:r>
        <w:t>has occurred and is continuing</w:t>
      </w:r>
      <w:r w:rsidRPr="00F56FCB">
        <w:t xml:space="preserve"> under any of the Loan Documents, Lender shall pay to Borrower the interest earned on the Replacement Reserve Account not less frequently than the Replacement Reserve Account Interest Disbursement Frequency.</w:t>
      </w:r>
    </w:p>
    <w:p w14:paraId="65573067" w14:textId="77777777" w:rsidR="00516CBA" w:rsidRDefault="00516CBA" w:rsidP="00685A54">
      <w:pPr>
        <w:pStyle w:val="Heading5"/>
      </w:pPr>
      <w:r w:rsidRPr="00F56FCB">
        <w:t>Lender shall not be obligated to deposit the Repairs Escrow Deposits</w:t>
      </w:r>
      <w:r w:rsidRPr="00F56FCB">
        <w:rPr>
          <w:b/>
        </w:rPr>
        <w:t xml:space="preserve"> </w:t>
      </w:r>
      <w:r w:rsidRPr="00EB72ED">
        <w:rPr>
          <w:lang w:val="en-US"/>
        </w:rPr>
        <w:t xml:space="preserve">or any funds held in </w:t>
      </w:r>
      <w:r>
        <w:rPr>
          <w:lang w:val="en-US"/>
        </w:rPr>
        <w:t xml:space="preserve">the </w:t>
      </w:r>
      <w:r w:rsidRPr="00EB72ED">
        <w:rPr>
          <w:lang w:val="en-US"/>
        </w:rPr>
        <w:t xml:space="preserve">Restoration Reserve Account </w:t>
      </w:r>
      <w:r w:rsidRPr="00EB72ED">
        <w:t>into an interest-bearing account.</w:t>
      </w:r>
    </w:p>
    <w:p w14:paraId="5CE8C731" w14:textId="77777777" w:rsidR="00516CBA" w:rsidRPr="00EB72ED" w:rsidRDefault="00516CBA" w:rsidP="00685A54">
      <w:pPr>
        <w:pStyle w:val="Heading5"/>
      </w:pPr>
      <w:r>
        <w:t>In no event shall Lender be obligated to disburse funds from any Reserve/Escrow Account if an Event of Default has occurred and is continuing.</w:t>
      </w:r>
    </w:p>
    <w:p w14:paraId="692E9297" w14:textId="77777777" w:rsidR="00516CBA" w:rsidRPr="00F56FCB" w:rsidRDefault="00516CBA" w:rsidP="00C17D8C">
      <w:pPr>
        <w:pStyle w:val="Heading4A"/>
        <w:numPr>
          <w:ilvl w:val="3"/>
          <w:numId w:val="61"/>
        </w:numPr>
        <w:tabs>
          <w:tab w:val="clear" w:pos="2160"/>
          <w:tab w:val="num" w:pos="720"/>
        </w:tabs>
      </w:pPr>
      <w:bookmarkStart w:id="1112" w:name="_Toc263869960"/>
      <w:bookmarkStart w:id="1113" w:name="_Toc263870039"/>
      <w:bookmarkStart w:id="1114" w:name="_Toc263870576"/>
      <w:bookmarkStart w:id="1115" w:name="_Toc264473977"/>
      <w:bookmarkStart w:id="1116" w:name="_Toc241299253"/>
      <w:bookmarkStart w:id="1117" w:name="_Toc241300092"/>
      <w:bookmarkStart w:id="1118" w:name="_Toc241480302"/>
      <w:r w:rsidRPr="00F56FCB">
        <w:t>Disbursements by Lender Only.</w:t>
      </w:r>
      <w:bookmarkEnd w:id="1112"/>
      <w:bookmarkEnd w:id="1113"/>
      <w:bookmarkEnd w:id="1114"/>
      <w:bookmarkEnd w:id="1115"/>
    </w:p>
    <w:p w14:paraId="3ABAAB5C" w14:textId="77777777" w:rsidR="00516CBA" w:rsidRPr="00F56FCB" w:rsidRDefault="00516CBA" w:rsidP="00516CBA">
      <w:pPr>
        <w:pStyle w:val="BodyText4"/>
      </w:pPr>
      <w:r w:rsidRPr="00F56FCB">
        <w:t>Only Lender or a designated representative of Lender m</w:t>
      </w:r>
      <w:r>
        <w:t xml:space="preserve">ay make disbursements from the </w:t>
      </w:r>
      <w:r w:rsidRPr="00F56FCB">
        <w:t>Reserve</w:t>
      </w:r>
      <w:r>
        <w:t xml:space="preserve">/Escrow </w:t>
      </w:r>
      <w:r w:rsidRPr="00F56FCB">
        <w:t>Account</w:t>
      </w:r>
      <w:r>
        <w:t>s</w:t>
      </w:r>
      <w:r w:rsidRPr="00F56FCB">
        <w:t>.</w:t>
      </w:r>
      <w:bookmarkEnd w:id="1116"/>
      <w:bookmarkEnd w:id="1117"/>
      <w:bookmarkEnd w:id="1118"/>
      <w:r w:rsidRPr="00F56FCB">
        <w:t xml:space="preserve">  </w:t>
      </w:r>
      <w:r>
        <w:t>D</w:t>
      </w:r>
      <w:r w:rsidRPr="00F56FCB">
        <w:t>isbursements shall only be made upon Borrower request and after satisfaction of all conditions for disbursement.</w:t>
      </w:r>
    </w:p>
    <w:p w14:paraId="264CAF9B" w14:textId="77777777" w:rsidR="00516CBA" w:rsidRPr="00F56FCB" w:rsidRDefault="00516CBA" w:rsidP="00C17D8C">
      <w:pPr>
        <w:pStyle w:val="Heading4A"/>
        <w:numPr>
          <w:ilvl w:val="3"/>
          <w:numId w:val="61"/>
        </w:numPr>
        <w:tabs>
          <w:tab w:val="clear" w:pos="2160"/>
          <w:tab w:val="num" w:pos="720"/>
        </w:tabs>
      </w:pPr>
      <w:bookmarkStart w:id="1119" w:name="_Toc241299254"/>
      <w:bookmarkStart w:id="1120" w:name="_Toc241300093"/>
      <w:bookmarkStart w:id="1121" w:name="_Toc241480303"/>
      <w:bookmarkStart w:id="1122" w:name="_Toc263870040"/>
      <w:bookmarkStart w:id="1123" w:name="_Toc263870577"/>
      <w:bookmarkStart w:id="1124" w:name="_Toc264473978"/>
      <w:bookmarkStart w:id="1125" w:name="_Toc266373245"/>
      <w:bookmarkStart w:id="1126" w:name="_Toc270286552"/>
      <w:bookmarkStart w:id="1127" w:name="_Ref278972234"/>
      <w:bookmarkStart w:id="1128" w:name="_Ref278972592"/>
      <w:bookmarkStart w:id="1129" w:name="_Ref278972964"/>
      <w:bookmarkStart w:id="1130" w:name="_Ref305396218"/>
      <w:bookmarkStart w:id="1131" w:name="_Ref180901253"/>
      <w:r w:rsidRPr="00F56FCB">
        <w:t xml:space="preserve">Adjustment </w:t>
      </w:r>
      <w:r w:rsidRPr="00B45447">
        <w:t>to</w:t>
      </w:r>
      <w:r w:rsidRPr="00F56FCB">
        <w:t xml:space="preserve"> Deposits.</w:t>
      </w:r>
      <w:bookmarkEnd w:id="1119"/>
      <w:bookmarkEnd w:id="1120"/>
      <w:bookmarkEnd w:id="1121"/>
      <w:bookmarkEnd w:id="1122"/>
      <w:bookmarkEnd w:id="1123"/>
      <w:bookmarkEnd w:id="1124"/>
      <w:bookmarkEnd w:id="1125"/>
      <w:bookmarkEnd w:id="1126"/>
      <w:bookmarkEnd w:id="1127"/>
      <w:bookmarkEnd w:id="1128"/>
      <w:bookmarkEnd w:id="1129"/>
      <w:bookmarkEnd w:id="1130"/>
    </w:p>
    <w:p w14:paraId="66F99636" w14:textId="77777777" w:rsidR="00516CBA" w:rsidRPr="00F56FCB" w:rsidRDefault="00516CBA" w:rsidP="00516CBA">
      <w:pPr>
        <w:pStyle w:val="Heading4A"/>
        <w:numPr>
          <w:ilvl w:val="4"/>
          <w:numId w:val="24"/>
        </w:numPr>
      </w:pPr>
      <w:bookmarkStart w:id="1132" w:name="_Toc263870578"/>
      <w:bookmarkStart w:id="1133" w:name="_Toc264473979"/>
      <w:bookmarkStart w:id="1134" w:name="_Toc266373246"/>
      <w:r w:rsidRPr="00F56FCB">
        <w:t>Mortgage Loan Terms Exceeding Ten (10) Years.</w:t>
      </w:r>
      <w:bookmarkEnd w:id="1132"/>
      <w:bookmarkEnd w:id="1133"/>
      <w:bookmarkEnd w:id="1134"/>
    </w:p>
    <w:p w14:paraId="10048BB5" w14:textId="73111F8D" w:rsidR="00516CBA" w:rsidRPr="00F56FCB" w:rsidRDefault="00516CBA" w:rsidP="00516CBA">
      <w:pPr>
        <w:pStyle w:val="BodyText5"/>
      </w:pPr>
      <w:r>
        <w:rPr>
          <w:color w:val="000000"/>
        </w:rPr>
        <w:t>If the Loan Term exceeds ten</w:t>
      </w:r>
      <w:r>
        <w:rPr>
          <w:color w:val="000000"/>
          <w:lang w:val="en-US"/>
        </w:rPr>
        <w:t> </w:t>
      </w:r>
      <w:r>
        <w:rPr>
          <w:color w:val="000000"/>
        </w:rPr>
        <w:t>(10) years (or five</w:t>
      </w:r>
      <w:r>
        <w:rPr>
          <w:color w:val="000000"/>
          <w:lang w:val="en-US"/>
        </w:rPr>
        <w:t> </w:t>
      </w:r>
      <w:r>
        <w:rPr>
          <w:color w:val="000000"/>
        </w:rPr>
        <w:t xml:space="preserve">(5) years in the case of any Mortgaged Property that is an “affordable housing </w:t>
      </w:r>
      <w:r>
        <w:rPr>
          <w:color w:val="000000"/>
          <w:lang w:val="en-US"/>
        </w:rPr>
        <w:t>property” as indicated on the Summary of Loan Terms</w:t>
      </w:r>
      <w:r>
        <w:rPr>
          <w:color w:val="000000"/>
        </w:rPr>
        <w:t xml:space="preserve">), a </w:t>
      </w:r>
      <w:r>
        <w:t xml:space="preserve">property condition </w:t>
      </w:r>
      <w:r>
        <w:rPr>
          <w:color w:val="000000"/>
        </w:rPr>
        <w:t>assessment shall be ordered by Lender for the Mortgaged Property</w:t>
      </w:r>
      <w:r w:rsidRPr="00F56FCB">
        <w:t xml:space="preserve"> at the expense of Borrower (which expense may be paid out of the Replacement Reserve Account if excess funds are available).  </w:t>
      </w:r>
      <w:r>
        <w:rPr>
          <w:szCs w:val="24"/>
        </w:rPr>
        <w:t xml:space="preserve">The </w:t>
      </w:r>
      <w:r>
        <w:t xml:space="preserve">property condition </w:t>
      </w:r>
      <w:r>
        <w:rPr>
          <w:szCs w:val="24"/>
        </w:rPr>
        <w:t xml:space="preserve">assessment shall be performed no earlier than the sixth month and no later than the ninth month of the tenth Loan </w:t>
      </w:r>
      <w:r w:rsidRPr="00E61A8D">
        <w:t xml:space="preserve">Year </w:t>
      </w:r>
      <w:r>
        <w:t>and every tenth</w:t>
      </w:r>
      <w:r w:rsidRPr="00E61A8D">
        <w:t xml:space="preserve"> Loan Year thereafter if the Loan Term exceeds twenty (20) years </w:t>
      </w:r>
      <w:r>
        <w:t>(or the fifth</w:t>
      </w:r>
      <w:r w:rsidRPr="00E61A8D">
        <w:t xml:space="preserve"> Loan Year in the case of any Mortgaged Property that is an “affordable housing property” as indicated on the Summar</w:t>
      </w:r>
      <w:r>
        <w:t>y of Loan Terms and every fifth</w:t>
      </w:r>
      <w:r w:rsidRPr="00E61A8D">
        <w:t xml:space="preserve"> Loan Year thereaft</w:t>
      </w:r>
      <w:r>
        <w:t>er if the Loan Term exceeds ten</w:t>
      </w:r>
      <w:r>
        <w:rPr>
          <w:lang w:val="en-US"/>
        </w:rPr>
        <w:t> </w:t>
      </w:r>
      <w:r w:rsidRPr="00E61A8D">
        <w:t xml:space="preserve">(10) years).  </w:t>
      </w:r>
      <w:r w:rsidRPr="00F56FCB">
        <w:t xml:space="preserve">After review of the </w:t>
      </w:r>
      <w:r>
        <w:t xml:space="preserve">property condition </w:t>
      </w:r>
      <w:r w:rsidRPr="00F56FCB">
        <w:t xml:space="preserve">assessment, the amount of the Monthly Replacement Reserve Deposit may be adjusted by Lender for the remaining Loan Term by </w:t>
      </w:r>
      <w:r>
        <w:t>written notice</w:t>
      </w:r>
      <w:r w:rsidRPr="00F56FCB">
        <w:t xml:space="preserve"> to Borrower so that the Monthly Replacement Reserve Deposits are sufficient to fund the Replacements as and when required</w:t>
      </w:r>
      <w:bookmarkEnd w:id="1131"/>
      <w:r w:rsidRPr="00F56FCB">
        <w:t xml:space="preserve"> and/or the amount to be held in the Repairs Escrow Account may be adjusted by Lender so that the Repairs Escrow Deposit is sufficient to fund the Repairs as and when required.</w:t>
      </w:r>
    </w:p>
    <w:p w14:paraId="19705C6C" w14:textId="77777777" w:rsidR="00516CBA" w:rsidRPr="00F56FCB" w:rsidRDefault="00516CBA" w:rsidP="00516CBA">
      <w:pPr>
        <w:pStyle w:val="Heading4A"/>
        <w:numPr>
          <w:ilvl w:val="4"/>
          <w:numId w:val="24"/>
        </w:numPr>
      </w:pPr>
      <w:bookmarkStart w:id="1135" w:name="_Toc263870579"/>
      <w:bookmarkStart w:id="1136" w:name="_Toc264473980"/>
      <w:bookmarkStart w:id="1137" w:name="_Toc266373247"/>
      <w:bookmarkStart w:id="1138" w:name="_Ref278972235"/>
      <w:bookmarkStart w:id="1139" w:name="_Ref278972598"/>
      <w:bookmarkStart w:id="1140" w:name="_Ref278972968"/>
      <w:bookmarkStart w:id="1141" w:name="_Ref305396219"/>
      <w:bookmarkStart w:id="1142" w:name="_Ref180901282"/>
      <w:r w:rsidRPr="00F56FCB">
        <w:t>Transfers.</w:t>
      </w:r>
      <w:bookmarkEnd w:id="1135"/>
      <w:bookmarkEnd w:id="1136"/>
      <w:bookmarkEnd w:id="1137"/>
      <w:bookmarkEnd w:id="1138"/>
      <w:bookmarkEnd w:id="1139"/>
      <w:bookmarkEnd w:id="1140"/>
      <w:bookmarkEnd w:id="1141"/>
    </w:p>
    <w:p w14:paraId="06966185" w14:textId="77777777" w:rsidR="00516CBA" w:rsidRPr="00C500DD" w:rsidRDefault="00516CBA" w:rsidP="00516CBA">
      <w:pPr>
        <w:pStyle w:val="BodyText5"/>
        <w:rPr>
          <w:lang w:val="en-US"/>
        </w:rPr>
      </w:pPr>
      <w:r w:rsidRPr="00F56FCB">
        <w:t>In connection with any Transfer of the Mortgaged Property, or any Transfer of an ownership interest in Borrower, Guarantor</w:t>
      </w:r>
      <w:r>
        <w:rPr>
          <w:lang w:val="en-US"/>
        </w:rPr>
        <w:t>,</w:t>
      </w:r>
      <w:r w:rsidRPr="00F56FCB">
        <w:t xml:space="preserve"> or Key Principal </w:t>
      </w:r>
      <w:r>
        <w:rPr>
          <w:lang w:val="en-US"/>
        </w:rPr>
        <w:t>that</w:t>
      </w:r>
      <w:r w:rsidRPr="00F56FCB">
        <w:t xml:space="preserve"> requires Lender’s consent, Lender may review the amounts on deposit, if any, in the Reserve</w:t>
      </w:r>
      <w:r>
        <w:rPr>
          <w:lang w:val="en-US"/>
        </w:rPr>
        <w:t>/Escrow</w:t>
      </w:r>
      <w:r w:rsidRPr="00F56FCB">
        <w:t xml:space="preserve"> Account</w:t>
      </w:r>
      <w:r>
        <w:rPr>
          <w:lang w:val="en-US"/>
        </w:rPr>
        <w:t>s</w:t>
      </w:r>
      <w:r>
        <w:t xml:space="preserve">, the </w:t>
      </w:r>
      <w:r w:rsidRPr="00F56FCB">
        <w:t>amount of the Monthly Replacement Reserve Deposit and the likely repairs and replacements required by the Mortgaged Property, and the related contingencies which may arise during the remaining Loan Term.  Based upon that review, Lender may require an additional deposit to the Replacement Reserve Account</w:t>
      </w:r>
      <w:r>
        <w:rPr>
          <w:lang w:val="en-US"/>
        </w:rPr>
        <w:t>,</w:t>
      </w:r>
      <w:r w:rsidRPr="00F56FCB">
        <w:t xml:space="preserve"> the Repairs Escrow Account, or </w:t>
      </w:r>
      <w:r>
        <w:rPr>
          <w:lang w:val="en-US"/>
        </w:rPr>
        <w:t xml:space="preserve">the Restoration Reserve Account, or </w:t>
      </w:r>
      <w:r w:rsidRPr="00F56FCB">
        <w:t>an increase in the amount of the Monthly Replacement Reserve Deposit as a condition to Lender’s consent to such Transfer.</w:t>
      </w:r>
      <w:bookmarkEnd w:id="1142"/>
    </w:p>
    <w:p w14:paraId="5227ED54" w14:textId="77777777" w:rsidR="00516CBA" w:rsidRPr="00F56FCB" w:rsidRDefault="00516CBA" w:rsidP="00C17D8C">
      <w:pPr>
        <w:pStyle w:val="Heading4A"/>
        <w:numPr>
          <w:ilvl w:val="3"/>
          <w:numId w:val="61"/>
        </w:numPr>
        <w:tabs>
          <w:tab w:val="clear" w:pos="2160"/>
          <w:tab w:val="num" w:pos="720"/>
        </w:tabs>
      </w:pPr>
      <w:bookmarkStart w:id="1143" w:name="_Toc263870580"/>
      <w:bookmarkStart w:id="1144" w:name="_Toc264473981"/>
      <w:bookmarkStart w:id="1145" w:name="_Toc266373248"/>
      <w:r w:rsidRPr="00F56FCB">
        <w:t>Insufficient Funds.</w:t>
      </w:r>
      <w:bookmarkEnd w:id="1143"/>
      <w:bookmarkEnd w:id="1144"/>
      <w:bookmarkEnd w:id="1145"/>
    </w:p>
    <w:p w14:paraId="60C88A54" w14:textId="63DC1C2C" w:rsidR="00516CBA" w:rsidRPr="00F56FCB" w:rsidRDefault="00516CBA" w:rsidP="00516CBA">
      <w:pPr>
        <w:pStyle w:val="BodyText4"/>
      </w:pPr>
      <w:r w:rsidRPr="00F56FCB">
        <w:t xml:space="preserve">Lender may, upon </w:t>
      </w:r>
      <w:r>
        <w:t>ten</w:t>
      </w:r>
      <w:r w:rsidRPr="00F56FCB">
        <w:t> (</w:t>
      </w:r>
      <w:r>
        <w:t>1</w:t>
      </w:r>
      <w:r w:rsidRPr="00F56FCB">
        <w:t>0) days</w:t>
      </w:r>
      <w:r>
        <w:t>’</w:t>
      </w:r>
      <w:r w:rsidRPr="00F56FCB">
        <w:t xml:space="preserve"> </w:t>
      </w:r>
      <w:r>
        <w:t xml:space="preserve">prior written notice </w:t>
      </w:r>
      <w:r w:rsidRPr="00F56FCB">
        <w:t>to Borrower, require an additional deposit(s) to the Replacement Reserve Account</w:t>
      </w:r>
      <w:r>
        <w:t xml:space="preserve">, the </w:t>
      </w:r>
      <w:r w:rsidRPr="00F56FCB">
        <w:t xml:space="preserve">Repairs Escrow Account, </w:t>
      </w:r>
      <w:r>
        <w:t xml:space="preserve"> or the Restoration Reserve Account, </w:t>
      </w:r>
      <w:r w:rsidRPr="00F56FCB">
        <w:t xml:space="preserve">or an increase in the amount of the Monthly Replacement Reserve Deposit, if Lender determines that the amounts on deposit in </w:t>
      </w:r>
      <w:r>
        <w:t>any of</w:t>
      </w:r>
      <w:r w:rsidRPr="00F56FCB">
        <w:t xml:space="preserve"> the Reserve</w:t>
      </w:r>
      <w:r>
        <w:t>/Escrow</w:t>
      </w:r>
      <w:r w:rsidRPr="00F56FCB">
        <w:t xml:space="preserve"> Account</w:t>
      </w:r>
      <w:r>
        <w:t>s</w:t>
      </w:r>
      <w:r w:rsidRPr="00F56FCB">
        <w:t xml:space="preserve"> are not sufficient to cover the costs for Required Repairs</w:t>
      </w:r>
      <w:r>
        <w:t>,</w:t>
      </w:r>
      <w:r w:rsidRPr="00F56FCB">
        <w:t xml:space="preserve"> Required Replacements</w:t>
      </w:r>
      <w:r>
        <w:t>, or the Restoration</w:t>
      </w:r>
      <w:r w:rsidRPr="00F56FCB">
        <w:t xml:space="preserve"> or, pursuant to the terms of </w:t>
      </w:r>
      <w:r w:rsidRPr="00F56FCB">
        <w:fldChar w:fldCharType="begin"/>
      </w:r>
      <w:r w:rsidRPr="00F56FCB">
        <w:instrText xml:space="preserve"> REF _Ref276105730 \r \h </w:instrText>
      </w:r>
      <w:r>
        <w:instrText xml:space="preserve"> \* MERGEFORMAT </w:instrText>
      </w:r>
      <w:r w:rsidRPr="00F56FCB">
        <w:fldChar w:fldCharType="separate"/>
      </w:r>
      <w:r w:rsidR="00D758E2">
        <w:t>Section 13.02</w:t>
      </w:r>
      <w:r w:rsidRPr="00F56FCB">
        <w:fldChar w:fldCharType="end"/>
      </w:r>
      <w:r w:rsidRPr="00F56FCB">
        <w:fldChar w:fldCharType="begin"/>
      </w:r>
      <w:r w:rsidRPr="00F56FCB">
        <w:instrText xml:space="preserve"> REF _Ref276105732 \r \h </w:instrText>
      </w:r>
      <w:r>
        <w:instrText xml:space="preserve"> \* MERGEFORMAT </w:instrText>
      </w:r>
      <w:r w:rsidRPr="00F56FCB">
        <w:fldChar w:fldCharType="separate"/>
      </w:r>
      <w:r w:rsidR="00D758E2">
        <w:t>(a)</w:t>
      </w:r>
      <w:r w:rsidRPr="00F56FCB">
        <w:fldChar w:fldCharType="end"/>
      </w:r>
      <w:r w:rsidRPr="00F56FCB">
        <w:fldChar w:fldCharType="begin"/>
      </w:r>
      <w:r w:rsidRPr="00F56FCB">
        <w:instrText xml:space="preserve"> REF _Ref276105766 \r \h </w:instrText>
      </w:r>
      <w:r>
        <w:instrText xml:space="preserve"> \* MERGEFORMAT </w:instrText>
      </w:r>
      <w:r w:rsidRPr="00F56FCB">
        <w:fldChar w:fldCharType="separate"/>
      </w:r>
      <w:r w:rsidR="00D758E2">
        <w:t>(9)</w:t>
      </w:r>
      <w:r w:rsidRPr="00F56FCB">
        <w:fldChar w:fldCharType="end"/>
      </w:r>
      <w:r w:rsidRPr="00F56FCB">
        <w:t>, not sufficient to cover the costs for Borrower Requested Repairs, Additional Lender Repairs, Borrower Requested Replacements</w:t>
      </w:r>
      <w:r>
        <w:t>,</w:t>
      </w:r>
      <w:r w:rsidRPr="00F56FCB">
        <w:t xml:space="preserve"> or Additional Lender Replacements.  Borrower’s agreement to complete the Replacements</w:t>
      </w:r>
      <w:r>
        <w:t>, the R</w:t>
      </w:r>
      <w:r w:rsidRPr="00F56FCB">
        <w:t>epairs</w:t>
      </w:r>
      <w:r>
        <w:t>, or the Restoration</w:t>
      </w:r>
      <w:r w:rsidRPr="00F56FCB">
        <w:t xml:space="preserve"> as required by this Loan Agreement shall not be affected by the insufficiency of any balance in the Reserve</w:t>
      </w:r>
      <w:r>
        <w:t>/Escrow</w:t>
      </w:r>
      <w:r w:rsidRPr="00F56FCB">
        <w:t xml:space="preserve"> Account</w:t>
      </w:r>
      <w:r>
        <w:t>s</w:t>
      </w:r>
      <w:r w:rsidRPr="00F56FCB">
        <w:t>.</w:t>
      </w:r>
    </w:p>
    <w:p w14:paraId="086F980E" w14:textId="77777777" w:rsidR="00516CBA" w:rsidRPr="00F56FCB" w:rsidRDefault="00516CBA" w:rsidP="00C17D8C">
      <w:pPr>
        <w:pStyle w:val="Heading4A"/>
        <w:numPr>
          <w:ilvl w:val="3"/>
          <w:numId w:val="61"/>
        </w:numPr>
        <w:tabs>
          <w:tab w:val="clear" w:pos="2160"/>
          <w:tab w:val="num" w:pos="720"/>
        </w:tabs>
      </w:pPr>
      <w:bookmarkStart w:id="1146" w:name="_Toc263870582"/>
      <w:bookmarkStart w:id="1147" w:name="_Toc264473983"/>
      <w:r w:rsidRPr="00F56FCB">
        <w:t>Disbursements for Replacements</w:t>
      </w:r>
      <w:r>
        <w:rPr>
          <w:lang w:val="en-US"/>
        </w:rPr>
        <w:t>, Repairs, and Restoration</w:t>
      </w:r>
      <w:r w:rsidRPr="00F56FCB">
        <w:t>.</w:t>
      </w:r>
      <w:bookmarkEnd w:id="1146"/>
      <w:bookmarkEnd w:id="1147"/>
    </w:p>
    <w:p w14:paraId="3C28F4E7" w14:textId="77777777" w:rsidR="00516CBA" w:rsidRPr="00F56FCB" w:rsidRDefault="00516CBA" w:rsidP="00685A54">
      <w:pPr>
        <w:pStyle w:val="Heading5"/>
        <w:numPr>
          <w:ilvl w:val="4"/>
          <w:numId w:val="74"/>
        </w:numPr>
      </w:pPr>
      <w:bookmarkStart w:id="1148" w:name="_Ref182278183"/>
      <w:r w:rsidRPr="00685A54">
        <w:rPr>
          <w:lang w:val="en-US"/>
        </w:rPr>
        <w:t>With respect to Replacements, disbursement</w:t>
      </w:r>
      <w:r w:rsidRPr="00F56FCB">
        <w:t xml:space="preserve"> requests may only be made after completion of the applicable Replacements and only to reimburse Borrower for the actual approved costs of the Replacements.  Lender shall not disburse from the Replacement Reserve Account the costs of routine maintenance to the Mortgaged Property or for costs which are to be reimbursed from </w:t>
      </w:r>
      <w:r w:rsidRPr="00685A54">
        <w:rPr>
          <w:lang w:val="en-US"/>
        </w:rPr>
        <w:t>any other Reserve/Es</w:t>
      </w:r>
      <w:r w:rsidRPr="00F56FCB">
        <w:t xml:space="preserve">crow </w:t>
      </w:r>
      <w:r w:rsidRPr="00685A54">
        <w:rPr>
          <w:lang w:val="en-US"/>
        </w:rPr>
        <w:t>Account</w:t>
      </w:r>
      <w:r w:rsidRPr="00F56FCB">
        <w:t>.  Disbursement from the Replacement Reserve Account shall not be made more frequently than the Maximum Replacement Reserve Disbursement Interval.  Other than in connection with a final request for disbursement, disbursements from the Replacement Reserve Account shall not be less than the Minimum Replacement Reserve Disbursement Amount.</w:t>
      </w:r>
    </w:p>
    <w:p w14:paraId="0A481504" w14:textId="77777777" w:rsidR="00516CBA" w:rsidRDefault="00516CBA" w:rsidP="00685A54">
      <w:pPr>
        <w:pStyle w:val="Heading5"/>
      </w:pPr>
      <w:r>
        <w:rPr>
          <w:lang w:val="en-US"/>
        </w:rPr>
        <w:t xml:space="preserve">With respect to Repairs, </w:t>
      </w:r>
      <w:r w:rsidRPr="00F56FCB">
        <w:t xml:space="preserve">disbursement requests may only be made after completion of the applicable Repairs and only to reimburse Borrower for the actual cost of the Repairs, up to the Maximum Repair Cost.  Lender shall not disburse any amounts which would cause the funds remaining in the Repairs Escrow Account after any disbursement (other than with respect to the final disbursement) to be less than the Maximum Repair Cost of the then-current estimated cost of completing all remaining Repairs.  Lender shall not disburse from the Repairs Escrow Account the costs of routine maintenance to the Mortgaged Property or for costs which are to be reimbursed from </w:t>
      </w:r>
      <w:r>
        <w:rPr>
          <w:lang w:val="en-US"/>
        </w:rPr>
        <w:t>any other Reserve/Escrow</w:t>
      </w:r>
      <w:r w:rsidRPr="00F56FCB">
        <w:t xml:space="preserve"> Account.</w:t>
      </w:r>
      <w:bookmarkEnd w:id="1148"/>
      <w:r w:rsidRPr="00F56FCB">
        <w:t xml:space="preserve">  Disbursement from the Repairs Escrow Account shall not be made more frequently than the Maximum Repair Disbursement Interval.  Other than in connection with a final request for disbursement, disbursements from the Repairs Escrow Account shall not be less than the Minimum Repairs Disbursement Amount.</w:t>
      </w:r>
    </w:p>
    <w:p w14:paraId="0A5AFECB" w14:textId="77777777" w:rsidR="00516CBA" w:rsidRPr="00C2685A" w:rsidRDefault="00516CBA" w:rsidP="00685A54">
      <w:pPr>
        <w:pStyle w:val="Heading5"/>
      </w:pPr>
      <w:r>
        <w:t xml:space="preserve">With respect to Restoration, disbursement requests may only be made after completion of the applicable Restoration and only to </w:t>
      </w:r>
      <w:r>
        <w:rPr>
          <w:lang w:val="en-US"/>
        </w:rPr>
        <w:t xml:space="preserve">pay for or </w:t>
      </w:r>
      <w:r>
        <w:t>reimburse Borrower for the actual approved costs of the Restoration.  Each disbursement shall be equal to the amount of the actual approved costs of the Restoration items covered by the disbursement request.  In addition, Lender shall not disburse any amounts which would cause the funds remaining in the Restoration Reserve Account after any disbursement (other than with respect to the final disbursement) to be less than the then-current estimated cost of completing all remaining Restoration.  Lender shall not disburse from the Restoration Reserve Account the costs of routine maintenance to the Mortgaged Property or for costs which are to be reimbursed from any other Reserve/Escrow Account.  Disbursement from the Restoration Reserve Account shall not be made more frequently than the Maximum Restoration Reserve Disbursement Interval.  Other than in connection with a final request for disbursement, disbursements from the Restoration Reserve Account shall not be less than the Minimum Restoration Reserve Disbursement Amount.</w:t>
      </w:r>
    </w:p>
    <w:p w14:paraId="5FED5808" w14:textId="77777777" w:rsidR="00516CBA" w:rsidRPr="00F56FCB" w:rsidRDefault="00516CBA" w:rsidP="00C17D8C">
      <w:pPr>
        <w:pStyle w:val="Heading4A"/>
        <w:numPr>
          <w:ilvl w:val="3"/>
          <w:numId w:val="61"/>
        </w:numPr>
        <w:tabs>
          <w:tab w:val="clear" w:pos="2160"/>
          <w:tab w:val="num" w:pos="720"/>
        </w:tabs>
      </w:pPr>
      <w:bookmarkStart w:id="1149" w:name="_Toc263870583"/>
      <w:bookmarkStart w:id="1150" w:name="_Toc264473984"/>
      <w:bookmarkStart w:id="1151" w:name="_Toc266373249"/>
      <w:r w:rsidRPr="00F56FCB">
        <w:t>Disbursement Requests.</w:t>
      </w:r>
      <w:bookmarkEnd w:id="1149"/>
      <w:bookmarkEnd w:id="1150"/>
      <w:bookmarkEnd w:id="1151"/>
    </w:p>
    <w:p w14:paraId="2F572424" w14:textId="5C9C3E6A" w:rsidR="00516CBA" w:rsidRPr="00F56FCB" w:rsidRDefault="00516CBA" w:rsidP="00516CBA">
      <w:pPr>
        <w:pStyle w:val="BodyText4"/>
      </w:pPr>
      <w:r w:rsidRPr="00F56FCB">
        <w:t xml:space="preserve">Borrower </w:t>
      </w:r>
      <w:r>
        <w:t xml:space="preserve">must submit a disbursement request in writing for each </w:t>
      </w:r>
      <w:r w:rsidRPr="00F56FCB">
        <w:t xml:space="preserve">disbursement from </w:t>
      </w:r>
      <w:r>
        <w:t>a Reserve/</w:t>
      </w:r>
      <w:r w:rsidRPr="00F56FCB">
        <w:t>Escrow Account,</w:t>
      </w:r>
      <w:r>
        <w:t xml:space="preserve"> which disbursement request</w:t>
      </w:r>
      <w:r w:rsidRPr="00F56FCB">
        <w:t xml:space="preserve"> must specify the </w:t>
      </w:r>
      <w:r>
        <w:t>items of Replacement, Repairs, or Restoration</w:t>
      </w:r>
      <w:r w:rsidRPr="00F56FCB">
        <w:t xml:space="preserve"> for which reimbursement is requested (provided that for any Borrower Requested Replacements, Borrower Requested Repairs, Additional Lender Replacements</w:t>
      </w:r>
      <w:r>
        <w:t>,</w:t>
      </w:r>
      <w:r w:rsidRPr="00F56FCB">
        <w:t xml:space="preserve"> and Additional Lender Repairs, Lender shall have approved the use of the Reserve/Escrow Account Funds for such replacements or repairs pursuant to the terms of </w:t>
      </w:r>
      <w:r w:rsidRPr="00F56FCB">
        <w:fldChar w:fldCharType="begin"/>
      </w:r>
      <w:r w:rsidRPr="00F56FCB">
        <w:instrText xml:space="preserve"> REF _Ref276105730 \r \h </w:instrText>
      </w:r>
      <w:r>
        <w:instrText xml:space="preserve"> \* MERGEFORMAT </w:instrText>
      </w:r>
      <w:r w:rsidRPr="00F56FCB">
        <w:fldChar w:fldCharType="separate"/>
      </w:r>
      <w:r w:rsidR="00D758E2">
        <w:t>Section 13.02</w:t>
      </w:r>
      <w:r w:rsidRPr="00F56FCB">
        <w:fldChar w:fldCharType="end"/>
      </w:r>
      <w:r w:rsidRPr="00F56FCB">
        <w:fldChar w:fldCharType="begin"/>
      </w:r>
      <w:r w:rsidRPr="00F56FCB">
        <w:instrText xml:space="preserve"> REF _Ref276105732 \r \h </w:instrText>
      </w:r>
      <w:r>
        <w:instrText xml:space="preserve"> \* MERGEFORMAT </w:instrText>
      </w:r>
      <w:r w:rsidRPr="00F56FCB">
        <w:fldChar w:fldCharType="separate"/>
      </w:r>
      <w:r w:rsidR="00D758E2">
        <w:t>(a)</w:t>
      </w:r>
      <w:r w:rsidRPr="00F56FCB">
        <w:fldChar w:fldCharType="end"/>
      </w:r>
      <w:r w:rsidRPr="00F56FCB">
        <w:fldChar w:fldCharType="begin"/>
      </w:r>
      <w:r w:rsidRPr="00F56FCB">
        <w:instrText xml:space="preserve"> REF _Ref276105766 \r \h </w:instrText>
      </w:r>
      <w:r>
        <w:instrText xml:space="preserve"> \* MERGEFORMAT </w:instrText>
      </w:r>
      <w:r w:rsidRPr="00F56FCB">
        <w:fldChar w:fldCharType="separate"/>
      </w:r>
      <w:r w:rsidR="00D758E2">
        <w:t>(9)</w:t>
      </w:r>
      <w:r w:rsidRPr="00F56FCB">
        <w:fldChar w:fldCharType="end"/>
      </w:r>
      <w:r w:rsidRPr="00F56FCB">
        <w:t>), and must:</w:t>
      </w:r>
    </w:p>
    <w:p w14:paraId="3D124EDF" w14:textId="77777777" w:rsidR="00516CBA" w:rsidRPr="00F56FCB" w:rsidRDefault="00516CBA" w:rsidP="00685A54">
      <w:pPr>
        <w:pStyle w:val="Heading5"/>
        <w:numPr>
          <w:ilvl w:val="4"/>
          <w:numId w:val="77"/>
        </w:numPr>
      </w:pPr>
      <w:r w:rsidRPr="00F56FCB">
        <w:t>if applicable, specify the quantity and price of the items or materials purchased, grouped by type or category;</w:t>
      </w:r>
    </w:p>
    <w:p w14:paraId="02689A08" w14:textId="77777777" w:rsidR="00516CBA" w:rsidRPr="00F56FCB" w:rsidRDefault="00516CBA" w:rsidP="00685A54">
      <w:pPr>
        <w:pStyle w:val="Heading5"/>
      </w:pPr>
      <w:r w:rsidRPr="00F56FCB">
        <w:t>if applicable, specify the cost of all contracted labor or other services</w:t>
      </w:r>
      <w:r>
        <w:rPr>
          <w:lang w:val="en-US"/>
        </w:rPr>
        <w:t>, including architectural services,</w:t>
      </w:r>
      <w:r w:rsidRPr="00F56FCB">
        <w:t xml:space="preserve"> involved in the Replacement</w:t>
      </w:r>
      <w:r>
        <w:rPr>
          <w:lang w:val="en-US"/>
        </w:rPr>
        <w:t xml:space="preserve">, </w:t>
      </w:r>
      <w:r w:rsidRPr="00F56FCB">
        <w:t>Repair</w:t>
      </w:r>
      <w:r>
        <w:rPr>
          <w:lang w:val="en-US"/>
        </w:rPr>
        <w:t>, or Restoration</w:t>
      </w:r>
      <w:r w:rsidRPr="00F56FCB">
        <w:t xml:space="preserve"> for which such request for disbursement is made;</w:t>
      </w:r>
    </w:p>
    <w:p w14:paraId="01E9D04B" w14:textId="77777777" w:rsidR="00516CBA" w:rsidRPr="00F56FCB" w:rsidRDefault="00516CBA" w:rsidP="00685A54">
      <w:pPr>
        <w:pStyle w:val="Heading5"/>
      </w:pPr>
      <w:r w:rsidRPr="00F56FCB">
        <w:t>if applicable, include copies of invoices for all items or materials purchased and all contracted labor or services provided;</w:t>
      </w:r>
    </w:p>
    <w:p w14:paraId="01E8873F" w14:textId="77777777" w:rsidR="00516CBA" w:rsidRPr="00F56FCB" w:rsidRDefault="00516CBA" w:rsidP="00685A54">
      <w:pPr>
        <w:pStyle w:val="Heading5"/>
      </w:pPr>
      <w:r w:rsidRPr="00F56FCB">
        <w:t>include evidence of payment of such Replacement</w:t>
      </w:r>
      <w:r>
        <w:rPr>
          <w:lang w:val="en-US"/>
        </w:rPr>
        <w:t>,</w:t>
      </w:r>
      <w:r w:rsidRPr="00F56FCB">
        <w:t xml:space="preserve"> Repair</w:t>
      </w:r>
      <w:r>
        <w:rPr>
          <w:lang w:val="en-US"/>
        </w:rPr>
        <w:t>, or Restoration</w:t>
      </w:r>
      <w:r w:rsidRPr="00F56FCB">
        <w:t xml:space="preserve"> satisfactory to Lender (unless Lender has agreed to issue joint checks in connection with a particular Repair</w:t>
      </w:r>
      <w:r>
        <w:rPr>
          <w:lang w:val="en-US"/>
        </w:rPr>
        <w:t xml:space="preserve">, </w:t>
      </w:r>
      <w:r w:rsidRPr="00F56FCB">
        <w:t>Replacement</w:t>
      </w:r>
      <w:r>
        <w:rPr>
          <w:lang w:val="en-US"/>
        </w:rPr>
        <w:t>, or Restoration item</w:t>
      </w:r>
      <w:r w:rsidRPr="00F56FCB">
        <w:t xml:space="preserve"> as provided in this Loan Agreement)</w:t>
      </w:r>
      <w:bookmarkStart w:id="1152" w:name="_Ref180902542"/>
      <w:bookmarkStart w:id="1153" w:name="_Ref182294593"/>
      <w:r>
        <w:t>;</w:t>
      </w:r>
    </w:p>
    <w:p w14:paraId="509936A0" w14:textId="77777777" w:rsidR="00516CBA" w:rsidRPr="00A52BEE" w:rsidRDefault="00516CBA" w:rsidP="00685A54">
      <w:pPr>
        <w:pStyle w:val="Heading5"/>
      </w:pPr>
      <w:r>
        <w:rPr>
          <w:lang w:val="en-US"/>
        </w:rPr>
        <w:t xml:space="preserve">if applicable, contain a </w:t>
      </w:r>
      <w:r w:rsidRPr="00F56FCB">
        <w:t>certification by Borrower that the Repair</w:t>
      </w:r>
      <w:r>
        <w:rPr>
          <w:lang w:val="en-US"/>
        </w:rPr>
        <w:t>,</w:t>
      </w:r>
      <w:r w:rsidRPr="00F56FCB">
        <w:t xml:space="preserve"> Replacement</w:t>
      </w:r>
      <w:r>
        <w:rPr>
          <w:lang w:val="en-US"/>
        </w:rPr>
        <w:t>, or Restoration</w:t>
      </w:r>
      <w:r w:rsidRPr="00F56FCB">
        <w:t xml:space="preserve"> has been completed lien free and in a good and workmanlike manner, in accordance with any plans and specifications previously approved by Lender (if applicable) and in compliance with all applicable laws, ordinances, rules</w:t>
      </w:r>
      <w:r>
        <w:t>,</w:t>
      </w:r>
      <w:r w:rsidRPr="00F56FCB">
        <w:t xml:space="preserve"> and regulations of any Governmental Authority having jurisdiction over the Mortgaged Property, and otherwise in accordance with the provisions of this Loan Agreement</w:t>
      </w:r>
      <w:r>
        <w:rPr>
          <w:lang w:val="en-US"/>
        </w:rPr>
        <w:t xml:space="preserve">; and </w:t>
      </w:r>
    </w:p>
    <w:p w14:paraId="20D179ED" w14:textId="77777777" w:rsidR="00516CBA" w:rsidRPr="00F56FCB" w:rsidRDefault="00516CBA" w:rsidP="00685A54">
      <w:pPr>
        <w:pStyle w:val="Heading5"/>
      </w:pPr>
      <w:r>
        <w:t>if applicable, include evidence that any certificates of occupancy required by applicable laws or any Governmental Authority have been issued.</w:t>
      </w:r>
    </w:p>
    <w:p w14:paraId="1F3F35A4" w14:textId="77777777" w:rsidR="00516CBA" w:rsidRPr="00F56FCB" w:rsidRDefault="00516CBA" w:rsidP="00C17D8C">
      <w:pPr>
        <w:pStyle w:val="Heading4A"/>
        <w:numPr>
          <w:ilvl w:val="3"/>
          <w:numId w:val="61"/>
        </w:numPr>
        <w:tabs>
          <w:tab w:val="clear" w:pos="2160"/>
          <w:tab w:val="num" w:pos="720"/>
        </w:tabs>
      </w:pPr>
      <w:bookmarkStart w:id="1154" w:name="_Toc263870584"/>
      <w:bookmarkStart w:id="1155" w:name="_Toc264473985"/>
      <w:bookmarkStart w:id="1156" w:name="_Ref54254213"/>
      <w:bookmarkStart w:id="1157" w:name="_Toc266373250"/>
      <w:r w:rsidRPr="00F56FCB">
        <w:t>Conditions to Disbursement.</w:t>
      </w:r>
      <w:bookmarkEnd w:id="1154"/>
      <w:bookmarkEnd w:id="1155"/>
      <w:bookmarkEnd w:id="1156"/>
    </w:p>
    <w:p w14:paraId="56F9A56D" w14:textId="4591447A" w:rsidR="00516CBA" w:rsidRPr="00F56FCB" w:rsidRDefault="00516CBA" w:rsidP="00516CBA">
      <w:pPr>
        <w:pStyle w:val="BodyText4"/>
      </w:pPr>
      <w:r>
        <w:t xml:space="preserve">In addition to each disbursement request and information required in connection with such disbursement request, </w:t>
      </w:r>
      <w:r w:rsidRPr="00F56FCB">
        <w:t xml:space="preserve">Lender may require any or all of the following at the expense of Borrower as a condition to disbursement </w:t>
      </w:r>
      <w:r>
        <w:t xml:space="preserve">of </w:t>
      </w:r>
      <w:r w:rsidRPr="00F56FCB">
        <w:t>Reserve</w:t>
      </w:r>
      <w:r>
        <w:t>/Escrow</w:t>
      </w:r>
      <w:r w:rsidRPr="00F56FCB">
        <w:t xml:space="preserve"> Account</w:t>
      </w:r>
      <w:r>
        <w:t xml:space="preserve"> Funds </w:t>
      </w:r>
      <w:r w:rsidRPr="00F56FCB">
        <w:t>(provided that for any Borrower Requested Replacements, Borrower Requested Repairs, Additional Lender Replacements</w:t>
      </w:r>
      <w:r>
        <w:t>,</w:t>
      </w:r>
      <w:r w:rsidRPr="00F56FCB">
        <w:t xml:space="preserve"> and Additional Lender Repairs, Lender shall have approved the use of the Reserve/Escrow Account Funds for such replacements or repairs pursuant to the terms of </w:t>
      </w:r>
      <w:r w:rsidRPr="00F56FCB">
        <w:fldChar w:fldCharType="begin"/>
      </w:r>
      <w:r w:rsidRPr="00F56FCB">
        <w:instrText xml:space="preserve"> REF _Ref276105730 \r \h </w:instrText>
      </w:r>
      <w:r>
        <w:instrText xml:space="preserve"> \* MERGEFORMAT </w:instrText>
      </w:r>
      <w:r w:rsidRPr="00F56FCB">
        <w:fldChar w:fldCharType="separate"/>
      </w:r>
      <w:r w:rsidR="00D758E2">
        <w:t>Section 13.02</w:t>
      </w:r>
      <w:r w:rsidRPr="00F56FCB">
        <w:fldChar w:fldCharType="end"/>
      </w:r>
      <w:r w:rsidRPr="00F56FCB">
        <w:fldChar w:fldCharType="begin"/>
      </w:r>
      <w:r w:rsidRPr="00F56FCB">
        <w:instrText xml:space="preserve"> REF _Ref276105732 \r \h </w:instrText>
      </w:r>
      <w:r>
        <w:instrText xml:space="preserve"> \* MERGEFORMAT </w:instrText>
      </w:r>
      <w:r w:rsidRPr="00F56FCB">
        <w:fldChar w:fldCharType="separate"/>
      </w:r>
      <w:r w:rsidR="00D758E2">
        <w:t>(a)</w:t>
      </w:r>
      <w:r w:rsidRPr="00F56FCB">
        <w:fldChar w:fldCharType="end"/>
      </w:r>
      <w:r w:rsidRPr="00F56FCB">
        <w:fldChar w:fldCharType="begin"/>
      </w:r>
      <w:r w:rsidRPr="00F56FCB">
        <w:instrText xml:space="preserve"> REF _Ref276105766 \r \h </w:instrText>
      </w:r>
      <w:r>
        <w:instrText xml:space="preserve"> \* MERGEFORMAT </w:instrText>
      </w:r>
      <w:r w:rsidRPr="00F56FCB">
        <w:fldChar w:fldCharType="separate"/>
      </w:r>
      <w:r w:rsidR="00D758E2">
        <w:t>(9)</w:t>
      </w:r>
      <w:r w:rsidRPr="00F56FCB">
        <w:fldChar w:fldCharType="end"/>
      </w:r>
      <w:r w:rsidRPr="00F56FCB">
        <w:t>):</w:t>
      </w:r>
      <w:bookmarkEnd w:id="1157"/>
    </w:p>
    <w:p w14:paraId="424C2010" w14:textId="77777777" w:rsidR="00516CBA" w:rsidRPr="00F56FCB" w:rsidRDefault="00516CBA" w:rsidP="00685A54">
      <w:pPr>
        <w:pStyle w:val="Heading5"/>
        <w:numPr>
          <w:ilvl w:val="4"/>
          <w:numId w:val="78"/>
        </w:numPr>
      </w:pPr>
      <w:r w:rsidRPr="00F56FCB">
        <w:t>an inspection by Lender of the Mortgaged Property and the applicable Replacement</w:t>
      </w:r>
      <w:r w:rsidRPr="00685A54">
        <w:rPr>
          <w:lang w:val="en-US"/>
        </w:rPr>
        <w:t>,</w:t>
      </w:r>
      <w:r w:rsidRPr="00F56FCB">
        <w:t xml:space="preserve"> Repair</w:t>
      </w:r>
      <w:r w:rsidRPr="00685A54">
        <w:rPr>
          <w:lang w:val="en-US"/>
        </w:rPr>
        <w:t>, or Restoration item</w:t>
      </w:r>
      <w:r w:rsidRPr="00F56FCB">
        <w:t>;</w:t>
      </w:r>
    </w:p>
    <w:p w14:paraId="7D76DB01" w14:textId="77777777" w:rsidR="00516CBA" w:rsidRPr="00F56FCB" w:rsidRDefault="00516CBA" w:rsidP="00685A54">
      <w:pPr>
        <w:pStyle w:val="Heading5"/>
      </w:pPr>
      <w:r w:rsidRPr="00F56FCB">
        <w:t>an inspection or certificate of completion by an appropriate independent qualified professional (such as an architect, engineer or property inspector, depending on the nature of the Repair</w:t>
      </w:r>
      <w:r>
        <w:rPr>
          <w:lang w:val="en-US"/>
        </w:rPr>
        <w:t>,</w:t>
      </w:r>
      <w:r w:rsidRPr="00F56FCB">
        <w:t xml:space="preserve"> Replacement</w:t>
      </w:r>
      <w:r>
        <w:rPr>
          <w:lang w:val="en-US"/>
        </w:rPr>
        <w:t>, or Restoration</w:t>
      </w:r>
      <w:r w:rsidRPr="00F56FCB">
        <w:t>) selected by Lender;</w:t>
      </w:r>
    </w:p>
    <w:p w14:paraId="53BCA35B" w14:textId="77777777" w:rsidR="00516CBA" w:rsidRPr="00F56FCB" w:rsidRDefault="00516CBA" w:rsidP="00685A54">
      <w:pPr>
        <w:pStyle w:val="Heading5"/>
      </w:pPr>
      <w:r w:rsidRPr="00F56FCB">
        <w:t>either:</w:t>
      </w:r>
    </w:p>
    <w:p w14:paraId="06D3CCC7" w14:textId="77777777" w:rsidR="00516CBA" w:rsidRPr="00F56FCB" w:rsidRDefault="00516CBA" w:rsidP="00C17D8C">
      <w:pPr>
        <w:pStyle w:val="Heading6"/>
        <w:numPr>
          <w:ilvl w:val="5"/>
          <w:numId w:val="62"/>
        </w:numPr>
      </w:pPr>
      <w:r w:rsidRPr="00F56FCB">
        <w:t>a search of title to the Mortgaged Property effective to the date of disbursement; or</w:t>
      </w:r>
    </w:p>
    <w:p w14:paraId="0663A54B" w14:textId="77777777" w:rsidR="00516CBA" w:rsidRPr="00F56FCB" w:rsidRDefault="00516CBA" w:rsidP="001A791B">
      <w:pPr>
        <w:pStyle w:val="Heading6"/>
      </w:pPr>
      <w:r w:rsidRPr="00F56FCB">
        <w:t xml:space="preserve">a “date-down” endorsement to Lender’s Title Policy </w:t>
      </w:r>
      <w:r>
        <w:rPr>
          <w:lang w:val="en-US"/>
        </w:rPr>
        <w:t xml:space="preserve">(or a new Lender’s Title Policy if a “date-down” is not available) </w:t>
      </w:r>
      <w:r w:rsidRPr="00F56FCB">
        <w:t xml:space="preserve">extending the effective date of such policy to the date of disbursement, and showing no Liens other than </w:t>
      </w:r>
      <w:r>
        <w:fldChar w:fldCharType="begin"/>
      </w:r>
      <w:r>
        <w:instrText xml:space="preserve"> LISTNUM </w:instrText>
      </w:r>
      <w:r>
        <w:fldChar w:fldCharType="end">
          <w:numberingChange w:id="1158" w:author="Author" w:original=""/>
        </w:fldChar>
      </w:r>
      <w:r>
        <w:rPr>
          <w:lang w:val="en-US"/>
        </w:rPr>
        <w:t xml:space="preserve"> </w:t>
      </w:r>
      <w:r>
        <w:t>Permitted Encumbrances</w:t>
      </w:r>
      <w:r>
        <w:rPr>
          <w:lang w:val="en-US"/>
        </w:rPr>
        <w:t xml:space="preserve">, </w:t>
      </w:r>
      <w:r>
        <w:rPr>
          <w:lang w:val="en-US"/>
        </w:rPr>
        <w:fldChar w:fldCharType="begin"/>
      </w:r>
      <w:r>
        <w:rPr>
          <w:lang w:val="en-US"/>
        </w:rPr>
        <w:instrText xml:space="preserve"> LISTNUM </w:instrText>
      </w:r>
      <w:r>
        <w:rPr>
          <w:lang w:val="en-US"/>
        </w:rPr>
        <w:fldChar w:fldCharType="end">
          <w:numberingChange w:id="1159" w:author="Author" w:original=""/>
        </w:fldChar>
      </w:r>
      <w:r>
        <w:rPr>
          <w:lang w:val="en-US"/>
        </w:rPr>
        <w:t xml:space="preserve"> </w:t>
      </w:r>
      <w:r w:rsidRPr="00F56FCB">
        <w:t>liens which Borrower is diligently contesting in good faith that have been bonded off to the satisfaction of Lender</w:t>
      </w:r>
      <w:r>
        <w:rPr>
          <w:lang w:val="en-US"/>
        </w:rPr>
        <w:t xml:space="preserve">, or </w:t>
      </w:r>
      <w:r>
        <w:rPr>
          <w:lang w:val="en-US"/>
        </w:rPr>
        <w:fldChar w:fldCharType="begin"/>
      </w:r>
      <w:r>
        <w:rPr>
          <w:lang w:val="en-US"/>
        </w:rPr>
        <w:instrText xml:space="preserve"> LISTNUM </w:instrText>
      </w:r>
      <w:r>
        <w:rPr>
          <w:lang w:val="en-US"/>
        </w:rPr>
        <w:fldChar w:fldCharType="end">
          <w:numberingChange w:id="1160" w:author="Author" w:original=""/>
        </w:fldChar>
      </w:r>
      <w:r>
        <w:rPr>
          <w:lang w:val="en-US"/>
        </w:rPr>
        <w:t xml:space="preserve"> </w:t>
      </w:r>
      <w:r>
        <w:t xml:space="preserve">mechanics’ or materialmen’s liens which attach automatically under the laws of any Governmental Authority upon the commencement of any work upon, or delivery of any materials to, the Mortgaged Property </w:t>
      </w:r>
      <w:r>
        <w:rPr>
          <w:lang w:val="en-US"/>
        </w:rPr>
        <w:t>and</w:t>
      </w:r>
      <w:r>
        <w:t xml:space="preserve"> for which Borrower is not delinquent in the payment for any such work or materials</w:t>
      </w:r>
      <w:r w:rsidRPr="00F56FCB">
        <w:t>; and</w:t>
      </w:r>
    </w:p>
    <w:p w14:paraId="37C8EE29" w14:textId="77777777" w:rsidR="00516CBA" w:rsidRPr="00F56FCB" w:rsidRDefault="00516CBA" w:rsidP="00685A54">
      <w:pPr>
        <w:pStyle w:val="Heading5"/>
      </w:pPr>
      <w:r w:rsidRPr="00F56FCB">
        <w:t>an acknowledgement of payment, waiver of claims</w:t>
      </w:r>
      <w:r>
        <w:t>,</w:t>
      </w:r>
      <w:r w:rsidRPr="00F56FCB">
        <w:t xml:space="preserve"> and release of lien for work performed and materials supplied from each contractor, subcontractor or materialman in accordance with the requirements of applicable law and covering all work performed and materials supplied (including equipment and fixtures) for the Mortgaged Property by that contractor, subcontractor</w:t>
      </w:r>
      <w:r>
        <w:t>,</w:t>
      </w:r>
      <w:r w:rsidRPr="00F56FCB">
        <w:t xml:space="preserve"> or materialman through the date covered by the disbursement request (or, in the event that payment to such contractor, subcontractor</w:t>
      </w:r>
      <w:r>
        <w:t>,</w:t>
      </w:r>
      <w:r w:rsidRPr="00F56FCB">
        <w:t xml:space="preserve"> or materialman is to be made by a joint check, the release of lien shall be effective through the date covered by the previous disbursement).</w:t>
      </w:r>
    </w:p>
    <w:p w14:paraId="32657269" w14:textId="77777777" w:rsidR="00516CBA" w:rsidRPr="00F56FCB" w:rsidRDefault="00516CBA" w:rsidP="00C17D8C">
      <w:pPr>
        <w:pStyle w:val="Heading4A"/>
        <w:numPr>
          <w:ilvl w:val="3"/>
          <w:numId w:val="61"/>
        </w:numPr>
        <w:tabs>
          <w:tab w:val="clear" w:pos="2160"/>
          <w:tab w:val="num" w:pos="720"/>
        </w:tabs>
      </w:pPr>
      <w:bookmarkStart w:id="1161" w:name="_Toc263870585"/>
      <w:bookmarkStart w:id="1162" w:name="_Toc264473986"/>
      <w:bookmarkStart w:id="1163" w:name="_Toc266373251"/>
      <w:bookmarkStart w:id="1164" w:name="_Ref276105738"/>
      <w:r w:rsidRPr="00F56FCB">
        <w:t>Joint Checks for Periodic Disbursements.</w:t>
      </w:r>
      <w:bookmarkEnd w:id="1161"/>
      <w:bookmarkEnd w:id="1162"/>
      <w:bookmarkEnd w:id="1163"/>
      <w:bookmarkEnd w:id="1164"/>
    </w:p>
    <w:p w14:paraId="78E305FA" w14:textId="77777777" w:rsidR="00516CBA" w:rsidRPr="00F56FCB" w:rsidRDefault="00516CBA" w:rsidP="00516CBA">
      <w:pPr>
        <w:pStyle w:val="BodyText4"/>
      </w:pPr>
      <w:r w:rsidRPr="00F56FCB">
        <w:t>Lender may</w:t>
      </w:r>
      <w:r>
        <w:t>, upon Borrower’s written request,</w:t>
      </w:r>
      <w:r w:rsidRPr="00F56FCB">
        <w:t xml:space="preserve"> issue joint checks, payable to Borrower and the applicable supplier, materialman, mechanic, contractor, subcontractor</w:t>
      </w:r>
      <w:r>
        <w:t>,</w:t>
      </w:r>
      <w:r w:rsidRPr="00F56FCB">
        <w:t xml:space="preserve"> or other similar party, if:</w:t>
      </w:r>
    </w:p>
    <w:p w14:paraId="38692DE0" w14:textId="77777777" w:rsidR="00516CBA" w:rsidRPr="00F56FCB" w:rsidRDefault="00516CBA" w:rsidP="00685A54">
      <w:pPr>
        <w:pStyle w:val="Heading5"/>
        <w:numPr>
          <w:ilvl w:val="4"/>
          <w:numId w:val="79"/>
        </w:numPr>
      </w:pPr>
      <w:r w:rsidRPr="00F56FCB">
        <w:t>the cost of the Replacement</w:t>
      </w:r>
      <w:r w:rsidRPr="00685A54">
        <w:rPr>
          <w:lang w:val="en-US"/>
        </w:rPr>
        <w:t>,</w:t>
      </w:r>
      <w:r w:rsidRPr="00F56FCB">
        <w:t xml:space="preserve"> Repair</w:t>
      </w:r>
      <w:r w:rsidRPr="00685A54">
        <w:rPr>
          <w:lang w:val="en-US"/>
        </w:rPr>
        <w:t>, or Restoration item</w:t>
      </w:r>
      <w:r w:rsidRPr="00F56FCB">
        <w:t xml:space="preserve"> exceeds the Replacement Threshold</w:t>
      </w:r>
      <w:r w:rsidRPr="00685A54">
        <w:rPr>
          <w:lang w:val="en-US"/>
        </w:rPr>
        <w:t>,</w:t>
      </w:r>
      <w:r w:rsidRPr="00F56FCB">
        <w:t xml:space="preserve"> the Repair Threshold, </w:t>
      </w:r>
      <w:r w:rsidRPr="00685A54">
        <w:rPr>
          <w:lang w:val="en-US"/>
        </w:rPr>
        <w:t xml:space="preserve">or the Restoration Threshold, </w:t>
      </w:r>
      <w:r w:rsidRPr="00F56FCB">
        <w:t>as applicable, and the contractor performing such Replacement</w:t>
      </w:r>
      <w:r w:rsidRPr="00685A54">
        <w:rPr>
          <w:lang w:val="en-US"/>
        </w:rPr>
        <w:t>,</w:t>
      </w:r>
      <w:r w:rsidRPr="00F56FCB">
        <w:t xml:space="preserve"> Repair</w:t>
      </w:r>
      <w:r w:rsidRPr="00685A54">
        <w:rPr>
          <w:lang w:val="en-US"/>
        </w:rPr>
        <w:t>, or Restoration</w:t>
      </w:r>
      <w:r w:rsidRPr="00F56FCB">
        <w:t xml:space="preserve"> requires periodic payments pursuant to the terms of the applicable written contract;</w:t>
      </w:r>
    </w:p>
    <w:p w14:paraId="3611AD23" w14:textId="77777777" w:rsidR="00516CBA" w:rsidRPr="002C58DE" w:rsidRDefault="00516CBA" w:rsidP="00685A54">
      <w:pPr>
        <w:pStyle w:val="Heading5"/>
      </w:pPr>
      <w:r w:rsidRPr="002C58DE">
        <w:t xml:space="preserve">the contract for such </w:t>
      </w:r>
      <w:r>
        <w:rPr>
          <w:lang w:val="en-US"/>
        </w:rPr>
        <w:t>Replacement, Repair, or Restoration</w:t>
      </w:r>
      <w:r w:rsidRPr="002C58DE">
        <w:t xml:space="preserve"> </w:t>
      </w:r>
      <w:r>
        <w:rPr>
          <w:lang w:val="en-US"/>
        </w:rPr>
        <w:t xml:space="preserve">item </w:t>
      </w:r>
      <w:r w:rsidRPr="002C58DE">
        <w:t>requires payment upon completion of the applicable portion of the work;</w:t>
      </w:r>
    </w:p>
    <w:p w14:paraId="5F2BEB7C" w14:textId="77777777" w:rsidR="00516CBA" w:rsidRPr="002C58DE" w:rsidRDefault="00516CBA" w:rsidP="00685A54">
      <w:pPr>
        <w:pStyle w:val="Heading5"/>
      </w:pPr>
      <w:r w:rsidRPr="002C58DE">
        <w:t>Borrower makes the disbursement request after completion of the applicable portion of the work required to be completed under such contract;</w:t>
      </w:r>
    </w:p>
    <w:p w14:paraId="32F5D0BC" w14:textId="77777777" w:rsidR="00516CBA" w:rsidRPr="002C58DE" w:rsidRDefault="00516CBA" w:rsidP="00685A54">
      <w:pPr>
        <w:pStyle w:val="Heading5"/>
      </w:pPr>
      <w:r w:rsidRPr="002C58DE">
        <w:t>the materials for which the request for disbursement has been made are on site at the Mortgaged Property and are properly secured or installed;</w:t>
      </w:r>
    </w:p>
    <w:p w14:paraId="1B558A3A" w14:textId="77777777" w:rsidR="00516CBA" w:rsidRPr="002C58DE" w:rsidRDefault="00516CBA" w:rsidP="00685A54">
      <w:pPr>
        <w:pStyle w:val="Heading5"/>
      </w:pPr>
      <w:r w:rsidRPr="002C58DE">
        <w:t xml:space="preserve">Lender determines that the remaining funds in the </w:t>
      </w:r>
      <w:r>
        <w:t>Reserve/</w:t>
      </w:r>
      <w:r w:rsidRPr="002C58DE">
        <w:t xml:space="preserve">Escrow Account </w:t>
      </w:r>
      <w:r>
        <w:t>are sufficient to pay the cost of the Replacement, Repair, or Restoration item,</w:t>
      </w:r>
      <w:r w:rsidRPr="002C58DE">
        <w:t xml:space="preserve"> as applicable, </w:t>
      </w:r>
      <w:r>
        <w:t>and the then-current estimated cost of completing all remaining Required Replacements, Restoration,  or Required Repairs (at the Maximum Repair Cost), as applicable, and any other Borrower Requested Replacements, Borrower Requested Repairs, Additional Lender Replacements, or Additional Lender Repairs that have been previously approved by Lender</w:t>
      </w:r>
      <w:r w:rsidRPr="002C58DE">
        <w:t>;</w:t>
      </w:r>
    </w:p>
    <w:p w14:paraId="3BA482F3" w14:textId="77777777" w:rsidR="00516CBA" w:rsidRPr="002C58DE" w:rsidRDefault="00516CBA" w:rsidP="00685A54">
      <w:pPr>
        <w:pStyle w:val="Heading5"/>
      </w:pPr>
      <w:r w:rsidRPr="002C58DE">
        <w:t>each supplier, materialman, mechanic, contractor, subcontractor</w:t>
      </w:r>
      <w:r>
        <w:t>,</w:t>
      </w:r>
      <w:r w:rsidRPr="002C58DE">
        <w:t xml:space="preserve"> or other similar party receiving payments shall have provided, if requested</w:t>
      </w:r>
      <w:r>
        <w:t xml:space="preserve"> in writing</w:t>
      </w:r>
      <w:r w:rsidRPr="002C58DE">
        <w:t xml:space="preserve"> by Lender, a waiver of liens with respect to amounts which have been previously paid to them</w:t>
      </w:r>
      <w:bookmarkEnd w:id="1152"/>
      <w:bookmarkEnd w:id="1153"/>
      <w:r w:rsidRPr="002C58DE">
        <w:t>; and</w:t>
      </w:r>
    </w:p>
    <w:p w14:paraId="314080BD" w14:textId="77777777" w:rsidR="00516CBA" w:rsidRPr="002C58DE" w:rsidRDefault="00516CBA" w:rsidP="00685A54">
      <w:pPr>
        <w:pStyle w:val="Heading5"/>
      </w:pPr>
      <w:r w:rsidRPr="002C58DE">
        <w:t>all other conditions for disbursement have been satisfied.</w:t>
      </w:r>
    </w:p>
    <w:p w14:paraId="1297B20C" w14:textId="77777777" w:rsidR="00516CBA" w:rsidRPr="00F56FCB" w:rsidRDefault="00516CBA" w:rsidP="00C17D8C">
      <w:pPr>
        <w:pStyle w:val="Heading4A"/>
        <w:numPr>
          <w:ilvl w:val="3"/>
          <w:numId w:val="61"/>
        </w:numPr>
        <w:tabs>
          <w:tab w:val="clear" w:pos="2160"/>
          <w:tab w:val="num" w:pos="720"/>
        </w:tabs>
      </w:pPr>
      <w:bookmarkStart w:id="1165" w:name="_Toc263870586"/>
      <w:bookmarkStart w:id="1166" w:name="_Toc264473987"/>
      <w:bookmarkStart w:id="1167" w:name="_Toc266373252"/>
      <w:bookmarkStart w:id="1168" w:name="_Ref276104128"/>
      <w:bookmarkStart w:id="1169" w:name="_Ref276105766"/>
      <w:bookmarkStart w:id="1170" w:name="_Ref276106549"/>
      <w:bookmarkStart w:id="1171" w:name="_Ref276625248"/>
      <w:bookmarkStart w:id="1172" w:name="_Ref305395499"/>
      <w:bookmarkStart w:id="1173" w:name="_Ref180902249"/>
      <w:bookmarkStart w:id="1174" w:name="_Ref182276037"/>
      <w:r w:rsidRPr="00F56FCB">
        <w:t>Replacements and Repairs Other than Required Replacements or Required Repairs.</w:t>
      </w:r>
      <w:bookmarkEnd w:id="1165"/>
      <w:bookmarkEnd w:id="1166"/>
      <w:bookmarkEnd w:id="1167"/>
      <w:bookmarkEnd w:id="1168"/>
      <w:bookmarkEnd w:id="1169"/>
      <w:bookmarkEnd w:id="1170"/>
      <w:bookmarkEnd w:id="1171"/>
      <w:bookmarkEnd w:id="1172"/>
    </w:p>
    <w:p w14:paraId="6096329A" w14:textId="77777777" w:rsidR="00516CBA" w:rsidRPr="00F56FCB" w:rsidRDefault="00516CBA" w:rsidP="00685A54">
      <w:pPr>
        <w:pStyle w:val="Heading5A"/>
        <w:numPr>
          <w:ilvl w:val="4"/>
          <w:numId w:val="22"/>
        </w:numPr>
      </w:pPr>
      <w:bookmarkStart w:id="1175" w:name="_Toc270286553"/>
      <w:r w:rsidRPr="00F56FCB">
        <w:t>Borrower Requested Replacements and Borrower Requested Repairs.</w:t>
      </w:r>
      <w:bookmarkEnd w:id="1175"/>
    </w:p>
    <w:p w14:paraId="7D201948" w14:textId="77777777" w:rsidR="00516CBA" w:rsidRPr="00F56FCB" w:rsidRDefault="00516CBA" w:rsidP="00516CBA">
      <w:pPr>
        <w:pStyle w:val="BodyText5"/>
      </w:pPr>
      <w:r w:rsidRPr="00F56FCB">
        <w:t xml:space="preserve">Borrower </w:t>
      </w:r>
      <w:r>
        <w:rPr>
          <w:lang w:val="en-US"/>
        </w:rPr>
        <w:t xml:space="preserve">may submit </w:t>
      </w:r>
      <w:r w:rsidRPr="00F56FCB">
        <w:t xml:space="preserve">a disbursement </w:t>
      </w:r>
      <w:r>
        <w:rPr>
          <w:lang w:val="en-US"/>
        </w:rPr>
        <w:t xml:space="preserve">request </w:t>
      </w:r>
      <w:r w:rsidRPr="00F56FCB">
        <w:t>from the Replacement Reserve Account or the Repairs Escrow Account to reimburse Borrower for any Borrower Requested Replacement or Borrower Requested Repair</w:t>
      </w:r>
      <w:r>
        <w:rPr>
          <w:lang w:val="en-US"/>
        </w:rPr>
        <w:t>.  The disbursement request must be in writing and include an explanation for such request.</w:t>
      </w:r>
      <w:r w:rsidRPr="00F56FCB">
        <w:t xml:space="preserve">  Lender </w:t>
      </w:r>
      <w:r>
        <w:rPr>
          <w:lang w:val="en-US"/>
        </w:rPr>
        <w:t>shall</w:t>
      </w:r>
      <w:r w:rsidRPr="00F56FCB">
        <w:t xml:space="preserve"> make disbursements for Borrower Requested Replacements or Borrower Requested Repairs if:</w:t>
      </w:r>
    </w:p>
    <w:p w14:paraId="5376C91B" w14:textId="77777777" w:rsidR="00516CBA" w:rsidRPr="00F56FCB" w:rsidRDefault="00516CBA" w:rsidP="00C17D8C">
      <w:pPr>
        <w:pStyle w:val="Heading6"/>
        <w:numPr>
          <w:ilvl w:val="5"/>
          <w:numId w:val="63"/>
        </w:numPr>
      </w:pPr>
      <w:r w:rsidRPr="00F56FCB">
        <w:t>they are of the type intended to be covered by the Replacement Reserve Account or the Repairs Escrow Account, as applicable;</w:t>
      </w:r>
    </w:p>
    <w:p w14:paraId="0F0DE4A8" w14:textId="77777777" w:rsidR="00516CBA" w:rsidRPr="00F56FCB" w:rsidRDefault="00516CBA" w:rsidP="001A791B">
      <w:pPr>
        <w:pStyle w:val="Heading6"/>
      </w:pPr>
      <w:r w:rsidRPr="00F56FCB">
        <w:rPr>
          <w:rStyle w:val="Heading6Char"/>
        </w:rPr>
        <w:t>t</w:t>
      </w:r>
      <w:r w:rsidRPr="00F56FCB">
        <w:t>he costs</w:t>
      </w:r>
      <w:r w:rsidRPr="00F56FCB">
        <w:rPr>
          <w:rStyle w:val="Heading6Char"/>
        </w:rPr>
        <w:t xml:space="preserve"> </w:t>
      </w:r>
      <w:r w:rsidRPr="00F56FCB">
        <w:t xml:space="preserve">are </w:t>
      </w:r>
      <w:r>
        <w:rPr>
          <w:lang w:val="en-US"/>
        </w:rPr>
        <w:t xml:space="preserve">commercially </w:t>
      </w:r>
      <w:r w:rsidRPr="00F56FCB">
        <w:t>reasonable;</w:t>
      </w:r>
    </w:p>
    <w:p w14:paraId="2309BE53" w14:textId="77777777" w:rsidR="00516CBA" w:rsidRPr="00F56FCB" w:rsidRDefault="00516CBA" w:rsidP="001A791B">
      <w:pPr>
        <w:pStyle w:val="Heading6"/>
      </w:pPr>
      <w:r w:rsidRPr="00F56FCB">
        <w:t>the amount of funds in the Replacement Reserve Account or Repairs Escrow Account, as applicable, is sufficient to pay such costs and the then-current estimated cost of completing all remaining Required Replacements or Required Repairs (at the Maximum Repair Cost), as applicable, and any other Borrower Requested Replacements, Borrower Requested Repairs, Additional Lender Replacements or Additional Lender Repairs that have been previously approved by Lender; and</w:t>
      </w:r>
    </w:p>
    <w:p w14:paraId="47D73FF5" w14:textId="77777777" w:rsidR="00516CBA" w:rsidRPr="00F56FCB" w:rsidRDefault="00516CBA" w:rsidP="001A791B">
      <w:pPr>
        <w:pStyle w:val="Heading6"/>
      </w:pPr>
      <w:r w:rsidRPr="00F56FCB">
        <w:t>all conditions for disbursement from the Replacement Reserve Account or Repairs Escrow Account, as applicable, have been satisfied.</w:t>
      </w:r>
      <w:bookmarkStart w:id="1176" w:name="_Ref180901482"/>
      <w:bookmarkEnd w:id="1173"/>
      <w:bookmarkEnd w:id="1174"/>
    </w:p>
    <w:p w14:paraId="27BD709F" w14:textId="77777777" w:rsidR="00516CBA" w:rsidRPr="00F56FCB" w:rsidRDefault="00516CBA" w:rsidP="00516CBA">
      <w:pPr>
        <w:pStyle w:val="BodyText5"/>
        <w:ind w:firstLine="0"/>
      </w:pPr>
      <w:r w:rsidRPr="00F56FCB">
        <w:t>Nothing in this Loan Agreement shall limit Lender’s right to require an additional deposit to the Replacement Reserve Account or an increase to the Monthly Replacement Reserve Deposit in connection with any such Borrower Requested Replacements, or an additional deposit to the Repairs Escrow Account for any such Borrower Requested Repairs.</w:t>
      </w:r>
    </w:p>
    <w:p w14:paraId="29965CB4" w14:textId="77777777" w:rsidR="00516CBA" w:rsidRPr="00F56FCB" w:rsidRDefault="00516CBA" w:rsidP="00685A54">
      <w:pPr>
        <w:pStyle w:val="Heading5A"/>
        <w:numPr>
          <w:ilvl w:val="4"/>
          <w:numId w:val="22"/>
        </w:numPr>
      </w:pPr>
      <w:bookmarkStart w:id="1177" w:name="_Toc270286554"/>
      <w:bookmarkStart w:id="1178" w:name="_Ref276104129"/>
      <w:bookmarkStart w:id="1179" w:name="_Ref180901880"/>
      <w:bookmarkStart w:id="1180" w:name="_Ref182298369"/>
      <w:r w:rsidRPr="00F56FCB">
        <w:t>Additional Lender Replacements</w:t>
      </w:r>
      <w:bookmarkEnd w:id="1177"/>
      <w:r w:rsidRPr="00F56FCB">
        <w:t xml:space="preserve"> and Additional Lender Repairs</w:t>
      </w:r>
      <w:r w:rsidRPr="00F56FCB">
        <w:rPr>
          <w:rStyle w:val="Heading5Char"/>
        </w:rPr>
        <w:t>.</w:t>
      </w:r>
      <w:bookmarkEnd w:id="1178"/>
    </w:p>
    <w:p w14:paraId="086F302C" w14:textId="12C2B66B" w:rsidR="00516CBA" w:rsidRPr="00F56FCB" w:rsidRDefault="00516CBA" w:rsidP="00516CBA">
      <w:pPr>
        <w:pStyle w:val="BodyText5"/>
      </w:pPr>
      <w:r w:rsidRPr="00F56FCB">
        <w:t xml:space="preserve">Lender may require, as set forth in </w:t>
      </w:r>
      <w:r w:rsidRPr="00F56FCB">
        <w:fldChar w:fldCharType="begin"/>
      </w:r>
      <w:r w:rsidRPr="00F56FCB">
        <w:instrText xml:space="preserve"> REF _Ref276063156 \r \h  \* MERGEFORMAT </w:instrText>
      </w:r>
      <w:r w:rsidRPr="00F56FCB">
        <w:fldChar w:fldCharType="separate"/>
      </w:r>
      <w:r w:rsidR="00D758E2">
        <w:t>Section 6.02</w:t>
      </w:r>
      <w:r w:rsidRPr="00F56FCB">
        <w:fldChar w:fldCharType="end"/>
      </w:r>
      <w:r w:rsidRPr="00F56FCB">
        <w:fldChar w:fldCharType="begin"/>
      </w:r>
      <w:r w:rsidRPr="00F56FCB">
        <w:instrText xml:space="preserve"> REF _Ref287266651 \r \h </w:instrText>
      </w:r>
      <w:r>
        <w:instrText xml:space="preserve"> \* MERGEFORMAT </w:instrText>
      </w:r>
      <w:r w:rsidRPr="00F56FCB">
        <w:fldChar w:fldCharType="separate"/>
      </w:r>
      <w:r w:rsidR="00D758E2">
        <w:t>(b)</w:t>
      </w:r>
      <w:r w:rsidRPr="00F56FCB">
        <w:fldChar w:fldCharType="end"/>
      </w:r>
      <w:r w:rsidR="0016484F">
        <w:fldChar w:fldCharType="begin"/>
      </w:r>
      <w:r w:rsidR="0016484F">
        <w:instrText xml:space="preserve"> REF _Ref276063164 \n \h </w:instrText>
      </w:r>
      <w:r w:rsidR="0016484F">
        <w:fldChar w:fldCharType="separate"/>
      </w:r>
      <w:r w:rsidR="00D758E2">
        <w:t>(3)</w:t>
      </w:r>
      <w:r w:rsidR="0016484F">
        <w:fldChar w:fldCharType="end"/>
      </w:r>
      <w:r w:rsidRPr="00F56FCB">
        <w:t xml:space="preserve">, </w:t>
      </w:r>
      <w:r w:rsidRPr="00F56FCB">
        <w:fldChar w:fldCharType="begin"/>
      </w:r>
      <w:r w:rsidRPr="00F56FCB">
        <w:instrText xml:space="preserve"> REF _Ref276063256 \r \h  \* MERGEFORMAT </w:instrText>
      </w:r>
      <w:r w:rsidRPr="00F56FCB">
        <w:fldChar w:fldCharType="separate"/>
      </w:r>
      <w:r w:rsidR="00D758E2">
        <w:t>Section 6.03</w:t>
      </w:r>
      <w:r w:rsidRPr="00F56FCB">
        <w:fldChar w:fldCharType="end"/>
      </w:r>
      <w:r w:rsidRPr="00F56FCB">
        <w:fldChar w:fldCharType="begin"/>
      </w:r>
      <w:r w:rsidRPr="00F56FCB">
        <w:instrText xml:space="preserve"> REF _Ref276063262 \r \h  \* MERGEFORMAT </w:instrText>
      </w:r>
      <w:r w:rsidRPr="00F56FCB">
        <w:fldChar w:fldCharType="separate"/>
      </w:r>
      <w:r w:rsidR="00D758E2">
        <w:t>(c)</w:t>
      </w:r>
      <w:r w:rsidRPr="00F56FCB">
        <w:fldChar w:fldCharType="end"/>
      </w:r>
      <w:r w:rsidRPr="00F56FCB">
        <w:t xml:space="preserve">, or otherwise from time to time, upon </w:t>
      </w:r>
      <w:r>
        <w:t>written notice</w:t>
      </w:r>
      <w:r w:rsidRPr="00F56FCB">
        <w:t xml:space="preserve"> to Borrower, that Borrower make Additional Lender Replacements or Additional Lender Repairs.  Lender </w:t>
      </w:r>
      <w:r>
        <w:rPr>
          <w:lang w:val="en-US"/>
        </w:rPr>
        <w:t xml:space="preserve">shall </w:t>
      </w:r>
      <w:r w:rsidRPr="00F56FCB">
        <w:t>make disbursements from the Replacement Reserve Account for Additional Lender Replacements or from the Repairs Escrow Account for Additional Lender Repairs, as applicable</w:t>
      </w:r>
      <w:r>
        <w:rPr>
          <w:lang w:val="en-US"/>
        </w:rPr>
        <w:t>, if</w:t>
      </w:r>
      <w:r w:rsidRPr="00F56FCB">
        <w:t>:</w:t>
      </w:r>
    </w:p>
    <w:p w14:paraId="2C97C61A" w14:textId="77777777" w:rsidR="00516CBA" w:rsidRPr="00F56FCB" w:rsidRDefault="00516CBA" w:rsidP="00C17D8C">
      <w:pPr>
        <w:pStyle w:val="Heading6"/>
        <w:numPr>
          <w:ilvl w:val="5"/>
          <w:numId w:val="64"/>
        </w:numPr>
      </w:pPr>
      <w:r w:rsidRPr="00F56FCB">
        <w:t xml:space="preserve">the costs are </w:t>
      </w:r>
      <w:r w:rsidRPr="001A791B">
        <w:rPr>
          <w:lang w:val="en-US"/>
        </w:rPr>
        <w:t xml:space="preserve">commercially </w:t>
      </w:r>
      <w:r w:rsidRPr="00F56FCB">
        <w:t>reasonable;</w:t>
      </w:r>
    </w:p>
    <w:p w14:paraId="55979D2C" w14:textId="77777777" w:rsidR="00516CBA" w:rsidRPr="00F56FCB" w:rsidRDefault="00516CBA" w:rsidP="001A791B">
      <w:pPr>
        <w:pStyle w:val="Heading6"/>
      </w:pPr>
      <w:r w:rsidRPr="00F56FCB">
        <w:t>the amount of funds in the Replacement Reserve Account or the Repairs Escrow Account, as applicable, is sufficient to pay such costs and the then-current estimated cost of completing all remaining Required Replacements or Required Repairs (at the Maximum Repair Cost), as applicable, and any other Borrower Requested Replacements, Borrower Requested Repairs, Additional Lender Replacements</w:t>
      </w:r>
      <w:r>
        <w:rPr>
          <w:lang w:val="en-US"/>
        </w:rPr>
        <w:t>,</w:t>
      </w:r>
      <w:r w:rsidRPr="00F56FCB">
        <w:t xml:space="preserve"> or Additional Lender Repairs that have been previously approved by Lender; and</w:t>
      </w:r>
    </w:p>
    <w:p w14:paraId="347596FF" w14:textId="77777777" w:rsidR="00516CBA" w:rsidRPr="00F56FCB" w:rsidRDefault="00516CBA" w:rsidP="001A791B">
      <w:pPr>
        <w:pStyle w:val="Heading6"/>
      </w:pPr>
      <w:r w:rsidRPr="00F56FCB">
        <w:t>all conditions for disbursement from the Replacement Reserve Account or Repairs Escrow Account, as applicable, have been satisfied.</w:t>
      </w:r>
      <w:bookmarkEnd w:id="1179"/>
      <w:bookmarkEnd w:id="1180"/>
    </w:p>
    <w:p w14:paraId="1E2E91B3" w14:textId="77777777" w:rsidR="00516CBA" w:rsidRPr="00F56FCB" w:rsidRDefault="00516CBA" w:rsidP="00516CBA">
      <w:pPr>
        <w:pStyle w:val="BodyText5"/>
        <w:ind w:firstLine="0"/>
      </w:pPr>
      <w:r w:rsidRPr="00F56FCB">
        <w:t>Nothing in this Loan Agreement shall limit Lender’s right to require an additional deposit to the Replacement Reserve Account or an increase to the Monthly Replacement Reserve Deposit for any such Additional Lender Replacements or an additional deposit to the Repairs Escrow Account for any such Additional Lender Repair.</w:t>
      </w:r>
    </w:p>
    <w:bookmarkEnd w:id="1176"/>
    <w:p w14:paraId="7B984A6E" w14:textId="77777777" w:rsidR="00516CBA" w:rsidRPr="00B45447" w:rsidRDefault="00516CBA" w:rsidP="00C17D8C">
      <w:pPr>
        <w:pStyle w:val="Heading4A"/>
        <w:numPr>
          <w:ilvl w:val="3"/>
          <w:numId w:val="61"/>
        </w:numPr>
        <w:tabs>
          <w:tab w:val="clear" w:pos="2160"/>
          <w:tab w:val="num" w:pos="720"/>
        </w:tabs>
      </w:pPr>
      <w:r w:rsidRPr="00F56FCB">
        <w:t>Excess Costs.</w:t>
      </w:r>
    </w:p>
    <w:p w14:paraId="1C6C45F7" w14:textId="77777777" w:rsidR="00516CBA" w:rsidRPr="00F56FCB" w:rsidRDefault="00516CBA" w:rsidP="00516CBA">
      <w:pPr>
        <w:pStyle w:val="BodyText4"/>
      </w:pPr>
      <w:r w:rsidRPr="00F56FCB">
        <w:t>In the event any Replacement</w:t>
      </w:r>
      <w:r>
        <w:t xml:space="preserve"> or</w:t>
      </w:r>
      <w:r w:rsidRPr="00F56FCB">
        <w:t xml:space="preserve"> Repair exceeds the approved cost set forth on the Required Replacement Schedule for Replacements, </w:t>
      </w:r>
      <w:r>
        <w:t xml:space="preserve">or </w:t>
      </w:r>
      <w:r w:rsidRPr="00F56FCB">
        <w:t xml:space="preserve">the Maximum Repair Cost for Repairs, </w:t>
      </w:r>
      <w:r>
        <w:t xml:space="preserve">as applicable, or any Restoration item exceeds the initial cost approved by Lender for Restoration, </w:t>
      </w:r>
      <w:r w:rsidRPr="00F56FCB">
        <w:t xml:space="preserve">Borrower may submit a disbursement request to reimburse Borrower for such excess cost.  The disbursement request must </w:t>
      </w:r>
      <w:r>
        <w:t>be in writing and include an explanation for such request</w:t>
      </w:r>
      <w:r w:rsidRPr="00F56FCB">
        <w:t xml:space="preserve">.  Lender </w:t>
      </w:r>
      <w:r>
        <w:t>shall</w:t>
      </w:r>
      <w:r w:rsidRPr="00F56FCB">
        <w:t xml:space="preserve"> make disbursements from the </w:t>
      </w:r>
      <w:r>
        <w:t xml:space="preserve">applicable Reserve/Escrow </w:t>
      </w:r>
      <w:r w:rsidRPr="00F56FCB">
        <w:t>Account, if:</w:t>
      </w:r>
    </w:p>
    <w:p w14:paraId="00C4CCB5" w14:textId="77777777" w:rsidR="00516CBA" w:rsidRPr="002C58DE" w:rsidRDefault="00516CBA" w:rsidP="00685A54">
      <w:pPr>
        <w:pStyle w:val="Heading5"/>
        <w:numPr>
          <w:ilvl w:val="4"/>
          <w:numId w:val="80"/>
        </w:numPr>
      </w:pPr>
      <w:r w:rsidRPr="002C58DE">
        <w:t xml:space="preserve">the excess cost is </w:t>
      </w:r>
      <w:r w:rsidRPr="00685A54">
        <w:rPr>
          <w:lang w:val="en-US"/>
        </w:rPr>
        <w:t xml:space="preserve">commercially </w:t>
      </w:r>
      <w:r w:rsidRPr="002C58DE">
        <w:t>reasonable;</w:t>
      </w:r>
    </w:p>
    <w:p w14:paraId="18EDE32B" w14:textId="77777777" w:rsidR="00516CBA" w:rsidRPr="002C58DE" w:rsidRDefault="00516CBA" w:rsidP="00685A54">
      <w:pPr>
        <w:pStyle w:val="Heading5"/>
      </w:pPr>
      <w:r w:rsidRPr="002C58DE">
        <w:t xml:space="preserve">the amount of funds in the </w:t>
      </w:r>
      <w:r>
        <w:rPr>
          <w:lang w:val="en-US"/>
        </w:rPr>
        <w:t>applicable</w:t>
      </w:r>
      <w:r w:rsidRPr="002C58DE">
        <w:t xml:space="preserve"> Reserve</w:t>
      </w:r>
      <w:r>
        <w:rPr>
          <w:lang w:val="en-US"/>
        </w:rPr>
        <w:t>/Escrow</w:t>
      </w:r>
      <w:r w:rsidRPr="002C58DE">
        <w:t xml:space="preserve"> Account is</w:t>
      </w:r>
      <w:r>
        <w:t xml:space="preserve"> sufficient to pay such </w:t>
      </w:r>
      <w:r>
        <w:rPr>
          <w:lang w:val="en-US"/>
        </w:rPr>
        <w:t xml:space="preserve">excess </w:t>
      </w:r>
      <w:r>
        <w:t>costs and the then-current estimated cost of completing all remaining Required Replacements</w:t>
      </w:r>
      <w:r>
        <w:rPr>
          <w:lang w:val="en-US"/>
        </w:rPr>
        <w:t>, Restoration,</w:t>
      </w:r>
      <w:r>
        <w:t xml:space="preserve"> or Required Repairs (at the Maximum Repair Cost), as applicable, and any other Borrower Requested Replacements, Borrower Requested Repairs, Additional Lender Replacements, or Additional Lender Repairs that have been previously approved by Lender</w:t>
      </w:r>
      <w:r w:rsidRPr="002C58DE">
        <w:t>; and</w:t>
      </w:r>
    </w:p>
    <w:p w14:paraId="7930B0ED" w14:textId="77777777" w:rsidR="00516CBA" w:rsidRPr="002C58DE" w:rsidRDefault="00516CBA" w:rsidP="00685A54">
      <w:pPr>
        <w:pStyle w:val="Heading5"/>
      </w:pPr>
      <w:r w:rsidRPr="002C58DE">
        <w:t xml:space="preserve">all conditions for disbursement from the </w:t>
      </w:r>
      <w:r>
        <w:rPr>
          <w:lang w:val="en-US"/>
        </w:rPr>
        <w:t xml:space="preserve">applicable </w:t>
      </w:r>
      <w:r w:rsidRPr="002C58DE">
        <w:t>Reserve</w:t>
      </w:r>
      <w:r>
        <w:rPr>
          <w:lang w:val="en-US"/>
        </w:rPr>
        <w:t>/Escrow</w:t>
      </w:r>
      <w:r>
        <w:t xml:space="preserve"> </w:t>
      </w:r>
      <w:r w:rsidRPr="002C58DE">
        <w:t>Account have been satisfied.</w:t>
      </w:r>
    </w:p>
    <w:p w14:paraId="5C00644D" w14:textId="77777777" w:rsidR="00516CBA" w:rsidRPr="00F56FCB" w:rsidRDefault="00516CBA" w:rsidP="00C17D8C">
      <w:pPr>
        <w:pStyle w:val="Heading4A"/>
        <w:numPr>
          <w:ilvl w:val="3"/>
          <w:numId w:val="61"/>
        </w:numPr>
        <w:tabs>
          <w:tab w:val="clear" w:pos="2160"/>
          <w:tab w:val="num" w:pos="720"/>
        </w:tabs>
      </w:pPr>
      <w:bookmarkStart w:id="1181" w:name="_Ref182298671"/>
      <w:bookmarkStart w:id="1182" w:name="_Toc263870587"/>
      <w:bookmarkStart w:id="1183" w:name="_Toc264473988"/>
      <w:bookmarkStart w:id="1184" w:name="_Toc266373253"/>
      <w:r w:rsidRPr="00F56FCB">
        <w:t>Final Disbursements.</w:t>
      </w:r>
      <w:bookmarkEnd w:id="1181"/>
      <w:bookmarkEnd w:id="1182"/>
      <w:bookmarkEnd w:id="1183"/>
    </w:p>
    <w:p w14:paraId="1614CB4C" w14:textId="77777777" w:rsidR="00516CBA" w:rsidRPr="00F56FCB" w:rsidRDefault="00516CBA" w:rsidP="00516CBA">
      <w:pPr>
        <w:pStyle w:val="BodyText4"/>
      </w:pPr>
      <w:r w:rsidRPr="00F56FCB">
        <w:t xml:space="preserve">Upon completion </w:t>
      </w:r>
      <w:r>
        <w:t xml:space="preserve">and satisfaction </w:t>
      </w:r>
      <w:r w:rsidRPr="00F56FCB">
        <w:t xml:space="preserve">of all </w:t>
      </w:r>
      <w:r>
        <w:t>conditions for disbursements for any Repairs and Restoration, and further provided</w:t>
      </w:r>
      <w:r w:rsidRPr="00F56FCB">
        <w:t xml:space="preserve"> no Event of Default has occurred</w:t>
      </w:r>
      <w:r>
        <w:t xml:space="preserve"> and is continuing</w:t>
      </w:r>
      <w:r w:rsidRPr="00F56FCB">
        <w:t>, Lender shall disburse to Borrower any amounts then remaining in the Repairs Escrow Account</w:t>
      </w:r>
      <w:r>
        <w:t xml:space="preserve"> or the Restoration Reserve Account, as applicable</w:t>
      </w:r>
      <w:r w:rsidRPr="00F56FCB">
        <w:t>.  Upon payment in full of the Indebtedness and release by Lender of the lien of the Security Instrument, Lender shall disburse to Borrower any and all amounts then remaining in the Reserve</w:t>
      </w:r>
      <w:r>
        <w:t>/Escrow</w:t>
      </w:r>
      <w:r w:rsidRPr="00F56FCB">
        <w:t xml:space="preserve"> Account</w:t>
      </w:r>
      <w:r>
        <w:t xml:space="preserve">s </w:t>
      </w:r>
      <w:r w:rsidRPr="00F56FCB">
        <w:t>(if not previously released).</w:t>
      </w:r>
      <w:bookmarkEnd w:id="1184"/>
    </w:p>
    <w:p w14:paraId="36C7D69C" w14:textId="77777777" w:rsidR="00516CBA" w:rsidRPr="00F56FCB" w:rsidRDefault="00516CBA" w:rsidP="00516CBA">
      <w:pPr>
        <w:pStyle w:val="Heading3"/>
      </w:pPr>
      <w:bookmarkStart w:id="1185" w:name="_Ref276104082"/>
      <w:bookmarkStart w:id="1186" w:name="_Toc228183088"/>
      <w:bookmarkStart w:id="1187" w:name="_Ref180902597"/>
      <w:bookmarkStart w:id="1188" w:name="_Ref182280211"/>
      <w:bookmarkStart w:id="1189" w:name="_Toc241480305"/>
      <w:r w:rsidRPr="00F56FCB">
        <w:t>Approvals of Contracts; Assignment of Claims.</w:t>
      </w:r>
      <w:bookmarkEnd w:id="1185"/>
      <w:bookmarkEnd w:id="1186"/>
    </w:p>
    <w:p w14:paraId="2B80FAC3" w14:textId="52A64AB7" w:rsidR="00516CBA" w:rsidRPr="00F56FCB" w:rsidRDefault="00516CBA" w:rsidP="00516CBA">
      <w:pPr>
        <w:pStyle w:val="BodyText2"/>
      </w:pPr>
      <w:r w:rsidRPr="00F56FCB">
        <w:t>Lender retains the right to approve all contracts or work orders with materialmen, mechanics, suppliers, subcontractors, contractors</w:t>
      </w:r>
      <w:r>
        <w:t>,</w:t>
      </w:r>
      <w:r w:rsidRPr="00F56FCB">
        <w:t xml:space="preserve"> or other parties providing labor or materials in connection with the Replacements</w:t>
      </w:r>
      <w:r>
        <w:t>,</w:t>
      </w:r>
      <w:r w:rsidRPr="00F56FCB">
        <w:t xml:space="preserve"> Repairs</w:t>
      </w:r>
      <w:r>
        <w:t>, or Restoration</w:t>
      </w:r>
      <w:r w:rsidRPr="00F56FCB">
        <w:t xml:space="preserve">.  Notwithstanding Borrower’s assignment in the Security Instrument of its rights and claims against all </w:t>
      </w:r>
      <w:r>
        <w:t>P</w:t>
      </w:r>
      <w:r w:rsidRPr="00F56FCB">
        <w:t>ersons supplying labor or materials in connection with the Replacement</w:t>
      </w:r>
      <w:r>
        <w:t>s,</w:t>
      </w:r>
      <w:r w:rsidRPr="00F56FCB">
        <w:t xml:space="preserve"> Repairs, </w:t>
      </w:r>
      <w:r>
        <w:t xml:space="preserve">or Restoration, </w:t>
      </w:r>
      <w:r w:rsidRPr="00F56FCB">
        <w:t>Lender will not pursue any such right or claim unless an Event of Default has occurred</w:t>
      </w:r>
      <w:r>
        <w:t xml:space="preserve"> and is continuing</w:t>
      </w:r>
      <w:r w:rsidRPr="00F56FCB">
        <w:t xml:space="preserve"> or as otherwise provided in </w:t>
      </w:r>
      <w:r w:rsidRPr="00F56FCB">
        <w:fldChar w:fldCharType="begin"/>
      </w:r>
      <w:r w:rsidRPr="00F56FCB">
        <w:instrText xml:space="preserve"> REF _Ref276063067 \r \h  \* MERGEFORMAT </w:instrText>
      </w:r>
      <w:r w:rsidRPr="00F56FCB">
        <w:fldChar w:fldCharType="separate"/>
      </w:r>
      <w:r w:rsidR="00D758E2">
        <w:t>Section 14.03</w:t>
      </w:r>
      <w:r w:rsidRPr="00F56FCB">
        <w:fldChar w:fldCharType="end"/>
      </w:r>
      <w:r w:rsidRPr="00F56FCB">
        <w:fldChar w:fldCharType="begin"/>
      </w:r>
      <w:r w:rsidRPr="00F56FCB">
        <w:instrText xml:space="preserve"> REF _Ref276063007 \r \h  \* MERGEFORMAT </w:instrText>
      </w:r>
      <w:r w:rsidRPr="00F56FCB">
        <w:fldChar w:fldCharType="separate"/>
      </w:r>
      <w:r w:rsidR="00D758E2">
        <w:t>(c)</w:t>
      </w:r>
      <w:r w:rsidRPr="00F56FCB">
        <w:fldChar w:fldCharType="end"/>
      </w:r>
      <w:r w:rsidRPr="00F56FCB">
        <w:t>.</w:t>
      </w:r>
    </w:p>
    <w:p w14:paraId="0E20C763" w14:textId="77777777" w:rsidR="00516CBA" w:rsidRPr="00F56FCB" w:rsidRDefault="00516CBA" w:rsidP="00516CBA">
      <w:pPr>
        <w:pStyle w:val="Heading3"/>
      </w:pPr>
      <w:bookmarkStart w:id="1190" w:name="_Toc263870590"/>
      <w:bookmarkStart w:id="1191" w:name="_Toc264473991"/>
      <w:bookmarkStart w:id="1192" w:name="_Ref276105707"/>
      <w:bookmarkStart w:id="1193" w:name="_Toc228183089"/>
      <w:bookmarkEnd w:id="1187"/>
      <w:bookmarkEnd w:id="1188"/>
      <w:bookmarkEnd w:id="1189"/>
      <w:r w:rsidRPr="00F56FCB">
        <w:t>Delays and Workmanship.</w:t>
      </w:r>
      <w:bookmarkEnd w:id="1190"/>
      <w:bookmarkEnd w:id="1191"/>
      <w:bookmarkEnd w:id="1192"/>
      <w:bookmarkEnd w:id="1193"/>
    </w:p>
    <w:p w14:paraId="1A8DCB74" w14:textId="77777777" w:rsidR="00516CBA" w:rsidRPr="00F56FCB" w:rsidRDefault="00516CBA" w:rsidP="00516CBA">
      <w:pPr>
        <w:pStyle w:val="BodyText2"/>
      </w:pPr>
      <w:r w:rsidRPr="00F56FCB">
        <w:t>If any work for any Replacement</w:t>
      </w:r>
      <w:r>
        <w:t>,</w:t>
      </w:r>
      <w:r w:rsidRPr="00F56FCB">
        <w:t xml:space="preserve"> Repair</w:t>
      </w:r>
      <w:r>
        <w:t>, or Restoration item</w:t>
      </w:r>
      <w:r w:rsidRPr="00F56FCB">
        <w:t xml:space="preserve"> has not timely commenced, has not been timely performed in a workmanlike manner, or has not been timely completed in a workmanlike manner, Lender may, without notice to Borrower:</w:t>
      </w:r>
    </w:p>
    <w:p w14:paraId="4CC2D43E" w14:textId="77777777" w:rsidR="00516CBA" w:rsidRPr="00F56FCB" w:rsidRDefault="00516CBA" w:rsidP="00516CBA">
      <w:pPr>
        <w:pStyle w:val="Heading4"/>
      </w:pPr>
      <w:r w:rsidRPr="00F56FCB">
        <w:t xml:space="preserve">withhold disbursements from the </w:t>
      </w:r>
      <w:r>
        <w:rPr>
          <w:lang w:val="en-US"/>
        </w:rPr>
        <w:t xml:space="preserve">applicable </w:t>
      </w:r>
      <w:r w:rsidRPr="00F56FCB">
        <w:t>Reserve</w:t>
      </w:r>
      <w:r>
        <w:rPr>
          <w:lang w:val="en-US"/>
        </w:rPr>
        <w:t>/</w:t>
      </w:r>
      <w:r w:rsidRPr="00F56FCB">
        <w:t>Escrow</w:t>
      </w:r>
      <w:r>
        <w:rPr>
          <w:lang w:val="en-US"/>
        </w:rPr>
        <w:t xml:space="preserve"> Account</w:t>
      </w:r>
      <w:r w:rsidRPr="00F56FCB">
        <w:t>;</w:t>
      </w:r>
    </w:p>
    <w:p w14:paraId="695523B7" w14:textId="77777777" w:rsidR="00516CBA" w:rsidRPr="00F56FCB" w:rsidRDefault="00516CBA" w:rsidP="00516CBA">
      <w:pPr>
        <w:pStyle w:val="Heading4"/>
      </w:pPr>
      <w:bookmarkStart w:id="1194" w:name="_Ref276105708"/>
      <w:r w:rsidRPr="00F56FCB">
        <w:t>proceed under existing contracts or contract with third parties to make or complete such Replacement</w:t>
      </w:r>
      <w:r>
        <w:rPr>
          <w:lang w:val="en-US"/>
        </w:rPr>
        <w:t xml:space="preserve">s, </w:t>
      </w:r>
      <w:r w:rsidRPr="00F56FCB">
        <w:t>Repair</w:t>
      </w:r>
      <w:r>
        <w:rPr>
          <w:lang w:val="en-US"/>
        </w:rPr>
        <w:t>s, or Restoration item</w:t>
      </w:r>
      <w:r w:rsidRPr="00F56FCB">
        <w:t>;</w:t>
      </w:r>
      <w:bookmarkEnd w:id="1194"/>
    </w:p>
    <w:p w14:paraId="0248117B" w14:textId="77777777" w:rsidR="00516CBA" w:rsidRPr="00F56FCB" w:rsidRDefault="00516CBA" w:rsidP="00516CBA">
      <w:pPr>
        <w:pStyle w:val="Heading4"/>
      </w:pPr>
      <w:r w:rsidRPr="00F56FCB">
        <w:t xml:space="preserve">apply the funds in the </w:t>
      </w:r>
      <w:r>
        <w:rPr>
          <w:lang w:val="en-US"/>
        </w:rPr>
        <w:t>applicable</w:t>
      </w:r>
      <w:r w:rsidRPr="00F56FCB">
        <w:t xml:space="preserve"> Reserve</w:t>
      </w:r>
      <w:r>
        <w:rPr>
          <w:lang w:val="en-US"/>
        </w:rPr>
        <w:t>/</w:t>
      </w:r>
      <w:r w:rsidRPr="00F56FCB">
        <w:t>Escrow Account toward the labor and materials necessary to make or complete such Replacement</w:t>
      </w:r>
      <w:r>
        <w:rPr>
          <w:lang w:val="en-US"/>
        </w:rPr>
        <w:t>s,</w:t>
      </w:r>
      <w:r w:rsidRPr="00F56FCB">
        <w:t xml:space="preserve"> Repair</w:t>
      </w:r>
      <w:r>
        <w:rPr>
          <w:lang w:val="en-US"/>
        </w:rPr>
        <w:t>s</w:t>
      </w:r>
      <w:r w:rsidRPr="00F56FCB">
        <w:t xml:space="preserve">, </w:t>
      </w:r>
      <w:r>
        <w:rPr>
          <w:lang w:val="en-US"/>
        </w:rPr>
        <w:t xml:space="preserve">or Restoration items, </w:t>
      </w:r>
      <w:r w:rsidRPr="00F56FCB">
        <w:t>as applicable; or</w:t>
      </w:r>
    </w:p>
    <w:p w14:paraId="21D341AD" w14:textId="510EB1F2" w:rsidR="00516CBA" w:rsidRPr="00F56FCB" w:rsidRDefault="00516CBA" w:rsidP="00516CBA">
      <w:pPr>
        <w:pStyle w:val="Heading4"/>
      </w:pPr>
      <w:r w:rsidRPr="00F56FCB">
        <w:t xml:space="preserve">exercise any and all other remedies available to Lender under this Loan Agreement or any other Loan Document, including any remedies otherwise available upon an Event of Default pursuant to the terms of </w:t>
      </w:r>
      <w:r w:rsidRPr="00F56FCB">
        <w:fldChar w:fldCharType="begin"/>
      </w:r>
      <w:r w:rsidRPr="00F56FCB">
        <w:instrText xml:space="preserve"> REF _Ref276063096 \r \h  \* MERGEFORMAT </w:instrText>
      </w:r>
      <w:r w:rsidRPr="00F56FCB">
        <w:fldChar w:fldCharType="separate"/>
      </w:r>
      <w:r w:rsidR="00D758E2">
        <w:t>Section 14.02</w:t>
      </w:r>
      <w:r w:rsidRPr="00F56FCB">
        <w:fldChar w:fldCharType="end"/>
      </w:r>
      <w:r w:rsidRPr="00F56FCB">
        <w:t>.</w:t>
      </w:r>
      <w:bookmarkStart w:id="1195" w:name="_Ref180901871"/>
    </w:p>
    <w:p w14:paraId="408B40D9" w14:textId="6037ACCD" w:rsidR="00516CBA" w:rsidRPr="00F56FCB" w:rsidRDefault="00516CBA" w:rsidP="00516CBA">
      <w:pPr>
        <w:pStyle w:val="BodyText2"/>
        <w:ind w:firstLine="0"/>
      </w:pPr>
      <w:r w:rsidRPr="00F56FCB">
        <w:t xml:space="preserve">To facilitate Lender’s completion </w:t>
      </w:r>
      <w:r>
        <w:t>and performance</w:t>
      </w:r>
      <w:r w:rsidRPr="00F56FCB">
        <w:t xml:space="preserve"> of such Replacements</w:t>
      </w:r>
      <w:r>
        <w:t>,</w:t>
      </w:r>
      <w:r w:rsidRPr="00F56FCB">
        <w:t xml:space="preserve"> Repairs,</w:t>
      </w:r>
      <w:r>
        <w:t xml:space="preserve"> or Restoration items,</w:t>
      </w:r>
      <w:r w:rsidRPr="00F56FCB">
        <w:t xml:space="preserve"> Lender shall have the right to enter onto the Mortgaged Property and perform any and all work and labor necessary to make or complete the Replacements</w:t>
      </w:r>
      <w:r>
        <w:t>,</w:t>
      </w:r>
      <w:r w:rsidRPr="00F56FCB">
        <w:t xml:space="preserve"> Repairs</w:t>
      </w:r>
      <w:r>
        <w:t>, or Restoration</w:t>
      </w:r>
      <w:r w:rsidRPr="00F56FCB">
        <w:t xml:space="preserve"> and employ watchmen to protect the Mortgaged Property from damage.  All funds so expended by Lender shall be deemed to have been advanced to Borrower </w:t>
      </w:r>
      <w:r>
        <w:t xml:space="preserve">and included as </w:t>
      </w:r>
      <w:r w:rsidRPr="00F56FCB">
        <w:t>part of the Indebtedness and secured by the Security Instrument and this Loan Agreement.</w:t>
      </w:r>
      <w:bookmarkEnd w:id="1195"/>
    </w:p>
    <w:p w14:paraId="39439BC0" w14:textId="77777777" w:rsidR="00516CBA" w:rsidRPr="00F56FCB" w:rsidRDefault="00516CBA" w:rsidP="00516CBA">
      <w:pPr>
        <w:pStyle w:val="Heading3"/>
      </w:pPr>
      <w:bookmarkStart w:id="1196" w:name="_Toc228183090"/>
      <w:bookmarkStart w:id="1197" w:name="_Toc263869962"/>
      <w:bookmarkStart w:id="1198" w:name="_Toc263870044"/>
      <w:bookmarkStart w:id="1199" w:name="_Toc263870592"/>
      <w:bookmarkStart w:id="1200" w:name="_Toc264473993"/>
      <w:bookmarkStart w:id="1201" w:name="_Toc266373256"/>
      <w:bookmarkStart w:id="1202" w:name="_Toc270286557"/>
      <w:bookmarkStart w:id="1203" w:name="_Toc241480307"/>
      <w:r w:rsidRPr="00F56FCB">
        <w:t>Appointment of Lender as Attorney-In-Fact.</w:t>
      </w:r>
      <w:bookmarkEnd w:id="1196"/>
    </w:p>
    <w:p w14:paraId="71BAE332" w14:textId="26A53B66" w:rsidR="00516CBA" w:rsidRPr="00F56FCB" w:rsidRDefault="00516CBA" w:rsidP="00516CBA">
      <w:pPr>
        <w:pStyle w:val="BodyText2"/>
      </w:pPr>
      <w:r w:rsidRPr="00F56FCB">
        <w:t xml:space="preserve">Borrower hereby authorizes and appoints Lender as attorney-in-fact pursuant to </w:t>
      </w:r>
      <w:r w:rsidRPr="00F56FCB">
        <w:fldChar w:fldCharType="begin"/>
      </w:r>
      <w:r w:rsidRPr="00F56FCB">
        <w:instrText xml:space="preserve"> REF _Ref276625965 \r \h </w:instrText>
      </w:r>
      <w:r>
        <w:instrText xml:space="preserve"> \* MERGEFORMAT </w:instrText>
      </w:r>
      <w:r w:rsidRPr="00F56FCB">
        <w:fldChar w:fldCharType="separate"/>
      </w:r>
      <w:r w:rsidR="00D758E2">
        <w:t>Section 14.03</w:t>
      </w:r>
      <w:r w:rsidRPr="00F56FCB">
        <w:fldChar w:fldCharType="end"/>
      </w:r>
      <w:r w:rsidRPr="00F56FCB">
        <w:fldChar w:fldCharType="begin"/>
      </w:r>
      <w:r w:rsidRPr="00F56FCB">
        <w:instrText xml:space="preserve"> REF _Ref276062960 \r \h </w:instrText>
      </w:r>
      <w:r>
        <w:instrText xml:space="preserve"> \* MERGEFORMAT </w:instrText>
      </w:r>
      <w:r w:rsidRPr="00F56FCB">
        <w:fldChar w:fldCharType="separate"/>
      </w:r>
      <w:r w:rsidR="00D758E2">
        <w:t>(c)</w:t>
      </w:r>
      <w:r w:rsidRPr="00F56FCB">
        <w:fldChar w:fldCharType="end"/>
      </w:r>
      <w:r w:rsidRPr="00F56FCB">
        <w:t>.</w:t>
      </w:r>
    </w:p>
    <w:p w14:paraId="29AAFC30" w14:textId="77777777" w:rsidR="00516CBA" w:rsidRPr="00F56FCB" w:rsidRDefault="00516CBA" w:rsidP="00516CBA">
      <w:pPr>
        <w:pStyle w:val="Heading3"/>
      </w:pPr>
      <w:bookmarkStart w:id="1204" w:name="_Toc228183091"/>
      <w:r w:rsidRPr="00F56FCB">
        <w:t>No Lender Obligation.</w:t>
      </w:r>
      <w:bookmarkEnd w:id="1204"/>
    </w:p>
    <w:bookmarkEnd w:id="1197"/>
    <w:bookmarkEnd w:id="1198"/>
    <w:bookmarkEnd w:id="1199"/>
    <w:bookmarkEnd w:id="1200"/>
    <w:bookmarkEnd w:id="1201"/>
    <w:bookmarkEnd w:id="1202"/>
    <w:p w14:paraId="1F997D34" w14:textId="77777777" w:rsidR="00516CBA" w:rsidRPr="00F56FCB" w:rsidRDefault="00516CBA" w:rsidP="00516CBA">
      <w:pPr>
        <w:pStyle w:val="BodyText2"/>
        <w:keepNext/>
      </w:pPr>
      <w:r w:rsidRPr="00F56FCB">
        <w:t>Nothing in this Loan Agreement shall:</w:t>
      </w:r>
    </w:p>
    <w:p w14:paraId="5E64FD78" w14:textId="77777777" w:rsidR="00516CBA" w:rsidRPr="00F56FCB" w:rsidRDefault="00516CBA" w:rsidP="00516CBA">
      <w:pPr>
        <w:pStyle w:val="Heading4"/>
      </w:pPr>
      <w:r w:rsidRPr="00F56FCB">
        <w:t>make Lender responsible for making</w:t>
      </w:r>
      <w:r>
        <w:t xml:space="preserve"> or completing the Replacements, </w:t>
      </w:r>
      <w:r w:rsidRPr="00F56FCB">
        <w:t>Repairs</w:t>
      </w:r>
      <w:r>
        <w:rPr>
          <w:lang w:val="en-US"/>
        </w:rPr>
        <w:t>, or Restoration;</w:t>
      </w:r>
    </w:p>
    <w:p w14:paraId="635CCCAB" w14:textId="77777777" w:rsidR="00516CBA" w:rsidRPr="00F56FCB" w:rsidRDefault="00516CBA" w:rsidP="00516CBA">
      <w:pPr>
        <w:pStyle w:val="Heading4"/>
      </w:pPr>
      <w:r w:rsidRPr="00F56FCB">
        <w:t xml:space="preserve">require Lender to expend funds, whether from </w:t>
      </w:r>
      <w:r>
        <w:rPr>
          <w:lang w:val="en-US"/>
        </w:rPr>
        <w:t>any</w:t>
      </w:r>
      <w:r w:rsidRPr="00F56FCB">
        <w:t xml:space="preserve"> Reserve</w:t>
      </w:r>
      <w:r>
        <w:rPr>
          <w:lang w:val="en-US"/>
        </w:rPr>
        <w:t>/Escrow Account,</w:t>
      </w:r>
      <w:r w:rsidRPr="00F56FCB">
        <w:t xml:space="preserve"> or otherwise, to make or complete any Replacement</w:t>
      </w:r>
      <w:r>
        <w:rPr>
          <w:lang w:val="en-US"/>
        </w:rPr>
        <w:t>,</w:t>
      </w:r>
      <w:r w:rsidRPr="00F56FCB">
        <w:t xml:space="preserve"> Repair</w:t>
      </w:r>
      <w:r>
        <w:rPr>
          <w:lang w:val="en-US"/>
        </w:rPr>
        <w:t>, or Restoration item</w:t>
      </w:r>
      <w:r w:rsidRPr="00F56FCB">
        <w:t>;</w:t>
      </w:r>
    </w:p>
    <w:p w14:paraId="7A24A16C" w14:textId="77777777" w:rsidR="00516CBA" w:rsidRPr="00F56FCB" w:rsidRDefault="00516CBA" w:rsidP="00516CBA">
      <w:pPr>
        <w:pStyle w:val="Heading4"/>
      </w:pPr>
      <w:r w:rsidRPr="00F56FCB">
        <w:t>obligate Lender to proceed with the Replacements</w:t>
      </w:r>
      <w:r>
        <w:rPr>
          <w:lang w:val="en-US"/>
        </w:rPr>
        <w:t>,</w:t>
      </w:r>
      <w:r>
        <w:t xml:space="preserve"> Repairs, or</w:t>
      </w:r>
      <w:r w:rsidRPr="00F56FCB">
        <w:t xml:space="preserve"> </w:t>
      </w:r>
      <w:r>
        <w:rPr>
          <w:lang w:val="en-US"/>
        </w:rPr>
        <w:t>Restoration; or</w:t>
      </w:r>
    </w:p>
    <w:p w14:paraId="6A519C40" w14:textId="77777777" w:rsidR="00516CBA" w:rsidRPr="00F56FCB" w:rsidRDefault="00516CBA" w:rsidP="00516CBA">
      <w:pPr>
        <w:pStyle w:val="Heading4"/>
      </w:pPr>
      <w:r w:rsidRPr="00F56FCB">
        <w:t>obligate Lender to demand from Borrower</w:t>
      </w:r>
      <w:r>
        <w:rPr>
          <w:lang w:val="en-US"/>
        </w:rPr>
        <w:t xml:space="preserve"> </w:t>
      </w:r>
      <w:r w:rsidRPr="00F56FCB">
        <w:t>additional sums to make or complete any Replacement</w:t>
      </w:r>
      <w:r>
        <w:rPr>
          <w:lang w:val="en-US"/>
        </w:rPr>
        <w:t>,</w:t>
      </w:r>
      <w:r w:rsidRPr="00F56FCB">
        <w:t xml:space="preserve"> Repair</w:t>
      </w:r>
      <w:r>
        <w:rPr>
          <w:lang w:val="en-US"/>
        </w:rPr>
        <w:t>, or Restoration item</w:t>
      </w:r>
      <w:r w:rsidRPr="00F56FCB">
        <w:t>.</w:t>
      </w:r>
      <w:bookmarkEnd w:id="1203"/>
    </w:p>
    <w:p w14:paraId="57E4325E" w14:textId="77777777" w:rsidR="00516CBA" w:rsidRPr="00F56FCB" w:rsidRDefault="00516CBA" w:rsidP="00516CBA">
      <w:pPr>
        <w:pStyle w:val="Heading3"/>
      </w:pPr>
      <w:bookmarkStart w:id="1205" w:name="_Toc228183092"/>
      <w:bookmarkStart w:id="1206" w:name="_Toc241480308"/>
      <w:r w:rsidRPr="00F56FCB">
        <w:t>No Lender Warranty.</w:t>
      </w:r>
      <w:bookmarkEnd w:id="1205"/>
    </w:p>
    <w:p w14:paraId="686D284C" w14:textId="77777777" w:rsidR="00516CBA" w:rsidRDefault="00516CBA" w:rsidP="00516CBA">
      <w:pPr>
        <w:pStyle w:val="BodyText2"/>
      </w:pPr>
      <w:r w:rsidRPr="00F56FCB">
        <w:t>Lender’s approval of any plans for any Replacement</w:t>
      </w:r>
      <w:r>
        <w:t xml:space="preserve">, </w:t>
      </w:r>
      <w:r w:rsidRPr="00F56FCB">
        <w:t>Repair,</w:t>
      </w:r>
      <w:r>
        <w:t xml:space="preserve"> or Restoration, </w:t>
      </w:r>
      <w:r w:rsidRPr="00F56FCB">
        <w:t xml:space="preserve">release of funds from </w:t>
      </w:r>
      <w:r>
        <w:t>any</w:t>
      </w:r>
      <w:r w:rsidRPr="00F56FCB">
        <w:t xml:space="preserve"> Reserve</w:t>
      </w:r>
      <w:r>
        <w:t>/</w:t>
      </w:r>
      <w:r w:rsidRPr="00F56FCB">
        <w:t>Escrow Account, inspection of the Mortgaged Property by Lender or its agents, representatives</w:t>
      </w:r>
      <w:r>
        <w:t>,</w:t>
      </w:r>
      <w:r w:rsidRPr="00F56FCB">
        <w:t xml:space="preserve"> or designees, or other acknowledgment of completion of any Replacement</w:t>
      </w:r>
      <w:r>
        <w:t>,</w:t>
      </w:r>
      <w:r w:rsidRPr="00F56FCB">
        <w:t xml:space="preserve"> Repair</w:t>
      </w:r>
      <w:r>
        <w:t>, or Restoration</w:t>
      </w:r>
      <w:r w:rsidRPr="00F56FCB">
        <w:t xml:space="preserve"> in a manner satisfactory to Lender shall not be deemed an acknowledgment or warranty</w:t>
      </w:r>
      <w:r>
        <w:t xml:space="preserve"> </w:t>
      </w:r>
      <w:r w:rsidRPr="00F56FCB">
        <w:t xml:space="preserve">to any </w:t>
      </w:r>
      <w:r>
        <w:t>P</w:t>
      </w:r>
      <w:r w:rsidRPr="00F56FCB">
        <w:t>erson that the Replacement</w:t>
      </w:r>
      <w:r>
        <w:t>,</w:t>
      </w:r>
      <w:r w:rsidRPr="00F56FCB">
        <w:t xml:space="preserve"> Repair</w:t>
      </w:r>
      <w:r>
        <w:t>, or Restoration</w:t>
      </w:r>
      <w:r w:rsidRPr="00F56FCB">
        <w:t xml:space="preserve"> has been completed in accordance with applicable building, zoning</w:t>
      </w:r>
      <w:r>
        <w:t>,</w:t>
      </w:r>
      <w:r w:rsidRPr="00F56FCB">
        <w:t xml:space="preserve"> or other codes, ordinances, statutes, laws, regulations</w:t>
      </w:r>
      <w:r>
        <w:t>,</w:t>
      </w:r>
      <w:r w:rsidRPr="00F56FCB">
        <w:t xml:space="preserve"> or requirements of any </w:t>
      </w:r>
      <w:r>
        <w:t>G</w:t>
      </w:r>
      <w:r w:rsidRPr="00F56FCB">
        <w:t xml:space="preserve">overnmental </w:t>
      </w:r>
      <w:r>
        <w:t>Authority</w:t>
      </w:r>
      <w:r w:rsidRPr="00F56FCB">
        <w:t>, such responsibility being at all times exclusively that of Borrower.</w:t>
      </w:r>
      <w:bookmarkStart w:id="1207" w:name="_Ref367178866"/>
      <w:bookmarkStart w:id="1208" w:name="_Toc241299256"/>
      <w:bookmarkStart w:id="1209" w:name="_Toc241300095"/>
      <w:bookmarkStart w:id="1210" w:name="_Toc241480309"/>
      <w:bookmarkStart w:id="1211" w:name="_Toc264474011"/>
      <w:bookmarkStart w:id="1212" w:name="_Toc266373258"/>
      <w:bookmarkStart w:id="1213" w:name="_Toc263870049"/>
      <w:bookmarkStart w:id="1214" w:name="_Toc263870603"/>
      <w:bookmarkEnd w:id="1206"/>
    </w:p>
    <w:p w14:paraId="3EAFD7E2" w14:textId="77777777" w:rsidR="00516CBA" w:rsidRPr="00F56FCB" w:rsidRDefault="00516CBA" w:rsidP="00516CBA">
      <w:pPr>
        <w:pStyle w:val="BodyText2"/>
        <w:sectPr w:rsidR="00516CBA" w:rsidRPr="00F56FCB" w:rsidSect="00A76B82">
          <w:footerReference w:type="default" r:id="rId24"/>
          <w:endnotePr>
            <w:numFmt w:val="decimal"/>
          </w:endnotePr>
          <w:type w:val="continuous"/>
          <w:pgSz w:w="12240" w:h="15840" w:code="1"/>
          <w:pgMar w:top="1440" w:right="1440" w:bottom="1440" w:left="1440" w:header="720" w:footer="720" w:gutter="0"/>
          <w:cols w:space="720"/>
          <w:noEndnote/>
        </w:sectPr>
      </w:pPr>
    </w:p>
    <w:p w14:paraId="7AF9BEA2" w14:textId="77777777" w:rsidR="00516CBA" w:rsidRPr="00F56FCB" w:rsidRDefault="00516CBA" w:rsidP="00516CBA">
      <w:pPr>
        <w:pStyle w:val="Heading1"/>
      </w:pPr>
      <w:bookmarkStart w:id="1215" w:name="_Ref275675510"/>
      <w:bookmarkEnd w:id="1207"/>
      <w:r w:rsidRPr="00F56FCB">
        <w:t xml:space="preserve"> </w:t>
      </w:r>
      <w:bookmarkStart w:id="1216" w:name="_Ref343591324"/>
      <w:bookmarkStart w:id="1217" w:name="_Toc228183093"/>
      <w:r w:rsidRPr="00F56FCB">
        <w:t>- DEFAULTS</w:t>
      </w:r>
      <w:bookmarkStart w:id="1218" w:name="_Ref181683418"/>
      <w:bookmarkStart w:id="1219" w:name="_Ref182129219"/>
      <w:r w:rsidRPr="00F56FCB">
        <w:t>/REMEDIES</w:t>
      </w:r>
      <w:bookmarkEnd w:id="1208"/>
      <w:bookmarkEnd w:id="1209"/>
      <w:bookmarkEnd w:id="1210"/>
      <w:bookmarkEnd w:id="1211"/>
      <w:bookmarkEnd w:id="1212"/>
      <w:bookmarkEnd w:id="1213"/>
      <w:bookmarkEnd w:id="1214"/>
      <w:bookmarkEnd w:id="1215"/>
      <w:bookmarkEnd w:id="1216"/>
      <w:bookmarkEnd w:id="1217"/>
    </w:p>
    <w:p w14:paraId="5A133C45" w14:textId="77777777" w:rsidR="00516CBA" w:rsidRPr="00F56FCB" w:rsidRDefault="00516CBA" w:rsidP="00516CBA">
      <w:pPr>
        <w:pStyle w:val="Heading2"/>
      </w:pPr>
      <w:bookmarkStart w:id="1220" w:name="_Toc263869964"/>
      <w:bookmarkStart w:id="1221" w:name="_Toc263870050"/>
      <w:bookmarkStart w:id="1222" w:name="_Toc263870604"/>
      <w:bookmarkStart w:id="1223" w:name="_Toc264474012"/>
      <w:bookmarkStart w:id="1224" w:name="_Toc266373259"/>
      <w:bookmarkStart w:id="1225" w:name="_Toc270286559"/>
      <w:bookmarkStart w:id="1226" w:name="_Ref276106005"/>
      <w:bookmarkStart w:id="1227" w:name="_Ref276106810"/>
      <w:bookmarkStart w:id="1228" w:name="_Ref305395693"/>
      <w:bookmarkStart w:id="1229" w:name="_Ref316647613"/>
      <w:bookmarkStart w:id="1230" w:name="_Ref316647619"/>
      <w:bookmarkStart w:id="1231" w:name="_Ref321816204"/>
      <w:bookmarkStart w:id="1232" w:name="_Ref117511299"/>
      <w:bookmarkStart w:id="1233" w:name="_Ref117511305"/>
      <w:bookmarkStart w:id="1234" w:name="_Toc228183094"/>
      <w:bookmarkStart w:id="1235" w:name="_Ref182820190"/>
      <w:bookmarkStart w:id="1236" w:name="_Toc241299258"/>
      <w:bookmarkStart w:id="1237" w:name="_Toc241300097"/>
      <w:bookmarkStart w:id="1238" w:name="_Toc241480311"/>
      <w:bookmarkEnd w:id="1218"/>
      <w:bookmarkEnd w:id="1219"/>
      <w:r w:rsidRPr="00F56FCB">
        <w:t>Events of Default.</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14:paraId="2EFC00CE" w14:textId="791A22BE" w:rsidR="00516CBA" w:rsidRPr="00F56FCB" w:rsidRDefault="00516CBA" w:rsidP="00516CBA">
      <w:pPr>
        <w:pStyle w:val="BodyText2"/>
        <w:rPr>
          <w:b/>
        </w:rPr>
      </w:pPr>
      <w:r w:rsidRPr="00F56FCB">
        <w:t xml:space="preserve">The occurrence of any one or more of the following in this </w:t>
      </w:r>
      <w:r w:rsidRPr="00F56FCB">
        <w:fldChar w:fldCharType="begin"/>
      </w:r>
      <w:r w:rsidRPr="00F56FCB">
        <w:instrText xml:space="preserve"> REF _Ref276106810 \r \h </w:instrText>
      </w:r>
      <w:r>
        <w:instrText xml:space="preserve"> \* MERGEFORMAT </w:instrText>
      </w:r>
      <w:r w:rsidRPr="00F56FCB">
        <w:fldChar w:fldCharType="separate"/>
      </w:r>
      <w:r w:rsidR="00D758E2">
        <w:t>Section 14.01</w:t>
      </w:r>
      <w:r w:rsidRPr="00F56FCB">
        <w:fldChar w:fldCharType="end"/>
      </w:r>
      <w:r w:rsidRPr="00F56FCB">
        <w:t xml:space="preserve"> shall constitute an Event of Default under this Loan Agreement.</w:t>
      </w:r>
    </w:p>
    <w:p w14:paraId="14B79B3B" w14:textId="77777777" w:rsidR="00516CBA" w:rsidRPr="00F56FCB" w:rsidRDefault="00516CBA" w:rsidP="00C17D8C">
      <w:pPr>
        <w:pStyle w:val="Heading3"/>
        <w:numPr>
          <w:ilvl w:val="2"/>
          <w:numId w:val="65"/>
        </w:numPr>
      </w:pPr>
      <w:bookmarkStart w:id="1239" w:name="_Ref276106006"/>
      <w:bookmarkStart w:id="1240" w:name="_Toc228183095"/>
      <w:bookmarkStart w:id="1241" w:name="_Ref180898371"/>
      <w:r w:rsidRPr="00F56FCB">
        <w:t>Automatic Events of Default.</w:t>
      </w:r>
      <w:bookmarkEnd w:id="1239"/>
      <w:bookmarkEnd w:id="1240"/>
    </w:p>
    <w:p w14:paraId="62CAE958" w14:textId="77777777" w:rsidR="00516CBA" w:rsidRPr="00F56FCB" w:rsidRDefault="00516CBA" w:rsidP="00516CBA">
      <w:pPr>
        <w:pStyle w:val="BodyText2"/>
        <w:keepNext/>
      </w:pPr>
      <w:r>
        <w:t>Any of t</w:t>
      </w:r>
      <w:r w:rsidRPr="00F56FCB">
        <w:t xml:space="preserve">he following shall constitute </w:t>
      </w:r>
      <w:r>
        <w:t>an automatic Event</w:t>
      </w:r>
      <w:r w:rsidRPr="00F56FCB">
        <w:t xml:space="preserve"> of Default:</w:t>
      </w:r>
    </w:p>
    <w:p w14:paraId="1D66B6AD" w14:textId="77777777" w:rsidR="00516CBA" w:rsidRPr="00F56FCB" w:rsidRDefault="00516CBA" w:rsidP="00516CBA">
      <w:pPr>
        <w:pStyle w:val="Heading4"/>
      </w:pPr>
      <w:r w:rsidRPr="00F56FCB">
        <w:t>any failure by Borrower to pay or deposit when due any amount required by the Note, this Loan Agreement or any other Loan Document;</w:t>
      </w:r>
      <w:bookmarkEnd w:id="1241"/>
    </w:p>
    <w:p w14:paraId="087ADF4C" w14:textId="77777777" w:rsidR="00516CBA" w:rsidRPr="00F56FCB" w:rsidRDefault="00516CBA" w:rsidP="00516CBA">
      <w:pPr>
        <w:pStyle w:val="Heading4"/>
      </w:pPr>
      <w:r w:rsidRPr="00F56FCB">
        <w:t>any failure by Borrower to maintain the insurance coverage required by any Loan Document;</w:t>
      </w:r>
    </w:p>
    <w:p w14:paraId="6CD50EEB" w14:textId="4DB8536E" w:rsidR="00516CBA" w:rsidRPr="00F56FCB" w:rsidRDefault="00516CBA" w:rsidP="00516CBA">
      <w:pPr>
        <w:pStyle w:val="Heading4"/>
      </w:pPr>
      <w:r w:rsidRPr="00F56FCB">
        <w:t xml:space="preserve">any failure by Borrower to comply with the provisions of </w:t>
      </w:r>
      <w:r w:rsidRPr="00F56FCB">
        <w:fldChar w:fldCharType="begin"/>
      </w:r>
      <w:r w:rsidRPr="00F56FCB">
        <w:instrText xml:space="preserve"> REF _Ref276105924 \r \h </w:instrText>
      </w:r>
      <w:r>
        <w:instrText xml:space="preserve"> \* MERGEFORMAT </w:instrText>
      </w:r>
      <w:r w:rsidRPr="00F56FCB">
        <w:fldChar w:fldCharType="separate"/>
      </w:r>
      <w:r w:rsidR="00D758E2">
        <w:t>Section 4.02</w:t>
      </w:r>
      <w:r w:rsidRPr="00F56FCB">
        <w:fldChar w:fldCharType="end"/>
      </w:r>
      <w:r w:rsidRPr="00F56FCB">
        <w:fldChar w:fldCharType="begin"/>
      </w:r>
      <w:r w:rsidRPr="00F56FCB">
        <w:instrText xml:space="preserve"> REF _Ref276105928 \r \h </w:instrText>
      </w:r>
      <w:r>
        <w:instrText xml:space="preserve"> \* MERGEFORMAT </w:instrText>
      </w:r>
      <w:r w:rsidRPr="00F56FCB">
        <w:fldChar w:fldCharType="separate"/>
      </w:r>
      <w:r w:rsidR="00D758E2">
        <w:t>(d)</w:t>
      </w:r>
      <w:r w:rsidRPr="00F56FCB">
        <w:fldChar w:fldCharType="end"/>
      </w:r>
      <w:r w:rsidRPr="00F56FCB">
        <w:t xml:space="preserve"> relating to its single asset status;</w:t>
      </w:r>
    </w:p>
    <w:p w14:paraId="44AA42EF" w14:textId="77777777" w:rsidR="00516CBA" w:rsidRPr="00F56FCB" w:rsidRDefault="00516CBA" w:rsidP="00516CBA">
      <w:pPr>
        <w:pStyle w:val="Heading4"/>
      </w:pPr>
      <w:r>
        <w:rPr>
          <w:lang w:val="en-US"/>
        </w:rPr>
        <w:t xml:space="preserve">if </w:t>
      </w:r>
      <w:r w:rsidRPr="00F56FCB">
        <w:t>any warra</w:t>
      </w:r>
      <w:r>
        <w:t>nty, representation, certificat</w:t>
      </w:r>
      <w:r>
        <w:rPr>
          <w:lang w:val="en-US"/>
        </w:rPr>
        <w:t>ion,</w:t>
      </w:r>
      <w:r>
        <w:t xml:space="preserve"> or statement of Borrower or </w:t>
      </w:r>
      <w:r w:rsidRPr="00F56FCB">
        <w:t xml:space="preserve">Guarantor in this Loan Agreement or any of the other Loan Documents </w:t>
      </w:r>
      <w:r>
        <w:rPr>
          <w:lang w:val="en-US"/>
        </w:rPr>
        <w:t xml:space="preserve">is </w:t>
      </w:r>
      <w:r w:rsidRPr="00F56FCB">
        <w:t>false, inaccurate</w:t>
      </w:r>
      <w:r>
        <w:rPr>
          <w:lang w:val="en-US"/>
        </w:rPr>
        <w:t>,</w:t>
      </w:r>
      <w:r w:rsidRPr="00F56FCB">
        <w:t xml:space="preserve"> or misleading in any material respect when made;</w:t>
      </w:r>
    </w:p>
    <w:p w14:paraId="52D6A483" w14:textId="7CEA32BD" w:rsidR="00516CBA" w:rsidRPr="00F56FCB" w:rsidRDefault="00516CBA" w:rsidP="00516CBA">
      <w:pPr>
        <w:pStyle w:val="Heading4"/>
      </w:pPr>
      <w:bookmarkStart w:id="1242" w:name="_Ref305395695"/>
      <w:r w:rsidRPr="00F56FCB">
        <w:t>fraud, gross negligence, willful misconduct</w:t>
      </w:r>
      <w:r>
        <w:rPr>
          <w:lang w:val="en-US"/>
        </w:rPr>
        <w:t>,</w:t>
      </w:r>
      <w:r w:rsidRPr="00F56FCB">
        <w:t xml:space="preserve"> or material misrepresentation or material omission by </w:t>
      </w:r>
      <w:r>
        <w:t xml:space="preserve">or on behalf of </w:t>
      </w:r>
      <w:r w:rsidRPr="00F56FCB">
        <w:t>Borrower, Guarantor</w:t>
      </w:r>
      <w:r>
        <w:rPr>
          <w:lang w:val="en-US"/>
        </w:rPr>
        <w:t>,</w:t>
      </w:r>
      <w:r>
        <w:t xml:space="preserve"> </w:t>
      </w:r>
      <w:r w:rsidRPr="00F56FCB">
        <w:t>Key Principal</w:t>
      </w:r>
      <w:r w:rsidR="00847152">
        <w:t>, or Principal,</w:t>
      </w:r>
      <w:r w:rsidRPr="00F56FCB">
        <w:t xml:space="preserve"> or any of their </w:t>
      </w:r>
      <w:r w:rsidR="00B90A57">
        <w:t xml:space="preserve">direct or indirect </w:t>
      </w:r>
      <w:r w:rsidRPr="00F56FCB">
        <w:t>officers, directors, trustees, partners, members</w:t>
      </w:r>
      <w:r>
        <w:rPr>
          <w:lang w:val="en-US"/>
        </w:rPr>
        <w:t>,</w:t>
      </w:r>
      <w:r w:rsidRPr="00F56FCB">
        <w:t xml:space="preserve"> or managers in connection with:</w:t>
      </w:r>
      <w:bookmarkEnd w:id="1242"/>
    </w:p>
    <w:p w14:paraId="0F721FB1" w14:textId="77777777" w:rsidR="00516CBA" w:rsidRPr="002C58DE" w:rsidRDefault="00516CBA" w:rsidP="00685A54">
      <w:pPr>
        <w:pStyle w:val="Heading5"/>
      </w:pPr>
      <w:r w:rsidRPr="002C58DE">
        <w:t>the application for, or creation of, the Indebtedness;</w:t>
      </w:r>
    </w:p>
    <w:p w14:paraId="28368492" w14:textId="77777777" w:rsidR="00516CBA" w:rsidRPr="002C58DE" w:rsidRDefault="00516CBA" w:rsidP="00685A54">
      <w:pPr>
        <w:pStyle w:val="Heading5"/>
      </w:pPr>
      <w:bookmarkStart w:id="1243" w:name="_Ref305395699"/>
      <w:r w:rsidRPr="002C58DE">
        <w:t>any financial statement, rent roll</w:t>
      </w:r>
      <w:r>
        <w:t>,</w:t>
      </w:r>
      <w:r w:rsidRPr="002C58DE">
        <w:t xml:space="preserve"> or other report or information provided to Lender during the term of the Mortgage Loan;</w:t>
      </w:r>
      <w:bookmarkEnd w:id="1243"/>
      <w:r w:rsidRPr="002C58DE">
        <w:t xml:space="preserve"> or</w:t>
      </w:r>
    </w:p>
    <w:p w14:paraId="4E88A284" w14:textId="77777777" w:rsidR="00516CBA" w:rsidRPr="002C58DE" w:rsidRDefault="00516CBA" w:rsidP="00685A54">
      <w:pPr>
        <w:pStyle w:val="Heading5"/>
      </w:pPr>
      <w:r w:rsidRPr="002C58DE">
        <w:t>any request for Lender’s consent to any proposed action, including a request for disbursement of Reserve/Escrow Account Funds or Collateral Account Funds;</w:t>
      </w:r>
    </w:p>
    <w:p w14:paraId="6ACF74BF" w14:textId="77777777" w:rsidR="00516CBA" w:rsidRPr="00F56FCB" w:rsidRDefault="00516CBA" w:rsidP="00516CBA">
      <w:pPr>
        <w:pStyle w:val="Heading4"/>
      </w:pPr>
      <w:r w:rsidRPr="00F56FCB">
        <w:t>the occurrence of any Transfer not permitted by the Loan Documents;</w:t>
      </w:r>
    </w:p>
    <w:p w14:paraId="33BEB893" w14:textId="77777777" w:rsidR="00516CBA" w:rsidRPr="00F56FCB" w:rsidRDefault="00516CBA" w:rsidP="00516CBA">
      <w:pPr>
        <w:pStyle w:val="Heading4"/>
      </w:pPr>
      <w:r w:rsidRPr="00F56FCB">
        <w:t>the occurrence of a Bankruptcy Event;</w:t>
      </w:r>
      <w:bookmarkStart w:id="1244" w:name="_Ref180898373"/>
    </w:p>
    <w:p w14:paraId="36BBBC8A" w14:textId="77777777" w:rsidR="00516CBA" w:rsidRPr="00F56FCB" w:rsidRDefault="00516CBA" w:rsidP="00516CBA">
      <w:pPr>
        <w:pStyle w:val="Heading4"/>
      </w:pPr>
      <w:r w:rsidRPr="00F56FCB">
        <w:t xml:space="preserve">the commencement of a forfeiture action or </w:t>
      </w:r>
      <w:r w:rsidRPr="00FA0F1F">
        <w:rPr>
          <w:lang w:val="en-US"/>
        </w:rPr>
        <w:t>other similar</w:t>
      </w:r>
      <w:r>
        <w:rPr>
          <w:lang w:val="en-US"/>
        </w:rPr>
        <w:t xml:space="preserve"> </w:t>
      </w:r>
      <w:r w:rsidRPr="00F56FCB">
        <w:t>proceeding, whether civil or criminal, which, in Lender’s reasonable judgment, could result in a forfeiture of the Mortgaged Property or otherwise materially impair the lien created by this Loan Agreement or the Security Instrument or Lender’s interest in the Mortgaged Property;</w:t>
      </w:r>
      <w:bookmarkEnd w:id="1244"/>
    </w:p>
    <w:p w14:paraId="5B3CCB81" w14:textId="5110EF24" w:rsidR="00516CBA" w:rsidRPr="00F56FCB" w:rsidRDefault="00516CBA" w:rsidP="00516CBA">
      <w:pPr>
        <w:pStyle w:val="Heading4"/>
      </w:pPr>
      <w:bookmarkStart w:id="1245" w:name="_Ref182294390"/>
      <w:r w:rsidRPr="00F56FCB">
        <w:t>if Borrower, Guarantor</w:t>
      </w:r>
      <w:r>
        <w:t>,</w:t>
      </w:r>
      <w:r w:rsidRPr="00F56FCB">
        <w:t xml:space="preserve"> or Key Principal is a trust, </w:t>
      </w:r>
      <w:r>
        <w:t xml:space="preserve">or if Control of Borrower, Guarantor, or Key Principal is Transferred or if a Restricted Ownership Interest </w:t>
      </w:r>
      <w:r>
        <w:rPr>
          <w:lang w:val="en-US"/>
        </w:rPr>
        <w:t>in</w:t>
      </w:r>
      <w:r>
        <w:t xml:space="preserve"> Borrower, Guarantor, or Key Principal would be Transferred due to the termination or revocation of a trust, </w:t>
      </w:r>
      <w:r w:rsidRPr="00F56FCB">
        <w:t>the termination or revocation of such trust, except as set forth in</w:t>
      </w:r>
      <w:r>
        <w:rPr>
          <w:lang w:val="en-US"/>
        </w:rPr>
        <w:t xml:space="preserve"> </w:t>
      </w:r>
      <w:r>
        <w:rPr>
          <w:lang w:val="en-US"/>
        </w:rPr>
        <w:fldChar w:fldCharType="begin"/>
      </w:r>
      <w:r>
        <w:rPr>
          <w:lang w:val="en-US"/>
        </w:rPr>
        <w:instrText xml:space="preserve"> REF _Ref386530521 \n \h </w:instrText>
      </w:r>
      <w:r>
        <w:rPr>
          <w:lang w:val="en-US"/>
        </w:rPr>
      </w:r>
      <w:r>
        <w:rPr>
          <w:lang w:val="en-US"/>
        </w:rPr>
        <w:fldChar w:fldCharType="separate"/>
      </w:r>
      <w:r w:rsidR="00D758E2">
        <w:rPr>
          <w:lang w:val="en-US"/>
        </w:rPr>
        <w:t>Section 11.03</w:t>
      </w:r>
      <w:r>
        <w:rPr>
          <w:lang w:val="en-US"/>
        </w:rPr>
        <w:fldChar w:fldCharType="end"/>
      </w:r>
      <w:r>
        <w:fldChar w:fldCharType="begin"/>
      </w:r>
      <w:r>
        <w:rPr>
          <w:lang w:val="en-US"/>
        </w:rPr>
        <w:instrText xml:space="preserve"> REF _Ref508629808 \n \h </w:instrText>
      </w:r>
      <w:r>
        <w:fldChar w:fldCharType="separate"/>
      </w:r>
      <w:r w:rsidR="00D758E2">
        <w:rPr>
          <w:lang w:val="en-US"/>
        </w:rPr>
        <w:t>(d)</w:t>
      </w:r>
      <w:r>
        <w:fldChar w:fldCharType="end"/>
      </w:r>
      <w:r w:rsidRPr="00F56FCB">
        <w:t>;</w:t>
      </w:r>
    </w:p>
    <w:bookmarkEnd w:id="1245"/>
    <w:p w14:paraId="4657F7BE" w14:textId="77777777" w:rsidR="00516CBA" w:rsidRPr="00F56FCB" w:rsidRDefault="00516CBA" w:rsidP="00516CBA">
      <w:pPr>
        <w:pStyle w:val="Heading4"/>
      </w:pPr>
      <w:r w:rsidRPr="00F56FCB">
        <w:t>any failure by Borrower to complete any Repair related to fire, life</w:t>
      </w:r>
      <w:r>
        <w:rPr>
          <w:lang w:val="en-US"/>
        </w:rPr>
        <w:t>,</w:t>
      </w:r>
      <w:r w:rsidRPr="00F56FCB">
        <w:t xml:space="preserve"> or safety issues in accordance with the terms of this Loan Agreement within the Completion Period (or such other date set forth on the Required Repair Schedule or otherwise required by Lend</w:t>
      </w:r>
      <w:r>
        <w:t>er in writing for such Repair);</w:t>
      </w:r>
    </w:p>
    <w:p w14:paraId="37C812BC" w14:textId="77777777" w:rsidR="00516CBA" w:rsidRDefault="00516CBA" w:rsidP="00516CBA">
      <w:pPr>
        <w:pStyle w:val="Heading4"/>
        <w:rPr>
          <w:lang w:val="en-US"/>
        </w:rPr>
      </w:pPr>
      <w:r w:rsidRPr="00F56FCB">
        <w:t>any exercise by the holder of any other debt instrument secured by a mortgage, deed of trust</w:t>
      </w:r>
      <w:r>
        <w:rPr>
          <w:lang w:val="en-US"/>
        </w:rPr>
        <w:t>,</w:t>
      </w:r>
      <w:r w:rsidRPr="00F56FCB">
        <w:t xml:space="preserve"> or deed to secure debt on the Mortgaged Property of a right to declare all amounts due under that debt instrume</w:t>
      </w:r>
      <w:r>
        <w:t>nt immediately due and payable</w:t>
      </w:r>
      <w:r>
        <w:rPr>
          <w:lang w:val="en-US"/>
        </w:rPr>
        <w:t>; or</w:t>
      </w:r>
    </w:p>
    <w:p w14:paraId="1183808E" w14:textId="171BD281" w:rsidR="00516CBA" w:rsidRPr="000D341D" w:rsidRDefault="00516CBA" w:rsidP="00516CBA">
      <w:pPr>
        <w:pStyle w:val="Heading4"/>
      </w:pPr>
      <w:r>
        <w:t xml:space="preserve">any failure by Borrower, Key Principal, or Guarantor to comply with the provisions of </w:t>
      </w:r>
      <w:r>
        <w:fldChar w:fldCharType="begin"/>
      </w:r>
      <w:r>
        <w:instrText xml:space="preserve"> REF _Ref117517633 \r \h </w:instrText>
      </w:r>
      <w:r>
        <w:fldChar w:fldCharType="separate"/>
      </w:r>
      <w:r w:rsidR="00D758E2">
        <w:t>Section 5.02</w:t>
      </w:r>
      <w:r>
        <w:fldChar w:fldCharType="end"/>
      </w:r>
      <w:r>
        <w:fldChar w:fldCharType="begin"/>
      </w:r>
      <w:r>
        <w:instrText xml:space="preserve"> REF _Ref117517639 \r \h </w:instrText>
      </w:r>
      <w:r>
        <w:fldChar w:fldCharType="separate"/>
      </w:r>
      <w:r w:rsidR="00D758E2">
        <w:t>(b)</w:t>
      </w:r>
      <w:r>
        <w:fldChar w:fldCharType="end"/>
      </w:r>
      <w:r>
        <w:t xml:space="preserve"> and </w:t>
      </w:r>
      <w:r>
        <w:fldChar w:fldCharType="begin"/>
      </w:r>
      <w:r>
        <w:instrText xml:space="preserve"> REF _Ref117517643 \r \h </w:instrText>
      </w:r>
      <w:r>
        <w:fldChar w:fldCharType="separate"/>
      </w:r>
      <w:r w:rsidR="00D758E2">
        <w:t>Section 5.02</w:t>
      </w:r>
      <w:r>
        <w:fldChar w:fldCharType="end"/>
      </w:r>
      <w:r>
        <w:fldChar w:fldCharType="begin"/>
      </w:r>
      <w:r>
        <w:instrText xml:space="preserve"> REF _Ref117517646 \r \h </w:instrText>
      </w:r>
      <w:r>
        <w:fldChar w:fldCharType="separate"/>
      </w:r>
      <w:r w:rsidR="00D758E2">
        <w:t>(c)</w:t>
      </w:r>
      <w:r>
        <w:fldChar w:fldCharType="end"/>
      </w:r>
      <w:r>
        <w:t xml:space="preserve"> within the timeframe</w:t>
      </w:r>
      <w:r>
        <w:rPr>
          <w:lang w:val="en-US"/>
        </w:rPr>
        <w:t>s</w:t>
      </w:r>
      <w:r>
        <w:t xml:space="preserve"> specified in such Sections.</w:t>
      </w:r>
    </w:p>
    <w:p w14:paraId="7CE77B48" w14:textId="77777777" w:rsidR="00516CBA" w:rsidRPr="00F56FCB" w:rsidRDefault="00516CBA" w:rsidP="00516CBA">
      <w:pPr>
        <w:pStyle w:val="Heading3"/>
      </w:pPr>
      <w:bookmarkStart w:id="1246" w:name="_Ref276106009"/>
      <w:bookmarkStart w:id="1247" w:name="_Toc228183096"/>
      <w:r w:rsidRPr="00F56FCB">
        <w:t>Events of Default Subject to a Specified Period.</w:t>
      </w:r>
      <w:bookmarkEnd w:id="1246"/>
      <w:bookmarkEnd w:id="1247"/>
    </w:p>
    <w:p w14:paraId="57718618" w14:textId="77777777" w:rsidR="00516CBA" w:rsidRPr="00F56FCB" w:rsidRDefault="00516CBA" w:rsidP="00516CBA">
      <w:pPr>
        <w:pStyle w:val="BodyText2"/>
      </w:pPr>
      <w:r>
        <w:t>Any of t</w:t>
      </w:r>
      <w:r w:rsidRPr="00F56FCB">
        <w:t xml:space="preserve">he following </w:t>
      </w:r>
      <w:r>
        <w:t xml:space="preserve">defaults </w:t>
      </w:r>
      <w:r w:rsidRPr="00F56FCB">
        <w:t xml:space="preserve">shall constitute an Event of Default </w:t>
      </w:r>
      <w:r>
        <w:t xml:space="preserve">if not cured within the timeframes specified in </w:t>
      </w:r>
      <w:r w:rsidRPr="00F56FCB">
        <w:t>the Loan Documents:</w:t>
      </w:r>
    </w:p>
    <w:p w14:paraId="39323A2F" w14:textId="617CE66C" w:rsidR="00516CBA" w:rsidRPr="00A67175" w:rsidRDefault="00516CBA" w:rsidP="00516CBA">
      <w:pPr>
        <w:pStyle w:val="Heading4"/>
      </w:pPr>
      <w:r w:rsidRPr="00A67175">
        <w:t xml:space="preserve">if Key Principal or Guarantor is a natural </w:t>
      </w:r>
      <w:r w:rsidRPr="00A67175">
        <w:rPr>
          <w:lang w:val="en-US"/>
        </w:rPr>
        <w:t>person</w:t>
      </w:r>
      <w:r w:rsidRPr="00A67175">
        <w:t>, the death of such individual, unless</w:t>
      </w:r>
      <w:r w:rsidRPr="00A67175">
        <w:rPr>
          <w:lang w:val="en-US"/>
        </w:rPr>
        <w:t xml:space="preserve"> all</w:t>
      </w:r>
      <w:r w:rsidRPr="00A67175">
        <w:t xml:space="preserve"> requirements of </w:t>
      </w:r>
      <w:r w:rsidRPr="00A67175">
        <w:rPr>
          <w:lang w:val="en-US"/>
        </w:rPr>
        <w:fldChar w:fldCharType="begin"/>
      </w:r>
      <w:r w:rsidRPr="00A67175">
        <w:rPr>
          <w:lang w:val="en-US"/>
        </w:rPr>
        <w:instrText xml:space="preserve"> REF _Ref386530521 \n \h </w:instrText>
      </w:r>
      <w:r>
        <w:rPr>
          <w:lang w:val="en-US"/>
        </w:rPr>
        <w:instrText xml:space="preserve"> \* MERGEFORMAT </w:instrText>
      </w:r>
      <w:r w:rsidRPr="00A67175">
        <w:rPr>
          <w:lang w:val="en-US"/>
        </w:rPr>
      </w:r>
      <w:r w:rsidRPr="00A67175">
        <w:rPr>
          <w:lang w:val="en-US"/>
        </w:rPr>
        <w:fldChar w:fldCharType="separate"/>
      </w:r>
      <w:r w:rsidR="00D758E2">
        <w:rPr>
          <w:lang w:val="en-US"/>
        </w:rPr>
        <w:t>Section 11.03</w:t>
      </w:r>
      <w:r w:rsidRPr="00A67175">
        <w:rPr>
          <w:lang w:val="en-US"/>
        </w:rPr>
        <w:fldChar w:fldCharType="end"/>
      </w:r>
      <w:r w:rsidRPr="00A67175">
        <w:fldChar w:fldCharType="begin"/>
      </w:r>
      <w:r w:rsidRPr="00A67175">
        <w:instrText xml:space="preserve"> REF _Ref276105646 \r \h  \* MERGEFORMAT </w:instrText>
      </w:r>
      <w:r w:rsidRPr="00A67175">
        <w:fldChar w:fldCharType="separate"/>
      </w:r>
      <w:r w:rsidR="00D758E2">
        <w:t>(e)</w:t>
      </w:r>
      <w:r w:rsidRPr="00A67175">
        <w:fldChar w:fldCharType="end"/>
      </w:r>
      <w:r w:rsidRPr="00A67175">
        <w:t xml:space="preserve"> </w:t>
      </w:r>
      <w:r w:rsidRPr="00A67175">
        <w:rPr>
          <w:lang w:val="en-US"/>
        </w:rPr>
        <w:t xml:space="preserve">to cure such default </w:t>
      </w:r>
      <w:r w:rsidRPr="00A67175">
        <w:t>are met</w:t>
      </w:r>
      <w:r w:rsidRPr="00A67175">
        <w:rPr>
          <w:lang w:val="en-US"/>
        </w:rPr>
        <w:t xml:space="preserve"> within the timeframes set forth in such Section</w:t>
      </w:r>
      <w:r w:rsidRPr="00A67175">
        <w:t>;</w:t>
      </w:r>
    </w:p>
    <w:p w14:paraId="56EEF364" w14:textId="0D5C2C30" w:rsidR="00516CBA" w:rsidRPr="00A67175" w:rsidRDefault="00516CBA" w:rsidP="00516CBA">
      <w:pPr>
        <w:pStyle w:val="Heading4"/>
      </w:pPr>
      <w:r w:rsidRPr="00A67175">
        <w:t xml:space="preserve">the occurrence of a Guarantor Bankruptcy Event, unless requirements of </w:t>
      </w:r>
      <w:r w:rsidRPr="00A67175">
        <w:rPr>
          <w:lang w:val="en-US"/>
        </w:rPr>
        <w:fldChar w:fldCharType="begin"/>
      </w:r>
      <w:r w:rsidRPr="00A67175">
        <w:rPr>
          <w:lang w:val="en-US"/>
        </w:rPr>
        <w:instrText xml:space="preserve"> REF _Ref386530521 \n \h </w:instrText>
      </w:r>
      <w:r>
        <w:rPr>
          <w:lang w:val="en-US"/>
        </w:rPr>
        <w:instrText xml:space="preserve"> \* MERGEFORMAT </w:instrText>
      </w:r>
      <w:r w:rsidRPr="00A67175">
        <w:rPr>
          <w:lang w:val="en-US"/>
        </w:rPr>
      </w:r>
      <w:r w:rsidRPr="00A67175">
        <w:rPr>
          <w:lang w:val="en-US"/>
        </w:rPr>
        <w:fldChar w:fldCharType="separate"/>
      </w:r>
      <w:r w:rsidR="00D758E2">
        <w:rPr>
          <w:lang w:val="en-US"/>
        </w:rPr>
        <w:t>Section 11.03</w:t>
      </w:r>
      <w:r w:rsidRPr="00A67175">
        <w:rPr>
          <w:lang w:val="en-US"/>
        </w:rPr>
        <w:fldChar w:fldCharType="end"/>
      </w:r>
      <w:r w:rsidRPr="00A67175">
        <w:fldChar w:fldCharType="begin"/>
      </w:r>
      <w:r w:rsidRPr="00A67175">
        <w:instrText xml:space="preserve"> REF _Ref277227175 \r \h  \* MERGEFORMAT </w:instrText>
      </w:r>
      <w:r w:rsidRPr="00A67175">
        <w:fldChar w:fldCharType="separate"/>
      </w:r>
      <w:r w:rsidR="00D758E2">
        <w:t>(f)</w:t>
      </w:r>
      <w:r w:rsidRPr="00A67175">
        <w:fldChar w:fldCharType="end"/>
      </w:r>
      <w:r w:rsidRPr="00A67175">
        <w:t xml:space="preserve"> </w:t>
      </w:r>
      <w:r w:rsidRPr="00A67175">
        <w:rPr>
          <w:lang w:val="en-US"/>
        </w:rPr>
        <w:t xml:space="preserve">to cure such default </w:t>
      </w:r>
      <w:r w:rsidRPr="00A67175">
        <w:t>are met</w:t>
      </w:r>
      <w:r w:rsidRPr="00A67175">
        <w:rPr>
          <w:lang w:val="en-US"/>
        </w:rPr>
        <w:t xml:space="preserve"> within the timeframes set forth in such Section</w:t>
      </w:r>
      <w:r w:rsidRPr="00A67175">
        <w:t>;</w:t>
      </w:r>
      <w:r w:rsidRPr="00A67175">
        <w:rPr>
          <w:lang w:val="en-US"/>
        </w:rPr>
        <w:t xml:space="preserve"> or</w:t>
      </w:r>
    </w:p>
    <w:p w14:paraId="27FC26C2" w14:textId="3E729424" w:rsidR="00516CBA" w:rsidRPr="00F56FCB" w:rsidRDefault="00516CBA" w:rsidP="00516CBA">
      <w:pPr>
        <w:pStyle w:val="Heading4"/>
      </w:pPr>
      <w:r w:rsidRPr="00F56FCB">
        <w:t>any failure by Borrower</w:t>
      </w:r>
      <w:r>
        <w:rPr>
          <w:lang w:val="en-US"/>
        </w:rPr>
        <w:t xml:space="preserve">, Guarantor, Key Principal, or any Borrower Affiliate </w:t>
      </w:r>
      <w:r w:rsidRPr="00F56FCB">
        <w:t xml:space="preserve">to perform any obligation under this Loan Agreement </w:t>
      </w:r>
      <w:r>
        <w:rPr>
          <w:lang w:val="en-US"/>
        </w:rPr>
        <w:t xml:space="preserve">(other than those specifically set forth in </w:t>
      </w:r>
      <w:r>
        <w:rPr>
          <w:lang w:val="en-US"/>
        </w:rPr>
        <w:fldChar w:fldCharType="begin"/>
      </w:r>
      <w:r>
        <w:rPr>
          <w:lang w:val="en-US"/>
        </w:rPr>
        <w:instrText xml:space="preserve"> REF _Ref117511299 \r \h </w:instrText>
      </w:r>
      <w:r>
        <w:rPr>
          <w:lang w:val="en-US"/>
        </w:rPr>
      </w:r>
      <w:r>
        <w:rPr>
          <w:lang w:val="en-US"/>
        </w:rPr>
        <w:fldChar w:fldCharType="separate"/>
      </w:r>
      <w:r w:rsidR="00D758E2">
        <w:rPr>
          <w:lang w:val="en-US"/>
        </w:rPr>
        <w:t>Section 14.01</w:t>
      </w:r>
      <w:r>
        <w:rPr>
          <w:lang w:val="en-US"/>
        </w:rPr>
        <w:fldChar w:fldCharType="end"/>
      </w:r>
      <w:r>
        <w:rPr>
          <w:lang w:val="en-US"/>
        </w:rPr>
        <w:fldChar w:fldCharType="begin"/>
      </w:r>
      <w:r>
        <w:rPr>
          <w:lang w:val="en-US"/>
        </w:rPr>
        <w:instrText xml:space="preserve"> REF _Ref276106006 \r \h </w:instrText>
      </w:r>
      <w:r>
        <w:rPr>
          <w:lang w:val="en-US"/>
        </w:rPr>
      </w:r>
      <w:r>
        <w:rPr>
          <w:lang w:val="en-US"/>
        </w:rPr>
        <w:fldChar w:fldCharType="separate"/>
      </w:r>
      <w:r w:rsidR="00D758E2">
        <w:rPr>
          <w:lang w:val="en-US"/>
        </w:rPr>
        <w:t>(a)</w:t>
      </w:r>
      <w:r>
        <w:rPr>
          <w:lang w:val="en-US"/>
        </w:rPr>
        <w:fldChar w:fldCharType="end"/>
      </w:r>
      <w:r>
        <w:rPr>
          <w:lang w:val="en-US"/>
        </w:rPr>
        <w:t xml:space="preserve"> or </w:t>
      </w:r>
      <w:r>
        <w:rPr>
          <w:lang w:val="en-US"/>
        </w:rPr>
        <w:fldChar w:fldCharType="begin"/>
      </w:r>
      <w:r>
        <w:rPr>
          <w:lang w:val="en-US"/>
        </w:rPr>
        <w:instrText xml:space="preserve"> REF _Ref117511305 \r \h </w:instrText>
      </w:r>
      <w:r>
        <w:rPr>
          <w:lang w:val="en-US"/>
        </w:rPr>
      </w:r>
      <w:r>
        <w:rPr>
          <w:lang w:val="en-US"/>
        </w:rPr>
        <w:fldChar w:fldCharType="separate"/>
      </w:r>
      <w:r w:rsidR="00D758E2">
        <w:rPr>
          <w:lang w:val="en-US"/>
        </w:rPr>
        <w:t>Section 14.01</w:t>
      </w:r>
      <w:r>
        <w:rPr>
          <w:lang w:val="en-US"/>
        </w:rPr>
        <w:fldChar w:fldCharType="end"/>
      </w:r>
      <w:r>
        <w:rPr>
          <w:lang w:val="en-US"/>
        </w:rPr>
        <w:fldChar w:fldCharType="begin"/>
      </w:r>
      <w:r>
        <w:rPr>
          <w:lang w:val="en-US"/>
        </w:rPr>
        <w:instrText xml:space="preserve"> REF _Ref276106009 \r \h </w:instrText>
      </w:r>
      <w:r>
        <w:rPr>
          <w:lang w:val="en-US"/>
        </w:rPr>
      </w:r>
      <w:r>
        <w:rPr>
          <w:lang w:val="en-US"/>
        </w:rPr>
        <w:fldChar w:fldCharType="separate"/>
      </w:r>
      <w:r w:rsidR="00D758E2">
        <w:rPr>
          <w:lang w:val="en-US"/>
        </w:rPr>
        <w:t>(b)</w:t>
      </w:r>
      <w:r>
        <w:rPr>
          <w:lang w:val="en-US"/>
        </w:rPr>
        <w:fldChar w:fldCharType="end"/>
      </w:r>
      <w:r>
        <w:rPr>
          <w:lang w:val="en-US"/>
        </w:rPr>
        <w:t xml:space="preserve">) </w:t>
      </w:r>
      <w:r w:rsidRPr="00F56FCB">
        <w:t xml:space="preserve">or </w:t>
      </w:r>
      <w:r>
        <w:rPr>
          <w:lang w:val="en-US"/>
        </w:rPr>
        <w:t xml:space="preserve">under </w:t>
      </w:r>
      <w:r w:rsidRPr="00F56FCB">
        <w:t xml:space="preserve">any </w:t>
      </w:r>
      <w:r>
        <w:rPr>
          <w:lang w:val="en-US"/>
        </w:rPr>
        <w:t xml:space="preserve">other </w:t>
      </w:r>
      <w:r w:rsidRPr="00F56FCB">
        <w:t xml:space="preserve">Loan Document </w:t>
      </w:r>
      <w:r w:rsidR="00EE63E7">
        <w:t xml:space="preserve">to which it is a party </w:t>
      </w:r>
      <w:r w:rsidRPr="00F56FCB">
        <w:t xml:space="preserve">that is subject to </w:t>
      </w:r>
      <w:r>
        <w:rPr>
          <w:lang w:val="en-US"/>
        </w:rPr>
        <w:t xml:space="preserve">compliance within </w:t>
      </w:r>
      <w:r w:rsidRPr="00F56FCB">
        <w:t>a specified period, which failure continues beyond such specified period as set forth herein or in the applicable Loan Document.</w:t>
      </w:r>
    </w:p>
    <w:p w14:paraId="0F67BBBE" w14:textId="77777777" w:rsidR="00516CBA" w:rsidRPr="00F56FCB" w:rsidRDefault="00516CBA" w:rsidP="00516CBA">
      <w:pPr>
        <w:pStyle w:val="Heading3"/>
      </w:pPr>
      <w:bookmarkStart w:id="1248" w:name="_Ref321816209"/>
      <w:bookmarkStart w:id="1249" w:name="_Toc228183097"/>
      <w:r w:rsidRPr="00F56FCB">
        <w:t>Events of Default Subject to Extended Cure Period.</w:t>
      </w:r>
      <w:bookmarkEnd w:id="1248"/>
      <w:bookmarkEnd w:id="1249"/>
    </w:p>
    <w:p w14:paraId="199A24A5" w14:textId="77777777" w:rsidR="00516CBA" w:rsidRPr="00837B34" w:rsidRDefault="00516CBA" w:rsidP="00516CBA">
      <w:pPr>
        <w:pStyle w:val="BodyText2"/>
        <w:rPr>
          <w:color w:val="000000"/>
        </w:rPr>
      </w:pPr>
      <w:r w:rsidRPr="00546339">
        <w:rPr>
          <w:color w:val="000000"/>
        </w:rPr>
        <w:t xml:space="preserve">The following shall constitute an Event of Default if the existence of such condition or event, or such failure to perform or default in performance continues for a period of thirty (30) days after </w:t>
      </w:r>
      <w:r>
        <w:t>written notice</w:t>
      </w:r>
      <w:r w:rsidRPr="00546339">
        <w:rPr>
          <w:color w:val="000000"/>
        </w:rPr>
        <w:t xml:space="preserve"> by Lender to Borrower of the existence of such conditi</w:t>
      </w:r>
      <w:r>
        <w:rPr>
          <w:color w:val="000000"/>
        </w:rPr>
        <w:t xml:space="preserve">on or event, or of such failure </w:t>
      </w:r>
      <w:r w:rsidRPr="00546339">
        <w:rPr>
          <w:color w:val="000000"/>
        </w:rPr>
        <w:t xml:space="preserve">to perform or default in performance, provided, however, such period may be extended for up to an additional thirty (30) days if Borrower, in the discretion of Lender, is diligently pursuing a cure of such; provided, further, however, no such </w:t>
      </w:r>
      <w:r>
        <w:t>written notice</w:t>
      </w:r>
      <w:r w:rsidRPr="00546339">
        <w:rPr>
          <w:color w:val="000000"/>
        </w:rPr>
        <w:t>, grace period</w:t>
      </w:r>
      <w:r>
        <w:rPr>
          <w:color w:val="000000"/>
        </w:rPr>
        <w:t>,</w:t>
      </w:r>
      <w:r w:rsidRPr="00546339">
        <w:rPr>
          <w:color w:val="000000"/>
        </w:rPr>
        <w:t xml:space="preserve"> or extension shall apply if, in Lender’s discretion, immediate exercise by Lender of a right or remedy under this Loan Agreement or any Loan Document is required to avoid harm to Lender or impairment of the Mortgage Loan (including the Loan Documents), the Mortgaged Property or any other security given for the Mortgage Loan:</w:t>
      </w:r>
    </w:p>
    <w:p w14:paraId="497C7F65" w14:textId="2F476333" w:rsidR="00516CBA" w:rsidRDefault="00516CBA" w:rsidP="00516CBA">
      <w:pPr>
        <w:pStyle w:val="Heading4"/>
        <w:rPr>
          <w:color w:val="000000"/>
          <w:szCs w:val="24"/>
          <w:lang w:val="en-US"/>
        </w:rPr>
      </w:pPr>
      <w:r>
        <w:rPr>
          <w:color w:val="000000"/>
          <w:szCs w:val="24"/>
        </w:rPr>
        <w:t>a</w:t>
      </w:r>
      <w:r w:rsidRPr="008B6307">
        <w:rPr>
          <w:color w:val="000000"/>
          <w:szCs w:val="24"/>
        </w:rPr>
        <w:t>ny failure by Borrower</w:t>
      </w:r>
      <w:r>
        <w:rPr>
          <w:color w:val="000000"/>
          <w:szCs w:val="24"/>
          <w:lang w:val="en-US"/>
        </w:rPr>
        <w:t>, Guarantor, Key Principal, or any Borrower Affiliate</w:t>
      </w:r>
      <w:r w:rsidRPr="008B6307">
        <w:rPr>
          <w:color w:val="000000"/>
          <w:szCs w:val="24"/>
        </w:rPr>
        <w:t xml:space="preserve"> to perform any of its obligations under this Loan Agreement or any Loan </w:t>
      </w:r>
      <w:r w:rsidRPr="008B6307">
        <w:t>Document</w:t>
      </w:r>
      <w:r w:rsidRPr="008B6307">
        <w:rPr>
          <w:color w:val="000000"/>
          <w:szCs w:val="24"/>
        </w:rPr>
        <w:t xml:space="preserve"> </w:t>
      </w:r>
      <w:r w:rsidR="00EE63E7">
        <w:t>to which it is a party</w:t>
      </w:r>
      <w:r w:rsidR="00EE63E7" w:rsidRPr="008B6307">
        <w:rPr>
          <w:color w:val="000000"/>
          <w:szCs w:val="24"/>
        </w:rPr>
        <w:t xml:space="preserve"> </w:t>
      </w:r>
      <w:r w:rsidRPr="008B6307">
        <w:rPr>
          <w:color w:val="000000"/>
          <w:szCs w:val="24"/>
        </w:rPr>
        <w:t xml:space="preserve">(other than those specified in </w:t>
      </w:r>
      <w:r>
        <w:rPr>
          <w:color w:val="000000"/>
          <w:szCs w:val="24"/>
        </w:rPr>
        <w:fldChar w:fldCharType="begin"/>
      </w:r>
      <w:r>
        <w:rPr>
          <w:color w:val="000000"/>
          <w:szCs w:val="24"/>
        </w:rPr>
        <w:instrText xml:space="preserve"> REF _Ref316647613 \n \h </w:instrText>
      </w:r>
      <w:r>
        <w:rPr>
          <w:color w:val="000000"/>
          <w:szCs w:val="24"/>
        </w:rPr>
      </w:r>
      <w:r>
        <w:rPr>
          <w:color w:val="000000"/>
          <w:szCs w:val="24"/>
        </w:rPr>
        <w:fldChar w:fldCharType="separate"/>
      </w:r>
      <w:r w:rsidR="00D758E2">
        <w:rPr>
          <w:color w:val="000000"/>
          <w:szCs w:val="24"/>
        </w:rPr>
        <w:t>Section 14.01</w:t>
      </w:r>
      <w:r>
        <w:rPr>
          <w:color w:val="000000"/>
          <w:szCs w:val="24"/>
        </w:rPr>
        <w:fldChar w:fldCharType="end"/>
      </w:r>
      <w:r>
        <w:rPr>
          <w:color w:val="000000"/>
          <w:szCs w:val="24"/>
        </w:rPr>
        <w:fldChar w:fldCharType="begin"/>
      </w:r>
      <w:r>
        <w:rPr>
          <w:color w:val="000000"/>
          <w:szCs w:val="24"/>
        </w:rPr>
        <w:instrText xml:space="preserve"> REF _Ref276106006 \n \h </w:instrText>
      </w:r>
      <w:r>
        <w:rPr>
          <w:color w:val="000000"/>
          <w:szCs w:val="24"/>
        </w:rPr>
      </w:r>
      <w:r>
        <w:rPr>
          <w:color w:val="000000"/>
          <w:szCs w:val="24"/>
        </w:rPr>
        <w:fldChar w:fldCharType="separate"/>
      </w:r>
      <w:r w:rsidR="00D758E2">
        <w:rPr>
          <w:color w:val="000000"/>
          <w:szCs w:val="24"/>
        </w:rPr>
        <w:t>(a)</w:t>
      </w:r>
      <w:r>
        <w:rPr>
          <w:color w:val="000000"/>
          <w:szCs w:val="24"/>
        </w:rPr>
        <w:fldChar w:fldCharType="end"/>
      </w:r>
      <w:r>
        <w:rPr>
          <w:color w:val="000000"/>
          <w:szCs w:val="24"/>
        </w:rPr>
        <w:t xml:space="preserve"> or </w:t>
      </w:r>
      <w:r>
        <w:rPr>
          <w:color w:val="000000"/>
          <w:szCs w:val="24"/>
        </w:rPr>
        <w:fldChar w:fldCharType="begin"/>
      </w:r>
      <w:r>
        <w:rPr>
          <w:color w:val="000000"/>
          <w:szCs w:val="24"/>
        </w:rPr>
        <w:instrText xml:space="preserve"> REF _Ref316647619 \n \h </w:instrText>
      </w:r>
      <w:r>
        <w:rPr>
          <w:color w:val="000000"/>
          <w:szCs w:val="24"/>
        </w:rPr>
      </w:r>
      <w:r>
        <w:rPr>
          <w:color w:val="000000"/>
          <w:szCs w:val="24"/>
        </w:rPr>
        <w:fldChar w:fldCharType="separate"/>
      </w:r>
      <w:r w:rsidR="00D758E2">
        <w:rPr>
          <w:color w:val="000000"/>
          <w:szCs w:val="24"/>
        </w:rPr>
        <w:t>Section 14.01</w:t>
      </w:r>
      <w:r>
        <w:rPr>
          <w:color w:val="000000"/>
          <w:szCs w:val="24"/>
        </w:rPr>
        <w:fldChar w:fldCharType="end"/>
      </w:r>
      <w:r>
        <w:rPr>
          <w:color w:val="000000"/>
          <w:szCs w:val="24"/>
        </w:rPr>
        <w:fldChar w:fldCharType="begin"/>
      </w:r>
      <w:r>
        <w:rPr>
          <w:color w:val="000000"/>
          <w:szCs w:val="24"/>
        </w:rPr>
        <w:instrText xml:space="preserve"> REF _Ref276106009 \n \h </w:instrText>
      </w:r>
      <w:r>
        <w:rPr>
          <w:color w:val="000000"/>
          <w:szCs w:val="24"/>
        </w:rPr>
      </w:r>
      <w:r>
        <w:rPr>
          <w:color w:val="000000"/>
          <w:szCs w:val="24"/>
        </w:rPr>
        <w:fldChar w:fldCharType="separate"/>
      </w:r>
      <w:r w:rsidR="00D758E2">
        <w:rPr>
          <w:color w:val="000000"/>
          <w:szCs w:val="24"/>
        </w:rPr>
        <w:t>(b)</w:t>
      </w:r>
      <w:r>
        <w:rPr>
          <w:color w:val="000000"/>
          <w:szCs w:val="24"/>
        </w:rPr>
        <w:fldChar w:fldCharType="end"/>
      </w:r>
      <w:r w:rsidRPr="008B6307">
        <w:rPr>
          <w:color w:val="000000"/>
          <w:szCs w:val="24"/>
        </w:rPr>
        <w:t xml:space="preserve"> above) as and when required</w:t>
      </w:r>
      <w:r>
        <w:rPr>
          <w:color w:val="000000"/>
          <w:szCs w:val="24"/>
          <w:lang w:val="en-US"/>
        </w:rPr>
        <w:t>; or</w:t>
      </w:r>
    </w:p>
    <w:p w14:paraId="48301B09" w14:textId="77777777" w:rsidR="00516CBA" w:rsidRPr="00F5031F" w:rsidRDefault="00516CBA" w:rsidP="00516CBA">
      <w:pPr>
        <w:pStyle w:val="Heading4"/>
      </w:pPr>
      <w:r>
        <w:t xml:space="preserve">if Lender incurs any costs or expenses </w:t>
      </w:r>
      <w:r w:rsidRPr="00F5031F">
        <w:rPr>
          <w:color w:val="000000"/>
          <w:szCs w:val="24"/>
        </w:rPr>
        <w:t>or</w:t>
      </w:r>
      <w:r>
        <w:t xml:space="preserve"> suffers any loss or damage as a result of any claims, actions, suits or proceedings arising from any tenant opportunity to purchase act applicable to and affecting the Mortgaged Property.</w:t>
      </w:r>
    </w:p>
    <w:p w14:paraId="7889FDD6" w14:textId="77777777" w:rsidR="00516CBA" w:rsidRPr="00F56FCB" w:rsidRDefault="00516CBA" w:rsidP="00516CBA">
      <w:pPr>
        <w:pStyle w:val="Heading2"/>
      </w:pPr>
      <w:bookmarkStart w:id="1250" w:name="_Toc263870051"/>
      <w:bookmarkStart w:id="1251" w:name="_Toc263870605"/>
      <w:bookmarkStart w:id="1252" w:name="_Toc264474013"/>
      <w:bookmarkStart w:id="1253" w:name="_Toc266373260"/>
      <w:bookmarkStart w:id="1254" w:name="_Toc270286560"/>
      <w:bookmarkStart w:id="1255" w:name="_Ref276063096"/>
      <w:bookmarkStart w:id="1256" w:name="_Toc228183098"/>
      <w:r w:rsidRPr="00F56FCB">
        <w:t>Remedies.</w:t>
      </w:r>
      <w:bookmarkEnd w:id="1235"/>
      <w:bookmarkEnd w:id="1236"/>
      <w:bookmarkEnd w:id="1237"/>
      <w:bookmarkEnd w:id="1238"/>
      <w:bookmarkEnd w:id="1250"/>
      <w:bookmarkEnd w:id="1251"/>
      <w:bookmarkEnd w:id="1252"/>
      <w:bookmarkEnd w:id="1253"/>
      <w:bookmarkEnd w:id="1254"/>
      <w:bookmarkEnd w:id="1255"/>
      <w:bookmarkEnd w:id="1256"/>
    </w:p>
    <w:p w14:paraId="60DBE537" w14:textId="77777777" w:rsidR="00516CBA" w:rsidRPr="00F56FCB" w:rsidRDefault="00516CBA" w:rsidP="00C17D8C">
      <w:pPr>
        <w:pStyle w:val="Heading3"/>
        <w:numPr>
          <w:ilvl w:val="2"/>
          <w:numId w:val="66"/>
        </w:numPr>
      </w:pPr>
      <w:bookmarkStart w:id="1257" w:name="_Toc263870606"/>
      <w:bookmarkStart w:id="1258" w:name="_Toc264474014"/>
      <w:bookmarkStart w:id="1259" w:name="_Toc266373261"/>
      <w:bookmarkStart w:id="1260" w:name="_Toc228183099"/>
      <w:r w:rsidRPr="00F56FCB">
        <w:t>Acceleration; Foreclosure.</w:t>
      </w:r>
      <w:bookmarkEnd w:id="1257"/>
      <w:bookmarkEnd w:id="1258"/>
      <w:bookmarkEnd w:id="1259"/>
      <w:bookmarkEnd w:id="1260"/>
    </w:p>
    <w:p w14:paraId="6EF54D2A" w14:textId="77777777" w:rsidR="00516CBA" w:rsidRPr="00F56FCB" w:rsidRDefault="00516CBA" w:rsidP="00516CBA">
      <w:pPr>
        <w:pStyle w:val="BodyText2"/>
        <w:rPr>
          <w:b/>
        </w:rPr>
      </w:pPr>
      <w:r>
        <w:t xml:space="preserve">If </w:t>
      </w:r>
      <w:r w:rsidRPr="00F56FCB">
        <w:t>an Event of Default</w:t>
      </w:r>
      <w:r>
        <w:t xml:space="preserve"> has occurred and is continuing</w:t>
      </w:r>
      <w:r w:rsidRPr="00F56FCB">
        <w:t>, the entire unpaid principal balance of the Mortgage Loan, any Accrued Interest, interest accruing at the Default Rate, the Prepayment Premium (if applicab</w:t>
      </w:r>
      <w:r>
        <w:t xml:space="preserve">le), and all other Indebtedness, at the option of Lender, </w:t>
      </w:r>
      <w:r w:rsidRPr="00F56FCB">
        <w:t xml:space="preserve">shall </w:t>
      </w:r>
      <w:r>
        <w:t xml:space="preserve">immediately </w:t>
      </w:r>
      <w:r w:rsidRPr="00F56FCB">
        <w:t xml:space="preserve">become due and payable, without any prior </w:t>
      </w:r>
      <w:r>
        <w:t>written notice</w:t>
      </w:r>
      <w:r w:rsidRPr="00F56FCB">
        <w:t xml:space="preserve"> to Borrower, unless applicable law requires otherwise (and in such case, after any required </w:t>
      </w:r>
      <w:r>
        <w:t>written notice</w:t>
      </w:r>
      <w:r w:rsidRPr="00F56FCB">
        <w:t xml:space="preserve"> has been given).  Lender may exercise this option to accelerate regardless of any prior forbearance.  In addition, Lender shall have all rights and remedies afforded to </w:t>
      </w:r>
      <w:r>
        <w:t>Lender</w:t>
      </w:r>
      <w:r w:rsidRPr="00F56FCB">
        <w:t xml:space="preserve"> hereunder and under the other Loan Documents, including, foreclosure on and/or the power of sale of the Mortgaged Property, as provided in the Security Instrument, and any rights and remedies available to </w:t>
      </w:r>
      <w:r>
        <w:t>Lender</w:t>
      </w:r>
      <w:r w:rsidRPr="00F56FCB">
        <w:t xml:space="preserve"> at law or in equity (subject to Borrower’s statutory rights of reinstatement, if any).  Any proceeds of a </w:t>
      </w:r>
      <w:r>
        <w:t>Foreclosure Event</w:t>
      </w:r>
      <w:r w:rsidRPr="00F56FCB">
        <w:t xml:space="preserve"> may be held and applied by Lender as additional collateral for the Indebtedness pursuant to this Loan Agreement.  Notwithstanding the foregoing, the occurrence of any Bankruptcy Event shall automatically accelerate the Mortgage Loan and all obligations and Indebtedness shall be immediately due and payable without </w:t>
      </w:r>
      <w:r>
        <w:t>written notice</w:t>
      </w:r>
      <w:r w:rsidRPr="00F56FCB">
        <w:t xml:space="preserve"> or further action by Lender.</w:t>
      </w:r>
    </w:p>
    <w:p w14:paraId="539E2A76" w14:textId="77777777" w:rsidR="00516CBA" w:rsidRPr="00F56FCB" w:rsidRDefault="00516CBA" w:rsidP="00516CBA">
      <w:pPr>
        <w:pStyle w:val="Heading3"/>
      </w:pPr>
      <w:bookmarkStart w:id="1261" w:name="_Toc263870607"/>
      <w:bookmarkStart w:id="1262" w:name="_Toc264474015"/>
      <w:bookmarkStart w:id="1263" w:name="_Toc266373262"/>
      <w:bookmarkStart w:id="1264" w:name="_Toc228183100"/>
      <w:r w:rsidRPr="00F56FCB">
        <w:t xml:space="preserve">Loss of Right to Disbursements </w:t>
      </w:r>
      <w:bookmarkEnd w:id="1261"/>
      <w:bookmarkEnd w:id="1262"/>
      <w:bookmarkEnd w:id="1263"/>
      <w:r>
        <w:rPr>
          <w:lang w:val="en-US"/>
        </w:rPr>
        <w:t>from Collateral Accounts.</w:t>
      </w:r>
      <w:bookmarkEnd w:id="1264"/>
    </w:p>
    <w:p w14:paraId="75CFC16A" w14:textId="77777777" w:rsidR="00516CBA" w:rsidRPr="00F56FCB" w:rsidRDefault="00516CBA" w:rsidP="00516CBA">
      <w:pPr>
        <w:pStyle w:val="BodyText2"/>
      </w:pPr>
      <w:r>
        <w:t xml:space="preserve">If </w:t>
      </w:r>
      <w:r w:rsidRPr="00F56FCB">
        <w:t>an Event of Default</w:t>
      </w:r>
      <w:r>
        <w:t xml:space="preserve"> has occurred and is continuing</w:t>
      </w:r>
      <w:r w:rsidRPr="00F56FCB">
        <w:t xml:space="preserve">, Borrower shall immediately lose all of its rights to receive disbursements from the Reserve/Escrow Accounts and any Collateral Accounts.  </w:t>
      </w:r>
      <w:r>
        <w:t xml:space="preserve">During the continuance of any such </w:t>
      </w:r>
      <w:r w:rsidRPr="00F56FCB">
        <w:t>Event of Default, Lender may use the Reserve/Escrow Account Funds and any Collateral Account Funds (or any portion thereof) for any purpose, including:</w:t>
      </w:r>
    </w:p>
    <w:p w14:paraId="3E3BE376" w14:textId="77777777" w:rsidR="00516CBA" w:rsidRPr="00F56FCB" w:rsidRDefault="00516CBA" w:rsidP="00516CBA">
      <w:pPr>
        <w:pStyle w:val="Heading4"/>
      </w:pPr>
      <w:r w:rsidRPr="00F56FCB">
        <w:t>repayment of the Indebtedness, including principal prepayments and the Prepayment Premium applicable to such full or partial prepayment, as applicable (however, such application of funds shall not cure or be deemed to cure any Event of Default);</w:t>
      </w:r>
    </w:p>
    <w:p w14:paraId="1A920BB3" w14:textId="77777777" w:rsidR="00516CBA" w:rsidRPr="00F56FCB" w:rsidRDefault="00516CBA" w:rsidP="00516CBA">
      <w:pPr>
        <w:pStyle w:val="Heading4"/>
      </w:pPr>
      <w:r w:rsidRPr="00F56FCB">
        <w:t>reimbursement of Lender for all losses and expenses (including reasonable legal fees) suffered or incurred by Lender as a result of such Event of Default;</w:t>
      </w:r>
    </w:p>
    <w:p w14:paraId="6FD77FBB" w14:textId="77777777" w:rsidR="00516CBA" w:rsidRPr="00F56FCB" w:rsidRDefault="00516CBA" w:rsidP="00516CBA">
      <w:pPr>
        <w:pStyle w:val="Heading4"/>
      </w:pPr>
      <w:r w:rsidRPr="00F56FCB">
        <w:t>completion of the Replacement</w:t>
      </w:r>
      <w:r>
        <w:rPr>
          <w:lang w:val="en-US"/>
        </w:rPr>
        <w:t>,</w:t>
      </w:r>
      <w:r w:rsidRPr="00F56FCB">
        <w:t xml:space="preserve"> Repair</w:t>
      </w:r>
      <w:r>
        <w:rPr>
          <w:lang w:val="en-US"/>
        </w:rPr>
        <w:t>, Restoration, or</w:t>
      </w:r>
      <w:r w:rsidRPr="00F56FCB">
        <w:t xml:space="preserve"> for any other replacement or repair to the Mortgaged Property; and</w:t>
      </w:r>
    </w:p>
    <w:p w14:paraId="394C217E" w14:textId="77777777" w:rsidR="00516CBA" w:rsidRPr="00F56FCB" w:rsidRDefault="00516CBA" w:rsidP="00516CBA">
      <w:pPr>
        <w:pStyle w:val="Heading4"/>
      </w:pPr>
      <w:r w:rsidRPr="00F56FCB">
        <w:t>payment of any amount expended in exercising (and the exercise of) all rights and remedies available to Lender at law or in equity or under this Loan Agreement or under any of the other Loan Documents.</w:t>
      </w:r>
    </w:p>
    <w:p w14:paraId="38ADC2A7" w14:textId="3B6E3B54" w:rsidR="00516CBA" w:rsidRPr="00F56FCB" w:rsidRDefault="00516CBA" w:rsidP="00516CBA">
      <w:pPr>
        <w:pStyle w:val="BodyText2"/>
        <w:ind w:firstLine="0"/>
      </w:pPr>
      <w:r w:rsidRPr="00F56FCB">
        <w:t>Nothing in this Loan Agreement shall obligate Lender to apply all or any portion of the Reserve/Escrow Account Funds or Collateral Account Funds on account of any Event of Default or to repayment of the Indebtedness or in any specific order of priority.</w:t>
      </w:r>
      <w:bookmarkStart w:id="1265" w:name="_Toc182794543"/>
      <w:bookmarkStart w:id="1266" w:name="_Toc182794646"/>
      <w:bookmarkStart w:id="1267" w:name="_Toc182794749"/>
      <w:bookmarkStart w:id="1268" w:name="_Toc182795092"/>
      <w:bookmarkStart w:id="1269" w:name="_Toc182798290"/>
      <w:bookmarkStart w:id="1270" w:name="_Toc182798393"/>
      <w:bookmarkStart w:id="1271" w:name="_Toc182798497"/>
      <w:bookmarkStart w:id="1272" w:name="_Toc182798600"/>
      <w:bookmarkStart w:id="1273" w:name="_Toc180914135"/>
      <w:bookmarkEnd w:id="1265"/>
      <w:bookmarkEnd w:id="1266"/>
      <w:bookmarkEnd w:id="1267"/>
      <w:bookmarkEnd w:id="1268"/>
      <w:bookmarkEnd w:id="1269"/>
      <w:bookmarkEnd w:id="1270"/>
      <w:bookmarkEnd w:id="1271"/>
      <w:bookmarkEnd w:id="1272"/>
    </w:p>
    <w:p w14:paraId="7D115F60" w14:textId="77777777" w:rsidR="00516CBA" w:rsidRPr="00F56FCB" w:rsidRDefault="00516CBA" w:rsidP="00516CBA">
      <w:pPr>
        <w:pStyle w:val="Heading3"/>
      </w:pPr>
      <w:bookmarkStart w:id="1274" w:name="_Toc263870608"/>
      <w:bookmarkStart w:id="1275" w:name="_Toc264474016"/>
      <w:bookmarkStart w:id="1276" w:name="_Toc266373263"/>
      <w:bookmarkStart w:id="1277" w:name="_Toc228183101"/>
      <w:r w:rsidRPr="00F56FCB">
        <w:t>Remedies Cumulative.</w:t>
      </w:r>
      <w:bookmarkEnd w:id="1273"/>
      <w:bookmarkEnd w:id="1274"/>
      <w:bookmarkEnd w:id="1275"/>
      <w:bookmarkEnd w:id="1276"/>
      <w:bookmarkEnd w:id="1277"/>
    </w:p>
    <w:p w14:paraId="1E84D67F" w14:textId="77777777" w:rsidR="00516CBA" w:rsidRPr="00F56FCB" w:rsidRDefault="00516CBA" w:rsidP="00516CBA">
      <w:pPr>
        <w:pStyle w:val="BodyText2"/>
      </w:pPr>
      <w:r w:rsidRPr="00F56FCB">
        <w:t>Each right and remedy provided in this Loan Agreement is distinct from all other rights or remedies under this Loan Agreement or any other Loan Document or afforded by applicable law, and each shall be cumulative and may be exercised concurrently, independently</w:t>
      </w:r>
      <w:r>
        <w:t>,</w:t>
      </w:r>
      <w:r w:rsidRPr="00F56FCB">
        <w:t xml:space="preserve"> or successively, in any order.  Lender shall not be required to demonstrate any actual impairment of its security or any increased risk of </w:t>
      </w:r>
      <w:r>
        <w:t xml:space="preserve">additional default by Borrower </w:t>
      </w:r>
      <w:r w:rsidRPr="00F56FCB">
        <w:t>in order to exercise any of its remedies with respect to an Event of Default.</w:t>
      </w:r>
    </w:p>
    <w:p w14:paraId="692579E9" w14:textId="77777777" w:rsidR="00516CBA" w:rsidRPr="00F56FCB" w:rsidRDefault="00516CBA" w:rsidP="00516CBA">
      <w:pPr>
        <w:pStyle w:val="Heading2"/>
      </w:pPr>
      <w:bookmarkStart w:id="1278" w:name="_Toc180914136"/>
      <w:bookmarkStart w:id="1279" w:name="_Toc241299259"/>
      <w:bookmarkStart w:id="1280" w:name="_Toc241300098"/>
      <w:bookmarkStart w:id="1281" w:name="_Toc241480312"/>
      <w:bookmarkStart w:id="1282" w:name="_Toc263870052"/>
      <w:bookmarkStart w:id="1283" w:name="_Toc263870609"/>
      <w:bookmarkStart w:id="1284" w:name="_Toc264474017"/>
      <w:bookmarkStart w:id="1285" w:name="_Toc266373264"/>
      <w:bookmarkStart w:id="1286" w:name="_Toc270286561"/>
      <w:bookmarkStart w:id="1287" w:name="_Ref276063067"/>
      <w:bookmarkStart w:id="1288" w:name="_Ref276625965"/>
      <w:bookmarkStart w:id="1289" w:name="_Ref276626172"/>
      <w:bookmarkStart w:id="1290" w:name="_Ref316911875"/>
      <w:bookmarkStart w:id="1291" w:name="_Ref321488072"/>
      <w:bookmarkStart w:id="1292" w:name="_Ref343586646"/>
      <w:bookmarkStart w:id="1293" w:name="_Ref343591285"/>
      <w:bookmarkStart w:id="1294" w:name="_Ref343591301"/>
      <w:bookmarkStart w:id="1295" w:name="_Ref384973133"/>
      <w:bookmarkStart w:id="1296" w:name="_Toc228183102"/>
      <w:r w:rsidRPr="00F56FCB">
        <w:t>Additional Lender Rights; Forbearance.</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14:paraId="5DC2CD30" w14:textId="77777777" w:rsidR="00516CBA" w:rsidRPr="00F56FCB" w:rsidRDefault="00516CBA" w:rsidP="00C17D8C">
      <w:pPr>
        <w:pStyle w:val="Heading3"/>
        <w:numPr>
          <w:ilvl w:val="2"/>
          <w:numId w:val="67"/>
        </w:numPr>
      </w:pPr>
      <w:bookmarkStart w:id="1297" w:name="_Toc263870610"/>
      <w:bookmarkStart w:id="1298" w:name="_Toc264474018"/>
      <w:bookmarkStart w:id="1299" w:name="_Toc266373265"/>
      <w:bookmarkStart w:id="1300" w:name="_Ref343591287"/>
      <w:bookmarkStart w:id="1301" w:name="_Toc228183103"/>
      <w:r w:rsidRPr="00F56FCB">
        <w:t>No Effect Upon Obligations.</w:t>
      </w:r>
      <w:bookmarkEnd w:id="1297"/>
      <w:bookmarkEnd w:id="1298"/>
      <w:bookmarkEnd w:id="1299"/>
      <w:bookmarkEnd w:id="1300"/>
      <w:bookmarkEnd w:id="1301"/>
    </w:p>
    <w:p w14:paraId="154699B5" w14:textId="77777777" w:rsidR="00516CBA" w:rsidRPr="00F56FCB" w:rsidRDefault="00516CBA" w:rsidP="00516CBA">
      <w:pPr>
        <w:pStyle w:val="BodyText2"/>
      </w:pPr>
      <w:r w:rsidRPr="00F56FCB">
        <w:t>Lender may, but shall not be obligated to, agree with Borrower, from time to time, and without giving notice to, or obtaining the consent of, or having any effect upon the obligations of, Guarantor, Key Principal</w:t>
      </w:r>
      <w:r>
        <w:t>,</w:t>
      </w:r>
      <w:r w:rsidRPr="00F56FCB">
        <w:t xml:space="preserve"> or other third party obligor, to take any of the following actions:</w:t>
      </w:r>
    </w:p>
    <w:p w14:paraId="5083847A" w14:textId="77777777" w:rsidR="00516CBA" w:rsidRPr="00F56FCB" w:rsidRDefault="00516CBA" w:rsidP="00516CBA">
      <w:pPr>
        <w:pStyle w:val="Heading4"/>
      </w:pPr>
      <w:r w:rsidRPr="00F56FCB">
        <w:t>the time for payment of the principal of or interest on the Indebtedness may be extended</w:t>
      </w:r>
      <w:r>
        <w:rPr>
          <w:lang w:val="en-US"/>
        </w:rPr>
        <w:t>,</w:t>
      </w:r>
      <w:r w:rsidRPr="00F56FCB">
        <w:t xml:space="preserve"> or the Indebtedness may be renewed in whole or in part;</w:t>
      </w:r>
    </w:p>
    <w:p w14:paraId="607E2059" w14:textId="77777777" w:rsidR="00516CBA" w:rsidRPr="00F56FCB" w:rsidRDefault="00516CBA" w:rsidP="00516CBA">
      <w:pPr>
        <w:pStyle w:val="Heading4"/>
      </w:pPr>
      <w:r w:rsidRPr="00F56FCB">
        <w:t>the rate of interest on or period of amortization of the Mortgage Loan or the amount of the Monthly Debt Service Payments payable under the Loan Documents may be modified;</w:t>
      </w:r>
    </w:p>
    <w:p w14:paraId="61ABE2FA" w14:textId="77777777" w:rsidR="00516CBA" w:rsidRPr="00F56FCB" w:rsidRDefault="00516CBA" w:rsidP="00516CBA">
      <w:pPr>
        <w:pStyle w:val="Heading4"/>
      </w:pPr>
      <w:r w:rsidRPr="00F56FCB">
        <w:t>the time for Borrower’s performance of or compliance with any covenant or agreement contained in any Loan Document, whether presently existing or hereinafter entered into, may be extended or such performance or compliance may be waived;</w:t>
      </w:r>
    </w:p>
    <w:p w14:paraId="1A2F7933" w14:textId="77777777" w:rsidR="00516CBA" w:rsidRPr="00F56FCB" w:rsidRDefault="00516CBA" w:rsidP="00516CBA">
      <w:pPr>
        <w:pStyle w:val="Heading4"/>
      </w:pPr>
      <w:r w:rsidRPr="00F56FCB">
        <w:t>a</w:t>
      </w:r>
      <w:r>
        <w:t>ny or all payments due under this</w:t>
      </w:r>
      <w:r w:rsidRPr="00F56FCB">
        <w:t xml:space="preserve"> Loan Agreement or any other Loan Document may be reduced;</w:t>
      </w:r>
    </w:p>
    <w:p w14:paraId="2A494DFB" w14:textId="77777777" w:rsidR="00516CBA" w:rsidRPr="00F56FCB" w:rsidRDefault="00516CBA" w:rsidP="00516CBA">
      <w:pPr>
        <w:pStyle w:val="Heading4"/>
      </w:pPr>
      <w:r w:rsidRPr="00F56FCB">
        <w:t>any Loan Document may be modified or amended by Lender and Borrower in any respect, including an increase in the principal amount of the Mortgage Loan;</w:t>
      </w:r>
    </w:p>
    <w:p w14:paraId="59414F5A" w14:textId="77777777" w:rsidR="00516CBA" w:rsidRPr="00F56FCB" w:rsidRDefault="00516CBA" w:rsidP="00516CBA">
      <w:pPr>
        <w:pStyle w:val="Heading4"/>
      </w:pPr>
      <w:r w:rsidRPr="00F56FCB">
        <w:t>any amounts under this Loan Agreement or any other Loan Document may be released;</w:t>
      </w:r>
    </w:p>
    <w:p w14:paraId="398E203D" w14:textId="77777777" w:rsidR="00516CBA" w:rsidRPr="00F56FCB" w:rsidRDefault="00516CBA" w:rsidP="00516CBA">
      <w:pPr>
        <w:pStyle w:val="Heading4"/>
      </w:pPr>
      <w:r w:rsidRPr="00F56FCB">
        <w:t>any security for the Indebtedness may be modified, exchanged, released, surrendered</w:t>
      </w:r>
      <w:r>
        <w:rPr>
          <w:lang w:val="en-US"/>
        </w:rPr>
        <w:t>,</w:t>
      </w:r>
      <w:r w:rsidRPr="00F56FCB">
        <w:t xml:space="preserve"> or otherwise dealt with</w:t>
      </w:r>
      <w:r>
        <w:rPr>
          <w:lang w:val="en-US"/>
        </w:rPr>
        <w:t>,</w:t>
      </w:r>
      <w:r w:rsidRPr="00F56FCB">
        <w:t xml:space="preserve"> or additional security may be pledged or mortgaged for the Indebtedness;</w:t>
      </w:r>
    </w:p>
    <w:p w14:paraId="1C779742" w14:textId="77777777" w:rsidR="00516CBA" w:rsidRPr="00F56FCB" w:rsidRDefault="00516CBA" w:rsidP="00516CBA">
      <w:pPr>
        <w:pStyle w:val="Heading4"/>
      </w:pPr>
      <w:r w:rsidRPr="00F56FCB">
        <w:t>the payment of the Indebtedness or any security for the Indebtedness, or both, may be subordinated to the right to payment or the security, or both, of any other present or future creditor of Borrower;</w:t>
      </w:r>
      <w:r>
        <w:rPr>
          <w:lang w:val="en-US"/>
        </w:rPr>
        <w:t xml:space="preserve"> or</w:t>
      </w:r>
    </w:p>
    <w:p w14:paraId="32F28350" w14:textId="77777777" w:rsidR="00516CBA" w:rsidRPr="00F56FCB" w:rsidRDefault="00516CBA" w:rsidP="00516CBA">
      <w:pPr>
        <w:pStyle w:val="Heading4"/>
      </w:pPr>
      <w:r w:rsidRPr="00F56FCB">
        <w:t>any other terms of the Loan Documents may be modified.</w:t>
      </w:r>
    </w:p>
    <w:p w14:paraId="1CA460B7" w14:textId="77777777" w:rsidR="00516CBA" w:rsidRPr="00F56FCB" w:rsidRDefault="00516CBA" w:rsidP="00516CBA">
      <w:pPr>
        <w:pStyle w:val="Heading3"/>
      </w:pPr>
      <w:bookmarkStart w:id="1302" w:name="_Toc263870611"/>
      <w:bookmarkStart w:id="1303" w:name="_Toc264474019"/>
      <w:bookmarkStart w:id="1304" w:name="_Toc266373266"/>
      <w:bookmarkStart w:id="1305" w:name="_Ref343591303"/>
      <w:bookmarkStart w:id="1306" w:name="_Toc228183104"/>
      <w:r w:rsidRPr="00F56FCB">
        <w:t>No Waiver of Rights or Remedies.</w:t>
      </w:r>
      <w:bookmarkEnd w:id="1302"/>
      <w:bookmarkEnd w:id="1303"/>
      <w:bookmarkEnd w:id="1304"/>
      <w:bookmarkEnd w:id="1305"/>
      <w:bookmarkEnd w:id="1306"/>
    </w:p>
    <w:p w14:paraId="691F1F59" w14:textId="77777777" w:rsidR="00516CBA" w:rsidRPr="00F56FCB" w:rsidRDefault="00516CBA" w:rsidP="00516CBA">
      <w:pPr>
        <w:pStyle w:val="BodyText2"/>
      </w:pPr>
      <w:r w:rsidRPr="00F56FCB">
        <w:t xml:space="preserve">Any waiver of an Event of Default or forbearance by Lender in exercising any right or remedy under this Loan Agreement or any other Loan Document or otherwise afforded by applicable law, shall not be a waiver of any other Event of Default or preclude the exercise or failure to exercise of any other right or remedy.  The acceptance by Lender of payment of all or any part of the Indebtedness after the due date of such payment, or in an amount which is less than the required payment, shall not be a waiver of Lender’s right to require prompt payment when due of all other payments on account of the Indebtedness or to exercise any remedies for any failure to make prompt payment.  Enforcement by Lender of any security for the Indebtedness shall not constitute an election by Lender of remedies so as to preclude the exercise or failure to exercise of any other right available to Lender.  Lender’s receipt of any </w:t>
      </w:r>
      <w:r>
        <w:t>insurance proceeds or amounts in connection with a Condemnation Action</w:t>
      </w:r>
      <w:r w:rsidRPr="00F56FCB">
        <w:t xml:space="preserve"> shall not operate to cure or waive any Event of Default.</w:t>
      </w:r>
    </w:p>
    <w:p w14:paraId="6A02957C" w14:textId="77777777" w:rsidR="00516CBA" w:rsidRPr="00F56FCB" w:rsidRDefault="00516CBA" w:rsidP="00516CBA">
      <w:pPr>
        <w:pStyle w:val="Heading3"/>
      </w:pPr>
      <w:bookmarkStart w:id="1307" w:name="_Ref276062960"/>
      <w:bookmarkStart w:id="1308" w:name="_Ref276063007"/>
      <w:bookmarkStart w:id="1309" w:name="_Toc228183105"/>
      <w:bookmarkStart w:id="1310" w:name="_Toc263869965"/>
      <w:bookmarkStart w:id="1311" w:name="_Toc263870053"/>
      <w:bookmarkStart w:id="1312" w:name="_Toc263870612"/>
      <w:bookmarkStart w:id="1313" w:name="_Toc264474020"/>
      <w:bookmarkStart w:id="1314" w:name="_Toc266373267"/>
      <w:bookmarkStart w:id="1315" w:name="_Toc270286562"/>
      <w:bookmarkStart w:id="1316" w:name="_Toc241299260"/>
      <w:bookmarkStart w:id="1317" w:name="_Toc241300099"/>
      <w:bookmarkStart w:id="1318" w:name="_Toc241480313"/>
      <w:r w:rsidRPr="00F56FCB">
        <w:t>Appointment of Lender as Attorney-</w:t>
      </w:r>
      <w:r>
        <w:rPr>
          <w:lang w:val="en-US"/>
        </w:rPr>
        <w:t>In-Fact</w:t>
      </w:r>
      <w:r w:rsidRPr="00F56FCB">
        <w:t>.</w:t>
      </w:r>
      <w:bookmarkEnd w:id="1307"/>
      <w:bookmarkEnd w:id="1308"/>
      <w:bookmarkEnd w:id="1309"/>
    </w:p>
    <w:p w14:paraId="002DB56E" w14:textId="77777777" w:rsidR="00516CBA" w:rsidRPr="00F56FCB" w:rsidRDefault="00516CBA" w:rsidP="00516CBA">
      <w:pPr>
        <w:spacing w:after="240"/>
        <w:ind w:firstLine="720"/>
        <w:rPr>
          <w:szCs w:val="24"/>
        </w:rPr>
      </w:pPr>
      <w:r w:rsidRPr="00F56FCB">
        <w:rPr>
          <w:szCs w:val="24"/>
        </w:rPr>
        <w:t>Borrower hereby irrevocably makes, constitutes</w:t>
      </w:r>
      <w:r>
        <w:rPr>
          <w:szCs w:val="24"/>
        </w:rPr>
        <w:t>,</w:t>
      </w:r>
      <w:r w:rsidRPr="00F56FCB">
        <w:rPr>
          <w:szCs w:val="24"/>
        </w:rPr>
        <w:t xml:space="preserve"> and appoints Lender (and any officer of Lender or any Perso</w:t>
      </w:r>
      <w:r w:rsidRPr="00F56FCB">
        <w:rPr>
          <w:rStyle w:val="BodyText2Char"/>
        </w:rPr>
        <w:t>n</w:t>
      </w:r>
      <w:r w:rsidRPr="00F56FCB">
        <w:rPr>
          <w:szCs w:val="24"/>
        </w:rPr>
        <w:t xml:space="preserve"> designated by Lender for that purpose) as Borrower’s true and lawful proxy and attorney-in-fact (and agent-in-fact) in Borrower’s name, place</w:t>
      </w:r>
      <w:r>
        <w:rPr>
          <w:szCs w:val="24"/>
        </w:rPr>
        <w:t>,</w:t>
      </w:r>
      <w:r w:rsidRPr="00F56FCB">
        <w:rPr>
          <w:szCs w:val="24"/>
        </w:rPr>
        <w:t xml:space="preserve"> and stead, with full power of substitution, to:</w:t>
      </w:r>
    </w:p>
    <w:p w14:paraId="7495E857" w14:textId="77777777" w:rsidR="00516CBA" w:rsidRPr="00F56FCB" w:rsidRDefault="00516CBA" w:rsidP="00516CBA">
      <w:pPr>
        <w:pStyle w:val="Heading4"/>
      </w:pPr>
      <w:r w:rsidRPr="00F56FCB">
        <w:t>use any Reserve</w:t>
      </w:r>
      <w:r>
        <w:rPr>
          <w:lang w:val="en-US"/>
        </w:rPr>
        <w:t>/Escrow</w:t>
      </w:r>
      <w:r w:rsidRPr="00F56FCB">
        <w:t xml:space="preserve"> Account</w:t>
      </w:r>
      <w:r>
        <w:rPr>
          <w:lang w:val="en-US"/>
        </w:rPr>
        <w:t xml:space="preserve"> Funds</w:t>
      </w:r>
      <w:r w:rsidRPr="00F56FCB">
        <w:t xml:space="preserve"> for the purpose of making or completing the Replacements</w:t>
      </w:r>
      <w:r>
        <w:rPr>
          <w:lang w:val="en-US"/>
        </w:rPr>
        <w:t>,</w:t>
      </w:r>
      <w:r w:rsidRPr="00F56FCB">
        <w:t xml:space="preserve"> Repairs</w:t>
      </w:r>
      <w:r>
        <w:rPr>
          <w:lang w:val="en-US"/>
        </w:rPr>
        <w:t>, or Restoration</w:t>
      </w:r>
      <w:r w:rsidRPr="00F56FCB">
        <w:t>;</w:t>
      </w:r>
    </w:p>
    <w:p w14:paraId="35FF5854" w14:textId="77777777" w:rsidR="00516CBA" w:rsidRPr="00F56FCB" w:rsidRDefault="00516CBA" w:rsidP="00516CBA">
      <w:pPr>
        <w:pStyle w:val="Heading4"/>
      </w:pPr>
      <w:r w:rsidRPr="00F56FCB">
        <w:t>make such additions, changes</w:t>
      </w:r>
      <w:r>
        <w:rPr>
          <w:lang w:val="en-US"/>
        </w:rPr>
        <w:t>,</w:t>
      </w:r>
      <w:r w:rsidRPr="00F56FCB">
        <w:t xml:space="preserve"> and corrections to the Replacements</w:t>
      </w:r>
      <w:r>
        <w:rPr>
          <w:lang w:val="en-US"/>
        </w:rPr>
        <w:t>,</w:t>
      </w:r>
      <w:r w:rsidRPr="00F56FCB">
        <w:t xml:space="preserve"> Repairs</w:t>
      </w:r>
      <w:r>
        <w:rPr>
          <w:lang w:val="en-US"/>
        </w:rPr>
        <w:t>, or Restoration</w:t>
      </w:r>
      <w:r w:rsidRPr="00F56FCB">
        <w:t xml:space="preserve"> as shall be necessary or desirable to complete the Replacements</w:t>
      </w:r>
      <w:r>
        <w:rPr>
          <w:lang w:val="en-US"/>
        </w:rPr>
        <w:t>, Repairs, or Restoration</w:t>
      </w:r>
      <w:r w:rsidRPr="00F56FCB">
        <w:t>;</w:t>
      </w:r>
    </w:p>
    <w:p w14:paraId="1FEC6702" w14:textId="77777777" w:rsidR="00516CBA" w:rsidRPr="00F56FCB" w:rsidRDefault="00516CBA" w:rsidP="00516CBA">
      <w:pPr>
        <w:pStyle w:val="Heading4"/>
      </w:pPr>
      <w:r w:rsidRPr="00F56FCB">
        <w:t>employ such contractors, subcontractors, agents, architects</w:t>
      </w:r>
      <w:r>
        <w:rPr>
          <w:lang w:val="en-US"/>
        </w:rPr>
        <w:t>,</w:t>
      </w:r>
      <w:r w:rsidRPr="00F56FCB">
        <w:t xml:space="preserve"> and inspectors as shall be required for such purposes;</w:t>
      </w:r>
    </w:p>
    <w:p w14:paraId="4B387F0F" w14:textId="77777777" w:rsidR="00516CBA" w:rsidRPr="00F56FCB" w:rsidRDefault="00516CBA" w:rsidP="00516CBA">
      <w:pPr>
        <w:pStyle w:val="Heading4"/>
      </w:pPr>
      <w:r w:rsidRPr="00F56FCB">
        <w:t>pay, settle</w:t>
      </w:r>
      <w:r>
        <w:rPr>
          <w:lang w:val="en-US"/>
        </w:rPr>
        <w:t>,</w:t>
      </w:r>
      <w:r w:rsidRPr="00F56FCB">
        <w:t xml:space="preserve"> or compromise all bills and claims for materials and work performed in connection with the Replacements</w:t>
      </w:r>
      <w:r>
        <w:rPr>
          <w:lang w:val="en-US"/>
        </w:rPr>
        <w:t>,</w:t>
      </w:r>
      <w:r w:rsidRPr="00F56FCB">
        <w:t xml:space="preserve"> Repairs, </w:t>
      </w:r>
      <w:r>
        <w:rPr>
          <w:lang w:val="en-US"/>
        </w:rPr>
        <w:t xml:space="preserve">or Restoration, </w:t>
      </w:r>
      <w:r w:rsidRPr="00F56FCB">
        <w:t>or as may be necessary or desirable for the completion of the Replacements</w:t>
      </w:r>
      <w:r>
        <w:rPr>
          <w:lang w:val="en-US"/>
        </w:rPr>
        <w:t>,</w:t>
      </w:r>
      <w:r w:rsidRPr="00F56FCB">
        <w:t xml:space="preserve"> </w:t>
      </w:r>
      <w:r>
        <w:rPr>
          <w:lang w:val="en-US"/>
        </w:rPr>
        <w:t xml:space="preserve">Repairs, or Restoration, or </w:t>
      </w:r>
      <w:r w:rsidRPr="00F56FCB">
        <w:t>for clearance of title;</w:t>
      </w:r>
    </w:p>
    <w:p w14:paraId="516F394A" w14:textId="77777777" w:rsidR="00516CBA" w:rsidRPr="00F56FCB" w:rsidRDefault="00516CBA" w:rsidP="00516CBA">
      <w:pPr>
        <w:pStyle w:val="Heading4"/>
      </w:pPr>
      <w:r w:rsidRPr="00F56FCB">
        <w:t>adjust and compromise any claims under any and all policies of insurance required pursuant to this Loan Agreement and any other Loan Document</w:t>
      </w:r>
      <w:r>
        <w:t>, subject only to Borrower’s rights under this Loan Agreement</w:t>
      </w:r>
      <w:r w:rsidRPr="00F56FCB">
        <w:t>;</w:t>
      </w:r>
    </w:p>
    <w:p w14:paraId="32F5B9BB" w14:textId="77777777" w:rsidR="00516CBA" w:rsidRPr="00F56FCB" w:rsidRDefault="00516CBA" w:rsidP="00516CBA">
      <w:pPr>
        <w:pStyle w:val="Heading4"/>
      </w:pPr>
      <w:r w:rsidRPr="00F56FCB">
        <w:t>appear in and prosecute any action arising from any insurance policies;</w:t>
      </w:r>
    </w:p>
    <w:p w14:paraId="17E2F95A" w14:textId="77777777" w:rsidR="00516CBA" w:rsidRPr="00F56FCB" w:rsidRDefault="00516CBA" w:rsidP="00516CBA">
      <w:pPr>
        <w:pStyle w:val="Heading4"/>
      </w:pPr>
      <w:r w:rsidRPr="00F56FCB">
        <w:t>collect and receive the proceeds of insurance, and to deduct from such proceeds Lender’s expenses incurred in the collection of such proceeds;</w:t>
      </w:r>
    </w:p>
    <w:p w14:paraId="7984B0EE" w14:textId="77777777" w:rsidR="00516CBA" w:rsidRPr="00F56FCB" w:rsidRDefault="00516CBA" w:rsidP="00516CBA">
      <w:pPr>
        <w:pStyle w:val="Heading4"/>
      </w:pPr>
      <w:r w:rsidRPr="00F56FCB">
        <w:t>commence, appear in</w:t>
      </w:r>
      <w:r>
        <w:rPr>
          <w:lang w:val="en-US"/>
        </w:rPr>
        <w:t>,</w:t>
      </w:r>
      <w:r w:rsidRPr="00F56FCB">
        <w:t xml:space="preserve"> and prosecute, in Lender’s or Borrower’s name, any </w:t>
      </w:r>
      <w:r>
        <w:rPr>
          <w:lang w:val="en-US"/>
        </w:rPr>
        <w:t>Condemnation Action</w:t>
      </w:r>
      <w:r w:rsidRPr="00F56FCB">
        <w:t>;</w:t>
      </w:r>
    </w:p>
    <w:p w14:paraId="7284A659" w14:textId="77777777" w:rsidR="00516CBA" w:rsidRPr="00F56FCB" w:rsidRDefault="00516CBA" w:rsidP="00516CBA">
      <w:pPr>
        <w:pStyle w:val="Heading4"/>
      </w:pPr>
      <w:r w:rsidRPr="00F56FCB">
        <w:t xml:space="preserve">settle or compromise any claim in connection with any </w:t>
      </w:r>
      <w:r>
        <w:rPr>
          <w:lang w:val="en-US"/>
        </w:rPr>
        <w:t>Condemnation Action</w:t>
      </w:r>
      <w:r w:rsidRPr="00F56FCB">
        <w:t>;</w:t>
      </w:r>
    </w:p>
    <w:p w14:paraId="65EEA954" w14:textId="77777777" w:rsidR="00516CBA" w:rsidRPr="00F56FCB" w:rsidRDefault="00516CBA" w:rsidP="00516CBA">
      <w:pPr>
        <w:pStyle w:val="Heading4"/>
      </w:pPr>
      <w:r w:rsidRPr="00F56FCB">
        <w:t>execute all applications and certificates in the name of Borrower which may be required by any of the contract documents;</w:t>
      </w:r>
    </w:p>
    <w:p w14:paraId="0FE2E53E" w14:textId="77777777" w:rsidR="00516CBA" w:rsidRPr="00F56FCB" w:rsidRDefault="00516CBA" w:rsidP="00516CBA">
      <w:pPr>
        <w:pStyle w:val="Heading4"/>
      </w:pPr>
      <w:r w:rsidRPr="00F56FCB">
        <w:t>prosecute and defend all actions or proceedings in connection with the Mortgaged Property or the rehabilitation and repair of the Mortgaged Property;</w:t>
      </w:r>
    </w:p>
    <w:p w14:paraId="0E813A51" w14:textId="77777777" w:rsidR="00516CBA" w:rsidRPr="00F56FCB" w:rsidRDefault="00516CBA" w:rsidP="00516CBA">
      <w:pPr>
        <w:pStyle w:val="Heading4"/>
      </w:pPr>
      <w:r w:rsidRPr="00F56FCB">
        <w:t>take such actions as are permitted in this Loan Agreement and any other Loan Documents;</w:t>
      </w:r>
    </w:p>
    <w:p w14:paraId="0EA6F126" w14:textId="77777777" w:rsidR="00516CBA" w:rsidRPr="00F56FCB" w:rsidRDefault="00516CBA" w:rsidP="00516CBA">
      <w:pPr>
        <w:pStyle w:val="Heading4"/>
      </w:pPr>
      <w:r w:rsidRPr="00F56FCB">
        <w:t>execute such financing statements and other documents and to do such other acts as Lender may require to perfect and preserve Lender’s security interest in, and to enforce such interests in, the collateral; and</w:t>
      </w:r>
    </w:p>
    <w:p w14:paraId="357DE95D" w14:textId="77777777" w:rsidR="00516CBA" w:rsidRPr="00F56FCB" w:rsidRDefault="00516CBA" w:rsidP="00516CBA">
      <w:pPr>
        <w:pStyle w:val="Heading4"/>
      </w:pPr>
      <w:r w:rsidRPr="00F56FCB">
        <w:t>carry out any remedy provided for in this Loan Agreement and any other Loan Documents, including endorsing Borrower’s name to checks, drafts, instruments and other items of payment and proceeds of the collateral, executing change of address forms with the postmaster of the United States Post Office serving the address of Borrower, changing the address of Borrower to that of Lender, opening all envelopes addressed to Borrower</w:t>
      </w:r>
      <w:r>
        <w:rPr>
          <w:lang w:val="en-US"/>
        </w:rPr>
        <w:t>,</w:t>
      </w:r>
      <w:r w:rsidRPr="00F56FCB">
        <w:t xml:space="preserve"> and applying any payments contained therein to the Indebtedness.</w:t>
      </w:r>
    </w:p>
    <w:p w14:paraId="3A6E7538" w14:textId="65E61AE0" w:rsidR="00516CBA" w:rsidRDefault="00516CBA" w:rsidP="00516CBA">
      <w:pPr>
        <w:pStyle w:val="BodyText4"/>
        <w:ind w:firstLine="0"/>
      </w:pPr>
      <w:r w:rsidRPr="00F56FCB">
        <w:t xml:space="preserve">Borrower hereby acknowledges that the constitution and appointment of such proxy and attorney-in-fact are coupled with an interest and are irrevocable and shall not be affected by the disability or incompetence of Borrower.  </w:t>
      </w:r>
      <w:r w:rsidRPr="00F56FCB">
        <w:rPr>
          <w:szCs w:val="24"/>
        </w:rPr>
        <w:t xml:space="preserve">Borrower specifically acknowledges and agrees that this power of attorney granted to Lender may be assigned by Lender to Lender’s successors or assigns as holder of the Note (and the </w:t>
      </w:r>
      <w:r>
        <w:rPr>
          <w:szCs w:val="24"/>
        </w:rPr>
        <w:t>other Loan Documents</w:t>
      </w:r>
      <w:r w:rsidRPr="00F56FCB">
        <w:rPr>
          <w:szCs w:val="24"/>
        </w:rPr>
        <w:t xml:space="preserve">).  </w:t>
      </w:r>
      <w:r>
        <w:rPr>
          <w:szCs w:val="24"/>
        </w:rPr>
        <w:t xml:space="preserve">The foregoing powers conferred on Lender under this </w:t>
      </w:r>
      <w:r>
        <w:rPr>
          <w:szCs w:val="24"/>
        </w:rPr>
        <w:fldChar w:fldCharType="begin"/>
      </w:r>
      <w:r>
        <w:rPr>
          <w:szCs w:val="24"/>
        </w:rPr>
        <w:instrText xml:space="preserve"> REF _Ref384973133 \n \h </w:instrText>
      </w:r>
      <w:r>
        <w:rPr>
          <w:szCs w:val="24"/>
        </w:rPr>
      </w:r>
      <w:r>
        <w:rPr>
          <w:szCs w:val="24"/>
        </w:rPr>
        <w:fldChar w:fldCharType="separate"/>
      </w:r>
      <w:r w:rsidR="00D758E2">
        <w:rPr>
          <w:szCs w:val="24"/>
        </w:rPr>
        <w:t>Section 14.03</w:t>
      </w:r>
      <w:r>
        <w:rPr>
          <w:szCs w:val="24"/>
        </w:rPr>
        <w:fldChar w:fldCharType="end"/>
      </w:r>
      <w:r>
        <w:rPr>
          <w:szCs w:val="24"/>
        </w:rPr>
        <w:fldChar w:fldCharType="begin"/>
      </w:r>
      <w:r>
        <w:rPr>
          <w:szCs w:val="24"/>
        </w:rPr>
        <w:instrText xml:space="preserve"> REF _Ref276062960 \n \h </w:instrText>
      </w:r>
      <w:r>
        <w:rPr>
          <w:szCs w:val="24"/>
        </w:rPr>
      </w:r>
      <w:r>
        <w:rPr>
          <w:szCs w:val="24"/>
        </w:rPr>
        <w:fldChar w:fldCharType="separate"/>
      </w:r>
      <w:r w:rsidR="00D758E2">
        <w:rPr>
          <w:szCs w:val="24"/>
        </w:rPr>
        <w:t>(c)</w:t>
      </w:r>
      <w:r>
        <w:rPr>
          <w:szCs w:val="24"/>
        </w:rPr>
        <w:fldChar w:fldCharType="end"/>
      </w:r>
      <w:r>
        <w:rPr>
          <w:szCs w:val="24"/>
        </w:rPr>
        <w:t xml:space="preserve"> shall not impose any duty upon Lender to exercise any such powers and </w:t>
      </w:r>
      <w:r w:rsidRPr="00F56FCB">
        <w:rPr>
          <w:szCs w:val="24"/>
        </w:rPr>
        <w:t xml:space="preserve">shall not require Lender to incur any expense or take any action.  </w:t>
      </w:r>
      <w:r w:rsidRPr="00F56FCB">
        <w:t>Borrower hereby ratifies and confirms all that such attorney-in-fact may do or cause to be done by virtue of any provision of this Loan Agreement and any other Loan Documents.</w:t>
      </w:r>
    </w:p>
    <w:p w14:paraId="3A93B66B" w14:textId="4E8D4F80" w:rsidR="00516CBA" w:rsidRPr="00F56FCB" w:rsidRDefault="00516CBA" w:rsidP="00516CBA">
      <w:pPr>
        <w:pStyle w:val="BodyText4"/>
        <w:ind w:firstLine="0"/>
      </w:pPr>
      <w:r>
        <w:t xml:space="preserve">Notwithstanding the foregoing provisions, Lender shall not exercise its rights as set forth in this </w:t>
      </w:r>
      <w:r>
        <w:rPr>
          <w:szCs w:val="24"/>
        </w:rPr>
        <w:fldChar w:fldCharType="begin"/>
      </w:r>
      <w:r>
        <w:rPr>
          <w:szCs w:val="24"/>
        </w:rPr>
        <w:instrText xml:space="preserve"> REF _Ref384973133 \n \h </w:instrText>
      </w:r>
      <w:r>
        <w:rPr>
          <w:szCs w:val="24"/>
        </w:rPr>
      </w:r>
      <w:r>
        <w:rPr>
          <w:szCs w:val="24"/>
        </w:rPr>
        <w:fldChar w:fldCharType="separate"/>
      </w:r>
      <w:r w:rsidR="00D758E2">
        <w:rPr>
          <w:szCs w:val="24"/>
        </w:rPr>
        <w:t>Section 14.03</w:t>
      </w:r>
      <w:r>
        <w:rPr>
          <w:szCs w:val="24"/>
        </w:rPr>
        <w:fldChar w:fldCharType="end"/>
      </w:r>
      <w:r>
        <w:rPr>
          <w:szCs w:val="24"/>
        </w:rPr>
        <w:fldChar w:fldCharType="begin"/>
      </w:r>
      <w:r>
        <w:rPr>
          <w:szCs w:val="24"/>
        </w:rPr>
        <w:instrText xml:space="preserve"> REF _Ref276062960 \n \h </w:instrText>
      </w:r>
      <w:r>
        <w:rPr>
          <w:szCs w:val="24"/>
        </w:rPr>
      </w:r>
      <w:r>
        <w:rPr>
          <w:szCs w:val="24"/>
        </w:rPr>
        <w:fldChar w:fldCharType="separate"/>
      </w:r>
      <w:r w:rsidR="00D758E2">
        <w:rPr>
          <w:szCs w:val="24"/>
        </w:rPr>
        <w:t>(c)</w:t>
      </w:r>
      <w:r>
        <w:rPr>
          <w:szCs w:val="24"/>
        </w:rPr>
        <w:fldChar w:fldCharType="end"/>
      </w:r>
      <w:r>
        <w:rPr>
          <w:szCs w:val="24"/>
        </w:rPr>
        <w:t xml:space="preserve"> unless: </w:t>
      </w:r>
      <w:r>
        <w:rPr>
          <w:szCs w:val="24"/>
        </w:rPr>
        <w:fldChar w:fldCharType="begin"/>
      </w:r>
      <w:r>
        <w:rPr>
          <w:szCs w:val="24"/>
        </w:rPr>
        <w:instrText xml:space="preserve"> LISTNUM  \l 5 </w:instrText>
      </w:r>
      <w:r>
        <w:rPr>
          <w:szCs w:val="24"/>
        </w:rPr>
        <w:fldChar w:fldCharType="end">
          <w:numberingChange w:id="1319" w:author="Author" w:original=""/>
        </w:fldChar>
      </w:r>
      <w:r>
        <w:rPr>
          <w:szCs w:val="24"/>
        </w:rPr>
        <w:t xml:space="preserve"> an Event of Default has occurred and is continuing, or </w:t>
      </w:r>
      <w:r>
        <w:rPr>
          <w:szCs w:val="24"/>
        </w:rPr>
        <w:fldChar w:fldCharType="begin"/>
      </w:r>
      <w:r>
        <w:rPr>
          <w:szCs w:val="24"/>
        </w:rPr>
        <w:instrText xml:space="preserve"> LISTNUM </w:instrText>
      </w:r>
      <w:r>
        <w:rPr>
          <w:szCs w:val="24"/>
        </w:rPr>
        <w:fldChar w:fldCharType="end">
          <w:numberingChange w:id="1320" w:author="Author" w:original=""/>
        </w:fldChar>
      </w:r>
      <w:r>
        <w:rPr>
          <w:szCs w:val="24"/>
        </w:rPr>
        <w:t xml:space="preserve"> Lender determines, in its discretion, that exigent circumstances exist or that such exercise is necessary or prudent in order to protect and preserve the Mortgaged Property, or Lender’s lien priority and security interest in the Mortgaged Property.</w:t>
      </w:r>
    </w:p>
    <w:p w14:paraId="4FC9EEE0" w14:textId="77777777" w:rsidR="00516CBA" w:rsidRDefault="00516CBA" w:rsidP="00516CBA">
      <w:pPr>
        <w:pStyle w:val="Heading3"/>
      </w:pPr>
      <w:bookmarkStart w:id="1321" w:name="_Toc228183106"/>
      <w:r>
        <w:t>Borrower Waivers.</w:t>
      </w:r>
      <w:bookmarkEnd w:id="1321"/>
    </w:p>
    <w:p w14:paraId="10DDF692" w14:textId="77777777" w:rsidR="00516CBA" w:rsidRPr="00BA4BE4" w:rsidRDefault="00516CBA" w:rsidP="00516CBA">
      <w:pPr>
        <w:spacing w:after="240"/>
        <w:ind w:firstLine="720"/>
        <w:rPr>
          <w:szCs w:val="24"/>
        </w:rPr>
      </w:pPr>
      <w:r>
        <w:rPr>
          <w:szCs w:val="24"/>
        </w:rPr>
        <w:t>If more than one Person signs this Loan Agreement as Borrower, e</w:t>
      </w:r>
      <w:r w:rsidRPr="00BA4BE4">
        <w:rPr>
          <w:szCs w:val="24"/>
        </w:rPr>
        <w:t>ach Borrower, with respect to any other Borrower, hereby agrees that Lender, in its discretion, may:</w:t>
      </w:r>
    </w:p>
    <w:p w14:paraId="2E4907CC" w14:textId="77777777" w:rsidR="00516CBA" w:rsidRPr="00BA4BE4" w:rsidRDefault="00516CBA" w:rsidP="00516CBA">
      <w:pPr>
        <w:pStyle w:val="Heading4"/>
      </w:pPr>
      <w:r w:rsidRPr="00BA4BE4">
        <w:t>bring suit against Borrower, or any one or more of Borrower, jointly and severally, or against any one or more of them;</w:t>
      </w:r>
    </w:p>
    <w:p w14:paraId="42BCDEE6" w14:textId="77777777" w:rsidR="00516CBA" w:rsidRPr="00BA4BE4" w:rsidRDefault="00516CBA" w:rsidP="00516CBA">
      <w:pPr>
        <w:pStyle w:val="Heading4"/>
      </w:pPr>
      <w:r w:rsidRPr="00BA4BE4">
        <w:t>compromise or settle with any one or more of the persons constituting Borrower, for such consideration as Lender may deem proper;</w:t>
      </w:r>
    </w:p>
    <w:p w14:paraId="62BFE376" w14:textId="77777777" w:rsidR="00516CBA" w:rsidRPr="00BA4BE4" w:rsidRDefault="00516CBA" w:rsidP="00516CBA">
      <w:pPr>
        <w:pStyle w:val="Heading4"/>
      </w:pPr>
      <w:r w:rsidRPr="00BA4BE4">
        <w:t>release one or more of the persons constituting Borrower, from liability; or</w:t>
      </w:r>
    </w:p>
    <w:p w14:paraId="768611C3" w14:textId="77777777" w:rsidR="00516CBA" w:rsidRDefault="00516CBA" w:rsidP="00516CBA">
      <w:pPr>
        <w:pStyle w:val="Heading4"/>
      </w:pPr>
      <w:r w:rsidRPr="00BA4BE4">
        <w:t>otherwise deal with Borrower, or any one or more of them, in any manner, and no such action shall impair the rights of Lender to collect from any Borrower the full amount of the Indebtedness.</w:t>
      </w:r>
    </w:p>
    <w:p w14:paraId="10645543" w14:textId="77777777" w:rsidR="00516CBA" w:rsidRPr="00F56FCB" w:rsidRDefault="00516CBA" w:rsidP="00516CBA">
      <w:pPr>
        <w:pStyle w:val="Heading2"/>
      </w:pPr>
      <w:bookmarkStart w:id="1322" w:name="_Toc228183107"/>
      <w:r w:rsidRPr="00F56FCB">
        <w:t>Waiver of Marshaling.</w:t>
      </w:r>
      <w:bookmarkEnd w:id="1310"/>
      <w:bookmarkEnd w:id="1311"/>
      <w:bookmarkEnd w:id="1312"/>
      <w:bookmarkEnd w:id="1313"/>
      <w:bookmarkEnd w:id="1314"/>
      <w:bookmarkEnd w:id="1315"/>
      <w:bookmarkEnd w:id="1322"/>
    </w:p>
    <w:p w14:paraId="7427A2B6" w14:textId="77777777" w:rsidR="00516CBA" w:rsidRDefault="00516CBA" w:rsidP="00516CBA">
      <w:pPr>
        <w:pStyle w:val="BodyText2"/>
      </w:pPr>
      <w:r w:rsidRPr="00F56FCB">
        <w:t>Notwithstanding the existence of any other security interests in the Mortgaged Property held by Lender or by any other party, Lender shall have the right to determine the order in which any or all of the Mortgaged Property shall be subjected to the remedies provided in this Loan Agreement, any other Loan Document or applicable law.  Lender shall have the right to determine the order in which all or any part of the Indebtedness is satisfied from the proceeds realized upon the exercise of such remedies.  Borrower and any party who now or in the future acquires a security interest in the Mortgaged Property and who has actual or constructive notice of this Loan Agreement waives any and all right to require the marshaling of assets or to require that any of the Mortgaged Property be sold in the inverse order of alienation or that any of the Mortgaged Property be sold in parcels or as an entirety in connection with the exercise of any of the remedies permitted by applicable law or provided in this Loan Agreement</w:t>
      </w:r>
      <w:bookmarkStart w:id="1323" w:name="_Toc241299261"/>
      <w:bookmarkStart w:id="1324" w:name="_Toc241480314"/>
      <w:bookmarkStart w:id="1325" w:name="_Toc264474021"/>
      <w:bookmarkStart w:id="1326" w:name="_Toc266373268"/>
      <w:bookmarkStart w:id="1327" w:name="_Toc263870055"/>
      <w:bookmarkStart w:id="1328" w:name="_Toc263870614"/>
      <w:bookmarkEnd w:id="1316"/>
      <w:bookmarkEnd w:id="1317"/>
      <w:bookmarkEnd w:id="1318"/>
      <w:r w:rsidRPr="00F56FCB">
        <w:t xml:space="preserve"> or any other Loan Documents.</w:t>
      </w:r>
    </w:p>
    <w:p w14:paraId="2F9A02E0" w14:textId="77777777" w:rsidR="00516CBA" w:rsidRPr="00F87CB7" w:rsidRDefault="00516CBA" w:rsidP="00516CBA">
      <w:pPr>
        <w:pStyle w:val="BodyText2"/>
      </w:pPr>
      <w:r w:rsidRPr="00C17B1B">
        <w:rPr>
          <w:color w:val="000000"/>
        </w:rPr>
        <w:t>Lender shall account for any moneys received by Lender in respect of any foreclosure on or disposition of collateral hereunder and under the other Loan Documents provided that Lender shall not have any duty as to any collateral, and Lender shall be accountable only for amounts that it actually receives as a result of the exercise of such powers.  NONE OF LENDER OR ITS AFFILIATES, OFFICERS, DIRECTORS, EMPLOYEES, AGENTS</w:t>
      </w:r>
      <w:r>
        <w:rPr>
          <w:color w:val="000000"/>
        </w:rPr>
        <w:t>,</w:t>
      </w:r>
      <w:r w:rsidRPr="00C17B1B">
        <w:rPr>
          <w:color w:val="000000"/>
        </w:rPr>
        <w:t xml:space="preserve"> OR REPRESENTATIVES SHALL BE RESPONSIBLE TO BORROWER </w:t>
      </w:r>
      <w:r>
        <w:rPr>
          <w:color w:val="000000"/>
        </w:rPr>
        <w:fldChar w:fldCharType="begin"/>
      </w:r>
      <w:r>
        <w:rPr>
          <w:color w:val="000000"/>
        </w:rPr>
        <w:instrText xml:space="preserve"> LISTNUM  \l 3 </w:instrText>
      </w:r>
      <w:r>
        <w:rPr>
          <w:color w:val="000000"/>
        </w:rPr>
        <w:fldChar w:fldCharType="end">
          <w:numberingChange w:id="1329" w:author="Author" w:original=""/>
        </w:fldChar>
      </w:r>
      <w:r>
        <w:rPr>
          <w:color w:val="000000"/>
        </w:rPr>
        <w:t xml:space="preserve"> </w:t>
      </w:r>
      <w:r w:rsidRPr="00C17B1B">
        <w:rPr>
          <w:color w:val="000000"/>
        </w:rPr>
        <w:t>FOR ANY ACT OR FAILURE TO ACT UNDER ANY POWER OF ATTORNEY OR OTHERWISE, EXCEPT IN RESPECT OF DAMAGES ATTRIBUTABLE SOLELY TO THEIR OWN GROSS NEGLIGENCE OR WILLFUL MISCONDUCT AS FINALLY DETERMINED PURSUANT TO A FINAL, NON-APPEALABLE COURT ORDER BY A COURT OF COMPETENT JURISDICTION, OR</w:t>
      </w:r>
      <w:r>
        <w:rPr>
          <w:color w:val="000000"/>
        </w:rPr>
        <w:t xml:space="preserve"> </w:t>
      </w:r>
      <w:r>
        <w:rPr>
          <w:color w:val="000000"/>
        </w:rPr>
        <w:fldChar w:fldCharType="begin"/>
      </w:r>
      <w:r>
        <w:rPr>
          <w:color w:val="000000"/>
        </w:rPr>
        <w:instrText xml:space="preserve"> LISTNUM  \l 3 </w:instrText>
      </w:r>
      <w:r>
        <w:rPr>
          <w:color w:val="000000"/>
        </w:rPr>
        <w:fldChar w:fldCharType="end">
          <w:numberingChange w:id="1330" w:author="Author" w:original=""/>
        </w:fldChar>
      </w:r>
      <w:r w:rsidRPr="00C17B1B">
        <w:rPr>
          <w:color w:val="000000"/>
        </w:rPr>
        <w:t xml:space="preserve"> FOR ANY PUNITIVE, EXEMPLARY, INDIRECT OR CONSEQUENTIAL DAMAGES.</w:t>
      </w:r>
    </w:p>
    <w:p w14:paraId="426D0E70" w14:textId="77777777" w:rsidR="00516CBA" w:rsidRPr="00F56FCB" w:rsidRDefault="00516CBA" w:rsidP="00516CBA">
      <w:pPr>
        <w:pStyle w:val="BodyText2"/>
        <w:sectPr w:rsidR="00516CBA" w:rsidRPr="00F56FCB" w:rsidSect="00A76B82">
          <w:footerReference w:type="default" r:id="rId25"/>
          <w:endnotePr>
            <w:numFmt w:val="decimal"/>
          </w:endnotePr>
          <w:type w:val="continuous"/>
          <w:pgSz w:w="12240" w:h="15840" w:code="1"/>
          <w:pgMar w:top="1440" w:right="1440" w:bottom="1440" w:left="1440" w:header="720" w:footer="720" w:gutter="0"/>
          <w:cols w:space="720"/>
          <w:noEndnote/>
        </w:sectPr>
      </w:pPr>
    </w:p>
    <w:p w14:paraId="6CCFA7F7" w14:textId="77777777" w:rsidR="00516CBA" w:rsidRPr="00F56FCB" w:rsidRDefault="00516CBA" w:rsidP="00516CBA">
      <w:pPr>
        <w:pStyle w:val="Heading1"/>
      </w:pPr>
      <w:bookmarkStart w:id="1331" w:name="_Ref275675530"/>
      <w:r w:rsidRPr="00F56FCB">
        <w:t xml:space="preserve"> </w:t>
      </w:r>
      <w:bookmarkStart w:id="1332" w:name="_Toc228183108"/>
      <w:r w:rsidRPr="00F56FCB">
        <w:t>- MISCELLANEOUS</w:t>
      </w:r>
      <w:bookmarkEnd w:id="1323"/>
      <w:bookmarkEnd w:id="1324"/>
      <w:bookmarkEnd w:id="1325"/>
      <w:bookmarkEnd w:id="1326"/>
      <w:bookmarkEnd w:id="1327"/>
      <w:bookmarkEnd w:id="1328"/>
      <w:bookmarkEnd w:id="1331"/>
      <w:bookmarkEnd w:id="1332"/>
    </w:p>
    <w:p w14:paraId="756BA14B" w14:textId="77777777" w:rsidR="00516CBA" w:rsidRPr="00F56FCB" w:rsidRDefault="00516CBA" w:rsidP="00516CBA">
      <w:pPr>
        <w:pStyle w:val="Heading2"/>
      </w:pPr>
      <w:bookmarkStart w:id="1333" w:name="_Ref180893870"/>
      <w:bookmarkStart w:id="1334" w:name="_Toc241299262"/>
      <w:bookmarkStart w:id="1335" w:name="_Toc241480315"/>
      <w:bookmarkStart w:id="1336" w:name="_Toc263870056"/>
      <w:bookmarkStart w:id="1337" w:name="_Toc263870615"/>
      <w:bookmarkStart w:id="1338" w:name="_Toc264474022"/>
      <w:bookmarkStart w:id="1339" w:name="_Toc266373269"/>
      <w:bookmarkStart w:id="1340" w:name="_Toc270286563"/>
      <w:bookmarkStart w:id="1341" w:name="_Toc228183109"/>
      <w:r w:rsidRPr="00F56FCB">
        <w:t>Governing Law; Consent to Jurisdiction and Venue.</w:t>
      </w:r>
      <w:bookmarkEnd w:id="1333"/>
      <w:bookmarkEnd w:id="1334"/>
      <w:bookmarkEnd w:id="1335"/>
      <w:bookmarkEnd w:id="1336"/>
      <w:bookmarkEnd w:id="1337"/>
      <w:bookmarkEnd w:id="1338"/>
      <w:bookmarkEnd w:id="1339"/>
      <w:bookmarkEnd w:id="1340"/>
      <w:bookmarkEnd w:id="1341"/>
    </w:p>
    <w:p w14:paraId="3D17B01C" w14:textId="77777777" w:rsidR="00516CBA" w:rsidRPr="00F56FCB" w:rsidRDefault="00516CBA" w:rsidP="00C17D8C">
      <w:pPr>
        <w:pStyle w:val="Heading3"/>
        <w:numPr>
          <w:ilvl w:val="2"/>
          <w:numId w:val="68"/>
        </w:numPr>
      </w:pPr>
      <w:bookmarkStart w:id="1342" w:name="_Toc263870616"/>
      <w:bookmarkStart w:id="1343" w:name="_Toc264474023"/>
      <w:bookmarkStart w:id="1344" w:name="_Toc266373270"/>
      <w:bookmarkStart w:id="1345" w:name="_Toc228183110"/>
      <w:bookmarkStart w:id="1346" w:name="_Ref180893883"/>
      <w:r w:rsidRPr="00F56FCB">
        <w:t xml:space="preserve">Governing </w:t>
      </w:r>
      <w:r w:rsidRPr="00F56FCB">
        <w:rPr>
          <w:rStyle w:val="Heading3Char"/>
        </w:rPr>
        <w:t>L</w:t>
      </w:r>
      <w:r w:rsidRPr="00F56FCB">
        <w:t>aw.</w:t>
      </w:r>
      <w:bookmarkEnd w:id="1342"/>
      <w:bookmarkEnd w:id="1343"/>
      <w:bookmarkEnd w:id="1344"/>
      <w:bookmarkEnd w:id="1345"/>
    </w:p>
    <w:p w14:paraId="50CBF15F" w14:textId="77777777" w:rsidR="00516CBA" w:rsidRPr="007E6C67" w:rsidRDefault="00516CBA" w:rsidP="00516CBA">
      <w:pPr>
        <w:pStyle w:val="BodyText2"/>
        <w:rPr>
          <w:bCs/>
        </w:rPr>
      </w:pPr>
      <w:r w:rsidRPr="007E6C67">
        <w:rPr>
          <w:bCs/>
        </w:rPr>
        <w:t xml:space="preserve">The validity, enforceability, interpretation, and performance of this </w:t>
      </w:r>
      <w:r>
        <w:rPr>
          <w:bCs/>
        </w:rPr>
        <w:t xml:space="preserve">Loan Agreement </w:t>
      </w:r>
      <w:r w:rsidRPr="007E6C67">
        <w:rPr>
          <w:bCs/>
        </w:rPr>
        <w:t xml:space="preserve">shall be governed by </w:t>
      </w:r>
      <w:r>
        <w:rPr>
          <w:bCs/>
        </w:rPr>
        <w:t>State</w:t>
      </w:r>
      <w:r w:rsidRPr="007E6C67">
        <w:rPr>
          <w:bCs/>
        </w:rPr>
        <w:t xml:space="preserve"> </w:t>
      </w:r>
      <w:r>
        <w:rPr>
          <w:bCs/>
        </w:rPr>
        <w:t xml:space="preserve">(as defined in the Security Instrument) </w:t>
      </w:r>
      <w:r w:rsidRPr="007E6C67">
        <w:rPr>
          <w:bCs/>
        </w:rPr>
        <w:t>law without giving effect to any conflict of law or choice of law rules that would result in the application of the laws of another jurisdiction.</w:t>
      </w:r>
    </w:p>
    <w:p w14:paraId="3AF7A320" w14:textId="77777777" w:rsidR="00516CBA" w:rsidRPr="00F56FCB" w:rsidRDefault="00516CBA" w:rsidP="00516CBA">
      <w:pPr>
        <w:pStyle w:val="Heading3"/>
      </w:pPr>
      <w:bookmarkStart w:id="1347" w:name="_Toc263870617"/>
      <w:bookmarkStart w:id="1348" w:name="_Toc264474024"/>
      <w:bookmarkStart w:id="1349" w:name="_Toc266373271"/>
      <w:bookmarkStart w:id="1350" w:name="_Ref98764275"/>
      <w:bookmarkStart w:id="1351" w:name="_Toc228183111"/>
      <w:r w:rsidRPr="00F56FCB">
        <w:t>Venue.</w:t>
      </w:r>
      <w:bookmarkEnd w:id="1347"/>
      <w:bookmarkEnd w:id="1348"/>
      <w:bookmarkEnd w:id="1349"/>
      <w:bookmarkEnd w:id="1350"/>
      <w:bookmarkEnd w:id="1351"/>
    </w:p>
    <w:p w14:paraId="4939E5C1" w14:textId="77777777" w:rsidR="00516CBA" w:rsidRPr="00CD77C8" w:rsidRDefault="00516CBA" w:rsidP="00516CBA">
      <w:pPr>
        <w:pStyle w:val="BodyText2"/>
        <w:rPr>
          <w:b/>
        </w:rPr>
      </w:pPr>
      <w:r w:rsidRPr="007E6C67">
        <w:rPr>
          <w:bCs/>
        </w:rPr>
        <w:t xml:space="preserve">In the </w:t>
      </w:r>
      <w:r>
        <w:rPr>
          <w:bCs/>
        </w:rPr>
        <w:t xml:space="preserve">administration or </w:t>
      </w:r>
      <w:r w:rsidRPr="007E6C67">
        <w:rPr>
          <w:bCs/>
        </w:rPr>
        <w:t xml:space="preserve">litigation of a controversy arising under or in relation to this </w:t>
      </w:r>
      <w:r>
        <w:rPr>
          <w:bCs/>
        </w:rPr>
        <w:t>Loan Agreement</w:t>
      </w:r>
      <w:r w:rsidRPr="007E6C67">
        <w:rPr>
          <w:bCs/>
        </w:rPr>
        <w:t xml:space="preserve"> or the security for the Indebtedness, Borrower consents to the exercise of personal jurisdiction by </w:t>
      </w:r>
      <w:r>
        <w:rPr>
          <w:bCs/>
        </w:rPr>
        <w:t>S</w:t>
      </w:r>
      <w:r w:rsidRPr="007E6C67">
        <w:rPr>
          <w:bCs/>
        </w:rPr>
        <w:t xml:space="preserve">tate </w:t>
      </w:r>
      <w:r>
        <w:rPr>
          <w:bCs/>
        </w:rPr>
        <w:t xml:space="preserve">(as defined in the Security Instrument) court </w:t>
      </w:r>
      <w:r w:rsidRPr="007E6C67">
        <w:rPr>
          <w:bCs/>
        </w:rPr>
        <w:t xml:space="preserve">or federal court in </w:t>
      </w:r>
      <w:r>
        <w:rPr>
          <w:bCs/>
        </w:rPr>
        <w:t>such State</w:t>
      </w:r>
      <w:r w:rsidRPr="007E6C67">
        <w:rPr>
          <w:bCs/>
        </w:rPr>
        <w:t xml:space="preserve">.  Borrower agrees that the </w:t>
      </w:r>
      <w:r>
        <w:rPr>
          <w:bCs/>
        </w:rPr>
        <w:t>S</w:t>
      </w:r>
      <w:r w:rsidRPr="007E6C67">
        <w:rPr>
          <w:bCs/>
        </w:rPr>
        <w:t xml:space="preserve">tate courts have subject matter jurisdiction over such controversies.  If Lender elects to sue in </w:t>
      </w:r>
      <w:r>
        <w:rPr>
          <w:bCs/>
        </w:rPr>
        <w:t>S</w:t>
      </w:r>
      <w:r w:rsidRPr="007E6C67">
        <w:rPr>
          <w:bCs/>
        </w:rPr>
        <w:t xml:space="preserve">tate court, Borrower waives any right to remove to federal court or to contest the </w:t>
      </w:r>
      <w:r>
        <w:rPr>
          <w:bCs/>
        </w:rPr>
        <w:t>S</w:t>
      </w:r>
      <w:r w:rsidRPr="007E6C67">
        <w:rPr>
          <w:bCs/>
        </w:rPr>
        <w:t xml:space="preserve">tate court’s jurisdiction.  Borrower waives any objection to venue in any </w:t>
      </w:r>
      <w:r>
        <w:rPr>
          <w:bCs/>
        </w:rPr>
        <w:t>S</w:t>
      </w:r>
      <w:r w:rsidRPr="007E6C67">
        <w:rPr>
          <w:bCs/>
        </w:rPr>
        <w:t xml:space="preserve">tate </w:t>
      </w:r>
      <w:r>
        <w:rPr>
          <w:bCs/>
        </w:rPr>
        <w:t xml:space="preserve">court </w:t>
      </w:r>
      <w:r w:rsidRPr="007E6C67">
        <w:rPr>
          <w:bCs/>
        </w:rPr>
        <w:t xml:space="preserve">or federal court in </w:t>
      </w:r>
      <w:r>
        <w:rPr>
          <w:bCs/>
        </w:rPr>
        <w:t>such State</w:t>
      </w:r>
      <w:r w:rsidRPr="007E6C67">
        <w:rPr>
          <w:bCs/>
        </w:rPr>
        <w:t>, and covenants and agrees not to assert any objection to venue, whether based on inconvenience, domicile, habitual residence, or other ground.</w:t>
      </w:r>
    </w:p>
    <w:p w14:paraId="4D3002DE" w14:textId="77777777" w:rsidR="00516CBA" w:rsidRPr="00F56FCB" w:rsidRDefault="00516CBA" w:rsidP="00516CBA">
      <w:pPr>
        <w:pStyle w:val="Heading2"/>
      </w:pPr>
      <w:bookmarkStart w:id="1352" w:name="_Ref180904276"/>
      <w:bookmarkStart w:id="1353" w:name="_Toc241299263"/>
      <w:bookmarkStart w:id="1354" w:name="_Toc241480316"/>
      <w:bookmarkStart w:id="1355" w:name="_Toc263870057"/>
      <w:bookmarkStart w:id="1356" w:name="_Toc263870618"/>
      <w:bookmarkStart w:id="1357" w:name="_Toc264474025"/>
      <w:bookmarkStart w:id="1358" w:name="_Toc266373272"/>
      <w:bookmarkStart w:id="1359" w:name="_Toc270286564"/>
      <w:bookmarkStart w:id="1360" w:name="_Toc228183112"/>
      <w:bookmarkEnd w:id="1346"/>
      <w:r w:rsidRPr="00F56FCB">
        <w:t>Notice.</w:t>
      </w:r>
      <w:bookmarkEnd w:id="1352"/>
      <w:bookmarkEnd w:id="1353"/>
      <w:bookmarkEnd w:id="1354"/>
      <w:bookmarkEnd w:id="1355"/>
      <w:bookmarkEnd w:id="1356"/>
      <w:bookmarkEnd w:id="1357"/>
      <w:bookmarkEnd w:id="1358"/>
      <w:bookmarkEnd w:id="1359"/>
      <w:bookmarkEnd w:id="1360"/>
    </w:p>
    <w:p w14:paraId="45EACBC0" w14:textId="77777777" w:rsidR="00516CBA" w:rsidRPr="00F56FCB" w:rsidRDefault="00516CBA" w:rsidP="00C17D8C">
      <w:pPr>
        <w:pStyle w:val="Heading3"/>
        <w:numPr>
          <w:ilvl w:val="2"/>
          <w:numId w:val="69"/>
        </w:numPr>
      </w:pPr>
      <w:bookmarkStart w:id="1361" w:name="_Toc263870619"/>
      <w:bookmarkStart w:id="1362" w:name="_Toc264474026"/>
      <w:bookmarkStart w:id="1363" w:name="_Toc266373273"/>
      <w:bookmarkStart w:id="1364" w:name="_Toc228183113"/>
      <w:r w:rsidRPr="00F56FCB">
        <w:t>Process of Serving Notice.</w:t>
      </w:r>
      <w:bookmarkEnd w:id="1361"/>
      <w:bookmarkEnd w:id="1362"/>
      <w:bookmarkEnd w:id="1363"/>
      <w:bookmarkEnd w:id="1364"/>
    </w:p>
    <w:p w14:paraId="5B975B11" w14:textId="77777777" w:rsidR="00516CBA" w:rsidRPr="00F56FCB" w:rsidRDefault="00516CBA" w:rsidP="00516CBA">
      <w:pPr>
        <w:pStyle w:val="BodyText2"/>
      </w:pPr>
      <w:r w:rsidRPr="00F56FCB">
        <w:t xml:space="preserve">Except as otherwise set forth herein or in any other Loan Document, all </w:t>
      </w:r>
      <w:r>
        <w:t>notices</w:t>
      </w:r>
      <w:r w:rsidRPr="00F56FCB">
        <w:t xml:space="preserve"> under this Loan Agreement and any other Loan Document shall be:</w:t>
      </w:r>
    </w:p>
    <w:p w14:paraId="588D7E9B" w14:textId="77777777" w:rsidR="00516CBA" w:rsidRPr="00F56FCB" w:rsidRDefault="00516CBA" w:rsidP="00516CBA">
      <w:pPr>
        <w:pStyle w:val="Heading4"/>
        <w:keepNext/>
      </w:pPr>
      <w:r w:rsidRPr="00F56FCB">
        <w:t>in</w:t>
      </w:r>
      <w:r w:rsidRPr="00F56FCB">
        <w:rPr>
          <w:rStyle w:val="Heading4Char"/>
        </w:rPr>
        <w:t xml:space="preserve"> </w:t>
      </w:r>
      <w:r w:rsidRPr="00F56FCB">
        <w:t>writing and shall be:</w:t>
      </w:r>
    </w:p>
    <w:p w14:paraId="473EDB92" w14:textId="77777777" w:rsidR="00516CBA" w:rsidRPr="00273FC7" w:rsidRDefault="00516CBA" w:rsidP="00685A54">
      <w:pPr>
        <w:pStyle w:val="Heading5"/>
      </w:pPr>
      <w:r w:rsidRPr="00273FC7">
        <w:t>delivered, in person;</w:t>
      </w:r>
    </w:p>
    <w:p w14:paraId="517A5305" w14:textId="77777777" w:rsidR="00516CBA" w:rsidRPr="00273FC7" w:rsidRDefault="00516CBA" w:rsidP="00685A54">
      <w:pPr>
        <w:pStyle w:val="Heading5"/>
      </w:pPr>
      <w:r w:rsidRPr="00273FC7">
        <w:t>mailed, postage prepaid, either by registered or certified delivery, return receipt requested;</w:t>
      </w:r>
    </w:p>
    <w:p w14:paraId="5CCFBEA2" w14:textId="77777777" w:rsidR="00516CBA" w:rsidRPr="00273FC7" w:rsidRDefault="00516CBA" w:rsidP="00685A54">
      <w:pPr>
        <w:pStyle w:val="Heading5"/>
      </w:pPr>
      <w:r w:rsidRPr="00273FC7">
        <w:t>sent by overnight courier; or</w:t>
      </w:r>
    </w:p>
    <w:p w14:paraId="28D12232" w14:textId="77777777" w:rsidR="00516CBA" w:rsidRPr="00273FC7" w:rsidRDefault="00516CBA" w:rsidP="00685A54">
      <w:pPr>
        <w:pStyle w:val="Heading5"/>
      </w:pPr>
      <w:r w:rsidRPr="00273FC7">
        <w:t>sent by electronic mail with originals to follow by overnight courier;</w:t>
      </w:r>
    </w:p>
    <w:p w14:paraId="7A19ADBB" w14:textId="77777777" w:rsidR="00516CBA" w:rsidRPr="00F56FCB" w:rsidRDefault="00516CBA" w:rsidP="00516CBA">
      <w:pPr>
        <w:pStyle w:val="Heading4"/>
      </w:pPr>
      <w:r w:rsidRPr="00F56FCB">
        <w:t>addressed to the intended recipient at Borrower’s Notice Address and Lender’s Notice Address, as applicable; and</w:t>
      </w:r>
    </w:p>
    <w:p w14:paraId="462AC968" w14:textId="77777777" w:rsidR="00516CBA" w:rsidRPr="00F56FCB" w:rsidRDefault="00516CBA" w:rsidP="00516CBA">
      <w:pPr>
        <w:pStyle w:val="Heading4"/>
        <w:keepNext/>
      </w:pPr>
      <w:r w:rsidRPr="00F56FCB">
        <w:t>deemed given on the earlier to occur of:</w:t>
      </w:r>
    </w:p>
    <w:p w14:paraId="727D78F7" w14:textId="77777777" w:rsidR="00516CBA" w:rsidRPr="00273FC7" w:rsidRDefault="00516CBA" w:rsidP="00685A54">
      <w:pPr>
        <w:pStyle w:val="Heading5"/>
      </w:pPr>
      <w:r w:rsidRPr="00273FC7">
        <w:t>the date when the notice is received by the addressee; or</w:t>
      </w:r>
    </w:p>
    <w:p w14:paraId="529681EF" w14:textId="77777777" w:rsidR="00516CBA" w:rsidRPr="00273FC7" w:rsidRDefault="00516CBA" w:rsidP="00685A54">
      <w:pPr>
        <w:pStyle w:val="Heading5"/>
      </w:pPr>
      <w:r w:rsidRPr="00273FC7">
        <w:t>if the recipient refuses or rejects delivery, the date on which the notice is so refused or rejected, as conclusively established by the records of the United States Postal Service or such express courier service.</w:t>
      </w:r>
    </w:p>
    <w:p w14:paraId="73037E5F" w14:textId="77777777" w:rsidR="00516CBA" w:rsidRPr="00F56FCB" w:rsidRDefault="00516CBA" w:rsidP="00516CBA">
      <w:pPr>
        <w:pStyle w:val="Heading3"/>
      </w:pPr>
      <w:bookmarkStart w:id="1365" w:name="_Toc263870620"/>
      <w:bookmarkStart w:id="1366" w:name="_Toc264474027"/>
      <w:bookmarkStart w:id="1367" w:name="_Toc266373274"/>
      <w:bookmarkStart w:id="1368" w:name="_Toc228183114"/>
      <w:r w:rsidRPr="00F56FCB">
        <w:t>Change of Address.</w:t>
      </w:r>
      <w:bookmarkEnd w:id="1365"/>
      <w:bookmarkEnd w:id="1366"/>
      <w:bookmarkEnd w:id="1367"/>
      <w:bookmarkEnd w:id="1368"/>
    </w:p>
    <w:p w14:paraId="6813E677" w14:textId="2801EC7A" w:rsidR="00516CBA" w:rsidRPr="00F56FCB" w:rsidRDefault="00516CBA" w:rsidP="00516CBA">
      <w:pPr>
        <w:pStyle w:val="BodyText2"/>
      </w:pPr>
      <w:r w:rsidRPr="00F56FCB">
        <w:t xml:space="preserve">Any party to this Loan Agreement may change the address to which </w:t>
      </w:r>
      <w:r>
        <w:t>notice</w:t>
      </w:r>
      <w:r w:rsidRPr="00F56FCB">
        <w:t xml:space="preserve">s intended for it are to be directed by means of </w:t>
      </w:r>
      <w:r>
        <w:t>notice</w:t>
      </w:r>
      <w:r w:rsidRPr="00F56FCB">
        <w:t xml:space="preserve"> given to the other parties identified on the Summary of Loan Terms in accordance with this </w:t>
      </w:r>
      <w:r w:rsidRPr="00F56FCB">
        <w:fldChar w:fldCharType="begin"/>
      </w:r>
      <w:r w:rsidRPr="00F56FCB">
        <w:instrText xml:space="preserve"> REF _Ref180904276 \r \h </w:instrText>
      </w:r>
      <w:r>
        <w:instrText xml:space="preserve"> \* MERGEFORMAT </w:instrText>
      </w:r>
      <w:r w:rsidRPr="00F56FCB">
        <w:fldChar w:fldCharType="separate"/>
      </w:r>
      <w:r w:rsidR="00D758E2">
        <w:t>Section 15.02</w:t>
      </w:r>
      <w:r w:rsidRPr="00F56FCB">
        <w:fldChar w:fldCharType="end"/>
      </w:r>
      <w:r w:rsidRPr="00F56FCB">
        <w:t>.</w:t>
      </w:r>
    </w:p>
    <w:p w14:paraId="5E7D490E" w14:textId="77777777" w:rsidR="00516CBA" w:rsidRPr="00F56FCB" w:rsidRDefault="00516CBA" w:rsidP="00516CBA">
      <w:pPr>
        <w:pStyle w:val="Heading3"/>
      </w:pPr>
      <w:bookmarkStart w:id="1369" w:name="_Toc263870621"/>
      <w:bookmarkStart w:id="1370" w:name="_Toc264474028"/>
      <w:bookmarkStart w:id="1371" w:name="_Toc266373275"/>
      <w:bookmarkStart w:id="1372" w:name="_Toc228183115"/>
      <w:r w:rsidRPr="00F56FCB">
        <w:t>Default Method of Notice.</w:t>
      </w:r>
      <w:bookmarkEnd w:id="1369"/>
      <w:bookmarkEnd w:id="1370"/>
      <w:bookmarkEnd w:id="1371"/>
      <w:bookmarkEnd w:id="1372"/>
    </w:p>
    <w:p w14:paraId="07689886" w14:textId="7C1B88D9" w:rsidR="00516CBA" w:rsidRPr="00F56FCB" w:rsidRDefault="00516CBA" w:rsidP="00516CBA">
      <w:pPr>
        <w:pStyle w:val="BodyText2"/>
      </w:pPr>
      <w:r w:rsidRPr="00F56FCB">
        <w:t xml:space="preserve">Any required </w:t>
      </w:r>
      <w:r>
        <w:t>notice</w:t>
      </w:r>
      <w:r w:rsidRPr="00F56FCB">
        <w:t xml:space="preserve"> under this Loan Agreement or any other Loan Document which does not specify how </w:t>
      </w:r>
      <w:r>
        <w:t>notice</w:t>
      </w:r>
      <w:r w:rsidRPr="00F56FCB">
        <w:t xml:space="preserve">s are to be given shall be given in accordance with this </w:t>
      </w:r>
      <w:r w:rsidRPr="00F56FCB">
        <w:fldChar w:fldCharType="begin"/>
      </w:r>
      <w:r w:rsidRPr="00F56FCB">
        <w:instrText xml:space="preserve"> REF _Ref180904276 \r \h </w:instrText>
      </w:r>
      <w:r>
        <w:instrText xml:space="preserve"> \* MERGEFORMAT </w:instrText>
      </w:r>
      <w:r w:rsidRPr="00F56FCB">
        <w:fldChar w:fldCharType="separate"/>
      </w:r>
      <w:r w:rsidR="00D758E2">
        <w:t>Section 15.02</w:t>
      </w:r>
      <w:r w:rsidRPr="00F56FCB">
        <w:fldChar w:fldCharType="end"/>
      </w:r>
      <w:r w:rsidRPr="00F56FCB">
        <w:t>.</w:t>
      </w:r>
    </w:p>
    <w:p w14:paraId="52AFF883" w14:textId="77777777" w:rsidR="00516CBA" w:rsidRPr="00F56FCB" w:rsidRDefault="00516CBA" w:rsidP="00516CBA">
      <w:pPr>
        <w:pStyle w:val="Heading3"/>
      </w:pPr>
      <w:bookmarkStart w:id="1373" w:name="_Toc270286493"/>
      <w:bookmarkStart w:id="1374" w:name="_Toc228183116"/>
      <w:r w:rsidRPr="00F56FCB">
        <w:t>Receipt o</w:t>
      </w:r>
      <w:r w:rsidRPr="00F56FCB">
        <w:rPr>
          <w:rStyle w:val="Heading3Char"/>
        </w:rPr>
        <w:t>f</w:t>
      </w:r>
      <w:r w:rsidRPr="00F56FCB">
        <w:t xml:space="preserve"> Notices.</w:t>
      </w:r>
      <w:bookmarkEnd w:id="1373"/>
      <w:bookmarkEnd w:id="1374"/>
    </w:p>
    <w:p w14:paraId="43DD9D65" w14:textId="77777777" w:rsidR="00516CBA" w:rsidRPr="00F56FCB" w:rsidRDefault="00516CBA" w:rsidP="00516CBA">
      <w:pPr>
        <w:pStyle w:val="BodyText2"/>
      </w:pPr>
      <w:r w:rsidRPr="00F56FCB">
        <w:t xml:space="preserve">Neither Borrower nor Lender shall refuse or reject delivery of any </w:t>
      </w:r>
      <w:r>
        <w:t>notice</w:t>
      </w:r>
      <w:r w:rsidRPr="00F56FCB">
        <w:t xml:space="preserve"> given in accordance with this Loan Agreement.  Each party is required to acknowledge, in writing, the receipt of any </w:t>
      </w:r>
      <w:r>
        <w:t>notice</w:t>
      </w:r>
      <w:r w:rsidRPr="00F56FCB">
        <w:t xml:space="preserve"> upon request by the other party.</w:t>
      </w:r>
    </w:p>
    <w:p w14:paraId="27EC036F" w14:textId="77777777" w:rsidR="00516CBA" w:rsidRPr="00F56FCB" w:rsidRDefault="00516CBA" w:rsidP="00516CBA">
      <w:pPr>
        <w:pStyle w:val="Heading2"/>
      </w:pPr>
      <w:bookmarkStart w:id="1375" w:name="_Toc241299264"/>
      <w:bookmarkStart w:id="1376" w:name="_Toc241480317"/>
      <w:bookmarkStart w:id="1377" w:name="_Toc263870058"/>
      <w:bookmarkStart w:id="1378" w:name="_Toc263870622"/>
      <w:bookmarkStart w:id="1379" w:name="_Toc264474029"/>
      <w:bookmarkStart w:id="1380" w:name="_Toc266373276"/>
      <w:bookmarkStart w:id="1381" w:name="_Toc270286565"/>
      <w:bookmarkStart w:id="1382" w:name="_Toc228183117"/>
      <w:r w:rsidRPr="00F56FCB">
        <w:t xml:space="preserve">Successors and Assigns Bound; </w:t>
      </w:r>
      <w:smartTag w:uri="urn:schemas-microsoft-com:office:smarttags" w:element="PostalCode">
        <w:smartTag w:uri="urn:schemas-microsoft-com:office:smarttags" w:element="City">
          <w:smartTag w:uri="urn:schemas-microsoft-com:office:smarttags" w:element="PlaceType">
            <w:r w:rsidRPr="00F56FCB">
              <w:t>Sale</w:t>
            </w:r>
          </w:smartTag>
        </w:smartTag>
      </w:smartTag>
      <w:r w:rsidRPr="00F56FCB">
        <w:t xml:space="preserve"> of Mortgage Loan.</w:t>
      </w:r>
      <w:bookmarkEnd w:id="1375"/>
      <w:bookmarkEnd w:id="1376"/>
      <w:bookmarkEnd w:id="1377"/>
      <w:bookmarkEnd w:id="1378"/>
      <w:bookmarkEnd w:id="1379"/>
      <w:bookmarkEnd w:id="1380"/>
      <w:bookmarkEnd w:id="1381"/>
      <w:bookmarkEnd w:id="1382"/>
    </w:p>
    <w:p w14:paraId="244C87B4" w14:textId="77777777" w:rsidR="00516CBA" w:rsidRPr="00F56FCB" w:rsidRDefault="00516CBA" w:rsidP="00C17D8C">
      <w:pPr>
        <w:pStyle w:val="Heading3"/>
        <w:numPr>
          <w:ilvl w:val="2"/>
          <w:numId w:val="70"/>
        </w:numPr>
      </w:pPr>
      <w:bookmarkStart w:id="1383" w:name="_Toc263870623"/>
      <w:bookmarkStart w:id="1384" w:name="_Toc264474030"/>
      <w:bookmarkStart w:id="1385" w:name="_Toc266373277"/>
      <w:bookmarkStart w:id="1386" w:name="_Toc228183118"/>
      <w:r w:rsidRPr="00F56FCB">
        <w:t>Binding Agreement.</w:t>
      </w:r>
      <w:bookmarkEnd w:id="1383"/>
      <w:bookmarkEnd w:id="1384"/>
      <w:bookmarkEnd w:id="1385"/>
      <w:bookmarkEnd w:id="1386"/>
    </w:p>
    <w:p w14:paraId="26FEB7B8" w14:textId="77777777" w:rsidR="00516CBA" w:rsidRPr="00F56FCB" w:rsidRDefault="00516CBA" w:rsidP="00516CBA">
      <w:pPr>
        <w:pStyle w:val="BodyText2"/>
      </w:pPr>
      <w:r w:rsidRPr="00F56FCB">
        <w:t>This Loan Agreement shall bind, and the rights granted by this Loan Agreement shall inure to, the successors and assigns of Lender and the permitted successors and assigns of Borrower.  However, a Transfer not permitted by this Loan Agreement shall be an Event of Default and shall be void ab initio.</w:t>
      </w:r>
    </w:p>
    <w:p w14:paraId="14DAD195" w14:textId="77777777" w:rsidR="00516CBA" w:rsidRPr="00F56FCB" w:rsidRDefault="00516CBA" w:rsidP="00516CBA">
      <w:pPr>
        <w:pStyle w:val="Heading3"/>
      </w:pPr>
      <w:bookmarkStart w:id="1387" w:name="_Toc263870624"/>
      <w:bookmarkStart w:id="1388" w:name="_Toc264474031"/>
      <w:bookmarkStart w:id="1389" w:name="_Toc266373278"/>
      <w:bookmarkStart w:id="1390" w:name="_Toc228183119"/>
      <w:smartTag w:uri="urn:schemas-microsoft-com:office:smarttags" w:element="PostalCode">
        <w:smartTag w:uri="urn:schemas-microsoft-com:office:smarttags" w:element="City">
          <w:smartTag w:uri="urn:schemas-microsoft-com:office:smarttags" w:element="PlaceType">
            <w:r w:rsidRPr="00F56FCB">
              <w:t>Sale</w:t>
            </w:r>
          </w:smartTag>
        </w:smartTag>
      </w:smartTag>
      <w:r w:rsidRPr="00F56FCB">
        <w:t xml:space="preserve"> of Mortgage Loan; Change of Servicer</w:t>
      </w:r>
      <w:bookmarkEnd w:id="1387"/>
      <w:bookmarkEnd w:id="1388"/>
      <w:bookmarkEnd w:id="1389"/>
      <w:r w:rsidRPr="00F56FCB">
        <w:t>.</w:t>
      </w:r>
      <w:bookmarkEnd w:id="1390"/>
    </w:p>
    <w:p w14:paraId="29A6FC66" w14:textId="77777777" w:rsidR="00516CBA" w:rsidRPr="00F56FCB" w:rsidRDefault="00516CBA" w:rsidP="00516CBA">
      <w:pPr>
        <w:pStyle w:val="BodyText2"/>
      </w:pPr>
      <w:r w:rsidRPr="00F56FCB">
        <w:t xml:space="preserve">Nothing in this Loan Agreement shall limit Lender’s (including its successors and assigns) right to sell or transfer the Mortgage Loan or any interest in the Mortgage Loan.  The Mortgage Loan or a partial interest in the Mortgage Loan (together with this Loan Agreement and the other Loan Documents) may be sold one or more times without prior </w:t>
      </w:r>
      <w:r>
        <w:t>written notice</w:t>
      </w:r>
      <w:r w:rsidRPr="00F56FCB">
        <w:t xml:space="preserve"> to Borrower.  A sale may result in a change of the Loan Servicer.</w:t>
      </w:r>
    </w:p>
    <w:p w14:paraId="062DA289" w14:textId="77777777" w:rsidR="00516CBA" w:rsidRPr="00F56FCB" w:rsidRDefault="00516CBA" w:rsidP="00516CBA">
      <w:pPr>
        <w:pStyle w:val="Heading2"/>
      </w:pPr>
      <w:bookmarkStart w:id="1391" w:name="_Toc241299265"/>
      <w:bookmarkStart w:id="1392" w:name="_Toc241480318"/>
      <w:bookmarkStart w:id="1393" w:name="_Toc263869966"/>
      <w:bookmarkStart w:id="1394" w:name="_Toc263870059"/>
      <w:bookmarkStart w:id="1395" w:name="_Toc263870625"/>
      <w:bookmarkStart w:id="1396" w:name="_Toc264474032"/>
      <w:bookmarkStart w:id="1397" w:name="_Toc266373279"/>
      <w:bookmarkStart w:id="1398" w:name="_Toc270286566"/>
      <w:bookmarkStart w:id="1399" w:name="_Toc228183120"/>
      <w:r w:rsidRPr="00F56FCB">
        <w:t>Counterparts.</w:t>
      </w:r>
      <w:bookmarkEnd w:id="1391"/>
      <w:bookmarkEnd w:id="1392"/>
      <w:bookmarkEnd w:id="1393"/>
      <w:bookmarkEnd w:id="1394"/>
      <w:bookmarkEnd w:id="1395"/>
      <w:bookmarkEnd w:id="1396"/>
      <w:bookmarkEnd w:id="1397"/>
      <w:bookmarkEnd w:id="1398"/>
      <w:bookmarkEnd w:id="1399"/>
    </w:p>
    <w:p w14:paraId="1FC10E34" w14:textId="77777777" w:rsidR="00516CBA" w:rsidRPr="00F56FCB" w:rsidRDefault="00516CBA" w:rsidP="00516CBA">
      <w:pPr>
        <w:pStyle w:val="BodyText2"/>
      </w:pPr>
      <w:r w:rsidRPr="00F56FCB">
        <w:t>This Loan Agreement may be executed in any number of counterparts with the same effect as if the parties hereto had signed the same document and all such counterparts shall be construed together and shall constitute one instrument.</w:t>
      </w:r>
    </w:p>
    <w:p w14:paraId="4C4AAFB7" w14:textId="77777777" w:rsidR="00516CBA" w:rsidRPr="00F56FCB" w:rsidRDefault="00516CBA" w:rsidP="00516CBA">
      <w:pPr>
        <w:pStyle w:val="Heading2"/>
      </w:pPr>
      <w:bookmarkStart w:id="1400" w:name="_Toc228183121"/>
      <w:bookmarkStart w:id="1401" w:name="_Ref180904278"/>
      <w:bookmarkStart w:id="1402" w:name="_Toc241299266"/>
      <w:bookmarkStart w:id="1403" w:name="_Toc241480319"/>
      <w:r w:rsidRPr="00F56FCB">
        <w:t>Joint and Several (or Solidary) Liability.</w:t>
      </w:r>
      <w:bookmarkEnd w:id="1400"/>
    </w:p>
    <w:p w14:paraId="6843DC9D" w14:textId="77777777" w:rsidR="00516CBA" w:rsidRPr="00F56FCB" w:rsidRDefault="00516CBA" w:rsidP="00516CBA">
      <w:pPr>
        <w:pStyle w:val="BodyText2"/>
        <w:rPr>
          <w:b/>
        </w:rPr>
      </w:pPr>
      <w:r w:rsidRPr="00F56FCB">
        <w:t xml:space="preserve">If more than one Person signs this Loan Agreement as Borrower, the obligations of such Persons shall be joint and several (solidary instead for purposes of </w:t>
      </w:r>
      <w:smartTag w:uri="schemas-workshare-com/workshare" w:element="PolicySmartTags.CWSPolicyTagAction_6">
        <w:smartTag w:uri="urn:schemas-microsoft-com:office:smarttags" w:element="PlaceType">
          <w:r w:rsidRPr="00F56FCB">
            <w:t>Louisiana</w:t>
          </w:r>
        </w:smartTag>
      </w:smartTag>
      <w:r w:rsidRPr="00F56FCB">
        <w:t xml:space="preserve"> law).</w:t>
      </w:r>
    </w:p>
    <w:p w14:paraId="0E736AC6" w14:textId="77777777" w:rsidR="00516CBA" w:rsidRPr="00F56FCB" w:rsidRDefault="00516CBA" w:rsidP="00516CBA">
      <w:pPr>
        <w:pStyle w:val="Heading2"/>
      </w:pPr>
      <w:bookmarkStart w:id="1404" w:name="_Toc263870060"/>
      <w:bookmarkStart w:id="1405" w:name="_Toc263870626"/>
      <w:bookmarkStart w:id="1406" w:name="_Toc264474033"/>
      <w:bookmarkStart w:id="1407" w:name="_Toc266373280"/>
      <w:bookmarkStart w:id="1408" w:name="_Toc270286567"/>
      <w:bookmarkStart w:id="1409" w:name="_Toc228183122"/>
      <w:r w:rsidRPr="00F56FCB">
        <w:t>Relationship of Parties; No Third Party Beneficiary.</w:t>
      </w:r>
      <w:bookmarkEnd w:id="1401"/>
      <w:bookmarkEnd w:id="1402"/>
      <w:bookmarkEnd w:id="1403"/>
      <w:bookmarkEnd w:id="1404"/>
      <w:bookmarkEnd w:id="1405"/>
      <w:bookmarkEnd w:id="1406"/>
      <w:bookmarkEnd w:id="1407"/>
      <w:bookmarkEnd w:id="1408"/>
      <w:bookmarkEnd w:id="1409"/>
    </w:p>
    <w:p w14:paraId="7CD3EB71" w14:textId="77777777" w:rsidR="00516CBA" w:rsidRPr="00F56FCB" w:rsidRDefault="00516CBA" w:rsidP="00C17D8C">
      <w:pPr>
        <w:pStyle w:val="Heading3"/>
        <w:numPr>
          <w:ilvl w:val="2"/>
          <w:numId w:val="71"/>
        </w:numPr>
      </w:pPr>
      <w:bookmarkStart w:id="1410" w:name="_Toc263870627"/>
      <w:bookmarkStart w:id="1411" w:name="_Toc264474034"/>
      <w:bookmarkStart w:id="1412" w:name="_Toc266373281"/>
      <w:bookmarkStart w:id="1413" w:name="_Toc228183123"/>
      <w:r w:rsidRPr="00F56FCB">
        <w:t>Solely Creditor and Debtor.</w:t>
      </w:r>
      <w:bookmarkEnd w:id="1410"/>
      <w:bookmarkEnd w:id="1411"/>
      <w:bookmarkEnd w:id="1412"/>
      <w:bookmarkEnd w:id="1413"/>
    </w:p>
    <w:p w14:paraId="68FC531F" w14:textId="77777777" w:rsidR="00516CBA" w:rsidRPr="00F56FCB" w:rsidRDefault="00516CBA" w:rsidP="00516CBA">
      <w:pPr>
        <w:pStyle w:val="BodyText2"/>
      </w:pPr>
      <w:r w:rsidRPr="00F56FCB">
        <w:t>The relationship between Lender and Borrower shall be solely that of creditor and debtor, respectively, and nothing contained in this Loan Agreement shall create any other relationship between Lender and Borrower.  Nothing contained in this Loan Agreement shall constitute Lender as a joint venturer, partner</w:t>
      </w:r>
      <w:r>
        <w:t>,</w:t>
      </w:r>
      <w:r w:rsidRPr="00F56FCB">
        <w:t xml:space="preserve"> or agent of Borrower, or render Lender liable for any debts, obligations, acts, omissions, representations</w:t>
      </w:r>
      <w:r>
        <w:t>,</w:t>
      </w:r>
      <w:r w:rsidRPr="00F56FCB">
        <w:t xml:space="preserve"> or contracts of Borrower.</w:t>
      </w:r>
    </w:p>
    <w:p w14:paraId="330DBCE1" w14:textId="77777777" w:rsidR="00516CBA" w:rsidRPr="00F56FCB" w:rsidRDefault="00516CBA" w:rsidP="00516CBA">
      <w:pPr>
        <w:pStyle w:val="Heading3"/>
      </w:pPr>
      <w:bookmarkStart w:id="1414" w:name="_Toc263870628"/>
      <w:bookmarkStart w:id="1415" w:name="_Toc264474035"/>
      <w:bookmarkStart w:id="1416" w:name="_Toc266373282"/>
      <w:bookmarkStart w:id="1417" w:name="_Toc228183124"/>
      <w:bookmarkStart w:id="1418" w:name="_Ref180904277"/>
      <w:r w:rsidRPr="00F56FCB">
        <w:t>No Third Party Beneficiaries.</w:t>
      </w:r>
      <w:bookmarkEnd w:id="1414"/>
      <w:bookmarkEnd w:id="1415"/>
      <w:bookmarkEnd w:id="1416"/>
      <w:bookmarkEnd w:id="1417"/>
    </w:p>
    <w:p w14:paraId="3113DDCE" w14:textId="77777777" w:rsidR="00516CBA" w:rsidRPr="00F56FCB" w:rsidRDefault="00516CBA" w:rsidP="00516CBA">
      <w:pPr>
        <w:pStyle w:val="BodyText2"/>
      </w:pPr>
      <w:r w:rsidRPr="00F56FCB">
        <w:t xml:space="preserve">No creditor of any party to this Loan Agreement and no other </w:t>
      </w:r>
      <w:r>
        <w:t>P</w:t>
      </w:r>
      <w:r w:rsidRPr="00F56FCB">
        <w:t xml:space="preserve">erson shall be a third party beneficiary of this Loan Agreement or any other Loan Document or any account created or contemplated under this Loan Agreement or any other Loan Document.  Nothing contained in this Loan Agreement shall be deemed or construed to create an obligation on the part of Lender to any third party </w:t>
      </w:r>
      <w:r>
        <w:t xml:space="preserve">and no </w:t>
      </w:r>
      <w:r w:rsidRPr="00F56FCB">
        <w:t xml:space="preserve">third party </w:t>
      </w:r>
      <w:r>
        <w:t xml:space="preserve">shall </w:t>
      </w:r>
      <w:r w:rsidRPr="00F56FCB">
        <w:t>have a right to enforce against Lender any right that Borrower may have under this Loan Agreement.</w:t>
      </w:r>
      <w:bookmarkEnd w:id="1418"/>
      <w:r w:rsidRPr="00F56FCB">
        <w:t xml:space="preserve">  Without limiting the foregoing:</w:t>
      </w:r>
    </w:p>
    <w:p w14:paraId="6230E80C" w14:textId="77777777" w:rsidR="00516CBA" w:rsidRPr="00F56FCB" w:rsidRDefault="00516CBA" w:rsidP="00516CBA">
      <w:pPr>
        <w:pStyle w:val="Heading4"/>
      </w:pPr>
      <w:r w:rsidRPr="00F56FCB">
        <w:t>any Servicing Arrangement between Lender and any Loan Servicer shall constitute a contractual obligation of such Loan Servicer that is independent of the obligation of Borrower for the payment of the Indebtedness;</w:t>
      </w:r>
    </w:p>
    <w:p w14:paraId="094307C1" w14:textId="77777777" w:rsidR="00516CBA" w:rsidRPr="00F56FCB" w:rsidRDefault="00516CBA" w:rsidP="00516CBA">
      <w:pPr>
        <w:pStyle w:val="Heading4"/>
      </w:pPr>
      <w:r w:rsidRPr="00F56FCB">
        <w:t>Borrower shall not be a third party beneficiary of any Servicing Arrangement; and</w:t>
      </w:r>
    </w:p>
    <w:p w14:paraId="6B8D2019" w14:textId="77777777" w:rsidR="00516CBA" w:rsidRPr="00F56FCB" w:rsidRDefault="00516CBA" w:rsidP="00516CBA">
      <w:pPr>
        <w:pStyle w:val="Heading4"/>
      </w:pPr>
      <w:r w:rsidRPr="00F56FCB">
        <w:t>no payment by the Loan Servicer under any Servicing Arrangement will reduce the amount of the Indebtedness.</w:t>
      </w:r>
    </w:p>
    <w:p w14:paraId="201546A3" w14:textId="77777777" w:rsidR="00516CBA" w:rsidRPr="00F56FCB" w:rsidRDefault="00516CBA" w:rsidP="00516CBA">
      <w:pPr>
        <w:pStyle w:val="Heading2"/>
      </w:pPr>
      <w:bookmarkStart w:id="1419" w:name="_Toc241299267"/>
      <w:bookmarkStart w:id="1420" w:name="_Toc241480320"/>
      <w:bookmarkStart w:id="1421" w:name="_Toc263869967"/>
      <w:bookmarkStart w:id="1422" w:name="_Toc263870061"/>
      <w:bookmarkStart w:id="1423" w:name="_Toc263870629"/>
      <w:bookmarkStart w:id="1424" w:name="_Toc264474036"/>
      <w:bookmarkStart w:id="1425" w:name="_Toc266373283"/>
      <w:bookmarkStart w:id="1426" w:name="_Toc270286568"/>
      <w:bookmarkStart w:id="1427" w:name="_Toc228183125"/>
      <w:r w:rsidRPr="00F56FCB">
        <w:t>Severability; Entire Agreement; Amendments.</w:t>
      </w:r>
      <w:bookmarkEnd w:id="1419"/>
      <w:bookmarkEnd w:id="1420"/>
      <w:bookmarkEnd w:id="1421"/>
      <w:bookmarkEnd w:id="1422"/>
      <w:bookmarkEnd w:id="1423"/>
      <w:bookmarkEnd w:id="1424"/>
      <w:bookmarkEnd w:id="1425"/>
      <w:bookmarkEnd w:id="1426"/>
      <w:bookmarkEnd w:id="1427"/>
    </w:p>
    <w:p w14:paraId="6B438FE3" w14:textId="77777777" w:rsidR="00516CBA" w:rsidRPr="00F56FCB" w:rsidRDefault="00516CBA" w:rsidP="00516CBA">
      <w:pPr>
        <w:pStyle w:val="BodyText2"/>
      </w:pPr>
      <w:r w:rsidRPr="00F56FCB">
        <w:t xml:space="preserve">The invalidity or unenforceability of any provision of this Loan Agreement or any other Loan Document shall not affect the validity or enforceability of any other provision of this Loan Agreement or of any other Loan Document, all of which shall remain in full force and effect, including the Guaranty.  </w:t>
      </w:r>
      <w:r>
        <w:t>All of the Loan Documents contain</w:t>
      </w:r>
      <w:r w:rsidRPr="00F56FCB">
        <w:t xml:space="preserve"> the complete and entire agreement among the parties as to the matters covered, rights granted</w:t>
      </w:r>
      <w:r>
        <w:t>,</w:t>
      </w:r>
      <w:r w:rsidRPr="00F56FCB">
        <w:t xml:space="preserve"> and the obligations assumed in this Loan Agreement</w:t>
      </w:r>
      <w:r>
        <w:t xml:space="preserve"> and the other Loan Documents</w:t>
      </w:r>
      <w:r w:rsidRPr="00F56FCB">
        <w:t>.  This Loan Agreement may not be amended or modified except by written agreement signed by the parties hereto.</w:t>
      </w:r>
    </w:p>
    <w:p w14:paraId="19F3EBE8" w14:textId="77777777" w:rsidR="00516CBA" w:rsidRPr="00F56FCB" w:rsidRDefault="00516CBA" w:rsidP="00516CBA">
      <w:pPr>
        <w:pStyle w:val="Heading2"/>
      </w:pPr>
      <w:bookmarkStart w:id="1428" w:name="_Toc241299268"/>
      <w:bookmarkStart w:id="1429" w:name="_Toc241480321"/>
      <w:bookmarkStart w:id="1430" w:name="_Toc263869968"/>
      <w:bookmarkStart w:id="1431" w:name="_Toc263870062"/>
      <w:bookmarkStart w:id="1432" w:name="_Toc263870630"/>
      <w:bookmarkStart w:id="1433" w:name="_Toc264474037"/>
      <w:bookmarkStart w:id="1434" w:name="_Toc266373284"/>
      <w:bookmarkStart w:id="1435" w:name="_Toc270286569"/>
      <w:bookmarkStart w:id="1436" w:name="_Ref98764236"/>
      <w:bookmarkStart w:id="1437" w:name="_Toc228183126"/>
      <w:r w:rsidRPr="00F56FCB">
        <w:t>Construction.</w:t>
      </w:r>
      <w:bookmarkEnd w:id="1428"/>
      <w:bookmarkEnd w:id="1429"/>
      <w:bookmarkEnd w:id="1430"/>
      <w:bookmarkEnd w:id="1431"/>
      <w:bookmarkEnd w:id="1432"/>
      <w:bookmarkEnd w:id="1433"/>
      <w:bookmarkEnd w:id="1434"/>
      <w:bookmarkEnd w:id="1435"/>
      <w:bookmarkEnd w:id="1436"/>
      <w:bookmarkEnd w:id="1437"/>
    </w:p>
    <w:p w14:paraId="3DADE13F" w14:textId="77777777" w:rsidR="00516CBA" w:rsidRPr="00F56FCB" w:rsidRDefault="00516CBA" w:rsidP="00516CBA">
      <w:pPr>
        <w:pStyle w:val="Heading3A"/>
        <w:rPr>
          <w:rFonts w:ascii="Times New Roman Bold" w:hAnsi="Times New Roman Bold"/>
        </w:rPr>
      </w:pPr>
      <w:bookmarkStart w:id="1438" w:name="OLE_LINK9"/>
      <w:bookmarkStart w:id="1439" w:name="OLE_LINK10"/>
      <w:r w:rsidRPr="00F56FCB">
        <w:t>The captions and headings of the sections of this Loan Agreement and the Loan Documents are for convenience only and shall be disregarded in construing this Loan Agreement and the Loan Documents.</w:t>
      </w:r>
    </w:p>
    <w:p w14:paraId="52A7100B" w14:textId="77777777" w:rsidR="00516CBA" w:rsidRPr="00F56FCB" w:rsidRDefault="00516CBA" w:rsidP="00516CBA">
      <w:pPr>
        <w:pStyle w:val="Heading3A"/>
      </w:pPr>
      <w:r w:rsidRPr="00F56FCB">
        <w:t xml:space="preserve">Any reference in this Loan Agreement to an “Exhibit” or “Schedule” or a “Section” or an “Article” shall, unless otherwise explicitly provided, be construed as referring, respectively, to an </w:t>
      </w:r>
      <w:r>
        <w:rPr>
          <w:lang w:val="en-US"/>
        </w:rPr>
        <w:t xml:space="preserve">Exhibit or Schedule </w:t>
      </w:r>
      <w:r w:rsidRPr="00F56FCB">
        <w:t>attached to this Loan Agreement or to a Section or Article of this Loan Agreement.</w:t>
      </w:r>
    </w:p>
    <w:p w14:paraId="6E1F4DE2" w14:textId="77777777" w:rsidR="00516CBA" w:rsidRPr="00F56FCB" w:rsidRDefault="00516CBA" w:rsidP="00516CBA">
      <w:pPr>
        <w:pStyle w:val="Heading3A"/>
      </w:pPr>
      <w:r w:rsidRPr="00F56FCB">
        <w:t>Any reference in this Loan Agreement to a statute or regulation shall be construed as referring to that statute or regulation as amended from time to time.</w:t>
      </w:r>
    </w:p>
    <w:p w14:paraId="41FBD9C7" w14:textId="77777777" w:rsidR="00516CBA" w:rsidRPr="00F56FCB" w:rsidRDefault="00516CBA" w:rsidP="00516CBA">
      <w:pPr>
        <w:pStyle w:val="Heading3A"/>
      </w:pPr>
      <w:r w:rsidRPr="00F56FCB">
        <w:t>Use of the singular in this Loan Agreement includes the plural and use of the plural includes the singular.</w:t>
      </w:r>
    </w:p>
    <w:p w14:paraId="75DE78BD" w14:textId="77777777" w:rsidR="00516CBA" w:rsidRPr="00F56FCB" w:rsidRDefault="00516CBA" w:rsidP="00516CBA">
      <w:pPr>
        <w:pStyle w:val="Heading3A"/>
      </w:pPr>
      <w:r w:rsidRPr="00F56FCB">
        <w:t>As used in this Loan Agreement, the term “including” means “including, but not limited to” or “including, without limitation,” and is for example only and not a limitation.</w:t>
      </w:r>
    </w:p>
    <w:p w14:paraId="72CAD581" w14:textId="77777777" w:rsidR="00516CBA" w:rsidRPr="00F56FCB" w:rsidRDefault="00516CBA" w:rsidP="00516CBA">
      <w:pPr>
        <w:pStyle w:val="Heading3A"/>
      </w:pPr>
      <w:r w:rsidRPr="00F56FCB">
        <w:t>Whenever Borrower’s knowledge is implicated in this Loan Agreement or the phrase “to Borrower’s knowledge” or a similar phrase is used in this Loan Agreement, Borrower’s knowledge or such phrase(s) shall be interpreted to mean to the best of Borrower’s knowledge after reasonable and diligent inquiry and investigation.</w:t>
      </w:r>
    </w:p>
    <w:p w14:paraId="6A6DB6F6" w14:textId="77777777" w:rsidR="00516CBA" w:rsidRPr="00F56FCB" w:rsidRDefault="00516CBA" w:rsidP="00516CBA">
      <w:pPr>
        <w:pStyle w:val="Heading3A"/>
        <w:rPr>
          <w:rFonts w:ascii="Times New Roman Bold" w:hAnsi="Times New Roman Bold"/>
        </w:rPr>
      </w:pPr>
      <w:bookmarkStart w:id="1440" w:name="_Toc241299269"/>
      <w:bookmarkStart w:id="1441" w:name="_Toc241480322"/>
      <w:bookmarkStart w:id="1442" w:name="_Toc263869969"/>
      <w:bookmarkStart w:id="1443" w:name="_Toc263870063"/>
      <w:bookmarkStart w:id="1444" w:name="_Toc263870631"/>
      <w:bookmarkStart w:id="1445" w:name="_Toc264474038"/>
      <w:bookmarkStart w:id="1446" w:name="_Toc266373285"/>
      <w:bookmarkStart w:id="1447" w:name="_Toc270286570"/>
      <w:bookmarkEnd w:id="1438"/>
      <w:bookmarkEnd w:id="1439"/>
      <w:r w:rsidRPr="00F56FCB">
        <w:t xml:space="preserve">Unless otherwise provided in this Loan Agreement, if Lender’s </w:t>
      </w:r>
      <w:r>
        <w:t xml:space="preserve">approval, </w:t>
      </w:r>
      <w:r w:rsidRPr="00F56FCB">
        <w:t>designation, determination, selection, estimate, action</w:t>
      </w:r>
      <w:r>
        <w:rPr>
          <w:lang w:val="en-US"/>
        </w:rPr>
        <w:t>,</w:t>
      </w:r>
      <w:r w:rsidRPr="00F56FCB">
        <w:t xml:space="preserve"> or decision is required, permitted</w:t>
      </w:r>
      <w:r>
        <w:rPr>
          <w:lang w:val="en-US"/>
        </w:rPr>
        <w:t>,</w:t>
      </w:r>
      <w:r w:rsidRPr="00F56FCB">
        <w:t xml:space="preserve"> or contemplated hereunder, such </w:t>
      </w:r>
      <w:r>
        <w:t xml:space="preserve">approval, </w:t>
      </w:r>
      <w:r w:rsidRPr="00F56FCB">
        <w:t>designation, determination, selection, estimate, action</w:t>
      </w:r>
      <w:r>
        <w:rPr>
          <w:lang w:val="en-US"/>
        </w:rPr>
        <w:t>,</w:t>
      </w:r>
      <w:r w:rsidRPr="00F56FCB">
        <w:t xml:space="preserve"> or decision shall be made in Lender’s sole and absolute discretion.</w:t>
      </w:r>
    </w:p>
    <w:p w14:paraId="0E10FA60" w14:textId="77777777" w:rsidR="00516CBA" w:rsidRPr="00F56FCB" w:rsidRDefault="00516CBA" w:rsidP="00516CBA">
      <w:pPr>
        <w:pStyle w:val="Heading3A"/>
        <w:rPr>
          <w:rFonts w:ascii="Times New Roman Bold" w:hAnsi="Times New Roman Bold"/>
        </w:rPr>
      </w:pPr>
      <w:r w:rsidRPr="00F56FCB">
        <w:t>All references in this Loan Agreement to a separate instrument or agreement shall include such instrument or agreement as the same may be amended or supplemented from time to time pursuant to the applicable provisions thereof.</w:t>
      </w:r>
    </w:p>
    <w:p w14:paraId="3C61E3C8" w14:textId="77777777" w:rsidR="00516CBA" w:rsidRPr="008319B0" w:rsidRDefault="00516CBA" w:rsidP="00516CBA">
      <w:pPr>
        <w:pStyle w:val="Heading3A"/>
        <w:rPr>
          <w:rFonts w:ascii="Times New Roman Bold" w:hAnsi="Times New Roman Bold"/>
        </w:rPr>
      </w:pPr>
      <w:r w:rsidRPr="00F56FCB">
        <w:t>“Lender may” shall mean at Lender’s discretion, but shall not be an obligation</w:t>
      </w:r>
      <w:r>
        <w:rPr>
          <w:lang w:val="en-US"/>
        </w:rPr>
        <w:t>.</w:t>
      </w:r>
    </w:p>
    <w:p w14:paraId="126C3E42" w14:textId="79A0D021" w:rsidR="00516CBA" w:rsidRPr="00FA177E" w:rsidRDefault="00516CBA" w:rsidP="00516CBA">
      <w:pPr>
        <w:pStyle w:val="Heading3A"/>
        <w:rPr>
          <w:rFonts w:ascii="Times New Roman Bold" w:hAnsi="Times New Roman Bold"/>
        </w:rPr>
      </w:pPr>
      <w:r>
        <w:rPr>
          <w:lang w:val="en-US"/>
        </w:rPr>
        <w:t>If</w:t>
      </w:r>
      <w:r>
        <w:t xml:space="preserve"> the Mortgage Loan </w:t>
      </w:r>
      <w:r w:rsidRPr="008319B0">
        <w:rPr>
          <w:lang w:val="en-US"/>
        </w:rPr>
        <w:t xml:space="preserve">proceeds are disbursed </w:t>
      </w:r>
      <w:r>
        <w:t>on a date that is later than the Effective Date</w:t>
      </w:r>
      <w:r>
        <w:rPr>
          <w:lang w:val="en-US"/>
        </w:rPr>
        <w:t>,</w:t>
      </w:r>
      <w:r>
        <w:t xml:space="preserve"> </w:t>
      </w:r>
      <w:r w:rsidRPr="008319B0">
        <w:rPr>
          <w:lang w:val="en-US"/>
        </w:rPr>
        <w:t xml:space="preserve">as described in </w:t>
      </w:r>
      <w:r w:rsidRPr="008319B0">
        <w:rPr>
          <w:lang w:val="en-US"/>
        </w:rPr>
        <w:fldChar w:fldCharType="begin"/>
      </w:r>
      <w:r w:rsidRPr="008319B0">
        <w:rPr>
          <w:lang w:val="en-US"/>
        </w:rPr>
        <w:instrText xml:space="preserve"> REF _Ref182189889 \r \h </w:instrText>
      </w:r>
      <w:r w:rsidRPr="008319B0">
        <w:rPr>
          <w:lang w:val="en-US"/>
        </w:rPr>
      </w:r>
      <w:r w:rsidRPr="008319B0">
        <w:rPr>
          <w:lang w:val="en-US"/>
        </w:rPr>
        <w:fldChar w:fldCharType="separate"/>
      </w:r>
      <w:r w:rsidR="00D758E2">
        <w:rPr>
          <w:lang w:val="en-US"/>
        </w:rPr>
        <w:t>Section 2.02</w:t>
      </w:r>
      <w:r w:rsidRPr="008319B0">
        <w:rPr>
          <w:lang w:val="en-US"/>
        </w:rPr>
        <w:fldChar w:fldCharType="end"/>
      </w:r>
      <w:r w:rsidRPr="008319B0">
        <w:rPr>
          <w:lang w:val="en-US"/>
        </w:rPr>
        <w:fldChar w:fldCharType="begin"/>
      </w:r>
      <w:r w:rsidRPr="008319B0">
        <w:rPr>
          <w:lang w:val="en-US"/>
        </w:rPr>
        <w:instrText xml:space="preserve"> REF _Ref359433566 \r \h </w:instrText>
      </w:r>
      <w:r w:rsidRPr="008319B0">
        <w:rPr>
          <w:lang w:val="en-US"/>
        </w:rPr>
      </w:r>
      <w:r w:rsidRPr="008319B0">
        <w:rPr>
          <w:lang w:val="en-US"/>
        </w:rPr>
        <w:fldChar w:fldCharType="separate"/>
      </w:r>
      <w:r w:rsidR="00D758E2">
        <w:rPr>
          <w:lang w:val="en-US"/>
        </w:rPr>
        <w:t>(a)</w:t>
      </w:r>
      <w:r w:rsidRPr="008319B0">
        <w:rPr>
          <w:lang w:val="en-US"/>
        </w:rPr>
        <w:fldChar w:fldCharType="end"/>
      </w:r>
      <w:r w:rsidRPr="008319B0">
        <w:rPr>
          <w:lang w:val="en-US"/>
        </w:rPr>
        <w:fldChar w:fldCharType="begin"/>
      </w:r>
      <w:r w:rsidRPr="008319B0">
        <w:rPr>
          <w:lang w:val="en-US"/>
        </w:rPr>
        <w:instrText xml:space="preserve"> REF _Ref359433570 \r \h </w:instrText>
      </w:r>
      <w:r w:rsidRPr="008319B0">
        <w:rPr>
          <w:lang w:val="en-US"/>
        </w:rPr>
      </w:r>
      <w:r w:rsidRPr="008319B0">
        <w:rPr>
          <w:lang w:val="en-US"/>
        </w:rPr>
        <w:fldChar w:fldCharType="separate"/>
      </w:r>
      <w:r w:rsidR="00D758E2">
        <w:rPr>
          <w:lang w:val="en-US"/>
        </w:rPr>
        <w:t>(1)</w:t>
      </w:r>
      <w:r w:rsidRPr="008319B0">
        <w:rPr>
          <w:lang w:val="en-US"/>
        </w:rPr>
        <w:fldChar w:fldCharType="end"/>
      </w:r>
      <w:r>
        <w:t xml:space="preserve">, the </w:t>
      </w:r>
      <w:r>
        <w:rPr>
          <w:lang w:val="en-US"/>
        </w:rPr>
        <w:t>representations and warranties in the Loan Documents with respect to the ownership and operation of the Mortgaged Property shall be deemed to be made as of the disbursement date.</w:t>
      </w:r>
    </w:p>
    <w:p w14:paraId="5D9D3235" w14:textId="77777777" w:rsidR="00516CBA" w:rsidRPr="00F56FCB" w:rsidRDefault="00516CBA" w:rsidP="00516CBA">
      <w:pPr>
        <w:pStyle w:val="Heading2"/>
      </w:pPr>
      <w:bookmarkStart w:id="1448" w:name="_Toc228183127"/>
      <w:r w:rsidRPr="00F56FCB">
        <w:t>Mortgage Loan Servicing.</w:t>
      </w:r>
      <w:bookmarkEnd w:id="1440"/>
      <w:bookmarkEnd w:id="1441"/>
      <w:bookmarkEnd w:id="1442"/>
      <w:bookmarkEnd w:id="1443"/>
      <w:bookmarkEnd w:id="1444"/>
      <w:bookmarkEnd w:id="1445"/>
      <w:bookmarkEnd w:id="1446"/>
      <w:bookmarkEnd w:id="1447"/>
      <w:bookmarkEnd w:id="1448"/>
    </w:p>
    <w:p w14:paraId="729BF8FD" w14:textId="77777777" w:rsidR="00516CBA" w:rsidRPr="00F56FCB" w:rsidRDefault="00516CBA" w:rsidP="00516CBA">
      <w:pPr>
        <w:pStyle w:val="BodyText2"/>
      </w:pPr>
      <w:r w:rsidRPr="00F56FCB">
        <w:t xml:space="preserve">All actions regarding the servicing of the Mortgage Loan, including the collection of payments, the giving and receipt of notice, inspections of the Mortgaged Property, inspections of books and records, and the granting of consents and approvals, may be taken by the Loan Servicer unless Borrower receives </w:t>
      </w:r>
      <w:r>
        <w:t xml:space="preserve">written </w:t>
      </w:r>
      <w:r w:rsidRPr="00F56FCB">
        <w:t>notice to the contrary.  If Borrower receives conflicting</w:t>
      </w:r>
      <w:r>
        <w:t xml:space="preserve"> </w:t>
      </w:r>
      <w:r w:rsidRPr="00F56FCB">
        <w:t xml:space="preserve">notices regarding the identity of the Loan Servicer or any other subject, any such </w:t>
      </w:r>
      <w:r>
        <w:t>written notice</w:t>
      </w:r>
      <w:r w:rsidRPr="00F56FCB">
        <w:t xml:space="preserve"> from Lender shall govern.  The Loan Servicer may change from time to time (whether related or unrelated to a sale of the Mortgage Loan).  If there is a change of the Loan Se</w:t>
      </w:r>
      <w:r>
        <w:t>rvicer, Borrower will be given written notice</w:t>
      </w:r>
      <w:r w:rsidRPr="00F56FCB">
        <w:t xml:space="preserve"> of the change.</w:t>
      </w:r>
    </w:p>
    <w:p w14:paraId="64ABE4AA" w14:textId="77777777" w:rsidR="00516CBA" w:rsidRPr="00F56FCB" w:rsidRDefault="00516CBA" w:rsidP="00516CBA">
      <w:pPr>
        <w:pStyle w:val="Heading2"/>
      </w:pPr>
      <w:bookmarkStart w:id="1449" w:name="_Toc241299270"/>
      <w:bookmarkStart w:id="1450" w:name="_Toc241480323"/>
      <w:bookmarkStart w:id="1451" w:name="_Toc263869970"/>
      <w:bookmarkStart w:id="1452" w:name="_Toc263870064"/>
      <w:bookmarkStart w:id="1453" w:name="_Toc263870632"/>
      <w:bookmarkStart w:id="1454" w:name="_Toc264474039"/>
      <w:bookmarkStart w:id="1455" w:name="_Toc266373286"/>
      <w:bookmarkStart w:id="1456" w:name="_Toc270286571"/>
      <w:bookmarkStart w:id="1457" w:name="_Toc228183128"/>
      <w:r w:rsidRPr="00F56FCB">
        <w:t>Disclosure of Information.</w:t>
      </w:r>
      <w:bookmarkEnd w:id="1449"/>
      <w:bookmarkEnd w:id="1450"/>
      <w:bookmarkEnd w:id="1451"/>
      <w:bookmarkEnd w:id="1452"/>
      <w:bookmarkEnd w:id="1453"/>
      <w:bookmarkEnd w:id="1454"/>
      <w:bookmarkEnd w:id="1455"/>
      <w:bookmarkEnd w:id="1456"/>
      <w:bookmarkEnd w:id="1457"/>
    </w:p>
    <w:p w14:paraId="3170372F" w14:textId="77777777" w:rsidR="00516CBA" w:rsidRPr="00F56FCB" w:rsidRDefault="00516CBA" w:rsidP="00516CBA">
      <w:pPr>
        <w:pStyle w:val="BodyText2"/>
      </w:pPr>
      <w:r w:rsidRPr="00F56FCB">
        <w:t>Lender may furnish information regarding Borrower, Key Principal</w:t>
      </w:r>
      <w:r>
        <w:t>,</w:t>
      </w:r>
      <w:r w:rsidRPr="00F56FCB">
        <w:t xml:space="preserve"> or Guarantor</w:t>
      </w:r>
      <w:r>
        <w:t>,</w:t>
      </w:r>
      <w:r w:rsidRPr="00F56FCB">
        <w:t xml:space="preserve"> or the Mortgaged Property to third parties with an existing or prospective interest in the servicing, enforcement, evaluation, performance, purchase</w:t>
      </w:r>
      <w:r>
        <w:t>,</w:t>
      </w:r>
      <w:r w:rsidRPr="00F56FCB">
        <w:t xml:space="preserve"> or securitization of the Mortgage Loan, including trustees, master servicers, special servicers, rating agencies</w:t>
      </w:r>
      <w:r>
        <w:t>,</w:t>
      </w:r>
      <w:r w:rsidRPr="00F56FCB">
        <w:t xml:space="preserve"> and organizations maintaining databases on the underwriting and performance of multifamily mortgage loans.  Borrower irrevocably waives any and all rights it may have under applicable law to prohibit such disclosure, including any right of privacy.</w:t>
      </w:r>
      <w:bookmarkStart w:id="1458" w:name="_Toc241299271"/>
      <w:bookmarkStart w:id="1459" w:name="_Toc241480324"/>
    </w:p>
    <w:p w14:paraId="3901CF5B" w14:textId="77777777" w:rsidR="00516CBA" w:rsidRPr="00F56FCB" w:rsidRDefault="00516CBA" w:rsidP="00516CBA">
      <w:pPr>
        <w:pStyle w:val="Heading2"/>
      </w:pPr>
      <w:bookmarkStart w:id="1460" w:name="_Toc263869971"/>
      <w:bookmarkStart w:id="1461" w:name="_Toc263870065"/>
      <w:bookmarkStart w:id="1462" w:name="_Toc263870633"/>
      <w:bookmarkStart w:id="1463" w:name="_Toc264474040"/>
      <w:bookmarkStart w:id="1464" w:name="_Toc266373287"/>
      <w:bookmarkStart w:id="1465" w:name="_Toc270286572"/>
      <w:bookmarkStart w:id="1466" w:name="_Toc228183129"/>
      <w:r w:rsidRPr="00F56FCB">
        <w:t>Waiver; Conflict.</w:t>
      </w:r>
      <w:bookmarkEnd w:id="1458"/>
      <w:bookmarkEnd w:id="1459"/>
      <w:bookmarkEnd w:id="1460"/>
      <w:bookmarkEnd w:id="1461"/>
      <w:bookmarkEnd w:id="1462"/>
      <w:bookmarkEnd w:id="1463"/>
      <w:bookmarkEnd w:id="1464"/>
      <w:bookmarkEnd w:id="1465"/>
      <w:bookmarkEnd w:id="1466"/>
    </w:p>
    <w:p w14:paraId="157CA243" w14:textId="77777777" w:rsidR="00516CBA" w:rsidRPr="00F56FCB" w:rsidRDefault="00516CBA" w:rsidP="00516CBA">
      <w:pPr>
        <w:pStyle w:val="BodyText2"/>
      </w:pPr>
      <w:r w:rsidRPr="00F56FCB">
        <w:t>No specific waiver of any of the terms of this Loan Agreement shall be considered as a general waiver.  If any provision of this Loan Agreement is in conflict with any provision of any other Loan Document, the provision contained in this Loan Agreement shall control.</w:t>
      </w:r>
    </w:p>
    <w:p w14:paraId="6969B3C3" w14:textId="77777777" w:rsidR="00516CBA" w:rsidRDefault="00516CBA" w:rsidP="00516CBA">
      <w:pPr>
        <w:pStyle w:val="Heading2"/>
      </w:pPr>
      <w:bookmarkStart w:id="1467" w:name="_Toc336413297"/>
      <w:bookmarkStart w:id="1468" w:name="_DV_C1360"/>
      <w:bookmarkStart w:id="1469" w:name="_Toc228183130"/>
      <w:r>
        <w:t>No Reliance.</w:t>
      </w:r>
      <w:bookmarkEnd w:id="1467"/>
      <w:bookmarkEnd w:id="1468"/>
      <w:bookmarkEnd w:id="1469"/>
    </w:p>
    <w:p w14:paraId="17222E5D" w14:textId="77777777" w:rsidR="00516CBA" w:rsidRDefault="00516CBA" w:rsidP="00516CBA">
      <w:pPr>
        <w:pStyle w:val="BodyText2"/>
        <w:keepNext/>
      </w:pPr>
      <w:bookmarkStart w:id="1470" w:name="_DV_C1361"/>
      <w:r>
        <w:t>Borrower acknowledges, represents, and warrants that:</w:t>
      </w:r>
    </w:p>
    <w:p w14:paraId="15595631" w14:textId="77777777" w:rsidR="00516CBA" w:rsidRDefault="00516CBA" w:rsidP="00C17D8C">
      <w:pPr>
        <w:pStyle w:val="Heading3A"/>
        <w:numPr>
          <w:ilvl w:val="0"/>
          <w:numId w:val="72"/>
        </w:numPr>
        <w:tabs>
          <w:tab w:val="clear" w:pos="1440"/>
        </w:tabs>
        <w:ind w:left="720" w:firstLine="0"/>
      </w:pPr>
      <w:r>
        <w:t>it understands the nature and structure of the transactions contemplated by this Loan Agreement and the other Loan Documents;</w:t>
      </w:r>
    </w:p>
    <w:p w14:paraId="1F4C5651" w14:textId="77777777" w:rsidR="00516CBA" w:rsidRDefault="00516CBA" w:rsidP="00516CBA">
      <w:pPr>
        <w:pStyle w:val="Heading3A"/>
      </w:pPr>
      <w:r>
        <w:t>it is familiar with the provisions of all of the documents and instruments relating to such transactions;</w:t>
      </w:r>
    </w:p>
    <w:p w14:paraId="4E9823F6" w14:textId="77777777" w:rsidR="00516CBA" w:rsidRDefault="00516CBA" w:rsidP="00516CBA">
      <w:pPr>
        <w:pStyle w:val="Heading3A"/>
      </w:pPr>
      <w:r>
        <w:t>it understands the risks inherent in such transactions, including the risk of loss of all or any part of the Mortgaged Property;</w:t>
      </w:r>
    </w:p>
    <w:p w14:paraId="3DA87999" w14:textId="77777777" w:rsidR="00516CBA" w:rsidRDefault="00516CBA" w:rsidP="00516CBA">
      <w:pPr>
        <w:pStyle w:val="Heading3A"/>
      </w:pPr>
      <w:r>
        <w:t>it has had the opportunity to consult counsel; and</w:t>
      </w:r>
    </w:p>
    <w:p w14:paraId="034DA546" w14:textId="77777777" w:rsidR="00516CBA" w:rsidRDefault="00516CBA" w:rsidP="00516CBA">
      <w:pPr>
        <w:pStyle w:val="Heading3A"/>
        <w:rPr>
          <w:b/>
        </w:rPr>
      </w:pPr>
      <w:r>
        <w:t>it has not relied on Lender for any guidance or expertise in analyzing the financial or other consequences of the transactions contemplated by this Loan Agreement or any other Loan Document or otherwise relied on Lender in any manner in connection with interpreting, entering into</w:t>
      </w:r>
      <w:r>
        <w:rPr>
          <w:lang w:val="en-US"/>
        </w:rPr>
        <w:t>,</w:t>
      </w:r>
      <w:r>
        <w:t xml:space="preserve"> or otherwise in connection with this Loan Agreement, any other Loan Document</w:t>
      </w:r>
      <w:r>
        <w:rPr>
          <w:lang w:val="en-US"/>
        </w:rPr>
        <w:t>,</w:t>
      </w:r>
      <w:r>
        <w:t xml:space="preserve"> or any of the matters contemplated hereby or thereby.</w:t>
      </w:r>
      <w:bookmarkEnd w:id="1470"/>
    </w:p>
    <w:p w14:paraId="54CA14DE" w14:textId="77777777" w:rsidR="00516CBA" w:rsidRPr="00F56FCB" w:rsidRDefault="00516CBA" w:rsidP="00516CBA">
      <w:pPr>
        <w:pStyle w:val="Heading2"/>
      </w:pPr>
      <w:bookmarkStart w:id="1471" w:name="_Toc241299273"/>
      <w:bookmarkStart w:id="1472" w:name="_Toc241480326"/>
      <w:bookmarkStart w:id="1473" w:name="_Toc263869973"/>
      <w:bookmarkStart w:id="1474" w:name="_Toc263870067"/>
      <w:bookmarkStart w:id="1475" w:name="_Toc263870635"/>
      <w:bookmarkStart w:id="1476" w:name="_Toc264474042"/>
      <w:bookmarkStart w:id="1477" w:name="_Toc266373289"/>
      <w:bookmarkStart w:id="1478" w:name="_Toc270286574"/>
      <w:bookmarkStart w:id="1479" w:name="_Toc228183131"/>
      <w:r w:rsidRPr="00F56FCB">
        <w:t>Subrogation.</w:t>
      </w:r>
      <w:bookmarkEnd w:id="1471"/>
      <w:bookmarkEnd w:id="1472"/>
      <w:bookmarkEnd w:id="1473"/>
      <w:bookmarkEnd w:id="1474"/>
      <w:bookmarkEnd w:id="1475"/>
      <w:bookmarkEnd w:id="1476"/>
      <w:bookmarkEnd w:id="1477"/>
      <w:bookmarkEnd w:id="1478"/>
      <w:bookmarkEnd w:id="1479"/>
    </w:p>
    <w:p w14:paraId="678F6975" w14:textId="77777777" w:rsidR="00516CBA" w:rsidRPr="00F56FCB" w:rsidRDefault="00516CBA" w:rsidP="00516CBA">
      <w:pPr>
        <w:pStyle w:val="BodyText2"/>
      </w:pPr>
      <w:r w:rsidRPr="00F56FCB">
        <w:t>If, and to the extent that, the proceeds of the Mortgage Loan are used to pay, satisfy</w:t>
      </w:r>
      <w:r>
        <w:t>,</w:t>
      </w:r>
      <w:r w:rsidRPr="00F56FCB">
        <w:t xml:space="preserve"> or discharge any obligation of Borrower for the payment of money that is secured by a pre-existing mortgage, deed of trust</w:t>
      </w:r>
      <w:r>
        <w:t>,</w:t>
      </w:r>
      <w:r w:rsidRPr="00F56FCB">
        <w:t xml:space="preserve"> or other lien encumbering the Mortgaged Property, such Mortgage Loan proceeds shall be deemed to have been advanced by Lender at Borrower’s request, and Lender shall </w:t>
      </w:r>
      <w:r>
        <w:t xml:space="preserve">be subrogated </w:t>
      </w:r>
      <w:r w:rsidRPr="00F56FCB">
        <w:t>automatically, and without further action on its part, to the rights, including lien priority, of the owner or holder of the obligation secured by such prior lien, whether or not such prior lien is released.</w:t>
      </w:r>
    </w:p>
    <w:p w14:paraId="03CD9210" w14:textId="77777777" w:rsidR="00516CBA" w:rsidRPr="00F56FCB" w:rsidRDefault="00516CBA" w:rsidP="00516CBA">
      <w:pPr>
        <w:pStyle w:val="Heading2"/>
      </w:pPr>
      <w:bookmarkStart w:id="1480" w:name="_Ref182129543"/>
      <w:bookmarkStart w:id="1481" w:name="_Toc241299274"/>
      <w:bookmarkStart w:id="1482" w:name="_Toc241480327"/>
      <w:bookmarkStart w:id="1483" w:name="_Toc263869974"/>
      <w:bookmarkStart w:id="1484" w:name="_Toc263870068"/>
      <w:bookmarkStart w:id="1485" w:name="_Toc263870636"/>
      <w:bookmarkStart w:id="1486" w:name="_Toc264474043"/>
      <w:bookmarkStart w:id="1487" w:name="_Toc266373290"/>
      <w:bookmarkStart w:id="1488" w:name="_Toc270286575"/>
      <w:bookmarkStart w:id="1489" w:name="_Toc228183132"/>
      <w:r w:rsidRPr="00F56FCB">
        <w:t>Counting of Days.</w:t>
      </w:r>
      <w:bookmarkEnd w:id="1480"/>
      <w:bookmarkEnd w:id="1481"/>
      <w:bookmarkEnd w:id="1482"/>
      <w:bookmarkEnd w:id="1483"/>
      <w:bookmarkEnd w:id="1484"/>
      <w:bookmarkEnd w:id="1485"/>
      <w:bookmarkEnd w:id="1486"/>
      <w:bookmarkEnd w:id="1487"/>
      <w:bookmarkEnd w:id="1488"/>
      <w:bookmarkEnd w:id="1489"/>
    </w:p>
    <w:p w14:paraId="00691A27" w14:textId="77777777" w:rsidR="00516CBA" w:rsidRPr="00F56FCB" w:rsidRDefault="00516CBA" w:rsidP="00516CBA">
      <w:pPr>
        <w:pStyle w:val="BodyText2"/>
      </w:pPr>
      <w:r w:rsidRPr="00F56FCB">
        <w:t xml:space="preserve">Except where otherwise specifically provided, any reference in this Loan Agreement to a period of “days” means calendar days, not Business Days.  If the date on which Borrower is required to perform an obligation under this Loan Agreement is not a Business Day, Borrower shall be required to perform such obligation by the Business Day immediately preceding such date; </w:t>
      </w:r>
      <w:r w:rsidRPr="00F56FCB">
        <w:rPr>
          <w:u w:val="single"/>
        </w:rPr>
        <w:t>provided</w:t>
      </w:r>
      <w:r w:rsidRPr="00F56FCB">
        <w:t xml:space="preserve">, </w:t>
      </w:r>
      <w:r w:rsidRPr="00F56FCB">
        <w:rPr>
          <w:u w:val="single"/>
        </w:rPr>
        <w:t>however</w:t>
      </w:r>
      <w:r w:rsidRPr="00F56FCB">
        <w:t>, in respect of any Payment Date, or if the Maturity Date is other than a Business Day, Borrower shall be obligated to make such payment by the Business Day immediately following such date.</w:t>
      </w:r>
    </w:p>
    <w:p w14:paraId="5B1CEF55" w14:textId="77777777" w:rsidR="00516CBA" w:rsidRPr="00F56FCB" w:rsidRDefault="00516CBA" w:rsidP="00516CBA">
      <w:pPr>
        <w:pStyle w:val="Heading2"/>
      </w:pPr>
      <w:bookmarkStart w:id="1490" w:name="_Toc228183133"/>
      <w:bookmarkStart w:id="1491" w:name="_Toc529261188"/>
      <w:bookmarkStart w:id="1492" w:name="_Toc241299275"/>
      <w:bookmarkStart w:id="1493" w:name="_Toc241480328"/>
      <w:bookmarkStart w:id="1494" w:name="_Toc263869975"/>
      <w:bookmarkStart w:id="1495" w:name="_Toc263870069"/>
      <w:bookmarkStart w:id="1496" w:name="_Toc263870637"/>
      <w:bookmarkStart w:id="1497" w:name="_Toc264474044"/>
      <w:bookmarkStart w:id="1498" w:name="_Toc266373291"/>
      <w:bookmarkStart w:id="1499" w:name="_Toc270286576"/>
      <w:r w:rsidRPr="00F56FCB">
        <w:t>Revival and Reinstatement of Indebtedness.</w:t>
      </w:r>
      <w:bookmarkEnd w:id="1490"/>
    </w:p>
    <w:p w14:paraId="00166D52" w14:textId="77777777" w:rsidR="00516CBA" w:rsidRPr="00F56FCB" w:rsidRDefault="00516CBA" w:rsidP="00516CBA">
      <w:pPr>
        <w:pStyle w:val="BodyText2"/>
      </w:pPr>
      <w:r w:rsidRPr="00F56FCB">
        <w:t>If the payment of all or any part of the Indebtedness by Borrower, Guarantor</w:t>
      </w:r>
      <w:r>
        <w:t>,</w:t>
      </w:r>
      <w:r w:rsidRPr="00F56FCB">
        <w:t xml:space="preserve"> </w:t>
      </w:r>
      <w:r>
        <w:t xml:space="preserve">or any other Person, </w:t>
      </w:r>
      <w:r w:rsidRPr="00F56FCB">
        <w:t>or the transfer to Lender of any collateral or other property should for any reason subsequently be declared to be void or voidable under any state or federal law relating to creditors’ rights, including provisions of the Insolvency Laws relating to a Voidable Transfer, and if Lender is required to repay or restore, in whole or in part, any such Voidable Transfer, or elects to do so upon the advice of its counsel, then the amount of such Voidable Transfer or the amount of such Voidable Transfer that Lender is required or elects to repay or restore, including all reasonable costs, expenses</w:t>
      </w:r>
      <w:r>
        <w:t>,</w:t>
      </w:r>
      <w:r w:rsidRPr="00F56FCB">
        <w:t xml:space="preserve"> and attorneys’ fees incurred by Lender in connection therewith, and the Indebtedness shall </w:t>
      </w:r>
      <w:r>
        <w:t xml:space="preserve">be </w:t>
      </w:r>
      <w:r w:rsidRPr="00F56FCB">
        <w:t>automatically revived, reinstated</w:t>
      </w:r>
      <w:r>
        <w:t>,</w:t>
      </w:r>
      <w:r w:rsidRPr="00F56FCB">
        <w:t xml:space="preserve"> and restored by such amount and shall exist as though such Voidable Transfer had never been made.</w:t>
      </w:r>
    </w:p>
    <w:p w14:paraId="776C91B1" w14:textId="77777777" w:rsidR="00516CBA" w:rsidRPr="00F56FCB" w:rsidRDefault="00516CBA" w:rsidP="00516CBA">
      <w:pPr>
        <w:pStyle w:val="Heading2"/>
      </w:pPr>
      <w:bookmarkStart w:id="1500" w:name="_Toc228183134"/>
      <w:r w:rsidRPr="00F56FCB">
        <w:t>Time is of the Essence</w:t>
      </w:r>
      <w:bookmarkStart w:id="1501" w:name="_DV_M814"/>
      <w:bookmarkEnd w:id="1501"/>
      <w:r w:rsidRPr="00F56FCB">
        <w:t>.</w:t>
      </w:r>
      <w:bookmarkEnd w:id="1500"/>
    </w:p>
    <w:p w14:paraId="1B1E2845" w14:textId="77777777" w:rsidR="00516CBA" w:rsidRPr="00F56FCB" w:rsidRDefault="00516CBA" w:rsidP="00516CBA">
      <w:pPr>
        <w:pStyle w:val="BodyText2"/>
      </w:pPr>
      <w:r w:rsidRPr="00F56FCB">
        <w:t>Borrower agrees that, with respect to each and every obligation and covenant contained in this Loan Agreement and the other Loan Documents, time is of the essence.</w:t>
      </w:r>
    </w:p>
    <w:p w14:paraId="6EFB8EA5" w14:textId="77777777" w:rsidR="00516CBA" w:rsidRPr="00F56FCB" w:rsidRDefault="00516CBA" w:rsidP="00516CBA">
      <w:pPr>
        <w:pStyle w:val="Heading2"/>
      </w:pPr>
      <w:bookmarkStart w:id="1502" w:name="_Toc228183135"/>
      <w:r w:rsidRPr="00F56FCB">
        <w:t>Final Agreement.</w:t>
      </w:r>
      <w:bookmarkEnd w:id="1502"/>
    </w:p>
    <w:p w14:paraId="439C36E5" w14:textId="77777777" w:rsidR="00516CBA" w:rsidRPr="00F56FCB" w:rsidRDefault="00516CBA" w:rsidP="00516CBA">
      <w:pPr>
        <w:suppressAutoHyphens/>
        <w:spacing w:after="240"/>
        <w:ind w:firstLine="720"/>
        <w:rPr>
          <w:szCs w:val="24"/>
        </w:rPr>
      </w:pPr>
      <w:r w:rsidRPr="00F56FCB">
        <w:rPr>
          <w:szCs w:val="24"/>
        </w:rPr>
        <w:t xml:space="preserve">THIS LOAN AGREEMENT ALONG WITH ALL OF THE OTHER LOAN DOCUMENTS REPRESENT THE FINAL AGREEMENT BETWEEN THE PARTIES WITH RESPECT TO THE SUBJECT MATTER HEREOF </w:t>
      </w:r>
      <w:smartTag w:uri="urn:schemas-microsoft-com:office:smarttags" w:element="State">
        <w:r w:rsidRPr="00F56FCB">
          <w:rPr>
            <w:szCs w:val="24"/>
          </w:rPr>
          <w:t>AND</w:t>
        </w:r>
      </w:smartTag>
      <w:r w:rsidRPr="00F56FCB">
        <w:rPr>
          <w:szCs w:val="24"/>
        </w:rPr>
        <w:t xml:space="preserve"> </w:t>
      </w:r>
      <w:smartTag w:uri="urn:schemas-microsoft-com:office:smarttags" w:element="State">
        <w:r w:rsidRPr="00F56FCB">
          <w:rPr>
            <w:szCs w:val="24"/>
          </w:rPr>
          <w:t>MAY</w:t>
        </w:r>
      </w:smartTag>
      <w:r w:rsidRPr="00F56FCB">
        <w:rPr>
          <w:szCs w:val="24"/>
        </w:rPr>
        <w:t xml:space="preserve"> NOT BE CONTRADICTED BY EVIDENCE OF PRIOR, CONTEMPORANEOUS</w:t>
      </w:r>
      <w:r>
        <w:rPr>
          <w:szCs w:val="24"/>
        </w:rPr>
        <w:t>,</w:t>
      </w:r>
      <w:r w:rsidRPr="00F56FCB">
        <w:rPr>
          <w:szCs w:val="24"/>
        </w:rPr>
        <w:t xml:space="preserve"> OR SUBSEQUENT ORAL AGREEMENTS.  THERE </w:t>
      </w:r>
      <w:smartTag w:uri="urn:schemas-microsoft-com:office:smarttags" w:element="State">
        <w:r w:rsidRPr="00F56FCB">
          <w:rPr>
            <w:szCs w:val="24"/>
          </w:rPr>
          <w:t>ARE</w:t>
        </w:r>
      </w:smartTag>
      <w:r w:rsidRPr="00F56FCB">
        <w:rPr>
          <w:szCs w:val="24"/>
        </w:rPr>
        <w:t xml:space="preserve"> NO UNWRITTEN ORAL AGREEMENTS BETWEEN THE PARTIES.  All prior or contemporaneous agreements, understandings, representations</w:t>
      </w:r>
      <w:r>
        <w:rPr>
          <w:szCs w:val="24"/>
        </w:rPr>
        <w:t>,</w:t>
      </w:r>
      <w:r w:rsidRPr="00F56FCB">
        <w:rPr>
          <w:szCs w:val="24"/>
        </w:rPr>
        <w:t xml:space="preserve"> and statements, oral or written, are merged into this Loan Agreement and the other Loan Documents. This Loan Agreement, the other Loan Documents</w:t>
      </w:r>
      <w:r>
        <w:rPr>
          <w:szCs w:val="24"/>
        </w:rPr>
        <w:t>,</w:t>
      </w:r>
      <w:r w:rsidRPr="00F56FCB">
        <w:rPr>
          <w:szCs w:val="24"/>
        </w:rPr>
        <w:t xml:space="preserve"> and any of their provisions may not be waived, modified, amended, discharged</w:t>
      </w:r>
      <w:r>
        <w:rPr>
          <w:szCs w:val="24"/>
        </w:rPr>
        <w:t>,</w:t>
      </w:r>
      <w:r w:rsidRPr="00F56FCB">
        <w:rPr>
          <w:szCs w:val="24"/>
        </w:rPr>
        <w:t xml:space="preserve"> or terminated except by an agreement in writing signed by the party against which the enforcement of the waiver, modification, amendment, discharge</w:t>
      </w:r>
      <w:r>
        <w:rPr>
          <w:szCs w:val="24"/>
        </w:rPr>
        <w:t>,</w:t>
      </w:r>
      <w:r w:rsidRPr="00F56FCB">
        <w:rPr>
          <w:szCs w:val="24"/>
        </w:rPr>
        <w:t xml:space="preserve"> or termination is sought, and then only to the extent set forth in that agreement.</w:t>
      </w:r>
    </w:p>
    <w:p w14:paraId="5AF2B8D8" w14:textId="77777777" w:rsidR="00516CBA" w:rsidRPr="00F56FCB" w:rsidRDefault="00516CBA" w:rsidP="00516CBA">
      <w:pPr>
        <w:pStyle w:val="Heading2"/>
      </w:pPr>
      <w:bookmarkStart w:id="1503" w:name="_Toc228183136"/>
      <w:r w:rsidRPr="00F56FCB">
        <w:t>WAIVER OF TRIAL BY JURY.</w:t>
      </w:r>
      <w:bookmarkEnd w:id="1491"/>
      <w:bookmarkEnd w:id="1492"/>
      <w:bookmarkEnd w:id="1493"/>
      <w:bookmarkEnd w:id="1494"/>
      <w:bookmarkEnd w:id="1495"/>
      <w:bookmarkEnd w:id="1496"/>
      <w:bookmarkEnd w:id="1497"/>
      <w:bookmarkEnd w:id="1498"/>
      <w:bookmarkEnd w:id="1499"/>
      <w:bookmarkEnd w:id="1503"/>
    </w:p>
    <w:p w14:paraId="2CAA2584" w14:textId="77777777" w:rsidR="00516CBA" w:rsidRDefault="00516CBA" w:rsidP="00516CBA">
      <w:pPr>
        <w:pStyle w:val="BodyText2"/>
        <w:spacing w:after="360"/>
      </w:pPr>
      <w:r w:rsidRPr="00C755BE">
        <w:t xml:space="preserve">TO THE MAXIMUM EXTENT PERMITTED BY APPLICABLE LAW, EACH OF BORROWER AND LENDER </w:t>
      </w:r>
      <w:r w:rsidRPr="00C755BE">
        <w:rPr>
          <w:caps/>
        </w:rPr>
        <w:fldChar w:fldCharType="begin"/>
      </w:r>
      <w:r w:rsidRPr="00C755BE">
        <w:rPr>
          <w:caps/>
        </w:rPr>
        <w:instrText xml:space="preserve"> LISTNUM  \l 3 </w:instrText>
      </w:r>
      <w:r w:rsidRPr="00C755BE">
        <w:rPr>
          <w:caps/>
        </w:rPr>
        <w:fldChar w:fldCharType="end">
          <w:numberingChange w:id="1504" w:author="Author" w:original=""/>
        </w:fldChar>
      </w:r>
      <w:r w:rsidRPr="00C755BE">
        <w:t> COVENANTS AND AGREES NOT TO ELECT A TRIAL BY JURY WITH RESPECT TO ANY ISSUE ARISING OUT OF THIS LOAN AGREEMENT OR ANY OTHER LOAN DOCUMENT, OR THE RELATIONSHIP BETWEEN THE PARTIES AS BORROWER AND LENDER, THAT IS TRIABLE OF RIGHT BY A JURY</w:t>
      </w:r>
      <w:r>
        <w:t>,</w:t>
      </w:r>
      <w:r w:rsidRPr="00C755BE">
        <w:t xml:space="preserve"> AND </w:t>
      </w:r>
      <w:r w:rsidRPr="00C755BE">
        <w:rPr>
          <w:caps/>
        </w:rPr>
        <w:fldChar w:fldCharType="begin"/>
      </w:r>
      <w:r w:rsidRPr="00C755BE">
        <w:rPr>
          <w:caps/>
        </w:rPr>
        <w:instrText xml:space="preserve"> LISTNUM </w:instrText>
      </w:r>
      <w:r w:rsidRPr="00C755BE">
        <w:rPr>
          <w:caps/>
        </w:rPr>
        <w:fldChar w:fldCharType="end">
          <w:numberingChange w:id="1505" w:author="Author" w:original=""/>
        </w:fldChar>
      </w:r>
      <w:r w:rsidRPr="00C755BE">
        <w:t xml:space="preserve"> 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166DF3C6" w14:textId="77777777" w:rsidR="00516CBA" w:rsidRDefault="00516CBA" w:rsidP="00516CBA">
      <w:pPr>
        <w:pStyle w:val="Heading2"/>
      </w:pPr>
      <w:bookmarkStart w:id="1506" w:name="_Toc228183137"/>
      <w:r>
        <w:rPr>
          <w:lang w:val="en-US"/>
        </w:rPr>
        <w:t>Tax</w:t>
      </w:r>
      <w:r>
        <w:t xml:space="preserve"> Savings Clause.</w:t>
      </w:r>
      <w:bookmarkEnd w:id="1506"/>
    </w:p>
    <w:p w14:paraId="132DBCF6" w14:textId="77777777" w:rsidR="00516CBA" w:rsidRDefault="00516CBA" w:rsidP="00516CBA">
      <w:pPr>
        <w:pStyle w:val="BodyText2"/>
        <w:rPr>
          <w:rFonts w:ascii="TimesNewRoman" w:hAnsi="TimesNewRoman" w:cs="Calibri"/>
          <w:color w:val="000000"/>
        </w:rPr>
      </w:pPr>
      <w:r w:rsidRPr="004A6063">
        <w:rPr>
          <w:color w:val="000000"/>
        </w:rPr>
        <w:t xml:space="preserve">Notwithstanding anything to the contrary herein, no modification to the Loan Documents (whether in connection with a Transfer or otherwise) shall </w:t>
      </w:r>
      <w:r>
        <w:rPr>
          <w:color w:val="000000"/>
        </w:rPr>
        <w:t>result in an Adverse Tax Event.</w:t>
      </w:r>
    </w:p>
    <w:p w14:paraId="5CB6EE86" w14:textId="77777777" w:rsidR="00516CBA" w:rsidRPr="00F56FCB" w:rsidRDefault="00516CBA" w:rsidP="00516CBA">
      <w:pPr>
        <w:ind w:right="144"/>
        <w:jc w:val="center"/>
        <w:rPr>
          <w:szCs w:val="24"/>
        </w:rPr>
      </w:pPr>
      <w:r w:rsidRPr="00F56FCB">
        <w:rPr>
          <w:b/>
          <w:szCs w:val="24"/>
        </w:rPr>
        <w:t>[Remainder of Page Intentionally Blank]</w:t>
      </w:r>
    </w:p>
    <w:p w14:paraId="70E97D9E" w14:textId="77777777" w:rsidR="00516CBA" w:rsidRPr="00F56FCB" w:rsidRDefault="00516CBA" w:rsidP="00516CBA">
      <w:pPr>
        <w:rPr>
          <w:szCs w:val="24"/>
        </w:rPr>
        <w:sectPr w:rsidR="00516CBA" w:rsidRPr="00F56FCB" w:rsidSect="00A76B82">
          <w:footerReference w:type="default" r:id="rId26"/>
          <w:endnotePr>
            <w:numFmt w:val="decimal"/>
          </w:endnotePr>
          <w:type w:val="continuous"/>
          <w:pgSz w:w="12240" w:h="15840" w:code="1"/>
          <w:pgMar w:top="1440" w:right="1440" w:bottom="1440" w:left="1440" w:header="720" w:footer="720" w:gutter="0"/>
          <w:cols w:space="720"/>
          <w:noEndnote/>
        </w:sectPr>
      </w:pPr>
    </w:p>
    <w:p w14:paraId="488508AA" w14:textId="77777777" w:rsidR="00516CBA" w:rsidRPr="00F56FCB" w:rsidRDefault="00516CBA" w:rsidP="00516CBA">
      <w:pPr>
        <w:pStyle w:val="BodyText2"/>
      </w:pPr>
      <w:r w:rsidRPr="00F56FCB">
        <w:rPr>
          <w:b/>
        </w:rPr>
        <w:t>IN WITNESS WHEREOF</w:t>
      </w:r>
      <w:r w:rsidRPr="00F56FCB">
        <w:t>, B</w:t>
      </w:r>
      <w:r w:rsidRPr="00F56FCB">
        <w:rPr>
          <w:noProof/>
        </w:rPr>
        <w:t>orrower and Lender have signed and delivered this Loan Agreement under seal (where applicable) or have caused this Loan Agreement to be signed and delivered under seal (where applicab</w:t>
      </w:r>
      <w:r w:rsidRPr="00F56FCB">
        <w:rPr>
          <w:rStyle w:val="BodyText2Char"/>
        </w:rPr>
        <w:t>l</w:t>
      </w:r>
      <w:r w:rsidRPr="00F56FCB">
        <w:rPr>
          <w:noProof/>
        </w:rPr>
        <w:t>e) by their duly authorized representatives.  Where applicable law so provides, Borrower and Lender intend that this Loan Agreement shall be deemed to be signed and delivered as a sealed instrument.</w:t>
      </w:r>
    </w:p>
    <w:p w14:paraId="32AA3BBF" w14:textId="77777777" w:rsidR="00516CBA" w:rsidRPr="00F56FCB" w:rsidRDefault="00516CBA" w:rsidP="00570D1A">
      <w:pPr>
        <w:spacing w:after="240"/>
        <w:ind w:left="3600"/>
        <w:rPr>
          <w:szCs w:val="24"/>
        </w:rPr>
      </w:pPr>
      <w:r w:rsidRPr="00A451D4">
        <w:rPr>
          <w:b/>
          <w:szCs w:val="24"/>
        </w:rPr>
        <w:t>BORROWER</w:t>
      </w:r>
      <w:r w:rsidRPr="00F56FCB">
        <w:rPr>
          <w:szCs w:val="24"/>
        </w:rPr>
        <w:t>:</w:t>
      </w:r>
    </w:p>
    <w:p w14:paraId="1C3120C9" w14:textId="77777777" w:rsidR="00516CBA" w:rsidRPr="00F56FCB" w:rsidRDefault="00516CBA" w:rsidP="00570D1A">
      <w:pPr>
        <w:spacing w:after="480"/>
        <w:ind w:left="3600"/>
        <w:rPr>
          <w:szCs w:val="24"/>
        </w:rPr>
      </w:pPr>
      <w:r w:rsidRPr="00F56FCB">
        <w:rPr>
          <w:szCs w:val="24"/>
        </w:rPr>
        <w:t>[INSERT BORROWER SIGNATURE BLOCK(S)]</w:t>
      </w:r>
    </w:p>
    <w:p w14:paraId="4785AA7F" w14:textId="44339EF2" w:rsidR="00516CBA" w:rsidRPr="00F56FCB" w:rsidRDefault="00516CBA" w:rsidP="00516CBA">
      <w:pPr>
        <w:ind w:left="3600" w:right="-180"/>
        <w:rPr>
          <w:szCs w:val="24"/>
        </w:rPr>
      </w:pPr>
      <w:r w:rsidRPr="00F56FCB">
        <w:rPr>
          <w:szCs w:val="24"/>
        </w:rPr>
        <w:t>By:</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rPr>
        <w:t>(SEAL)</w:t>
      </w:r>
    </w:p>
    <w:p w14:paraId="6DEAA1CD" w14:textId="77777777" w:rsidR="00516CBA" w:rsidRPr="00F56FCB" w:rsidRDefault="00516CBA" w:rsidP="00516CBA">
      <w:pPr>
        <w:ind w:left="3600"/>
        <w:rPr>
          <w:szCs w:val="24"/>
        </w:rPr>
      </w:pPr>
      <w:r w:rsidRPr="00F56FCB">
        <w:rPr>
          <w:szCs w:val="24"/>
        </w:rPr>
        <w:t>Name: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5D4E233E" w14:textId="77777777" w:rsidR="00516CBA" w:rsidRPr="00F56FCB" w:rsidRDefault="00516CBA" w:rsidP="002E0741">
      <w:pPr>
        <w:spacing w:after="600"/>
        <w:ind w:left="3600"/>
        <w:rPr>
          <w:szCs w:val="24"/>
          <w:u w:val="single"/>
        </w:rPr>
      </w:pPr>
      <w:r w:rsidRPr="00F56FCB">
        <w:rPr>
          <w:szCs w:val="24"/>
        </w:rPr>
        <w:t>Title: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2DA4175E" w14:textId="77777777" w:rsidR="00516CBA" w:rsidRPr="00F56FCB" w:rsidRDefault="00516CBA" w:rsidP="002E0741">
      <w:pPr>
        <w:spacing w:after="240"/>
        <w:ind w:left="3600"/>
        <w:rPr>
          <w:szCs w:val="24"/>
        </w:rPr>
      </w:pPr>
      <w:r w:rsidRPr="00A451D4">
        <w:rPr>
          <w:b/>
          <w:szCs w:val="24"/>
        </w:rPr>
        <w:t>LENDER</w:t>
      </w:r>
      <w:r w:rsidRPr="00F56FCB">
        <w:rPr>
          <w:szCs w:val="24"/>
        </w:rPr>
        <w:t>:</w:t>
      </w:r>
    </w:p>
    <w:p w14:paraId="1569730E" w14:textId="77777777" w:rsidR="00516CBA" w:rsidRPr="00F56FCB" w:rsidRDefault="00516CBA" w:rsidP="002E0741">
      <w:pPr>
        <w:spacing w:after="480"/>
        <w:ind w:left="3600"/>
        <w:rPr>
          <w:szCs w:val="24"/>
        </w:rPr>
      </w:pPr>
      <w:r w:rsidRPr="00F56FCB">
        <w:rPr>
          <w:szCs w:val="24"/>
        </w:rPr>
        <w:t>[INSERT LENDER SIGNATURE BLOCK(S)]</w:t>
      </w:r>
    </w:p>
    <w:p w14:paraId="60E6CAC2" w14:textId="0B657299" w:rsidR="00516CBA" w:rsidRPr="00F56FCB" w:rsidRDefault="00516CBA" w:rsidP="00516CBA">
      <w:pPr>
        <w:ind w:left="3600" w:right="-180"/>
        <w:rPr>
          <w:szCs w:val="24"/>
        </w:rPr>
      </w:pPr>
      <w:r w:rsidRPr="00F56FCB">
        <w:rPr>
          <w:szCs w:val="24"/>
        </w:rPr>
        <w:t>By:</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Pr>
          <w:szCs w:val="24"/>
          <w:u w:val="single"/>
        </w:rPr>
        <w:tab/>
      </w:r>
      <w:r w:rsidRPr="00F56FCB">
        <w:rPr>
          <w:szCs w:val="24"/>
        </w:rPr>
        <w:t>(SEAL)</w:t>
      </w:r>
    </w:p>
    <w:p w14:paraId="10FD5151" w14:textId="77777777" w:rsidR="00516CBA" w:rsidRPr="00F56FCB" w:rsidRDefault="00516CBA" w:rsidP="00516CBA">
      <w:pPr>
        <w:ind w:left="3600"/>
        <w:rPr>
          <w:szCs w:val="24"/>
        </w:rPr>
      </w:pPr>
      <w:r w:rsidRPr="00F56FCB">
        <w:rPr>
          <w:szCs w:val="24"/>
        </w:rPr>
        <w:t>Name: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612545EC" w14:textId="77777777" w:rsidR="00516CBA" w:rsidRPr="00F56FCB" w:rsidRDefault="00516CBA" w:rsidP="00516CBA">
      <w:pPr>
        <w:ind w:left="3600"/>
        <w:rPr>
          <w:szCs w:val="24"/>
          <w:u w:val="single"/>
        </w:rPr>
      </w:pPr>
      <w:r w:rsidRPr="00F56FCB">
        <w:rPr>
          <w:szCs w:val="24"/>
        </w:rPr>
        <w:t>Title:</w:t>
      </w:r>
      <w:r w:rsidRPr="00F56FCB">
        <w:rPr>
          <w:szCs w:val="24"/>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r w:rsidRPr="00F56FCB">
        <w:rPr>
          <w:szCs w:val="24"/>
          <w:u w:val="single"/>
        </w:rPr>
        <w:tab/>
      </w:r>
    </w:p>
    <w:p w14:paraId="6DF86318" w14:textId="77777777" w:rsidR="00516CBA" w:rsidRPr="00F56FCB" w:rsidRDefault="00516CBA" w:rsidP="00516CBA">
      <w:pPr>
        <w:rPr>
          <w:szCs w:val="24"/>
        </w:rPr>
      </w:pPr>
    </w:p>
    <w:p w14:paraId="6CFE934A" w14:textId="77777777" w:rsidR="00516CBA" w:rsidRDefault="00516CBA" w:rsidP="00516CBA">
      <w:pPr>
        <w:rPr>
          <w:szCs w:val="24"/>
        </w:rPr>
        <w:sectPr w:rsidR="00516CBA" w:rsidSect="00A76B82">
          <w:footerReference w:type="default" r:id="rId27"/>
          <w:endnotePr>
            <w:numFmt w:val="decimal"/>
          </w:endnotePr>
          <w:pgSz w:w="12240" w:h="15840" w:code="1"/>
          <w:pgMar w:top="1440" w:right="1440" w:bottom="1440" w:left="1440" w:header="720" w:footer="720" w:gutter="0"/>
          <w:pgNumType w:start="1"/>
          <w:cols w:space="720"/>
          <w:noEndnote/>
        </w:sectPr>
      </w:pPr>
    </w:p>
    <w:p w14:paraId="7D657C95" w14:textId="77777777" w:rsidR="00516CBA" w:rsidRPr="00D81A04" w:rsidRDefault="00516CBA" w:rsidP="00516CBA">
      <w:pPr>
        <w:spacing w:after="240"/>
        <w:jc w:val="center"/>
        <w:rPr>
          <w:b/>
          <w:szCs w:val="24"/>
          <w:u w:val="single"/>
        </w:rPr>
      </w:pPr>
      <w:r w:rsidRPr="00D81A04">
        <w:rPr>
          <w:b/>
          <w:szCs w:val="24"/>
          <w:u w:val="single"/>
        </w:rPr>
        <w:t>SCHEDULES AND EXHIBITS</w:t>
      </w:r>
    </w:p>
    <w:p w14:paraId="39696654" w14:textId="77777777" w:rsidR="00516CBA" w:rsidRPr="00D81A04" w:rsidRDefault="00516CBA" w:rsidP="00516CBA">
      <w:pPr>
        <w:ind w:left="144" w:right="144"/>
        <w:rPr>
          <w:b/>
          <w:szCs w:val="24"/>
          <w:u w:val="single"/>
        </w:rPr>
      </w:pPr>
      <w:r w:rsidRPr="00D81A04">
        <w:rPr>
          <w:b/>
          <w:szCs w:val="24"/>
          <w:u w:val="single"/>
        </w:rPr>
        <w:t>Schedules</w:t>
      </w:r>
    </w:p>
    <w:tbl>
      <w:tblPr>
        <w:tblW w:w="9306" w:type="dxa"/>
        <w:tblInd w:w="144" w:type="dxa"/>
        <w:tblLook w:val="01E0" w:firstRow="1" w:lastRow="1" w:firstColumn="1" w:lastColumn="1" w:noHBand="0" w:noVBand="0"/>
      </w:tblPr>
      <w:tblGrid>
        <w:gridCol w:w="1566"/>
        <w:gridCol w:w="5562"/>
        <w:gridCol w:w="2178"/>
      </w:tblGrid>
      <w:tr w:rsidR="00516CBA" w:rsidRPr="00D81A04" w14:paraId="27CDC4D1" w14:textId="77777777" w:rsidTr="00D27B05">
        <w:tc>
          <w:tcPr>
            <w:tcW w:w="1566" w:type="dxa"/>
            <w:shd w:val="clear" w:color="auto" w:fill="auto"/>
          </w:tcPr>
          <w:p w14:paraId="1B876448" w14:textId="77777777" w:rsidR="00516CBA" w:rsidRPr="00D81A04" w:rsidRDefault="00516CBA" w:rsidP="00DB0E1C">
            <w:pPr>
              <w:ind w:right="144"/>
              <w:rPr>
                <w:bCs/>
                <w:szCs w:val="24"/>
              </w:rPr>
            </w:pPr>
            <w:r w:rsidRPr="00D81A04">
              <w:rPr>
                <w:bCs/>
                <w:szCs w:val="24"/>
              </w:rPr>
              <w:t>Schedule 1</w:t>
            </w:r>
          </w:p>
        </w:tc>
        <w:tc>
          <w:tcPr>
            <w:tcW w:w="5562" w:type="dxa"/>
            <w:shd w:val="clear" w:color="auto" w:fill="auto"/>
          </w:tcPr>
          <w:p w14:paraId="341EE7BD" w14:textId="77777777" w:rsidR="00516CBA" w:rsidRPr="00D81A04" w:rsidRDefault="00516CBA" w:rsidP="00DB0E1C">
            <w:pPr>
              <w:ind w:right="144"/>
              <w:jc w:val="left"/>
              <w:rPr>
                <w:bCs/>
                <w:szCs w:val="24"/>
              </w:rPr>
            </w:pPr>
            <w:r w:rsidRPr="00D81A04">
              <w:rPr>
                <w:bCs/>
                <w:szCs w:val="24"/>
              </w:rPr>
              <w:t>Definitions Schedule (required)</w:t>
            </w:r>
          </w:p>
        </w:tc>
        <w:tc>
          <w:tcPr>
            <w:tcW w:w="2178" w:type="dxa"/>
            <w:shd w:val="clear" w:color="auto" w:fill="auto"/>
          </w:tcPr>
          <w:p w14:paraId="5155EC30" w14:textId="77777777" w:rsidR="00873368" w:rsidRDefault="00516CBA" w:rsidP="009A68C4">
            <w:pPr>
              <w:ind w:right="144"/>
              <w:jc w:val="left"/>
              <w:rPr>
                <w:bCs/>
                <w:szCs w:val="24"/>
              </w:rPr>
            </w:pPr>
            <w:r w:rsidRPr="00D81A04">
              <w:rPr>
                <w:bCs/>
                <w:szCs w:val="24"/>
              </w:rPr>
              <w:t>Form</w:t>
            </w:r>
          </w:p>
          <w:p w14:paraId="76309606" w14:textId="5A9646FA" w:rsidR="00516CBA" w:rsidRDefault="00873368" w:rsidP="009A68C4">
            <w:pPr>
              <w:ind w:right="144"/>
              <w:jc w:val="left"/>
              <w:rPr>
                <w:bCs/>
                <w:szCs w:val="24"/>
              </w:rPr>
            </w:pPr>
            <w:r>
              <w:rPr>
                <w:bCs/>
                <w:szCs w:val="24"/>
              </w:rPr>
              <w:t>[6101.ARM 5/5]</w:t>
            </w:r>
          </w:p>
          <w:p w14:paraId="700F907E" w14:textId="3F48D2F5" w:rsidR="00873368" w:rsidRDefault="00873368" w:rsidP="009A68C4">
            <w:pPr>
              <w:ind w:right="144"/>
              <w:jc w:val="left"/>
              <w:rPr>
                <w:bCs/>
                <w:szCs w:val="24"/>
              </w:rPr>
            </w:pPr>
            <w:r>
              <w:rPr>
                <w:bCs/>
                <w:szCs w:val="24"/>
              </w:rPr>
              <w:t>[6101.ARM 7/6]</w:t>
            </w:r>
          </w:p>
          <w:p w14:paraId="6459EDD3" w14:textId="0CAFA42A" w:rsidR="00873368" w:rsidRDefault="00873368" w:rsidP="009A68C4">
            <w:pPr>
              <w:ind w:right="144"/>
              <w:jc w:val="left"/>
              <w:rPr>
                <w:bCs/>
                <w:szCs w:val="24"/>
              </w:rPr>
            </w:pPr>
            <w:r>
              <w:rPr>
                <w:bCs/>
                <w:szCs w:val="24"/>
              </w:rPr>
              <w:t>[6101.FR]</w:t>
            </w:r>
          </w:p>
          <w:p w14:paraId="21FA8A84" w14:textId="24434E97" w:rsidR="00873368" w:rsidRDefault="00873368" w:rsidP="009A68C4">
            <w:pPr>
              <w:ind w:right="144"/>
              <w:jc w:val="left"/>
              <w:rPr>
                <w:bCs/>
                <w:szCs w:val="24"/>
              </w:rPr>
            </w:pPr>
            <w:r>
              <w:rPr>
                <w:bCs/>
                <w:szCs w:val="24"/>
              </w:rPr>
              <w:t>[6101.HYARM]</w:t>
            </w:r>
          </w:p>
          <w:p w14:paraId="20ACFF60" w14:textId="59CC7465" w:rsidR="00873368" w:rsidRPr="00D81A04" w:rsidRDefault="00873368" w:rsidP="009A68C4">
            <w:pPr>
              <w:ind w:right="144"/>
              <w:jc w:val="left"/>
              <w:rPr>
                <w:bCs/>
                <w:szCs w:val="24"/>
              </w:rPr>
            </w:pPr>
            <w:r>
              <w:rPr>
                <w:bCs/>
                <w:szCs w:val="24"/>
              </w:rPr>
              <w:t>[6101.SARM]</w:t>
            </w:r>
          </w:p>
        </w:tc>
      </w:tr>
      <w:tr w:rsidR="00516CBA" w:rsidRPr="00D81A04" w14:paraId="233C8EB5" w14:textId="77777777" w:rsidTr="00D27B05">
        <w:tc>
          <w:tcPr>
            <w:tcW w:w="1566" w:type="dxa"/>
            <w:shd w:val="clear" w:color="auto" w:fill="auto"/>
          </w:tcPr>
          <w:p w14:paraId="1C044F95" w14:textId="77777777" w:rsidR="00516CBA" w:rsidRPr="00D81A04" w:rsidRDefault="00516CBA" w:rsidP="00DB0E1C">
            <w:pPr>
              <w:ind w:right="144"/>
              <w:rPr>
                <w:bCs/>
                <w:szCs w:val="24"/>
              </w:rPr>
            </w:pPr>
            <w:r w:rsidRPr="00D81A04">
              <w:rPr>
                <w:bCs/>
                <w:szCs w:val="24"/>
              </w:rPr>
              <w:t>Schedule 2</w:t>
            </w:r>
          </w:p>
        </w:tc>
        <w:tc>
          <w:tcPr>
            <w:tcW w:w="5562" w:type="dxa"/>
            <w:shd w:val="clear" w:color="auto" w:fill="auto"/>
          </w:tcPr>
          <w:p w14:paraId="6C6DCFCF" w14:textId="77777777" w:rsidR="00516CBA" w:rsidRPr="00D81A04" w:rsidRDefault="00516CBA" w:rsidP="00DB0E1C">
            <w:pPr>
              <w:ind w:right="144"/>
              <w:jc w:val="left"/>
              <w:rPr>
                <w:bCs/>
                <w:szCs w:val="24"/>
              </w:rPr>
            </w:pPr>
            <w:r w:rsidRPr="00D81A04">
              <w:rPr>
                <w:bCs/>
                <w:szCs w:val="24"/>
              </w:rPr>
              <w:t>Summary of Loan Terms (required)</w:t>
            </w:r>
          </w:p>
        </w:tc>
        <w:tc>
          <w:tcPr>
            <w:tcW w:w="2178" w:type="dxa"/>
            <w:shd w:val="clear" w:color="auto" w:fill="auto"/>
          </w:tcPr>
          <w:p w14:paraId="4DE15370" w14:textId="77777777" w:rsidR="00873368" w:rsidRDefault="00516CBA" w:rsidP="009A68C4">
            <w:pPr>
              <w:ind w:right="144"/>
              <w:jc w:val="left"/>
              <w:rPr>
                <w:bCs/>
                <w:szCs w:val="24"/>
              </w:rPr>
            </w:pPr>
            <w:r w:rsidRPr="00D81A04">
              <w:rPr>
                <w:bCs/>
                <w:szCs w:val="24"/>
              </w:rPr>
              <w:t>Form</w:t>
            </w:r>
          </w:p>
          <w:p w14:paraId="5B7D9F6D" w14:textId="46814478" w:rsidR="00516CBA" w:rsidRDefault="00873368" w:rsidP="009A68C4">
            <w:pPr>
              <w:ind w:right="144"/>
              <w:jc w:val="left"/>
              <w:rPr>
                <w:bCs/>
                <w:szCs w:val="24"/>
              </w:rPr>
            </w:pPr>
            <w:r>
              <w:rPr>
                <w:bCs/>
                <w:szCs w:val="24"/>
              </w:rPr>
              <w:t>[6102.ARM 5/5]</w:t>
            </w:r>
          </w:p>
          <w:p w14:paraId="0D2035D7" w14:textId="0B9E68B0" w:rsidR="00873368" w:rsidRDefault="00873368" w:rsidP="009A68C4">
            <w:pPr>
              <w:ind w:right="144"/>
              <w:jc w:val="left"/>
              <w:rPr>
                <w:bCs/>
                <w:szCs w:val="24"/>
              </w:rPr>
            </w:pPr>
            <w:r>
              <w:rPr>
                <w:bCs/>
                <w:szCs w:val="24"/>
              </w:rPr>
              <w:t>[61</w:t>
            </w:r>
            <w:r w:rsidR="0060442A">
              <w:rPr>
                <w:bCs/>
                <w:szCs w:val="24"/>
              </w:rPr>
              <w:t>0</w:t>
            </w:r>
            <w:r>
              <w:rPr>
                <w:bCs/>
                <w:szCs w:val="24"/>
              </w:rPr>
              <w:t>2.ARM 7/6]</w:t>
            </w:r>
          </w:p>
          <w:p w14:paraId="2658C22D" w14:textId="2611E9D6" w:rsidR="00873368" w:rsidRDefault="00873368" w:rsidP="009A68C4">
            <w:pPr>
              <w:ind w:right="144"/>
              <w:jc w:val="left"/>
              <w:rPr>
                <w:bCs/>
                <w:szCs w:val="24"/>
              </w:rPr>
            </w:pPr>
            <w:r>
              <w:rPr>
                <w:bCs/>
                <w:szCs w:val="24"/>
              </w:rPr>
              <w:t>[6102.FR]</w:t>
            </w:r>
          </w:p>
          <w:p w14:paraId="1C8AA247" w14:textId="61A94A2F" w:rsidR="00D27B05" w:rsidRDefault="00D27B05" w:rsidP="009A68C4">
            <w:pPr>
              <w:ind w:right="144"/>
              <w:jc w:val="left"/>
              <w:rPr>
                <w:bCs/>
                <w:szCs w:val="24"/>
              </w:rPr>
            </w:pPr>
            <w:r>
              <w:rPr>
                <w:bCs/>
                <w:szCs w:val="24"/>
              </w:rPr>
              <w:t>[6102.HYARM]</w:t>
            </w:r>
          </w:p>
          <w:p w14:paraId="4BCA1961" w14:textId="2AF63EC8" w:rsidR="00873368" w:rsidRPr="00D81A04" w:rsidRDefault="00873368" w:rsidP="00873368">
            <w:pPr>
              <w:ind w:right="144"/>
              <w:jc w:val="left"/>
              <w:rPr>
                <w:bCs/>
                <w:szCs w:val="24"/>
              </w:rPr>
            </w:pPr>
            <w:r>
              <w:rPr>
                <w:bCs/>
                <w:szCs w:val="24"/>
              </w:rPr>
              <w:t>[6102.SARM]</w:t>
            </w:r>
          </w:p>
        </w:tc>
      </w:tr>
      <w:tr w:rsidR="00516CBA" w:rsidRPr="00D81A04" w14:paraId="77407476" w14:textId="77777777" w:rsidTr="00D27B05">
        <w:tc>
          <w:tcPr>
            <w:tcW w:w="1566" w:type="dxa"/>
            <w:shd w:val="clear" w:color="auto" w:fill="auto"/>
          </w:tcPr>
          <w:p w14:paraId="653B81E1" w14:textId="77777777" w:rsidR="00516CBA" w:rsidRPr="00D81A04" w:rsidRDefault="00516CBA" w:rsidP="00DB0E1C">
            <w:pPr>
              <w:ind w:right="144"/>
              <w:rPr>
                <w:bCs/>
                <w:szCs w:val="24"/>
              </w:rPr>
            </w:pPr>
            <w:r w:rsidRPr="00D81A04">
              <w:rPr>
                <w:bCs/>
                <w:szCs w:val="24"/>
              </w:rPr>
              <w:t>Schedule 3</w:t>
            </w:r>
          </w:p>
        </w:tc>
        <w:tc>
          <w:tcPr>
            <w:tcW w:w="5562" w:type="dxa"/>
            <w:shd w:val="clear" w:color="auto" w:fill="auto"/>
          </w:tcPr>
          <w:p w14:paraId="36F2838F" w14:textId="77777777" w:rsidR="00516CBA" w:rsidRPr="00D81A04" w:rsidRDefault="00516CBA" w:rsidP="00DB0E1C">
            <w:pPr>
              <w:ind w:right="144"/>
              <w:jc w:val="left"/>
              <w:rPr>
                <w:bCs/>
                <w:szCs w:val="24"/>
              </w:rPr>
            </w:pPr>
            <w:r w:rsidRPr="00D81A04">
              <w:rPr>
                <w:bCs/>
                <w:szCs w:val="24"/>
              </w:rPr>
              <w:t>Schedule of Interest Rate Type Provisions (required)</w:t>
            </w:r>
          </w:p>
        </w:tc>
        <w:tc>
          <w:tcPr>
            <w:tcW w:w="2178" w:type="dxa"/>
            <w:shd w:val="clear" w:color="auto" w:fill="auto"/>
          </w:tcPr>
          <w:p w14:paraId="544DA037" w14:textId="41084D79" w:rsidR="00516CBA" w:rsidRDefault="00516CBA" w:rsidP="009A68C4">
            <w:pPr>
              <w:ind w:right="144"/>
              <w:jc w:val="left"/>
              <w:rPr>
                <w:bCs/>
                <w:szCs w:val="24"/>
              </w:rPr>
            </w:pPr>
            <w:r w:rsidRPr="00D81A04">
              <w:rPr>
                <w:bCs/>
                <w:szCs w:val="24"/>
              </w:rPr>
              <w:t>Form</w:t>
            </w:r>
          </w:p>
          <w:p w14:paraId="57F522A6" w14:textId="7B64650C" w:rsidR="00873368" w:rsidRDefault="00873368" w:rsidP="009A68C4">
            <w:pPr>
              <w:ind w:right="144"/>
              <w:jc w:val="left"/>
              <w:rPr>
                <w:bCs/>
                <w:szCs w:val="24"/>
              </w:rPr>
            </w:pPr>
            <w:r>
              <w:rPr>
                <w:bCs/>
                <w:szCs w:val="24"/>
              </w:rPr>
              <w:t>[6103.ARM 5/5]</w:t>
            </w:r>
          </w:p>
          <w:p w14:paraId="11AF9897" w14:textId="77777777" w:rsidR="00873368" w:rsidRDefault="00873368" w:rsidP="009A68C4">
            <w:pPr>
              <w:ind w:right="144"/>
              <w:jc w:val="left"/>
              <w:rPr>
                <w:bCs/>
                <w:szCs w:val="24"/>
              </w:rPr>
            </w:pPr>
            <w:r>
              <w:rPr>
                <w:bCs/>
                <w:szCs w:val="24"/>
              </w:rPr>
              <w:t>[6103.ARM 7/6]</w:t>
            </w:r>
          </w:p>
          <w:p w14:paraId="62673FF6" w14:textId="77777777" w:rsidR="00873368" w:rsidRDefault="00873368" w:rsidP="009A68C4">
            <w:pPr>
              <w:ind w:right="144"/>
              <w:jc w:val="left"/>
              <w:rPr>
                <w:bCs/>
                <w:szCs w:val="24"/>
              </w:rPr>
            </w:pPr>
            <w:r>
              <w:rPr>
                <w:bCs/>
                <w:szCs w:val="24"/>
              </w:rPr>
              <w:t>[6103.FR]</w:t>
            </w:r>
          </w:p>
          <w:p w14:paraId="3F42C151" w14:textId="40894DE0" w:rsidR="005A3DF5" w:rsidRDefault="005A3DF5" w:rsidP="009A68C4">
            <w:pPr>
              <w:ind w:right="144"/>
              <w:jc w:val="left"/>
              <w:rPr>
                <w:bCs/>
                <w:szCs w:val="24"/>
              </w:rPr>
            </w:pPr>
            <w:r>
              <w:rPr>
                <w:bCs/>
                <w:szCs w:val="24"/>
              </w:rPr>
              <w:t>[6103.HYARM]</w:t>
            </w:r>
          </w:p>
          <w:p w14:paraId="10ADD13B" w14:textId="541D0FE0" w:rsidR="00873368" w:rsidRPr="00D81A04" w:rsidRDefault="00873368" w:rsidP="009A68C4">
            <w:pPr>
              <w:ind w:right="144"/>
              <w:jc w:val="left"/>
              <w:rPr>
                <w:bCs/>
                <w:szCs w:val="24"/>
              </w:rPr>
            </w:pPr>
            <w:r>
              <w:rPr>
                <w:bCs/>
                <w:szCs w:val="24"/>
              </w:rPr>
              <w:t>[6103.SARM]</w:t>
            </w:r>
          </w:p>
        </w:tc>
      </w:tr>
      <w:tr w:rsidR="00516CBA" w:rsidRPr="00D81A04" w14:paraId="04F11FD2" w14:textId="77777777" w:rsidTr="00D27B05">
        <w:tc>
          <w:tcPr>
            <w:tcW w:w="1566" w:type="dxa"/>
            <w:shd w:val="clear" w:color="auto" w:fill="auto"/>
          </w:tcPr>
          <w:p w14:paraId="7EC0BD43" w14:textId="77777777" w:rsidR="00516CBA" w:rsidRPr="00D81A04" w:rsidRDefault="00516CBA" w:rsidP="00DB0E1C">
            <w:pPr>
              <w:ind w:right="144"/>
              <w:rPr>
                <w:bCs/>
                <w:szCs w:val="24"/>
              </w:rPr>
            </w:pPr>
            <w:r w:rsidRPr="00D81A04">
              <w:rPr>
                <w:bCs/>
                <w:szCs w:val="24"/>
              </w:rPr>
              <w:t>Schedule 4</w:t>
            </w:r>
          </w:p>
        </w:tc>
        <w:tc>
          <w:tcPr>
            <w:tcW w:w="5562" w:type="dxa"/>
            <w:shd w:val="clear" w:color="auto" w:fill="auto"/>
          </w:tcPr>
          <w:p w14:paraId="4329B0D8" w14:textId="77777777" w:rsidR="00516CBA" w:rsidRPr="00D81A04" w:rsidRDefault="00516CBA" w:rsidP="00DB0E1C">
            <w:pPr>
              <w:ind w:right="144"/>
              <w:jc w:val="left"/>
              <w:rPr>
                <w:bCs/>
                <w:szCs w:val="24"/>
              </w:rPr>
            </w:pPr>
            <w:r w:rsidRPr="00D81A04">
              <w:rPr>
                <w:bCs/>
                <w:szCs w:val="24"/>
              </w:rPr>
              <w:t>Prepayment Premium Schedule (required)</w:t>
            </w:r>
          </w:p>
        </w:tc>
        <w:tc>
          <w:tcPr>
            <w:tcW w:w="2178" w:type="dxa"/>
            <w:shd w:val="clear" w:color="auto" w:fill="auto"/>
          </w:tcPr>
          <w:p w14:paraId="317231E6" w14:textId="4D30839C" w:rsidR="00516CBA" w:rsidRPr="00D81A04" w:rsidRDefault="00516CBA" w:rsidP="009A68C4">
            <w:pPr>
              <w:ind w:right="144"/>
              <w:jc w:val="left"/>
              <w:rPr>
                <w:bCs/>
                <w:szCs w:val="24"/>
              </w:rPr>
            </w:pPr>
            <w:r w:rsidRPr="00D81A04">
              <w:rPr>
                <w:bCs/>
                <w:szCs w:val="24"/>
              </w:rPr>
              <w:t xml:space="preserve">Form </w:t>
            </w:r>
            <w:r w:rsidR="00D27B05">
              <w:rPr>
                <w:bCs/>
                <w:szCs w:val="24"/>
              </w:rPr>
              <w:t>[</w:t>
            </w:r>
            <w:r w:rsidRPr="00D81A04">
              <w:rPr>
                <w:bCs/>
                <w:szCs w:val="24"/>
              </w:rPr>
              <w:t>_________</w:t>
            </w:r>
            <w:r w:rsidR="00D27B05">
              <w:rPr>
                <w:bCs/>
                <w:szCs w:val="24"/>
              </w:rPr>
              <w:t>]</w:t>
            </w:r>
          </w:p>
        </w:tc>
      </w:tr>
      <w:tr w:rsidR="00516CBA" w:rsidRPr="00D81A04" w14:paraId="2178BE2B" w14:textId="77777777" w:rsidTr="00D27B05">
        <w:tc>
          <w:tcPr>
            <w:tcW w:w="1566" w:type="dxa"/>
            <w:shd w:val="clear" w:color="auto" w:fill="auto"/>
          </w:tcPr>
          <w:p w14:paraId="315E77E8" w14:textId="77777777" w:rsidR="00516CBA" w:rsidRPr="00D81A04" w:rsidRDefault="00516CBA" w:rsidP="00DB0E1C">
            <w:pPr>
              <w:ind w:right="144"/>
              <w:rPr>
                <w:bCs/>
                <w:szCs w:val="24"/>
              </w:rPr>
            </w:pPr>
            <w:r w:rsidRPr="00D81A04">
              <w:rPr>
                <w:bCs/>
                <w:szCs w:val="24"/>
              </w:rPr>
              <w:t>Schedule 5</w:t>
            </w:r>
          </w:p>
        </w:tc>
        <w:tc>
          <w:tcPr>
            <w:tcW w:w="5562" w:type="dxa"/>
            <w:shd w:val="clear" w:color="auto" w:fill="auto"/>
          </w:tcPr>
          <w:p w14:paraId="102AD71A" w14:textId="77777777" w:rsidR="00516CBA" w:rsidRPr="00D81A04" w:rsidRDefault="00516CBA" w:rsidP="00DB0E1C">
            <w:pPr>
              <w:ind w:right="144"/>
              <w:jc w:val="left"/>
              <w:rPr>
                <w:bCs/>
                <w:szCs w:val="24"/>
              </w:rPr>
            </w:pPr>
            <w:r w:rsidRPr="00D81A04">
              <w:rPr>
                <w:bCs/>
                <w:szCs w:val="24"/>
              </w:rPr>
              <w:t>Required Replacement Schedule (required)</w:t>
            </w:r>
          </w:p>
        </w:tc>
        <w:tc>
          <w:tcPr>
            <w:tcW w:w="2178" w:type="dxa"/>
            <w:shd w:val="clear" w:color="auto" w:fill="auto"/>
          </w:tcPr>
          <w:p w14:paraId="568AAF6D" w14:textId="77777777" w:rsidR="00516CBA" w:rsidRPr="00D81A04" w:rsidRDefault="00516CBA" w:rsidP="009A68C4">
            <w:pPr>
              <w:ind w:right="144"/>
              <w:jc w:val="left"/>
              <w:rPr>
                <w:bCs/>
                <w:szCs w:val="24"/>
              </w:rPr>
            </w:pPr>
          </w:p>
        </w:tc>
      </w:tr>
      <w:tr w:rsidR="00516CBA" w:rsidRPr="00D81A04" w14:paraId="1656282E" w14:textId="77777777" w:rsidTr="00D27B05">
        <w:tc>
          <w:tcPr>
            <w:tcW w:w="1566" w:type="dxa"/>
            <w:shd w:val="clear" w:color="auto" w:fill="auto"/>
          </w:tcPr>
          <w:p w14:paraId="30243BBB" w14:textId="77777777" w:rsidR="00516CBA" w:rsidRPr="00D81A04" w:rsidRDefault="00516CBA" w:rsidP="00DB0E1C">
            <w:pPr>
              <w:ind w:right="144"/>
              <w:rPr>
                <w:bCs/>
                <w:szCs w:val="24"/>
              </w:rPr>
            </w:pPr>
            <w:r w:rsidRPr="00D81A04">
              <w:rPr>
                <w:bCs/>
                <w:szCs w:val="24"/>
              </w:rPr>
              <w:t>Schedule 6</w:t>
            </w:r>
          </w:p>
        </w:tc>
        <w:tc>
          <w:tcPr>
            <w:tcW w:w="5562" w:type="dxa"/>
            <w:shd w:val="clear" w:color="auto" w:fill="auto"/>
          </w:tcPr>
          <w:p w14:paraId="7914530A" w14:textId="77777777" w:rsidR="00516CBA" w:rsidRPr="00D81A04" w:rsidRDefault="00516CBA" w:rsidP="00DB0E1C">
            <w:pPr>
              <w:ind w:right="144"/>
              <w:jc w:val="left"/>
              <w:rPr>
                <w:bCs/>
                <w:szCs w:val="24"/>
              </w:rPr>
            </w:pPr>
            <w:r w:rsidRPr="00D81A04">
              <w:rPr>
                <w:bCs/>
                <w:szCs w:val="24"/>
              </w:rPr>
              <w:t>Required Repair Schedule (required)</w:t>
            </w:r>
          </w:p>
        </w:tc>
        <w:tc>
          <w:tcPr>
            <w:tcW w:w="2178" w:type="dxa"/>
            <w:shd w:val="clear" w:color="auto" w:fill="auto"/>
          </w:tcPr>
          <w:p w14:paraId="1BC2AC3C" w14:textId="77777777" w:rsidR="00516CBA" w:rsidRPr="00D81A04" w:rsidRDefault="00516CBA" w:rsidP="009A68C4">
            <w:pPr>
              <w:ind w:right="144"/>
              <w:jc w:val="left"/>
              <w:rPr>
                <w:bCs/>
                <w:szCs w:val="24"/>
              </w:rPr>
            </w:pPr>
          </w:p>
        </w:tc>
      </w:tr>
      <w:tr w:rsidR="00516CBA" w:rsidRPr="00D81A04" w14:paraId="21ED50C2" w14:textId="77777777" w:rsidTr="00D27B05">
        <w:tc>
          <w:tcPr>
            <w:tcW w:w="1566" w:type="dxa"/>
            <w:shd w:val="clear" w:color="auto" w:fill="auto"/>
          </w:tcPr>
          <w:p w14:paraId="025030E6" w14:textId="77777777" w:rsidR="00516CBA" w:rsidRPr="00D81A04" w:rsidRDefault="00516CBA" w:rsidP="00DB0E1C">
            <w:pPr>
              <w:ind w:right="144"/>
              <w:rPr>
                <w:bCs/>
                <w:szCs w:val="24"/>
              </w:rPr>
            </w:pPr>
            <w:r w:rsidRPr="00D81A04">
              <w:rPr>
                <w:bCs/>
                <w:szCs w:val="24"/>
              </w:rPr>
              <w:t>Schedule 7</w:t>
            </w:r>
          </w:p>
        </w:tc>
        <w:tc>
          <w:tcPr>
            <w:tcW w:w="5562" w:type="dxa"/>
            <w:shd w:val="clear" w:color="auto" w:fill="auto"/>
          </w:tcPr>
          <w:p w14:paraId="5970A645" w14:textId="77777777" w:rsidR="00516CBA" w:rsidRPr="00D81A04" w:rsidRDefault="00516CBA" w:rsidP="00DB0E1C">
            <w:pPr>
              <w:ind w:right="144"/>
              <w:jc w:val="left"/>
              <w:rPr>
                <w:bCs/>
                <w:szCs w:val="24"/>
              </w:rPr>
            </w:pPr>
            <w:r w:rsidRPr="00D81A04">
              <w:rPr>
                <w:bCs/>
                <w:szCs w:val="24"/>
              </w:rPr>
              <w:t>Exceptions to Representations and Warranties Schedule (required)</w:t>
            </w:r>
          </w:p>
        </w:tc>
        <w:tc>
          <w:tcPr>
            <w:tcW w:w="2178" w:type="dxa"/>
            <w:shd w:val="clear" w:color="auto" w:fill="auto"/>
          </w:tcPr>
          <w:p w14:paraId="51A7802E" w14:textId="77777777" w:rsidR="00516CBA" w:rsidRPr="00D81A04" w:rsidRDefault="00516CBA" w:rsidP="009A68C4">
            <w:pPr>
              <w:ind w:right="144"/>
              <w:jc w:val="left"/>
              <w:rPr>
                <w:bCs/>
                <w:szCs w:val="24"/>
              </w:rPr>
            </w:pPr>
          </w:p>
        </w:tc>
      </w:tr>
      <w:tr w:rsidR="00516CBA" w:rsidRPr="00D81A04" w14:paraId="61FB897A" w14:textId="77777777" w:rsidTr="00D27B05">
        <w:tc>
          <w:tcPr>
            <w:tcW w:w="1566" w:type="dxa"/>
            <w:shd w:val="clear" w:color="auto" w:fill="auto"/>
          </w:tcPr>
          <w:p w14:paraId="283FF978" w14:textId="77777777" w:rsidR="00516CBA" w:rsidRPr="00D81A04" w:rsidRDefault="00516CBA" w:rsidP="00DB0E1C">
            <w:pPr>
              <w:ind w:right="144"/>
              <w:rPr>
                <w:bCs/>
                <w:szCs w:val="24"/>
              </w:rPr>
            </w:pPr>
            <w:r w:rsidRPr="00D81A04">
              <w:rPr>
                <w:bCs/>
                <w:szCs w:val="24"/>
              </w:rPr>
              <w:t>Schedule 8</w:t>
            </w:r>
          </w:p>
        </w:tc>
        <w:tc>
          <w:tcPr>
            <w:tcW w:w="5562" w:type="dxa"/>
            <w:shd w:val="clear" w:color="auto" w:fill="auto"/>
          </w:tcPr>
          <w:p w14:paraId="39524603" w14:textId="2322E7F5" w:rsidR="00516CBA" w:rsidRPr="00D81A04" w:rsidRDefault="00516CBA" w:rsidP="00DB0E1C">
            <w:pPr>
              <w:ind w:right="144"/>
              <w:jc w:val="left"/>
              <w:rPr>
                <w:bCs/>
                <w:szCs w:val="24"/>
              </w:rPr>
            </w:pPr>
            <w:r w:rsidRPr="00D81A04">
              <w:rPr>
                <w:bCs/>
                <w:szCs w:val="24"/>
              </w:rPr>
              <w:t>Ownership Interests Schedule</w:t>
            </w:r>
            <w:r w:rsidR="005A510C">
              <w:rPr>
                <w:bCs/>
                <w:szCs w:val="24"/>
              </w:rPr>
              <w:t xml:space="preserve"> (required)</w:t>
            </w:r>
          </w:p>
        </w:tc>
        <w:tc>
          <w:tcPr>
            <w:tcW w:w="2178" w:type="dxa"/>
            <w:shd w:val="clear" w:color="auto" w:fill="auto"/>
          </w:tcPr>
          <w:p w14:paraId="2454BDA1" w14:textId="77777777" w:rsidR="00516CBA" w:rsidRPr="00D81A04" w:rsidRDefault="00516CBA" w:rsidP="009A68C4">
            <w:pPr>
              <w:ind w:right="144"/>
              <w:jc w:val="left"/>
              <w:rPr>
                <w:bCs/>
                <w:szCs w:val="24"/>
              </w:rPr>
            </w:pPr>
          </w:p>
        </w:tc>
      </w:tr>
    </w:tbl>
    <w:p w14:paraId="248E8EFF" w14:textId="77777777" w:rsidR="00516CBA" w:rsidRPr="00D81A04" w:rsidRDefault="00516CBA" w:rsidP="00516CBA">
      <w:pPr>
        <w:spacing w:before="240"/>
        <w:ind w:left="144" w:right="144"/>
        <w:rPr>
          <w:b/>
          <w:szCs w:val="24"/>
          <w:u w:val="single"/>
        </w:rPr>
      </w:pPr>
      <w:r w:rsidRPr="00D81A04">
        <w:rPr>
          <w:b/>
          <w:szCs w:val="24"/>
          <w:u w:val="single"/>
        </w:rPr>
        <w:t>Exhibits</w:t>
      </w:r>
    </w:p>
    <w:tbl>
      <w:tblPr>
        <w:tblW w:w="0" w:type="auto"/>
        <w:tblInd w:w="144" w:type="dxa"/>
        <w:tblLook w:val="01E0" w:firstRow="1" w:lastRow="1" w:firstColumn="1" w:lastColumn="1" w:noHBand="0" w:noVBand="0"/>
      </w:tblPr>
      <w:tblGrid>
        <w:gridCol w:w="1563"/>
        <w:gridCol w:w="5593"/>
        <w:gridCol w:w="2060"/>
      </w:tblGrid>
      <w:tr w:rsidR="00516CBA" w:rsidRPr="00D81A04" w14:paraId="22637EF4" w14:textId="77777777" w:rsidTr="00DB0E1C">
        <w:tc>
          <w:tcPr>
            <w:tcW w:w="1584" w:type="dxa"/>
            <w:shd w:val="clear" w:color="auto" w:fill="auto"/>
          </w:tcPr>
          <w:p w14:paraId="0C108FED" w14:textId="77777777" w:rsidR="00516CBA" w:rsidRPr="00D81A04" w:rsidRDefault="00516CBA" w:rsidP="00DB0E1C">
            <w:pPr>
              <w:ind w:right="72"/>
              <w:rPr>
                <w:bCs/>
                <w:szCs w:val="24"/>
              </w:rPr>
            </w:pPr>
            <w:r w:rsidRPr="00D81A04">
              <w:rPr>
                <w:bCs/>
                <w:szCs w:val="24"/>
              </w:rPr>
              <w:t>[Exhibit ___</w:t>
            </w:r>
          </w:p>
        </w:tc>
        <w:tc>
          <w:tcPr>
            <w:tcW w:w="5760" w:type="dxa"/>
            <w:shd w:val="clear" w:color="auto" w:fill="auto"/>
          </w:tcPr>
          <w:p w14:paraId="726E2EEB" w14:textId="77777777" w:rsidR="00516CBA" w:rsidRPr="00D81A04" w:rsidRDefault="00516CBA" w:rsidP="00DB0E1C">
            <w:pPr>
              <w:ind w:right="144"/>
              <w:rPr>
                <w:bCs/>
                <w:szCs w:val="24"/>
              </w:rPr>
            </w:pPr>
            <w:r w:rsidRPr="00D81A04">
              <w:rPr>
                <w:bCs/>
                <w:szCs w:val="24"/>
              </w:rPr>
              <w:t>Modifications to Loan Agreement (if applicable)</w:t>
            </w:r>
          </w:p>
        </w:tc>
        <w:tc>
          <w:tcPr>
            <w:tcW w:w="2088" w:type="dxa"/>
            <w:shd w:val="clear" w:color="auto" w:fill="auto"/>
          </w:tcPr>
          <w:p w14:paraId="080AD394" w14:textId="77777777" w:rsidR="00516CBA" w:rsidRPr="00D81A04" w:rsidRDefault="00516CBA" w:rsidP="00DB0E1C">
            <w:pPr>
              <w:ind w:right="144"/>
              <w:rPr>
                <w:bCs/>
                <w:szCs w:val="24"/>
              </w:rPr>
            </w:pPr>
            <w:r w:rsidRPr="00D81A04">
              <w:rPr>
                <w:bCs/>
                <w:szCs w:val="24"/>
              </w:rPr>
              <w:t>Form ________]</w:t>
            </w:r>
          </w:p>
        </w:tc>
      </w:tr>
      <w:tr w:rsidR="00516CBA" w:rsidRPr="00D81A04" w14:paraId="5EB27BAB" w14:textId="77777777" w:rsidTr="00DB0E1C">
        <w:tc>
          <w:tcPr>
            <w:tcW w:w="7344" w:type="dxa"/>
            <w:gridSpan w:val="2"/>
            <w:shd w:val="clear" w:color="auto" w:fill="auto"/>
          </w:tcPr>
          <w:p w14:paraId="5E0A143B" w14:textId="77777777" w:rsidR="00516CBA" w:rsidRPr="00D81A04" w:rsidRDefault="00516CBA" w:rsidP="00DB0E1C">
            <w:pPr>
              <w:ind w:right="144"/>
              <w:rPr>
                <w:bCs/>
                <w:szCs w:val="24"/>
              </w:rPr>
            </w:pPr>
            <w:r w:rsidRPr="00D81A04">
              <w:rPr>
                <w:bCs/>
                <w:szCs w:val="24"/>
              </w:rPr>
              <w:t>[ADD EXHIBITS AS NECESSARY</w:t>
            </w:r>
          </w:p>
        </w:tc>
        <w:tc>
          <w:tcPr>
            <w:tcW w:w="2088" w:type="dxa"/>
            <w:shd w:val="clear" w:color="auto" w:fill="auto"/>
          </w:tcPr>
          <w:p w14:paraId="43B7011D" w14:textId="77777777" w:rsidR="00516CBA" w:rsidRPr="00D81A04" w:rsidRDefault="00516CBA" w:rsidP="00DB0E1C">
            <w:pPr>
              <w:ind w:right="144"/>
              <w:rPr>
                <w:bCs/>
                <w:szCs w:val="24"/>
              </w:rPr>
            </w:pPr>
            <w:r w:rsidRPr="00D81A04">
              <w:rPr>
                <w:bCs/>
                <w:szCs w:val="24"/>
              </w:rPr>
              <w:t>Form ________]</w:t>
            </w:r>
          </w:p>
        </w:tc>
      </w:tr>
    </w:tbl>
    <w:p w14:paraId="003F2990" w14:textId="77777777" w:rsidR="00516CBA" w:rsidRDefault="00516CBA" w:rsidP="00516CBA">
      <w:pPr>
        <w:spacing w:before="480" w:after="720"/>
        <w:rPr>
          <w:szCs w:val="24"/>
        </w:rPr>
        <w:sectPr w:rsidR="00516CBA" w:rsidSect="00A76B82">
          <w:footerReference w:type="default" r:id="rId28"/>
          <w:endnotePr>
            <w:numFmt w:val="decimal"/>
          </w:endnotePr>
          <w:pgSz w:w="12240" w:h="15840" w:code="1"/>
          <w:pgMar w:top="1440" w:right="1440" w:bottom="1440" w:left="1440" w:header="720" w:footer="720" w:gutter="0"/>
          <w:pgNumType w:start="1"/>
          <w:cols w:space="720"/>
          <w:noEndnote/>
        </w:sectPr>
      </w:pPr>
    </w:p>
    <w:p w14:paraId="122A3602" w14:textId="77777777" w:rsidR="00516CBA" w:rsidRDefault="00516CBA" w:rsidP="00516CBA">
      <w:pPr>
        <w:spacing w:before="480" w:after="720"/>
        <w:rPr>
          <w:b/>
        </w:rPr>
      </w:pPr>
      <w:r>
        <w:rPr>
          <w:szCs w:val="24"/>
        </w:rPr>
        <w:t xml:space="preserve">Borrower hereby acknowledges and agrees that the Schedules and Exhibits referenced above are hereby </w:t>
      </w:r>
      <w:r w:rsidRPr="00F87CB7">
        <w:t xml:space="preserve">incorporated fully into this </w:t>
      </w:r>
      <w:r>
        <w:t>Loan</w:t>
      </w:r>
      <w:r w:rsidRPr="00F87CB7">
        <w:t xml:space="preserve"> Agreement by this reference and each constitutes a substantive part of this </w:t>
      </w:r>
      <w:r>
        <w:t>Loan</w:t>
      </w:r>
      <w:r w:rsidRPr="00F87CB7">
        <w:t xml:space="preserve"> Agreement.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16CBA" w14:paraId="23910860" w14:textId="77777777" w:rsidTr="00DB0E1C">
        <w:tc>
          <w:tcPr>
            <w:tcW w:w="4675" w:type="dxa"/>
          </w:tcPr>
          <w:p w14:paraId="7866A325" w14:textId="77777777" w:rsidR="00516CBA" w:rsidRDefault="00516CBA" w:rsidP="00DB0E1C">
            <w:pPr>
              <w:tabs>
                <w:tab w:val="right" w:pos="7920"/>
              </w:tabs>
              <w:suppressAutoHyphens/>
              <w:spacing w:after="600"/>
              <w:ind w:left="720" w:right="720"/>
              <w:rPr>
                <w:b/>
              </w:rPr>
            </w:pPr>
          </w:p>
        </w:tc>
        <w:tc>
          <w:tcPr>
            <w:tcW w:w="4675" w:type="dxa"/>
            <w:hideMark/>
          </w:tcPr>
          <w:p w14:paraId="148DC866" w14:textId="77777777" w:rsidR="00516CBA" w:rsidRDefault="00516CBA" w:rsidP="00DB0E1C">
            <w:pPr>
              <w:tabs>
                <w:tab w:val="right" w:pos="8640"/>
              </w:tabs>
              <w:ind w:left="720"/>
              <w:rPr>
                <w:szCs w:val="24"/>
              </w:rPr>
            </w:pPr>
            <w:r>
              <w:rPr>
                <w:szCs w:val="24"/>
              </w:rPr>
              <w:t>____________________</w:t>
            </w:r>
          </w:p>
          <w:p w14:paraId="1E4DA3C9" w14:textId="77777777" w:rsidR="00516CBA" w:rsidRDefault="00516CBA" w:rsidP="00DB0E1C">
            <w:pPr>
              <w:tabs>
                <w:tab w:val="right" w:pos="7920"/>
              </w:tabs>
              <w:suppressAutoHyphens/>
              <w:spacing w:after="600"/>
              <w:ind w:left="720" w:right="720"/>
              <w:rPr>
                <w:b/>
              </w:rPr>
            </w:pPr>
            <w:r>
              <w:rPr>
                <w:szCs w:val="24"/>
              </w:rPr>
              <w:t>Borrower Initials</w:t>
            </w:r>
          </w:p>
        </w:tc>
      </w:tr>
    </w:tbl>
    <w:p w14:paraId="0DFB00C0" w14:textId="77777777" w:rsidR="00516CBA" w:rsidRPr="00F56FCB" w:rsidRDefault="00516CBA" w:rsidP="00516CBA">
      <w:pPr>
        <w:rPr>
          <w:szCs w:val="24"/>
        </w:rPr>
        <w:sectPr w:rsidR="00516CBA" w:rsidRPr="00F56FCB" w:rsidSect="00A76B82">
          <w:footerReference w:type="default" r:id="rId29"/>
          <w:endnotePr>
            <w:numFmt w:val="decimal"/>
          </w:endnotePr>
          <w:pgSz w:w="12240" w:h="15840" w:code="1"/>
          <w:pgMar w:top="1440" w:right="1440" w:bottom="1440" w:left="1440" w:header="720" w:footer="720" w:gutter="0"/>
          <w:pgNumType w:start="1"/>
          <w:cols w:space="720"/>
          <w:noEndnote/>
        </w:sectPr>
      </w:pPr>
    </w:p>
    <w:p w14:paraId="7158903A" w14:textId="77777777" w:rsidR="00516CBA" w:rsidRPr="00F56FCB" w:rsidRDefault="00516CBA" w:rsidP="00516CBA">
      <w:pPr>
        <w:jc w:val="center"/>
        <w:rPr>
          <w:b/>
          <w:szCs w:val="24"/>
        </w:rPr>
      </w:pPr>
      <w:r w:rsidRPr="00F56FCB">
        <w:rPr>
          <w:b/>
          <w:szCs w:val="24"/>
        </w:rPr>
        <w:t>SCHEDULE 1</w:t>
      </w:r>
    </w:p>
    <w:p w14:paraId="6DA1F009" w14:textId="77777777" w:rsidR="00516CBA" w:rsidRPr="00F56FCB" w:rsidRDefault="00516CBA" w:rsidP="00516CBA">
      <w:pPr>
        <w:spacing w:after="240"/>
        <w:ind w:left="144" w:right="144"/>
        <w:jc w:val="center"/>
        <w:rPr>
          <w:b/>
          <w:szCs w:val="24"/>
          <w:u w:val="single"/>
        </w:rPr>
      </w:pPr>
      <w:r>
        <w:rPr>
          <w:b/>
          <w:szCs w:val="24"/>
          <w:u w:val="single"/>
        </w:rPr>
        <w:t xml:space="preserve">TO </w:t>
      </w:r>
      <w:r w:rsidRPr="00F56FCB">
        <w:rPr>
          <w:b/>
          <w:szCs w:val="24"/>
          <w:u w:val="single"/>
        </w:rPr>
        <w:t>MULTIFAMILY LOAN AND SECURITY AGREEMENT</w:t>
      </w:r>
    </w:p>
    <w:p w14:paraId="788289EB" w14:textId="77777777" w:rsidR="00516CBA" w:rsidRPr="00F56FCB" w:rsidRDefault="00516CBA" w:rsidP="00516CBA">
      <w:pPr>
        <w:spacing w:after="240"/>
        <w:jc w:val="center"/>
        <w:rPr>
          <w:b/>
          <w:szCs w:val="24"/>
        </w:rPr>
      </w:pPr>
      <w:r w:rsidRPr="00F56FCB">
        <w:rPr>
          <w:b/>
          <w:szCs w:val="24"/>
        </w:rPr>
        <w:t>Definitions Schedule</w:t>
      </w:r>
    </w:p>
    <w:p w14:paraId="42F1F7EE" w14:textId="77777777" w:rsidR="00516CBA" w:rsidRPr="00F56FCB" w:rsidRDefault="00516CBA" w:rsidP="00516CBA">
      <w:pPr>
        <w:spacing w:after="240"/>
        <w:jc w:val="center"/>
        <w:rPr>
          <w:b/>
          <w:szCs w:val="24"/>
        </w:rPr>
      </w:pPr>
      <w:bookmarkStart w:id="1507" w:name="_Toc241480330"/>
      <w:r w:rsidRPr="00F56FCB">
        <w:rPr>
          <w:b/>
          <w:szCs w:val="24"/>
        </w:rPr>
        <w:t>[INSERT DEFINITIONS SCHEDULE 1 FOR APPLICABLE INTEREST RATE TYPE</w:t>
      </w:r>
      <w:bookmarkEnd w:id="1507"/>
      <w:r w:rsidRPr="00F56FCB">
        <w:rPr>
          <w:b/>
          <w:szCs w:val="24"/>
        </w:rPr>
        <w:t>]</w:t>
      </w:r>
    </w:p>
    <w:p w14:paraId="57C12D2B" w14:textId="77777777" w:rsidR="00516CBA" w:rsidRPr="00F56FCB" w:rsidRDefault="00516CBA" w:rsidP="00516CBA">
      <w:pPr>
        <w:rPr>
          <w:b/>
          <w:szCs w:val="24"/>
        </w:rPr>
      </w:pPr>
    </w:p>
    <w:p w14:paraId="28EE9DF1" w14:textId="77777777" w:rsidR="00516CBA" w:rsidRPr="00F56FCB" w:rsidRDefault="00516CBA" w:rsidP="00516CBA">
      <w:pPr>
        <w:jc w:val="center"/>
        <w:rPr>
          <w:b/>
          <w:szCs w:val="24"/>
        </w:rPr>
        <w:sectPr w:rsidR="00516CBA" w:rsidRPr="00F56FCB" w:rsidSect="00A76B82">
          <w:footerReference w:type="default" r:id="rId30"/>
          <w:endnotePr>
            <w:numFmt w:val="decimal"/>
          </w:endnotePr>
          <w:pgSz w:w="12240" w:h="15840" w:code="1"/>
          <w:pgMar w:top="1440" w:right="1440" w:bottom="1440" w:left="1440" w:header="720" w:footer="720" w:gutter="0"/>
          <w:pgNumType w:start="1"/>
          <w:cols w:space="720"/>
          <w:noEndnote/>
        </w:sectPr>
      </w:pPr>
    </w:p>
    <w:p w14:paraId="652DFFCA" w14:textId="77777777" w:rsidR="00516CBA" w:rsidRPr="00F56FCB" w:rsidRDefault="00516CBA" w:rsidP="00516CBA">
      <w:pPr>
        <w:jc w:val="center"/>
        <w:rPr>
          <w:b/>
          <w:szCs w:val="24"/>
        </w:rPr>
      </w:pPr>
      <w:r w:rsidRPr="00F56FCB">
        <w:rPr>
          <w:b/>
          <w:szCs w:val="24"/>
        </w:rPr>
        <w:t>SCHEDULE 2</w:t>
      </w:r>
    </w:p>
    <w:p w14:paraId="30BACF09" w14:textId="77777777" w:rsidR="00516CBA" w:rsidRPr="00F56FCB" w:rsidRDefault="00516CBA" w:rsidP="00516CBA">
      <w:pPr>
        <w:spacing w:after="240"/>
        <w:jc w:val="center"/>
        <w:rPr>
          <w:b/>
          <w:szCs w:val="24"/>
          <w:u w:val="single"/>
        </w:rPr>
      </w:pPr>
      <w:r>
        <w:rPr>
          <w:b/>
          <w:szCs w:val="24"/>
          <w:u w:val="single"/>
        </w:rPr>
        <w:t xml:space="preserve">TO </w:t>
      </w:r>
      <w:r w:rsidRPr="00F56FCB">
        <w:rPr>
          <w:b/>
          <w:szCs w:val="24"/>
          <w:u w:val="single"/>
        </w:rPr>
        <w:t>MULTIFAMILY LOAN AND SECURITY AGREEMENT</w:t>
      </w:r>
    </w:p>
    <w:p w14:paraId="09A56045" w14:textId="77777777" w:rsidR="00516CBA" w:rsidRPr="00F56FCB" w:rsidRDefault="00516CBA" w:rsidP="00516CBA">
      <w:pPr>
        <w:spacing w:after="240"/>
        <w:jc w:val="center"/>
        <w:rPr>
          <w:b/>
          <w:szCs w:val="24"/>
        </w:rPr>
      </w:pPr>
      <w:bookmarkStart w:id="1508" w:name="_Toc241480331"/>
      <w:bookmarkStart w:id="1509" w:name="_Toc263870071"/>
      <w:r w:rsidRPr="00F56FCB">
        <w:rPr>
          <w:b/>
          <w:szCs w:val="24"/>
        </w:rPr>
        <w:t>Summary of Loan Terms</w:t>
      </w:r>
      <w:bookmarkEnd w:id="1508"/>
      <w:bookmarkEnd w:id="1509"/>
    </w:p>
    <w:p w14:paraId="286ADBEF" w14:textId="77777777" w:rsidR="00516CBA" w:rsidRDefault="00516CBA" w:rsidP="00516CBA">
      <w:pPr>
        <w:spacing w:after="240"/>
        <w:jc w:val="center"/>
        <w:rPr>
          <w:b/>
          <w:szCs w:val="24"/>
        </w:rPr>
      </w:pPr>
      <w:bookmarkStart w:id="1510" w:name="_Toc241480332"/>
      <w:r w:rsidRPr="00F56FCB">
        <w:rPr>
          <w:b/>
          <w:szCs w:val="24"/>
        </w:rPr>
        <w:t>[INSERT SUMMARY OF LOAN TERMS SCHEDULE 2 FOR APPLICABLE INTEREST RATE TYPE]</w:t>
      </w:r>
      <w:bookmarkEnd w:id="1510"/>
    </w:p>
    <w:p w14:paraId="26842163" w14:textId="77777777" w:rsidR="00516CBA" w:rsidRDefault="00516CBA" w:rsidP="00516CBA">
      <w:pPr>
        <w:spacing w:after="240"/>
        <w:rPr>
          <w:b/>
          <w:szCs w:val="24"/>
        </w:rPr>
      </w:pPr>
    </w:p>
    <w:p w14:paraId="3601AA55" w14:textId="77777777" w:rsidR="00516CBA" w:rsidRPr="00E54989" w:rsidRDefault="00516CBA" w:rsidP="00516CBA">
      <w:pPr>
        <w:spacing w:after="240"/>
        <w:rPr>
          <w:b/>
          <w:szCs w:val="24"/>
        </w:rPr>
        <w:sectPr w:rsidR="00516CBA" w:rsidRPr="00E54989" w:rsidSect="00A76B82">
          <w:headerReference w:type="default" r:id="rId31"/>
          <w:footerReference w:type="default" r:id="rId32"/>
          <w:pgSz w:w="12240" w:h="15840" w:code="1"/>
          <w:pgMar w:top="1440" w:right="1440" w:bottom="1440" w:left="1440" w:header="720" w:footer="720" w:gutter="0"/>
          <w:pgNumType w:start="1"/>
          <w:cols w:space="720"/>
          <w:docGrid w:linePitch="360"/>
        </w:sectPr>
      </w:pPr>
    </w:p>
    <w:p w14:paraId="78F050C6" w14:textId="77777777" w:rsidR="00516CBA" w:rsidRPr="00F56FCB" w:rsidRDefault="00516CBA" w:rsidP="00516CBA">
      <w:pPr>
        <w:jc w:val="center"/>
        <w:rPr>
          <w:b/>
          <w:szCs w:val="24"/>
        </w:rPr>
      </w:pPr>
      <w:bookmarkStart w:id="1511" w:name="_Toc263870072"/>
      <w:r w:rsidRPr="00F56FCB">
        <w:rPr>
          <w:b/>
          <w:szCs w:val="24"/>
        </w:rPr>
        <w:t>SCHEDULE 3</w:t>
      </w:r>
      <w:bookmarkEnd w:id="1511"/>
    </w:p>
    <w:p w14:paraId="3657AA3A" w14:textId="77777777" w:rsidR="00516CBA" w:rsidRPr="00F56FCB" w:rsidRDefault="00516CBA" w:rsidP="00516CBA">
      <w:pPr>
        <w:spacing w:after="240"/>
        <w:jc w:val="center"/>
        <w:rPr>
          <w:b/>
          <w:szCs w:val="24"/>
          <w:u w:val="single"/>
        </w:rPr>
      </w:pPr>
      <w:r>
        <w:rPr>
          <w:b/>
          <w:szCs w:val="24"/>
          <w:u w:val="single"/>
        </w:rPr>
        <w:t xml:space="preserve">TO </w:t>
      </w:r>
      <w:r w:rsidRPr="00F56FCB">
        <w:rPr>
          <w:b/>
          <w:szCs w:val="24"/>
          <w:u w:val="single"/>
        </w:rPr>
        <w:t>MULTIFAMILY LOAN AND SECURITY AGREEMENT</w:t>
      </w:r>
    </w:p>
    <w:p w14:paraId="5C2A34EE" w14:textId="77777777" w:rsidR="00516CBA" w:rsidRPr="00F56FCB" w:rsidRDefault="00516CBA" w:rsidP="00516CBA">
      <w:pPr>
        <w:spacing w:after="240"/>
        <w:jc w:val="center"/>
        <w:rPr>
          <w:b/>
          <w:szCs w:val="24"/>
        </w:rPr>
      </w:pPr>
      <w:bookmarkStart w:id="1512" w:name="_Toc241480333"/>
      <w:r w:rsidRPr="00F56FCB">
        <w:rPr>
          <w:b/>
          <w:szCs w:val="24"/>
        </w:rPr>
        <w:t>Schedule of Interest Rate Type</w:t>
      </w:r>
      <w:bookmarkEnd w:id="1512"/>
      <w:r w:rsidRPr="00F56FCB">
        <w:rPr>
          <w:b/>
          <w:szCs w:val="24"/>
        </w:rPr>
        <w:t xml:space="preserve"> Provisions</w:t>
      </w:r>
    </w:p>
    <w:p w14:paraId="5A3D81B3" w14:textId="77777777" w:rsidR="00516CBA" w:rsidRPr="00F56FCB" w:rsidRDefault="00516CBA" w:rsidP="00516CBA">
      <w:pPr>
        <w:spacing w:after="240"/>
        <w:jc w:val="center"/>
        <w:rPr>
          <w:b/>
          <w:szCs w:val="24"/>
        </w:rPr>
      </w:pPr>
      <w:bookmarkStart w:id="1513" w:name="_Toc241480334"/>
      <w:r w:rsidRPr="00F56FCB">
        <w:rPr>
          <w:b/>
          <w:szCs w:val="24"/>
        </w:rPr>
        <w:t>[INSERT SCHEDULE 3 PROVISIONS FOR APPLICABLE INTEREST RATE TYPE]</w:t>
      </w:r>
      <w:bookmarkEnd w:id="1513"/>
    </w:p>
    <w:p w14:paraId="04A597CF" w14:textId="77777777" w:rsidR="00516CBA" w:rsidRPr="00F56FCB" w:rsidRDefault="00516CBA" w:rsidP="00516CBA">
      <w:pPr>
        <w:spacing w:after="240"/>
        <w:rPr>
          <w:szCs w:val="24"/>
        </w:rPr>
      </w:pPr>
    </w:p>
    <w:p w14:paraId="5FBD8344" w14:textId="77777777" w:rsidR="00516CBA" w:rsidRPr="00F56FCB" w:rsidRDefault="00516CBA" w:rsidP="00516CBA">
      <w:pPr>
        <w:spacing w:after="240"/>
        <w:rPr>
          <w:szCs w:val="24"/>
        </w:rPr>
        <w:sectPr w:rsidR="00516CBA" w:rsidRPr="00F56FCB" w:rsidSect="00A76B82">
          <w:footerReference w:type="default" r:id="rId33"/>
          <w:pgSz w:w="12240" w:h="15840" w:code="1"/>
          <w:pgMar w:top="1440" w:right="1440" w:bottom="1440" w:left="1440" w:header="720" w:footer="720" w:gutter="0"/>
          <w:pgNumType w:start="1"/>
          <w:cols w:space="720"/>
          <w:docGrid w:linePitch="360"/>
        </w:sectPr>
      </w:pPr>
    </w:p>
    <w:p w14:paraId="0461A1D9" w14:textId="77777777" w:rsidR="00516CBA" w:rsidRPr="00F56FCB" w:rsidRDefault="00516CBA" w:rsidP="00516CBA">
      <w:pPr>
        <w:jc w:val="center"/>
        <w:rPr>
          <w:b/>
          <w:szCs w:val="24"/>
        </w:rPr>
      </w:pPr>
      <w:bookmarkStart w:id="1514" w:name="_Toc263870074"/>
      <w:r w:rsidRPr="00F56FCB">
        <w:rPr>
          <w:b/>
          <w:szCs w:val="24"/>
        </w:rPr>
        <w:t>SCHEDULE 4</w:t>
      </w:r>
      <w:bookmarkEnd w:id="1514"/>
    </w:p>
    <w:p w14:paraId="308AA2A7" w14:textId="77777777" w:rsidR="00516CBA" w:rsidRPr="00F56FCB" w:rsidRDefault="00516CBA" w:rsidP="00516CBA">
      <w:pPr>
        <w:spacing w:after="240"/>
        <w:jc w:val="center"/>
        <w:rPr>
          <w:b/>
          <w:szCs w:val="24"/>
          <w:u w:val="single"/>
        </w:rPr>
      </w:pPr>
      <w:r>
        <w:rPr>
          <w:b/>
          <w:szCs w:val="24"/>
          <w:u w:val="single"/>
        </w:rPr>
        <w:t xml:space="preserve">TO </w:t>
      </w:r>
      <w:r w:rsidRPr="00F56FCB">
        <w:rPr>
          <w:b/>
          <w:szCs w:val="24"/>
          <w:u w:val="single"/>
        </w:rPr>
        <w:t>MULTIFAMILY LOAN AND SECURITY AGREEMENT</w:t>
      </w:r>
    </w:p>
    <w:p w14:paraId="518EA993" w14:textId="77777777" w:rsidR="00516CBA" w:rsidRPr="00F56FCB" w:rsidRDefault="00516CBA" w:rsidP="00516CBA">
      <w:pPr>
        <w:spacing w:after="240"/>
        <w:jc w:val="center"/>
        <w:rPr>
          <w:b/>
          <w:szCs w:val="24"/>
        </w:rPr>
      </w:pPr>
      <w:bookmarkStart w:id="1515" w:name="_Toc241480336"/>
      <w:bookmarkStart w:id="1516" w:name="_Toc263870076"/>
      <w:r w:rsidRPr="00F56FCB">
        <w:rPr>
          <w:b/>
          <w:szCs w:val="24"/>
        </w:rPr>
        <w:t>Prepayment Premium</w:t>
      </w:r>
      <w:bookmarkEnd w:id="1515"/>
      <w:bookmarkEnd w:id="1516"/>
      <w:r w:rsidRPr="00F56FCB">
        <w:rPr>
          <w:b/>
          <w:szCs w:val="24"/>
        </w:rPr>
        <w:t xml:space="preserve"> Schedule</w:t>
      </w:r>
    </w:p>
    <w:p w14:paraId="690C3C20" w14:textId="77777777" w:rsidR="00516CBA" w:rsidRPr="00F56FCB" w:rsidRDefault="00516CBA" w:rsidP="00516CBA">
      <w:pPr>
        <w:spacing w:after="240"/>
        <w:jc w:val="center"/>
        <w:rPr>
          <w:b/>
          <w:szCs w:val="24"/>
        </w:rPr>
      </w:pPr>
      <w:bookmarkStart w:id="1517" w:name="_Toc241480337"/>
      <w:r w:rsidRPr="00F56FCB">
        <w:rPr>
          <w:b/>
          <w:szCs w:val="24"/>
        </w:rPr>
        <w:t>[INSERT SCHEDULE 4 PREPAYMENT PREMIUM FOR APPLICABLE INTEREST RATE TYPE]</w:t>
      </w:r>
      <w:bookmarkEnd w:id="1517"/>
    </w:p>
    <w:p w14:paraId="156B7BA8" w14:textId="77777777" w:rsidR="00516CBA" w:rsidRDefault="00516CBA" w:rsidP="00516CBA">
      <w:pPr>
        <w:spacing w:after="240"/>
        <w:rPr>
          <w:szCs w:val="24"/>
        </w:rPr>
      </w:pPr>
    </w:p>
    <w:p w14:paraId="5773A250" w14:textId="77777777" w:rsidR="00516CBA" w:rsidRPr="00F56FCB" w:rsidRDefault="00516CBA" w:rsidP="00516CBA">
      <w:pPr>
        <w:spacing w:after="240"/>
        <w:rPr>
          <w:szCs w:val="24"/>
        </w:rPr>
        <w:sectPr w:rsidR="00516CBA" w:rsidRPr="00F56FCB" w:rsidSect="00A76B82">
          <w:footerReference w:type="default" r:id="rId34"/>
          <w:pgSz w:w="12240" w:h="15840" w:code="1"/>
          <w:pgMar w:top="1440" w:right="1440" w:bottom="1440" w:left="1440" w:header="720" w:footer="720" w:gutter="0"/>
          <w:pgNumType w:start="1"/>
          <w:cols w:space="720"/>
          <w:docGrid w:linePitch="360"/>
        </w:sectPr>
      </w:pPr>
    </w:p>
    <w:p w14:paraId="0A26BF71" w14:textId="77777777" w:rsidR="00516CBA" w:rsidRPr="00F56FCB" w:rsidRDefault="00516CBA" w:rsidP="00516CBA">
      <w:pPr>
        <w:pStyle w:val="ktyArticleDescription"/>
        <w:tabs>
          <w:tab w:val="clear" w:pos="0"/>
          <w:tab w:val="clear" w:pos="720"/>
        </w:tabs>
        <w:rPr>
          <w:sz w:val="24"/>
          <w:szCs w:val="24"/>
        </w:rPr>
      </w:pPr>
      <w:r w:rsidRPr="00F56FCB">
        <w:rPr>
          <w:sz w:val="24"/>
          <w:szCs w:val="24"/>
        </w:rPr>
        <w:t>SCHEDULE 5</w:t>
      </w:r>
    </w:p>
    <w:p w14:paraId="0B8B0681" w14:textId="77777777" w:rsidR="00516CBA" w:rsidRPr="00F56FCB" w:rsidRDefault="00516CBA" w:rsidP="00516CBA">
      <w:pPr>
        <w:spacing w:after="240"/>
        <w:jc w:val="center"/>
        <w:rPr>
          <w:b/>
          <w:szCs w:val="24"/>
          <w:u w:val="single"/>
        </w:rPr>
      </w:pPr>
      <w:r>
        <w:rPr>
          <w:b/>
          <w:szCs w:val="24"/>
          <w:u w:val="single"/>
        </w:rPr>
        <w:t xml:space="preserve">TO </w:t>
      </w:r>
      <w:r w:rsidRPr="00F56FCB">
        <w:rPr>
          <w:b/>
          <w:szCs w:val="24"/>
          <w:u w:val="single"/>
        </w:rPr>
        <w:t>MULTIFAMILY LOAN AND SECURITY AGREEMENT</w:t>
      </w:r>
    </w:p>
    <w:p w14:paraId="6F853C08" w14:textId="77777777" w:rsidR="00516CBA" w:rsidRPr="00F56FCB" w:rsidRDefault="00516CBA" w:rsidP="00516CBA">
      <w:pPr>
        <w:pStyle w:val="ktyArticleDescription"/>
        <w:tabs>
          <w:tab w:val="clear" w:pos="0"/>
          <w:tab w:val="clear" w:pos="720"/>
        </w:tabs>
        <w:spacing w:after="360"/>
        <w:rPr>
          <w:sz w:val="24"/>
          <w:szCs w:val="24"/>
        </w:rPr>
      </w:pPr>
      <w:r w:rsidRPr="00F56FCB">
        <w:rPr>
          <w:sz w:val="24"/>
          <w:szCs w:val="24"/>
        </w:rPr>
        <w:t>Required Replacement Schedule</w:t>
      </w:r>
    </w:p>
    <w:p w14:paraId="655CEF72" w14:textId="77777777" w:rsidR="00516CBA" w:rsidRDefault="00516CBA" w:rsidP="00516CBA">
      <w:pPr>
        <w:pStyle w:val="ktyBodyText"/>
        <w:spacing w:after="960"/>
        <w:jc w:val="center"/>
        <w:rPr>
          <w:b/>
          <w:sz w:val="24"/>
          <w:szCs w:val="24"/>
        </w:rPr>
      </w:pPr>
      <w:r w:rsidRPr="00F56FCB">
        <w:rPr>
          <w:b/>
          <w:sz w:val="24"/>
          <w:szCs w:val="24"/>
        </w:rPr>
        <w:t xml:space="preserve">[INSERT </w:t>
      </w:r>
      <w:r>
        <w:rPr>
          <w:b/>
          <w:sz w:val="24"/>
          <w:szCs w:val="24"/>
        </w:rPr>
        <w:t xml:space="preserve">PROPERTY CONDITION </w:t>
      </w:r>
      <w:r w:rsidRPr="00F56FCB">
        <w:rPr>
          <w:b/>
          <w:sz w:val="24"/>
          <w:szCs w:val="24"/>
        </w:rPr>
        <w:t>ASSESSMENT REPLACEMENT SCHEDULE]</w:t>
      </w:r>
    </w:p>
    <w:p w14:paraId="395AE206" w14:textId="77777777" w:rsidR="00516CBA" w:rsidRDefault="00516CBA" w:rsidP="00516CBA">
      <w:pPr>
        <w:pStyle w:val="ktyBodyText"/>
        <w:spacing w:after="960"/>
        <w:jc w:val="both"/>
        <w:rPr>
          <w:b/>
          <w:sz w:val="24"/>
          <w:szCs w:val="24"/>
        </w:rPr>
      </w:pPr>
    </w:p>
    <w:p w14:paraId="6E9DD273" w14:textId="77777777" w:rsidR="00516CBA" w:rsidRPr="00F56FCB" w:rsidRDefault="00516CBA" w:rsidP="00516CBA">
      <w:pPr>
        <w:pStyle w:val="ktyBodyText"/>
        <w:spacing w:after="960"/>
        <w:jc w:val="both"/>
        <w:rPr>
          <w:b/>
          <w:sz w:val="24"/>
          <w:szCs w:val="24"/>
        </w:rPr>
        <w:sectPr w:rsidR="00516CBA" w:rsidRPr="00F56FCB" w:rsidSect="00A76B82">
          <w:headerReference w:type="default" r:id="rId35"/>
          <w:footerReference w:type="default" r:id="rId36"/>
          <w:endnotePr>
            <w:numFmt w:val="decimal"/>
          </w:endnotePr>
          <w:pgSz w:w="12240" w:h="15840" w:code="1"/>
          <w:pgMar w:top="1440" w:right="1440" w:bottom="1440" w:left="1440" w:header="720" w:footer="720" w:gutter="0"/>
          <w:pgNumType w:start="1"/>
          <w:cols w:space="720"/>
          <w:noEndnote/>
        </w:sectPr>
      </w:pPr>
    </w:p>
    <w:p w14:paraId="379F708D" w14:textId="77777777" w:rsidR="00516CBA" w:rsidRPr="00F56FCB" w:rsidRDefault="00516CBA" w:rsidP="00516CBA">
      <w:pPr>
        <w:pStyle w:val="ktyArticleDescription"/>
        <w:tabs>
          <w:tab w:val="clear" w:pos="0"/>
          <w:tab w:val="clear" w:pos="720"/>
        </w:tabs>
        <w:rPr>
          <w:sz w:val="24"/>
          <w:szCs w:val="24"/>
        </w:rPr>
      </w:pPr>
      <w:r w:rsidRPr="00F56FCB">
        <w:rPr>
          <w:sz w:val="24"/>
          <w:szCs w:val="24"/>
        </w:rPr>
        <w:t>SCHEDULE 6</w:t>
      </w:r>
    </w:p>
    <w:p w14:paraId="7AADA4EA" w14:textId="77777777" w:rsidR="00516CBA" w:rsidRPr="00F56FCB" w:rsidRDefault="00516CBA" w:rsidP="00516CBA">
      <w:pPr>
        <w:spacing w:after="240"/>
        <w:jc w:val="center"/>
        <w:rPr>
          <w:b/>
          <w:szCs w:val="24"/>
          <w:u w:val="single"/>
        </w:rPr>
      </w:pPr>
      <w:r>
        <w:rPr>
          <w:b/>
          <w:szCs w:val="24"/>
          <w:u w:val="single"/>
        </w:rPr>
        <w:t xml:space="preserve">TO </w:t>
      </w:r>
      <w:r w:rsidRPr="00F56FCB">
        <w:rPr>
          <w:b/>
          <w:szCs w:val="24"/>
          <w:u w:val="single"/>
        </w:rPr>
        <w:t>MULTIFAMILY LOAN AND SECURITY AGREEMENT</w:t>
      </w:r>
    </w:p>
    <w:p w14:paraId="729CA116" w14:textId="77777777" w:rsidR="00516CBA" w:rsidRPr="00F56FCB" w:rsidRDefault="00516CBA" w:rsidP="00516CBA">
      <w:pPr>
        <w:pStyle w:val="ktyArticleDescription"/>
        <w:tabs>
          <w:tab w:val="clear" w:pos="0"/>
          <w:tab w:val="clear" w:pos="720"/>
        </w:tabs>
        <w:spacing w:after="360"/>
        <w:rPr>
          <w:sz w:val="24"/>
          <w:szCs w:val="24"/>
        </w:rPr>
      </w:pPr>
      <w:bookmarkStart w:id="1518" w:name="_Hlk64543546"/>
      <w:r w:rsidRPr="00F56FCB">
        <w:rPr>
          <w:sz w:val="24"/>
          <w:szCs w:val="24"/>
        </w:rPr>
        <w:t>Required Repair Schedule</w:t>
      </w:r>
    </w:p>
    <w:p w14:paraId="7DDCC166" w14:textId="77777777" w:rsidR="00516CBA" w:rsidRDefault="00516CBA" w:rsidP="00516CBA">
      <w:pPr>
        <w:pStyle w:val="ktyBodyText"/>
        <w:spacing w:after="360"/>
        <w:jc w:val="center"/>
        <w:rPr>
          <w:b/>
          <w:sz w:val="24"/>
          <w:szCs w:val="24"/>
        </w:rPr>
      </w:pPr>
      <w:r w:rsidRPr="00F56FCB">
        <w:rPr>
          <w:b/>
          <w:sz w:val="24"/>
          <w:szCs w:val="24"/>
        </w:rPr>
        <w:t>[IF NO REPAIRS ARE REQUIRED, INSERT NONE.]</w:t>
      </w:r>
    </w:p>
    <w:p w14:paraId="18F4625D" w14:textId="45E4E94B" w:rsidR="00516CBA" w:rsidRPr="00F56FCB" w:rsidRDefault="00516CBA" w:rsidP="00516CBA">
      <w:pPr>
        <w:pStyle w:val="ktyBodyText"/>
        <w:spacing w:after="360"/>
        <w:jc w:val="center"/>
        <w:rPr>
          <w:b/>
          <w:sz w:val="24"/>
          <w:szCs w:val="24"/>
        </w:rPr>
      </w:pPr>
      <w:r w:rsidRPr="001709F1">
        <w:rPr>
          <w:b/>
          <w:sz w:val="24"/>
          <w:szCs w:val="24"/>
        </w:rPr>
        <w:t xml:space="preserve">[DRAFTING NOTE: COMPLETE CHART INCLUDING PROPERTY ADDRESSES AND </w:t>
      </w:r>
      <w:r w:rsidR="0062733E">
        <w:rPr>
          <w:b/>
          <w:sz w:val="24"/>
          <w:szCs w:val="24"/>
        </w:rPr>
        <w:t>COLLATERAL REFERENCE NUMBER</w:t>
      </w:r>
      <w:r w:rsidRPr="001709F1">
        <w:rPr>
          <w:b/>
          <w:sz w:val="24"/>
          <w:szCs w:val="24"/>
        </w:rPr>
        <w:t>]</w:t>
      </w:r>
    </w:p>
    <w:tbl>
      <w:tblPr>
        <w:tblStyle w:val="TableGrid"/>
        <w:tblW w:w="0" w:type="auto"/>
        <w:tblLook w:val="04A0" w:firstRow="1" w:lastRow="0" w:firstColumn="1" w:lastColumn="0" w:noHBand="0" w:noVBand="1"/>
      </w:tblPr>
      <w:tblGrid>
        <w:gridCol w:w="4675"/>
        <w:gridCol w:w="4675"/>
      </w:tblGrid>
      <w:tr w:rsidR="00516CBA" w14:paraId="6602EA62" w14:textId="77777777" w:rsidTr="00DB0E1C">
        <w:tc>
          <w:tcPr>
            <w:tcW w:w="4675" w:type="dxa"/>
          </w:tcPr>
          <w:p w14:paraId="726E4A72" w14:textId="77777777" w:rsidR="00516CBA" w:rsidRPr="00E9044D" w:rsidRDefault="00516CBA" w:rsidP="00DB0E1C">
            <w:pPr>
              <w:pStyle w:val="ktyBodyText"/>
              <w:jc w:val="center"/>
              <w:rPr>
                <w:b/>
                <w:sz w:val="24"/>
                <w:szCs w:val="24"/>
              </w:rPr>
            </w:pPr>
            <w:r w:rsidRPr="00E9044D">
              <w:rPr>
                <w:b/>
                <w:sz w:val="24"/>
                <w:szCs w:val="24"/>
              </w:rPr>
              <w:t>Property Address</w:t>
            </w:r>
          </w:p>
        </w:tc>
        <w:tc>
          <w:tcPr>
            <w:tcW w:w="4675" w:type="dxa"/>
          </w:tcPr>
          <w:p w14:paraId="0C2AEE41" w14:textId="77777777" w:rsidR="00516CBA" w:rsidRPr="00E9044D" w:rsidRDefault="00516CBA" w:rsidP="00DB0E1C">
            <w:pPr>
              <w:pStyle w:val="ktyBodyText"/>
              <w:jc w:val="center"/>
              <w:rPr>
                <w:b/>
                <w:sz w:val="24"/>
                <w:szCs w:val="24"/>
              </w:rPr>
            </w:pPr>
            <w:r>
              <w:rPr>
                <w:b/>
                <w:sz w:val="24"/>
                <w:szCs w:val="24"/>
              </w:rPr>
              <w:t xml:space="preserve">Collateral Reference </w:t>
            </w:r>
            <w:r w:rsidRPr="00E9044D">
              <w:rPr>
                <w:b/>
                <w:sz w:val="24"/>
                <w:szCs w:val="24"/>
              </w:rPr>
              <w:t>Number</w:t>
            </w:r>
          </w:p>
        </w:tc>
      </w:tr>
      <w:tr w:rsidR="00516CBA" w14:paraId="35D87FF9" w14:textId="77777777" w:rsidTr="00DB0E1C">
        <w:tc>
          <w:tcPr>
            <w:tcW w:w="4675" w:type="dxa"/>
          </w:tcPr>
          <w:p w14:paraId="18E6A957" w14:textId="77777777" w:rsidR="00516CBA" w:rsidRDefault="00516CBA" w:rsidP="00DB0E1C">
            <w:pPr>
              <w:pStyle w:val="ktyBodyText"/>
              <w:spacing w:after="360"/>
              <w:jc w:val="center"/>
              <w:rPr>
                <w:b/>
                <w:sz w:val="24"/>
                <w:szCs w:val="24"/>
                <w:highlight w:val="yellow"/>
              </w:rPr>
            </w:pPr>
          </w:p>
        </w:tc>
        <w:tc>
          <w:tcPr>
            <w:tcW w:w="4675" w:type="dxa"/>
          </w:tcPr>
          <w:p w14:paraId="63FB2C1F" w14:textId="77777777" w:rsidR="00516CBA" w:rsidRDefault="00516CBA" w:rsidP="00DB0E1C">
            <w:pPr>
              <w:pStyle w:val="ktyBodyText"/>
              <w:spacing w:after="360"/>
              <w:jc w:val="center"/>
              <w:rPr>
                <w:b/>
                <w:sz w:val="24"/>
                <w:szCs w:val="24"/>
                <w:highlight w:val="yellow"/>
              </w:rPr>
            </w:pPr>
          </w:p>
        </w:tc>
      </w:tr>
    </w:tbl>
    <w:p w14:paraId="4DB23DB6" w14:textId="77777777" w:rsidR="00516CBA" w:rsidRPr="00495971" w:rsidRDefault="00516CBA" w:rsidP="00516CBA">
      <w:pPr>
        <w:pStyle w:val="ktyBodyText"/>
        <w:spacing w:after="360"/>
        <w:jc w:val="center"/>
        <w:rPr>
          <w:b/>
          <w:sz w:val="24"/>
          <w:szCs w:val="24"/>
        </w:rPr>
      </w:pPr>
    </w:p>
    <w:p w14:paraId="49F6492E" w14:textId="77777777" w:rsidR="00516CBA" w:rsidRPr="001709F1" w:rsidRDefault="00516CBA" w:rsidP="00516CBA">
      <w:pPr>
        <w:pStyle w:val="ktyBodyText"/>
        <w:spacing w:after="240"/>
        <w:jc w:val="center"/>
        <w:rPr>
          <w:b/>
          <w:bCs/>
          <w:sz w:val="24"/>
          <w:szCs w:val="24"/>
        </w:rPr>
      </w:pPr>
      <w:r w:rsidRPr="001709F1">
        <w:rPr>
          <w:b/>
          <w:bCs/>
          <w:sz w:val="24"/>
          <w:szCs w:val="24"/>
        </w:rPr>
        <w:t>[DRAFTING NOTE:  THIS SCHEDULE MUST BE COMPLETED IF ANY REPAIRS ARE REQUIRED, EVEN IF FUNDING OF THE REPAIRS ESCROW ACCOUNT IS WAIVED]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2330"/>
        <w:gridCol w:w="2342"/>
        <w:gridCol w:w="2339"/>
      </w:tblGrid>
      <w:tr w:rsidR="00516CBA" w:rsidRPr="00722ACD" w14:paraId="58AA348A" w14:textId="77777777" w:rsidTr="00DB0E1C">
        <w:tc>
          <w:tcPr>
            <w:tcW w:w="2394" w:type="dxa"/>
            <w:shd w:val="clear" w:color="auto" w:fill="auto"/>
          </w:tcPr>
          <w:bookmarkEnd w:id="1518"/>
          <w:p w14:paraId="0862504B" w14:textId="77777777" w:rsidR="00516CBA" w:rsidRPr="00722ACD" w:rsidRDefault="00516CBA" w:rsidP="00DB0E1C">
            <w:pPr>
              <w:pStyle w:val="ktyBodyText"/>
              <w:jc w:val="center"/>
              <w:rPr>
                <w:b/>
                <w:sz w:val="24"/>
                <w:szCs w:val="24"/>
              </w:rPr>
            </w:pPr>
            <w:r w:rsidRPr="00722ACD">
              <w:rPr>
                <w:b/>
                <w:sz w:val="24"/>
                <w:szCs w:val="24"/>
              </w:rPr>
              <w:t>Repair Description</w:t>
            </w:r>
          </w:p>
        </w:tc>
        <w:tc>
          <w:tcPr>
            <w:tcW w:w="2394" w:type="dxa"/>
            <w:shd w:val="clear" w:color="auto" w:fill="auto"/>
          </w:tcPr>
          <w:p w14:paraId="3EAEF3E9" w14:textId="77777777" w:rsidR="00516CBA" w:rsidRPr="00722ACD" w:rsidRDefault="00516CBA" w:rsidP="00DB0E1C">
            <w:pPr>
              <w:pStyle w:val="ktyBodyText"/>
              <w:jc w:val="center"/>
              <w:rPr>
                <w:b/>
                <w:sz w:val="24"/>
                <w:szCs w:val="24"/>
              </w:rPr>
            </w:pPr>
            <w:r w:rsidRPr="00722ACD">
              <w:rPr>
                <w:b/>
                <w:sz w:val="24"/>
                <w:szCs w:val="24"/>
              </w:rPr>
              <w:t>Estimated Cost</w:t>
            </w:r>
          </w:p>
        </w:tc>
        <w:tc>
          <w:tcPr>
            <w:tcW w:w="2394" w:type="dxa"/>
            <w:shd w:val="clear" w:color="auto" w:fill="auto"/>
          </w:tcPr>
          <w:p w14:paraId="58D000FE" w14:textId="77777777" w:rsidR="00516CBA" w:rsidRPr="00722ACD" w:rsidRDefault="00516CBA" w:rsidP="00DB0E1C">
            <w:pPr>
              <w:pStyle w:val="ktyBodyText"/>
              <w:jc w:val="center"/>
              <w:rPr>
                <w:b/>
                <w:sz w:val="24"/>
                <w:szCs w:val="24"/>
              </w:rPr>
            </w:pPr>
            <w:r w:rsidRPr="00722ACD">
              <w:rPr>
                <w:b/>
                <w:sz w:val="24"/>
                <w:szCs w:val="24"/>
              </w:rPr>
              <w:t>Maximum Repair Cost</w:t>
            </w:r>
          </w:p>
        </w:tc>
        <w:tc>
          <w:tcPr>
            <w:tcW w:w="2394" w:type="dxa"/>
            <w:shd w:val="clear" w:color="auto" w:fill="auto"/>
          </w:tcPr>
          <w:p w14:paraId="3EC2F7D3" w14:textId="77777777" w:rsidR="00516CBA" w:rsidRPr="00722ACD" w:rsidRDefault="00516CBA" w:rsidP="00DB0E1C">
            <w:pPr>
              <w:pStyle w:val="ktyBodyText"/>
              <w:jc w:val="center"/>
              <w:rPr>
                <w:b/>
                <w:sz w:val="24"/>
                <w:szCs w:val="24"/>
              </w:rPr>
            </w:pPr>
            <w:r w:rsidRPr="00722ACD">
              <w:rPr>
                <w:b/>
                <w:sz w:val="24"/>
                <w:szCs w:val="24"/>
              </w:rPr>
              <w:t>Completion Date</w:t>
            </w:r>
          </w:p>
        </w:tc>
      </w:tr>
      <w:tr w:rsidR="00516CBA" w:rsidRPr="00722ACD" w14:paraId="63F9D157" w14:textId="77777777" w:rsidTr="00DB0E1C">
        <w:tc>
          <w:tcPr>
            <w:tcW w:w="2394" w:type="dxa"/>
            <w:shd w:val="clear" w:color="auto" w:fill="auto"/>
          </w:tcPr>
          <w:p w14:paraId="14AE78A3" w14:textId="77777777" w:rsidR="00516CBA" w:rsidRPr="00722ACD" w:rsidRDefault="00516CBA" w:rsidP="00DB0E1C">
            <w:pPr>
              <w:pStyle w:val="ktyBodyText"/>
              <w:rPr>
                <w:sz w:val="24"/>
                <w:szCs w:val="24"/>
              </w:rPr>
            </w:pPr>
          </w:p>
        </w:tc>
        <w:tc>
          <w:tcPr>
            <w:tcW w:w="2394" w:type="dxa"/>
            <w:shd w:val="clear" w:color="auto" w:fill="auto"/>
          </w:tcPr>
          <w:p w14:paraId="0456CB47" w14:textId="77777777" w:rsidR="00516CBA" w:rsidRPr="00722ACD" w:rsidRDefault="00516CBA" w:rsidP="00DB0E1C">
            <w:pPr>
              <w:pStyle w:val="ktyBodyText"/>
              <w:rPr>
                <w:sz w:val="24"/>
                <w:szCs w:val="24"/>
              </w:rPr>
            </w:pPr>
          </w:p>
        </w:tc>
        <w:tc>
          <w:tcPr>
            <w:tcW w:w="2394" w:type="dxa"/>
            <w:shd w:val="clear" w:color="auto" w:fill="auto"/>
          </w:tcPr>
          <w:p w14:paraId="10C10FE7" w14:textId="77777777" w:rsidR="00516CBA" w:rsidRPr="00722ACD" w:rsidRDefault="00516CBA" w:rsidP="00DB0E1C">
            <w:pPr>
              <w:pStyle w:val="ktyBodyText"/>
              <w:rPr>
                <w:sz w:val="24"/>
                <w:szCs w:val="24"/>
              </w:rPr>
            </w:pPr>
            <w:r w:rsidRPr="00722ACD">
              <w:rPr>
                <w:sz w:val="24"/>
                <w:szCs w:val="24"/>
              </w:rPr>
              <w:t>Estimated Cost x [125][150]</w:t>
            </w:r>
            <w:r>
              <w:rPr>
                <w:sz w:val="24"/>
                <w:szCs w:val="24"/>
              </w:rPr>
              <w:t>%</w:t>
            </w:r>
          </w:p>
        </w:tc>
        <w:tc>
          <w:tcPr>
            <w:tcW w:w="2394" w:type="dxa"/>
            <w:shd w:val="clear" w:color="auto" w:fill="auto"/>
          </w:tcPr>
          <w:p w14:paraId="598BD1BB" w14:textId="77777777" w:rsidR="00516CBA" w:rsidRPr="00722ACD" w:rsidRDefault="00516CBA" w:rsidP="00DB0E1C">
            <w:pPr>
              <w:pStyle w:val="ktyBodyText"/>
              <w:rPr>
                <w:sz w:val="24"/>
                <w:szCs w:val="24"/>
              </w:rPr>
            </w:pPr>
          </w:p>
        </w:tc>
      </w:tr>
      <w:tr w:rsidR="00516CBA" w:rsidRPr="00722ACD" w14:paraId="166459E7" w14:textId="77777777" w:rsidTr="00DB0E1C">
        <w:tc>
          <w:tcPr>
            <w:tcW w:w="2394" w:type="dxa"/>
            <w:shd w:val="clear" w:color="auto" w:fill="auto"/>
          </w:tcPr>
          <w:p w14:paraId="01E0F1B7" w14:textId="77777777" w:rsidR="00516CBA" w:rsidRPr="00722ACD" w:rsidRDefault="00516CBA" w:rsidP="00DB0E1C">
            <w:pPr>
              <w:pStyle w:val="ktyBodyText"/>
              <w:rPr>
                <w:sz w:val="24"/>
                <w:szCs w:val="24"/>
              </w:rPr>
            </w:pPr>
          </w:p>
        </w:tc>
        <w:tc>
          <w:tcPr>
            <w:tcW w:w="2394" w:type="dxa"/>
            <w:shd w:val="clear" w:color="auto" w:fill="auto"/>
          </w:tcPr>
          <w:p w14:paraId="2DA5BDAB" w14:textId="77777777" w:rsidR="00516CBA" w:rsidRPr="00722ACD" w:rsidRDefault="00516CBA" w:rsidP="00DB0E1C">
            <w:pPr>
              <w:pStyle w:val="ktyBodyText"/>
              <w:rPr>
                <w:sz w:val="24"/>
                <w:szCs w:val="24"/>
              </w:rPr>
            </w:pPr>
          </w:p>
        </w:tc>
        <w:tc>
          <w:tcPr>
            <w:tcW w:w="2394" w:type="dxa"/>
            <w:shd w:val="clear" w:color="auto" w:fill="auto"/>
          </w:tcPr>
          <w:p w14:paraId="4A6A07D7" w14:textId="77777777" w:rsidR="00516CBA" w:rsidRPr="00722ACD" w:rsidRDefault="00516CBA" w:rsidP="00DB0E1C">
            <w:pPr>
              <w:pStyle w:val="ktyBodyText"/>
              <w:rPr>
                <w:sz w:val="24"/>
                <w:szCs w:val="24"/>
              </w:rPr>
            </w:pPr>
          </w:p>
        </w:tc>
        <w:tc>
          <w:tcPr>
            <w:tcW w:w="2394" w:type="dxa"/>
            <w:shd w:val="clear" w:color="auto" w:fill="auto"/>
          </w:tcPr>
          <w:p w14:paraId="60BB8EDB" w14:textId="77777777" w:rsidR="00516CBA" w:rsidRPr="00722ACD" w:rsidRDefault="00516CBA" w:rsidP="00DB0E1C">
            <w:pPr>
              <w:pStyle w:val="ktyBodyText"/>
              <w:rPr>
                <w:sz w:val="24"/>
                <w:szCs w:val="24"/>
              </w:rPr>
            </w:pPr>
          </w:p>
        </w:tc>
      </w:tr>
      <w:tr w:rsidR="00516CBA" w:rsidRPr="00722ACD" w14:paraId="0C26DEFE" w14:textId="77777777" w:rsidTr="00DB0E1C">
        <w:tc>
          <w:tcPr>
            <w:tcW w:w="2394" w:type="dxa"/>
            <w:shd w:val="clear" w:color="auto" w:fill="auto"/>
          </w:tcPr>
          <w:p w14:paraId="22D9AD70" w14:textId="77777777" w:rsidR="00516CBA" w:rsidRPr="00722ACD" w:rsidRDefault="00516CBA" w:rsidP="00DB0E1C">
            <w:pPr>
              <w:pStyle w:val="ktyBodyText"/>
              <w:rPr>
                <w:sz w:val="24"/>
                <w:szCs w:val="24"/>
              </w:rPr>
            </w:pPr>
          </w:p>
        </w:tc>
        <w:tc>
          <w:tcPr>
            <w:tcW w:w="2394" w:type="dxa"/>
            <w:shd w:val="clear" w:color="auto" w:fill="auto"/>
          </w:tcPr>
          <w:p w14:paraId="13DF7636" w14:textId="77777777" w:rsidR="00516CBA" w:rsidRPr="00722ACD" w:rsidRDefault="00516CBA" w:rsidP="00DB0E1C">
            <w:pPr>
              <w:pStyle w:val="ktyBodyText"/>
              <w:rPr>
                <w:sz w:val="24"/>
                <w:szCs w:val="24"/>
              </w:rPr>
            </w:pPr>
          </w:p>
        </w:tc>
        <w:tc>
          <w:tcPr>
            <w:tcW w:w="2394" w:type="dxa"/>
            <w:shd w:val="clear" w:color="auto" w:fill="auto"/>
          </w:tcPr>
          <w:p w14:paraId="7EC6A4E5" w14:textId="77777777" w:rsidR="00516CBA" w:rsidRPr="00722ACD" w:rsidRDefault="00516CBA" w:rsidP="00DB0E1C">
            <w:pPr>
              <w:pStyle w:val="ktyBodyText"/>
              <w:rPr>
                <w:sz w:val="24"/>
                <w:szCs w:val="24"/>
              </w:rPr>
            </w:pPr>
          </w:p>
        </w:tc>
        <w:tc>
          <w:tcPr>
            <w:tcW w:w="2394" w:type="dxa"/>
            <w:shd w:val="clear" w:color="auto" w:fill="auto"/>
          </w:tcPr>
          <w:p w14:paraId="25B0D6A3" w14:textId="77777777" w:rsidR="00516CBA" w:rsidRPr="00722ACD" w:rsidRDefault="00516CBA" w:rsidP="00DB0E1C">
            <w:pPr>
              <w:pStyle w:val="ktyBodyText"/>
              <w:rPr>
                <w:sz w:val="24"/>
                <w:szCs w:val="24"/>
              </w:rPr>
            </w:pPr>
          </w:p>
        </w:tc>
      </w:tr>
      <w:tr w:rsidR="00516CBA" w:rsidRPr="00722ACD" w14:paraId="17C9267F" w14:textId="77777777" w:rsidTr="00DB0E1C">
        <w:tc>
          <w:tcPr>
            <w:tcW w:w="2394" w:type="dxa"/>
            <w:shd w:val="clear" w:color="auto" w:fill="auto"/>
          </w:tcPr>
          <w:p w14:paraId="4A457D74" w14:textId="77777777" w:rsidR="00516CBA" w:rsidRPr="00722ACD" w:rsidRDefault="00516CBA" w:rsidP="00DB0E1C">
            <w:pPr>
              <w:pStyle w:val="ktyBodyText"/>
              <w:rPr>
                <w:sz w:val="24"/>
                <w:szCs w:val="24"/>
              </w:rPr>
            </w:pPr>
          </w:p>
        </w:tc>
        <w:tc>
          <w:tcPr>
            <w:tcW w:w="2394" w:type="dxa"/>
            <w:shd w:val="clear" w:color="auto" w:fill="auto"/>
          </w:tcPr>
          <w:p w14:paraId="66EABA68" w14:textId="77777777" w:rsidR="00516CBA" w:rsidRPr="00722ACD" w:rsidRDefault="00516CBA" w:rsidP="00DB0E1C">
            <w:pPr>
              <w:pStyle w:val="ktyBodyText"/>
              <w:rPr>
                <w:sz w:val="24"/>
                <w:szCs w:val="24"/>
              </w:rPr>
            </w:pPr>
          </w:p>
        </w:tc>
        <w:tc>
          <w:tcPr>
            <w:tcW w:w="2394" w:type="dxa"/>
            <w:shd w:val="clear" w:color="auto" w:fill="auto"/>
          </w:tcPr>
          <w:p w14:paraId="55FE1DDE" w14:textId="77777777" w:rsidR="00516CBA" w:rsidRPr="00722ACD" w:rsidRDefault="00516CBA" w:rsidP="00DB0E1C">
            <w:pPr>
              <w:pStyle w:val="ktyBodyText"/>
              <w:rPr>
                <w:sz w:val="24"/>
                <w:szCs w:val="24"/>
              </w:rPr>
            </w:pPr>
          </w:p>
        </w:tc>
        <w:tc>
          <w:tcPr>
            <w:tcW w:w="2394" w:type="dxa"/>
            <w:shd w:val="clear" w:color="auto" w:fill="auto"/>
          </w:tcPr>
          <w:p w14:paraId="10CCB1AE" w14:textId="77777777" w:rsidR="00516CBA" w:rsidRPr="00722ACD" w:rsidRDefault="00516CBA" w:rsidP="00DB0E1C">
            <w:pPr>
              <w:pStyle w:val="ktyBodyText"/>
              <w:rPr>
                <w:sz w:val="24"/>
                <w:szCs w:val="24"/>
              </w:rPr>
            </w:pPr>
          </w:p>
        </w:tc>
      </w:tr>
      <w:tr w:rsidR="00516CBA" w:rsidRPr="00722ACD" w14:paraId="1ADC0876" w14:textId="77777777" w:rsidTr="00DB0E1C">
        <w:tc>
          <w:tcPr>
            <w:tcW w:w="2394" w:type="dxa"/>
            <w:shd w:val="clear" w:color="auto" w:fill="auto"/>
          </w:tcPr>
          <w:p w14:paraId="1AD69827" w14:textId="77777777" w:rsidR="00516CBA" w:rsidRPr="00722ACD" w:rsidRDefault="00516CBA" w:rsidP="00DB0E1C">
            <w:pPr>
              <w:pStyle w:val="ktyBodyText"/>
              <w:rPr>
                <w:sz w:val="24"/>
                <w:szCs w:val="24"/>
              </w:rPr>
            </w:pPr>
          </w:p>
        </w:tc>
        <w:tc>
          <w:tcPr>
            <w:tcW w:w="2394" w:type="dxa"/>
            <w:shd w:val="clear" w:color="auto" w:fill="auto"/>
          </w:tcPr>
          <w:p w14:paraId="3597C49E" w14:textId="77777777" w:rsidR="00516CBA" w:rsidRPr="00722ACD" w:rsidRDefault="00516CBA" w:rsidP="00DB0E1C">
            <w:pPr>
              <w:pStyle w:val="ktyBodyText"/>
              <w:rPr>
                <w:sz w:val="24"/>
                <w:szCs w:val="24"/>
              </w:rPr>
            </w:pPr>
          </w:p>
        </w:tc>
        <w:tc>
          <w:tcPr>
            <w:tcW w:w="2394" w:type="dxa"/>
            <w:shd w:val="clear" w:color="auto" w:fill="auto"/>
          </w:tcPr>
          <w:p w14:paraId="1A5EC0EF" w14:textId="77777777" w:rsidR="00516CBA" w:rsidRPr="00722ACD" w:rsidRDefault="00516CBA" w:rsidP="00DB0E1C">
            <w:pPr>
              <w:pStyle w:val="ktyBodyText"/>
              <w:rPr>
                <w:sz w:val="24"/>
                <w:szCs w:val="24"/>
              </w:rPr>
            </w:pPr>
          </w:p>
        </w:tc>
        <w:tc>
          <w:tcPr>
            <w:tcW w:w="2394" w:type="dxa"/>
            <w:shd w:val="clear" w:color="auto" w:fill="auto"/>
          </w:tcPr>
          <w:p w14:paraId="401C5B01" w14:textId="77777777" w:rsidR="00516CBA" w:rsidRPr="00722ACD" w:rsidRDefault="00516CBA" w:rsidP="00DB0E1C">
            <w:pPr>
              <w:pStyle w:val="ktyBodyText"/>
              <w:rPr>
                <w:sz w:val="24"/>
                <w:szCs w:val="24"/>
              </w:rPr>
            </w:pPr>
          </w:p>
        </w:tc>
      </w:tr>
      <w:tr w:rsidR="00516CBA" w:rsidRPr="00722ACD" w14:paraId="6BAA724E" w14:textId="77777777" w:rsidTr="00DB0E1C">
        <w:tc>
          <w:tcPr>
            <w:tcW w:w="2394" w:type="dxa"/>
            <w:shd w:val="clear" w:color="auto" w:fill="auto"/>
          </w:tcPr>
          <w:p w14:paraId="063D5B35" w14:textId="77777777" w:rsidR="00516CBA" w:rsidRPr="00722ACD" w:rsidRDefault="00516CBA" w:rsidP="00DB0E1C">
            <w:pPr>
              <w:pStyle w:val="ktyBodyText"/>
              <w:rPr>
                <w:sz w:val="24"/>
                <w:szCs w:val="24"/>
              </w:rPr>
            </w:pPr>
          </w:p>
        </w:tc>
        <w:tc>
          <w:tcPr>
            <w:tcW w:w="2394" w:type="dxa"/>
            <w:shd w:val="clear" w:color="auto" w:fill="auto"/>
          </w:tcPr>
          <w:p w14:paraId="7AE0A68A" w14:textId="77777777" w:rsidR="00516CBA" w:rsidRPr="00722ACD" w:rsidRDefault="00516CBA" w:rsidP="00DB0E1C">
            <w:pPr>
              <w:pStyle w:val="ktyBodyText"/>
              <w:rPr>
                <w:sz w:val="24"/>
                <w:szCs w:val="24"/>
              </w:rPr>
            </w:pPr>
          </w:p>
        </w:tc>
        <w:tc>
          <w:tcPr>
            <w:tcW w:w="2394" w:type="dxa"/>
            <w:shd w:val="clear" w:color="auto" w:fill="auto"/>
          </w:tcPr>
          <w:p w14:paraId="1761F55F" w14:textId="77777777" w:rsidR="00516CBA" w:rsidRPr="00722ACD" w:rsidRDefault="00516CBA" w:rsidP="00DB0E1C">
            <w:pPr>
              <w:pStyle w:val="ktyBodyText"/>
              <w:rPr>
                <w:sz w:val="24"/>
                <w:szCs w:val="24"/>
              </w:rPr>
            </w:pPr>
          </w:p>
        </w:tc>
        <w:tc>
          <w:tcPr>
            <w:tcW w:w="2394" w:type="dxa"/>
            <w:shd w:val="clear" w:color="auto" w:fill="auto"/>
          </w:tcPr>
          <w:p w14:paraId="240EED18" w14:textId="77777777" w:rsidR="00516CBA" w:rsidRPr="00722ACD" w:rsidRDefault="00516CBA" w:rsidP="00DB0E1C">
            <w:pPr>
              <w:pStyle w:val="ktyBodyText"/>
              <w:rPr>
                <w:sz w:val="24"/>
                <w:szCs w:val="24"/>
              </w:rPr>
            </w:pPr>
          </w:p>
        </w:tc>
      </w:tr>
      <w:tr w:rsidR="00516CBA" w:rsidRPr="00722ACD" w14:paraId="279C6920" w14:textId="77777777" w:rsidTr="00DB0E1C">
        <w:tc>
          <w:tcPr>
            <w:tcW w:w="2394" w:type="dxa"/>
            <w:shd w:val="clear" w:color="auto" w:fill="auto"/>
          </w:tcPr>
          <w:p w14:paraId="04F00A35" w14:textId="77777777" w:rsidR="00516CBA" w:rsidRPr="00722ACD" w:rsidRDefault="00516CBA" w:rsidP="00DB0E1C">
            <w:pPr>
              <w:pStyle w:val="ktyBodyText"/>
              <w:rPr>
                <w:sz w:val="24"/>
                <w:szCs w:val="24"/>
              </w:rPr>
            </w:pPr>
          </w:p>
        </w:tc>
        <w:tc>
          <w:tcPr>
            <w:tcW w:w="2394" w:type="dxa"/>
            <w:shd w:val="clear" w:color="auto" w:fill="auto"/>
          </w:tcPr>
          <w:p w14:paraId="07C44E14" w14:textId="77777777" w:rsidR="00516CBA" w:rsidRPr="00722ACD" w:rsidRDefault="00516CBA" w:rsidP="00DB0E1C">
            <w:pPr>
              <w:pStyle w:val="ktyBodyText"/>
              <w:rPr>
                <w:sz w:val="24"/>
                <w:szCs w:val="24"/>
              </w:rPr>
            </w:pPr>
          </w:p>
        </w:tc>
        <w:tc>
          <w:tcPr>
            <w:tcW w:w="2394" w:type="dxa"/>
            <w:shd w:val="clear" w:color="auto" w:fill="auto"/>
          </w:tcPr>
          <w:p w14:paraId="10F3F8EF" w14:textId="77777777" w:rsidR="00516CBA" w:rsidRPr="00722ACD" w:rsidRDefault="00516CBA" w:rsidP="00DB0E1C">
            <w:pPr>
              <w:pStyle w:val="ktyBodyText"/>
              <w:rPr>
                <w:sz w:val="24"/>
                <w:szCs w:val="24"/>
              </w:rPr>
            </w:pPr>
          </w:p>
        </w:tc>
        <w:tc>
          <w:tcPr>
            <w:tcW w:w="2394" w:type="dxa"/>
            <w:shd w:val="clear" w:color="auto" w:fill="auto"/>
          </w:tcPr>
          <w:p w14:paraId="7AA1ADFB" w14:textId="77777777" w:rsidR="00516CBA" w:rsidRPr="00722ACD" w:rsidRDefault="00516CBA" w:rsidP="00DB0E1C">
            <w:pPr>
              <w:pStyle w:val="ktyBodyText"/>
              <w:rPr>
                <w:sz w:val="24"/>
                <w:szCs w:val="24"/>
              </w:rPr>
            </w:pPr>
          </w:p>
        </w:tc>
      </w:tr>
      <w:tr w:rsidR="00516CBA" w:rsidRPr="00722ACD" w14:paraId="09008ED4" w14:textId="77777777" w:rsidTr="00DB0E1C">
        <w:tc>
          <w:tcPr>
            <w:tcW w:w="2394" w:type="dxa"/>
            <w:shd w:val="clear" w:color="auto" w:fill="auto"/>
          </w:tcPr>
          <w:p w14:paraId="3679BCAE" w14:textId="77777777" w:rsidR="00516CBA" w:rsidRPr="00722ACD" w:rsidRDefault="00516CBA" w:rsidP="00DB0E1C">
            <w:pPr>
              <w:pStyle w:val="ktyBodyText"/>
              <w:rPr>
                <w:sz w:val="24"/>
                <w:szCs w:val="24"/>
              </w:rPr>
            </w:pPr>
          </w:p>
        </w:tc>
        <w:tc>
          <w:tcPr>
            <w:tcW w:w="2394" w:type="dxa"/>
            <w:shd w:val="clear" w:color="auto" w:fill="auto"/>
          </w:tcPr>
          <w:p w14:paraId="774820B2" w14:textId="77777777" w:rsidR="00516CBA" w:rsidRPr="00722ACD" w:rsidRDefault="00516CBA" w:rsidP="00DB0E1C">
            <w:pPr>
              <w:pStyle w:val="ktyBodyText"/>
              <w:rPr>
                <w:sz w:val="24"/>
                <w:szCs w:val="24"/>
              </w:rPr>
            </w:pPr>
          </w:p>
        </w:tc>
        <w:tc>
          <w:tcPr>
            <w:tcW w:w="2394" w:type="dxa"/>
            <w:shd w:val="clear" w:color="auto" w:fill="auto"/>
          </w:tcPr>
          <w:p w14:paraId="251B436D" w14:textId="77777777" w:rsidR="00516CBA" w:rsidRPr="00722ACD" w:rsidRDefault="00516CBA" w:rsidP="00DB0E1C">
            <w:pPr>
              <w:pStyle w:val="ktyBodyText"/>
              <w:rPr>
                <w:sz w:val="24"/>
                <w:szCs w:val="24"/>
              </w:rPr>
            </w:pPr>
          </w:p>
        </w:tc>
        <w:tc>
          <w:tcPr>
            <w:tcW w:w="2394" w:type="dxa"/>
            <w:shd w:val="clear" w:color="auto" w:fill="auto"/>
          </w:tcPr>
          <w:p w14:paraId="21F682B1" w14:textId="77777777" w:rsidR="00516CBA" w:rsidRPr="00722ACD" w:rsidRDefault="00516CBA" w:rsidP="00DB0E1C">
            <w:pPr>
              <w:pStyle w:val="ktyBodyText"/>
              <w:rPr>
                <w:sz w:val="24"/>
                <w:szCs w:val="24"/>
              </w:rPr>
            </w:pPr>
          </w:p>
        </w:tc>
      </w:tr>
      <w:tr w:rsidR="00516CBA" w:rsidRPr="00722ACD" w14:paraId="34D08C3F" w14:textId="77777777" w:rsidTr="00DB0E1C">
        <w:tc>
          <w:tcPr>
            <w:tcW w:w="2394" w:type="dxa"/>
            <w:shd w:val="clear" w:color="auto" w:fill="auto"/>
          </w:tcPr>
          <w:p w14:paraId="75741C46" w14:textId="77777777" w:rsidR="00516CBA" w:rsidRPr="00722ACD" w:rsidRDefault="00516CBA" w:rsidP="00DB0E1C">
            <w:pPr>
              <w:pStyle w:val="ktyBodyText"/>
              <w:rPr>
                <w:sz w:val="24"/>
                <w:szCs w:val="24"/>
              </w:rPr>
            </w:pPr>
          </w:p>
        </w:tc>
        <w:tc>
          <w:tcPr>
            <w:tcW w:w="2394" w:type="dxa"/>
            <w:shd w:val="clear" w:color="auto" w:fill="auto"/>
          </w:tcPr>
          <w:p w14:paraId="026DB1A7" w14:textId="77777777" w:rsidR="00516CBA" w:rsidRPr="00722ACD" w:rsidRDefault="00516CBA" w:rsidP="00DB0E1C">
            <w:pPr>
              <w:pStyle w:val="ktyBodyText"/>
              <w:rPr>
                <w:sz w:val="24"/>
                <w:szCs w:val="24"/>
              </w:rPr>
            </w:pPr>
          </w:p>
        </w:tc>
        <w:tc>
          <w:tcPr>
            <w:tcW w:w="2394" w:type="dxa"/>
            <w:shd w:val="clear" w:color="auto" w:fill="auto"/>
          </w:tcPr>
          <w:p w14:paraId="45450FD6" w14:textId="77777777" w:rsidR="00516CBA" w:rsidRPr="00722ACD" w:rsidRDefault="00516CBA" w:rsidP="00DB0E1C">
            <w:pPr>
              <w:pStyle w:val="ktyBodyText"/>
              <w:rPr>
                <w:sz w:val="24"/>
                <w:szCs w:val="24"/>
              </w:rPr>
            </w:pPr>
          </w:p>
        </w:tc>
        <w:tc>
          <w:tcPr>
            <w:tcW w:w="2394" w:type="dxa"/>
            <w:shd w:val="clear" w:color="auto" w:fill="auto"/>
          </w:tcPr>
          <w:p w14:paraId="057D591E" w14:textId="77777777" w:rsidR="00516CBA" w:rsidRPr="00722ACD" w:rsidRDefault="00516CBA" w:rsidP="00DB0E1C">
            <w:pPr>
              <w:pStyle w:val="ktyBodyText"/>
              <w:rPr>
                <w:sz w:val="24"/>
                <w:szCs w:val="24"/>
              </w:rPr>
            </w:pPr>
          </w:p>
        </w:tc>
      </w:tr>
    </w:tbl>
    <w:p w14:paraId="3FA11724" w14:textId="77777777" w:rsidR="00516CBA" w:rsidRPr="00F56FCB" w:rsidRDefault="00516CBA" w:rsidP="00516CBA">
      <w:pPr>
        <w:pStyle w:val="ktyBodyText"/>
        <w:spacing w:after="960"/>
        <w:rPr>
          <w:sz w:val="24"/>
          <w:szCs w:val="24"/>
        </w:rPr>
      </w:pPr>
    </w:p>
    <w:p w14:paraId="22019A25" w14:textId="77777777" w:rsidR="00516CBA" w:rsidRDefault="00516CBA" w:rsidP="00516CBA">
      <w:pPr>
        <w:ind w:left="5760"/>
        <w:rPr>
          <w:szCs w:val="24"/>
        </w:rPr>
        <w:sectPr w:rsidR="00516CBA" w:rsidSect="00BF2DD3">
          <w:footerReference w:type="default" r:id="rId37"/>
          <w:pgSz w:w="12240" w:h="15840"/>
          <w:pgMar w:top="1440" w:right="1440" w:bottom="1440" w:left="1440" w:header="720" w:footer="720" w:gutter="0"/>
          <w:pgNumType w:start="1"/>
          <w:cols w:space="720"/>
          <w:docGrid w:linePitch="360"/>
        </w:sectPr>
      </w:pPr>
    </w:p>
    <w:p w14:paraId="32833DA8" w14:textId="77777777" w:rsidR="00516CBA" w:rsidRDefault="00516CBA" w:rsidP="00516CBA">
      <w:pPr>
        <w:pStyle w:val="ktyArticleDescription"/>
        <w:tabs>
          <w:tab w:val="clear" w:pos="0"/>
        </w:tabs>
        <w:rPr>
          <w:sz w:val="24"/>
          <w:szCs w:val="24"/>
        </w:rPr>
      </w:pPr>
      <w:r>
        <w:rPr>
          <w:sz w:val="24"/>
          <w:szCs w:val="24"/>
        </w:rPr>
        <w:t>SCHEDULE 7</w:t>
      </w:r>
    </w:p>
    <w:p w14:paraId="6FE1230E" w14:textId="77777777" w:rsidR="00516CBA" w:rsidRDefault="00516CBA" w:rsidP="00516CBA">
      <w:pPr>
        <w:spacing w:after="240"/>
        <w:jc w:val="center"/>
        <w:rPr>
          <w:b/>
          <w:szCs w:val="24"/>
          <w:u w:val="single"/>
        </w:rPr>
      </w:pPr>
      <w:r>
        <w:rPr>
          <w:b/>
          <w:szCs w:val="24"/>
          <w:u w:val="single"/>
        </w:rPr>
        <w:t>TO MULTIFAMILY LOAN AND SECURITY AGREEMENT</w:t>
      </w:r>
    </w:p>
    <w:p w14:paraId="2B0AC5CD" w14:textId="77777777" w:rsidR="00516CBA" w:rsidRDefault="00516CBA" w:rsidP="00516CBA">
      <w:pPr>
        <w:pStyle w:val="ktyArticleDescription"/>
        <w:tabs>
          <w:tab w:val="clear" w:pos="0"/>
        </w:tabs>
        <w:spacing w:after="360"/>
        <w:rPr>
          <w:sz w:val="24"/>
          <w:szCs w:val="24"/>
        </w:rPr>
      </w:pPr>
      <w:r>
        <w:rPr>
          <w:sz w:val="24"/>
          <w:szCs w:val="24"/>
        </w:rPr>
        <w:t>Exceptions to Representations and Warranties Schedule</w:t>
      </w:r>
    </w:p>
    <w:p w14:paraId="57530ABC" w14:textId="77777777" w:rsidR="00516CBA" w:rsidRDefault="00516CBA" w:rsidP="00516CBA">
      <w:pPr>
        <w:pStyle w:val="ktyBodyText"/>
        <w:spacing w:after="360"/>
        <w:jc w:val="center"/>
        <w:rPr>
          <w:b/>
          <w:sz w:val="24"/>
          <w:szCs w:val="24"/>
        </w:rPr>
      </w:pPr>
      <w:r>
        <w:rPr>
          <w:b/>
          <w:sz w:val="24"/>
          <w:szCs w:val="24"/>
        </w:rPr>
        <w:t>[IF NONE, SO STATE]</w:t>
      </w:r>
    </w:p>
    <w:p w14:paraId="27CFB028" w14:textId="77777777" w:rsidR="00516CBA" w:rsidRDefault="00516CBA" w:rsidP="00516CBA">
      <w:pPr>
        <w:rPr>
          <w:szCs w:val="24"/>
        </w:rPr>
      </w:pPr>
    </w:p>
    <w:p w14:paraId="65A5AA8C" w14:textId="77777777" w:rsidR="00516CBA" w:rsidRDefault="00516CBA" w:rsidP="00516CBA">
      <w:pPr>
        <w:rPr>
          <w:szCs w:val="24"/>
        </w:rPr>
        <w:sectPr w:rsidR="00516CBA" w:rsidSect="00BF2DD3">
          <w:footerReference w:type="default" r:id="rId38"/>
          <w:pgSz w:w="12240" w:h="15840"/>
          <w:pgMar w:top="1440" w:right="1440" w:bottom="1440" w:left="1440" w:header="720" w:footer="720" w:gutter="0"/>
          <w:pgNumType w:start="1"/>
          <w:cols w:space="720"/>
          <w:docGrid w:linePitch="360"/>
        </w:sectPr>
      </w:pPr>
    </w:p>
    <w:p w14:paraId="1F8CA9A8" w14:textId="77777777" w:rsidR="00516CBA" w:rsidRDefault="00516CBA" w:rsidP="00516CBA">
      <w:pPr>
        <w:pStyle w:val="ktyArticleDescription"/>
        <w:tabs>
          <w:tab w:val="clear" w:pos="0"/>
        </w:tabs>
        <w:rPr>
          <w:sz w:val="24"/>
          <w:szCs w:val="24"/>
        </w:rPr>
      </w:pPr>
      <w:r>
        <w:rPr>
          <w:sz w:val="24"/>
          <w:szCs w:val="24"/>
        </w:rPr>
        <w:t>SCHEDULE 8</w:t>
      </w:r>
    </w:p>
    <w:p w14:paraId="725561FA" w14:textId="77777777" w:rsidR="00516CBA" w:rsidRDefault="00516CBA" w:rsidP="00516CBA">
      <w:pPr>
        <w:pStyle w:val="ScheduleOutline"/>
        <w:numPr>
          <w:ilvl w:val="0"/>
          <w:numId w:val="0"/>
        </w:numPr>
      </w:pPr>
      <w:r>
        <w:rPr>
          <w:szCs w:val="24"/>
        </w:rPr>
        <w:t>TO MULTIFAMILY LOAN AND SECURITY AGREEMENT</w:t>
      </w:r>
    </w:p>
    <w:p w14:paraId="509CACC1" w14:textId="77777777" w:rsidR="00516CBA" w:rsidRPr="00FE356E" w:rsidRDefault="00516CBA" w:rsidP="00516CBA">
      <w:pPr>
        <w:spacing w:after="360"/>
        <w:jc w:val="center"/>
        <w:rPr>
          <w:b/>
        </w:rPr>
      </w:pPr>
      <w:r w:rsidRPr="00FE356E">
        <w:rPr>
          <w:b/>
        </w:rPr>
        <w:t>Ownership Interests Schedule</w:t>
      </w:r>
    </w:p>
    <w:p w14:paraId="259C488C" w14:textId="4889306B" w:rsidR="00516CBA" w:rsidRPr="00FE356E" w:rsidRDefault="00516CBA" w:rsidP="00516CBA">
      <w:pPr>
        <w:spacing w:after="240"/>
        <w:jc w:val="center"/>
        <w:rPr>
          <w:b/>
        </w:rPr>
      </w:pPr>
      <w:r w:rsidRPr="00FE356E">
        <w:rPr>
          <w:b/>
        </w:rPr>
        <w:t>[</w:t>
      </w:r>
      <w:r w:rsidR="004E1F5A">
        <w:rPr>
          <w:b/>
        </w:rPr>
        <w:t xml:space="preserve">DRAFTING NOTE:  </w:t>
      </w:r>
      <w:r w:rsidRPr="00FE356E">
        <w:rPr>
          <w:b/>
        </w:rPr>
        <w:t>INSERT ORGANIZATIONAL CHART FOR BORROWER</w:t>
      </w:r>
      <w:r w:rsidR="004E1F5A">
        <w:rPr>
          <w:b/>
        </w:rPr>
        <w:t xml:space="preserve"> THAT COMPLIES WITH </w:t>
      </w:r>
      <w:r w:rsidR="004E1F5A">
        <w:rPr>
          <w:b/>
        </w:rPr>
        <w:fldChar w:fldCharType="begin"/>
      </w:r>
      <w:r w:rsidR="004E1F5A">
        <w:rPr>
          <w:b/>
        </w:rPr>
        <w:instrText xml:space="preserve"> REF  _Ref195872732 \* Upper \h \r </w:instrText>
      </w:r>
      <w:r w:rsidR="004E1F5A">
        <w:rPr>
          <w:b/>
        </w:rPr>
      </w:r>
      <w:r w:rsidR="004E1F5A">
        <w:rPr>
          <w:b/>
        </w:rPr>
        <w:fldChar w:fldCharType="separate"/>
      </w:r>
      <w:r w:rsidR="00D758E2">
        <w:rPr>
          <w:b/>
        </w:rPr>
        <w:t>SECTION 4.01</w:t>
      </w:r>
      <w:r w:rsidR="004E1F5A">
        <w:rPr>
          <w:b/>
        </w:rPr>
        <w:fldChar w:fldCharType="end"/>
      </w:r>
      <w:r w:rsidR="004E1F5A">
        <w:rPr>
          <w:b/>
        </w:rPr>
        <w:fldChar w:fldCharType="begin"/>
      </w:r>
      <w:r w:rsidR="004E1F5A">
        <w:rPr>
          <w:b/>
        </w:rPr>
        <w:instrText xml:space="preserve"> REF _Ref195872734 \r \h </w:instrText>
      </w:r>
      <w:r w:rsidR="004E1F5A">
        <w:rPr>
          <w:b/>
        </w:rPr>
      </w:r>
      <w:r w:rsidR="004E1F5A">
        <w:rPr>
          <w:b/>
        </w:rPr>
        <w:fldChar w:fldCharType="separate"/>
      </w:r>
      <w:r w:rsidR="00D758E2">
        <w:rPr>
          <w:b/>
        </w:rPr>
        <w:t>(a)</w:t>
      </w:r>
      <w:r w:rsidR="004E1F5A">
        <w:rPr>
          <w:b/>
        </w:rPr>
        <w:fldChar w:fldCharType="end"/>
      </w:r>
      <w:r w:rsidR="00440936">
        <w:rPr>
          <w:b/>
        </w:rPr>
        <w:t xml:space="preserve"> AND </w:t>
      </w:r>
      <w:r w:rsidR="0079544B">
        <w:rPr>
          <w:b/>
        </w:rPr>
        <w:t xml:space="preserve">THE </w:t>
      </w:r>
      <w:r w:rsidR="00440936">
        <w:rPr>
          <w:b/>
        </w:rPr>
        <w:t>THEN CURRENT ORGANIZATIONAL CHART REQUIREMENTS</w:t>
      </w:r>
      <w:r w:rsidRPr="00FE356E">
        <w:rPr>
          <w:b/>
        </w:rPr>
        <w:t>]</w:t>
      </w:r>
    </w:p>
    <w:p w14:paraId="44E9A268" w14:textId="73F1AF0A" w:rsidR="009A68C4" w:rsidRPr="003A3041" w:rsidRDefault="00626255" w:rsidP="00D53CB5">
      <w:pPr>
        <w:spacing w:before="360" w:after="960"/>
        <w:jc w:val="center"/>
        <w:rPr>
          <w:b/>
          <w:caps/>
          <w:szCs w:val="24"/>
        </w:rPr>
      </w:pPr>
      <w:r>
        <w:rPr>
          <w:b/>
        </w:rPr>
        <w:t>[Remainder of Page Intentionally Blank]</w:t>
      </w:r>
    </w:p>
    <w:sectPr w:rsidR="009A68C4" w:rsidRPr="003A3041" w:rsidSect="00BF2DD3">
      <w:footerReference w:type="default" r:id="rId3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5A732" w14:textId="77777777" w:rsidR="00BE1570" w:rsidRDefault="00BE1570">
      <w:r>
        <w:separator/>
      </w:r>
    </w:p>
  </w:endnote>
  <w:endnote w:type="continuationSeparator" w:id="0">
    <w:p w14:paraId="4A9B5CBE" w14:textId="77777777" w:rsidR="00BE1570" w:rsidRDefault="00BE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0" w:type="dxa"/>
      <w:tblLook w:val="01E0" w:firstRow="1" w:lastRow="1" w:firstColumn="1" w:lastColumn="1" w:noHBand="0" w:noVBand="0"/>
    </w:tblPr>
    <w:tblGrid>
      <w:gridCol w:w="3888"/>
      <w:gridCol w:w="2520"/>
      <w:gridCol w:w="3192"/>
    </w:tblGrid>
    <w:tr w:rsidR="00516CBA" w:rsidRPr="00722ACD" w14:paraId="04471AF7" w14:textId="77777777" w:rsidTr="00722ACD">
      <w:tc>
        <w:tcPr>
          <w:tcW w:w="3888" w:type="dxa"/>
          <w:shd w:val="clear" w:color="auto" w:fill="auto"/>
        </w:tcPr>
        <w:p w14:paraId="4429AE6C" w14:textId="77777777" w:rsidR="00516CBA" w:rsidRPr="00881F9C" w:rsidRDefault="00516CBA" w:rsidP="00A76B82">
          <w:pPr>
            <w:pStyle w:val="Footer"/>
            <w:rPr>
              <w:sz w:val="20"/>
              <w:lang w:val="en-US" w:eastAsia="en-US"/>
            </w:rPr>
          </w:pPr>
          <w:r w:rsidRPr="00881F9C">
            <w:rPr>
              <w:sz w:val="20"/>
              <w:lang w:val="en-US" w:eastAsia="en-US"/>
            </w:rPr>
            <w:t>Multifamily Loan and Security Agreement</w:t>
          </w:r>
        </w:p>
      </w:tc>
      <w:tc>
        <w:tcPr>
          <w:tcW w:w="2520" w:type="dxa"/>
          <w:shd w:val="clear" w:color="auto" w:fill="auto"/>
        </w:tcPr>
        <w:p w14:paraId="0E153CE7" w14:textId="77777777" w:rsidR="00516CBA" w:rsidRPr="00881F9C" w:rsidRDefault="00516CBA" w:rsidP="00722ACD">
          <w:pPr>
            <w:pStyle w:val="Footer"/>
            <w:jc w:val="center"/>
            <w:rPr>
              <w:sz w:val="20"/>
              <w:lang w:val="en-US" w:eastAsia="en-US"/>
            </w:rPr>
          </w:pPr>
          <w:r w:rsidRPr="00881F9C">
            <w:rPr>
              <w:sz w:val="20"/>
              <w:lang w:val="en-US" w:eastAsia="en-US"/>
            </w:rPr>
            <w:t>Form XXXX</w:t>
          </w:r>
        </w:p>
      </w:tc>
      <w:tc>
        <w:tcPr>
          <w:tcW w:w="3192" w:type="dxa"/>
          <w:shd w:val="clear" w:color="auto" w:fill="auto"/>
        </w:tcPr>
        <w:p w14:paraId="5FCE3153" w14:textId="77777777" w:rsidR="00516CBA" w:rsidRPr="00881F9C" w:rsidRDefault="00516CBA" w:rsidP="00722ACD">
          <w:pPr>
            <w:pStyle w:val="Footer"/>
            <w:jc w:val="right"/>
            <w:rPr>
              <w:sz w:val="20"/>
              <w:lang w:val="en-US" w:eastAsia="en-US"/>
            </w:rPr>
          </w:pPr>
          <w:r w:rsidRPr="00881F9C">
            <w:rPr>
              <w:sz w:val="20"/>
              <w:lang w:val="en-US" w:eastAsia="en-US"/>
            </w:rPr>
            <w:t xml:space="preserve">Page </w:t>
          </w:r>
          <w:r w:rsidRPr="00881F9C">
            <w:rPr>
              <w:rStyle w:val="PageNumber"/>
              <w:lang w:val="en-US" w:eastAsia="en-US"/>
            </w:rPr>
            <w:fldChar w:fldCharType="begin"/>
          </w:r>
          <w:r w:rsidRPr="00881F9C">
            <w:rPr>
              <w:rStyle w:val="PageNumber"/>
              <w:lang w:val="en-US" w:eastAsia="en-US"/>
            </w:rPr>
            <w:instrText xml:space="preserve"> PAGE </w:instrText>
          </w:r>
          <w:r w:rsidRPr="00881F9C">
            <w:rPr>
              <w:rStyle w:val="PageNumber"/>
              <w:lang w:val="en-US" w:eastAsia="en-US"/>
            </w:rPr>
            <w:fldChar w:fldCharType="separate"/>
          </w:r>
          <w:r>
            <w:rPr>
              <w:rStyle w:val="PageNumber"/>
              <w:noProof/>
              <w:lang w:val="en-US" w:eastAsia="en-US"/>
            </w:rPr>
            <w:t>83</w:t>
          </w:r>
          <w:r w:rsidRPr="00881F9C">
            <w:rPr>
              <w:rStyle w:val="PageNumber"/>
              <w:lang w:val="en-US" w:eastAsia="en-US"/>
            </w:rPr>
            <w:fldChar w:fldCharType="end"/>
          </w:r>
        </w:p>
      </w:tc>
    </w:tr>
    <w:tr w:rsidR="00516CBA" w:rsidRPr="00722ACD" w14:paraId="46AADC9F" w14:textId="77777777" w:rsidTr="00722ACD">
      <w:tc>
        <w:tcPr>
          <w:tcW w:w="3888" w:type="dxa"/>
          <w:shd w:val="clear" w:color="auto" w:fill="auto"/>
        </w:tcPr>
        <w:p w14:paraId="36E23918" w14:textId="77777777" w:rsidR="00516CBA" w:rsidRPr="00881F9C" w:rsidRDefault="00516CBA" w:rsidP="00A76B82">
          <w:pPr>
            <w:pStyle w:val="Footer"/>
            <w:rPr>
              <w:sz w:val="20"/>
              <w:lang w:val="en-US" w:eastAsia="en-US"/>
            </w:rPr>
          </w:pPr>
        </w:p>
      </w:tc>
      <w:tc>
        <w:tcPr>
          <w:tcW w:w="2520" w:type="dxa"/>
          <w:shd w:val="clear" w:color="auto" w:fill="auto"/>
        </w:tcPr>
        <w:p w14:paraId="1FB50C83" w14:textId="77777777" w:rsidR="00516CBA" w:rsidRPr="00881F9C" w:rsidRDefault="00516CBA" w:rsidP="00722ACD">
          <w:pPr>
            <w:pStyle w:val="Footer"/>
            <w:jc w:val="center"/>
            <w:rPr>
              <w:sz w:val="20"/>
              <w:lang w:val="en-US" w:eastAsia="en-US"/>
            </w:rPr>
          </w:pPr>
          <w:r w:rsidRPr="00881F9C">
            <w:rPr>
              <w:sz w:val="20"/>
              <w:lang w:val="en-US" w:eastAsia="en-US"/>
            </w:rPr>
            <w:t>XX-10</w:t>
          </w:r>
        </w:p>
      </w:tc>
      <w:tc>
        <w:tcPr>
          <w:tcW w:w="3192" w:type="dxa"/>
          <w:shd w:val="clear" w:color="auto" w:fill="auto"/>
        </w:tcPr>
        <w:p w14:paraId="7FADB94E" w14:textId="77777777" w:rsidR="00516CBA" w:rsidRPr="00881F9C" w:rsidRDefault="00516CBA" w:rsidP="00722ACD">
          <w:pPr>
            <w:pStyle w:val="Footer"/>
            <w:jc w:val="right"/>
            <w:rPr>
              <w:sz w:val="20"/>
              <w:lang w:val="en-US" w:eastAsia="en-US"/>
            </w:rPr>
          </w:pPr>
          <w:r w:rsidRPr="00881F9C">
            <w:rPr>
              <w:sz w:val="20"/>
              <w:lang w:val="en-US" w:eastAsia="en-US"/>
            </w:rPr>
            <w:t>© 2010 Fannie Mae</w:t>
          </w:r>
        </w:p>
      </w:tc>
    </w:tr>
  </w:tbl>
  <w:p w14:paraId="23DEA032" w14:textId="77777777" w:rsidR="00516CBA" w:rsidRPr="006D0F12" w:rsidRDefault="00516CBA" w:rsidP="00A76B8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C467"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3F90FDD5" w14:textId="77777777" w:rsidTr="00742381">
      <w:tc>
        <w:tcPr>
          <w:tcW w:w="3978" w:type="dxa"/>
          <w:shd w:val="clear" w:color="auto" w:fill="auto"/>
        </w:tcPr>
        <w:p w14:paraId="298E6B80" w14:textId="4FC956D2"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57BEDD4C" w14:textId="1F00D8F2"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503C979B"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35</w:t>
          </w:r>
          <w:r w:rsidRPr="00881F9C">
            <w:rPr>
              <w:rStyle w:val="PageNumber"/>
              <w:b/>
              <w:sz w:val="20"/>
              <w:lang w:val="en-US" w:eastAsia="en-US"/>
            </w:rPr>
            <w:fldChar w:fldCharType="end"/>
          </w:r>
        </w:p>
      </w:tc>
    </w:tr>
    <w:tr w:rsidR="00CD4DF4" w:rsidRPr="00722ACD" w14:paraId="70C4BB0B" w14:textId="77777777" w:rsidTr="00742381">
      <w:tc>
        <w:tcPr>
          <w:tcW w:w="3978" w:type="dxa"/>
          <w:shd w:val="clear" w:color="auto" w:fill="auto"/>
        </w:tcPr>
        <w:p w14:paraId="3866BD21" w14:textId="77777777" w:rsidR="00CD4DF4" w:rsidRPr="00722ACD" w:rsidRDefault="00CD4DF4" w:rsidP="00CD4DF4">
          <w:pPr>
            <w:rPr>
              <w:sz w:val="20"/>
            </w:rPr>
          </w:pPr>
          <w:r w:rsidRPr="00722ACD">
            <w:rPr>
              <w:sz w:val="20"/>
            </w:rPr>
            <w:fldChar w:fldCharType="begin"/>
          </w:r>
          <w:r w:rsidRPr="00722ACD">
            <w:rPr>
              <w:sz w:val="20"/>
            </w:rPr>
            <w:instrText xml:space="preserve"> REF _Ref275675291 \r \h </w:instrText>
          </w:r>
          <w:r w:rsidRPr="00722ACD">
            <w:rPr>
              <w:sz w:val="20"/>
            </w:rPr>
          </w:r>
          <w:r w:rsidRPr="00722ACD">
            <w:rPr>
              <w:sz w:val="20"/>
            </w:rPr>
            <w:fldChar w:fldCharType="separate"/>
          </w:r>
          <w:r>
            <w:rPr>
              <w:sz w:val="20"/>
            </w:rPr>
            <w:t>Article 7</w:t>
          </w:r>
          <w:r w:rsidRPr="00722ACD">
            <w:rPr>
              <w:sz w:val="20"/>
            </w:rPr>
            <w:fldChar w:fldCharType="end"/>
          </w:r>
        </w:p>
      </w:tc>
      <w:tc>
        <w:tcPr>
          <w:tcW w:w="2520" w:type="dxa"/>
          <w:shd w:val="clear" w:color="auto" w:fill="auto"/>
        </w:tcPr>
        <w:p w14:paraId="58727247" w14:textId="4DDDAB93"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3996FF16" w14:textId="04D68C2A" w:rsidR="00CD4DF4" w:rsidRPr="00881F9C" w:rsidRDefault="00CD4DF4" w:rsidP="00CD4DF4">
          <w:pPr>
            <w:pStyle w:val="Footer"/>
            <w:jc w:val="right"/>
            <w:rPr>
              <w:b/>
              <w:sz w:val="20"/>
              <w:lang w:val="en-US" w:eastAsia="en-US"/>
            </w:rPr>
          </w:pPr>
          <w:r>
            <w:rPr>
              <w:b/>
              <w:sz w:val="20"/>
              <w:lang w:val="en-US" w:eastAsia="en-US"/>
            </w:rPr>
            <w:t>© 2026 Fannie Mae</w:t>
          </w:r>
        </w:p>
      </w:tc>
    </w:tr>
  </w:tbl>
  <w:p w14:paraId="46487CD9" w14:textId="77777777" w:rsidR="00516CBA" w:rsidRPr="006D0F12" w:rsidRDefault="00516CBA" w:rsidP="00A76B8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AA31"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675FE79A" w14:textId="77777777" w:rsidTr="00742381">
      <w:tc>
        <w:tcPr>
          <w:tcW w:w="3978" w:type="dxa"/>
          <w:shd w:val="clear" w:color="auto" w:fill="auto"/>
        </w:tcPr>
        <w:p w14:paraId="73DBFF7A" w14:textId="00CAA099"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59E4D7E4" w14:textId="64C4668B"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3B3B274F"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40</w:t>
          </w:r>
          <w:r w:rsidRPr="00881F9C">
            <w:rPr>
              <w:rStyle w:val="PageNumber"/>
              <w:b/>
              <w:sz w:val="20"/>
              <w:lang w:val="en-US" w:eastAsia="en-US"/>
            </w:rPr>
            <w:fldChar w:fldCharType="end"/>
          </w:r>
        </w:p>
      </w:tc>
    </w:tr>
    <w:tr w:rsidR="00CD4DF4" w:rsidRPr="00722ACD" w14:paraId="685282C5" w14:textId="77777777" w:rsidTr="00742381">
      <w:tc>
        <w:tcPr>
          <w:tcW w:w="3978" w:type="dxa"/>
          <w:shd w:val="clear" w:color="auto" w:fill="auto"/>
        </w:tcPr>
        <w:p w14:paraId="6544D9FB" w14:textId="77777777" w:rsidR="00CD4DF4" w:rsidRPr="00722ACD" w:rsidRDefault="00CD4DF4" w:rsidP="00CD4DF4">
          <w:pPr>
            <w:rPr>
              <w:sz w:val="20"/>
            </w:rPr>
          </w:pPr>
          <w:r w:rsidRPr="00722ACD">
            <w:rPr>
              <w:sz w:val="20"/>
            </w:rPr>
            <w:fldChar w:fldCharType="begin"/>
          </w:r>
          <w:r w:rsidRPr="00722ACD">
            <w:rPr>
              <w:sz w:val="20"/>
            </w:rPr>
            <w:instrText xml:space="preserve"> REF _Ref275675310 \r \h </w:instrText>
          </w:r>
          <w:r w:rsidRPr="00722ACD">
            <w:rPr>
              <w:sz w:val="20"/>
            </w:rPr>
          </w:r>
          <w:r w:rsidRPr="00722ACD">
            <w:rPr>
              <w:sz w:val="20"/>
            </w:rPr>
            <w:fldChar w:fldCharType="separate"/>
          </w:r>
          <w:r>
            <w:rPr>
              <w:sz w:val="20"/>
            </w:rPr>
            <w:t>Article 8</w:t>
          </w:r>
          <w:r w:rsidRPr="00722ACD">
            <w:rPr>
              <w:sz w:val="20"/>
            </w:rPr>
            <w:fldChar w:fldCharType="end"/>
          </w:r>
        </w:p>
      </w:tc>
      <w:tc>
        <w:tcPr>
          <w:tcW w:w="2520" w:type="dxa"/>
          <w:shd w:val="clear" w:color="auto" w:fill="auto"/>
        </w:tcPr>
        <w:p w14:paraId="1D6B66A0" w14:textId="60A68FD5"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3C4CC5F1" w14:textId="2D43133F" w:rsidR="00CD4DF4" w:rsidRPr="00881F9C" w:rsidRDefault="00CD4DF4" w:rsidP="00CD4DF4">
          <w:pPr>
            <w:pStyle w:val="Footer"/>
            <w:jc w:val="right"/>
            <w:rPr>
              <w:b/>
              <w:sz w:val="20"/>
              <w:lang w:val="en-US" w:eastAsia="en-US"/>
            </w:rPr>
          </w:pPr>
          <w:r>
            <w:rPr>
              <w:b/>
              <w:sz w:val="20"/>
              <w:lang w:val="en-US" w:eastAsia="en-US"/>
            </w:rPr>
            <w:t>© 2026 Fannie Mae</w:t>
          </w:r>
        </w:p>
      </w:tc>
    </w:tr>
  </w:tbl>
  <w:p w14:paraId="406F9FB3" w14:textId="77777777" w:rsidR="00516CBA" w:rsidRPr="006D0F12" w:rsidRDefault="00516CBA" w:rsidP="00A76B8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8658"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19349087" w14:textId="77777777" w:rsidTr="00742381">
      <w:tc>
        <w:tcPr>
          <w:tcW w:w="3978" w:type="dxa"/>
          <w:shd w:val="clear" w:color="auto" w:fill="auto"/>
        </w:tcPr>
        <w:p w14:paraId="2DF6CBAA" w14:textId="56973FB6"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6FF00F99" w14:textId="302FE3F2"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67934E6D"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46</w:t>
          </w:r>
          <w:r w:rsidRPr="00881F9C">
            <w:rPr>
              <w:rStyle w:val="PageNumber"/>
              <w:b/>
              <w:sz w:val="20"/>
              <w:lang w:val="en-US" w:eastAsia="en-US"/>
            </w:rPr>
            <w:fldChar w:fldCharType="end"/>
          </w:r>
        </w:p>
      </w:tc>
    </w:tr>
    <w:tr w:rsidR="00CD4DF4" w:rsidRPr="00722ACD" w14:paraId="10E1D1C0" w14:textId="77777777" w:rsidTr="00742381">
      <w:tc>
        <w:tcPr>
          <w:tcW w:w="3978" w:type="dxa"/>
          <w:shd w:val="clear" w:color="auto" w:fill="auto"/>
        </w:tcPr>
        <w:p w14:paraId="10995839" w14:textId="77777777" w:rsidR="00CD4DF4" w:rsidRPr="00722ACD" w:rsidRDefault="00CD4DF4" w:rsidP="00CD4DF4">
          <w:pPr>
            <w:rPr>
              <w:sz w:val="20"/>
            </w:rPr>
          </w:pPr>
          <w:r w:rsidRPr="00722ACD">
            <w:rPr>
              <w:sz w:val="20"/>
            </w:rPr>
            <w:fldChar w:fldCharType="begin"/>
          </w:r>
          <w:r w:rsidRPr="00722ACD">
            <w:rPr>
              <w:sz w:val="20"/>
            </w:rPr>
            <w:instrText xml:space="preserve"> REF _Ref275675328 \r \h </w:instrText>
          </w:r>
          <w:r w:rsidRPr="00722ACD">
            <w:rPr>
              <w:sz w:val="20"/>
            </w:rPr>
          </w:r>
          <w:r w:rsidRPr="00722ACD">
            <w:rPr>
              <w:sz w:val="20"/>
            </w:rPr>
            <w:fldChar w:fldCharType="separate"/>
          </w:r>
          <w:r>
            <w:rPr>
              <w:sz w:val="20"/>
            </w:rPr>
            <w:t>Article 9</w:t>
          </w:r>
          <w:r w:rsidRPr="00722ACD">
            <w:rPr>
              <w:sz w:val="20"/>
            </w:rPr>
            <w:fldChar w:fldCharType="end"/>
          </w:r>
        </w:p>
      </w:tc>
      <w:tc>
        <w:tcPr>
          <w:tcW w:w="2520" w:type="dxa"/>
          <w:shd w:val="clear" w:color="auto" w:fill="auto"/>
        </w:tcPr>
        <w:p w14:paraId="65DA39A1" w14:textId="1D006260"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7FE1B4CB" w14:textId="2749226F" w:rsidR="00CD4DF4" w:rsidRPr="00881F9C" w:rsidRDefault="00CD4DF4" w:rsidP="00CD4DF4">
          <w:pPr>
            <w:pStyle w:val="Footer"/>
            <w:jc w:val="right"/>
            <w:rPr>
              <w:b/>
              <w:sz w:val="20"/>
              <w:lang w:val="en-US" w:eastAsia="en-US"/>
            </w:rPr>
          </w:pPr>
          <w:r>
            <w:rPr>
              <w:b/>
              <w:sz w:val="20"/>
              <w:lang w:val="en-US" w:eastAsia="en-US"/>
            </w:rPr>
            <w:t>© 2026 Fannie Mae</w:t>
          </w:r>
        </w:p>
      </w:tc>
    </w:tr>
  </w:tbl>
  <w:p w14:paraId="42386BEC" w14:textId="77777777" w:rsidR="00516CBA" w:rsidRPr="006D0F12" w:rsidRDefault="00516CBA" w:rsidP="00A76B8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121B"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54AF2FA6" w14:textId="77777777" w:rsidTr="00742381">
      <w:tc>
        <w:tcPr>
          <w:tcW w:w="3978" w:type="dxa"/>
          <w:shd w:val="clear" w:color="auto" w:fill="auto"/>
        </w:tcPr>
        <w:p w14:paraId="259A5A25" w14:textId="140CC967"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2D810A18" w14:textId="531246B3"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4A6D0D97"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47</w:t>
          </w:r>
          <w:r w:rsidRPr="00881F9C">
            <w:rPr>
              <w:rStyle w:val="PageNumber"/>
              <w:b/>
              <w:sz w:val="20"/>
              <w:lang w:val="en-US" w:eastAsia="en-US"/>
            </w:rPr>
            <w:fldChar w:fldCharType="end"/>
          </w:r>
        </w:p>
      </w:tc>
    </w:tr>
    <w:tr w:rsidR="00CD4DF4" w:rsidRPr="00722ACD" w14:paraId="5A7CB33E" w14:textId="77777777" w:rsidTr="00742381">
      <w:tc>
        <w:tcPr>
          <w:tcW w:w="3978" w:type="dxa"/>
          <w:shd w:val="clear" w:color="auto" w:fill="auto"/>
        </w:tcPr>
        <w:p w14:paraId="5FC3CC51" w14:textId="77777777" w:rsidR="00CD4DF4" w:rsidRPr="00722ACD" w:rsidRDefault="00CD4DF4" w:rsidP="00CD4DF4">
          <w:pPr>
            <w:rPr>
              <w:sz w:val="20"/>
            </w:rPr>
          </w:pPr>
          <w:r w:rsidRPr="00722ACD">
            <w:rPr>
              <w:sz w:val="20"/>
            </w:rPr>
            <w:fldChar w:fldCharType="begin"/>
          </w:r>
          <w:r w:rsidRPr="00722ACD">
            <w:rPr>
              <w:sz w:val="20"/>
            </w:rPr>
            <w:instrText xml:space="preserve"> REF _Ref275675418 \r \h </w:instrText>
          </w:r>
          <w:r w:rsidRPr="00722ACD">
            <w:rPr>
              <w:sz w:val="20"/>
            </w:rPr>
          </w:r>
          <w:r w:rsidRPr="00722ACD">
            <w:rPr>
              <w:sz w:val="20"/>
            </w:rPr>
            <w:fldChar w:fldCharType="separate"/>
          </w:r>
          <w:r>
            <w:rPr>
              <w:sz w:val="20"/>
            </w:rPr>
            <w:t>Article 10</w:t>
          </w:r>
          <w:r w:rsidRPr="00722ACD">
            <w:rPr>
              <w:sz w:val="20"/>
            </w:rPr>
            <w:fldChar w:fldCharType="end"/>
          </w:r>
        </w:p>
      </w:tc>
      <w:tc>
        <w:tcPr>
          <w:tcW w:w="2520" w:type="dxa"/>
          <w:shd w:val="clear" w:color="auto" w:fill="auto"/>
        </w:tcPr>
        <w:p w14:paraId="75823788" w14:textId="37ABB308"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1F996321" w14:textId="0BA350D2" w:rsidR="00CD4DF4" w:rsidRPr="00881F9C" w:rsidRDefault="00CD4DF4" w:rsidP="00CD4DF4">
          <w:pPr>
            <w:pStyle w:val="Footer"/>
            <w:jc w:val="right"/>
            <w:rPr>
              <w:b/>
              <w:sz w:val="20"/>
              <w:lang w:val="en-US" w:eastAsia="en-US"/>
            </w:rPr>
          </w:pPr>
          <w:r>
            <w:rPr>
              <w:b/>
              <w:sz w:val="20"/>
              <w:lang w:val="en-US" w:eastAsia="en-US"/>
            </w:rPr>
            <w:t>© 2026 Fannie Mae</w:t>
          </w:r>
        </w:p>
      </w:tc>
    </w:tr>
  </w:tbl>
  <w:p w14:paraId="7CF52B95" w14:textId="77777777" w:rsidR="00516CBA" w:rsidRPr="006D0F12" w:rsidRDefault="00516CBA" w:rsidP="00A76B8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7FA3"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2E32CC08" w14:textId="77777777" w:rsidTr="00742381">
      <w:tc>
        <w:tcPr>
          <w:tcW w:w="3978" w:type="dxa"/>
          <w:shd w:val="clear" w:color="auto" w:fill="auto"/>
        </w:tcPr>
        <w:p w14:paraId="74668CE5" w14:textId="4A2F67D7"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1D3810A0" w14:textId="4D8E03AA"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0AE27F1A"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59</w:t>
          </w:r>
          <w:r w:rsidRPr="00881F9C">
            <w:rPr>
              <w:rStyle w:val="PageNumber"/>
              <w:b/>
              <w:sz w:val="20"/>
              <w:lang w:val="en-US" w:eastAsia="en-US"/>
            </w:rPr>
            <w:fldChar w:fldCharType="end"/>
          </w:r>
        </w:p>
      </w:tc>
    </w:tr>
    <w:tr w:rsidR="00CD4DF4" w:rsidRPr="00722ACD" w14:paraId="65F08EC7" w14:textId="77777777" w:rsidTr="00742381">
      <w:tc>
        <w:tcPr>
          <w:tcW w:w="3978" w:type="dxa"/>
          <w:shd w:val="clear" w:color="auto" w:fill="auto"/>
        </w:tcPr>
        <w:p w14:paraId="6DCA2299" w14:textId="77777777" w:rsidR="00CD4DF4" w:rsidRPr="00722ACD" w:rsidRDefault="00CD4DF4" w:rsidP="00CD4DF4">
          <w:pPr>
            <w:rPr>
              <w:sz w:val="20"/>
            </w:rPr>
          </w:pPr>
          <w:r w:rsidRPr="00722ACD">
            <w:rPr>
              <w:sz w:val="20"/>
            </w:rPr>
            <w:fldChar w:fldCharType="begin"/>
          </w:r>
          <w:r w:rsidRPr="00722ACD">
            <w:rPr>
              <w:sz w:val="20"/>
            </w:rPr>
            <w:instrText xml:space="preserve"> REF _Ref275675439 \r \h </w:instrText>
          </w:r>
          <w:r w:rsidRPr="00722ACD">
            <w:rPr>
              <w:sz w:val="20"/>
            </w:rPr>
          </w:r>
          <w:r w:rsidRPr="00722ACD">
            <w:rPr>
              <w:sz w:val="20"/>
            </w:rPr>
            <w:fldChar w:fldCharType="separate"/>
          </w:r>
          <w:r>
            <w:rPr>
              <w:sz w:val="20"/>
            </w:rPr>
            <w:t>Article 11</w:t>
          </w:r>
          <w:r w:rsidRPr="00722ACD">
            <w:rPr>
              <w:sz w:val="20"/>
            </w:rPr>
            <w:fldChar w:fldCharType="end"/>
          </w:r>
        </w:p>
      </w:tc>
      <w:tc>
        <w:tcPr>
          <w:tcW w:w="2520" w:type="dxa"/>
          <w:shd w:val="clear" w:color="auto" w:fill="auto"/>
        </w:tcPr>
        <w:p w14:paraId="7E9E43A9" w14:textId="4D1443CC"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1896A2CF" w14:textId="618C6938" w:rsidR="00CD4DF4" w:rsidRPr="00881F9C" w:rsidRDefault="00CD4DF4" w:rsidP="00CD4DF4">
          <w:pPr>
            <w:pStyle w:val="Footer"/>
            <w:jc w:val="right"/>
            <w:rPr>
              <w:b/>
              <w:sz w:val="20"/>
              <w:lang w:val="en-US" w:eastAsia="en-US"/>
            </w:rPr>
          </w:pPr>
          <w:r>
            <w:rPr>
              <w:b/>
              <w:sz w:val="20"/>
              <w:lang w:val="en-US" w:eastAsia="en-US"/>
            </w:rPr>
            <w:t>© 2026 Fannie Mae</w:t>
          </w:r>
        </w:p>
      </w:tc>
    </w:tr>
  </w:tbl>
  <w:p w14:paraId="58A24F3E" w14:textId="77777777" w:rsidR="00516CBA" w:rsidRPr="006D0F12" w:rsidRDefault="00516CBA" w:rsidP="00A76B8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F670"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40407899" w14:textId="77777777" w:rsidTr="00742381">
      <w:tc>
        <w:tcPr>
          <w:tcW w:w="3978" w:type="dxa"/>
          <w:shd w:val="clear" w:color="auto" w:fill="auto"/>
        </w:tcPr>
        <w:p w14:paraId="3033E9C0" w14:textId="44AF06B0"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529B3407" w14:textId="22D138FB"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2727E31C"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62</w:t>
          </w:r>
          <w:r w:rsidRPr="00881F9C">
            <w:rPr>
              <w:rStyle w:val="PageNumber"/>
              <w:b/>
              <w:sz w:val="20"/>
              <w:lang w:val="en-US" w:eastAsia="en-US"/>
            </w:rPr>
            <w:fldChar w:fldCharType="end"/>
          </w:r>
        </w:p>
      </w:tc>
    </w:tr>
    <w:tr w:rsidR="00CD4DF4" w:rsidRPr="00722ACD" w14:paraId="1A4088DC" w14:textId="77777777" w:rsidTr="00742381">
      <w:tc>
        <w:tcPr>
          <w:tcW w:w="3978" w:type="dxa"/>
          <w:shd w:val="clear" w:color="auto" w:fill="auto"/>
        </w:tcPr>
        <w:p w14:paraId="045F4DBE" w14:textId="77777777" w:rsidR="00CD4DF4" w:rsidRPr="00722ACD" w:rsidRDefault="00CD4DF4" w:rsidP="00CD4DF4">
          <w:pPr>
            <w:rPr>
              <w:sz w:val="20"/>
            </w:rPr>
          </w:pPr>
          <w:r w:rsidRPr="00722ACD">
            <w:rPr>
              <w:sz w:val="20"/>
            </w:rPr>
            <w:fldChar w:fldCharType="begin"/>
          </w:r>
          <w:r w:rsidRPr="00722ACD">
            <w:rPr>
              <w:sz w:val="20"/>
            </w:rPr>
            <w:instrText xml:space="preserve"> REF _Ref275675463 \r \h </w:instrText>
          </w:r>
          <w:r w:rsidRPr="00722ACD">
            <w:rPr>
              <w:sz w:val="20"/>
            </w:rPr>
          </w:r>
          <w:r w:rsidRPr="00722ACD">
            <w:rPr>
              <w:sz w:val="20"/>
            </w:rPr>
            <w:fldChar w:fldCharType="separate"/>
          </w:r>
          <w:r>
            <w:rPr>
              <w:sz w:val="20"/>
            </w:rPr>
            <w:t>Article 12</w:t>
          </w:r>
          <w:r w:rsidRPr="00722ACD">
            <w:rPr>
              <w:sz w:val="20"/>
            </w:rPr>
            <w:fldChar w:fldCharType="end"/>
          </w:r>
        </w:p>
      </w:tc>
      <w:tc>
        <w:tcPr>
          <w:tcW w:w="2520" w:type="dxa"/>
          <w:shd w:val="clear" w:color="auto" w:fill="auto"/>
        </w:tcPr>
        <w:p w14:paraId="5736226D" w14:textId="32A6F2F6"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52D39679" w14:textId="6D494B3F" w:rsidR="00CD4DF4" w:rsidRPr="00881F9C" w:rsidRDefault="00CD4DF4" w:rsidP="00CD4DF4">
          <w:pPr>
            <w:pStyle w:val="Footer"/>
            <w:jc w:val="right"/>
            <w:rPr>
              <w:b/>
              <w:sz w:val="20"/>
              <w:lang w:val="en-US" w:eastAsia="en-US"/>
            </w:rPr>
          </w:pPr>
          <w:r>
            <w:rPr>
              <w:b/>
              <w:sz w:val="20"/>
              <w:lang w:val="en-US" w:eastAsia="en-US"/>
            </w:rPr>
            <w:t>© 2026 Fannie Mae</w:t>
          </w:r>
        </w:p>
      </w:tc>
    </w:tr>
  </w:tbl>
  <w:p w14:paraId="38CF1ECA" w14:textId="77777777" w:rsidR="00516CBA" w:rsidRPr="006D0F12" w:rsidRDefault="00516CBA" w:rsidP="00A76B8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F557"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6B6B34F6" w14:textId="77777777" w:rsidTr="00742381">
      <w:tc>
        <w:tcPr>
          <w:tcW w:w="3978" w:type="dxa"/>
          <w:shd w:val="clear" w:color="auto" w:fill="auto"/>
        </w:tcPr>
        <w:p w14:paraId="73C1EB7C" w14:textId="67AEE680"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7173EEED" w14:textId="0990E592"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07A1F61C"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73</w:t>
          </w:r>
          <w:r w:rsidRPr="00881F9C">
            <w:rPr>
              <w:rStyle w:val="PageNumber"/>
              <w:b/>
              <w:sz w:val="20"/>
              <w:lang w:val="en-US" w:eastAsia="en-US"/>
            </w:rPr>
            <w:fldChar w:fldCharType="end"/>
          </w:r>
        </w:p>
      </w:tc>
    </w:tr>
    <w:tr w:rsidR="00CD4DF4" w:rsidRPr="00722ACD" w14:paraId="1C4642AF" w14:textId="77777777" w:rsidTr="00742381">
      <w:tc>
        <w:tcPr>
          <w:tcW w:w="3978" w:type="dxa"/>
          <w:shd w:val="clear" w:color="auto" w:fill="auto"/>
        </w:tcPr>
        <w:p w14:paraId="0ADBA254" w14:textId="77777777" w:rsidR="00CD4DF4" w:rsidRPr="00722ACD" w:rsidRDefault="00CD4DF4" w:rsidP="00CD4DF4">
          <w:pPr>
            <w:rPr>
              <w:sz w:val="20"/>
            </w:rPr>
          </w:pPr>
          <w:r w:rsidRPr="00722ACD">
            <w:rPr>
              <w:sz w:val="20"/>
            </w:rPr>
            <w:fldChar w:fldCharType="begin"/>
          </w:r>
          <w:r w:rsidRPr="00722ACD">
            <w:rPr>
              <w:sz w:val="20"/>
            </w:rPr>
            <w:instrText xml:space="preserve"> REF _Ref275675491 \r \h </w:instrText>
          </w:r>
          <w:r w:rsidRPr="00722ACD">
            <w:rPr>
              <w:sz w:val="20"/>
            </w:rPr>
          </w:r>
          <w:r w:rsidRPr="00722ACD">
            <w:rPr>
              <w:sz w:val="20"/>
            </w:rPr>
            <w:fldChar w:fldCharType="separate"/>
          </w:r>
          <w:r>
            <w:rPr>
              <w:sz w:val="20"/>
            </w:rPr>
            <w:t>Article 13</w:t>
          </w:r>
          <w:r w:rsidRPr="00722ACD">
            <w:rPr>
              <w:sz w:val="20"/>
            </w:rPr>
            <w:fldChar w:fldCharType="end"/>
          </w:r>
        </w:p>
      </w:tc>
      <w:tc>
        <w:tcPr>
          <w:tcW w:w="2520" w:type="dxa"/>
          <w:shd w:val="clear" w:color="auto" w:fill="auto"/>
        </w:tcPr>
        <w:p w14:paraId="26EF25CB" w14:textId="344B995D"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3F8995D8" w14:textId="746D6D23" w:rsidR="00CD4DF4" w:rsidRPr="00881F9C" w:rsidRDefault="00CD4DF4" w:rsidP="00CD4DF4">
          <w:pPr>
            <w:pStyle w:val="Footer"/>
            <w:jc w:val="right"/>
            <w:rPr>
              <w:b/>
              <w:sz w:val="20"/>
              <w:lang w:val="en-US" w:eastAsia="en-US"/>
            </w:rPr>
          </w:pPr>
          <w:r>
            <w:rPr>
              <w:b/>
              <w:sz w:val="20"/>
              <w:lang w:val="en-US" w:eastAsia="en-US"/>
            </w:rPr>
            <w:t>© 2026 Fannie Mae</w:t>
          </w:r>
        </w:p>
      </w:tc>
    </w:tr>
  </w:tbl>
  <w:p w14:paraId="4E78E46D" w14:textId="77777777" w:rsidR="00516CBA" w:rsidRPr="006D0F12" w:rsidRDefault="00516CBA" w:rsidP="00A76B8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14E8"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2346E31C" w14:textId="77777777" w:rsidTr="00742381">
      <w:tc>
        <w:tcPr>
          <w:tcW w:w="3978" w:type="dxa"/>
          <w:shd w:val="clear" w:color="auto" w:fill="auto"/>
        </w:tcPr>
        <w:p w14:paraId="6B53EFC1" w14:textId="5C26B595"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0E21B966" w14:textId="6E18BAA9"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3ED24251"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80</w:t>
          </w:r>
          <w:r w:rsidRPr="00881F9C">
            <w:rPr>
              <w:rStyle w:val="PageNumber"/>
              <w:b/>
              <w:sz w:val="20"/>
              <w:lang w:val="en-US" w:eastAsia="en-US"/>
            </w:rPr>
            <w:fldChar w:fldCharType="end"/>
          </w:r>
        </w:p>
      </w:tc>
    </w:tr>
    <w:tr w:rsidR="00CD4DF4" w:rsidRPr="00722ACD" w14:paraId="6E3E3AF3" w14:textId="77777777" w:rsidTr="00742381">
      <w:tc>
        <w:tcPr>
          <w:tcW w:w="3978" w:type="dxa"/>
          <w:shd w:val="clear" w:color="auto" w:fill="auto"/>
        </w:tcPr>
        <w:p w14:paraId="71838029" w14:textId="77777777" w:rsidR="00CD4DF4" w:rsidRPr="00722ACD" w:rsidRDefault="00CD4DF4" w:rsidP="00CD4DF4">
          <w:pPr>
            <w:rPr>
              <w:sz w:val="20"/>
            </w:rPr>
          </w:pPr>
          <w:r w:rsidRPr="00722ACD">
            <w:rPr>
              <w:sz w:val="20"/>
            </w:rPr>
            <w:fldChar w:fldCharType="begin"/>
          </w:r>
          <w:r w:rsidRPr="00722ACD">
            <w:rPr>
              <w:sz w:val="20"/>
            </w:rPr>
            <w:instrText xml:space="preserve"> REF _Ref275675510 \r \h </w:instrText>
          </w:r>
          <w:r w:rsidRPr="00722ACD">
            <w:rPr>
              <w:sz w:val="20"/>
            </w:rPr>
          </w:r>
          <w:r w:rsidRPr="00722ACD">
            <w:rPr>
              <w:sz w:val="20"/>
            </w:rPr>
            <w:fldChar w:fldCharType="separate"/>
          </w:r>
          <w:r>
            <w:rPr>
              <w:sz w:val="20"/>
            </w:rPr>
            <w:t>Article 14</w:t>
          </w:r>
          <w:r w:rsidRPr="00722ACD">
            <w:rPr>
              <w:sz w:val="20"/>
            </w:rPr>
            <w:fldChar w:fldCharType="end"/>
          </w:r>
        </w:p>
      </w:tc>
      <w:tc>
        <w:tcPr>
          <w:tcW w:w="2520" w:type="dxa"/>
          <w:shd w:val="clear" w:color="auto" w:fill="auto"/>
        </w:tcPr>
        <w:p w14:paraId="5CD8A0AD" w14:textId="279BCC04"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7D98E961" w14:textId="3C47981B" w:rsidR="00CD4DF4" w:rsidRPr="00881F9C" w:rsidRDefault="00CD4DF4" w:rsidP="00CD4DF4">
          <w:pPr>
            <w:pStyle w:val="Footer"/>
            <w:jc w:val="right"/>
            <w:rPr>
              <w:b/>
              <w:sz w:val="20"/>
              <w:lang w:val="en-US" w:eastAsia="en-US"/>
            </w:rPr>
          </w:pPr>
          <w:r>
            <w:rPr>
              <w:b/>
              <w:sz w:val="20"/>
              <w:lang w:val="en-US" w:eastAsia="en-US"/>
            </w:rPr>
            <w:t>© 2026 Fannie Mae</w:t>
          </w:r>
        </w:p>
      </w:tc>
    </w:tr>
  </w:tbl>
  <w:p w14:paraId="64688146" w14:textId="77777777" w:rsidR="00516CBA" w:rsidRPr="006D0F12" w:rsidRDefault="00516CBA" w:rsidP="00A76B8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77153"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1CA86D0D" w14:textId="77777777" w:rsidTr="00742381">
      <w:tc>
        <w:tcPr>
          <w:tcW w:w="3978" w:type="dxa"/>
          <w:shd w:val="clear" w:color="auto" w:fill="auto"/>
        </w:tcPr>
        <w:p w14:paraId="0C3338E0" w14:textId="2AA09B44"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241993F0" w14:textId="1D245E1D"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044D1843"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87</w:t>
          </w:r>
          <w:r w:rsidRPr="00881F9C">
            <w:rPr>
              <w:rStyle w:val="PageNumber"/>
              <w:b/>
              <w:sz w:val="20"/>
              <w:lang w:val="en-US" w:eastAsia="en-US"/>
            </w:rPr>
            <w:fldChar w:fldCharType="end"/>
          </w:r>
        </w:p>
      </w:tc>
    </w:tr>
    <w:tr w:rsidR="00CD4DF4" w:rsidRPr="00722ACD" w14:paraId="00612729" w14:textId="77777777" w:rsidTr="00742381">
      <w:tc>
        <w:tcPr>
          <w:tcW w:w="3978" w:type="dxa"/>
          <w:shd w:val="clear" w:color="auto" w:fill="auto"/>
        </w:tcPr>
        <w:p w14:paraId="046C53BC" w14:textId="77777777" w:rsidR="00CD4DF4" w:rsidRPr="00722ACD" w:rsidRDefault="00CD4DF4" w:rsidP="00CD4DF4">
          <w:pPr>
            <w:rPr>
              <w:sz w:val="20"/>
            </w:rPr>
          </w:pPr>
          <w:r w:rsidRPr="00722ACD">
            <w:rPr>
              <w:sz w:val="20"/>
            </w:rPr>
            <w:fldChar w:fldCharType="begin"/>
          </w:r>
          <w:r w:rsidRPr="00722ACD">
            <w:rPr>
              <w:sz w:val="20"/>
            </w:rPr>
            <w:instrText xml:space="preserve"> REF _Ref275675530 \r \h </w:instrText>
          </w:r>
          <w:r w:rsidRPr="00722ACD">
            <w:rPr>
              <w:sz w:val="20"/>
            </w:rPr>
          </w:r>
          <w:r w:rsidRPr="00722ACD">
            <w:rPr>
              <w:sz w:val="20"/>
            </w:rPr>
            <w:fldChar w:fldCharType="separate"/>
          </w:r>
          <w:r>
            <w:rPr>
              <w:sz w:val="20"/>
            </w:rPr>
            <w:t>Article 15</w:t>
          </w:r>
          <w:r w:rsidRPr="00722ACD">
            <w:rPr>
              <w:sz w:val="20"/>
            </w:rPr>
            <w:fldChar w:fldCharType="end"/>
          </w:r>
        </w:p>
      </w:tc>
      <w:tc>
        <w:tcPr>
          <w:tcW w:w="2520" w:type="dxa"/>
          <w:shd w:val="clear" w:color="auto" w:fill="auto"/>
        </w:tcPr>
        <w:p w14:paraId="4AD4F5C3" w14:textId="06FD9407"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66E528F5" w14:textId="1B0BACEB" w:rsidR="00CD4DF4" w:rsidRPr="00881F9C" w:rsidRDefault="00CD4DF4" w:rsidP="00CD4DF4">
          <w:pPr>
            <w:pStyle w:val="Footer"/>
            <w:jc w:val="right"/>
            <w:rPr>
              <w:b/>
              <w:sz w:val="20"/>
              <w:lang w:val="en-US" w:eastAsia="en-US"/>
            </w:rPr>
          </w:pPr>
          <w:r>
            <w:rPr>
              <w:b/>
              <w:sz w:val="20"/>
              <w:lang w:val="en-US" w:eastAsia="en-US"/>
            </w:rPr>
            <w:t>© 2026 Fannie Mae</w:t>
          </w:r>
        </w:p>
      </w:tc>
    </w:tr>
  </w:tbl>
  <w:p w14:paraId="2A27EF71" w14:textId="77777777" w:rsidR="00516CBA" w:rsidRPr="006D0F12" w:rsidRDefault="00516CBA" w:rsidP="00A76B8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5CEF"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55E56A49" w14:textId="77777777" w:rsidTr="00742381">
      <w:tc>
        <w:tcPr>
          <w:tcW w:w="3978" w:type="dxa"/>
          <w:shd w:val="clear" w:color="auto" w:fill="auto"/>
        </w:tcPr>
        <w:p w14:paraId="3BC115B1" w14:textId="097A29BB"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7969EB1C" w14:textId="561CC1B3"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6F6D79C5" w14:textId="77777777" w:rsidR="00516CBA" w:rsidRPr="00881F9C" w:rsidRDefault="00516CBA" w:rsidP="00722ACD">
          <w:pPr>
            <w:pStyle w:val="Footer"/>
            <w:jc w:val="right"/>
            <w:rPr>
              <w:b/>
              <w:sz w:val="20"/>
              <w:lang w:val="en-US" w:eastAsia="en-US"/>
            </w:rPr>
          </w:pPr>
          <w:r w:rsidRPr="00881F9C">
            <w:rPr>
              <w:b/>
              <w:sz w:val="20"/>
              <w:lang w:val="en-US" w:eastAsia="en-US"/>
            </w:rPr>
            <w:t>Page S-</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CD4DF4" w:rsidRPr="00722ACD" w14:paraId="1946078E" w14:textId="77777777" w:rsidTr="00742381">
      <w:tc>
        <w:tcPr>
          <w:tcW w:w="3978" w:type="dxa"/>
          <w:shd w:val="clear" w:color="auto" w:fill="auto"/>
        </w:tcPr>
        <w:p w14:paraId="5D2B45C3" w14:textId="77777777" w:rsidR="00CD4DF4" w:rsidRPr="00722ACD" w:rsidRDefault="00CD4DF4" w:rsidP="00CD4DF4">
          <w:pPr>
            <w:rPr>
              <w:b/>
              <w:sz w:val="20"/>
            </w:rPr>
          </w:pPr>
          <w:r w:rsidRPr="00722ACD">
            <w:rPr>
              <w:b/>
              <w:sz w:val="20"/>
            </w:rPr>
            <w:t>Signature Page</w:t>
          </w:r>
        </w:p>
      </w:tc>
      <w:tc>
        <w:tcPr>
          <w:tcW w:w="2520" w:type="dxa"/>
          <w:shd w:val="clear" w:color="auto" w:fill="auto"/>
        </w:tcPr>
        <w:p w14:paraId="60204279" w14:textId="14023F0F"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50A306BB" w14:textId="06243E88" w:rsidR="00CD4DF4" w:rsidRPr="00881F9C" w:rsidRDefault="00CD4DF4" w:rsidP="00CD4DF4">
          <w:pPr>
            <w:pStyle w:val="Footer"/>
            <w:jc w:val="right"/>
            <w:rPr>
              <w:b/>
              <w:sz w:val="20"/>
              <w:lang w:val="en-US" w:eastAsia="en-US"/>
            </w:rPr>
          </w:pPr>
          <w:r>
            <w:rPr>
              <w:b/>
              <w:sz w:val="20"/>
              <w:lang w:val="en-US" w:eastAsia="en-US"/>
            </w:rPr>
            <w:t>© 2026 Fannie Mae</w:t>
          </w:r>
        </w:p>
      </w:tc>
    </w:tr>
  </w:tbl>
  <w:p w14:paraId="2E9CA156" w14:textId="77777777" w:rsidR="00516CBA" w:rsidRPr="006D0F12" w:rsidRDefault="00516CBA" w:rsidP="00A76B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35E0" w14:textId="77777777" w:rsidR="00516CBA" w:rsidRDefault="00516CBA">
    <w:pPr>
      <w:pStyle w:val="Footer"/>
    </w:pPr>
    <w:r>
      <w:rPr>
        <w:noProof/>
        <w:lang w:val="en-US" w:eastAsia="en-US"/>
      </w:rPr>
      <w:drawing>
        <wp:inline distT="0" distB="0" distL="0" distR="0" wp14:anchorId="22B37E29" wp14:editId="5AFBB00D">
          <wp:extent cx="1661304" cy="480102"/>
          <wp:effectExtent l="0" t="0" r="0" b="0"/>
          <wp:docPr id="1988206482" name="Picture 198820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nniemae.png"/>
                  <pic:cNvPicPr/>
                </pic:nvPicPr>
                <pic:blipFill>
                  <a:blip r:embed="rId1">
                    <a:extLst>
                      <a:ext uri="{28A0092B-C50C-407E-A947-70E740481C1C}">
                        <a14:useLocalDpi xmlns:a14="http://schemas.microsoft.com/office/drawing/2010/main" val="0"/>
                      </a:ext>
                    </a:extLst>
                  </a:blip>
                  <a:stretch>
                    <a:fillRect/>
                  </a:stretch>
                </pic:blipFill>
                <pic:spPr>
                  <a:xfrm>
                    <a:off x="0" y="0"/>
                    <a:ext cx="1661304" cy="480102"/>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2FA4"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4DDD37E7" w14:textId="77777777" w:rsidTr="00742381">
      <w:tc>
        <w:tcPr>
          <w:tcW w:w="3978" w:type="dxa"/>
          <w:shd w:val="clear" w:color="auto" w:fill="auto"/>
        </w:tcPr>
        <w:p w14:paraId="77AA63B7" w14:textId="3A9E8A10"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5EC06C13" w14:textId="32FC3224"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16FEF3D7" w14:textId="77777777" w:rsidR="00516CBA" w:rsidRPr="00881F9C" w:rsidRDefault="00516CBA" w:rsidP="008E3F99">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CD4DF4" w:rsidRPr="00722ACD" w14:paraId="1D00488C" w14:textId="77777777" w:rsidTr="00742381">
      <w:tc>
        <w:tcPr>
          <w:tcW w:w="3978" w:type="dxa"/>
          <w:shd w:val="clear" w:color="auto" w:fill="auto"/>
        </w:tcPr>
        <w:p w14:paraId="3AB6669F" w14:textId="77777777" w:rsidR="00CD4DF4" w:rsidRPr="00722ACD" w:rsidRDefault="00CD4DF4" w:rsidP="00CD4DF4">
          <w:pPr>
            <w:rPr>
              <w:b/>
              <w:sz w:val="20"/>
            </w:rPr>
          </w:pPr>
          <w:r>
            <w:rPr>
              <w:b/>
              <w:sz w:val="20"/>
            </w:rPr>
            <w:t>Schedules and Exhibits</w:t>
          </w:r>
        </w:p>
      </w:tc>
      <w:tc>
        <w:tcPr>
          <w:tcW w:w="2520" w:type="dxa"/>
          <w:shd w:val="clear" w:color="auto" w:fill="auto"/>
        </w:tcPr>
        <w:p w14:paraId="028BA31A" w14:textId="571B23AD"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41FCDEE8" w14:textId="42B59DE6" w:rsidR="00CD4DF4" w:rsidRPr="00881F9C" w:rsidRDefault="00CD4DF4" w:rsidP="00CD4DF4">
          <w:pPr>
            <w:pStyle w:val="Footer"/>
            <w:jc w:val="right"/>
            <w:rPr>
              <w:b/>
              <w:sz w:val="20"/>
              <w:lang w:val="en-US" w:eastAsia="en-US"/>
            </w:rPr>
          </w:pPr>
          <w:r>
            <w:rPr>
              <w:b/>
              <w:sz w:val="20"/>
              <w:lang w:val="en-US" w:eastAsia="en-US"/>
            </w:rPr>
            <w:t>© 2026 Fannie Mae</w:t>
          </w:r>
        </w:p>
      </w:tc>
    </w:tr>
  </w:tbl>
  <w:p w14:paraId="2EEBDA4F" w14:textId="77777777" w:rsidR="00516CBA" w:rsidRPr="006D0F12" w:rsidRDefault="00516CBA" w:rsidP="00A76B8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409A"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3CFA9ED5" w14:textId="77777777" w:rsidTr="00742381">
      <w:tc>
        <w:tcPr>
          <w:tcW w:w="3978" w:type="dxa"/>
          <w:shd w:val="clear" w:color="auto" w:fill="auto"/>
        </w:tcPr>
        <w:p w14:paraId="5FEA3606" w14:textId="385278C7"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37277B77" w14:textId="2945DB56"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00B864AB" w14:textId="77777777" w:rsidR="00516CBA" w:rsidRPr="00881F9C" w:rsidRDefault="00516CBA" w:rsidP="008E3F99">
          <w:pPr>
            <w:pStyle w:val="Footer"/>
            <w:jc w:val="right"/>
            <w:rPr>
              <w:b/>
              <w:sz w:val="20"/>
              <w:lang w:val="en-US" w:eastAsia="en-US"/>
            </w:rPr>
          </w:pPr>
          <w:r>
            <w:rPr>
              <w:b/>
              <w:sz w:val="20"/>
              <w:lang w:val="en-US" w:eastAsia="en-US"/>
            </w:rPr>
            <w:t>Initial Page</w:t>
          </w:r>
        </w:p>
      </w:tc>
    </w:tr>
    <w:tr w:rsidR="00CD4DF4" w:rsidRPr="00722ACD" w14:paraId="3A9B6C94" w14:textId="77777777" w:rsidTr="00742381">
      <w:tc>
        <w:tcPr>
          <w:tcW w:w="3978" w:type="dxa"/>
          <w:shd w:val="clear" w:color="auto" w:fill="auto"/>
        </w:tcPr>
        <w:p w14:paraId="75AC1962" w14:textId="77777777" w:rsidR="00CD4DF4" w:rsidRPr="00722ACD" w:rsidRDefault="00CD4DF4" w:rsidP="00CD4DF4">
          <w:pPr>
            <w:rPr>
              <w:b/>
              <w:sz w:val="20"/>
            </w:rPr>
          </w:pPr>
          <w:r>
            <w:rPr>
              <w:b/>
              <w:sz w:val="20"/>
            </w:rPr>
            <w:t>Schedules and Exhibits</w:t>
          </w:r>
        </w:p>
      </w:tc>
      <w:tc>
        <w:tcPr>
          <w:tcW w:w="2520" w:type="dxa"/>
          <w:shd w:val="clear" w:color="auto" w:fill="auto"/>
        </w:tcPr>
        <w:p w14:paraId="6656BF42" w14:textId="334F98E9"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28F42E28" w14:textId="085EC62E" w:rsidR="00CD4DF4" w:rsidRPr="00881F9C" w:rsidRDefault="00CD4DF4" w:rsidP="00CD4DF4">
          <w:pPr>
            <w:pStyle w:val="Footer"/>
            <w:jc w:val="right"/>
            <w:rPr>
              <w:b/>
              <w:sz w:val="20"/>
              <w:lang w:val="en-US" w:eastAsia="en-US"/>
            </w:rPr>
          </w:pPr>
          <w:r>
            <w:rPr>
              <w:b/>
              <w:sz w:val="20"/>
              <w:lang w:val="en-US" w:eastAsia="en-US"/>
            </w:rPr>
            <w:t>© 2026 Fannie Mae</w:t>
          </w:r>
        </w:p>
      </w:tc>
    </w:tr>
  </w:tbl>
  <w:p w14:paraId="77A13E82" w14:textId="77777777" w:rsidR="00516CBA" w:rsidRPr="006D0F12" w:rsidRDefault="00516CBA" w:rsidP="00A76B8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F027"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5258F0B6" w14:textId="77777777" w:rsidTr="00742381">
      <w:tc>
        <w:tcPr>
          <w:tcW w:w="3978" w:type="dxa"/>
          <w:shd w:val="clear" w:color="auto" w:fill="auto"/>
        </w:tcPr>
        <w:p w14:paraId="45A617A8" w14:textId="6F1FC44D"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0FE65BE1" w14:textId="1FE96DE3"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135F8408"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CD4DF4" w:rsidRPr="00722ACD" w14:paraId="7F36BAAA" w14:textId="77777777" w:rsidTr="00742381">
      <w:tc>
        <w:tcPr>
          <w:tcW w:w="3978" w:type="dxa"/>
          <w:shd w:val="clear" w:color="auto" w:fill="auto"/>
        </w:tcPr>
        <w:p w14:paraId="39174CBC" w14:textId="77777777" w:rsidR="00CD4DF4" w:rsidRPr="00881F9C" w:rsidRDefault="00CD4DF4" w:rsidP="00CD4DF4">
          <w:pPr>
            <w:pStyle w:val="Footer"/>
            <w:rPr>
              <w:b/>
              <w:sz w:val="20"/>
              <w:lang w:val="en-US" w:eastAsia="en-US"/>
            </w:rPr>
          </w:pPr>
          <w:r w:rsidRPr="00881F9C">
            <w:rPr>
              <w:b/>
              <w:sz w:val="20"/>
              <w:lang w:val="en-US" w:eastAsia="en-US"/>
            </w:rPr>
            <w:t>Schedule 1</w:t>
          </w:r>
        </w:p>
      </w:tc>
      <w:tc>
        <w:tcPr>
          <w:tcW w:w="2520" w:type="dxa"/>
          <w:shd w:val="clear" w:color="auto" w:fill="auto"/>
        </w:tcPr>
        <w:p w14:paraId="4DE7A13C" w14:textId="7A60B12E"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4A216BF0" w14:textId="6AF3E5AF" w:rsidR="00CD4DF4" w:rsidRPr="00881F9C" w:rsidRDefault="00CD4DF4" w:rsidP="00CD4DF4">
          <w:pPr>
            <w:pStyle w:val="Footer"/>
            <w:jc w:val="right"/>
            <w:rPr>
              <w:b/>
              <w:sz w:val="20"/>
              <w:lang w:val="en-US" w:eastAsia="en-US"/>
            </w:rPr>
          </w:pPr>
          <w:r>
            <w:rPr>
              <w:b/>
              <w:sz w:val="20"/>
              <w:lang w:val="en-US" w:eastAsia="en-US"/>
            </w:rPr>
            <w:t>© 2026 Fannie Mae</w:t>
          </w:r>
        </w:p>
      </w:tc>
    </w:tr>
  </w:tbl>
  <w:p w14:paraId="71A3FBD9" w14:textId="77777777" w:rsidR="00516CBA" w:rsidRPr="006D0F12" w:rsidRDefault="00516CBA" w:rsidP="00A76B8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39617"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47E39BE8" w14:textId="77777777" w:rsidTr="00742381">
      <w:tc>
        <w:tcPr>
          <w:tcW w:w="3978" w:type="dxa"/>
          <w:shd w:val="clear" w:color="auto" w:fill="auto"/>
        </w:tcPr>
        <w:p w14:paraId="57A1CF10" w14:textId="05E26453"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7591896D" w14:textId="24D31408"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6B521B06"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CD4DF4" w:rsidRPr="00722ACD" w14:paraId="32242F74" w14:textId="77777777" w:rsidTr="00742381">
      <w:tc>
        <w:tcPr>
          <w:tcW w:w="3978" w:type="dxa"/>
          <w:shd w:val="clear" w:color="auto" w:fill="auto"/>
        </w:tcPr>
        <w:p w14:paraId="01E0EE53" w14:textId="77777777" w:rsidR="00CD4DF4" w:rsidRPr="00881F9C" w:rsidRDefault="00CD4DF4" w:rsidP="00CD4DF4">
          <w:pPr>
            <w:pStyle w:val="Footer"/>
            <w:rPr>
              <w:b/>
              <w:sz w:val="20"/>
              <w:lang w:val="en-US" w:eastAsia="en-US"/>
            </w:rPr>
          </w:pPr>
          <w:r w:rsidRPr="00881F9C">
            <w:rPr>
              <w:b/>
              <w:sz w:val="20"/>
              <w:lang w:val="en-US" w:eastAsia="en-US"/>
            </w:rPr>
            <w:t>Schedule 2</w:t>
          </w:r>
        </w:p>
      </w:tc>
      <w:tc>
        <w:tcPr>
          <w:tcW w:w="2520" w:type="dxa"/>
          <w:shd w:val="clear" w:color="auto" w:fill="auto"/>
        </w:tcPr>
        <w:p w14:paraId="2D238DDE" w14:textId="264629BC"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48063B77" w14:textId="001607F2" w:rsidR="00CD4DF4" w:rsidRPr="00881F9C" w:rsidRDefault="00CD4DF4" w:rsidP="00CD4DF4">
          <w:pPr>
            <w:pStyle w:val="Footer"/>
            <w:jc w:val="right"/>
            <w:rPr>
              <w:b/>
              <w:sz w:val="20"/>
              <w:lang w:val="en-US" w:eastAsia="en-US"/>
            </w:rPr>
          </w:pPr>
          <w:r>
            <w:rPr>
              <w:b/>
              <w:sz w:val="20"/>
              <w:lang w:val="en-US" w:eastAsia="en-US"/>
            </w:rPr>
            <w:t>© 2026 Fannie Mae</w:t>
          </w:r>
        </w:p>
      </w:tc>
    </w:tr>
  </w:tbl>
  <w:p w14:paraId="313D4C35" w14:textId="77777777" w:rsidR="00516CBA" w:rsidRPr="006D0F12" w:rsidRDefault="00516CBA" w:rsidP="00A76B8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90FF"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0D62E91F" w14:textId="77777777" w:rsidTr="00742381">
      <w:tc>
        <w:tcPr>
          <w:tcW w:w="3978" w:type="dxa"/>
          <w:shd w:val="clear" w:color="auto" w:fill="auto"/>
        </w:tcPr>
        <w:p w14:paraId="14ED4701" w14:textId="0CF90E12"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6DC9A5F6" w14:textId="2B6BBC08"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6BF0BBD6"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CD4DF4" w:rsidRPr="00722ACD" w14:paraId="724A3B21" w14:textId="77777777" w:rsidTr="00742381">
      <w:tc>
        <w:tcPr>
          <w:tcW w:w="3978" w:type="dxa"/>
          <w:shd w:val="clear" w:color="auto" w:fill="auto"/>
        </w:tcPr>
        <w:p w14:paraId="2695FECA" w14:textId="77777777" w:rsidR="00CD4DF4" w:rsidRPr="00881F9C" w:rsidRDefault="00CD4DF4" w:rsidP="00CD4DF4">
          <w:pPr>
            <w:pStyle w:val="Footer"/>
            <w:rPr>
              <w:b/>
              <w:sz w:val="20"/>
              <w:lang w:val="en-US" w:eastAsia="en-US"/>
            </w:rPr>
          </w:pPr>
          <w:r w:rsidRPr="00881F9C">
            <w:rPr>
              <w:b/>
              <w:sz w:val="20"/>
              <w:lang w:val="en-US" w:eastAsia="en-US"/>
            </w:rPr>
            <w:t>Schedule 3</w:t>
          </w:r>
        </w:p>
      </w:tc>
      <w:tc>
        <w:tcPr>
          <w:tcW w:w="2520" w:type="dxa"/>
          <w:shd w:val="clear" w:color="auto" w:fill="auto"/>
        </w:tcPr>
        <w:p w14:paraId="635C4B85" w14:textId="3CB5BD2A"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66CA19BC" w14:textId="230B0344" w:rsidR="00CD4DF4" w:rsidRPr="00881F9C" w:rsidRDefault="00CD4DF4" w:rsidP="00CD4DF4">
          <w:pPr>
            <w:pStyle w:val="Footer"/>
            <w:jc w:val="right"/>
            <w:rPr>
              <w:b/>
              <w:sz w:val="20"/>
              <w:lang w:val="en-US" w:eastAsia="en-US"/>
            </w:rPr>
          </w:pPr>
          <w:r>
            <w:rPr>
              <w:b/>
              <w:sz w:val="20"/>
              <w:lang w:val="en-US" w:eastAsia="en-US"/>
            </w:rPr>
            <w:t>© 2026 Fannie Mae</w:t>
          </w:r>
        </w:p>
      </w:tc>
    </w:tr>
  </w:tbl>
  <w:p w14:paraId="24CB482B" w14:textId="77777777" w:rsidR="00516CBA" w:rsidRPr="006D0F12" w:rsidRDefault="00516CBA" w:rsidP="00A76B8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C1BC"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2EB92F1C" w14:textId="77777777" w:rsidTr="00742381">
      <w:tc>
        <w:tcPr>
          <w:tcW w:w="3978" w:type="dxa"/>
          <w:shd w:val="clear" w:color="auto" w:fill="auto"/>
        </w:tcPr>
        <w:p w14:paraId="7A2D2FB8" w14:textId="382D2853"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328CB1BC" w14:textId="6A462ADE"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5A8B57EE"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CD4DF4" w:rsidRPr="00722ACD" w14:paraId="7FC05A7E" w14:textId="77777777" w:rsidTr="00742381">
      <w:tc>
        <w:tcPr>
          <w:tcW w:w="3978" w:type="dxa"/>
          <w:shd w:val="clear" w:color="auto" w:fill="auto"/>
        </w:tcPr>
        <w:p w14:paraId="1151235C" w14:textId="77777777" w:rsidR="00CD4DF4" w:rsidRPr="00881F9C" w:rsidRDefault="00CD4DF4" w:rsidP="00CD4DF4">
          <w:pPr>
            <w:pStyle w:val="Footer"/>
            <w:rPr>
              <w:b/>
              <w:sz w:val="20"/>
              <w:lang w:val="en-US" w:eastAsia="en-US"/>
            </w:rPr>
          </w:pPr>
          <w:r w:rsidRPr="00881F9C">
            <w:rPr>
              <w:b/>
              <w:sz w:val="20"/>
              <w:lang w:val="en-US" w:eastAsia="en-US"/>
            </w:rPr>
            <w:t>Schedule 4</w:t>
          </w:r>
        </w:p>
      </w:tc>
      <w:tc>
        <w:tcPr>
          <w:tcW w:w="2520" w:type="dxa"/>
          <w:shd w:val="clear" w:color="auto" w:fill="auto"/>
        </w:tcPr>
        <w:p w14:paraId="70C64042" w14:textId="7BD3019C"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009C1AE4" w14:textId="1D58C8C3" w:rsidR="00CD4DF4" w:rsidRPr="00881F9C" w:rsidRDefault="00CD4DF4" w:rsidP="00CD4DF4">
          <w:pPr>
            <w:pStyle w:val="Footer"/>
            <w:jc w:val="right"/>
            <w:rPr>
              <w:b/>
              <w:sz w:val="20"/>
              <w:lang w:val="en-US" w:eastAsia="en-US"/>
            </w:rPr>
          </w:pPr>
          <w:r>
            <w:rPr>
              <w:b/>
              <w:sz w:val="20"/>
              <w:lang w:val="en-US" w:eastAsia="en-US"/>
            </w:rPr>
            <w:t>© 2026 Fannie Mae</w:t>
          </w:r>
        </w:p>
      </w:tc>
    </w:tr>
  </w:tbl>
  <w:p w14:paraId="115C806C" w14:textId="77777777" w:rsidR="00516CBA" w:rsidRPr="006D0F12" w:rsidRDefault="00516CBA" w:rsidP="00A76B8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F5FB8" w14:textId="77777777" w:rsidR="00516CBA" w:rsidRDefault="00516CBA" w:rsidP="00A76B82"/>
  <w:tbl>
    <w:tblPr>
      <w:tblW w:w="9690" w:type="dxa"/>
      <w:tblInd w:w="-90" w:type="dxa"/>
      <w:tblLook w:val="01E0" w:firstRow="1" w:lastRow="1" w:firstColumn="1" w:lastColumn="1" w:noHBand="0" w:noVBand="0"/>
    </w:tblPr>
    <w:tblGrid>
      <w:gridCol w:w="3978"/>
      <w:gridCol w:w="2520"/>
      <w:gridCol w:w="3192"/>
    </w:tblGrid>
    <w:tr w:rsidR="00516CBA" w:rsidRPr="00722ACD" w14:paraId="7EC08192" w14:textId="77777777" w:rsidTr="00742381">
      <w:tc>
        <w:tcPr>
          <w:tcW w:w="3978" w:type="dxa"/>
          <w:shd w:val="clear" w:color="auto" w:fill="auto"/>
        </w:tcPr>
        <w:p w14:paraId="2727E3B2" w14:textId="7FCA1CB5"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4056F2F0" w14:textId="6A41CC7D"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62B2C1C5"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CD4DF4" w:rsidRPr="00722ACD" w14:paraId="46282DF5" w14:textId="77777777" w:rsidTr="00742381">
      <w:tc>
        <w:tcPr>
          <w:tcW w:w="3978" w:type="dxa"/>
          <w:shd w:val="clear" w:color="auto" w:fill="auto"/>
        </w:tcPr>
        <w:p w14:paraId="3A37CA88" w14:textId="77777777" w:rsidR="00CD4DF4" w:rsidRPr="00881F9C" w:rsidRDefault="00CD4DF4" w:rsidP="00CD4DF4">
          <w:pPr>
            <w:pStyle w:val="Footer"/>
            <w:rPr>
              <w:b/>
              <w:sz w:val="20"/>
              <w:lang w:val="en-US" w:eastAsia="en-US"/>
            </w:rPr>
          </w:pPr>
          <w:r w:rsidRPr="00881F9C">
            <w:rPr>
              <w:b/>
              <w:sz w:val="20"/>
              <w:lang w:val="en-US" w:eastAsia="en-US"/>
            </w:rPr>
            <w:t>Schedule 5</w:t>
          </w:r>
        </w:p>
      </w:tc>
      <w:tc>
        <w:tcPr>
          <w:tcW w:w="2520" w:type="dxa"/>
          <w:shd w:val="clear" w:color="auto" w:fill="auto"/>
        </w:tcPr>
        <w:p w14:paraId="09618D10" w14:textId="4FB08BA6"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7E6D677D" w14:textId="323CA879" w:rsidR="00CD4DF4" w:rsidRPr="00881F9C" w:rsidRDefault="00CD4DF4" w:rsidP="00CD4DF4">
          <w:pPr>
            <w:pStyle w:val="Footer"/>
            <w:jc w:val="right"/>
            <w:rPr>
              <w:b/>
              <w:sz w:val="20"/>
              <w:lang w:val="en-US" w:eastAsia="en-US"/>
            </w:rPr>
          </w:pPr>
          <w:r>
            <w:rPr>
              <w:b/>
              <w:sz w:val="20"/>
              <w:lang w:val="en-US" w:eastAsia="en-US"/>
            </w:rPr>
            <w:t>© 2026 Fannie Mae</w:t>
          </w:r>
        </w:p>
      </w:tc>
    </w:tr>
  </w:tbl>
  <w:p w14:paraId="0E77DA1D" w14:textId="77777777" w:rsidR="00516CBA" w:rsidRPr="00547D05" w:rsidRDefault="00516CBA" w:rsidP="00A76B8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4C26D" w14:textId="77777777" w:rsidR="00516CBA" w:rsidRDefault="00516CBA" w:rsidP="00A76B82"/>
  <w:tbl>
    <w:tblPr>
      <w:tblW w:w="9690" w:type="dxa"/>
      <w:tblInd w:w="-90" w:type="dxa"/>
      <w:tblLook w:val="01E0" w:firstRow="1" w:lastRow="1" w:firstColumn="1" w:lastColumn="1" w:noHBand="0" w:noVBand="0"/>
    </w:tblPr>
    <w:tblGrid>
      <w:gridCol w:w="3978"/>
      <w:gridCol w:w="2520"/>
      <w:gridCol w:w="3192"/>
    </w:tblGrid>
    <w:tr w:rsidR="00516CBA" w:rsidRPr="00722ACD" w14:paraId="064A718F" w14:textId="77777777" w:rsidTr="00742381">
      <w:tc>
        <w:tcPr>
          <w:tcW w:w="3978" w:type="dxa"/>
          <w:shd w:val="clear" w:color="auto" w:fill="auto"/>
        </w:tcPr>
        <w:p w14:paraId="75A3C23C" w14:textId="5CD1F24D"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265F74B4" w14:textId="6039B923"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370CEF70"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CD4DF4" w:rsidRPr="00722ACD" w14:paraId="757AFC5A" w14:textId="77777777" w:rsidTr="00742381">
      <w:tc>
        <w:tcPr>
          <w:tcW w:w="3978" w:type="dxa"/>
          <w:shd w:val="clear" w:color="auto" w:fill="auto"/>
        </w:tcPr>
        <w:p w14:paraId="70F33491" w14:textId="77777777" w:rsidR="00CD4DF4" w:rsidRPr="00881F9C" w:rsidRDefault="00CD4DF4" w:rsidP="00CD4DF4">
          <w:pPr>
            <w:pStyle w:val="Footer"/>
            <w:rPr>
              <w:b/>
              <w:sz w:val="20"/>
              <w:lang w:val="en-US" w:eastAsia="en-US"/>
            </w:rPr>
          </w:pPr>
          <w:r w:rsidRPr="00881F9C">
            <w:rPr>
              <w:b/>
              <w:sz w:val="20"/>
              <w:lang w:val="en-US" w:eastAsia="en-US"/>
            </w:rPr>
            <w:t>Schedule 6</w:t>
          </w:r>
        </w:p>
      </w:tc>
      <w:tc>
        <w:tcPr>
          <w:tcW w:w="2520" w:type="dxa"/>
          <w:shd w:val="clear" w:color="auto" w:fill="auto"/>
        </w:tcPr>
        <w:p w14:paraId="3D3492AA" w14:textId="2F0DA1C6"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24EB647E" w14:textId="66B2165A" w:rsidR="00CD4DF4" w:rsidRPr="00881F9C" w:rsidRDefault="00CD4DF4" w:rsidP="00CD4DF4">
          <w:pPr>
            <w:pStyle w:val="Footer"/>
            <w:jc w:val="right"/>
            <w:rPr>
              <w:b/>
              <w:sz w:val="20"/>
              <w:lang w:val="en-US" w:eastAsia="en-US"/>
            </w:rPr>
          </w:pPr>
          <w:r>
            <w:rPr>
              <w:b/>
              <w:sz w:val="20"/>
              <w:lang w:val="en-US" w:eastAsia="en-US"/>
            </w:rPr>
            <w:t>© 2026 Fannie Mae</w:t>
          </w:r>
        </w:p>
      </w:tc>
    </w:tr>
  </w:tbl>
  <w:p w14:paraId="0A300CF3" w14:textId="77777777" w:rsidR="00516CBA" w:rsidRPr="00547D05" w:rsidRDefault="00516CBA" w:rsidP="00A76B8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8D6D" w14:textId="77777777" w:rsidR="00516CBA" w:rsidRDefault="00516CBA" w:rsidP="00A76B82"/>
  <w:tbl>
    <w:tblPr>
      <w:tblW w:w="9690" w:type="dxa"/>
      <w:tblInd w:w="-90" w:type="dxa"/>
      <w:tblLook w:val="01E0" w:firstRow="1" w:lastRow="1" w:firstColumn="1" w:lastColumn="1" w:noHBand="0" w:noVBand="0"/>
    </w:tblPr>
    <w:tblGrid>
      <w:gridCol w:w="3978"/>
      <w:gridCol w:w="2520"/>
      <w:gridCol w:w="3192"/>
    </w:tblGrid>
    <w:tr w:rsidR="00516CBA" w:rsidRPr="00722ACD" w14:paraId="580391F4" w14:textId="77777777" w:rsidTr="00742381">
      <w:tc>
        <w:tcPr>
          <w:tcW w:w="3978" w:type="dxa"/>
          <w:shd w:val="clear" w:color="auto" w:fill="auto"/>
        </w:tcPr>
        <w:p w14:paraId="4E026CEF" w14:textId="008892BF"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4E19DA99" w14:textId="550BF126"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50E40E40"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CD4DF4" w:rsidRPr="00722ACD" w14:paraId="3E09D5FB" w14:textId="77777777" w:rsidTr="00742381">
      <w:tc>
        <w:tcPr>
          <w:tcW w:w="3978" w:type="dxa"/>
          <w:shd w:val="clear" w:color="auto" w:fill="auto"/>
        </w:tcPr>
        <w:p w14:paraId="1C031C47" w14:textId="77777777" w:rsidR="00CD4DF4" w:rsidRPr="00881F9C" w:rsidRDefault="00CD4DF4" w:rsidP="00CD4DF4">
          <w:pPr>
            <w:pStyle w:val="Footer"/>
            <w:rPr>
              <w:b/>
              <w:sz w:val="20"/>
              <w:lang w:val="en-US" w:eastAsia="en-US"/>
            </w:rPr>
          </w:pPr>
          <w:r>
            <w:rPr>
              <w:b/>
              <w:sz w:val="20"/>
              <w:lang w:val="en-US" w:eastAsia="en-US"/>
            </w:rPr>
            <w:t>Schedule 7</w:t>
          </w:r>
        </w:p>
      </w:tc>
      <w:tc>
        <w:tcPr>
          <w:tcW w:w="2520" w:type="dxa"/>
          <w:shd w:val="clear" w:color="auto" w:fill="auto"/>
        </w:tcPr>
        <w:p w14:paraId="3E609314" w14:textId="01970DC5"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19F74474" w14:textId="349786F9" w:rsidR="00CD4DF4" w:rsidRPr="00881F9C" w:rsidRDefault="00CD4DF4" w:rsidP="00CD4DF4">
          <w:pPr>
            <w:pStyle w:val="Footer"/>
            <w:jc w:val="right"/>
            <w:rPr>
              <w:b/>
              <w:sz w:val="20"/>
              <w:lang w:val="en-US" w:eastAsia="en-US"/>
            </w:rPr>
          </w:pPr>
          <w:r>
            <w:rPr>
              <w:b/>
              <w:sz w:val="20"/>
              <w:lang w:val="en-US" w:eastAsia="en-US"/>
            </w:rPr>
            <w:t>© 2026 Fannie Mae</w:t>
          </w:r>
        </w:p>
      </w:tc>
    </w:tr>
  </w:tbl>
  <w:p w14:paraId="1A62CEBC" w14:textId="77777777" w:rsidR="00516CBA" w:rsidRPr="00547D05" w:rsidRDefault="00516CBA" w:rsidP="00A76B8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012C" w14:textId="77777777" w:rsidR="00417777" w:rsidRDefault="00417777" w:rsidP="00A76B82"/>
  <w:tbl>
    <w:tblPr>
      <w:tblW w:w="9690" w:type="dxa"/>
      <w:tblInd w:w="-90" w:type="dxa"/>
      <w:tblLook w:val="01E0" w:firstRow="1" w:lastRow="1" w:firstColumn="1" w:lastColumn="1" w:noHBand="0" w:noVBand="0"/>
    </w:tblPr>
    <w:tblGrid>
      <w:gridCol w:w="3978"/>
      <w:gridCol w:w="2520"/>
      <w:gridCol w:w="3192"/>
    </w:tblGrid>
    <w:tr w:rsidR="001259A3" w:rsidRPr="00722ACD" w14:paraId="62B54CF6" w14:textId="77777777" w:rsidTr="00006E1E">
      <w:tc>
        <w:tcPr>
          <w:tcW w:w="3978" w:type="dxa"/>
          <w:shd w:val="clear" w:color="auto" w:fill="auto"/>
        </w:tcPr>
        <w:p w14:paraId="48F640F1" w14:textId="48E59602" w:rsidR="001259A3" w:rsidRPr="00881F9C" w:rsidRDefault="001259A3" w:rsidP="001259A3">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2A262EC6" w14:textId="1A9FE349" w:rsidR="001259A3" w:rsidRPr="00881F9C" w:rsidRDefault="001259A3" w:rsidP="001259A3">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15DD37E0" w14:textId="77777777" w:rsidR="001259A3" w:rsidRPr="00881F9C" w:rsidRDefault="001259A3" w:rsidP="001259A3">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sz w:val="20"/>
            </w:rPr>
            <w:t>1</w:t>
          </w:r>
          <w:r w:rsidRPr="00881F9C">
            <w:rPr>
              <w:rStyle w:val="PageNumber"/>
              <w:b/>
              <w:sz w:val="20"/>
              <w:lang w:val="en-US" w:eastAsia="en-US"/>
            </w:rPr>
            <w:fldChar w:fldCharType="end"/>
          </w:r>
        </w:p>
      </w:tc>
    </w:tr>
    <w:tr w:rsidR="00CD4DF4" w:rsidRPr="00722ACD" w14:paraId="03315F54" w14:textId="77777777" w:rsidTr="00006E1E">
      <w:tc>
        <w:tcPr>
          <w:tcW w:w="3978" w:type="dxa"/>
          <w:shd w:val="clear" w:color="auto" w:fill="auto"/>
        </w:tcPr>
        <w:p w14:paraId="6056693C" w14:textId="77777777" w:rsidR="00CD4DF4" w:rsidRPr="00881F9C" w:rsidRDefault="00CD4DF4" w:rsidP="00CD4DF4">
          <w:pPr>
            <w:pStyle w:val="Footer"/>
            <w:rPr>
              <w:b/>
              <w:sz w:val="20"/>
              <w:lang w:val="en-US" w:eastAsia="en-US"/>
            </w:rPr>
          </w:pPr>
          <w:r>
            <w:rPr>
              <w:b/>
              <w:sz w:val="20"/>
              <w:lang w:val="en-US" w:eastAsia="en-US"/>
            </w:rPr>
            <w:t>Schedule 8</w:t>
          </w:r>
        </w:p>
      </w:tc>
      <w:tc>
        <w:tcPr>
          <w:tcW w:w="2520" w:type="dxa"/>
          <w:shd w:val="clear" w:color="auto" w:fill="auto"/>
        </w:tcPr>
        <w:p w14:paraId="6E1003E7" w14:textId="3268F6C0"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77729E57" w14:textId="3F68439E" w:rsidR="00CD4DF4" w:rsidRPr="00881F9C" w:rsidRDefault="00CD4DF4" w:rsidP="00CD4DF4">
          <w:pPr>
            <w:pStyle w:val="Footer"/>
            <w:jc w:val="right"/>
            <w:rPr>
              <w:b/>
              <w:sz w:val="20"/>
              <w:lang w:val="en-US" w:eastAsia="en-US"/>
            </w:rPr>
          </w:pPr>
          <w:r>
            <w:rPr>
              <w:b/>
              <w:sz w:val="20"/>
              <w:lang w:val="en-US" w:eastAsia="en-US"/>
            </w:rPr>
            <w:t>© 2026 Fannie Mae</w:t>
          </w:r>
        </w:p>
      </w:tc>
    </w:tr>
  </w:tbl>
  <w:p w14:paraId="1822C667" w14:textId="77777777" w:rsidR="001259A3" w:rsidRPr="00547D05" w:rsidRDefault="001259A3" w:rsidP="001259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61BF"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0720BE50" w14:textId="77777777" w:rsidTr="00742381">
      <w:tc>
        <w:tcPr>
          <w:tcW w:w="3978" w:type="dxa"/>
          <w:shd w:val="clear" w:color="auto" w:fill="auto"/>
        </w:tcPr>
        <w:p w14:paraId="66529FE5" w14:textId="21933C83"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0ACD0749" w14:textId="5C961FCB"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769D2EFE"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vi</w:t>
          </w:r>
          <w:r w:rsidRPr="00881F9C">
            <w:rPr>
              <w:rStyle w:val="PageNumber"/>
              <w:b/>
              <w:sz w:val="20"/>
              <w:lang w:val="en-US" w:eastAsia="en-US"/>
            </w:rPr>
            <w:fldChar w:fldCharType="end"/>
          </w:r>
        </w:p>
      </w:tc>
    </w:tr>
    <w:tr w:rsidR="00516CBA" w:rsidRPr="00722ACD" w14:paraId="524E5B7C" w14:textId="77777777" w:rsidTr="00742381">
      <w:tc>
        <w:tcPr>
          <w:tcW w:w="3978" w:type="dxa"/>
          <w:shd w:val="clear" w:color="auto" w:fill="auto"/>
        </w:tcPr>
        <w:p w14:paraId="0E31B63E" w14:textId="77777777" w:rsidR="00516CBA" w:rsidRPr="00881F9C" w:rsidRDefault="00516CBA" w:rsidP="00A76B82">
          <w:pPr>
            <w:pStyle w:val="Footer"/>
            <w:rPr>
              <w:b/>
              <w:sz w:val="20"/>
              <w:lang w:val="en-US" w:eastAsia="en-US"/>
            </w:rPr>
          </w:pPr>
          <w:r w:rsidRPr="00881F9C">
            <w:rPr>
              <w:b/>
              <w:sz w:val="20"/>
              <w:lang w:val="en-US" w:eastAsia="en-US"/>
            </w:rPr>
            <w:t>Fannie Mae</w:t>
          </w:r>
        </w:p>
      </w:tc>
      <w:tc>
        <w:tcPr>
          <w:tcW w:w="2520" w:type="dxa"/>
          <w:shd w:val="clear" w:color="auto" w:fill="auto"/>
        </w:tcPr>
        <w:p w14:paraId="24291E53" w14:textId="65DFC82B" w:rsidR="00516CBA" w:rsidRPr="00881F9C" w:rsidRDefault="00DF06AA" w:rsidP="00722ACD">
          <w:pPr>
            <w:pStyle w:val="Footer"/>
            <w:jc w:val="center"/>
            <w:rPr>
              <w:b/>
              <w:sz w:val="20"/>
              <w:lang w:val="en-US" w:eastAsia="en-US"/>
            </w:rPr>
          </w:pPr>
          <w:r>
            <w:rPr>
              <w:b/>
              <w:sz w:val="20"/>
              <w:lang w:val="en-US" w:eastAsia="en-US"/>
            </w:rPr>
            <w:t>06-2</w:t>
          </w:r>
          <w:r w:rsidR="00B90A57">
            <w:rPr>
              <w:b/>
              <w:sz w:val="20"/>
              <w:lang w:val="en-US" w:eastAsia="en-US"/>
            </w:rPr>
            <w:t>6</w:t>
          </w:r>
        </w:p>
      </w:tc>
      <w:tc>
        <w:tcPr>
          <w:tcW w:w="3192" w:type="dxa"/>
          <w:shd w:val="clear" w:color="auto" w:fill="auto"/>
        </w:tcPr>
        <w:p w14:paraId="587D19A9" w14:textId="3CCC42F1" w:rsidR="00516CBA" w:rsidRPr="00881F9C" w:rsidRDefault="00516CBA" w:rsidP="00722ACD">
          <w:pPr>
            <w:pStyle w:val="Footer"/>
            <w:jc w:val="right"/>
            <w:rPr>
              <w:b/>
              <w:sz w:val="20"/>
              <w:lang w:val="en-US" w:eastAsia="en-US"/>
            </w:rPr>
          </w:pPr>
          <w:r>
            <w:rPr>
              <w:b/>
              <w:sz w:val="20"/>
              <w:lang w:val="en-US" w:eastAsia="en-US"/>
            </w:rPr>
            <w:t xml:space="preserve">© </w:t>
          </w:r>
          <w:r w:rsidR="00EE3729">
            <w:rPr>
              <w:b/>
              <w:sz w:val="20"/>
              <w:lang w:val="en-US" w:eastAsia="en-US"/>
            </w:rPr>
            <w:t>202</w:t>
          </w:r>
          <w:r w:rsidR="00B90A57">
            <w:rPr>
              <w:b/>
              <w:sz w:val="20"/>
              <w:lang w:val="en-US" w:eastAsia="en-US"/>
            </w:rPr>
            <w:t>6</w:t>
          </w:r>
          <w:r w:rsidR="00EE3729">
            <w:rPr>
              <w:b/>
              <w:sz w:val="20"/>
              <w:lang w:val="en-US" w:eastAsia="en-US"/>
            </w:rPr>
            <w:t xml:space="preserve"> Fannie</w:t>
          </w:r>
          <w:r>
            <w:rPr>
              <w:b/>
              <w:sz w:val="20"/>
              <w:lang w:val="en-US" w:eastAsia="en-US"/>
            </w:rPr>
            <w:t xml:space="preserve"> Mae</w:t>
          </w:r>
        </w:p>
      </w:tc>
    </w:tr>
  </w:tbl>
  <w:p w14:paraId="23187DE3" w14:textId="77777777" w:rsidR="00516CBA" w:rsidRPr="006D0F12" w:rsidRDefault="00516CBA" w:rsidP="00A76B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FB1A"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4DBB139E" w14:textId="77777777" w:rsidTr="00742381">
      <w:tc>
        <w:tcPr>
          <w:tcW w:w="3978" w:type="dxa"/>
          <w:shd w:val="clear" w:color="auto" w:fill="auto"/>
        </w:tcPr>
        <w:p w14:paraId="0E1A091D" w14:textId="18B0DF90"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17DC49E5" w14:textId="0EA10B3E"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790B9E0B"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w:t>
          </w:r>
          <w:r w:rsidRPr="00881F9C">
            <w:rPr>
              <w:rStyle w:val="PageNumber"/>
              <w:b/>
              <w:sz w:val="20"/>
              <w:lang w:val="en-US" w:eastAsia="en-US"/>
            </w:rPr>
            <w:fldChar w:fldCharType="end"/>
          </w:r>
        </w:p>
      </w:tc>
    </w:tr>
    <w:tr w:rsidR="00B90A57" w:rsidRPr="00722ACD" w14:paraId="569DB345" w14:textId="77777777" w:rsidTr="00742381">
      <w:tc>
        <w:tcPr>
          <w:tcW w:w="3978" w:type="dxa"/>
          <w:shd w:val="clear" w:color="auto" w:fill="auto"/>
        </w:tcPr>
        <w:p w14:paraId="1CEC658C" w14:textId="77777777" w:rsidR="00B90A57" w:rsidRPr="00722ACD" w:rsidRDefault="00B90A57" w:rsidP="00B90A57">
          <w:pPr>
            <w:rPr>
              <w:sz w:val="20"/>
            </w:rPr>
          </w:pPr>
          <w:r w:rsidRPr="00722ACD">
            <w:rPr>
              <w:sz w:val="20"/>
            </w:rPr>
            <w:fldChar w:fldCharType="begin"/>
          </w:r>
          <w:r w:rsidRPr="00722ACD">
            <w:rPr>
              <w:sz w:val="20"/>
            </w:rPr>
            <w:instrText xml:space="preserve"> REF _Ref281289276 \r \h </w:instrText>
          </w:r>
          <w:r w:rsidRPr="00722ACD">
            <w:rPr>
              <w:sz w:val="20"/>
            </w:rPr>
          </w:r>
          <w:r w:rsidRPr="00722ACD">
            <w:rPr>
              <w:sz w:val="20"/>
            </w:rPr>
            <w:fldChar w:fldCharType="separate"/>
          </w:r>
          <w:r>
            <w:rPr>
              <w:sz w:val="20"/>
            </w:rPr>
            <w:t>Article 1</w:t>
          </w:r>
          <w:r w:rsidRPr="00722ACD">
            <w:rPr>
              <w:sz w:val="20"/>
            </w:rPr>
            <w:fldChar w:fldCharType="end"/>
          </w:r>
        </w:p>
      </w:tc>
      <w:tc>
        <w:tcPr>
          <w:tcW w:w="2520" w:type="dxa"/>
          <w:shd w:val="clear" w:color="auto" w:fill="auto"/>
        </w:tcPr>
        <w:p w14:paraId="34007AD6" w14:textId="109628DE" w:rsidR="00B90A57" w:rsidRPr="00881F9C" w:rsidRDefault="00B90A57" w:rsidP="00B90A57">
          <w:pPr>
            <w:pStyle w:val="Footer"/>
            <w:jc w:val="center"/>
            <w:rPr>
              <w:b/>
              <w:sz w:val="20"/>
              <w:lang w:val="en-US" w:eastAsia="en-US"/>
            </w:rPr>
          </w:pPr>
          <w:r>
            <w:rPr>
              <w:b/>
              <w:sz w:val="20"/>
              <w:lang w:val="en-US" w:eastAsia="en-US"/>
            </w:rPr>
            <w:t>06-26</w:t>
          </w:r>
        </w:p>
      </w:tc>
      <w:tc>
        <w:tcPr>
          <w:tcW w:w="3192" w:type="dxa"/>
          <w:shd w:val="clear" w:color="auto" w:fill="auto"/>
        </w:tcPr>
        <w:p w14:paraId="11752874" w14:textId="05BD4BEA" w:rsidR="00B90A57" w:rsidRPr="00881F9C" w:rsidRDefault="00B90A57" w:rsidP="00B90A57">
          <w:pPr>
            <w:pStyle w:val="Footer"/>
            <w:jc w:val="right"/>
            <w:rPr>
              <w:b/>
              <w:sz w:val="20"/>
              <w:lang w:val="en-US" w:eastAsia="en-US"/>
            </w:rPr>
          </w:pPr>
          <w:r>
            <w:rPr>
              <w:b/>
              <w:sz w:val="20"/>
              <w:lang w:val="en-US" w:eastAsia="en-US"/>
            </w:rPr>
            <w:t>© 2026 Fannie Mae</w:t>
          </w:r>
        </w:p>
      </w:tc>
    </w:tr>
  </w:tbl>
  <w:p w14:paraId="7AF342B1" w14:textId="77777777" w:rsidR="00516CBA" w:rsidRPr="006D0F12" w:rsidRDefault="00516CBA" w:rsidP="00A76B8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4A70"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7F75C2E1" w14:textId="77777777" w:rsidTr="00742381">
      <w:tc>
        <w:tcPr>
          <w:tcW w:w="3978" w:type="dxa"/>
          <w:shd w:val="clear" w:color="auto" w:fill="auto"/>
        </w:tcPr>
        <w:p w14:paraId="0FC57013" w14:textId="678543B7"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24694406" w14:textId="4F9EB485"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756359B7"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8</w:t>
          </w:r>
          <w:r w:rsidRPr="00881F9C">
            <w:rPr>
              <w:rStyle w:val="PageNumber"/>
              <w:b/>
              <w:sz w:val="20"/>
              <w:lang w:val="en-US" w:eastAsia="en-US"/>
            </w:rPr>
            <w:fldChar w:fldCharType="end"/>
          </w:r>
        </w:p>
      </w:tc>
    </w:tr>
    <w:tr w:rsidR="00B90A57" w:rsidRPr="00722ACD" w14:paraId="61650791" w14:textId="77777777" w:rsidTr="00742381">
      <w:tc>
        <w:tcPr>
          <w:tcW w:w="3978" w:type="dxa"/>
          <w:shd w:val="clear" w:color="auto" w:fill="auto"/>
        </w:tcPr>
        <w:p w14:paraId="63C22640" w14:textId="77777777" w:rsidR="00B90A57" w:rsidRPr="00722ACD" w:rsidRDefault="00B90A57" w:rsidP="00B90A57">
          <w:pPr>
            <w:rPr>
              <w:sz w:val="20"/>
            </w:rPr>
          </w:pPr>
          <w:r w:rsidRPr="00722ACD">
            <w:rPr>
              <w:sz w:val="20"/>
            </w:rPr>
            <w:fldChar w:fldCharType="begin"/>
          </w:r>
          <w:r w:rsidRPr="00722ACD">
            <w:rPr>
              <w:sz w:val="20"/>
            </w:rPr>
            <w:instrText xml:space="preserve"> REF _Ref275528373 \r \h  \* MERGEFORMAT </w:instrText>
          </w:r>
          <w:r w:rsidRPr="00722ACD">
            <w:rPr>
              <w:sz w:val="20"/>
            </w:rPr>
          </w:r>
          <w:r w:rsidRPr="00722ACD">
            <w:rPr>
              <w:sz w:val="20"/>
            </w:rPr>
            <w:fldChar w:fldCharType="separate"/>
          </w:r>
          <w:r>
            <w:rPr>
              <w:sz w:val="20"/>
            </w:rPr>
            <w:t>Article 2</w:t>
          </w:r>
          <w:r w:rsidRPr="00722ACD">
            <w:rPr>
              <w:sz w:val="20"/>
            </w:rPr>
            <w:fldChar w:fldCharType="end"/>
          </w:r>
          <w:r w:rsidRPr="00722ACD">
            <w:rPr>
              <w:sz w:val="20"/>
            </w:rPr>
            <w:t xml:space="preserve"> </w:t>
          </w:r>
        </w:p>
      </w:tc>
      <w:tc>
        <w:tcPr>
          <w:tcW w:w="2520" w:type="dxa"/>
          <w:shd w:val="clear" w:color="auto" w:fill="auto"/>
        </w:tcPr>
        <w:p w14:paraId="2A425079" w14:textId="3730C6B8" w:rsidR="00B90A57" w:rsidRPr="00881F9C" w:rsidRDefault="00B90A57" w:rsidP="00B90A57">
          <w:pPr>
            <w:pStyle w:val="Footer"/>
            <w:jc w:val="center"/>
            <w:rPr>
              <w:b/>
              <w:sz w:val="20"/>
              <w:lang w:val="en-US" w:eastAsia="en-US"/>
            </w:rPr>
          </w:pPr>
          <w:r>
            <w:rPr>
              <w:b/>
              <w:sz w:val="20"/>
              <w:lang w:val="en-US" w:eastAsia="en-US"/>
            </w:rPr>
            <w:t>06-26</w:t>
          </w:r>
        </w:p>
      </w:tc>
      <w:tc>
        <w:tcPr>
          <w:tcW w:w="3192" w:type="dxa"/>
          <w:shd w:val="clear" w:color="auto" w:fill="auto"/>
        </w:tcPr>
        <w:p w14:paraId="4D160906" w14:textId="0AA559C2" w:rsidR="00B90A57" w:rsidRPr="00881F9C" w:rsidRDefault="00B90A57" w:rsidP="00B90A57">
          <w:pPr>
            <w:pStyle w:val="Footer"/>
            <w:jc w:val="right"/>
            <w:rPr>
              <w:b/>
              <w:sz w:val="20"/>
              <w:lang w:val="en-US" w:eastAsia="en-US"/>
            </w:rPr>
          </w:pPr>
          <w:r>
            <w:rPr>
              <w:b/>
              <w:sz w:val="20"/>
              <w:lang w:val="en-US" w:eastAsia="en-US"/>
            </w:rPr>
            <w:t>© 2026 Fannie Mae</w:t>
          </w:r>
        </w:p>
      </w:tc>
    </w:tr>
  </w:tbl>
  <w:p w14:paraId="7BE01E16" w14:textId="77777777" w:rsidR="00516CBA" w:rsidRPr="006D0F12" w:rsidRDefault="00516CBA" w:rsidP="00A76B8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E3AA"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2E88C481" w14:textId="77777777" w:rsidTr="00742381">
      <w:tc>
        <w:tcPr>
          <w:tcW w:w="3978" w:type="dxa"/>
          <w:shd w:val="clear" w:color="auto" w:fill="auto"/>
        </w:tcPr>
        <w:p w14:paraId="4551E532" w14:textId="1BBB3301"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71D2937E" w14:textId="4FE2986A"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36712AEE"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11</w:t>
          </w:r>
          <w:r w:rsidRPr="00881F9C">
            <w:rPr>
              <w:rStyle w:val="PageNumber"/>
              <w:b/>
              <w:sz w:val="20"/>
              <w:lang w:val="en-US" w:eastAsia="en-US"/>
            </w:rPr>
            <w:fldChar w:fldCharType="end"/>
          </w:r>
        </w:p>
      </w:tc>
    </w:tr>
    <w:tr w:rsidR="00516CBA" w:rsidRPr="00722ACD" w14:paraId="2ED2FDB5" w14:textId="77777777" w:rsidTr="00742381">
      <w:tc>
        <w:tcPr>
          <w:tcW w:w="3978" w:type="dxa"/>
          <w:shd w:val="clear" w:color="auto" w:fill="auto"/>
        </w:tcPr>
        <w:p w14:paraId="4FE74CBF" w14:textId="77777777" w:rsidR="00516CBA" w:rsidRPr="00722ACD" w:rsidRDefault="00516CBA" w:rsidP="00A76B82">
          <w:pPr>
            <w:rPr>
              <w:sz w:val="20"/>
            </w:rPr>
          </w:pPr>
          <w:r w:rsidRPr="00722ACD">
            <w:rPr>
              <w:sz w:val="20"/>
            </w:rPr>
            <w:fldChar w:fldCharType="begin"/>
          </w:r>
          <w:r w:rsidRPr="00722ACD">
            <w:rPr>
              <w:sz w:val="20"/>
            </w:rPr>
            <w:instrText xml:space="preserve"> REF _Ref275528313 \r \h  \* MERGEFORMAT </w:instrText>
          </w:r>
          <w:r w:rsidRPr="00722ACD">
            <w:rPr>
              <w:sz w:val="20"/>
            </w:rPr>
          </w:r>
          <w:r w:rsidRPr="00722ACD">
            <w:rPr>
              <w:sz w:val="20"/>
            </w:rPr>
            <w:fldChar w:fldCharType="separate"/>
          </w:r>
          <w:r>
            <w:rPr>
              <w:sz w:val="20"/>
            </w:rPr>
            <w:t>Article 3</w:t>
          </w:r>
          <w:r w:rsidRPr="00722ACD">
            <w:rPr>
              <w:sz w:val="20"/>
            </w:rPr>
            <w:fldChar w:fldCharType="end"/>
          </w:r>
        </w:p>
      </w:tc>
      <w:tc>
        <w:tcPr>
          <w:tcW w:w="2520" w:type="dxa"/>
          <w:shd w:val="clear" w:color="auto" w:fill="auto"/>
        </w:tcPr>
        <w:p w14:paraId="77782AF4" w14:textId="18709066" w:rsidR="00516CBA" w:rsidRPr="00881F9C" w:rsidRDefault="00DF06AA" w:rsidP="00722ACD">
          <w:pPr>
            <w:pStyle w:val="Footer"/>
            <w:jc w:val="center"/>
            <w:rPr>
              <w:b/>
              <w:sz w:val="20"/>
              <w:lang w:val="en-US" w:eastAsia="en-US"/>
            </w:rPr>
          </w:pPr>
          <w:r>
            <w:rPr>
              <w:b/>
              <w:sz w:val="20"/>
              <w:lang w:val="en-US" w:eastAsia="en-US"/>
            </w:rPr>
            <w:t>06-25</w:t>
          </w:r>
        </w:p>
      </w:tc>
      <w:tc>
        <w:tcPr>
          <w:tcW w:w="3192" w:type="dxa"/>
          <w:shd w:val="clear" w:color="auto" w:fill="auto"/>
        </w:tcPr>
        <w:p w14:paraId="5814BE3D" w14:textId="3ADBD6FE" w:rsidR="00516CBA" w:rsidRPr="00881F9C" w:rsidRDefault="00516CBA" w:rsidP="00722ACD">
          <w:pPr>
            <w:pStyle w:val="Footer"/>
            <w:jc w:val="right"/>
            <w:rPr>
              <w:b/>
              <w:sz w:val="20"/>
              <w:lang w:val="en-US" w:eastAsia="en-US"/>
            </w:rPr>
          </w:pPr>
          <w:r>
            <w:rPr>
              <w:b/>
              <w:sz w:val="20"/>
              <w:lang w:val="en-US" w:eastAsia="en-US"/>
            </w:rPr>
            <w:t xml:space="preserve">© </w:t>
          </w:r>
          <w:r w:rsidR="00EE3729">
            <w:rPr>
              <w:b/>
              <w:sz w:val="20"/>
              <w:lang w:val="en-US" w:eastAsia="en-US"/>
            </w:rPr>
            <w:t>2025 Fannie</w:t>
          </w:r>
          <w:r>
            <w:rPr>
              <w:b/>
              <w:sz w:val="20"/>
              <w:lang w:val="en-US" w:eastAsia="en-US"/>
            </w:rPr>
            <w:t xml:space="preserve"> Mae</w:t>
          </w:r>
        </w:p>
      </w:tc>
    </w:tr>
  </w:tbl>
  <w:p w14:paraId="6F5BD088" w14:textId="77777777" w:rsidR="00516CBA" w:rsidRPr="006D0F12" w:rsidRDefault="00516CBA" w:rsidP="00A76B8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1FEA4" w14:textId="77777777" w:rsidR="00516CBA" w:rsidRDefault="00516CBA" w:rsidP="00A76B82">
    <w:pPr>
      <w:jc w:val="left"/>
    </w:pPr>
  </w:p>
  <w:tbl>
    <w:tblPr>
      <w:tblW w:w="9690" w:type="dxa"/>
      <w:tblInd w:w="-90" w:type="dxa"/>
      <w:tblLook w:val="01E0" w:firstRow="1" w:lastRow="1" w:firstColumn="1" w:lastColumn="1" w:noHBand="0" w:noVBand="0"/>
    </w:tblPr>
    <w:tblGrid>
      <w:gridCol w:w="3978"/>
      <w:gridCol w:w="2520"/>
      <w:gridCol w:w="3192"/>
    </w:tblGrid>
    <w:tr w:rsidR="00516CBA" w:rsidRPr="00722ACD" w14:paraId="34F79B3C" w14:textId="77777777" w:rsidTr="00742381">
      <w:tc>
        <w:tcPr>
          <w:tcW w:w="3978" w:type="dxa"/>
          <w:shd w:val="clear" w:color="auto" w:fill="auto"/>
        </w:tcPr>
        <w:p w14:paraId="1472C793" w14:textId="617E8972"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125F1EC2" w14:textId="26C14768"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662BAF79"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22</w:t>
          </w:r>
          <w:r w:rsidRPr="00881F9C">
            <w:rPr>
              <w:rStyle w:val="PageNumber"/>
              <w:b/>
              <w:sz w:val="20"/>
              <w:lang w:val="en-US" w:eastAsia="en-US"/>
            </w:rPr>
            <w:fldChar w:fldCharType="end"/>
          </w:r>
        </w:p>
      </w:tc>
    </w:tr>
    <w:tr w:rsidR="00CD4DF4" w:rsidRPr="00722ACD" w14:paraId="24AF9E80" w14:textId="77777777" w:rsidTr="00742381">
      <w:tc>
        <w:tcPr>
          <w:tcW w:w="3978" w:type="dxa"/>
          <w:shd w:val="clear" w:color="auto" w:fill="auto"/>
        </w:tcPr>
        <w:p w14:paraId="1A0B2451" w14:textId="77777777" w:rsidR="00CD4DF4" w:rsidRPr="00722ACD" w:rsidRDefault="00CD4DF4" w:rsidP="00CD4DF4">
          <w:pPr>
            <w:rPr>
              <w:sz w:val="20"/>
            </w:rPr>
          </w:pPr>
          <w:r w:rsidRPr="00722ACD">
            <w:rPr>
              <w:sz w:val="20"/>
            </w:rPr>
            <w:fldChar w:fldCharType="begin"/>
          </w:r>
          <w:r w:rsidRPr="00722ACD">
            <w:rPr>
              <w:sz w:val="20"/>
            </w:rPr>
            <w:instrText xml:space="preserve"> REF _Ref276035744 \r \h </w:instrText>
          </w:r>
          <w:r w:rsidRPr="00722ACD">
            <w:rPr>
              <w:sz w:val="20"/>
            </w:rPr>
          </w:r>
          <w:r w:rsidRPr="00722ACD">
            <w:rPr>
              <w:sz w:val="20"/>
            </w:rPr>
            <w:fldChar w:fldCharType="separate"/>
          </w:r>
          <w:r>
            <w:rPr>
              <w:sz w:val="20"/>
            </w:rPr>
            <w:t>Article 4</w:t>
          </w:r>
          <w:r w:rsidRPr="00722ACD">
            <w:rPr>
              <w:sz w:val="20"/>
            </w:rPr>
            <w:fldChar w:fldCharType="end"/>
          </w:r>
        </w:p>
      </w:tc>
      <w:tc>
        <w:tcPr>
          <w:tcW w:w="2520" w:type="dxa"/>
          <w:shd w:val="clear" w:color="auto" w:fill="auto"/>
        </w:tcPr>
        <w:p w14:paraId="387CF0E6" w14:textId="276B511C"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2C32673F" w14:textId="14A8FEAE" w:rsidR="00CD4DF4" w:rsidRPr="00881F9C" w:rsidRDefault="00CD4DF4" w:rsidP="00CD4DF4">
          <w:pPr>
            <w:pStyle w:val="Footer"/>
            <w:jc w:val="right"/>
            <w:rPr>
              <w:b/>
              <w:sz w:val="20"/>
              <w:lang w:val="en-US" w:eastAsia="en-US"/>
            </w:rPr>
          </w:pPr>
          <w:r>
            <w:rPr>
              <w:b/>
              <w:sz w:val="20"/>
              <w:lang w:val="en-US" w:eastAsia="en-US"/>
            </w:rPr>
            <w:t>© 2026 Fannie Mae</w:t>
          </w:r>
        </w:p>
      </w:tc>
    </w:tr>
  </w:tbl>
  <w:p w14:paraId="00605A56" w14:textId="77777777" w:rsidR="00516CBA" w:rsidRPr="006D0F12" w:rsidRDefault="00516CBA" w:rsidP="00A76B8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F960"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56EB4AC6" w14:textId="77777777" w:rsidTr="00742381">
      <w:tc>
        <w:tcPr>
          <w:tcW w:w="3978" w:type="dxa"/>
          <w:shd w:val="clear" w:color="auto" w:fill="auto"/>
        </w:tcPr>
        <w:p w14:paraId="4360C38A" w14:textId="15B26A7E"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723A505C" w14:textId="42C032B9"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4229C159"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25</w:t>
          </w:r>
          <w:r w:rsidRPr="00881F9C">
            <w:rPr>
              <w:rStyle w:val="PageNumber"/>
              <w:b/>
              <w:sz w:val="20"/>
              <w:lang w:val="en-US" w:eastAsia="en-US"/>
            </w:rPr>
            <w:fldChar w:fldCharType="end"/>
          </w:r>
        </w:p>
      </w:tc>
    </w:tr>
    <w:tr w:rsidR="00CD4DF4" w:rsidRPr="00722ACD" w14:paraId="49E017D0" w14:textId="77777777" w:rsidTr="00742381">
      <w:tc>
        <w:tcPr>
          <w:tcW w:w="3978" w:type="dxa"/>
          <w:shd w:val="clear" w:color="auto" w:fill="auto"/>
        </w:tcPr>
        <w:p w14:paraId="1BA066CC" w14:textId="77777777" w:rsidR="00CD4DF4" w:rsidRPr="00722ACD" w:rsidRDefault="00CD4DF4" w:rsidP="00CD4DF4">
          <w:pPr>
            <w:rPr>
              <w:sz w:val="20"/>
            </w:rPr>
          </w:pPr>
          <w:r>
            <w:rPr>
              <w:sz w:val="20"/>
            </w:rPr>
            <w:fldChar w:fldCharType="begin"/>
          </w:r>
          <w:r>
            <w:rPr>
              <w:sz w:val="20"/>
            </w:rPr>
            <w:instrText xml:space="preserve"> REF _Ref362527528 \r \h </w:instrText>
          </w:r>
          <w:r>
            <w:rPr>
              <w:sz w:val="20"/>
            </w:rPr>
          </w:r>
          <w:r>
            <w:rPr>
              <w:sz w:val="20"/>
            </w:rPr>
            <w:fldChar w:fldCharType="separate"/>
          </w:r>
          <w:r>
            <w:rPr>
              <w:sz w:val="20"/>
            </w:rPr>
            <w:t>Article 5</w:t>
          </w:r>
          <w:r>
            <w:rPr>
              <w:sz w:val="20"/>
            </w:rPr>
            <w:fldChar w:fldCharType="end"/>
          </w:r>
        </w:p>
      </w:tc>
      <w:tc>
        <w:tcPr>
          <w:tcW w:w="2520" w:type="dxa"/>
          <w:shd w:val="clear" w:color="auto" w:fill="auto"/>
        </w:tcPr>
        <w:p w14:paraId="739463EB" w14:textId="2B9D6CD5"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1ECA16F9" w14:textId="25FEABCB" w:rsidR="00CD4DF4" w:rsidRPr="00881F9C" w:rsidRDefault="00CD4DF4" w:rsidP="00CD4DF4">
          <w:pPr>
            <w:pStyle w:val="Footer"/>
            <w:jc w:val="right"/>
            <w:rPr>
              <w:b/>
              <w:sz w:val="20"/>
              <w:lang w:val="en-US" w:eastAsia="en-US"/>
            </w:rPr>
          </w:pPr>
          <w:r>
            <w:rPr>
              <w:b/>
              <w:sz w:val="20"/>
              <w:lang w:val="en-US" w:eastAsia="en-US"/>
            </w:rPr>
            <w:t>© 2026 Fannie Mae</w:t>
          </w:r>
        </w:p>
      </w:tc>
    </w:tr>
  </w:tbl>
  <w:p w14:paraId="34FE59BC" w14:textId="77777777" w:rsidR="00516CBA" w:rsidRPr="006D0F12" w:rsidRDefault="00516CBA" w:rsidP="00A76B8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787A" w14:textId="77777777" w:rsidR="00516CBA" w:rsidRDefault="00516CBA"/>
  <w:tbl>
    <w:tblPr>
      <w:tblW w:w="9690" w:type="dxa"/>
      <w:tblInd w:w="-90" w:type="dxa"/>
      <w:tblLook w:val="01E0" w:firstRow="1" w:lastRow="1" w:firstColumn="1" w:lastColumn="1" w:noHBand="0" w:noVBand="0"/>
    </w:tblPr>
    <w:tblGrid>
      <w:gridCol w:w="3978"/>
      <w:gridCol w:w="2520"/>
      <w:gridCol w:w="3192"/>
    </w:tblGrid>
    <w:tr w:rsidR="00516CBA" w:rsidRPr="00722ACD" w14:paraId="664A548E" w14:textId="77777777" w:rsidTr="00742381">
      <w:tc>
        <w:tcPr>
          <w:tcW w:w="3978" w:type="dxa"/>
          <w:shd w:val="clear" w:color="auto" w:fill="auto"/>
        </w:tcPr>
        <w:p w14:paraId="3DD2B391" w14:textId="00F2D6A9" w:rsidR="00516CBA" w:rsidRPr="00881F9C" w:rsidRDefault="00516CBA" w:rsidP="00A76B82">
          <w:pPr>
            <w:pStyle w:val="Footer"/>
            <w:rPr>
              <w:b/>
              <w:sz w:val="20"/>
              <w:lang w:val="en-US" w:eastAsia="en-US"/>
            </w:rPr>
          </w:pPr>
          <w:r w:rsidRPr="00881F9C">
            <w:rPr>
              <w:b/>
              <w:sz w:val="20"/>
              <w:lang w:val="en-US" w:eastAsia="en-US"/>
            </w:rPr>
            <w:t xml:space="preserve">Multifamily Loan and Security Agreement </w:t>
          </w:r>
          <w:r w:rsidR="00F66CF9">
            <w:rPr>
              <w:b/>
              <w:sz w:val="20"/>
              <w:lang w:val="en-US" w:eastAsia="en-US"/>
            </w:rPr>
            <w:t>(Recourse)</w:t>
          </w:r>
        </w:p>
      </w:tc>
      <w:tc>
        <w:tcPr>
          <w:tcW w:w="2520" w:type="dxa"/>
          <w:shd w:val="clear" w:color="auto" w:fill="auto"/>
          <w:vAlign w:val="bottom"/>
        </w:tcPr>
        <w:p w14:paraId="573F93F2" w14:textId="18727DED" w:rsidR="00516CBA" w:rsidRPr="00881F9C" w:rsidRDefault="00516CBA" w:rsidP="00722ACD">
          <w:pPr>
            <w:pStyle w:val="Footer"/>
            <w:jc w:val="center"/>
            <w:rPr>
              <w:b/>
              <w:sz w:val="20"/>
              <w:lang w:val="en-US" w:eastAsia="en-US"/>
            </w:rPr>
          </w:pPr>
          <w:r w:rsidRPr="00881F9C">
            <w:rPr>
              <w:b/>
              <w:sz w:val="20"/>
              <w:lang w:val="en-US" w:eastAsia="en-US"/>
            </w:rPr>
            <w:t xml:space="preserve">Form </w:t>
          </w:r>
          <w:r w:rsidR="00F66CF9">
            <w:rPr>
              <w:b/>
              <w:sz w:val="20"/>
              <w:lang w:val="en-US" w:eastAsia="en-US"/>
            </w:rPr>
            <w:t>6001.R</w:t>
          </w:r>
        </w:p>
      </w:tc>
      <w:tc>
        <w:tcPr>
          <w:tcW w:w="3192" w:type="dxa"/>
          <w:shd w:val="clear" w:color="auto" w:fill="auto"/>
          <w:vAlign w:val="bottom"/>
        </w:tcPr>
        <w:p w14:paraId="3D1B95B0" w14:textId="77777777" w:rsidR="00516CBA" w:rsidRPr="00881F9C" w:rsidRDefault="00516CBA" w:rsidP="00722ACD">
          <w:pPr>
            <w:pStyle w:val="Footer"/>
            <w:jc w:val="right"/>
            <w:rPr>
              <w:b/>
              <w:sz w:val="20"/>
              <w:lang w:val="en-US" w:eastAsia="en-US"/>
            </w:rPr>
          </w:pPr>
          <w:r w:rsidRPr="00881F9C">
            <w:rPr>
              <w:b/>
              <w:sz w:val="20"/>
              <w:lang w:val="en-US" w:eastAsia="en-US"/>
            </w:rPr>
            <w:t xml:space="preserve">Page </w:t>
          </w:r>
          <w:r w:rsidRPr="00881F9C">
            <w:rPr>
              <w:rStyle w:val="PageNumber"/>
              <w:b/>
              <w:sz w:val="20"/>
              <w:lang w:val="en-US" w:eastAsia="en-US"/>
            </w:rPr>
            <w:fldChar w:fldCharType="begin"/>
          </w:r>
          <w:r w:rsidRPr="00881F9C">
            <w:rPr>
              <w:rStyle w:val="PageNumber"/>
              <w:b/>
              <w:sz w:val="20"/>
              <w:lang w:val="en-US" w:eastAsia="en-US"/>
            </w:rPr>
            <w:instrText xml:space="preserve"> PAGE </w:instrText>
          </w:r>
          <w:r w:rsidRPr="00881F9C">
            <w:rPr>
              <w:rStyle w:val="PageNumber"/>
              <w:b/>
              <w:sz w:val="20"/>
              <w:lang w:val="en-US" w:eastAsia="en-US"/>
            </w:rPr>
            <w:fldChar w:fldCharType="separate"/>
          </w:r>
          <w:r>
            <w:rPr>
              <w:rStyle w:val="PageNumber"/>
              <w:b/>
              <w:noProof/>
              <w:sz w:val="20"/>
              <w:lang w:val="en-US" w:eastAsia="en-US"/>
            </w:rPr>
            <w:t>32</w:t>
          </w:r>
          <w:r w:rsidRPr="00881F9C">
            <w:rPr>
              <w:rStyle w:val="PageNumber"/>
              <w:b/>
              <w:sz w:val="20"/>
              <w:lang w:val="en-US" w:eastAsia="en-US"/>
            </w:rPr>
            <w:fldChar w:fldCharType="end"/>
          </w:r>
        </w:p>
      </w:tc>
    </w:tr>
    <w:tr w:rsidR="00CD4DF4" w:rsidRPr="00722ACD" w14:paraId="4BC8A889" w14:textId="77777777" w:rsidTr="00742381">
      <w:tc>
        <w:tcPr>
          <w:tcW w:w="3978" w:type="dxa"/>
          <w:shd w:val="clear" w:color="auto" w:fill="auto"/>
        </w:tcPr>
        <w:p w14:paraId="4C9AC0B3" w14:textId="77777777" w:rsidR="00CD4DF4" w:rsidRPr="00722ACD" w:rsidRDefault="00CD4DF4" w:rsidP="00CD4DF4">
          <w:pPr>
            <w:rPr>
              <w:sz w:val="20"/>
            </w:rPr>
          </w:pPr>
          <w:r w:rsidRPr="00722ACD">
            <w:rPr>
              <w:sz w:val="20"/>
            </w:rPr>
            <w:fldChar w:fldCharType="begin"/>
          </w:r>
          <w:r w:rsidRPr="00722ACD">
            <w:rPr>
              <w:sz w:val="20"/>
            </w:rPr>
            <w:instrText xml:space="preserve"> REF _Ref275675275 \r \h </w:instrText>
          </w:r>
          <w:r w:rsidRPr="00722ACD">
            <w:rPr>
              <w:sz w:val="20"/>
            </w:rPr>
          </w:r>
          <w:r w:rsidRPr="00722ACD">
            <w:rPr>
              <w:sz w:val="20"/>
            </w:rPr>
            <w:fldChar w:fldCharType="separate"/>
          </w:r>
          <w:r>
            <w:rPr>
              <w:sz w:val="20"/>
            </w:rPr>
            <w:t>Article 6</w:t>
          </w:r>
          <w:r w:rsidRPr="00722ACD">
            <w:rPr>
              <w:sz w:val="20"/>
            </w:rPr>
            <w:fldChar w:fldCharType="end"/>
          </w:r>
        </w:p>
      </w:tc>
      <w:tc>
        <w:tcPr>
          <w:tcW w:w="2520" w:type="dxa"/>
          <w:shd w:val="clear" w:color="auto" w:fill="auto"/>
        </w:tcPr>
        <w:p w14:paraId="67DF6931" w14:textId="65795B07" w:rsidR="00CD4DF4" w:rsidRPr="00881F9C" w:rsidRDefault="00CD4DF4" w:rsidP="00CD4DF4">
          <w:pPr>
            <w:pStyle w:val="Footer"/>
            <w:jc w:val="center"/>
            <w:rPr>
              <w:b/>
              <w:sz w:val="20"/>
              <w:lang w:val="en-US" w:eastAsia="en-US"/>
            </w:rPr>
          </w:pPr>
          <w:r>
            <w:rPr>
              <w:b/>
              <w:sz w:val="20"/>
              <w:lang w:val="en-US" w:eastAsia="en-US"/>
            </w:rPr>
            <w:t>06-26</w:t>
          </w:r>
        </w:p>
      </w:tc>
      <w:tc>
        <w:tcPr>
          <w:tcW w:w="3192" w:type="dxa"/>
          <w:shd w:val="clear" w:color="auto" w:fill="auto"/>
        </w:tcPr>
        <w:p w14:paraId="00D378A9" w14:textId="29675AE7" w:rsidR="00CD4DF4" w:rsidRPr="00881F9C" w:rsidRDefault="00CD4DF4" w:rsidP="00CD4DF4">
          <w:pPr>
            <w:pStyle w:val="Footer"/>
            <w:jc w:val="right"/>
            <w:rPr>
              <w:b/>
              <w:sz w:val="20"/>
              <w:lang w:val="en-US" w:eastAsia="en-US"/>
            </w:rPr>
          </w:pPr>
          <w:r>
            <w:rPr>
              <w:b/>
              <w:sz w:val="20"/>
              <w:lang w:val="en-US" w:eastAsia="en-US"/>
            </w:rPr>
            <w:t>© 2026 Fannie Mae</w:t>
          </w:r>
        </w:p>
      </w:tc>
    </w:tr>
  </w:tbl>
  <w:p w14:paraId="6BF67200" w14:textId="77777777" w:rsidR="00516CBA" w:rsidRPr="006D0F12" w:rsidRDefault="00516CBA" w:rsidP="00A76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72257" w14:textId="77777777" w:rsidR="00BE1570" w:rsidRDefault="00BE1570">
      <w:r>
        <w:separator/>
      </w:r>
    </w:p>
  </w:footnote>
  <w:footnote w:type="continuationSeparator" w:id="0">
    <w:p w14:paraId="116B1C64" w14:textId="77777777" w:rsidR="00BE1570" w:rsidRDefault="00BE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2C5B" w14:textId="77777777" w:rsidR="00516CBA" w:rsidRPr="00FB5235" w:rsidRDefault="00516CBA" w:rsidP="00A76B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A09B" w14:textId="77777777" w:rsidR="00516CBA" w:rsidRDefault="00516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B04C9" w14:textId="77777777" w:rsidR="00516CBA" w:rsidRDefault="00516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0600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EA2F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1A065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0E32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F384D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92D5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04AC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10DA1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D2D610B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814AC"/>
    <w:multiLevelType w:val="multilevel"/>
    <w:tmpl w:val="F5A20020"/>
    <w:lvl w:ilvl="0">
      <w:start w:val="1"/>
      <w:numFmt w:val="decimal"/>
      <w:pStyle w:val="Heading1"/>
      <w:suff w:val="nothing"/>
      <w:lvlText w:val="Article %1"/>
      <w:lvlJc w:val="left"/>
      <w:pPr>
        <w:ind w:left="0" w:firstLine="0"/>
      </w:pPr>
      <w:rPr>
        <w:rFonts w:ascii="Times New Roman Bold" w:hAnsi="Times New Roman Bold" w:hint="default"/>
        <w:b/>
        <w:i w:val="0"/>
        <w:caps/>
        <w:color w:val="auto"/>
        <w:sz w:val="28"/>
        <w:u w:val="none"/>
      </w:rPr>
    </w:lvl>
    <w:lvl w:ilvl="1">
      <w:start w:val="1"/>
      <w:numFmt w:val="decimalZero"/>
      <w:pStyle w:val="Heading2"/>
      <w:isLgl/>
      <w:lvlText w:val="Section %1.%2"/>
      <w:lvlJc w:val="left"/>
      <w:pPr>
        <w:tabs>
          <w:tab w:val="num" w:pos="216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b w:val="0"/>
        <w:bCs/>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0" w15:restartNumberingAfterBreak="0">
    <w:nsid w:val="01E72B6F"/>
    <w:multiLevelType w:val="multilevel"/>
    <w:tmpl w:val="54FE2D2E"/>
    <w:lvl w:ilvl="0">
      <w:start w:val="1"/>
      <w:numFmt w:val="decimal"/>
      <w:pStyle w:val="LSA1"/>
      <w:suff w:val="nothing"/>
      <w:lvlText w:val="ARTICLE %1"/>
      <w:lvlJc w:val="left"/>
      <w:pPr>
        <w:ind w:left="-144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2160"/>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2880"/>
        </w:tabs>
        <w:ind w:left="1440" w:firstLine="720"/>
      </w:pPr>
      <w:rPr>
        <w:rFonts w:ascii="Times New Roman Bold" w:hAnsi="Times New Roman Bold" w:hint="default"/>
        <w:b/>
        <w:i w:val="0"/>
        <w:sz w:val="24"/>
        <w:szCs w:val="24"/>
      </w:rPr>
    </w:lvl>
    <w:lvl w:ilvl="5">
      <w:start w:val="1"/>
      <w:numFmt w:val="lowerRoman"/>
      <w:lvlText w:val="(%6)"/>
      <w:lvlJc w:val="left"/>
      <w:pPr>
        <w:tabs>
          <w:tab w:val="num" w:pos="3600"/>
        </w:tabs>
        <w:ind w:left="2160" w:firstLine="720"/>
      </w:pPr>
      <w:rPr>
        <w:rFonts w:ascii="Times New Roman" w:hAnsi="Times New Roman" w:hint="default"/>
        <w:b w:val="0"/>
        <w:i w:val="0"/>
        <w:sz w:val="24"/>
        <w:szCs w:val="24"/>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0E0802CB"/>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F2403D4"/>
    <w:multiLevelType w:val="hybridMultilevel"/>
    <w:tmpl w:val="7F9C0794"/>
    <w:lvl w:ilvl="0" w:tplc="3124B2E4">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8BD61EAA" w:tentative="1">
      <w:start w:val="1"/>
      <w:numFmt w:val="lowerLetter"/>
      <w:lvlText w:val="%2."/>
      <w:lvlJc w:val="left"/>
      <w:pPr>
        <w:tabs>
          <w:tab w:val="num" w:pos="1440"/>
        </w:tabs>
        <w:ind w:left="1440" w:hanging="360"/>
      </w:pPr>
    </w:lvl>
    <w:lvl w:ilvl="2" w:tplc="DFDA2A1A" w:tentative="1">
      <w:start w:val="1"/>
      <w:numFmt w:val="lowerRoman"/>
      <w:lvlText w:val="%3."/>
      <w:lvlJc w:val="right"/>
      <w:pPr>
        <w:tabs>
          <w:tab w:val="num" w:pos="2160"/>
        </w:tabs>
        <w:ind w:left="2160" w:hanging="180"/>
      </w:pPr>
    </w:lvl>
    <w:lvl w:ilvl="3" w:tplc="B510D00E">
      <w:start w:val="1"/>
      <w:numFmt w:val="decimal"/>
      <w:lvlText w:val="%4."/>
      <w:lvlJc w:val="left"/>
      <w:pPr>
        <w:tabs>
          <w:tab w:val="num" w:pos="2880"/>
        </w:tabs>
        <w:ind w:left="2880" w:hanging="360"/>
      </w:pPr>
    </w:lvl>
    <w:lvl w:ilvl="4" w:tplc="39302F48" w:tentative="1">
      <w:start w:val="1"/>
      <w:numFmt w:val="lowerLetter"/>
      <w:lvlText w:val="%5."/>
      <w:lvlJc w:val="left"/>
      <w:pPr>
        <w:tabs>
          <w:tab w:val="num" w:pos="3600"/>
        </w:tabs>
        <w:ind w:left="3600" w:hanging="360"/>
      </w:pPr>
    </w:lvl>
    <w:lvl w:ilvl="5" w:tplc="2488E02A" w:tentative="1">
      <w:start w:val="1"/>
      <w:numFmt w:val="lowerRoman"/>
      <w:lvlText w:val="%6."/>
      <w:lvlJc w:val="right"/>
      <w:pPr>
        <w:tabs>
          <w:tab w:val="num" w:pos="4320"/>
        </w:tabs>
        <w:ind w:left="4320" w:hanging="180"/>
      </w:pPr>
    </w:lvl>
    <w:lvl w:ilvl="6" w:tplc="54A2359A" w:tentative="1">
      <w:start w:val="1"/>
      <w:numFmt w:val="decimal"/>
      <w:lvlText w:val="%7."/>
      <w:lvlJc w:val="left"/>
      <w:pPr>
        <w:tabs>
          <w:tab w:val="num" w:pos="5040"/>
        </w:tabs>
        <w:ind w:left="5040" w:hanging="360"/>
      </w:pPr>
    </w:lvl>
    <w:lvl w:ilvl="7" w:tplc="A7445E2E" w:tentative="1">
      <w:start w:val="1"/>
      <w:numFmt w:val="lowerLetter"/>
      <w:lvlText w:val="%8."/>
      <w:lvlJc w:val="left"/>
      <w:pPr>
        <w:tabs>
          <w:tab w:val="num" w:pos="5760"/>
        </w:tabs>
        <w:ind w:left="5760" w:hanging="360"/>
      </w:pPr>
    </w:lvl>
    <w:lvl w:ilvl="8" w:tplc="78667984" w:tentative="1">
      <w:start w:val="1"/>
      <w:numFmt w:val="lowerRoman"/>
      <w:lvlText w:val="%9."/>
      <w:lvlJc w:val="right"/>
      <w:pPr>
        <w:tabs>
          <w:tab w:val="num" w:pos="6480"/>
        </w:tabs>
        <w:ind w:left="6480" w:hanging="180"/>
      </w:pPr>
    </w:lvl>
  </w:abstractNum>
  <w:abstractNum w:abstractNumId="13" w15:restartNumberingAfterBreak="0">
    <w:nsid w:val="10814ED8"/>
    <w:multiLevelType w:val="multilevel"/>
    <w:tmpl w:val="AB3A3D9A"/>
    <w:lvl w:ilvl="0">
      <w:start w:val="1"/>
      <w:numFmt w:val="decimal"/>
      <w:isLgl/>
      <w:suff w:val="space"/>
      <w:lvlText w:val="ARTICLE %1"/>
      <w:lvlJc w:val="left"/>
      <w:pPr>
        <w:ind w:left="3600" w:firstLine="0"/>
      </w:pPr>
      <w:rPr>
        <w:rFonts w:ascii="Times New Roman Bold" w:hAnsi="Times New Roman Bold" w:hint="default"/>
        <w:b/>
        <w:i w:val="0"/>
        <w:caps w:val="0"/>
        <w:strike w:val="0"/>
        <w:dstrike w:val="0"/>
        <w:vanish w:val="0"/>
        <w:color w:val="000000"/>
        <w:vertAlign w:val="baseline"/>
      </w:rPr>
    </w:lvl>
    <w:lvl w:ilvl="1">
      <w:start w:val="1"/>
      <w:numFmt w:val="decimalZero"/>
      <w:isLgl/>
      <w:lvlText w:val="Section %1.%2."/>
      <w:lvlJc w:val="left"/>
      <w:pPr>
        <w:tabs>
          <w:tab w:val="num" w:pos="2016"/>
        </w:tabs>
        <w:ind w:left="-360" w:firstLine="720"/>
      </w:pPr>
      <w:rPr>
        <w:rFonts w:ascii="Times New Roman Bold" w:hAnsi="Times New Roman Bold" w:hint="default"/>
        <w:b/>
        <w:i w:val="0"/>
        <w:sz w:val="24"/>
        <w:u w:val="none"/>
      </w:rPr>
    </w:lvl>
    <w:lvl w:ilvl="2">
      <w:start w:val="4"/>
      <w:numFmt w:val="lowerLetter"/>
      <w:lvlText w:val="(%3)"/>
      <w:lvlJc w:val="left"/>
      <w:pPr>
        <w:tabs>
          <w:tab w:val="num" w:pos="1980"/>
        </w:tabs>
        <w:ind w:left="3780" w:firstLine="0"/>
      </w:pPr>
      <w:rPr>
        <w:rFonts w:ascii="Times New Roman" w:hAnsi="Times New Roman" w:hint="default"/>
        <w:b w:val="0"/>
        <w:i w:val="0"/>
        <w:sz w:val="24"/>
      </w:rPr>
    </w:lvl>
    <w:lvl w:ilvl="3">
      <w:start w:val="1"/>
      <w:numFmt w:val="decimal"/>
      <w:lvlText w:val="(%4)"/>
      <w:lvlJc w:val="left"/>
      <w:pPr>
        <w:tabs>
          <w:tab w:val="num" w:pos="5940"/>
        </w:tabs>
        <w:ind w:left="3060" w:firstLine="2160"/>
      </w:pPr>
      <w:rPr>
        <w:rFonts w:hint="default"/>
        <w:b w:val="0"/>
      </w:rPr>
    </w:lvl>
    <w:lvl w:ilvl="4">
      <w:start w:val="1"/>
      <w:numFmt w:val="lowerRoman"/>
      <w:lvlText w:val="(%5)"/>
      <w:lvlJc w:val="left"/>
      <w:pPr>
        <w:tabs>
          <w:tab w:val="num" w:pos="2880"/>
        </w:tabs>
        <w:ind w:left="0" w:firstLine="2160"/>
      </w:pPr>
      <w:rPr>
        <w:rFonts w:hint="default"/>
        <w:b w:val="0"/>
      </w:rPr>
    </w:lvl>
    <w:lvl w:ilvl="5">
      <w:start w:val="1"/>
      <w:numFmt w:val="upperLetter"/>
      <w:lvlText w:val="(%6)"/>
      <w:lvlJc w:val="left"/>
      <w:pPr>
        <w:tabs>
          <w:tab w:val="num" w:pos="432"/>
        </w:tabs>
        <w:ind w:left="432" w:hanging="432"/>
      </w:pPr>
      <w:rPr>
        <w:rFonts w:hint="default"/>
      </w:rPr>
    </w:lvl>
    <w:lvl w:ilvl="6">
      <w:start w:val="1"/>
      <w:numFmt w:val="lowerRoman"/>
      <w:pStyle w:val="Heading7"/>
      <w:lvlText w:val="%7)"/>
      <w:lvlJc w:val="right"/>
      <w:pPr>
        <w:tabs>
          <w:tab w:val="num" w:pos="576"/>
        </w:tabs>
        <w:ind w:left="576" w:hanging="288"/>
      </w:pPr>
      <w:rPr>
        <w:rFonts w:hint="default"/>
      </w:rPr>
    </w:lvl>
    <w:lvl w:ilvl="7">
      <w:start w:val="1"/>
      <w:numFmt w:val="lowerLetter"/>
      <w:pStyle w:val="Heading8"/>
      <w:lvlText w:val="%8."/>
      <w:lvlJc w:val="left"/>
      <w:pPr>
        <w:tabs>
          <w:tab w:val="num" w:pos="720"/>
        </w:tabs>
        <w:ind w:left="720" w:hanging="432"/>
      </w:pPr>
      <w:rPr>
        <w:rFonts w:hint="default"/>
      </w:rPr>
    </w:lvl>
    <w:lvl w:ilvl="8">
      <w:start w:val="1"/>
      <w:numFmt w:val="lowerRoman"/>
      <w:pStyle w:val="Heading9"/>
      <w:lvlText w:val="%9."/>
      <w:lvlJc w:val="right"/>
      <w:pPr>
        <w:tabs>
          <w:tab w:val="num" w:pos="864"/>
        </w:tabs>
        <w:ind w:left="864" w:hanging="144"/>
      </w:pPr>
      <w:rPr>
        <w:rFonts w:hint="default"/>
      </w:rPr>
    </w:lvl>
  </w:abstractNum>
  <w:abstractNum w:abstractNumId="14" w15:restartNumberingAfterBreak="0">
    <w:nsid w:val="12200409"/>
    <w:multiLevelType w:val="multilevel"/>
    <w:tmpl w:val="EBA4AC1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3096"/>
        </w:tabs>
        <w:ind w:left="720" w:firstLine="720"/>
      </w:pPr>
      <w:rPr>
        <w:rFonts w:hint="default"/>
        <w:b/>
        <w:i w:val="0"/>
        <w:caps w:val="0"/>
        <w:color w:val="auto"/>
        <w:sz w:val="24"/>
        <w:szCs w:val="24"/>
        <w:u w:val="none"/>
      </w:rPr>
    </w:lvl>
    <w:lvl w:ilvl="2">
      <w:start w:val="1"/>
      <w:numFmt w:val="lowerLetter"/>
      <w:pStyle w:val="StyleHeading3Heading3CharFirstline05After12pt"/>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5" w15:restartNumberingAfterBreak="0">
    <w:nsid w:val="14065CC5"/>
    <w:multiLevelType w:val="hybridMultilevel"/>
    <w:tmpl w:val="F9D2794E"/>
    <w:lvl w:ilvl="0" w:tplc="2E724C56">
      <w:start w:val="1"/>
      <w:numFmt w:val="lowerLetter"/>
      <w:pStyle w:val="List209"/>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18465B7A"/>
    <w:multiLevelType w:val="multilevel"/>
    <w:tmpl w:val="638C68BE"/>
    <w:lvl w:ilvl="0">
      <w:start w:val="1"/>
      <w:numFmt w:val="decimal"/>
      <w:isLg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1"/>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17" w15:restartNumberingAfterBreak="0">
    <w:nsid w:val="18C032F3"/>
    <w:multiLevelType w:val="multilevel"/>
    <w:tmpl w:val="ADA28EB4"/>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lowerRoman"/>
      <w:pStyle w:val="Heading6"/>
      <w:lvlText w:val="(%6)"/>
      <w:lvlJc w:val="left"/>
      <w:pPr>
        <w:tabs>
          <w:tab w:val="num" w:pos="720"/>
        </w:tabs>
        <w:ind w:left="2160" w:firstLine="720"/>
      </w:pPr>
      <w:rPr>
        <w:b w:val="0"/>
        <w:bCs w:val="0"/>
      </w:rPr>
    </w:lvl>
    <w:lvl w:ilvl="6">
      <w:start w:val="1"/>
      <w:numFmt w:val="decimal"/>
      <w:lvlText w:val="(%7)"/>
      <w:lvlJc w:val="left"/>
      <w:pPr>
        <w:tabs>
          <w:tab w:val="num" w:pos="6480"/>
        </w:tabs>
        <w:ind w:left="2880" w:firstLine="72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8" w15:restartNumberingAfterBreak="0">
    <w:nsid w:val="1C3E2D11"/>
    <w:multiLevelType w:val="hybridMultilevel"/>
    <w:tmpl w:val="1D965876"/>
    <w:lvl w:ilvl="0" w:tplc="413AB9DE">
      <w:start w:val="1"/>
      <w:numFmt w:val="decimal"/>
      <w:lvlText w:val="%1)"/>
      <w:lvlJc w:val="left"/>
      <w:pPr>
        <w:ind w:left="1080" w:hanging="360"/>
      </w:pPr>
    </w:lvl>
    <w:lvl w:ilvl="1" w:tplc="02C22762">
      <w:start w:val="1"/>
      <w:numFmt w:val="decimal"/>
      <w:lvlText w:val="%2)"/>
      <w:lvlJc w:val="left"/>
      <w:pPr>
        <w:ind w:left="1080" w:hanging="360"/>
      </w:pPr>
    </w:lvl>
    <w:lvl w:ilvl="2" w:tplc="20CA3556">
      <w:start w:val="1"/>
      <w:numFmt w:val="decimal"/>
      <w:lvlText w:val="%3)"/>
      <w:lvlJc w:val="left"/>
      <w:pPr>
        <w:ind w:left="1080" w:hanging="360"/>
      </w:pPr>
    </w:lvl>
    <w:lvl w:ilvl="3" w:tplc="B0C89E48">
      <w:start w:val="1"/>
      <w:numFmt w:val="decimal"/>
      <w:lvlText w:val="%4)"/>
      <w:lvlJc w:val="left"/>
      <w:pPr>
        <w:ind w:left="1080" w:hanging="360"/>
      </w:pPr>
    </w:lvl>
    <w:lvl w:ilvl="4" w:tplc="B4769546">
      <w:start w:val="1"/>
      <w:numFmt w:val="decimal"/>
      <w:lvlText w:val="%5)"/>
      <w:lvlJc w:val="left"/>
      <w:pPr>
        <w:ind w:left="1080" w:hanging="360"/>
      </w:pPr>
    </w:lvl>
    <w:lvl w:ilvl="5" w:tplc="25B612D8">
      <w:start w:val="1"/>
      <w:numFmt w:val="decimal"/>
      <w:lvlText w:val="%6)"/>
      <w:lvlJc w:val="left"/>
      <w:pPr>
        <w:ind w:left="1080" w:hanging="360"/>
      </w:pPr>
    </w:lvl>
    <w:lvl w:ilvl="6" w:tplc="24424846">
      <w:start w:val="1"/>
      <w:numFmt w:val="decimal"/>
      <w:lvlText w:val="%7)"/>
      <w:lvlJc w:val="left"/>
      <w:pPr>
        <w:ind w:left="1080" w:hanging="360"/>
      </w:pPr>
    </w:lvl>
    <w:lvl w:ilvl="7" w:tplc="F836E88A">
      <w:start w:val="1"/>
      <w:numFmt w:val="decimal"/>
      <w:lvlText w:val="%8)"/>
      <w:lvlJc w:val="left"/>
      <w:pPr>
        <w:ind w:left="1080" w:hanging="360"/>
      </w:pPr>
    </w:lvl>
    <w:lvl w:ilvl="8" w:tplc="85B25EA8">
      <w:start w:val="1"/>
      <w:numFmt w:val="decimal"/>
      <w:lvlText w:val="%9)"/>
      <w:lvlJc w:val="left"/>
      <w:pPr>
        <w:ind w:left="1080" w:hanging="360"/>
      </w:pPr>
    </w:lvl>
  </w:abstractNum>
  <w:abstractNum w:abstractNumId="19" w15:restartNumberingAfterBreak="0">
    <w:nsid w:val="2EB46046"/>
    <w:multiLevelType w:val="multilevel"/>
    <w:tmpl w:val="07964F86"/>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ind w:left="2160" w:hanging="720"/>
      </w:pPr>
      <w:rPr>
        <w:rFonts w:ascii="Times New Roman Bold" w:hAnsi="Times New Roman Bold" w:hint="default"/>
        <w:b/>
        <w:i w:val="0"/>
        <w:caps w:val="0"/>
        <w:strike w:val="0"/>
        <w:dstrike w:val="0"/>
        <w:vanish w:val="0"/>
        <w:color w:val="auto"/>
        <w:sz w:val="24"/>
        <w:u w:val="none"/>
        <w:vertAlign w:val="baseli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20" w15:restartNumberingAfterBreak="0">
    <w:nsid w:val="335D378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38B252CC"/>
    <w:multiLevelType w:val="multilevel"/>
    <w:tmpl w:val="E8025468"/>
    <w:lvl w:ilvl="0">
      <w:start w:val="1"/>
      <w:numFmt w:val="decima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22" w15:restartNumberingAfterBreak="0">
    <w:nsid w:val="3B1F49A6"/>
    <w:multiLevelType w:val="multilevel"/>
    <w:tmpl w:val="474A4466"/>
    <w:lvl w:ilvl="0">
      <w:start w:val="1"/>
      <w:numFmt w:val="lowerLetter"/>
      <w:pStyle w:val="Sch9"/>
      <w:lvlText w:val="(%1)"/>
      <w:lvlJc w:val="left"/>
      <w:pPr>
        <w:ind w:left="0" w:firstLine="720"/>
      </w:pPr>
      <w:rPr>
        <w:rFonts w:hint="default"/>
      </w:rPr>
    </w:lvl>
    <w:lvl w:ilvl="1">
      <w:start w:val="1"/>
      <w:numFmt w:val="decimal"/>
      <w:lvlText w:val="(%2)"/>
      <w:lvlJc w:val="left"/>
      <w:pPr>
        <w:ind w:left="720" w:firstLine="720"/>
      </w:pPr>
      <w:rPr>
        <w:rFonts w:ascii="Times New Roman" w:hAnsi="Times New Roman" w:hint="default"/>
        <w:b w:val="0"/>
        <w:i w:val="0"/>
        <w:caps w:val="0"/>
        <w:strike w:val="0"/>
        <w:dstrike w:val="0"/>
        <w:vanish w:val="0"/>
        <w:sz w:val="24"/>
        <w:vertAlign w:val="baseli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E015D9B"/>
    <w:multiLevelType w:val="multilevel"/>
    <w:tmpl w:val="6AFEF9F0"/>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2160"/>
        </w:tabs>
        <w:ind w:left="720" w:firstLine="720"/>
      </w:pPr>
      <w:rPr>
        <w:rFonts w:ascii="Times New Roman Bold" w:hAnsi="Times New Roman Bold" w:hint="default"/>
        <w:b/>
        <w:i w:val="0"/>
        <w:color w:val="auto"/>
        <w:sz w:val="24"/>
        <w:szCs w:val="24"/>
        <w:u w:val="none"/>
      </w:rPr>
    </w:lvl>
    <w:lvl w:ilvl="4">
      <w:start w:val="1"/>
      <w:numFmt w:val="upperLetter"/>
      <w:lvlText w:val="(%5)"/>
      <w:lvlJc w:val="left"/>
      <w:pPr>
        <w:tabs>
          <w:tab w:val="num" w:pos="720"/>
        </w:tabs>
        <w:ind w:left="1440" w:firstLine="720"/>
      </w:pPr>
      <w:rPr>
        <w:rFonts w:hint="default"/>
        <w:b/>
        <w:i w:val="0"/>
        <w:color w:val="auto"/>
        <w:sz w:val="24"/>
        <w:szCs w:val="24"/>
        <w:u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4" w15:restartNumberingAfterBreak="0">
    <w:nsid w:val="4584289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CF813F6"/>
    <w:multiLevelType w:val="multilevel"/>
    <w:tmpl w:val="57AA9246"/>
    <w:lvl w:ilvl="0">
      <w:start w:val="1"/>
      <w:numFmt w:val="decimal"/>
      <w:pStyle w:val="ArtSec06-TOC-L1-1651"/>
      <w:suff w:val="nothing"/>
      <w:lvlText w:val="Article %1"/>
      <w:lvlJc w:val="left"/>
      <w:pPr>
        <w:tabs>
          <w:tab w:val="num" w:pos="0"/>
        </w:tabs>
        <w:ind w:left="0" w:firstLine="0"/>
      </w:pPr>
      <w:rPr>
        <w:b/>
        <w:i w:val="0"/>
        <w:caps/>
        <w:smallCaps w:val="0"/>
        <w:u w:val="none"/>
      </w:rPr>
    </w:lvl>
    <w:lvl w:ilvl="1">
      <w:start w:val="1"/>
      <w:numFmt w:val="decimal"/>
      <w:pStyle w:val="ArtSec06-TOC-L2-1651"/>
      <w:isLgl/>
      <w:lvlText w:val="Section %1.%2"/>
      <w:lvlJc w:val="left"/>
      <w:pPr>
        <w:tabs>
          <w:tab w:val="num" w:pos="3360"/>
        </w:tabs>
        <w:ind w:left="480" w:firstLine="1440"/>
      </w:pPr>
      <w:rPr>
        <w:b w:val="0"/>
        <w:i w:val="0"/>
        <w:caps w:val="0"/>
        <w:u w:val="none"/>
      </w:rPr>
    </w:lvl>
    <w:lvl w:ilvl="2">
      <w:start w:val="1"/>
      <w:numFmt w:val="decimal"/>
      <w:pStyle w:val="ArtSec06-TOC-L3-1651"/>
      <w:lvlText w:val="(%3)"/>
      <w:lvlJc w:val="left"/>
      <w:pPr>
        <w:tabs>
          <w:tab w:val="num" w:pos="2880"/>
        </w:tabs>
        <w:ind w:left="720" w:firstLine="1440"/>
      </w:pPr>
      <w:rPr>
        <w:b w:val="0"/>
        <w:i w:val="0"/>
        <w:caps w:val="0"/>
        <w:u w:val="none"/>
      </w:rPr>
    </w:lvl>
    <w:lvl w:ilvl="3">
      <w:start w:val="1"/>
      <w:numFmt w:val="lowerRoman"/>
      <w:pStyle w:val="ArtSec06-TOC-L4-1651"/>
      <w:lvlText w:val="(%4)"/>
      <w:lvlJc w:val="left"/>
      <w:pPr>
        <w:tabs>
          <w:tab w:val="num" w:pos="3600"/>
        </w:tabs>
        <w:ind w:left="2160" w:firstLine="720"/>
      </w:pPr>
      <w:rPr>
        <w:b w:val="0"/>
        <w:i w:val="0"/>
        <w:caps w:val="0"/>
        <w:u w:val="none"/>
      </w:rPr>
    </w:lvl>
    <w:lvl w:ilvl="4">
      <w:start w:val="1"/>
      <w:numFmt w:val="upperLetter"/>
      <w:pStyle w:val="ArtSec06-TOC-L5-1651"/>
      <w:lvlText w:val="(%5)"/>
      <w:lvlJc w:val="left"/>
      <w:pPr>
        <w:tabs>
          <w:tab w:val="num" w:pos="4320"/>
        </w:tabs>
        <w:ind w:left="2160" w:firstLine="1440"/>
      </w:pPr>
      <w:rPr>
        <w:b w:val="0"/>
        <w:i w:val="0"/>
        <w:caps w:val="0"/>
        <w:u w:val="none"/>
      </w:rPr>
    </w:lvl>
    <w:lvl w:ilvl="5">
      <w:start w:val="1"/>
      <w:numFmt w:val="decimal"/>
      <w:pStyle w:val="ArtSec06-TOC-L6-1651"/>
      <w:lvlText w:val="(%6)"/>
      <w:lvlJc w:val="left"/>
      <w:pPr>
        <w:tabs>
          <w:tab w:val="num" w:pos="5040"/>
        </w:tabs>
        <w:ind w:left="2880" w:firstLine="1440"/>
      </w:pPr>
      <w:rPr>
        <w:b w:val="0"/>
        <w:i w:val="0"/>
        <w:caps w:val="0"/>
        <w:u w:val="none"/>
      </w:rPr>
    </w:lvl>
    <w:lvl w:ilvl="6">
      <w:start w:val="1"/>
      <w:numFmt w:val="lowerLetter"/>
      <w:pStyle w:val="ArtSec06-TOC-L7-1651"/>
      <w:lvlText w:val="(%7)"/>
      <w:lvlJc w:val="left"/>
      <w:pPr>
        <w:tabs>
          <w:tab w:val="num" w:pos="5760"/>
        </w:tabs>
        <w:ind w:left="2880" w:firstLine="2160"/>
      </w:pPr>
      <w:rPr>
        <w:b w:val="0"/>
        <w:i w:val="0"/>
        <w:caps w:val="0"/>
        <w:u w:val="none"/>
      </w:rPr>
    </w:lvl>
    <w:lvl w:ilvl="7">
      <w:start w:val="1"/>
      <w:numFmt w:val="lowerLetter"/>
      <w:pStyle w:val="ArtSec06-TOC-L8-1651"/>
      <w:lvlText w:val="(%8)"/>
      <w:lvlJc w:val="left"/>
      <w:pPr>
        <w:tabs>
          <w:tab w:val="num" w:pos="720"/>
        </w:tabs>
        <w:ind w:left="0" w:firstLine="0"/>
      </w:pPr>
      <w:rPr>
        <w:b w:val="0"/>
        <w:i w:val="0"/>
        <w:caps w:val="0"/>
        <w:u w:val="none"/>
      </w:rPr>
    </w:lvl>
    <w:lvl w:ilvl="8">
      <w:start w:val="1"/>
      <w:numFmt w:val="lowerRoman"/>
      <w:pStyle w:val="ArtSec06-TOC-L9-1651"/>
      <w:lvlText w:val="(%9)"/>
      <w:lvlJc w:val="left"/>
      <w:pPr>
        <w:tabs>
          <w:tab w:val="num" w:pos="720"/>
        </w:tabs>
        <w:ind w:left="0" w:firstLine="0"/>
      </w:pPr>
      <w:rPr>
        <w:b w:val="0"/>
        <w:i w:val="0"/>
        <w:caps w:val="0"/>
        <w:u w:val="none"/>
      </w:rPr>
    </w:lvl>
  </w:abstractNum>
  <w:abstractNum w:abstractNumId="26" w15:restartNumberingAfterBreak="0">
    <w:nsid w:val="6BCE0005"/>
    <w:multiLevelType w:val="multilevel"/>
    <w:tmpl w:val="5C22FEA8"/>
    <w:lvl w:ilvl="0">
      <w:start w:val="1"/>
      <w:numFmt w:val="decimal"/>
      <w:pStyle w:val="ScheduleOutline"/>
      <w:suff w:val="nothing"/>
      <w:lvlText w:val="SCHEDULE %1"/>
      <w:lvlJc w:val="left"/>
      <w:pPr>
        <w:ind w:left="0" w:firstLine="0"/>
      </w:pPr>
      <w:rPr>
        <w:rFonts w:ascii="Times New Roman Bold" w:hAnsi="Times New Roman Bold"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1"/>
      <w:numFmt w:val="lowerLetter"/>
      <w:pStyle w:val="ScheduleOutlinea"/>
      <w:lvlText w:val="(%2)"/>
      <w:lvlJc w:val="left"/>
      <w:pPr>
        <w:ind w:left="0" w:firstLine="720"/>
      </w:pPr>
      <w:rPr>
        <w:rFonts w:ascii="Times New Roman Bold" w:hAnsi="Times New Roman Bold" w:hint="default"/>
        <w:b/>
        <w:i w:val="0"/>
        <w:caps w:val="0"/>
        <w:strike w:val="0"/>
        <w:dstrike w:val="0"/>
        <w:vanish w:val="0"/>
        <w:sz w:val="24"/>
        <w:vertAlign w:val="baseline"/>
      </w:rPr>
    </w:lvl>
    <w:lvl w:ilvl="2">
      <w:start w:val="1"/>
      <w:numFmt w:val="decimal"/>
      <w:pStyle w:val="ScheduleOutline1"/>
      <w:lvlText w:val="(%3)"/>
      <w:lvlJc w:val="left"/>
      <w:pPr>
        <w:ind w:left="720" w:firstLine="720"/>
      </w:pPr>
      <w:rPr>
        <w:rFonts w:ascii="Times New Roman" w:hAnsi="Times New Roman" w:hint="default"/>
        <w:b w:val="0"/>
        <w:i w:val="0"/>
        <w:caps w:val="0"/>
        <w:strike w:val="0"/>
        <w:dstrike w:val="0"/>
        <w:vanish w:val="0"/>
        <w:sz w:val="24"/>
        <w:vertAlign w:val="baseline"/>
      </w:rPr>
    </w:lvl>
    <w:lvl w:ilvl="3">
      <w:start w:val="1"/>
      <w:numFmt w:val="decimal"/>
      <w:pStyle w:val="ScheduleOutlineHeading1"/>
      <w:lvlText w:val="(%4)"/>
      <w:lvlJc w:val="left"/>
      <w:pPr>
        <w:ind w:left="2160" w:hanging="720"/>
      </w:pPr>
      <w:rPr>
        <w:rFonts w:ascii="Times New Roman Bold" w:hAnsi="Times New Roman Bold" w:hint="default"/>
        <w:b/>
        <w:i w:val="0"/>
        <w:sz w:val="24"/>
      </w:rPr>
    </w:lvl>
    <w:lvl w:ilvl="4">
      <w:start w:val="1"/>
      <w:numFmt w:val="upperLetter"/>
      <w:pStyle w:val="ScheduleOutlineA0"/>
      <w:lvlText w:val="(%5)"/>
      <w:lvlJc w:val="left"/>
      <w:pPr>
        <w:ind w:left="1440" w:firstLine="720"/>
      </w:pPr>
      <w:rPr>
        <w:rFonts w:hint="default"/>
        <w:b w:val="0"/>
      </w:rPr>
    </w:lvl>
    <w:lvl w:ilvl="5">
      <w:start w:val="1"/>
      <w:numFmt w:val="lowerRoman"/>
      <w:pStyle w:val="ScheduleOutlinei"/>
      <w:lvlText w:val="(%6)"/>
      <w:lvlJc w:val="left"/>
      <w:pPr>
        <w:ind w:left="2160" w:firstLine="720"/>
      </w:pPr>
      <w:rPr>
        <w:rFonts w:ascii="Times New Roman" w:hAnsi="Times New Roman" w:hint="default"/>
        <w:b w:val="0"/>
        <w:i w:val="0"/>
        <w:caps w:val="0"/>
        <w:strike w:val="0"/>
        <w:dstrike w:val="0"/>
        <w:vanish w:val="0"/>
        <w:sz w:val="24"/>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B454B14"/>
    <w:multiLevelType w:val="multilevel"/>
    <w:tmpl w:val="CF22D7D0"/>
    <w:lvl w:ilvl="0">
      <w:start w:val="1"/>
      <w:numFmt w:val="decimal"/>
      <w:suff w:val="nothing"/>
      <w:lvlText w:val="ARTICLE %1 - "/>
      <w:lvlJc w:val="left"/>
      <w:pPr>
        <w:ind w:left="0" w:firstLine="0"/>
      </w:pPr>
      <w:rPr>
        <w:rFonts w:ascii="Times New Roman Bold" w:hAnsi="Times New Roman Bold" w:hint="default"/>
        <w:b/>
        <w:i w:val="0"/>
        <w:sz w:val="28"/>
        <w:szCs w:val="24"/>
      </w:rPr>
    </w:lvl>
    <w:lvl w:ilvl="1">
      <w:start w:val="1"/>
      <w:numFmt w:val="decimalZero"/>
      <w:pStyle w:val="StyleHeading2AHeading2--indentAfter12pt"/>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2880"/>
        </w:tabs>
        <w:ind w:left="1440" w:firstLine="720"/>
      </w:pPr>
      <w:rPr>
        <w:rFonts w:ascii="Times New Roman" w:hAnsi="Times New Roman" w:hint="default"/>
        <w:b w:val="0"/>
        <w:i w:val="0"/>
        <w:sz w:val="24"/>
      </w:rPr>
    </w:lvl>
    <w:lvl w:ilvl="3">
      <w:start w:val="1"/>
      <w:numFmt w:val="decimal"/>
      <w:lvlText w:val="(%4)"/>
      <w:lvlJc w:val="left"/>
      <w:pPr>
        <w:tabs>
          <w:tab w:val="num" w:pos="3600"/>
        </w:tabs>
        <w:ind w:left="216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num w:numId="1" w16cid:durableId="1263411984">
    <w:abstractNumId w:val="13"/>
  </w:num>
  <w:num w:numId="2" w16cid:durableId="79329498">
    <w:abstractNumId w:val="25"/>
  </w:num>
  <w:num w:numId="3" w16cid:durableId="744885423">
    <w:abstractNumId w:val="21"/>
  </w:num>
  <w:num w:numId="4" w16cid:durableId="1113327982">
    <w:abstractNumId w:val="16"/>
  </w:num>
  <w:num w:numId="5" w16cid:durableId="818151867">
    <w:abstractNumId w:val="10"/>
  </w:num>
  <w:num w:numId="6" w16cid:durableId="1600992837">
    <w:abstractNumId w:val="27"/>
  </w:num>
  <w:num w:numId="7" w16cid:durableId="1435242841">
    <w:abstractNumId w:val="14"/>
  </w:num>
  <w:num w:numId="8" w16cid:durableId="1559900996">
    <w:abstractNumId w:val="12"/>
  </w:num>
  <w:num w:numId="9" w16cid:durableId="2092894864">
    <w:abstractNumId w:val="20"/>
  </w:num>
  <w:num w:numId="10" w16cid:durableId="1342010499">
    <w:abstractNumId w:val="24"/>
  </w:num>
  <w:num w:numId="11" w16cid:durableId="2053652512">
    <w:abstractNumId w:val="11"/>
  </w:num>
  <w:num w:numId="12" w16cid:durableId="1413043883">
    <w:abstractNumId w:val="8"/>
  </w:num>
  <w:num w:numId="13" w16cid:durableId="901719026">
    <w:abstractNumId w:val="6"/>
  </w:num>
  <w:num w:numId="14" w16cid:durableId="823620691">
    <w:abstractNumId w:val="5"/>
  </w:num>
  <w:num w:numId="15" w16cid:durableId="1465275511">
    <w:abstractNumId w:val="4"/>
  </w:num>
  <w:num w:numId="16" w16cid:durableId="679431118">
    <w:abstractNumId w:val="3"/>
  </w:num>
  <w:num w:numId="17" w16cid:durableId="188447834">
    <w:abstractNumId w:val="2"/>
  </w:num>
  <w:num w:numId="18" w16cid:durableId="836503678">
    <w:abstractNumId w:val="1"/>
  </w:num>
  <w:num w:numId="19" w16cid:durableId="758254697">
    <w:abstractNumId w:val="0"/>
  </w:num>
  <w:num w:numId="20" w16cid:durableId="214007160">
    <w:abstractNumId w:val="9"/>
  </w:num>
  <w:num w:numId="21" w16cid:durableId="561254084">
    <w:abstractNumId w:val="7"/>
  </w:num>
  <w:num w:numId="22" w16cid:durableId="1416241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3634041">
    <w:abstractNumId w:val="19"/>
  </w:num>
  <w:num w:numId="24" w16cid:durableId="1891719506">
    <w:abstractNumId w:val="23"/>
  </w:num>
  <w:num w:numId="25" w16cid:durableId="10706888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7819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5042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7711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05787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85126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8334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95203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41077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85268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39775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979242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9826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546648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75523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876126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7454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088958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71882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38014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38968600">
    <w:abstractNumId w:val="17"/>
  </w:num>
  <w:num w:numId="46" w16cid:durableId="15558904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129358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81005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329229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08965970">
    <w:abstractNumId w:val="17"/>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51" w16cid:durableId="4520149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491443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273587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938430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342708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06376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601500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480680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671943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137669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85420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497681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349740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040736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272831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934410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884456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376044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951693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14893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104461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61499718">
    <w:abstractNumId w:val="12"/>
    <w:lvlOverride w:ilvl="0">
      <w:startOverride w:val="1"/>
    </w:lvlOverride>
  </w:num>
  <w:num w:numId="73" w16cid:durableId="1244700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133921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006210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208282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703634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020744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333080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390907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2788272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87638322">
    <w:abstractNumId w:val="19"/>
  </w:num>
  <w:num w:numId="83" w16cid:durableId="1283221723">
    <w:abstractNumId w:val="15"/>
  </w:num>
  <w:num w:numId="84" w16cid:durableId="1110004216">
    <w:abstractNumId w:val="26"/>
  </w:num>
  <w:num w:numId="85" w16cid:durableId="798767377">
    <w:abstractNumId w:val="19"/>
  </w:num>
  <w:num w:numId="86" w16cid:durableId="1788597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931339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362584640">
    <w:abstractNumId w:val="22"/>
  </w:num>
  <w:num w:numId="89" w16cid:durableId="15019667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0487481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542054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984158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192457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466128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488781858">
    <w:abstractNumId w:val="18"/>
  </w:num>
  <w:num w:numId="96" w16cid:durableId="1913121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891191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3467604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640305949">
    <w:abstractNumId w:val="19"/>
  </w:num>
  <w:num w:numId="100" w16cid:durableId="16610352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441989949">
    <w:abstractNumId w:val="1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593977246">
    <w:abstractNumId w:val="1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5661120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9111101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82"/>
    <w:rsid w:val="00000946"/>
    <w:rsid w:val="0000294D"/>
    <w:rsid w:val="00002A85"/>
    <w:rsid w:val="00002DFD"/>
    <w:rsid w:val="000048AC"/>
    <w:rsid w:val="000105CB"/>
    <w:rsid w:val="00010964"/>
    <w:rsid w:val="0001131B"/>
    <w:rsid w:val="000115E2"/>
    <w:rsid w:val="00011697"/>
    <w:rsid w:val="00013266"/>
    <w:rsid w:val="00013F68"/>
    <w:rsid w:val="0001475F"/>
    <w:rsid w:val="00014C78"/>
    <w:rsid w:val="00015278"/>
    <w:rsid w:val="00015990"/>
    <w:rsid w:val="00015FE3"/>
    <w:rsid w:val="00016078"/>
    <w:rsid w:val="0002184D"/>
    <w:rsid w:val="000232AA"/>
    <w:rsid w:val="00023971"/>
    <w:rsid w:val="00024C19"/>
    <w:rsid w:val="000250A0"/>
    <w:rsid w:val="00027132"/>
    <w:rsid w:val="00027FB3"/>
    <w:rsid w:val="0003088E"/>
    <w:rsid w:val="00031484"/>
    <w:rsid w:val="00032054"/>
    <w:rsid w:val="00033022"/>
    <w:rsid w:val="00033524"/>
    <w:rsid w:val="0003383B"/>
    <w:rsid w:val="0003459C"/>
    <w:rsid w:val="00035305"/>
    <w:rsid w:val="00037276"/>
    <w:rsid w:val="000411A0"/>
    <w:rsid w:val="000459EF"/>
    <w:rsid w:val="000466D4"/>
    <w:rsid w:val="00046745"/>
    <w:rsid w:val="00046DAF"/>
    <w:rsid w:val="000513A7"/>
    <w:rsid w:val="00054C7C"/>
    <w:rsid w:val="000550CA"/>
    <w:rsid w:val="00055828"/>
    <w:rsid w:val="00056B65"/>
    <w:rsid w:val="0005738C"/>
    <w:rsid w:val="000635AE"/>
    <w:rsid w:val="00064E6F"/>
    <w:rsid w:val="00064E9B"/>
    <w:rsid w:val="000654C1"/>
    <w:rsid w:val="00065AB7"/>
    <w:rsid w:val="00067620"/>
    <w:rsid w:val="00070261"/>
    <w:rsid w:val="00070B22"/>
    <w:rsid w:val="00077113"/>
    <w:rsid w:val="00081C3D"/>
    <w:rsid w:val="00084F15"/>
    <w:rsid w:val="00085FCB"/>
    <w:rsid w:val="00087316"/>
    <w:rsid w:val="00091520"/>
    <w:rsid w:val="00091B78"/>
    <w:rsid w:val="00092201"/>
    <w:rsid w:val="000932EB"/>
    <w:rsid w:val="00095D00"/>
    <w:rsid w:val="000961E1"/>
    <w:rsid w:val="00097FA1"/>
    <w:rsid w:val="000A0C00"/>
    <w:rsid w:val="000A3CDE"/>
    <w:rsid w:val="000A3FA7"/>
    <w:rsid w:val="000A3FAE"/>
    <w:rsid w:val="000A468A"/>
    <w:rsid w:val="000A6231"/>
    <w:rsid w:val="000A7A63"/>
    <w:rsid w:val="000A7F7D"/>
    <w:rsid w:val="000B2A6A"/>
    <w:rsid w:val="000B744B"/>
    <w:rsid w:val="000B791E"/>
    <w:rsid w:val="000B7B85"/>
    <w:rsid w:val="000C09BD"/>
    <w:rsid w:val="000C0BC7"/>
    <w:rsid w:val="000C125F"/>
    <w:rsid w:val="000C1AB3"/>
    <w:rsid w:val="000C2643"/>
    <w:rsid w:val="000C4143"/>
    <w:rsid w:val="000D1140"/>
    <w:rsid w:val="000D18D5"/>
    <w:rsid w:val="000D2E36"/>
    <w:rsid w:val="000D327D"/>
    <w:rsid w:val="000D341D"/>
    <w:rsid w:val="000D35B2"/>
    <w:rsid w:val="000D54DD"/>
    <w:rsid w:val="000D7193"/>
    <w:rsid w:val="000D729B"/>
    <w:rsid w:val="000D74BC"/>
    <w:rsid w:val="000D7745"/>
    <w:rsid w:val="000E11E9"/>
    <w:rsid w:val="000E2291"/>
    <w:rsid w:val="000E3D67"/>
    <w:rsid w:val="000E4A4A"/>
    <w:rsid w:val="000E4D5F"/>
    <w:rsid w:val="000E5F16"/>
    <w:rsid w:val="000E7746"/>
    <w:rsid w:val="000E7B11"/>
    <w:rsid w:val="000E7CDE"/>
    <w:rsid w:val="000E7D60"/>
    <w:rsid w:val="000E7EC0"/>
    <w:rsid w:val="000F0B4E"/>
    <w:rsid w:val="000F0D89"/>
    <w:rsid w:val="000F0DC3"/>
    <w:rsid w:val="000F31D7"/>
    <w:rsid w:val="000F35C7"/>
    <w:rsid w:val="000F3EF9"/>
    <w:rsid w:val="000F6BBD"/>
    <w:rsid w:val="000F7517"/>
    <w:rsid w:val="0010009B"/>
    <w:rsid w:val="001001B6"/>
    <w:rsid w:val="001001C3"/>
    <w:rsid w:val="00102596"/>
    <w:rsid w:val="00102600"/>
    <w:rsid w:val="0010277A"/>
    <w:rsid w:val="00103804"/>
    <w:rsid w:val="0010661C"/>
    <w:rsid w:val="00110FD1"/>
    <w:rsid w:val="00110FD9"/>
    <w:rsid w:val="00111372"/>
    <w:rsid w:val="001113D2"/>
    <w:rsid w:val="00114BF1"/>
    <w:rsid w:val="00115B45"/>
    <w:rsid w:val="0011628D"/>
    <w:rsid w:val="00120C5E"/>
    <w:rsid w:val="00120E67"/>
    <w:rsid w:val="00121949"/>
    <w:rsid w:val="00123213"/>
    <w:rsid w:val="00124378"/>
    <w:rsid w:val="001259A3"/>
    <w:rsid w:val="00125B69"/>
    <w:rsid w:val="00126B32"/>
    <w:rsid w:val="00127ACC"/>
    <w:rsid w:val="0013086D"/>
    <w:rsid w:val="001325C7"/>
    <w:rsid w:val="00132D95"/>
    <w:rsid w:val="00133EFD"/>
    <w:rsid w:val="00134B15"/>
    <w:rsid w:val="00135362"/>
    <w:rsid w:val="00136BA4"/>
    <w:rsid w:val="00141F58"/>
    <w:rsid w:val="00142B70"/>
    <w:rsid w:val="0014433A"/>
    <w:rsid w:val="00144678"/>
    <w:rsid w:val="00144AD3"/>
    <w:rsid w:val="00144B1B"/>
    <w:rsid w:val="001458C0"/>
    <w:rsid w:val="00145D2E"/>
    <w:rsid w:val="00146C58"/>
    <w:rsid w:val="00150296"/>
    <w:rsid w:val="00150658"/>
    <w:rsid w:val="001507D9"/>
    <w:rsid w:val="00150EF1"/>
    <w:rsid w:val="00153726"/>
    <w:rsid w:val="00153E24"/>
    <w:rsid w:val="00155169"/>
    <w:rsid w:val="00155517"/>
    <w:rsid w:val="00156952"/>
    <w:rsid w:val="00157609"/>
    <w:rsid w:val="0016003D"/>
    <w:rsid w:val="0016062A"/>
    <w:rsid w:val="001616D0"/>
    <w:rsid w:val="001622F0"/>
    <w:rsid w:val="001626FB"/>
    <w:rsid w:val="00163071"/>
    <w:rsid w:val="00163419"/>
    <w:rsid w:val="0016367F"/>
    <w:rsid w:val="0016484F"/>
    <w:rsid w:val="00164AF0"/>
    <w:rsid w:val="00164E9B"/>
    <w:rsid w:val="001673D3"/>
    <w:rsid w:val="00167C77"/>
    <w:rsid w:val="001709F1"/>
    <w:rsid w:val="00170E1C"/>
    <w:rsid w:val="001716FF"/>
    <w:rsid w:val="001719BD"/>
    <w:rsid w:val="00174407"/>
    <w:rsid w:val="00175197"/>
    <w:rsid w:val="001772E5"/>
    <w:rsid w:val="001775C2"/>
    <w:rsid w:val="001802BF"/>
    <w:rsid w:val="00180353"/>
    <w:rsid w:val="00180A09"/>
    <w:rsid w:val="00181DC0"/>
    <w:rsid w:val="0018306F"/>
    <w:rsid w:val="00184DDF"/>
    <w:rsid w:val="00185957"/>
    <w:rsid w:val="00186351"/>
    <w:rsid w:val="00191056"/>
    <w:rsid w:val="00191BF4"/>
    <w:rsid w:val="00192A16"/>
    <w:rsid w:val="001939B2"/>
    <w:rsid w:val="001944E3"/>
    <w:rsid w:val="001A1FA0"/>
    <w:rsid w:val="001A27F5"/>
    <w:rsid w:val="001A39EA"/>
    <w:rsid w:val="001A4FA6"/>
    <w:rsid w:val="001A791B"/>
    <w:rsid w:val="001B0B3C"/>
    <w:rsid w:val="001B485B"/>
    <w:rsid w:val="001B4954"/>
    <w:rsid w:val="001B5485"/>
    <w:rsid w:val="001B614A"/>
    <w:rsid w:val="001B6278"/>
    <w:rsid w:val="001C099B"/>
    <w:rsid w:val="001C1D1E"/>
    <w:rsid w:val="001C294D"/>
    <w:rsid w:val="001C326E"/>
    <w:rsid w:val="001C39B6"/>
    <w:rsid w:val="001C5FB8"/>
    <w:rsid w:val="001D0E5A"/>
    <w:rsid w:val="001D1420"/>
    <w:rsid w:val="001D31EF"/>
    <w:rsid w:val="001D3A75"/>
    <w:rsid w:val="001D487C"/>
    <w:rsid w:val="001D647B"/>
    <w:rsid w:val="001D7806"/>
    <w:rsid w:val="001E0BD9"/>
    <w:rsid w:val="001E0F53"/>
    <w:rsid w:val="001E21AC"/>
    <w:rsid w:val="001E2E05"/>
    <w:rsid w:val="001E3329"/>
    <w:rsid w:val="001E4961"/>
    <w:rsid w:val="001E50A7"/>
    <w:rsid w:val="001E75E2"/>
    <w:rsid w:val="001F1E58"/>
    <w:rsid w:val="001F4D25"/>
    <w:rsid w:val="0020130D"/>
    <w:rsid w:val="002013B0"/>
    <w:rsid w:val="0020245A"/>
    <w:rsid w:val="00202A7A"/>
    <w:rsid w:val="00204549"/>
    <w:rsid w:val="002051B3"/>
    <w:rsid w:val="00205D42"/>
    <w:rsid w:val="00207456"/>
    <w:rsid w:val="00207935"/>
    <w:rsid w:val="00210EDE"/>
    <w:rsid w:val="00212DBA"/>
    <w:rsid w:val="0021455F"/>
    <w:rsid w:val="00214DE5"/>
    <w:rsid w:val="00215509"/>
    <w:rsid w:val="00215CDD"/>
    <w:rsid w:val="002162CA"/>
    <w:rsid w:val="00217E2B"/>
    <w:rsid w:val="00220851"/>
    <w:rsid w:val="002227BC"/>
    <w:rsid w:val="00223BFB"/>
    <w:rsid w:val="002259C7"/>
    <w:rsid w:val="0022672E"/>
    <w:rsid w:val="002308C6"/>
    <w:rsid w:val="00230F15"/>
    <w:rsid w:val="00232A45"/>
    <w:rsid w:val="00232B4B"/>
    <w:rsid w:val="00233354"/>
    <w:rsid w:val="002339E6"/>
    <w:rsid w:val="0023636F"/>
    <w:rsid w:val="0023688D"/>
    <w:rsid w:val="002407AA"/>
    <w:rsid w:val="00240D3E"/>
    <w:rsid w:val="00240D52"/>
    <w:rsid w:val="002425A6"/>
    <w:rsid w:val="00245D93"/>
    <w:rsid w:val="00246AE3"/>
    <w:rsid w:val="00246E00"/>
    <w:rsid w:val="00247E65"/>
    <w:rsid w:val="00250B2A"/>
    <w:rsid w:val="00250D56"/>
    <w:rsid w:val="00251573"/>
    <w:rsid w:val="00251EB1"/>
    <w:rsid w:val="0025337D"/>
    <w:rsid w:val="00255BE5"/>
    <w:rsid w:val="002560FB"/>
    <w:rsid w:val="0025630E"/>
    <w:rsid w:val="002573BC"/>
    <w:rsid w:val="00260AAF"/>
    <w:rsid w:val="0026330D"/>
    <w:rsid w:val="00270184"/>
    <w:rsid w:val="00270EF6"/>
    <w:rsid w:val="00271519"/>
    <w:rsid w:val="002717C1"/>
    <w:rsid w:val="00271870"/>
    <w:rsid w:val="0027396A"/>
    <w:rsid w:val="00273FC7"/>
    <w:rsid w:val="002746E6"/>
    <w:rsid w:val="00274987"/>
    <w:rsid w:val="00275B31"/>
    <w:rsid w:val="002770FB"/>
    <w:rsid w:val="00282C31"/>
    <w:rsid w:val="00285711"/>
    <w:rsid w:val="002868D4"/>
    <w:rsid w:val="00286C49"/>
    <w:rsid w:val="00291AE1"/>
    <w:rsid w:val="00293269"/>
    <w:rsid w:val="0029496B"/>
    <w:rsid w:val="002951F0"/>
    <w:rsid w:val="00295B1E"/>
    <w:rsid w:val="00296DF3"/>
    <w:rsid w:val="002A0A52"/>
    <w:rsid w:val="002A1085"/>
    <w:rsid w:val="002A154B"/>
    <w:rsid w:val="002A3B4A"/>
    <w:rsid w:val="002A3CA9"/>
    <w:rsid w:val="002A43C5"/>
    <w:rsid w:val="002A4FF8"/>
    <w:rsid w:val="002A5496"/>
    <w:rsid w:val="002A5DC5"/>
    <w:rsid w:val="002A5E44"/>
    <w:rsid w:val="002B35C2"/>
    <w:rsid w:val="002B42E0"/>
    <w:rsid w:val="002B44E6"/>
    <w:rsid w:val="002B4B6F"/>
    <w:rsid w:val="002B529B"/>
    <w:rsid w:val="002B56A1"/>
    <w:rsid w:val="002B64B0"/>
    <w:rsid w:val="002B69B9"/>
    <w:rsid w:val="002B69D7"/>
    <w:rsid w:val="002B6AB1"/>
    <w:rsid w:val="002B7808"/>
    <w:rsid w:val="002C04A6"/>
    <w:rsid w:val="002C0D38"/>
    <w:rsid w:val="002C175D"/>
    <w:rsid w:val="002C3E16"/>
    <w:rsid w:val="002C4D32"/>
    <w:rsid w:val="002C58DE"/>
    <w:rsid w:val="002C5C01"/>
    <w:rsid w:val="002C6D26"/>
    <w:rsid w:val="002C6DAF"/>
    <w:rsid w:val="002D019A"/>
    <w:rsid w:val="002D1BF7"/>
    <w:rsid w:val="002D2240"/>
    <w:rsid w:val="002D316F"/>
    <w:rsid w:val="002D4D04"/>
    <w:rsid w:val="002D5096"/>
    <w:rsid w:val="002D52BC"/>
    <w:rsid w:val="002D531A"/>
    <w:rsid w:val="002D5FDE"/>
    <w:rsid w:val="002D6A2F"/>
    <w:rsid w:val="002D721C"/>
    <w:rsid w:val="002D732B"/>
    <w:rsid w:val="002E0741"/>
    <w:rsid w:val="002E29DF"/>
    <w:rsid w:val="002E480C"/>
    <w:rsid w:val="002F0E88"/>
    <w:rsid w:val="002F1455"/>
    <w:rsid w:val="002F2963"/>
    <w:rsid w:val="002F49F6"/>
    <w:rsid w:val="002F69FD"/>
    <w:rsid w:val="002F72A8"/>
    <w:rsid w:val="002F7D05"/>
    <w:rsid w:val="003015F3"/>
    <w:rsid w:val="00302895"/>
    <w:rsid w:val="0030478B"/>
    <w:rsid w:val="003048F7"/>
    <w:rsid w:val="003079DB"/>
    <w:rsid w:val="0031151F"/>
    <w:rsid w:val="00311FDF"/>
    <w:rsid w:val="00312FD9"/>
    <w:rsid w:val="00314015"/>
    <w:rsid w:val="00314188"/>
    <w:rsid w:val="00314736"/>
    <w:rsid w:val="00315823"/>
    <w:rsid w:val="003161BF"/>
    <w:rsid w:val="00324451"/>
    <w:rsid w:val="00325BEF"/>
    <w:rsid w:val="00325BF8"/>
    <w:rsid w:val="00326A56"/>
    <w:rsid w:val="00326EA3"/>
    <w:rsid w:val="00331A75"/>
    <w:rsid w:val="00333807"/>
    <w:rsid w:val="00334535"/>
    <w:rsid w:val="00336D71"/>
    <w:rsid w:val="00336E51"/>
    <w:rsid w:val="00342AF0"/>
    <w:rsid w:val="00344390"/>
    <w:rsid w:val="003456F7"/>
    <w:rsid w:val="00351117"/>
    <w:rsid w:val="00351D44"/>
    <w:rsid w:val="003521F6"/>
    <w:rsid w:val="00352566"/>
    <w:rsid w:val="00355256"/>
    <w:rsid w:val="00355B38"/>
    <w:rsid w:val="003561D9"/>
    <w:rsid w:val="0036311E"/>
    <w:rsid w:val="00371782"/>
    <w:rsid w:val="00371BF6"/>
    <w:rsid w:val="00372EF9"/>
    <w:rsid w:val="00377E08"/>
    <w:rsid w:val="003800BC"/>
    <w:rsid w:val="003801C5"/>
    <w:rsid w:val="003804B2"/>
    <w:rsid w:val="00380DB4"/>
    <w:rsid w:val="00381044"/>
    <w:rsid w:val="003810F6"/>
    <w:rsid w:val="003818CA"/>
    <w:rsid w:val="003832CF"/>
    <w:rsid w:val="003857A2"/>
    <w:rsid w:val="003864A9"/>
    <w:rsid w:val="00387246"/>
    <w:rsid w:val="00390595"/>
    <w:rsid w:val="0039151C"/>
    <w:rsid w:val="003924C9"/>
    <w:rsid w:val="00393DE7"/>
    <w:rsid w:val="003941A1"/>
    <w:rsid w:val="0039493A"/>
    <w:rsid w:val="00396BE6"/>
    <w:rsid w:val="003A0091"/>
    <w:rsid w:val="003A0254"/>
    <w:rsid w:val="003A23F1"/>
    <w:rsid w:val="003A2E52"/>
    <w:rsid w:val="003A2EAB"/>
    <w:rsid w:val="003A3041"/>
    <w:rsid w:val="003A4984"/>
    <w:rsid w:val="003A5E7D"/>
    <w:rsid w:val="003A715D"/>
    <w:rsid w:val="003A7695"/>
    <w:rsid w:val="003A79A1"/>
    <w:rsid w:val="003B1A8B"/>
    <w:rsid w:val="003B2ABD"/>
    <w:rsid w:val="003B5137"/>
    <w:rsid w:val="003B51A6"/>
    <w:rsid w:val="003B7281"/>
    <w:rsid w:val="003C0095"/>
    <w:rsid w:val="003C1FE8"/>
    <w:rsid w:val="003C2539"/>
    <w:rsid w:val="003C2C12"/>
    <w:rsid w:val="003C4E87"/>
    <w:rsid w:val="003C5D9E"/>
    <w:rsid w:val="003C6262"/>
    <w:rsid w:val="003C75E4"/>
    <w:rsid w:val="003D097D"/>
    <w:rsid w:val="003D18B4"/>
    <w:rsid w:val="003D199B"/>
    <w:rsid w:val="003D2488"/>
    <w:rsid w:val="003D4CD4"/>
    <w:rsid w:val="003E013F"/>
    <w:rsid w:val="003E12AB"/>
    <w:rsid w:val="003E2C81"/>
    <w:rsid w:val="003E2FB5"/>
    <w:rsid w:val="003E411E"/>
    <w:rsid w:val="003E453A"/>
    <w:rsid w:val="003E45F8"/>
    <w:rsid w:val="003E4C1D"/>
    <w:rsid w:val="003E555B"/>
    <w:rsid w:val="003E6AF3"/>
    <w:rsid w:val="003E6BA2"/>
    <w:rsid w:val="003E749D"/>
    <w:rsid w:val="003F062C"/>
    <w:rsid w:val="003F1600"/>
    <w:rsid w:val="003F274F"/>
    <w:rsid w:val="003F2F23"/>
    <w:rsid w:val="003F3401"/>
    <w:rsid w:val="003F52F8"/>
    <w:rsid w:val="003F537F"/>
    <w:rsid w:val="003F5FC0"/>
    <w:rsid w:val="003F7C75"/>
    <w:rsid w:val="004017C8"/>
    <w:rsid w:val="00402D97"/>
    <w:rsid w:val="00403449"/>
    <w:rsid w:val="0040580F"/>
    <w:rsid w:val="00405A7A"/>
    <w:rsid w:val="00410CCC"/>
    <w:rsid w:val="0041106A"/>
    <w:rsid w:val="00411790"/>
    <w:rsid w:val="0041263C"/>
    <w:rsid w:val="00412DB6"/>
    <w:rsid w:val="00413444"/>
    <w:rsid w:val="00415C57"/>
    <w:rsid w:val="00416C54"/>
    <w:rsid w:val="00416CE6"/>
    <w:rsid w:val="00417777"/>
    <w:rsid w:val="004227D2"/>
    <w:rsid w:val="00422E0A"/>
    <w:rsid w:val="00423092"/>
    <w:rsid w:val="00424478"/>
    <w:rsid w:val="004251D4"/>
    <w:rsid w:val="0042576D"/>
    <w:rsid w:val="004260EF"/>
    <w:rsid w:val="00430188"/>
    <w:rsid w:val="00430608"/>
    <w:rsid w:val="004312A1"/>
    <w:rsid w:val="00432146"/>
    <w:rsid w:val="0043294C"/>
    <w:rsid w:val="004336B9"/>
    <w:rsid w:val="00434DF8"/>
    <w:rsid w:val="004400D9"/>
    <w:rsid w:val="00440469"/>
    <w:rsid w:val="00440936"/>
    <w:rsid w:val="00440DC7"/>
    <w:rsid w:val="00441FFD"/>
    <w:rsid w:val="00442E42"/>
    <w:rsid w:val="00445104"/>
    <w:rsid w:val="0044511C"/>
    <w:rsid w:val="00446645"/>
    <w:rsid w:val="004500A5"/>
    <w:rsid w:val="00450D95"/>
    <w:rsid w:val="00450E96"/>
    <w:rsid w:val="00451260"/>
    <w:rsid w:val="00451A86"/>
    <w:rsid w:val="00452AEE"/>
    <w:rsid w:val="00454ACB"/>
    <w:rsid w:val="00455AF0"/>
    <w:rsid w:val="0045747E"/>
    <w:rsid w:val="0045766D"/>
    <w:rsid w:val="00460877"/>
    <w:rsid w:val="00462370"/>
    <w:rsid w:val="004647C4"/>
    <w:rsid w:val="0046483B"/>
    <w:rsid w:val="00466263"/>
    <w:rsid w:val="00466D42"/>
    <w:rsid w:val="0047028A"/>
    <w:rsid w:val="0047168B"/>
    <w:rsid w:val="0047190B"/>
    <w:rsid w:val="00471B72"/>
    <w:rsid w:val="00472908"/>
    <w:rsid w:val="004729E7"/>
    <w:rsid w:val="00473FBD"/>
    <w:rsid w:val="004806B4"/>
    <w:rsid w:val="004810E3"/>
    <w:rsid w:val="00483559"/>
    <w:rsid w:val="00483B04"/>
    <w:rsid w:val="00484A26"/>
    <w:rsid w:val="00485918"/>
    <w:rsid w:val="004864F1"/>
    <w:rsid w:val="00487D39"/>
    <w:rsid w:val="004906F4"/>
    <w:rsid w:val="00490A5E"/>
    <w:rsid w:val="00493A52"/>
    <w:rsid w:val="00493F86"/>
    <w:rsid w:val="00494063"/>
    <w:rsid w:val="00495971"/>
    <w:rsid w:val="0049750D"/>
    <w:rsid w:val="004A1684"/>
    <w:rsid w:val="004A1A78"/>
    <w:rsid w:val="004A2679"/>
    <w:rsid w:val="004A3346"/>
    <w:rsid w:val="004A592A"/>
    <w:rsid w:val="004A6063"/>
    <w:rsid w:val="004A62DA"/>
    <w:rsid w:val="004A7152"/>
    <w:rsid w:val="004B0270"/>
    <w:rsid w:val="004B2DC6"/>
    <w:rsid w:val="004B32CF"/>
    <w:rsid w:val="004B4E6A"/>
    <w:rsid w:val="004B58C7"/>
    <w:rsid w:val="004B5CA5"/>
    <w:rsid w:val="004B7A42"/>
    <w:rsid w:val="004C017A"/>
    <w:rsid w:val="004C03A9"/>
    <w:rsid w:val="004C216B"/>
    <w:rsid w:val="004C3719"/>
    <w:rsid w:val="004C3D2F"/>
    <w:rsid w:val="004C41F3"/>
    <w:rsid w:val="004C4420"/>
    <w:rsid w:val="004C4996"/>
    <w:rsid w:val="004C534F"/>
    <w:rsid w:val="004C5A6B"/>
    <w:rsid w:val="004C5E11"/>
    <w:rsid w:val="004C5F2E"/>
    <w:rsid w:val="004C622B"/>
    <w:rsid w:val="004D0CE6"/>
    <w:rsid w:val="004D2037"/>
    <w:rsid w:val="004D2BC9"/>
    <w:rsid w:val="004D315D"/>
    <w:rsid w:val="004D459F"/>
    <w:rsid w:val="004D60BF"/>
    <w:rsid w:val="004E1450"/>
    <w:rsid w:val="004E16F6"/>
    <w:rsid w:val="004E1F5A"/>
    <w:rsid w:val="004E28CD"/>
    <w:rsid w:val="004E296F"/>
    <w:rsid w:val="004E2FCA"/>
    <w:rsid w:val="004E398D"/>
    <w:rsid w:val="004E51A2"/>
    <w:rsid w:val="004E5539"/>
    <w:rsid w:val="004E5586"/>
    <w:rsid w:val="004E572C"/>
    <w:rsid w:val="004F15FD"/>
    <w:rsid w:val="004F237B"/>
    <w:rsid w:val="004F37A7"/>
    <w:rsid w:val="004F49E0"/>
    <w:rsid w:val="004F61D6"/>
    <w:rsid w:val="004F623A"/>
    <w:rsid w:val="004F7183"/>
    <w:rsid w:val="00500858"/>
    <w:rsid w:val="00500C80"/>
    <w:rsid w:val="00501103"/>
    <w:rsid w:val="0050175E"/>
    <w:rsid w:val="0050353F"/>
    <w:rsid w:val="00505A35"/>
    <w:rsid w:val="005062F8"/>
    <w:rsid w:val="00506405"/>
    <w:rsid w:val="005117E1"/>
    <w:rsid w:val="00512388"/>
    <w:rsid w:val="0051256F"/>
    <w:rsid w:val="0051284B"/>
    <w:rsid w:val="00512E42"/>
    <w:rsid w:val="00513755"/>
    <w:rsid w:val="00514A5F"/>
    <w:rsid w:val="00515447"/>
    <w:rsid w:val="0051636F"/>
    <w:rsid w:val="00516761"/>
    <w:rsid w:val="00516CBA"/>
    <w:rsid w:val="00521AEB"/>
    <w:rsid w:val="00522AD9"/>
    <w:rsid w:val="00523C2F"/>
    <w:rsid w:val="00524078"/>
    <w:rsid w:val="0052554D"/>
    <w:rsid w:val="00527794"/>
    <w:rsid w:val="005279BB"/>
    <w:rsid w:val="00531679"/>
    <w:rsid w:val="00532EF0"/>
    <w:rsid w:val="00535B60"/>
    <w:rsid w:val="00535B62"/>
    <w:rsid w:val="00536402"/>
    <w:rsid w:val="005367B2"/>
    <w:rsid w:val="0053787D"/>
    <w:rsid w:val="00537A49"/>
    <w:rsid w:val="005413C1"/>
    <w:rsid w:val="00542B5E"/>
    <w:rsid w:val="005432A6"/>
    <w:rsid w:val="0054505B"/>
    <w:rsid w:val="00545532"/>
    <w:rsid w:val="00545B03"/>
    <w:rsid w:val="00546339"/>
    <w:rsid w:val="005464DC"/>
    <w:rsid w:val="00546CAB"/>
    <w:rsid w:val="00547838"/>
    <w:rsid w:val="00547EF7"/>
    <w:rsid w:val="005515A1"/>
    <w:rsid w:val="0055262B"/>
    <w:rsid w:val="00552E2B"/>
    <w:rsid w:val="005543DC"/>
    <w:rsid w:val="0055528B"/>
    <w:rsid w:val="00555B24"/>
    <w:rsid w:val="00556F71"/>
    <w:rsid w:val="00560259"/>
    <w:rsid w:val="0056120E"/>
    <w:rsid w:val="005639CE"/>
    <w:rsid w:val="005640E7"/>
    <w:rsid w:val="00565217"/>
    <w:rsid w:val="0057072A"/>
    <w:rsid w:val="00570D1A"/>
    <w:rsid w:val="00572CAB"/>
    <w:rsid w:val="005745D4"/>
    <w:rsid w:val="00575DB2"/>
    <w:rsid w:val="005769B8"/>
    <w:rsid w:val="00576A8B"/>
    <w:rsid w:val="00583F8B"/>
    <w:rsid w:val="00584757"/>
    <w:rsid w:val="00585312"/>
    <w:rsid w:val="00586B50"/>
    <w:rsid w:val="00587763"/>
    <w:rsid w:val="005907F7"/>
    <w:rsid w:val="00590844"/>
    <w:rsid w:val="00591E39"/>
    <w:rsid w:val="00593715"/>
    <w:rsid w:val="00593C04"/>
    <w:rsid w:val="005943BC"/>
    <w:rsid w:val="00594ACF"/>
    <w:rsid w:val="005A1594"/>
    <w:rsid w:val="005A2224"/>
    <w:rsid w:val="005A3DF5"/>
    <w:rsid w:val="005A510C"/>
    <w:rsid w:val="005A5624"/>
    <w:rsid w:val="005A5E6B"/>
    <w:rsid w:val="005B107D"/>
    <w:rsid w:val="005B23D7"/>
    <w:rsid w:val="005B2A36"/>
    <w:rsid w:val="005B40E1"/>
    <w:rsid w:val="005B414D"/>
    <w:rsid w:val="005C25CD"/>
    <w:rsid w:val="005C26F7"/>
    <w:rsid w:val="005C52A3"/>
    <w:rsid w:val="005C5CF1"/>
    <w:rsid w:val="005C6AFE"/>
    <w:rsid w:val="005C7D1F"/>
    <w:rsid w:val="005D0DBC"/>
    <w:rsid w:val="005D0FE2"/>
    <w:rsid w:val="005D4A0B"/>
    <w:rsid w:val="005D69FF"/>
    <w:rsid w:val="005D7227"/>
    <w:rsid w:val="005D787C"/>
    <w:rsid w:val="005D7D6F"/>
    <w:rsid w:val="005E00E2"/>
    <w:rsid w:val="005E17A8"/>
    <w:rsid w:val="005E17FB"/>
    <w:rsid w:val="005E2A9B"/>
    <w:rsid w:val="005E3050"/>
    <w:rsid w:val="005E3E24"/>
    <w:rsid w:val="005E4BCD"/>
    <w:rsid w:val="005E5624"/>
    <w:rsid w:val="005E5B38"/>
    <w:rsid w:val="005E73BA"/>
    <w:rsid w:val="005E7731"/>
    <w:rsid w:val="005F00B8"/>
    <w:rsid w:val="005F12BC"/>
    <w:rsid w:val="005F1B5B"/>
    <w:rsid w:val="005F278B"/>
    <w:rsid w:val="005F390E"/>
    <w:rsid w:val="005F5490"/>
    <w:rsid w:val="005F64EF"/>
    <w:rsid w:val="0060442A"/>
    <w:rsid w:val="0060493B"/>
    <w:rsid w:val="006078D8"/>
    <w:rsid w:val="00610269"/>
    <w:rsid w:val="006108B4"/>
    <w:rsid w:val="00612741"/>
    <w:rsid w:val="006134B4"/>
    <w:rsid w:val="006135C7"/>
    <w:rsid w:val="00614D11"/>
    <w:rsid w:val="006166D0"/>
    <w:rsid w:val="006175C3"/>
    <w:rsid w:val="006211D4"/>
    <w:rsid w:val="00623398"/>
    <w:rsid w:val="00623437"/>
    <w:rsid w:val="006235B5"/>
    <w:rsid w:val="006238BE"/>
    <w:rsid w:val="006257A2"/>
    <w:rsid w:val="00626255"/>
    <w:rsid w:val="0062733E"/>
    <w:rsid w:val="00627863"/>
    <w:rsid w:val="0062797D"/>
    <w:rsid w:val="00630377"/>
    <w:rsid w:val="006310FD"/>
    <w:rsid w:val="00631E14"/>
    <w:rsid w:val="00631F37"/>
    <w:rsid w:val="006334FD"/>
    <w:rsid w:val="00633EBA"/>
    <w:rsid w:val="006347A8"/>
    <w:rsid w:val="0063539A"/>
    <w:rsid w:val="0063560E"/>
    <w:rsid w:val="00637E06"/>
    <w:rsid w:val="00640DCD"/>
    <w:rsid w:val="00641012"/>
    <w:rsid w:val="00641B43"/>
    <w:rsid w:val="0064472A"/>
    <w:rsid w:val="00645556"/>
    <w:rsid w:val="00646ADC"/>
    <w:rsid w:val="00647BF2"/>
    <w:rsid w:val="00647CB8"/>
    <w:rsid w:val="00650309"/>
    <w:rsid w:val="006512A3"/>
    <w:rsid w:val="006520B8"/>
    <w:rsid w:val="0065326D"/>
    <w:rsid w:val="00653835"/>
    <w:rsid w:val="006550D2"/>
    <w:rsid w:val="006551DE"/>
    <w:rsid w:val="006559AE"/>
    <w:rsid w:val="006607F6"/>
    <w:rsid w:val="00661C8C"/>
    <w:rsid w:val="00662F9F"/>
    <w:rsid w:val="00666596"/>
    <w:rsid w:val="00676839"/>
    <w:rsid w:val="00676C86"/>
    <w:rsid w:val="00677887"/>
    <w:rsid w:val="00680E26"/>
    <w:rsid w:val="0068291B"/>
    <w:rsid w:val="00682CC2"/>
    <w:rsid w:val="00683A12"/>
    <w:rsid w:val="006849A5"/>
    <w:rsid w:val="00684F3F"/>
    <w:rsid w:val="006850BA"/>
    <w:rsid w:val="00685A54"/>
    <w:rsid w:val="00686C02"/>
    <w:rsid w:val="00686E11"/>
    <w:rsid w:val="00687476"/>
    <w:rsid w:val="0068791B"/>
    <w:rsid w:val="00692A95"/>
    <w:rsid w:val="006A01B5"/>
    <w:rsid w:val="006A293E"/>
    <w:rsid w:val="006A32CF"/>
    <w:rsid w:val="006A36A9"/>
    <w:rsid w:val="006A4B53"/>
    <w:rsid w:val="006A570F"/>
    <w:rsid w:val="006B0D40"/>
    <w:rsid w:val="006B0FEF"/>
    <w:rsid w:val="006B15AA"/>
    <w:rsid w:val="006B3123"/>
    <w:rsid w:val="006B480D"/>
    <w:rsid w:val="006B4ECE"/>
    <w:rsid w:val="006B6514"/>
    <w:rsid w:val="006B6968"/>
    <w:rsid w:val="006B715A"/>
    <w:rsid w:val="006C04B6"/>
    <w:rsid w:val="006C0B42"/>
    <w:rsid w:val="006C16B3"/>
    <w:rsid w:val="006C3E38"/>
    <w:rsid w:val="006C43F1"/>
    <w:rsid w:val="006C716E"/>
    <w:rsid w:val="006C7536"/>
    <w:rsid w:val="006C7C9D"/>
    <w:rsid w:val="006C7E79"/>
    <w:rsid w:val="006D19B2"/>
    <w:rsid w:val="006D672A"/>
    <w:rsid w:val="006D6838"/>
    <w:rsid w:val="006D71A8"/>
    <w:rsid w:val="006E044E"/>
    <w:rsid w:val="006E053E"/>
    <w:rsid w:val="006E098B"/>
    <w:rsid w:val="006E0A89"/>
    <w:rsid w:val="006E1D3F"/>
    <w:rsid w:val="006E2E88"/>
    <w:rsid w:val="006E3F3B"/>
    <w:rsid w:val="006E7950"/>
    <w:rsid w:val="006E7AEF"/>
    <w:rsid w:val="006F66BE"/>
    <w:rsid w:val="006F6F5C"/>
    <w:rsid w:val="00700AF5"/>
    <w:rsid w:val="007017C7"/>
    <w:rsid w:val="00701E87"/>
    <w:rsid w:val="00702274"/>
    <w:rsid w:val="007023EA"/>
    <w:rsid w:val="007029D5"/>
    <w:rsid w:val="00702BCE"/>
    <w:rsid w:val="007041CA"/>
    <w:rsid w:val="007042FA"/>
    <w:rsid w:val="007044E6"/>
    <w:rsid w:val="007057D6"/>
    <w:rsid w:val="007068C6"/>
    <w:rsid w:val="00707CAD"/>
    <w:rsid w:val="0071028A"/>
    <w:rsid w:val="0071220D"/>
    <w:rsid w:val="0071252B"/>
    <w:rsid w:val="00715998"/>
    <w:rsid w:val="00717654"/>
    <w:rsid w:val="00720767"/>
    <w:rsid w:val="007208B4"/>
    <w:rsid w:val="0072219D"/>
    <w:rsid w:val="00722ACD"/>
    <w:rsid w:val="00723027"/>
    <w:rsid w:val="00723A7D"/>
    <w:rsid w:val="00725AEC"/>
    <w:rsid w:val="007262C4"/>
    <w:rsid w:val="007268D6"/>
    <w:rsid w:val="00727642"/>
    <w:rsid w:val="0073051E"/>
    <w:rsid w:val="00732558"/>
    <w:rsid w:val="007329F6"/>
    <w:rsid w:val="00732A6C"/>
    <w:rsid w:val="00732BB6"/>
    <w:rsid w:val="00733E01"/>
    <w:rsid w:val="007344B1"/>
    <w:rsid w:val="0073551A"/>
    <w:rsid w:val="00735ECC"/>
    <w:rsid w:val="00736AAC"/>
    <w:rsid w:val="007371D2"/>
    <w:rsid w:val="007406A6"/>
    <w:rsid w:val="00741CF6"/>
    <w:rsid w:val="00742381"/>
    <w:rsid w:val="0074446D"/>
    <w:rsid w:val="00744D97"/>
    <w:rsid w:val="007453EF"/>
    <w:rsid w:val="007473E5"/>
    <w:rsid w:val="00747802"/>
    <w:rsid w:val="00753C80"/>
    <w:rsid w:val="00753FC8"/>
    <w:rsid w:val="007542B2"/>
    <w:rsid w:val="00754677"/>
    <w:rsid w:val="007548BE"/>
    <w:rsid w:val="00754A40"/>
    <w:rsid w:val="00757A29"/>
    <w:rsid w:val="00760D06"/>
    <w:rsid w:val="00761C19"/>
    <w:rsid w:val="00762990"/>
    <w:rsid w:val="00763615"/>
    <w:rsid w:val="00763878"/>
    <w:rsid w:val="0076430E"/>
    <w:rsid w:val="00764948"/>
    <w:rsid w:val="00765CE1"/>
    <w:rsid w:val="007660D6"/>
    <w:rsid w:val="007674B9"/>
    <w:rsid w:val="007726A8"/>
    <w:rsid w:val="00773CA1"/>
    <w:rsid w:val="007740AF"/>
    <w:rsid w:val="007760DE"/>
    <w:rsid w:val="0077662B"/>
    <w:rsid w:val="007768C1"/>
    <w:rsid w:val="00777559"/>
    <w:rsid w:val="007815BF"/>
    <w:rsid w:val="00782D02"/>
    <w:rsid w:val="007841F4"/>
    <w:rsid w:val="00784A27"/>
    <w:rsid w:val="0078519A"/>
    <w:rsid w:val="007878A6"/>
    <w:rsid w:val="007904B3"/>
    <w:rsid w:val="00791195"/>
    <w:rsid w:val="00791F0B"/>
    <w:rsid w:val="007945B4"/>
    <w:rsid w:val="0079544B"/>
    <w:rsid w:val="007968F7"/>
    <w:rsid w:val="007972D2"/>
    <w:rsid w:val="007A3539"/>
    <w:rsid w:val="007A4632"/>
    <w:rsid w:val="007A4D43"/>
    <w:rsid w:val="007A4E76"/>
    <w:rsid w:val="007A51AE"/>
    <w:rsid w:val="007A79F7"/>
    <w:rsid w:val="007A7C05"/>
    <w:rsid w:val="007A7E56"/>
    <w:rsid w:val="007B4E70"/>
    <w:rsid w:val="007B503E"/>
    <w:rsid w:val="007B584C"/>
    <w:rsid w:val="007B7186"/>
    <w:rsid w:val="007B756A"/>
    <w:rsid w:val="007C213A"/>
    <w:rsid w:val="007C484E"/>
    <w:rsid w:val="007C5247"/>
    <w:rsid w:val="007C6D55"/>
    <w:rsid w:val="007C7939"/>
    <w:rsid w:val="007D5421"/>
    <w:rsid w:val="007D7448"/>
    <w:rsid w:val="007E0365"/>
    <w:rsid w:val="007E0FA3"/>
    <w:rsid w:val="007E1117"/>
    <w:rsid w:val="007E133D"/>
    <w:rsid w:val="007E3DCF"/>
    <w:rsid w:val="007E4B6B"/>
    <w:rsid w:val="007E4E56"/>
    <w:rsid w:val="007E5661"/>
    <w:rsid w:val="007F0AAA"/>
    <w:rsid w:val="007F225B"/>
    <w:rsid w:val="007F2B89"/>
    <w:rsid w:val="008020BF"/>
    <w:rsid w:val="00802F0D"/>
    <w:rsid w:val="008045C6"/>
    <w:rsid w:val="00810BFC"/>
    <w:rsid w:val="008120FC"/>
    <w:rsid w:val="00812255"/>
    <w:rsid w:val="00813A3E"/>
    <w:rsid w:val="00813D3D"/>
    <w:rsid w:val="00813FCD"/>
    <w:rsid w:val="008148A7"/>
    <w:rsid w:val="00815AF8"/>
    <w:rsid w:val="008161C8"/>
    <w:rsid w:val="00816629"/>
    <w:rsid w:val="00816B36"/>
    <w:rsid w:val="0081713C"/>
    <w:rsid w:val="00817FD9"/>
    <w:rsid w:val="00820133"/>
    <w:rsid w:val="008205DF"/>
    <w:rsid w:val="008213A6"/>
    <w:rsid w:val="0082207B"/>
    <w:rsid w:val="00822F40"/>
    <w:rsid w:val="00824199"/>
    <w:rsid w:val="008249DE"/>
    <w:rsid w:val="008261DF"/>
    <w:rsid w:val="00826F16"/>
    <w:rsid w:val="00827441"/>
    <w:rsid w:val="00827EE1"/>
    <w:rsid w:val="008303F5"/>
    <w:rsid w:val="00830880"/>
    <w:rsid w:val="008319B0"/>
    <w:rsid w:val="00831F0C"/>
    <w:rsid w:val="00831FA8"/>
    <w:rsid w:val="008332C5"/>
    <w:rsid w:val="00833666"/>
    <w:rsid w:val="008339B7"/>
    <w:rsid w:val="00834CC6"/>
    <w:rsid w:val="0083710A"/>
    <w:rsid w:val="00837B34"/>
    <w:rsid w:val="00837B76"/>
    <w:rsid w:val="00837D6D"/>
    <w:rsid w:val="008403A6"/>
    <w:rsid w:val="008418E0"/>
    <w:rsid w:val="008439F8"/>
    <w:rsid w:val="00843AD5"/>
    <w:rsid w:val="00843C17"/>
    <w:rsid w:val="00844566"/>
    <w:rsid w:val="00847152"/>
    <w:rsid w:val="00850319"/>
    <w:rsid w:val="00850377"/>
    <w:rsid w:val="00852190"/>
    <w:rsid w:val="00852A5E"/>
    <w:rsid w:val="00854A92"/>
    <w:rsid w:val="00854EB2"/>
    <w:rsid w:val="008551EB"/>
    <w:rsid w:val="0085530F"/>
    <w:rsid w:val="0085709A"/>
    <w:rsid w:val="0086040B"/>
    <w:rsid w:val="00864308"/>
    <w:rsid w:val="008643A6"/>
    <w:rsid w:val="00864506"/>
    <w:rsid w:val="00864705"/>
    <w:rsid w:val="00864C88"/>
    <w:rsid w:val="00866946"/>
    <w:rsid w:val="00866AAF"/>
    <w:rsid w:val="008708BA"/>
    <w:rsid w:val="00871A29"/>
    <w:rsid w:val="00871C8B"/>
    <w:rsid w:val="0087292A"/>
    <w:rsid w:val="00873368"/>
    <w:rsid w:val="00873D3A"/>
    <w:rsid w:val="00874CEE"/>
    <w:rsid w:val="00875960"/>
    <w:rsid w:val="008764D2"/>
    <w:rsid w:val="00876A74"/>
    <w:rsid w:val="008817ED"/>
    <w:rsid w:val="00881DA4"/>
    <w:rsid w:val="00881F9C"/>
    <w:rsid w:val="00886C48"/>
    <w:rsid w:val="00887937"/>
    <w:rsid w:val="0089099A"/>
    <w:rsid w:val="008915B2"/>
    <w:rsid w:val="008928B3"/>
    <w:rsid w:val="00895422"/>
    <w:rsid w:val="008958CB"/>
    <w:rsid w:val="00896FDE"/>
    <w:rsid w:val="008A018A"/>
    <w:rsid w:val="008A0B16"/>
    <w:rsid w:val="008A0B5E"/>
    <w:rsid w:val="008A1A1A"/>
    <w:rsid w:val="008A1CEC"/>
    <w:rsid w:val="008A2551"/>
    <w:rsid w:val="008A2765"/>
    <w:rsid w:val="008A433D"/>
    <w:rsid w:val="008A4969"/>
    <w:rsid w:val="008A5A91"/>
    <w:rsid w:val="008A6A80"/>
    <w:rsid w:val="008A7291"/>
    <w:rsid w:val="008B0FD6"/>
    <w:rsid w:val="008B1F16"/>
    <w:rsid w:val="008B41A3"/>
    <w:rsid w:val="008B6307"/>
    <w:rsid w:val="008B696F"/>
    <w:rsid w:val="008B6DA1"/>
    <w:rsid w:val="008B74D5"/>
    <w:rsid w:val="008B7AD0"/>
    <w:rsid w:val="008C0F6A"/>
    <w:rsid w:val="008C2932"/>
    <w:rsid w:val="008C2EC0"/>
    <w:rsid w:val="008C3DE4"/>
    <w:rsid w:val="008C514A"/>
    <w:rsid w:val="008C6890"/>
    <w:rsid w:val="008D1061"/>
    <w:rsid w:val="008D1EB8"/>
    <w:rsid w:val="008D5BC2"/>
    <w:rsid w:val="008D62F1"/>
    <w:rsid w:val="008D70B1"/>
    <w:rsid w:val="008E137F"/>
    <w:rsid w:val="008E2E1A"/>
    <w:rsid w:val="008E3D4E"/>
    <w:rsid w:val="008E3F99"/>
    <w:rsid w:val="008E607E"/>
    <w:rsid w:val="008E645A"/>
    <w:rsid w:val="008F2EE8"/>
    <w:rsid w:val="008F36D3"/>
    <w:rsid w:val="008F3B56"/>
    <w:rsid w:val="008F3DDE"/>
    <w:rsid w:val="008F4FC2"/>
    <w:rsid w:val="008F66A5"/>
    <w:rsid w:val="008F6DEB"/>
    <w:rsid w:val="00900BD6"/>
    <w:rsid w:val="00902AF8"/>
    <w:rsid w:val="00905156"/>
    <w:rsid w:val="009062A5"/>
    <w:rsid w:val="0090652F"/>
    <w:rsid w:val="00906C4A"/>
    <w:rsid w:val="00907A15"/>
    <w:rsid w:val="00907CCF"/>
    <w:rsid w:val="009104E8"/>
    <w:rsid w:val="00911715"/>
    <w:rsid w:val="00912EB2"/>
    <w:rsid w:val="00913AED"/>
    <w:rsid w:val="00913B12"/>
    <w:rsid w:val="00913BED"/>
    <w:rsid w:val="0091413F"/>
    <w:rsid w:val="0091465E"/>
    <w:rsid w:val="009151A6"/>
    <w:rsid w:val="00917645"/>
    <w:rsid w:val="00920DE1"/>
    <w:rsid w:val="009217F2"/>
    <w:rsid w:val="00926388"/>
    <w:rsid w:val="00926F87"/>
    <w:rsid w:val="0093001F"/>
    <w:rsid w:val="009336E3"/>
    <w:rsid w:val="00934358"/>
    <w:rsid w:val="00934F11"/>
    <w:rsid w:val="009354EA"/>
    <w:rsid w:val="00935844"/>
    <w:rsid w:val="00935F45"/>
    <w:rsid w:val="009371FC"/>
    <w:rsid w:val="00937461"/>
    <w:rsid w:val="009374C2"/>
    <w:rsid w:val="0093774D"/>
    <w:rsid w:val="00940850"/>
    <w:rsid w:val="009411B4"/>
    <w:rsid w:val="00943FF1"/>
    <w:rsid w:val="00944F27"/>
    <w:rsid w:val="00945CCE"/>
    <w:rsid w:val="00946611"/>
    <w:rsid w:val="00947F5B"/>
    <w:rsid w:val="009503E9"/>
    <w:rsid w:val="00950744"/>
    <w:rsid w:val="00950775"/>
    <w:rsid w:val="00951945"/>
    <w:rsid w:val="0095488C"/>
    <w:rsid w:val="009553A5"/>
    <w:rsid w:val="009553F5"/>
    <w:rsid w:val="00956236"/>
    <w:rsid w:val="00956E43"/>
    <w:rsid w:val="009572F9"/>
    <w:rsid w:val="00957E35"/>
    <w:rsid w:val="00961ADD"/>
    <w:rsid w:val="00961BA1"/>
    <w:rsid w:val="00962CBD"/>
    <w:rsid w:val="00964333"/>
    <w:rsid w:val="009644A9"/>
    <w:rsid w:val="00964C86"/>
    <w:rsid w:val="00971219"/>
    <w:rsid w:val="0097136E"/>
    <w:rsid w:val="0097231B"/>
    <w:rsid w:val="00972C9B"/>
    <w:rsid w:val="00973BAC"/>
    <w:rsid w:val="00974AC9"/>
    <w:rsid w:val="0097509F"/>
    <w:rsid w:val="00975A29"/>
    <w:rsid w:val="009771C8"/>
    <w:rsid w:val="0098334B"/>
    <w:rsid w:val="00983C43"/>
    <w:rsid w:val="009848B9"/>
    <w:rsid w:val="00984E1E"/>
    <w:rsid w:val="00986882"/>
    <w:rsid w:val="00987C7C"/>
    <w:rsid w:val="009916FB"/>
    <w:rsid w:val="00991AEC"/>
    <w:rsid w:val="00991BBA"/>
    <w:rsid w:val="00993B51"/>
    <w:rsid w:val="00997146"/>
    <w:rsid w:val="00997756"/>
    <w:rsid w:val="009977A5"/>
    <w:rsid w:val="00997A2F"/>
    <w:rsid w:val="009A1C2B"/>
    <w:rsid w:val="009A2985"/>
    <w:rsid w:val="009A3E6E"/>
    <w:rsid w:val="009A50D3"/>
    <w:rsid w:val="009A68C4"/>
    <w:rsid w:val="009A6CFF"/>
    <w:rsid w:val="009A7F34"/>
    <w:rsid w:val="009B229C"/>
    <w:rsid w:val="009B27DD"/>
    <w:rsid w:val="009B4159"/>
    <w:rsid w:val="009B5618"/>
    <w:rsid w:val="009B6DD2"/>
    <w:rsid w:val="009B7847"/>
    <w:rsid w:val="009C0F6E"/>
    <w:rsid w:val="009C13E7"/>
    <w:rsid w:val="009C4C08"/>
    <w:rsid w:val="009C51DC"/>
    <w:rsid w:val="009C5582"/>
    <w:rsid w:val="009C788F"/>
    <w:rsid w:val="009D3B05"/>
    <w:rsid w:val="009D41F6"/>
    <w:rsid w:val="009D4C2C"/>
    <w:rsid w:val="009D5C9C"/>
    <w:rsid w:val="009D5D8C"/>
    <w:rsid w:val="009D617E"/>
    <w:rsid w:val="009D62E5"/>
    <w:rsid w:val="009D791E"/>
    <w:rsid w:val="009E5C0F"/>
    <w:rsid w:val="009E5F23"/>
    <w:rsid w:val="009E7DCC"/>
    <w:rsid w:val="009F3029"/>
    <w:rsid w:val="009F3935"/>
    <w:rsid w:val="009F3E3D"/>
    <w:rsid w:val="009F51B5"/>
    <w:rsid w:val="009F521C"/>
    <w:rsid w:val="009F7094"/>
    <w:rsid w:val="009F7B9E"/>
    <w:rsid w:val="009F7E62"/>
    <w:rsid w:val="00A00852"/>
    <w:rsid w:val="00A0177F"/>
    <w:rsid w:val="00A03462"/>
    <w:rsid w:val="00A037A7"/>
    <w:rsid w:val="00A047C8"/>
    <w:rsid w:val="00A048CE"/>
    <w:rsid w:val="00A04B91"/>
    <w:rsid w:val="00A05268"/>
    <w:rsid w:val="00A057F4"/>
    <w:rsid w:val="00A058AB"/>
    <w:rsid w:val="00A05BEA"/>
    <w:rsid w:val="00A068CF"/>
    <w:rsid w:val="00A072FD"/>
    <w:rsid w:val="00A10424"/>
    <w:rsid w:val="00A11C9F"/>
    <w:rsid w:val="00A1523F"/>
    <w:rsid w:val="00A15C0D"/>
    <w:rsid w:val="00A1677A"/>
    <w:rsid w:val="00A23661"/>
    <w:rsid w:val="00A2393C"/>
    <w:rsid w:val="00A2462B"/>
    <w:rsid w:val="00A256B7"/>
    <w:rsid w:val="00A265E1"/>
    <w:rsid w:val="00A27DEC"/>
    <w:rsid w:val="00A27E6A"/>
    <w:rsid w:val="00A30652"/>
    <w:rsid w:val="00A30D43"/>
    <w:rsid w:val="00A32833"/>
    <w:rsid w:val="00A331F5"/>
    <w:rsid w:val="00A337C3"/>
    <w:rsid w:val="00A35675"/>
    <w:rsid w:val="00A36CD8"/>
    <w:rsid w:val="00A4015F"/>
    <w:rsid w:val="00A405E0"/>
    <w:rsid w:val="00A40E6B"/>
    <w:rsid w:val="00A42510"/>
    <w:rsid w:val="00A4264A"/>
    <w:rsid w:val="00A43839"/>
    <w:rsid w:val="00A451D4"/>
    <w:rsid w:val="00A47389"/>
    <w:rsid w:val="00A5023D"/>
    <w:rsid w:val="00A50D6F"/>
    <w:rsid w:val="00A51A6C"/>
    <w:rsid w:val="00A52BEE"/>
    <w:rsid w:val="00A53AA1"/>
    <w:rsid w:val="00A53C70"/>
    <w:rsid w:val="00A54026"/>
    <w:rsid w:val="00A55672"/>
    <w:rsid w:val="00A56D84"/>
    <w:rsid w:val="00A57A0E"/>
    <w:rsid w:val="00A6096A"/>
    <w:rsid w:val="00A60E3D"/>
    <w:rsid w:val="00A61626"/>
    <w:rsid w:val="00A62FC6"/>
    <w:rsid w:val="00A65087"/>
    <w:rsid w:val="00A6627E"/>
    <w:rsid w:val="00A67175"/>
    <w:rsid w:val="00A722DD"/>
    <w:rsid w:val="00A725E0"/>
    <w:rsid w:val="00A72B6D"/>
    <w:rsid w:val="00A745CD"/>
    <w:rsid w:val="00A74A36"/>
    <w:rsid w:val="00A76B82"/>
    <w:rsid w:val="00A80FA3"/>
    <w:rsid w:val="00A83BA5"/>
    <w:rsid w:val="00A8415C"/>
    <w:rsid w:val="00A902C8"/>
    <w:rsid w:val="00A910F2"/>
    <w:rsid w:val="00A936EB"/>
    <w:rsid w:val="00A94BAD"/>
    <w:rsid w:val="00A9599A"/>
    <w:rsid w:val="00A963F2"/>
    <w:rsid w:val="00A965AD"/>
    <w:rsid w:val="00A97C9E"/>
    <w:rsid w:val="00A97F27"/>
    <w:rsid w:val="00AA257B"/>
    <w:rsid w:val="00AA30FC"/>
    <w:rsid w:val="00AA35E1"/>
    <w:rsid w:val="00AA451E"/>
    <w:rsid w:val="00AA505F"/>
    <w:rsid w:val="00AA6563"/>
    <w:rsid w:val="00AA67CC"/>
    <w:rsid w:val="00AA78BB"/>
    <w:rsid w:val="00AA7D6E"/>
    <w:rsid w:val="00AB01D8"/>
    <w:rsid w:val="00AB1020"/>
    <w:rsid w:val="00AB13F0"/>
    <w:rsid w:val="00AB1F00"/>
    <w:rsid w:val="00AB3D96"/>
    <w:rsid w:val="00AB510F"/>
    <w:rsid w:val="00AB60DD"/>
    <w:rsid w:val="00AB670F"/>
    <w:rsid w:val="00AC031E"/>
    <w:rsid w:val="00AC200B"/>
    <w:rsid w:val="00AC2D8F"/>
    <w:rsid w:val="00AC2DD6"/>
    <w:rsid w:val="00AC4E72"/>
    <w:rsid w:val="00AC7D1A"/>
    <w:rsid w:val="00AC7EF9"/>
    <w:rsid w:val="00AD0891"/>
    <w:rsid w:val="00AD0924"/>
    <w:rsid w:val="00AD0F1B"/>
    <w:rsid w:val="00AD0F23"/>
    <w:rsid w:val="00AD39AA"/>
    <w:rsid w:val="00AD40AD"/>
    <w:rsid w:val="00AD4253"/>
    <w:rsid w:val="00AD4FFF"/>
    <w:rsid w:val="00AD5215"/>
    <w:rsid w:val="00AD5300"/>
    <w:rsid w:val="00AD5E59"/>
    <w:rsid w:val="00AD5EAB"/>
    <w:rsid w:val="00AD7225"/>
    <w:rsid w:val="00AD753A"/>
    <w:rsid w:val="00AD7974"/>
    <w:rsid w:val="00AD7CF9"/>
    <w:rsid w:val="00AE121F"/>
    <w:rsid w:val="00AE1F88"/>
    <w:rsid w:val="00AE2BE4"/>
    <w:rsid w:val="00AE4D02"/>
    <w:rsid w:val="00AE594C"/>
    <w:rsid w:val="00AE707B"/>
    <w:rsid w:val="00AF2559"/>
    <w:rsid w:val="00AF3B94"/>
    <w:rsid w:val="00AF3EF2"/>
    <w:rsid w:val="00AF413C"/>
    <w:rsid w:val="00AF4583"/>
    <w:rsid w:val="00AF4879"/>
    <w:rsid w:val="00AF4CEC"/>
    <w:rsid w:val="00AF574E"/>
    <w:rsid w:val="00AF75F8"/>
    <w:rsid w:val="00AF7821"/>
    <w:rsid w:val="00B013E6"/>
    <w:rsid w:val="00B0144E"/>
    <w:rsid w:val="00B04556"/>
    <w:rsid w:val="00B10924"/>
    <w:rsid w:val="00B15244"/>
    <w:rsid w:val="00B17C79"/>
    <w:rsid w:val="00B222D7"/>
    <w:rsid w:val="00B25877"/>
    <w:rsid w:val="00B2677D"/>
    <w:rsid w:val="00B2775B"/>
    <w:rsid w:val="00B27DDD"/>
    <w:rsid w:val="00B30CCB"/>
    <w:rsid w:val="00B344F5"/>
    <w:rsid w:val="00B352B2"/>
    <w:rsid w:val="00B375C9"/>
    <w:rsid w:val="00B37694"/>
    <w:rsid w:val="00B42402"/>
    <w:rsid w:val="00B4251A"/>
    <w:rsid w:val="00B42AF7"/>
    <w:rsid w:val="00B44238"/>
    <w:rsid w:val="00B44EFB"/>
    <w:rsid w:val="00B450AA"/>
    <w:rsid w:val="00B45447"/>
    <w:rsid w:val="00B4585E"/>
    <w:rsid w:val="00B458C8"/>
    <w:rsid w:val="00B45C0D"/>
    <w:rsid w:val="00B468C1"/>
    <w:rsid w:val="00B500AC"/>
    <w:rsid w:val="00B51576"/>
    <w:rsid w:val="00B51674"/>
    <w:rsid w:val="00B531BD"/>
    <w:rsid w:val="00B574D8"/>
    <w:rsid w:val="00B5782E"/>
    <w:rsid w:val="00B57D1A"/>
    <w:rsid w:val="00B60282"/>
    <w:rsid w:val="00B63ED8"/>
    <w:rsid w:val="00B65566"/>
    <w:rsid w:val="00B6652A"/>
    <w:rsid w:val="00B679A3"/>
    <w:rsid w:val="00B70E7F"/>
    <w:rsid w:val="00B71305"/>
    <w:rsid w:val="00B71A90"/>
    <w:rsid w:val="00B71CCA"/>
    <w:rsid w:val="00B72170"/>
    <w:rsid w:val="00B73AD3"/>
    <w:rsid w:val="00B74409"/>
    <w:rsid w:val="00B74BDF"/>
    <w:rsid w:val="00B74FEB"/>
    <w:rsid w:val="00B756CA"/>
    <w:rsid w:val="00B763F5"/>
    <w:rsid w:val="00B764A1"/>
    <w:rsid w:val="00B76DEE"/>
    <w:rsid w:val="00B801B4"/>
    <w:rsid w:val="00B80567"/>
    <w:rsid w:val="00B815BD"/>
    <w:rsid w:val="00B82228"/>
    <w:rsid w:val="00B828B6"/>
    <w:rsid w:val="00B82964"/>
    <w:rsid w:val="00B82F5B"/>
    <w:rsid w:val="00B83329"/>
    <w:rsid w:val="00B838C4"/>
    <w:rsid w:val="00B85053"/>
    <w:rsid w:val="00B870F7"/>
    <w:rsid w:val="00B90241"/>
    <w:rsid w:val="00B90A57"/>
    <w:rsid w:val="00B90EF8"/>
    <w:rsid w:val="00B91DAF"/>
    <w:rsid w:val="00B93E70"/>
    <w:rsid w:val="00B956A9"/>
    <w:rsid w:val="00B96E8D"/>
    <w:rsid w:val="00B97D83"/>
    <w:rsid w:val="00BA7946"/>
    <w:rsid w:val="00BB0A8D"/>
    <w:rsid w:val="00BB19C0"/>
    <w:rsid w:val="00BB31E5"/>
    <w:rsid w:val="00BB410D"/>
    <w:rsid w:val="00BB4413"/>
    <w:rsid w:val="00BB6640"/>
    <w:rsid w:val="00BC08C0"/>
    <w:rsid w:val="00BC1F2C"/>
    <w:rsid w:val="00BC2445"/>
    <w:rsid w:val="00BC24AF"/>
    <w:rsid w:val="00BC3E51"/>
    <w:rsid w:val="00BC6C45"/>
    <w:rsid w:val="00BC79B1"/>
    <w:rsid w:val="00BD0211"/>
    <w:rsid w:val="00BD3AD6"/>
    <w:rsid w:val="00BD6400"/>
    <w:rsid w:val="00BD69DD"/>
    <w:rsid w:val="00BD6C20"/>
    <w:rsid w:val="00BD71BF"/>
    <w:rsid w:val="00BE03D5"/>
    <w:rsid w:val="00BE13F0"/>
    <w:rsid w:val="00BE1570"/>
    <w:rsid w:val="00BE3B9E"/>
    <w:rsid w:val="00BE577A"/>
    <w:rsid w:val="00BE5895"/>
    <w:rsid w:val="00BF0E11"/>
    <w:rsid w:val="00BF1555"/>
    <w:rsid w:val="00BF16F5"/>
    <w:rsid w:val="00BF2074"/>
    <w:rsid w:val="00BF2DD3"/>
    <w:rsid w:val="00BF3283"/>
    <w:rsid w:val="00BF3336"/>
    <w:rsid w:val="00BF34A0"/>
    <w:rsid w:val="00BF624D"/>
    <w:rsid w:val="00C007AE"/>
    <w:rsid w:val="00C012E3"/>
    <w:rsid w:val="00C01E03"/>
    <w:rsid w:val="00C01EFD"/>
    <w:rsid w:val="00C02187"/>
    <w:rsid w:val="00C0241F"/>
    <w:rsid w:val="00C03FB8"/>
    <w:rsid w:val="00C05293"/>
    <w:rsid w:val="00C06E89"/>
    <w:rsid w:val="00C07ADB"/>
    <w:rsid w:val="00C106C2"/>
    <w:rsid w:val="00C10AB1"/>
    <w:rsid w:val="00C10AD6"/>
    <w:rsid w:val="00C10C35"/>
    <w:rsid w:val="00C11726"/>
    <w:rsid w:val="00C11AA3"/>
    <w:rsid w:val="00C12AEC"/>
    <w:rsid w:val="00C14342"/>
    <w:rsid w:val="00C15163"/>
    <w:rsid w:val="00C168B8"/>
    <w:rsid w:val="00C17D8C"/>
    <w:rsid w:val="00C17F80"/>
    <w:rsid w:val="00C238FD"/>
    <w:rsid w:val="00C24879"/>
    <w:rsid w:val="00C2601F"/>
    <w:rsid w:val="00C2685A"/>
    <w:rsid w:val="00C303AF"/>
    <w:rsid w:val="00C34EA2"/>
    <w:rsid w:val="00C358C6"/>
    <w:rsid w:val="00C35AA6"/>
    <w:rsid w:val="00C36FF0"/>
    <w:rsid w:val="00C40431"/>
    <w:rsid w:val="00C40D53"/>
    <w:rsid w:val="00C41068"/>
    <w:rsid w:val="00C42DEF"/>
    <w:rsid w:val="00C43E9C"/>
    <w:rsid w:val="00C44E4A"/>
    <w:rsid w:val="00C453C9"/>
    <w:rsid w:val="00C457F8"/>
    <w:rsid w:val="00C467BD"/>
    <w:rsid w:val="00C476B3"/>
    <w:rsid w:val="00C500DD"/>
    <w:rsid w:val="00C506E7"/>
    <w:rsid w:val="00C50A03"/>
    <w:rsid w:val="00C51315"/>
    <w:rsid w:val="00C51463"/>
    <w:rsid w:val="00C52D6B"/>
    <w:rsid w:val="00C53D03"/>
    <w:rsid w:val="00C54099"/>
    <w:rsid w:val="00C552B2"/>
    <w:rsid w:val="00C55560"/>
    <w:rsid w:val="00C5689A"/>
    <w:rsid w:val="00C56E5A"/>
    <w:rsid w:val="00C633F0"/>
    <w:rsid w:val="00C65932"/>
    <w:rsid w:val="00C6635D"/>
    <w:rsid w:val="00C67010"/>
    <w:rsid w:val="00C67784"/>
    <w:rsid w:val="00C677E6"/>
    <w:rsid w:val="00C718DC"/>
    <w:rsid w:val="00C72070"/>
    <w:rsid w:val="00C7317E"/>
    <w:rsid w:val="00C73489"/>
    <w:rsid w:val="00C755B2"/>
    <w:rsid w:val="00C755BE"/>
    <w:rsid w:val="00C7578D"/>
    <w:rsid w:val="00C760AE"/>
    <w:rsid w:val="00C77BD4"/>
    <w:rsid w:val="00C80A61"/>
    <w:rsid w:val="00C825CA"/>
    <w:rsid w:val="00C82B8B"/>
    <w:rsid w:val="00C83833"/>
    <w:rsid w:val="00C857FC"/>
    <w:rsid w:val="00C85B5B"/>
    <w:rsid w:val="00C8620D"/>
    <w:rsid w:val="00C906A0"/>
    <w:rsid w:val="00C916AB"/>
    <w:rsid w:val="00C919F9"/>
    <w:rsid w:val="00C91C17"/>
    <w:rsid w:val="00C939B0"/>
    <w:rsid w:val="00C93B46"/>
    <w:rsid w:val="00C94F7E"/>
    <w:rsid w:val="00C95259"/>
    <w:rsid w:val="00C96AF1"/>
    <w:rsid w:val="00CA0C5B"/>
    <w:rsid w:val="00CA2781"/>
    <w:rsid w:val="00CA513C"/>
    <w:rsid w:val="00CA5A1C"/>
    <w:rsid w:val="00CA605D"/>
    <w:rsid w:val="00CA6733"/>
    <w:rsid w:val="00CA73B2"/>
    <w:rsid w:val="00CB2187"/>
    <w:rsid w:val="00CB3E15"/>
    <w:rsid w:val="00CB4011"/>
    <w:rsid w:val="00CB4497"/>
    <w:rsid w:val="00CB4E22"/>
    <w:rsid w:val="00CB5285"/>
    <w:rsid w:val="00CB5313"/>
    <w:rsid w:val="00CC0320"/>
    <w:rsid w:val="00CC0500"/>
    <w:rsid w:val="00CC0D0E"/>
    <w:rsid w:val="00CC0F38"/>
    <w:rsid w:val="00CC1FC2"/>
    <w:rsid w:val="00CC2546"/>
    <w:rsid w:val="00CC36BD"/>
    <w:rsid w:val="00CC36FE"/>
    <w:rsid w:val="00CC4A54"/>
    <w:rsid w:val="00CC5E20"/>
    <w:rsid w:val="00CC6716"/>
    <w:rsid w:val="00CC6FF9"/>
    <w:rsid w:val="00CC7947"/>
    <w:rsid w:val="00CD0040"/>
    <w:rsid w:val="00CD1F20"/>
    <w:rsid w:val="00CD2156"/>
    <w:rsid w:val="00CD3723"/>
    <w:rsid w:val="00CD3C35"/>
    <w:rsid w:val="00CD49BE"/>
    <w:rsid w:val="00CD4D28"/>
    <w:rsid w:val="00CD4DF4"/>
    <w:rsid w:val="00CD6E3E"/>
    <w:rsid w:val="00CE0FC5"/>
    <w:rsid w:val="00CE130E"/>
    <w:rsid w:val="00CE146F"/>
    <w:rsid w:val="00CE26A7"/>
    <w:rsid w:val="00CE27E1"/>
    <w:rsid w:val="00CE295A"/>
    <w:rsid w:val="00CE2D33"/>
    <w:rsid w:val="00CE3D26"/>
    <w:rsid w:val="00CE5D1E"/>
    <w:rsid w:val="00CE77CD"/>
    <w:rsid w:val="00CF073E"/>
    <w:rsid w:val="00CF1002"/>
    <w:rsid w:val="00CF1C19"/>
    <w:rsid w:val="00CF1F5E"/>
    <w:rsid w:val="00CF66A5"/>
    <w:rsid w:val="00D0220D"/>
    <w:rsid w:val="00D04682"/>
    <w:rsid w:val="00D0475E"/>
    <w:rsid w:val="00D04A96"/>
    <w:rsid w:val="00D0655D"/>
    <w:rsid w:val="00D067C1"/>
    <w:rsid w:val="00D07EDB"/>
    <w:rsid w:val="00D107B0"/>
    <w:rsid w:val="00D1085F"/>
    <w:rsid w:val="00D1098C"/>
    <w:rsid w:val="00D12237"/>
    <w:rsid w:val="00D12F5E"/>
    <w:rsid w:val="00D137ED"/>
    <w:rsid w:val="00D139EA"/>
    <w:rsid w:val="00D14F79"/>
    <w:rsid w:val="00D15280"/>
    <w:rsid w:val="00D15745"/>
    <w:rsid w:val="00D15D2F"/>
    <w:rsid w:val="00D170FE"/>
    <w:rsid w:val="00D20DF7"/>
    <w:rsid w:val="00D2102D"/>
    <w:rsid w:val="00D2137A"/>
    <w:rsid w:val="00D21E1D"/>
    <w:rsid w:val="00D24CB4"/>
    <w:rsid w:val="00D25B64"/>
    <w:rsid w:val="00D25BBD"/>
    <w:rsid w:val="00D26196"/>
    <w:rsid w:val="00D27B05"/>
    <w:rsid w:val="00D3054B"/>
    <w:rsid w:val="00D309FE"/>
    <w:rsid w:val="00D30A70"/>
    <w:rsid w:val="00D318E6"/>
    <w:rsid w:val="00D31F2F"/>
    <w:rsid w:val="00D32424"/>
    <w:rsid w:val="00D3413C"/>
    <w:rsid w:val="00D3468B"/>
    <w:rsid w:val="00D37D31"/>
    <w:rsid w:val="00D417D9"/>
    <w:rsid w:val="00D41AC2"/>
    <w:rsid w:val="00D43312"/>
    <w:rsid w:val="00D4341B"/>
    <w:rsid w:val="00D43981"/>
    <w:rsid w:val="00D43CC5"/>
    <w:rsid w:val="00D4635C"/>
    <w:rsid w:val="00D46859"/>
    <w:rsid w:val="00D53CB5"/>
    <w:rsid w:val="00D553B9"/>
    <w:rsid w:val="00D55916"/>
    <w:rsid w:val="00D60F52"/>
    <w:rsid w:val="00D612A6"/>
    <w:rsid w:val="00D62E58"/>
    <w:rsid w:val="00D63454"/>
    <w:rsid w:val="00D65742"/>
    <w:rsid w:val="00D65948"/>
    <w:rsid w:val="00D7002E"/>
    <w:rsid w:val="00D714D2"/>
    <w:rsid w:val="00D73790"/>
    <w:rsid w:val="00D746F1"/>
    <w:rsid w:val="00D7475D"/>
    <w:rsid w:val="00D752C8"/>
    <w:rsid w:val="00D758E2"/>
    <w:rsid w:val="00D75C42"/>
    <w:rsid w:val="00D763D2"/>
    <w:rsid w:val="00D771AE"/>
    <w:rsid w:val="00D77302"/>
    <w:rsid w:val="00D81A04"/>
    <w:rsid w:val="00D8328F"/>
    <w:rsid w:val="00D83E94"/>
    <w:rsid w:val="00D868EC"/>
    <w:rsid w:val="00D904A5"/>
    <w:rsid w:val="00D90E6E"/>
    <w:rsid w:val="00D90FBF"/>
    <w:rsid w:val="00D91BF4"/>
    <w:rsid w:val="00D91C5E"/>
    <w:rsid w:val="00D92776"/>
    <w:rsid w:val="00D92BF9"/>
    <w:rsid w:val="00D93614"/>
    <w:rsid w:val="00D93EF5"/>
    <w:rsid w:val="00D947CE"/>
    <w:rsid w:val="00D96CA3"/>
    <w:rsid w:val="00D97A3D"/>
    <w:rsid w:val="00D97A7B"/>
    <w:rsid w:val="00DA0882"/>
    <w:rsid w:val="00DA1D09"/>
    <w:rsid w:val="00DA35E0"/>
    <w:rsid w:val="00DA47E0"/>
    <w:rsid w:val="00DA64C4"/>
    <w:rsid w:val="00DA7242"/>
    <w:rsid w:val="00DA72AB"/>
    <w:rsid w:val="00DA790F"/>
    <w:rsid w:val="00DB02F4"/>
    <w:rsid w:val="00DB0C8A"/>
    <w:rsid w:val="00DB2C89"/>
    <w:rsid w:val="00DB3650"/>
    <w:rsid w:val="00DB37AE"/>
    <w:rsid w:val="00DB57F3"/>
    <w:rsid w:val="00DB59EF"/>
    <w:rsid w:val="00DC1868"/>
    <w:rsid w:val="00DC1D49"/>
    <w:rsid w:val="00DC2ABD"/>
    <w:rsid w:val="00DC2BB5"/>
    <w:rsid w:val="00DC7609"/>
    <w:rsid w:val="00DD1F14"/>
    <w:rsid w:val="00DD30F9"/>
    <w:rsid w:val="00DD4124"/>
    <w:rsid w:val="00DD4AFB"/>
    <w:rsid w:val="00DD608C"/>
    <w:rsid w:val="00DD7A56"/>
    <w:rsid w:val="00DD7B8B"/>
    <w:rsid w:val="00DE3035"/>
    <w:rsid w:val="00DE3367"/>
    <w:rsid w:val="00DE385D"/>
    <w:rsid w:val="00DE3E79"/>
    <w:rsid w:val="00DE3EDA"/>
    <w:rsid w:val="00DE4AF9"/>
    <w:rsid w:val="00DE5E24"/>
    <w:rsid w:val="00DE63C7"/>
    <w:rsid w:val="00DE7AB1"/>
    <w:rsid w:val="00DF063B"/>
    <w:rsid w:val="00DF06AA"/>
    <w:rsid w:val="00DF2510"/>
    <w:rsid w:val="00DF5511"/>
    <w:rsid w:val="00DF5AB5"/>
    <w:rsid w:val="00DF65C1"/>
    <w:rsid w:val="00E0037B"/>
    <w:rsid w:val="00E00418"/>
    <w:rsid w:val="00E01A5E"/>
    <w:rsid w:val="00E0290D"/>
    <w:rsid w:val="00E02C2E"/>
    <w:rsid w:val="00E02D1C"/>
    <w:rsid w:val="00E03AEF"/>
    <w:rsid w:val="00E04206"/>
    <w:rsid w:val="00E04959"/>
    <w:rsid w:val="00E06D9E"/>
    <w:rsid w:val="00E12100"/>
    <w:rsid w:val="00E12619"/>
    <w:rsid w:val="00E132C5"/>
    <w:rsid w:val="00E14B3B"/>
    <w:rsid w:val="00E15276"/>
    <w:rsid w:val="00E16680"/>
    <w:rsid w:val="00E17FB8"/>
    <w:rsid w:val="00E217E6"/>
    <w:rsid w:val="00E23288"/>
    <w:rsid w:val="00E233A1"/>
    <w:rsid w:val="00E23CBE"/>
    <w:rsid w:val="00E24065"/>
    <w:rsid w:val="00E2467C"/>
    <w:rsid w:val="00E25353"/>
    <w:rsid w:val="00E26ED2"/>
    <w:rsid w:val="00E27C53"/>
    <w:rsid w:val="00E27E88"/>
    <w:rsid w:val="00E31061"/>
    <w:rsid w:val="00E312A0"/>
    <w:rsid w:val="00E31CCA"/>
    <w:rsid w:val="00E32E90"/>
    <w:rsid w:val="00E336CE"/>
    <w:rsid w:val="00E35593"/>
    <w:rsid w:val="00E369CA"/>
    <w:rsid w:val="00E3714F"/>
    <w:rsid w:val="00E372CF"/>
    <w:rsid w:val="00E37316"/>
    <w:rsid w:val="00E40F06"/>
    <w:rsid w:val="00E41AFD"/>
    <w:rsid w:val="00E44860"/>
    <w:rsid w:val="00E44F21"/>
    <w:rsid w:val="00E46535"/>
    <w:rsid w:val="00E47DF1"/>
    <w:rsid w:val="00E522B3"/>
    <w:rsid w:val="00E52C0A"/>
    <w:rsid w:val="00E52FEC"/>
    <w:rsid w:val="00E536D6"/>
    <w:rsid w:val="00E54252"/>
    <w:rsid w:val="00E54471"/>
    <w:rsid w:val="00E54989"/>
    <w:rsid w:val="00E54B86"/>
    <w:rsid w:val="00E54C8B"/>
    <w:rsid w:val="00E54EA0"/>
    <w:rsid w:val="00E61A8D"/>
    <w:rsid w:val="00E623E4"/>
    <w:rsid w:val="00E62958"/>
    <w:rsid w:val="00E637BE"/>
    <w:rsid w:val="00E63975"/>
    <w:rsid w:val="00E645D3"/>
    <w:rsid w:val="00E6487B"/>
    <w:rsid w:val="00E657C4"/>
    <w:rsid w:val="00E65DE2"/>
    <w:rsid w:val="00E66277"/>
    <w:rsid w:val="00E6654E"/>
    <w:rsid w:val="00E66A52"/>
    <w:rsid w:val="00E71F5E"/>
    <w:rsid w:val="00E726D2"/>
    <w:rsid w:val="00E726D3"/>
    <w:rsid w:val="00E72F0E"/>
    <w:rsid w:val="00E7565E"/>
    <w:rsid w:val="00E76C69"/>
    <w:rsid w:val="00E80BFC"/>
    <w:rsid w:val="00E826C0"/>
    <w:rsid w:val="00E83944"/>
    <w:rsid w:val="00E8473B"/>
    <w:rsid w:val="00E87A8C"/>
    <w:rsid w:val="00E9044D"/>
    <w:rsid w:val="00E9065B"/>
    <w:rsid w:val="00E90AE1"/>
    <w:rsid w:val="00E91E7C"/>
    <w:rsid w:val="00E92AC0"/>
    <w:rsid w:val="00E9439C"/>
    <w:rsid w:val="00E957D7"/>
    <w:rsid w:val="00E96002"/>
    <w:rsid w:val="00E96348"/>
    <w:rsid w:val="00E9681F"/>
    <w:rsid w:val="00E97119"/>
    <w:rsid w:val="00E9739D"/>
    <w:rsid w:val="00EA079F"/>
    <w:rsid w:val="00EA242E"/>
    <w:rsid w:val="00EA3B8E"/>
    <w:rsid w:val="00EA3FA7"/>
    <w:rsid w:val="00EA4873"/>
    <w:rsid w:val="00EA4E6E"/>
    <w:rsid w:val="00EA5FDF"/>
    <w:rsid w:val="00EB0AAF"/>
    <w:rsid w:val="00EB2956"/>
    <w:rsid w:val="00EB31C6"/>
    <w:rsid w:val="00EB3C1C"/>
    <w:rsid w:val="00EB4513"/>
    <w:rsid w:val="00EB4869"/>
    <w:rsid w:val="00EB622B"/>
    <w:rsid w:val="00EB685A"/>
    <w:rsid w:val="00EB6DE2"/>
    <w:rsid w:val="00EB72BD"/>
    <w:rsid w:val="00EB72ED"/>
    <w:rsid w:val="00EC168F"/>
    <w:rsid w:val="00EC36B0"/>
    <w:rsid w:val="00EC4775"/>
    <w:rsid w:val="00EC5D81"/>
    <w:rsid w:val="00EC7103"/>
    <w:rsid w:val="00ED1646"/>
    <w:rsid w:val="00ED3966"/>
    <w:rsid w:val="00ED40B8"/>
    <w:rsid w:val="00ED51D1"/>
    <w:rsid w:val="00ED5CD4"/>
    <w:rsid w:val="00EE027A"/>
    <w:rsid w:val="00EE056A"/>
    <w:rsid w:val="00EE09A7"/>
    <w:rsid w:val="00EE1D70"/>
    <w:rsid w:val="00EE3729"/>
    <w:rsid w:val="00EE5512"/>
    <w:rsid w:val="00EE5B92"/>
    <w:rsid w:val="00EE63E7"/>
    <w:rsid w:val="00EF08C3"/>
    <w:rsid w:val="00EF168D"/>
    <w:rsid w:val="00EF5AC2"/>
    <w:rsid w:val="00EF63BA"/>
    <w:rsid w:val="00EF6461"/>
    <w:rsid w:val="00EF6B6F"/>
    <w:rsid w:val="00EF6CC2"/>
    <w:rsid w:val="00EF6E08"/>
    <w:rsid w:val="00EF77E0"/>
    <w:rsid w:val="00F00037"/>
    <w:rsid w:val="00F0014E"/>
    <w:rsid w:val="00F0146F"/>
    <w:rsid w:val="00F018F9"/>
    <w:rsid w:val="00F04A7F"/>
    <w:rsid w:val="00F06A47"/>
    <w:rsid w:val="00F12F0C"/>
    <w:rsid w:val="00F137AB"/>
    <w:rsid w:val="00F148C8"/>
    <w:rsid w:val="00F15600"/>
    <w:rsid w:val="00F16D18"/>
    <w:rsid w:val="00F17977"/>
    <w:rsid w:val="00F17AF0"/>
    <w:rsid w:val="00F20AD6"/>
    <w:rsid w:val="00F216DF"/>
    <w:rsid w:val="00F22CDE"/>
    <w:rsid w:val="00F2421E"/>
    <w:rsid w:val="00F279D7"/>
    <w:rsid w:val="00F27B3D"/>
    <w:rsid w:val="00F27CF3"/>
    <w:rsid w:val="00F30B31"/>
    <w:rsid w:val="00F31BE8"/>
    <w:rsid w:val="00F31EFC"/>
    <w:rsid w:val="00F328C2"/>
    <w:rsid w:val="00F33573"/>
    <w:rsid w:val="00F3495F"/>
    <w:rsid w:val="00F358BD"/>
    <w:rsid w:val="00F3669D"/>
    <w:rsid w:val="00F3757A"/>
    <w:rsid w:val="00F40225"/>
    <w:rsid w:val="00F42EFA"/>
    <w:rsid w:val="00F431E2"/>
    <w:rsid w:val="00F4565F"/>
    <w:rsid w:val="00F45875"/>
    <w:rsid w:val="00F46A1B"/>
    <w:rsid w:val="00F46AB6"/>
    <w:rsid w:val="00F47106"/>
    <w:rsid w:val="00F5031F"/>
    <w:rsid w:val="00F50C68"/>
    <w:rsid w:val="00F5203B"/>
    <w:rsid w:val="00F54579"/>
    <w:rsid w:val="00F5593D"/>
    <w:rsid w:val="00F55B14"/>
    <w:rsid w:val="00F55FF6"/>
    <w:rsid w:val="00F56FCB"/>
    <w:rsid w:val="00F57C8C"/>
    <w:rsid w:val="00F60476"/>
    <w:rsid w:val="00F63BC2"/>
    <w:rsid w:val="00F65218"/>
    <w:rsid w:val="00F65F94"/>
    <w:rsid w:val="00F66CF9"/>
    <w:rsid w:val="00F70F39"/>
    <w:rsid w:val="00F71392"/>
    <w:rsid w:val="00F76166"/>
    <w:rsid w:val="00F772BB"/>
    <w:rsid w:val="00F77700"/>
    <w:rsid w:val="00F8082C"/>
    <w:rsid w:val="00F8182C"/>
    <w:rsid w:val="00F82433"/>
    <w:rsid w:val="00F828E0"/>
    <w:rsid w:val="00F8371A"/>
    <w:rsid w:val="00F91AA2"/>
    <w:rsid w:val="00F93102"/>
    <w:rsid w:val="00F94217"/>
    <w:rsid w:val="00F94846"/>
    <w:rsid w:val="00F94976"/>
    <w:rsid w:val="00F94C8A"/>
    <w:rsid w:val="00F97E75"/>
    <w:rsid w:val="00FA0F1F"/>
    <w:rsid w:val="00FA0F31"/>
    <w:rsid w:val="00FA177E"/>
    <w:rsid w:val="00FA1D89"/>
    <w:rsid w:val="00FA22B0"/>
    <w:rsid w:val="00FA57E3"/>
    <w:rsid w:val="00FA5FF4"/>
    <w:rsid w:val="00FA61F2"/>
    <w:rsid w:val="00FA63C5"/>
    <w:rsid w:val="00FA65AD"/>
    <w:rsid w:val="00FA6AC2"/>
    <w:rsid w:val="00FA7048"/>
    <w:rsid w:val="00FA70B3"/>
    <w:rsid w:val="00FB21F6"/>
    <w:rsid w:val="00FB29F4"/>
    <w:rsid w:val="00FB39F6"/>
    <w:rsid w:val="00FB67D9"/>
    <w:rsid w:val="00FB6A4D"/>
    <w:rsid w:val="00FB7C8C"/>
    <w:rsid w:val="00FC374E"/>
    <w:rsid w:val="00FC47E4"/>
    <w:rsid w:val="00FC49CC"/>
    <w:rsid w:val="00FC4A6A"/>
    <w:rsid w:val="00FC6D10"/>
    <w:rsid w:val="00FC73AE"/>
    <w:rsid w:val="00FD04A9"/>
    <w:rsid w:val="00FD14AA"/>
    <w:rsid w:val="00FD5611"/>
    <w:rsid w:val="00FD590F"/>
    <w:rsid w:val="00FD6321"/>
    <w:rsid w:val="00FD662C"/>
    <w:rsid w:val="00FE1440"/>
    <w:rsid w:val="00FE1506"/>
    <w:rsid w:val="00FE32B3"/>
    <w:rsid w:val="00FE37DB"/>
    <w:rsid w:val="00FE463E"/>
    <w:rsid w:val="00FE5694"/>
    <w:rsid w:val="00FE59F6"/>
    <w:rsid w:val="00FE6FE3"/>
    <w:rsid w:val="00FE78DF"/>
    <w:rsid w:val="00FF1505"/>
    <w:rsid w:val="00FF223B"/>
    <w:rsid w:val="00FF2C13"/>
    <w:rsid w:val="00FF360E"/>
    <w:rsid w:val="00FF45C2"/>
    <w:rsid w:val="00FF48AE"/>
    <w:rsid w:val="00FF54DA"/>
    <w:rsid w:val="00FF5B47"/>
    <w:rsid w:val="00FF6238"/>
    <w:rsid w:val="00FF66BF"/>
    <w:rsid w:val="00FF72B3"/>
    <w:rsid w:val="00FF7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PolicySmartTags.CWSPolicyTagAction_6"/>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State"/>
  <w:shapeDefaults>
    <o:shapedefaults v:ext="edit" spidmax="2050"/>
    <o:shapelayout v:ext="edit">
      <o:idmap v:ext="edit" data="2"/>
    </o:shapelayout>
  </w:shapeDefaults>
  <w:decimalSymbol w:val="."/>
  <w:listSeparator w:val=","/>
  <w14:docId w14:val="401EC004"/>
  <w15:chartTrackingRefBased/>
  <w15:docId w15:val="{A6AA5EA1-1901-456C-A5CD-56EA66A5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68C4"/>
    <w:pPr>
      <w:jc w:val="both"/>
    </w:pPr>
    <w:rPr>
      <w:sz w:val="24"/>
    </w:rPr>
  </w:style>
  <w:style w:type="paragraph" w:styleId="Heading1">
    <w:name w:val="heading 1"/>
    <w:basedOn w:val="Normal"/>
    <w:next w:val="Normal"/>
    <w:link w:val="Heading1Char"/>
    <w:qFormat/>
    <w:rsid w:val="00A76B82"/>
    <w:pPr>
      <w:keepNext/>
      <w:numPr>
        <w:numId w:val="20"/>
      </w:numPr>
      <w:spacing w:before="120" w:after="240"/>
      <w:jc w:val="center"/>
      <w:outlineLvl w:val="0"/>
    </w:pPr>
    <w:rPr>
      <w:b/>
      <w:bCs/>
      <w:kern w:val="32"/>
      <w:sz w:val="28"/>
      <w:szCs w:val="32"/>
      <w:lang w:val="x-none" w:eastAsia="x-none"/>
    </w:rPr>
  </w:style>
  <w:style w:type="paragraph" w:styleId="Heading2">
    <w:name w:val="heading 2"/>
    <w:basedOn w:val="Normal"/>
    <w:next w:val="Normal"/>
    <w:link w:val="Heading2Char"/>
    <w:qFormat/>
    <w:rsid w:val="00A76B82"/>
    <w:pPr>
      <w:keepNext/>
      <w:numPr>
        <w:ilvl w:val="1"/>
        <w:numId w:val="20"/>
      </w:numPr>
      <w:tabs>
        <w:tab w:val="left" w:pos="1800"/>
      </w:tabs>
      <w:spacing w:after="240"/>
      <w:outlineLvl w:val="1"/>
    </w:pPr>
    <w:rPr>
      <w:rFonts w:ascii="Times New Roman Bold" w:hAnsi="Times New Roman Bold"/>
      <w:b/>
      <w:bCs/>
      <w:iCs/>
      <w:szCs w:val="28"/>
      <w:lang w:val="x-none" w:eastAsia="x-none"/>
    </w:rPr>
  </w:style>
  <w:style w:type="paragraph" w:styleId="Heading3">
    <w:name w:val="heading 3"/>
    <w:basedOn w:val="Normal"/>
    <w:next w:val="Normal"/>
    <w:link w:val="Heading3Char"/>
    <w:qFormat/>
    <w:rsid w:val="00A76B82"/>
    <w:pPr>
      <w:keepNext/>
      <w:numPr>
        <w:ilvl w:val="2"/>
        <w:numId w:val="23"/>
      </w:numPr>
      <w:spacing w:after="240"/>
      <w:outlineLvl w:val="2"/>
    </w:pPr>
    <w:rPr>
      <w:rFonts w:ascii="Times New Roman Bold" w:hAnsi="Times New Roman Bold"/>
      <w:b/>
      <w:bCs/>
      <w:szCs w:val="26"/>
      <w:lang w:val="x-none" w:eastAsia="x-none"/>
    </w:rPr>
  </w:style>
  <w:style w:type="paragraph" w:styleId="Heading4">
    <w:name w:val="heading 4"/>
    <w:basedOn w:val="Normal"/>
    <w:next w:val="Normal"/>
    <w:link w:val="Heading4Char"/>
    <w:qFormat/>
    <w:rsid w:val="00A76B82"/>
    <w:pPr>
      <w:numPr>
        <w:ilvl w:val="3"/>
        <w:numId w:val="23"/>
      </w:numPr>
      <w:spacing w:after="240"/>
      <w:outlineLvl w:val="3"/>
    </w:pPr>
    <w:rPr>
      <w:bCs/>
      <w:szCs w:val="28"/>
      <w:lang w:val="x-none" w:eastAsia="x-none"/>
    </w:rPr>
  </w:style>
  <w:style w:type="paragraph" w:styleId="Heading5">
    <w:name w:val="heading 5"/>
    <w:aliases w:val="h5"/>
    <w:basedOn w:val="Heading4"/>
    <w:next w:val="Normal"/>
    <w:link w:val="Heading5Char"/>
    <w:autoRedefine/>
    <w:qFormat/>
    <w:rsid w:val="00685A54"/>
    <w:pPr>
      <w:numPr>
        <w:ilvl w:val="4"/>
      </w:numPr>
      <w:outlineLvl w:val="4"/>
    </w:pPr>
  </w:style>
  <w:style w:type="paragraph" w:styleId="Heading6">
    <w:name w:val="heading 6"/>
    <w:basedOn w:val="Normal"/>
    <w:next w:val="Normal"/>
    <w:link w:val="Heading6Char"/>
    <w:qFormat/>
    <w:rsid w:val="001A791B"/>
    <w:pPr>
      <w:numPr>
        <w:ilvl w:val="5"/>
        <w:numId w:val="45"/>
      </w:numPr>
      <w:spacing w:after="240"/>
      <w:outlineLvl w:val="5"/>
    </w:pPr>
    <w:rPr>
      <w:bCs/>
      <w:szCs w:val="28"/>
      <w:lang w:val="x-none" w:eastAsia="x-none"/>
    </w:rPr>
  </w:style>
  <w:style w:type="paragraph" w:styleId="Heading7">
    <w:name w:val="heading 7"/>
    <w:aliases w:val="h7"/>
    <w:basedOn w:val="Normal"/>
    <w:link w:val="Heading7Char"/>
    <w:qFormat/>
    <w:rsid w:val="00A76B82"/>
    <w:pPr>
      <w:numPr>
        <w:ilvl w:val="6"/>
        <w:numId w:val="1"/>
      </w:numPr>
      <w:suppressAutoHyphens/>
      <w:outlineLvl w:val="6"/>
    </w:pPr>
    <w:rPr>
      <w:snapToGrid w:val="0"/>
    </w:rPr>
  </w:style>
  <w:style w:type="paragraph" w:styleId="Heading8">
    <w:name w:val="heading 8"/>
    <w:aliases w:val="h8"/>
    <w:basedOn w:val="Normal"/>
    <w:link w:val="Heading8Char"/>
    <w:qFormat/>
    <w:rsid w:val="00A76B82"/>
    <w:pPr>
      <w:numPr>
        <w:ilvl w:val="7"/>
        <w:numId w:val="1"/>
      </w:numPr>
      <w:suppressAutoHyphens/>
      <w:outlineLvl w:val="7"/>
    </w:pPr>
    <w:rPr>
      <w:snapToGrid w:val="0"/>
    </w:rPr>
  </w:style>
  <w:style w:type="paragraph" w:styleId="Heading9">
    <w:name w:val="heading 9"/>
    <w:aliases w:val="h9"/>
    <w:basedOn w:val="Normal"/>
    <w:link w:val="Heading9Char"/>
    <w:qFormat/>
    <w:rsid w:val="00A76B82"/>
    <w:pPr>
      <w:numPr>
        <w:ilvl w:val="8"/>
        <w:numId w:val="1"/>
      </w:numPr>
      <w:suppressAutoHyphens/>
      <w:outlineLvl w:val="8"/>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6B82"/>
    <w:rPr>
      <w:b/>
      <w:bCs/>
      <w:kern w:val="32"/>
      <w:sz w:val="28"/>
      <w:szCs w:val="32"/>
      <w:lang w:val="x-none" w:eastAsia="x-none"/>
    </w:rPr>
  </w:style>
  <w:style w:type="character" w:customStyle="1" w:styleId="Heading2Char">
    <w:name w:val="Heading 2 Char"/>
    <w:link w:val="Heading2"/>
    <w:rsid w:val="00A76B82"/>
    <w:rPr>
      <w:rFonts w:ascii="Times New Roman Bold" w:hAnsi="Times New Roman Bold"/>
      <w:b/>
      <w:bCs/>
      <w:iCs/>
      <w:sz w:val="24"/>
      <w:szCs w:val="28"/>
      <w:lang w:val="x-none" w:eastAsia="x-none"/>
    </w:rPr>
  </w:style>
  <w:style w:type="character" w:customStyle="1" w:styleId="Heading3Char">
    <w:name w:val="Heading 3 Char"/>
    <w:link w:val="Heading3"/>
    <w:rsid w:val="00A76B82"/>
    <w:rPr>
      <w:rFonts w:ascii="Times New Roman Bold" w:hAnsi="Times New Roman Bold"/>
      <w:b/>
      <w:bCs/>
      <w:sz w:val="24"/>
      <w:szCs w:val="26"/>
      <w:lang w:val="x-none" w:eastAsia="x-none"/>
    </w:rPr>
  </w:style>
  <w:style w:type="character" w:customStyle="1" w:styleId="Heading4Char">
    <w:name w:val="Heading 4 Char"/>
    <w:link w:val="Heading4"/>
    <w:rsid w:val="00A76B82"/>
    <w:rPr>
      <w:bCs/>
      <w:sz w:val="24"/>
      <w:szCs w:val="28"/>
      <w:lang w:val="x-none" w:eastAsia="x-none"/>
    </w:rPr>
  </w:style>
  <w:style w:type="paragraph" w:styleId="Footer">
    <w:name w:val="footer"/>
    <w:basedOn w:val="Normal"/>
    <w:link w:val="FooterChar"/>
    <w:semiHidden/>
    <w:rsid w:val="00A76B82"/>
    <w:pPr>
      <w:tabs>
        <w:tab w:val="center" w:pos="4680"/>
        <w:tab w:val="right" w:pos="9360"/>
      </w:tabs>
    </w:pPr>
    <w:rPr>
      <w:lang w:val="x-none" w:eastAsia="x-none"/>
    </w:rPr>
  </w:style>
  <w:style w:type="paragraph" w:customStyle="1" w:styleId="Style1">
    <w:name w:val="Style1"/>
    <w:basedOn w:val="Normal"/>
    <w:semiHidden/>
    <w:rsid w:val="00A76B82"/>
    <w:pPr>
      <w:jc w:val="center"/>
    </w:pPr>
    <w:rPr>
      <w:b/>
      <w:sz w:val="28"/>
      <w:szCs w:val="28"/>
    </w:rPr>
  </w:style>
  <w:style w:type="paragraph" w:customStyle="1" w:styleId="Style2">
    <w:name w:val="Style2"/>
    <w:basedOn w:val="Normal"/>
    <w:link w:val="Style2Char"/>
    <w:semiHidden/>
    <w:rsid w:val="00A76B82"/>
    <w:pPr>
      <w:ind w:firstLine="720"/>
    </w:pPr>
    <w:rPr>
      <w:b/>
      <w:bCs/>
      <w:szCs w:val="24"/>
    </w:rPr>
  </w:style>
  <w:style w:type="character" w:customStyle="1" w:styleId="Style2Char">
    <w:name w:val="Style2 Char"/>
    <w:link w:val="Style2"/>
    <w:rsid w:val="00A76B82"/>
    <w:rPr>
      <w:b/>
      <w:bCs/>
      <w:sz w:val="24"/>
      <w:szCs w:val="24"/>
      <w:lang w:val="en-US" w:eastAsia="en-US" w:bidi="ar-SA"/>
    </w:rPr>
  </w:style>
  <w:style w:type="paragraph" w:styleId="Header">
    <w:name w:val="header"/>
    <w:basedOn w:val="Normal"/>
    <w:link w:val="HeaderChar"/>
    <w:uiPriority w:val="99"/>
    <w:semiHidden/>
    <w:rsid w:val="00A76B82"/>
    <w:pPr>
      <w:tabs>
        <w:tab w:val="center" w:pos="4320"/>
        <w:tab w:val="right" w:pos="8640"/>
      </w:tabs>
    </w:pPr>
  </w:style>
  <w:style w:type="paragraph" w:styleId="TOC1">
    <w:name w:val="toc 1"/>
    <w:basedOn w:val="Normal"/>
    <w:next w:val="Normal"/>
    <w:uiPriority w:val="39"/>
    <w:rsid w:val="00A76B82"/>
    <w:pPr>
      <w:keepNext/>
      <w:spacing w:before="120" w:after="120"/>
      <w:jc w:val="left"/>
    </w:pPr>
    <w:rPr>
      <w:rFonts w:ascii="Times New Roman Bold" w:hAnsi="Times New Roman Bold"/>
      <w:b/>
      <w:bCs/>
      <w:caps/>
      <w:sz w:val="22"/>
    </w:rPr>
  </w:style>
  <w:style w:type="paragraph" w:styleId="BodyText">
    <w:name w:val="Body Text"/>
    <w:basedOn w:val="Normal"/>
    <w:link w:val="BodyTextChar"/>
    <w:rsid w:val="00A76B82"/>
    <w:pPr>
      <w:spacing w:after="240"/>
    </w:pPr>
    <w:rPr>
      <w:szCs w:val="24"/>
    </w:rPr>
  </w:style>
  <w:style w:type="character" w:customStyle="1" w:styleId="BodyTextChar">
    <w:name w:val="Body Text Char"/>
    <w:link w:val="BodyText"/>
    <w:rsid w:val="00A76B82"/>
    <w:rPr>
      <w:sz w:val="24"/>
      <w:szCs w:val="24"/>
      <w:lang w:val="en-US" w:eastAsia="en-US" w:bidi="ar-SA"/>
    </w:rPr>
  </w:style>
  <w:style w:type="character" w:styleId="PageNumber">
    <w:name w:val="page number"/>
    <w:basedOn w:val="DefaultParagraphFont"/>
    <w:semiHidden/>
    <w:rsid w:val="00A76B82"/>
  </w:style>
  <w:style w:type="paragraph" w:styleId="TOC6">
    <w:name w:val="toc 6"/>
    <w:basedOn w:val="Normal"/>
    <w:next w:val="Normal"/>
    <w:autoRedefine/>
    <w:uiPriority w:val="39"/>
    <w:rsid w:val="00A76B82"/>
    <w:pPr>
      <w:ind w:left="1100"/>
      <w:jc w:val="left"/>
    </w:pPr>
    <w:rPr>
      <w:sz w:val="18"/>
      <w:szCs w:val="18"/>
    </w:rPr>
  </w:style>
  <w:style w:type="paragraph" w:styleId="BodyTextIndent2">
    <w:name w:val="Body Text Indent 2"/>
    <w:basedOn w:val="Normal"/>
    <w:link w:val="BodyTextIndent2Char"/>
    <w:semiHidden/>
    <w:rsid w:val="00A76B82"/>
    <w:pPr>
      <w:spacing w:after="120" w:line="480" w:lineRule="auto"/>
      <w:ind w:left="360"/>
      <w:jc w:val="left"/>
    </w:pPr>
    <w:rPr>
      <w:szCs w:val="24"/>
    </w:rPr>
  </w:style>
  <w:style w:type="paragraph" w:styleId="TOC2">
    <w:name w:val="toc 2"/>
    <w:basedOn w:val="Normal"/>
    <w:next w:val="Normal"/>
    <w:autoRedefine/>
    <w:uiPriority w:val="39"/>
    <w:rsid w:val="00A76B82"/>
    <w:pPr>
      <w:keepNext/>
      <w:tabs>
        <w:tab w:val="left" w:pos="1760"/>
        <w:tab w:val="right" w:leader="dot" w:pos="9350"/>
      </w:tabs>
      <w:ind w:left="1800" w:hanging="1584"/>
      <w:jc w:val="left"/>
    </w:pPr>
    <w:rPr>
      <w:smallCaps/>
      <w:sz w:val="22"/>
    </w:rPr>
  </w:style>
  <w:style w:type="character" w:styleId="Hyperlink">
    <w:name w:val="Hyperlink"/>
    <w:uiPriority w:val="99"/>
    <w:rsid w:val="00A76B82"/>
    <w:rPr>
      <w:rFonts w:ascii="Times New Roman" w:hAnsi="Times New Roman"/>
      <w:color w:val="0000FF"/>
      <w:u w:val="single"/>
    </w:rPr>
  </w:style>
  <w:style w:type="paragraph" w:styleId="TOC3">
    <w:name w:val="toc 3"/>
    <w:basedOn w:val="Normal"/>
    <w:next w:val="Normal"/>
    <w:autoRedefine/>
    <w:uiPriority w:val="39"/>
    <w:rsid w:val="00A76B82"/>
    <w:pPr>
      <w:tabs>
        <w:tab w:val="left" w:pos="1080"/>
        <w:tab w:val="right" w:leader="dot" w:pos="9350"/>
      </w:tabs>
      <w:ind w:left="440"/>
      <w:jc w:val="left"/>
    </w:pPr>
    <w:rPr>
      <w:iCs/>
      <w:sz w:val="22"/>
    </w:rPr>
  </w:style>
  <w:style w:type="paragraph" w:styleId="TOC4">
    <w:name w:val="toc 4"/>
    <w:basedOn w:val="Normal"/>
    <w:next w:val="Normal"/>
    <w:autoRedefine/>
    <w:uiPriority w:val="39"/>
    <w:rsid w:val="00A76B82"/>
    <w:pPr>
      <w:ind w:left="660"/>
      <w:jc w:val="left"/>
    </w:pPr>
    <w:rPr>
      <w:sz w:val="18"/>
      <w:szCs w:val="18"/>
    </w:rPr>
  </w:style>
  <w:style w:type="paragraph" w:styleId="TOC5">
    <w:name w:val="toc 5"/>
    <w:basedOn w:val="Normal"/>
    <w:next w:val="Normal"/>
    <w:autoRedefine/>
    <w:uiPriority w:val="39"/>
    <w:rsid w:val="00A76B82"/>
    <w:pPr>
      <w:ind w:left="880"/>
      <w:jc w:val="left"/>
    </w:pPr>
    <w:rPr>
      <w:sz w:val="18"/>
      <w:szCs w:val="18"/>
    </w:rPr>
  </w:style>
  <w:style w:type="paragraph" w:styleId="TOC7">
    <w:name w:val="toc 7"/>
    <w:basedOn w:val="Normal"/>
    <w:next w:val="Normal"/>
    <w:autoRedefine/>
    <w:uiPriority w:val="39"/>
    <w:rsid w:val="00A76B82"/>
    <w:pPr>
      <w:ind w:left="1320"/>
      <w:jc w:val="left"/>
    </w:pPr>
    <w:rPr>
      <w:sz w:val="18"/>
      <w:szCs w:val="18"/>
    </w:rPr>
  </w:style>
  <w:style w:type="paragraph" w:styleId="TOC8">
    <w:name w:val="toc 8"/>
    <w:basedOn w:val="Normal"/>
    <w:next w:val="Normal"/>
    <w:autoRedefine/>
    <w:uiPriority w:val="39"/>
    <w:rsid w:val="00A76B82"/>
    <w:pPr>
      <w:ind w:left="1540"/>
      <w:jc w:val="left"/>
    </w:pPr>
    <w:rPr>
      <w:sz w:val="18"/>
      <w:szCs w:val="18"/>
    </w:rPr>
  </w:style>
  <w:style w:type="paragraph" w:styleId="TOC9">
    <w:name w:val="toc 9"/>
    <w:basedOn w:val="Normal"/>
    <w:next w:val="Normal"/>
    <w:autoRedefine/>
    <w:uiPriority w:val="39"/>
    <w:rsid w:val="00A76B82"/>
    <w:pPr>
      <w:ind w:left="1760"/>
      <w:jc w:val="left"/>
    </w:pPr>
    <w:rPr>
      <w:sz w:val="18"/>
      <w:szCs w:val="18"/>
    </w:rPr>
  </w:style>
  <w:style w:type="paragraph" w:styleId="BalloonText">
    <w:name w:val="Balloon Text"/>
    <w:basedOn w:val="Normal"/>
    <w:link w:val="BalloonTextChar"/>
    <w:semiHidden/>
    <w:rsid w:val="00A76B82"/>
    <w:rPr>
      <w:rFonts w:ascii="Tahoma" w:hAnsi="Tahoma" w:cs="Tahoma"/>
      <w:sz w:val="16"/>
      <w:szCs w:val="16"/>
    </w:rPr>
  </w:style>
  <w:style w:type="character" w:styleId="FollowedHyperlink">
    <w:name w:val="FollowedHyperlink"/>
    <w:semiHidden/>
    <w:rsid w:val="00A76B82"/>
    <w:rPr>
      <w:color w:val="606420"/>
      <w:u w:val="single"/>
    </w:rPr>
  </w:style>
  <w:style w:type="table" w:styleId="TableGrid">
    <w:name w:val="Table Grid"/>
    <w:basedOn w:val="TableNormal"/>
    <w:rsid w:val="00A76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semiHidden/>
    <w:rsid w:val="00A76B82"/>
    <w:pPr>
      <w:tabs>
        <w:tab w:val="left" w:pos="-720"/>
      </w:tabs>
      <w:suppressAutoHyphens/>
    </w:pPr>
    <w:rPr>
      <w:sz w:val="22"/>
      <w:lang w:bidi="he-IL"/>
    </w:rPr>
  </w:style>
  <w:style w:type="character" w:customStyle="1" w:styleId="searchterm1">
    <w:name w:val="searchterm1"/>
    <w:semiHidden/>
    <w:rsid w:val="00A76B82"/>
    <w:rPr>
      <w:shd w:val="clear" w:color="auto" w:fill="FFFF00"/>
    </w:rPr>
  </w:style>
  <w:style w:type="character" w:styleId="CommentReference">
    <w:name w:val="annotation reference"/>
    <w:uiPriority w:val="99"/>
    <w:semiHidden/>
    <w:rsid w:val="00A76B82"/>
    <w:rPr>
      <w:sz w:val="16"/>
      <w:szCs w:val="16"/>
    </w:rPr>
  </w:style>
  <w:style w:type="paragraph" w:styleId="Index1">
    <w:name w:val="index 1"/>
    <w:basedOn w:val="Normal"/>
    <w:next w:val="Normal"/>
    <w:autoRedefine/>
    <w:semiHidden/>
    <w:rsid w:val="00A76B82"/>
    <w:pPr>
      <w:ind w:left="240" w:hanging="240"/>
    </w:pPr>
  </w:style>
  <w:style w:type="paragraph" w:styleId="CommentText">
    <w:name w:val="annotation text"/>
    <w:basedOn w:val="Normal"/>
    <w:link w:val="CommentTextChar"/>
    <w:uiPriority w:val="99"/>
    <w:rsid w:val="00A76B82"/>
    <w:pPr>
      <w:suppressAutoHyphens/>
    </w:pPr>
    <w:rPr>
      <w:rFonts w:ascii="Helvetica" w:hAnsi="Helvetica"/>
      <w:b/>
      <w:sz w:val="20"/>
    </w:rPr>
  </w:style>
  <w:style w:type="paragraph" w:styleId="CommentSubject">
    <w:name w:val="annotation subject"/>
    <w:basedOn w:val="CommentText"/>
    <w:next w:val="CommentText"/>
    <w:link w:val="CommentSubjectChar"/>
    <w:semiHidden/>
    <w:rsid w:val="00A76B82"/>
    <w:rPr>
      <w:b w:val="0"/>
      <w:bCs/>
    </w:rPr>
  </w:style>
  <w:style w:type="paragraph" w:styleId="Title">
    <w:name w:val="Title"/>
    <w:basedOn w:val="Normal"/>
    <w:link w:val="TitleChar"/>
    <w:qFormat/>
    <w:rsid w:val="00A76B82"/>
    <w:pPr>
      <w:spacing w:after="120"/>
      <w:jc w:val="center"/>
      <w:outlineLvl w:val="0"/>
    </w:pPr>
    <w:rPr>
      <w:rFonts w:cs="Arial"/>
      <w:b/>
      <w:bCs/>
      <w:kern w:val="28"/>
      <w:sz w:val="28"/>
      <w:szCs w:val="32"/>
    </w:rPr>
  </w:style>
  <w:style w:type="character" w:styleId="Emphasis">
    <w:name w:val="Emphasis"/>
    <w:qFormat/>
    <w:rsid w:val="00A76B82"/>
    <w:rPr>
      <w:i/>
      <w:iCs/>
    </w:rPr>
  </w:style>
  <w:style w:type="paragraph" w:customStyle="1" w:styleId="L2Body-1651">
    <w:name w:val="L2Body-1651"/>
    <w:basedOn w:val="Normal"/>
    <w:semiHidden/>
    <w:rsid w:val="00A76B82"/>
    <w:pPr>
      <w:spacing w:after="240"/>
      <w:ind w:firstLine="1440"/>
    </w:pPr>
    <w:rPr>
      <w:szCs w:val="24"/>
    </w:rPr>
  </w:style>
  <w:style w:type="paragraph" w:customStyle="1" w:styleId="ArtSec06-TOC-L1-1651">
    <w:name w:val="ArtSec06-TOC-L1-1651"/>
    <w:basedOn w:val="Normal"/>
    <w:next w:val="BodyText"/>
    <w:semiHidden/>
    <w:rsid w:val="00A76B82"/>
    <w:pPr>
      <w:keepNext/>
      <w:keepLines/>
      <w:numPr>
        <w:numId w:val="2"/>
      </w:numPr>
      <w:spacing w:after="240"/>
      <w:jc w:val="center"/>
      <w:outlineLvl w:val="0"/>
    </w:pPr>
    <w:rPr>
      <w:b/>
      <w:szCs w:val="24"/>
      <w:u w:val="single"/>
    </w:rPr>
  </w:style>
  <w:style w:type="paragraph" w:customStyle="1" w:styleId="ArtSec06-TOC-L2-1651">
    <w:name w:val="ArtSec06-TOC-L2-1651"/>
    <w:basedOn w:val="Normal"/>
    <w:next w:val="L2Body-1651"/>
    <w:semiHidden/>
    <w:rsid w:val="00A76B82"/>
    <w:pPr>
      <w:numPr>
        <w:ilvl w:val="1"/>
        <w:numId w:val="2"/>
      </w:numPr>
      <w:spacing w:after="240"/>
      <w:outlineLvl w:val="1"/>
    </w:pPr>
    <w:rPr>
      <w:b/>
      <w:szCs w:val="24"/>
      <w:u w:val="single"/>
    </w:rPr>
  </w:style>
  <w:style w:type="paragraph" w:customStyle="1" w:styleId="ArtSec06-TOC-L3-1651">
    <w:name w:val="ArtSec06-TOC-L3-1651"/>
    <w:basedOn w:val="Normal"/>
    <w:next w:val="Normal"/>
    <w:semiHidden/>
    <w:rsid w:val="00A76B82"/>
    <w:pPr>
      <w:numPr>
        <w:ilvl w:val="2"/>
        <w:numId w:val="2"/>
      </w:numPr>
      <w:spacing w:after="240"/>
      <w:outlineLvl w:val="2"/>
    </w:pPr>
    <w:rPr>
      <w:szCs w:val="24"/>
    </w:rPr>
  </w:style>
  <w:style w:type="paragraph" w:customStyle="1" w:styleId="ArtSec06-TOC-L4-1651">
    <w:name w:val="ArtSec06-TOC-L4-1651"/>
    <w:basedOn w:val="Normal"/>
    <w:next w:val="Normal"/>
    <w:semiHidden/>
    <w:rsid w:val="00A76B82"/>
    <w:pPr>
      <w:numPr>
        <w:ilvl w:val="3"/>
        <w:numId w:val="2"/>
      </w:numPr>
      <w:spacing w:after="240"/>
      <w:outlineLvl w:val="3"/>
    </w:pPr>
    <w:rPr>
      <w:szCs w:val="24"/>
    </w:rPr>
  </w:style>
  <w:style w:type="paragraph" w:customStyle="1" w:styleId="ArtSec06-TOC-L5-1651">
    <w:name w:val="ArtSec06-TOC-L5-1651"/>
    <w:basedOn w:val="Normal"/>
    <w:next w:val="Normal"/>
    <w:semiHidden/>
    <w:rsid w:val="00A76B82"/>
    <w:pPr>
      <w:numPr>
        <w:ilvl w:val="4"/>
        <w:numId w:val="2"/>
      </w:numPr>
      <w:spacing w:after="240"/>
      <w:outlineLvl w:val="4"/>
    </w:pPr>
    <w:rPr>
      <w:szCs w:val="24"/>
    </w:rPr>
  </w:style>
  <w:style w:type="paragraph" w:customStyle="1" w:styleId="ArtSec06-TOC-L6-1651">
    <w:name w:val="ArtSec06-TOC-L6-1651"/>
    <w:basedOn w:val="Normal"/>
    <w:next w:val="Normal"/>
    <w:semiHidden/>
    <w:rsid w:val="00A76B82"/>
    <w:pPr>
      <w:numPr>
        <w:ilvl w:val="5"/>
        <w:numId w:val="2"/>
      </w:numPr>
      <w:spacing w:after="240"/>
      <w:outlineLvl w:val="5"/>
    </w:pPr>
    <w:rPr>
      <w:szCs w:val="24"/>
    </w:rPr>
  </w:style>
  <w:style w:type="paragraph" w:customStyle="1" w:styleId="ArtSec06-TOC-L7-1651">
    <w:name w:val="ArtSec06-TOC-L7-1651"/>
    <w:basedOn w:val="Normal"/>
    <w:next w:val="Normal"/>
    <w:semiHidden/>
    <w:rsid w:val="00A76B82"/>
    <w:pPr>
      <w:numPr>
        <w:ilvl w:val="6"/>
        <w:numId w:val="2"/>
      </w:numPr>
      <w:spacing w:after="240"/>
      <w:outlineLvl w:val="6"/>
    </w:pPr>
    <w:rPr>
      <w:szCs w:val="24"/>
    </w:rPr>
  </w:style>
  <w:style w:type="paragraph" w:customStyle="1" w:styleId="ArtSec06-TOC-L8-1651">
    <w:name w:val="ArtSec06-TOC-L8-1651"/>
    <w:basedOn w:val="Normal"/>
    <w:next w:val="Normal"/>
    <w:semiHidden/>
    <w:rsid w:val="00A76B82"/>
    <w:pPr>
      <w:numPr>
        <w:ilvl w:val="7"/>
        <w:numId w:val="2"/>
      </w:numPr>
      <w:spacing w:after="240"/>
      <w:outlineLvl w:val="7"/>
    </w:pPr>
    <w:rPr>
      <w:szCs w:val="24"/>
    </w:rPr>
  </w:style>
  <w:style w:type="paragraph" w:customStyle="1" w:styleId="ArtSec06-TOC-L9-1651">
    <w:name w:val="ArtSec06-TOC-L9-1651"/>
    <w:basedOn w:val="Normal"/>
    <w:next w:val="Normal"/>
    <w:semiHidden/>
    <w:rsid w:val="00A76B82"/>
    <w:pPr>
      <w:numPr>
        <w:ilvl w:val="8"/>
        <w:numId w:val="2"/>
      </w:numPr>
      <w:spacing w:after="240"/>
      <w:outlineLvl w:val="8"/>
    </w:pPr>
    <w:rPr>
      <w:szCs w:val="24"/>
    </w:rPr>
  </w:style>
  <w:style w:type="paragraph" w:customStyle="1" w:styleId="StyleHeading2AHeading2--indentBoldUnderline2">
    <w:name w:val="Style Heading 2A.  Heading 2 -- indent + Bold Underline2"/>
    <w:basedOn w:val="Heading2"/>
    <w:link w:val="StyleHeading2AHeading2--indentBoldUnderline2Char"/>
    <w:semiHidden/>
    <w:rsid w:val="00A76B82"/>
    <w:pPr>
      <w:numPr>
        <w:numId w:val="0"/>
      </w:numPr>
      <w:tabs>
        <w:tab w:val="num" w:pos="2376"/>
      </w:tabs>
      <w:suppressAutoHyphens/>
      <w:ind w:firstLine="720"/>
      <w:jc w:val="left"/>
    </w:pPr>
    <w:rPr>
      <w:rFonts w:cs="Arial"/>
      <w:snapToGrid w:val="0"/>
      <w:szCs w:val="20"/>
      <w:u w:val="single"/>
      <w:lang w:val="en-US" w:eastAsia="en-US"/>
    </w:rPr>
  </w:style>
  <w:style w:type="character" w:customStyle="1" w:styleId="StyleHeading2AHeading2--indentBoldUnderline2Char">
    <w:name w:val="Style Heading 2A.  Heading 2 -- indent + Bold Underline2 Char"/>
    <w:link w:val="StyleHeading2AHeading2--indentBoldUnderline2"/>
    <w:rsid w:val="00A76B82"/>
    <w:rPr>
      <w:rFonts w:ascii="Times New Roman Bold" w:hAnsi="Times New Roman Bold" w:cs="Arial"/>
      <w:b/>
      <w:bCs/>
      <w:iCs/>
      <w:snapToGrid w:val="0"/>
      <w:sz w:val="24"/>
      <w:u w:val="single"/>
      <w:lang w:val="en-US" w:eastAsia="en-US" w:bidi="ar-SA"/>
    </w:rPr>
  </w:style>
  <w:style w:type="paragraph" w:customStyle="1" w:styleId="AH-BdSingleSp5">
    <w:name w:val="AH-Bd Single Sp .5"/>
    <w:aliases w:val="s2"/>
    <w:basedOn w:val="Normal"/>
    <w:semiHidden/>
    <w:rsid w:val="00A76B82"/>
    <w:pPr>
      <w:spacing w:after="240"/>
      <w:ind w:firstLine="720"/>
    </w:pPr>
  </w:style>
  <w:style w:type="character" w:customStyle="1" w:styleId="CharacterStyle1">
    <w:name w:val="Character Style 1"/>
    <w:semiHidden/>
    <w:rsid w:val="00A76B82"/>
    <w:rPr>
      <w:sz w:val="24"/>
      <w:szCs w:val="24"/>
    </w:rPr>
  </w:style>
  <w:style w:type="paragraph" w:customStyle="1" w:styleId="Style10">
    <w:name w:val="Style 1"/>
    <w:semiHidden/>
    <w:rsid w:val="00A76B82"/>
    <w:pPr>
      <w:widowControl w:val="0"/>
      <w:autoSpaceDE w:val="0"/>
      <w:autoSpaceDN w:val="0"/>
      <w:adjustRightInd w:val="0"/>
    </w:pPr>
  </w:style>
  <w:style w:type="character" w:styleId="Strong">
    <w:name w:val="Strong"/>
    <w:uiPriority w:val="22"/>
    <w:qFormat/>
    <w:rsid w:val="00A76B82"/>
    <w:rPr>
      <w:b/>
      <w:bCs/>
    </w:rPr>
  </w:style>
  <w:style w:type="paragraph" w:customStyle="1" w:styleId="StyleHeading2AHeading2--indentFirstline0">
    <w:name w:val="Style Heading 2A.  Heading 2 -- indent + First line:  0&quot;"/>
    <w:basedOn w:val="Heading2"/>
    <w:semiHidden/>
    <w:rsid w:val="00A76B82"/>
    <w:pPr>
      <w:numPr>
        <w:ilvl w:val="0"/>
        <w:numId w:val="0"/>
      </w:numPr>
    </w:pPr>
    <w:rPr>
      <w:szCs w:val="20"/>
    </w:rPr>
  </w:style>
  <w:style w:type="paragraph" w:customStyle="1" w:styleId="StyleHeading2AHeading2--indentFirstline0After">
    <w:name w:val="Style Heading 2A.  Heading 2 -- indent + First line:  0&quot; After:  ..."/>
    <w:basedOn w:val="Heading2"/>
    <w:semiHidden/>
    <w:rsid w:val="00A76B82"/>
    <w:pPr>
      <w:numPr>
        <w:numId w:val="3"/>
      </w:numPr>
    </w:pPr>
    <w:rPr>
      <w:szCs w:val="20"/>
    </w:rPr>
  </w:style>
  <w:style w:type="paragraph" w:customStyle="1" w:styleId="StyleHeading2AHeading2--indentFirstline0After1">
    <w:name w:val="Style Heading 2A.  Heading 2 -- indent + First line:  0&quot; After:  ...1"/>
    <w:basedOn w:val="Heading2"/>
    <w:next w:val="Heading3"/>
    <w:semiHidden/>
    <w:rsid w:val="00A76B82"/>
    <w:pPr>
      <w:numPr>
        <w:numId w:val="4"/>
      </w:numPr>
    </w:pPr>
    <w:rPr>
      <w:szCs w:val="20"/>
    </w:rPr>
  </w:style>
  <w:style w:type="paragraph" w:customStyle="1" w:styleId="StyleHeading2AHeading2--indentAfter12pt">
    <w:name w:val="Style Heading 2A.  Heading 2 -- indent + After:  12 pt"/>
    <w:basedOn w:val="Heading2"/>
    <w:link w:val="StyleHeading2AHeading2--indentAfter12ptCharChar"/>
    <w:semiHidden/>
    <w:rsid w:val="00A76B82"/>
    <w:pPr>
      <w:numPr>
        <w:numId w:val="6"/>
      </w:numPr>
    </w:pPr>
    <w:rPr>
      <w:szCs w:val="20"/>
    </w:rPr>
  </w:style>
  <w:style w:type="character" w:customStyle="1" w:styleId="StyleHeading2AHeading2--indentAfter12ptCharChar">
    <w:name w:val="Style Heading 2A.  Heading 2 -- indent + After:  12 pt Char Char"/>
    <w:link w:val="StyleHeading2AHeading2--indentAfter12pt"/>
    <w:semiHidden/>
    <w:rsid w:val="00A76B82"/>
    <w:rPr>
      <w:rFonts w:ascii="Times New Roman Bold" w:hAnsi="Times New Roman Bold"/>
      <w:b/>
      <w:bCs/>
      <w:iCs/>
      <w:sz w:val="24"/>
      <w:lang w:val="x-none" w:eastAsia="x-none"/>
    </w:rPr>
  </w:style>
  <w:style w:type="paragraph" w:customStyle="1" w:styleId="StyleHeading3Heading3CharFirstline05After12pt">
    <w:name w:val="Style Heading 3Heading 3 Char + First line:  0.5&quot; After:  12 pt"/>
    <w:basedOn w:val="Heading3"/>
    <w:semiHidden/>
    <w:rsid w:val="00A76B82"/>
    <w:pPr>
      <w:numPr>
        <w:numId w:val="7"/>
      </w:numPr>
    </w:pPr>
    <w:rPr>
      <w:bCs w:val="0"/>
      <w:szCs w:val="20"/>
    </w:rPr>
  </w:style>
  <w:style w:type="paragraph" w:customStyle="1" w:styleId="StyleTimesNewRomanBold14ptBoldCenteredBefore6ptA">
    <w:name w:val="Style Times New Roman Bold 14 pt Bold Centered Before:  6 pt A..."/>
    <w:basedOn w:val="Normal"/>
    <w:semiHidden/>
    <w:rsid w:val="00A76B82"/>
    <w:pPr>
      <w:keepNext/>
      <w:spacing w:before="120" w:after="240"/>
      <w:jc w:val="center"/>
    </w:pPr>
    <w:rPr>
      <w:rFonts w:ascii="Times New Roman Bold" w:hAnsi="Times New Roman Bold"/>
      <w:b/>
      <w:bCs/>
      <w:sz w:val="28"/>
    </w:rPr>
  </w:style>
  <w:style w:type="paragraph" w:customStyle="1" w:styleId="StyleTimesNewRomanBoldBoldAfter12pt">
    <w:name w:val="Style Times New Roman Bold Bold After:  12 pt"/>
    <w:basedOn w:val="Normal"/>
    <w:semiHidden/>
    <w:rsid w:val="00A76B82"/>
    <w:pPr>
      <w:keepNext/>
      <w:spacing w:after="240"/>
    </w:pPr>
    <w:rPr>
      <w:rFonts w:ascii="Times New Roman Bold" w:hAnsi="Times New Roman Bold"/>
      <w:b/>
      <w:bCs/>
    </w:rPr>
  </w:style>
  <w:style w:type="paragraph" w:customStyle="1" w:styleId="StyleTimesNewRomanBoldBoldAfter12pt1">
    <w:name w:val="Style Times New Roman Bold Bold After:  12 pt1"/>
    <w:basedOn w:val="Normal"/>
    <w:semiHidden/>
    <w:rsid w:val="00A76B82"/>
    <w:pPr>
      <w:spacing w:after="240"/>
    </w:pPr>
    <w:rPr>
      <w:rFonts w:ascii="Times New Roman Bold" w:hAnsi="Times New Roman Bold"/>
      <w:b/>
      <w:bCs/>
    </w:rPr>
  </w:style>
  <w:style w:type="paragraph" w:customStyle="1" w:styleId="Style3">
    <w:name w:val="Style3"/>
    <w:basedOn w:val="Normal"/>
    <w:semiHidden/>
    <w:rsid w:val="00A76B82"/>
    <w:pPr>
      <w:keepNext/>
      <w:tabs>
        <w:tab w:val="num" w:pos="288"/>
      </w:tabs>
      <w:spacing w:after="240"/>
      <w:ind w:left="-1440"/>
    </w:pPr>
    <w:rPr>
      <w:rFonts w:ascii="Times New Roman Bold" w:hAnsi="Times New Roman Bold"/>
      <w:b/>
    </w:rPr>
  </w:style>
  <w:style w:type="paragraph" w:customStyle="1" w:styleId="Style4">
    <w:name w:val="Style4"/>
    <w:basedOn w:val="Normal"/>
    <w:semiHidden/>
    <w:rsid w:val="00A76B82"/>
    <w:pPr>
      <w:keepNext/>
      <w:tabs>
        <w:tab w:val="num" w:pos="288"/>
      </w:tabs>
      <w:spacing w:after="240"/>
      <w:ind w:left="-1440"/>
    </w:pPr>
    <w:rPr>
      <w:rFonts w:ascii="Times New Roman Bold" w:hAnsi="Times New Roman Bold"/>
      <w:b/>
    </w:rPr>
  </w:style>
  <w:style w:type="paragraph" w:customStyle="1" w:styleId="Style5">
    <w:name w:val="Style5"/>
    <w:basedOn w:val="Normal"/>
    <w:semiHidden/>
    <w:rsid w:val="00A76B82"/>
    <w:pPr>
      <w:keepNext/>
      <w:tabs>
        <w:tab w:val="num" w:pos="288"/>
      </w:tabs>
      <w:spacing w:after="240"/>
      <w:ind w:left="-1440"/>
    </w:pPr>
    <w:rPr>
      <w:rFonts w:ascii="Times New Roman Bold" w:hAnsi="Times New Roman Bold"/>
      <w:b/>
    </w:rPr>
  </w:style>
  <w:style w:type="paragraph" w:customStyle="1" w:styleId="LSA2">
    <w:name w:val="LSA 2"/>
    <w:basedOn w:val="Normal"/>
    <w:semiHidden/>
    <w:rsid w:val="00A76B82"/>
    <w:pPr>
      <w:keepNext/>
      <w:numPr>
        <w:ilvl w:val="1"/>
        <w:numId w:val="5"/>
      </w:numPr>
      <w:spacing w:after="240"/>
    </w:pPr>
    <w:rPr>
      <w:rFonts w:ascii="Times New Roman Bold" w:hAnsi="Times New Roman Bold"/>
      <w:b/>
    </w:rPr>
  </w:style>
  <w:style w:type="paragraph" w:customStyle="1" w:styleId="LSA1">
    <w:name w:val="LSA 1"/>
    <w:basedOn w:val="StyleTimesNewRomanBold14ptBoldCenteredBefore6ptA"/>
    <w:semiHidden/>
    <w:rsid w:val="00A76B82"/>
    <w:pPr>
      <w:numPr>
        <w:numId w:val="5"/>
      </w:numPr>
    </w:pPr>
  </w:style>
  <w:style w:type="paragraph" w:customStyle="1" w:styleId="LSA3">
    <w:name w:val="LSA 3"/>
    <w:basedOn w:val="Normal"/>
    <w:semiHidden/>
    <w:rsid w:val="00A76B82"/>
    <w:pPr>
      <w:keepNext/>
      <w:tabs>
        <w:tab w:val="num" w:pos="1440"/>
      </w:tabs>
      <w:spacing w:after="240"/>
      <w:ind w:firstLine="720"/>
    </w:pPr>
    <w:rPr>
      <w:b/>
    </w:rPr>
  </w:style>
  <w:style w:type="paragraph" w:customStyle="1" w:styleId="Clear">
    <w:name w:val="Clear"/>
    <w:basedOn w:val="LSA3"/>
    <w:semiHidden/>
    <w:rsid w:val="00A76B82"/>
    <w:rPr>
      <w:b w:val="0"/>
    </w:rPr>
  </w:style>
  <w:style w:type="paragraph" w:customStyle="1" w:styleId="StyleLeft05Firstline1After12pt">
    <w:name w:val="Style Left:  0.5&quot; First line:  1&quot; After:  12 pt"/>
    <w:basedOn w:val="Normal"/>
    <w:link w:val="StyleLeft05Firstline1After12ptChar"/>
    <w:semiHidden/>
    <w:rsid w:val="00A76B82"/>
    <w:pPr>
      <w:spacing w:after="240"/>
      <w:ind w:left="720" w:firstLine="720"/>
    </w:pPr>
  </w:style>
  <w:style w:type="numbering" w:styleId="111111">
    <w:name w:val="Outline List 2"/>
    <w:basedOn w:val="NoList"/>
    <w:semiHidden/>
    <w:rsid w:val="00A76B82"/>
    <w:pPr>
      <w:numPr>
        <w:numId w:val="9"/>
      </w:numPr>
    </w:pPr>
  </w:style>
  <w:style w:type="numbering" w:styleId="1ai">
    <w:name w:val="Outline List 1"/>
    <w:basedOn w:val="NoList"/>
    <w:semiHidden/>
    <w:rsid w:val="00A76B82"/>
    <w:pPr>
      <w:numPr>
        <w:numId w:val="10"/>
      </w:numPr>
    </w:pPr>
  </w:style>
  <w:style w:type="numbering" w:styleId="ArticleSection">
    <w:name w:val="Outline List 3"/>
    <w:basedOn w:val="NoList"/>
    <w:semiHidden/>
    <w:rsid w:val="00A76B82"/>
    <w:pPr>
      <w:numPr>
        <w:numId w:val="11"/>
      </w:numPr>
    </w:pPr>
  </w:style>
  <w:style w:type="paragraph" w:styleId="BlockText">
    <w:name w:val="Block Text"/>
    <w:basedOn w:val="Normal"/>
    <w:rsid w:val="00A76B82"/>
    <w:pPr>
      <w:spacing w:after="240"/>
      <w:ind w:left="1440" w:right="1440"/>
      <w:jc w:val="left"/>
    </w:pPr>
    <w:rPr>
      <w:szCs w:val="24"/>
    </w:rPr>
  </w:style>
  <w:style w:type="paragraph" w:styleId="BodyText2">
    <w:name w:val="Body Text 2"/>
    <w:basedOn w:val="Normal"/>
    <w:link w:val="BodyText2Char"/>
    <w:rsid w:val="00A76B82"/>
    <w:pPr>
      <w:spacing w:after="240"/>
      <w:ind w:firstLine="720"/>
    </w:pPr>
    <w:rPr>
      <w:szCs w:val="24"/>
    </w:rPr>
  </w:style>
  <w:style w:type="paragraph" w:styleId="BodyText3">
    <w:name w:val="Body Text 3"/>
    <w:basedOn w:val="Normal"/>
    <w:link w:val="BodyText3Char"/>
    <w:rsid w:val="00A76B82"/>
    <w:pPr>
      <w:spacing w:after="240"/>
      <w:ind w:firstLine="1440"/>
    </w:pPr>
    <w:rPr>
      <w:szCs w:val="16"/>
    </w:rPr>
  </w:style>
  <w:style w:type="paragraph" w:styleId="BodyTextFirstIndent">
    <w:name w:val="Body Text First Indent"/>
    <w:basedOn w:val="BodyText"/>
    <w:link w:val="BodyTextFirstIndentChar"/>
    <w:semiHidden/>
    <w:rsid w:val="00A76B82"/>
    <w:pPr>
      <w:ind w:firstLine="210"/>
    </w:pPr>
  </w:style>
  <w:style w:type="paragraph" w:styleId="BodyTextIndent">
    <w:name w:val="Body Text Indent"/>
    <w:basedOn w:val="Normal"/>
    <w:link w:val="BodyTextIndentChar"/>
    <w:semiHidden/>
    <w:rsid w:val="00A76B82"/>
    <w:pPr>
      <w:spacing w:after="120"/>
      <w:ind w:left="360"/>
      <w:jc w:val="left"/>
    </w:pPr>
    <w:rPr>
      <w:szCs w:val="24"/>
    </w:rPr>
  </w:style>
  <w:style w:type="paragraph" w:styleId="BodyTextFirstIndent2">
    <w:name w:val="Body Text First Indent 2"/>
    <w:basedOn w:val="BodyTextIndent"/>
    <w:link w:val="BodyTextFirstIndent2Char"/>
    <w:semiHidden/>
    <w:rsid w:val="00A76B82"/>
    <w:pPr>
      <w:ind w:firstLine="210"/>
    </w:pPr>
  </w:style>
  <w:style w:type="paragraph" w:styleId="BodyTextIndent3">
    <w:name w:val="Body Text Indent 3"/>
    <w:basedOn w:val="Normal"/>
    <w:link w:val="BodyTextIndent3Char"/>
    <w:semiHidden/>
    <w:rsid w:val="00A76B82"/>
    <w:pPr>
      <w:spacing w:after="120"/>
      <w:ind w:left="360"/>
      <w:jc w:val="left"/>
    </w:pPr>
    <w:rPr>
      <w:sz w:val="16"/>
      <w:szCs w:val="16"/>
    </w:rPr>
  </w:style>
  <w:style w:type="paragraph" w:styleId="Closing">
    <w:name w:val="Closing"/>
    <w:basedOn w:val="Normal"/>
    <w:link w:val="ClosingChar"/>
    <w:semiHidden/>
    <w:rsid w:val="00A76B82"/>
    <w:pPr>
      <w:ind w:left="4320"/>
    </w:pPr>
  </w:style>
  <w:style w:type="paragraph" w:styleId="Date">
    <w:name w:val="Date"/>
    <w:basedOn w:val="Normal"/>
    <w:next w:val="Normal"/>
    <w:link w:val="DateChar"/>
    <w:semiHidden/>
    <w:rsid w:val="00A76B82"/>
  </w:style>
  <w:style w:type="paragraph" w:styleId="E-mailSignature">
    <w:name w:val="E-mail Signature"/>
    <w:basedOn w:val="Normal"/>
    <w:link w:val="E-mailSignatureChar"/>
    <w:semiHidden/>
    <w:rsid w:val="00A76B82"/>
  </w:style>
  <w:style w:type="paragraph" w:styleId="EnvelopeAddress">
    <w:name w:val="envelope address"/>
    <w:basedOn w:val="Normal"/>
    <w:semiHidden/>
    <w:rsid w:val="00A76B82"/>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A76B82"/>
    <w:rPr>
      <w:rFonts w:ascii="Arial" w:hAnsi="Arial" w:cs="Arial"/>
      <w:sz w:val="20"/>
    </w:rPr>
  </w:style>
  <w:style w:type="character" w:styleId="HTMLAcronym">
    <w:name w:val="HTML Acronym"/>
    <w:basedOn w:val="DefaultParagraphFont"/>
    <w:semiHidden/>
    <w:rsid w:val="00A76B82"/>
  </w:style>
  <w:style w:type="paragraph" w:styleId="HTMLAddress">
    <w:name w:val="HTML Address"/>
    <w:basedOn w:val="Normal"/>
    <w:link w:val="HTMLAddressChar"/>
    <w:semiHidden/>
    <w:rsid w:val="00A76B82"/>
    <w:rPr>
      <w:i/>
      <w:iCs/>
    </w:rPr>
  </w:style>
  <w:style w:type="character" w:styleId="HTMLCite">
    <w:name w:val="HTML Cite"/>
    <w:semiHidden/>
    <w:rsid w:val="00A76B82"/>
    <w:rPr>
      <w:i/>
      <w:iCs/>
    </w:rPr>
  </w:style>
  <w:style w:type="character" w:styleId="HTMLCode">
    <w:name w:val="HTML Code"/>
    <w:semiHidden/>
    <w:rsid w:val="00A76B82"/>
    <w:rPr>
      <w:rFonts w:ascii="Courier New" w:hAnsi="Courier New" w:cs="Courier New"/>
      <w:sz w:val="20"/>
      <w:szCs w:val="20"/>
    </w:rPr>
  </w:style>
  <w:style w:type="character" w:styleId="HTMLDefinition">
    <w:name w:val="HTML Definition"/>
    <w:semiHidden/>
    <w:rsid w:val="00A76B82"/>
    <w:rPr>
      <w:i/>
      <w:iCs/>
    </w:rPr>
  </w:style>
  <w:style w:type="character" w:styleId="HTMLKeyboard">
    <w:name w:val="HTML Keyboard"/>
    <w:semiHidden/>
    <w:rsid w:val="00A76B82"/>
    <w:rPr>
      <w:rFonts w:ascii="Courier New" w:hAnsi="Courier New" w:cs="Courier New"/>
      <w:sz w:val="20"/>
      <w:szCs w:val="20"/>
    </w:rPr>
  </w:style>
  <w:style w:type="paragraph" w:styleId="HTMLPreformatted">
    <w:name w:val="HTML Preformatted"/>
    <w:basedOn w:val="Normal"/>
    <w:link w:val="HTMLPreformattedChar"/>
    <w:semiHidden/>
    <w:rsid w:val="00A76B82"/>
    <w:rPr>
      <w:rFonts w:ascii="Courier New" w:hAnsi="Courier New" w:cs="Courier New"/>
      <w:sz w:val="20"/>
    </w:rPr>
  </w:style>
  <w:style w:type="character" w:styleId="HTMLSample">
    <w:name w:val="HTML Sample"/>
    <w:semiHidden/>
    <w:rsid w:val="00A76B82"/>
    <w:rPr>
      <w:rFonts w:ascii="Courier New" w:hAnsi="Courier New" w:cs="Courier New"/>
    </w:rPr>
  </w:style>
  <w:style w:type="character" w:styleId="HTMLTypewriter">
    <w:name w:val="HTML Typewriter"/>
    <w:semiHidden/>
    <w:rsid w:val="00A76B82"/>
    <w:rPr>
      <w:rFonts w:ascii="Courier New" w:hAnsi="Courier New" w:cs="Courier New"/>
      <w:sz w:val="20"/>
      <w:szCs w:val="20"/>
    </w:rPr>
  </w:style>
  <w:style w:type="character" w:styleId="HTMLVariable">
    <w:name w:val="HTML Variable"/>
    <w:semiHidden/>
    <w:rsid w:val="00A76B82"/>
    <w:rPr>
      <w:i/>
      <w:iCs/>
    </w:rPr>
  </w:style>
  <w:style w:type="character" w:styleId="LineNumber">
    <w:name w:val="line number"/>
    <w:basedOn w:val="DefaultParagraphFont"/>
    <w:semiHidden/>
    <w:rsid w:val="00A76B82"/>
  </w:style>
  <w:style w:type="paragraph" w:styleId="List">
    <w:name w:val="List"/>
    <w:basedOn w:val="Normal"/>
    <w:semiHidden/>
    <w:rsid w:val="00A76B82"/>
    <w:pPr>
      <w:ind w:left="360" w:hanging="360"/>
    </w:pPr>
  </w:style>
  <w:style w:type="paragraph" w:styleId="List2">
    <w:name w:val="List 2"/>
    <w:basedOn w:val="Normal"/>
    <w:semiHidden/>
    <w:rsid w:val="00A76B82"/>
    <w:pPr>
      <w:ind w:left="720" w:hanging="360"/>
    </w:pPr>
  </w:style>
  <w:style w:type="paragraph" w:styleId="List3">
    <w:name w:val="List 3"/>
    <w:basedOn w:val="Normal"/>
    <w:semiHidden/>
    <w:rsid w:val="00A76B82"/>
    <w:pPr>
      <w:ind w:left="1080" w:hanging="360"/>
    </w:pPr>
  </w:style>
  <w:style w:type="paragraph" w:styleId="List4">
    <w:name w:val="List 4"/>
    <w:basedOn w:val="Normal"/>
    <w:semiHidden/>
    <w:rsid w:val="00A76B82"/>
    <w:pPr>
      <w:ind w:left="1440" w:hanging="360"/>
    </w:pPr>
  </w:style>
  <w:style w:type="paragraph" w:styleId="List5">
    <w:name w:val="List 5"/>
    <w:basedOn w:val="Normal"/>
    <w:semiHidden/>
    <w:rsid w:val="00A76B82"/>
    <w:pPr>
      <w:ind w:left="1800" w:hanging="360"/>
    </w:pPr>
  </w:style>
  <w:style w:type="paragraph" w:styleId="ListBullet">
    <w:name w:val="List Bullet"/>
    <w:basedOn w:val="Normal"/>
    <w:semiHidden/>
    <w:rsid w:val="00A76B82"/>
    <w:pPr>
      <w:numPr>
        <w:numId w:val="12"/>
      </w:numPr>
    </w:pPr>
  </w:style>
  <w:style w:type="paragraph" w:styleId="ListBullet2">
    <w:name w:val="List Bullet 2"/>
    <w:basedOn w:val="Normal"/>
    <w:semiHidden/>
    <w:rsid w:val="00A76B82"/>
    <w:pPr>
      <w:numPr>
        <w:numId w:val="21"/>
      </w:numPr>
      <w:jc w:val="left"/>
    </w:pPr>
    <w:rPr>
      <w:szCs w:val="24"/>
    </w:rPr>
  </w:style>
  <w:style w:type="paragraph" w:styleId="ListBullet3">
    <w:name w:val="List Bullet 3"/>
    <w:basedOn w:val="Normal"/>
    <w:semiHidden/>
    <w:rsid w:val="00A76B82"/>
    <w:pPr>
      <w:numPr>
        <w:numId w:val="13"/>
      </w:numPr>
    </w:pPr>
  </w:style>
  <w:style w:type="paragraph" w:styleId="ListBullet4">
    <w:name w:val="List Bullet 4"/>
    <w:basedOn w:val="Normal"/>
    <w:semiHidden/>
    <w:rsid w:val="00A76B82"/>
    <w:pPr>
      <w:numPr>
        <w:numId w:val="14"/>
      </w:numPr>
    </w:pPr>
  </w:style>
  <w:style w:type="paragraph" w:styleId="ListBullet5">
    <w:name w:val="List Bullet 5"/>
    <w:basedOn w:val="Normal"/>
    <w:semiHidden/>
    <w:rsid w:val="00A76B82"/>
    <w:pPr>
      <w:numPr>
        <w:numId w:val="15"/>
      </w:numPr>
    </w:pPr>
  </w:style>
  <w:style w:type="paragraph" w:styleId="ListContinue">
    <w:name w:val="List Continue"/>
    <w:basedOn w:val="Normal"/>
    <w:semiHidden/>
    <w:rsid w:val="00A76B82"/>
    <w:pPr>
      <w:spacing w:after="120"/>
      <w:ind w:left="360"/>
    </w:pPr>
  </w:style>
  <w:style w:type="paragraph" w:styleId="ListContinue2">
    <w:name w:val="List Continue 2"/>
    <w:basedOn w:val="Normal"/>
    <w:semiHidden/>
    <w:rsid w:val="00A76B82"/>
    <w:pPr>
      <w:spacing w:after="120"/>
      <w:ind w:left="720"/>
    </w:pPr>
  </w:style>
  <w:style w:type="paragraph" w:styleId="ListContinue3">
    <w:name w:val="List Continue 3"/>
    <w:basedOn w:val="Normal"/>
    <w:semiHidden/>
    <w:rsid w:val="00A76B82"/>
    <w:pPr>
      <w:spacing w:after="120"/>
      <w:ind w:left="1080"/>
    </w:pPr>
  </w:style>
  <w:style w:type="paragraph" w:styleId="ListContinue4">
    <w:name w:val="List Continue 4"/>
    <w:basedOn w:val="Normal"/>
    <w:semiHidden/>
    <w:rsid w:val="00A76B82"/>
    <w:pPr>
      <w:spacing w:after="120"/>
      <w:ind w:left="1440"/>
    </w:pPr>
  </w:style>
  <w:style w:type="paragraph" w:styleId="ListContinue5">
    <w:name w:val="List Continue 5"/>
    <w:basedOn w:val="Normal"/>
    <w:semiHidden/>
    <w:rsid w:val="00A76B82"/>
    <w:pPr>
      <w:spacing w:after="120"/>
      <w:ind w:left="1800"/>
    </w:pPr>
  </w:style>
  <w:style w:type="paragraph" w:styleId="ListNumber2">
    <w:name w:val="List Number 2"/>
    <w:basedOn w:val="Normal"/>
    <w:semiHidden/>
    <w:rsid w:val="00A76B82"/>
    <w:pPr>
      <w:numPr>
        <w:numId w:val="16"/>
      </w:numPr>
    </w:pPr>
  </w:style>
  <w:style w:type="paragraph" w:styleId="ListNumber3">
    <w:name w:val="List Number 3"/>
    <w:basedOn w:val="Normal"/>
    <w:semiHidden/>
    <w:rsid w:val="00A76B82"/>
    <w:pPr>
      <w:numPr>
        <w:numId w:val="17"/>
      </w:numPr>
    </w:pPr>
  </w:style>
  <w:style w:type="paragraph" w:styleId="ListNumber4">
    <w:name w:val="List Number 4"/>
    <w:basedOn w:val="Normal"/>
    <w:semiHidden/>
    <w:rsid w:val="00A76B82"/>
    <w:pPr>
      <w:numPr>
        <w:numId w:val="18"/>
      </w:numPr>
    </w:pPr>
  </w:style>
  <w:style w:type="paragraph" w:styleId="ListNumber5">
    <w:name w:val="List Number 5"/>
    <w:basedOn w:val="Normal"/>
    <w:semiHidden/>
    <w:rsid w:val="00A76B82"/>
    <w:pPr>
      <w:numPr>
        <w:numId w:val="19"/>
      </w:numPr>
    </w:pPr>
  </w:style>
  <w:style w:type="paragraph" w:styleId="MessageHeader">
    <w:name w:val="Message Header"/>
    <w:basedOn w:val="Normal"/>
    <w:link w:val="MessageHeaderChar"/>
    <w:semiHidden/>
    <w:rsid w:val="00A76B8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semiHidden/>
    <w:rsid w:val="00A76B82"/>
    <w:rPr>
      <w:szCs w:val="24"/>
    </w:rPr>
  </w:style>
  <w:style w:type="paragraph" w:styleId="NormalIndent">
    <w:name w:val="Normal Indent"/>
    <w:basedOn w:val="Normal"/>
    <w:semiHidden/>
    <w:rsid w:val="00A76B82"/>
    <w:pPr>
      <w:ind w:left="720"/>
    </w:pPr>
  </w:style>
  <w:style w:type="paragraph" w:styleId="NoteHeading">
    <w:name w:val="Note Heading"/>
    <w:basedOn w:val="Normal"/>
    <w:next w:val="Normal"/>
    <w:link w:val="NoteHeadingChar"/>
    <w:semiHidden/>
    <w:rsid w:val="00A76B82"/>
  </w:style>
  <w:style w:type="paragraph" w:styleId="PlainText">
    <w:name w:val="Plain Text"/>
    <w:basedOn w:val="Normal"/>
    <w:link w:val="PlainTextChar"/>
    <w:semiHidden/>
    <w:rsid w:val="00A76B82"/>
    <w:rPr>
      <w:rFonts w:ascii="Courier New" w:hAnsi="Courier New" w:cs="Courier New"/>
      <w:sz w:val="20"/>
    </w:rPr>
  </w:style>
  <w:style w:type="paragraph" w:styleId="Salutation">
    <w:name w:val="Salutation"/>
    <w:basedOn w:val="Normal"/>
    <w:next w:val="Normal"/>
    <w:link w:val="SalutationChar"/>
    <w:semiHidden/>
    <w:rsid w:val="00A76B82"/>
  </w:style>
  <w:style w:type="paragraph" w:styleId="Signature">
    <w:name w:val="Signature"/>
    <w:basedOn w:val="Normal"/>
    <w:link w:val="SignatureChar"/>
    <w:semiHidden/>
    <w:rsid w:val="00A76B82"/>
    <w:pPr>
      <w:ind w:left="4320"/>
    </w:pPr>
  </w:style>
  <w:style w:type="paragraph" w:styleId="Subtitle">
    <w:name w:val="Subtitle"/>
    <w:basedOn w:val="Normal"/>
    <w:link w:val="SubtitleChar"/>
    <w:qFormat/>
    <w:rsid w:val="00A76B82"/>
    <w:pPr>
      <w:spacing w:after="60"/>
      <w:jc w:val="center"/>
      <w:outlineLvl w:val="1"/>
    </w:pPr>
    <w:rPr>
      <w:rFonts w:ascii="Arial" w:hAnsi="Arial" w:cs="Arial"/>
      <w:szCs w:val="24"/>
    </w:rPr>
  </w:style>
  <w:style w:type="table" w:styleId="Table3Deffects1">
    <w:name w:val="Table 3D effects 1"/>
    <w:basedOn w:val="TableNormal"/>
    <w:semiHidden/>
    <w:rsid w:val="00A76B8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76B8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76B8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A76B8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76B8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76B8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76B8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76B8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76B8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76B8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76B8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76B8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76B8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76B8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76B8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A76B8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76B8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76B8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76B8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76B8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76B8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76B8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76B8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76B8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76B8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76B8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76B8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76B8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A76B8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76B8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76B8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76B8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76B8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A76B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A76B8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76B8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76B8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4">
    <w:name w:val="Body Text 4"/>
    <w:basedOn w:val="StyleLeft05Firstline1After12pt"/>
    <w:link w:val="BodyText4Char"/>
    <w:rsid w:val="00A76B82"/>
  </w:style>
  <w:style w:type="character" w:customStyle="1" w:styleId="BodyText2Char">
    <w:name w:val="Body Text 2 Char"/>
    <w:link w:val="BodyText2"/>
    <w:rsid w:val="00A76B82"/>
    <w:rPr>
      <w:sz w:val="24"/>
      <w:szCs w:val="24"/>
      <w:lang w:val="en-US" w:eastAsia="en-US" w:bidi="ar-SA"/>
    </w:rPr>
  </w:style>
  <w:style w:type="paragraph" w:customStyle="1" w:styleId="BodyText5">
    <w:name w:val="Body Text 5"/>
    <w:basedOn w:val="Heading4"/>
    <w:rsid w:val="00A76B82"/>
    <w:pPr>
      <w:numPr>
        <w:ilvl w:val="0"/>
        <w:numId w:val="0"/>
      </w:numPr>
      <w:ind w:left="1440" w:firstLine="720"/>
    </w:pPr>
  </w:style>
  <w:style w:type="paragraph" w:customStyle="1" w:styleId="Heading4A">
    <w:name w:val="Heading 4A"/>
    <w:basedOn w:val="Heading4"/>
    <w:rsid w:val="00A76B82"/>
    <w:pPr>
      <w:keepNext/>
      <w:numPr>
        <w:ilvl w:val="0"/>
        <w:numId w:val="0"/>
      </w:numPr>
    </w:pPr>
    <w:rPr>
      <w:b/>
    </w:rPr>
  </w:style>
  <w:style w:type="paragraph" w:customStyle="1" w:styleId="Heading5A">
    <w:name w:val="Heading 5A"/>
    <w:basedOn w:val="Heading5"/>
    <w:rsid w:val="00A76B82"/>
    <w:pPr>
      <w:numPr>
        <w:ilvl w:val="0"/>
        <w:numId w:val="0"/>
      </w:numPr>
      <w:ind w:left="-1440"/>
    </w:pPr>
    <w:rPr>
      <w:rFonts w:ascii="Times New Roman Bold" w:hAnsi="Times New Roman Bold"/>
      <w:b/>
      <w:szCs w:val="24"/>
    </w:rPr>
  </w:style>
  <w:style w:type="character" w:customStyle="1" w:styleId="Heading6Char">
    <w:name w:val="Heading 6 Char"/>
    <w:link w:val="Heading6"/>
    <w:rsid w:val="001A791B"/>
    <w:rPr>
      <w:bCs/>
      <w:sz w:val="24"/>
      <w:szCs w:val="28"/>
      <w:lang w:val="x-none" w:eastAsia="x-none"/>
    </w:rPr>
  </w:style>
  <w:style w:type="paragraph" w:customStyle="1" w:styleId="Heading3A">
    <w:name w:val="Heading 3A"/>
    <w:basedOn w:val="Heading3"/>
    <w:rsid w:val="00A76B82"/>
    <w:pPr>
      <w:keepNext w:val="0"/>
      <w:numPr>
        <w:ilvl w:val="0"/>
        <w:numId w:val="8"/>
      </w:numPr>
    </w:pPr>
    <w:rPr>
      <w:rFonts w:ascii="Times New Roman" w:hAnsi="Times New Roman"/>
      <w:b w:val="0"/>
    </w:rPr>
  </w:style>
  <w:style w:type="character" w:customStyle="1" w:styleId="Heading5Char">
    <w:name w:val="Heading 5 Char"/>
    <w:aliases w:val="h5 Char"/>
    <w:link w:val="Heading5"/>
    <w:rsid w:val="00685A54"/>
    <w:rPr>
      <w:bCs/>
      <w:sz w:val="24"/>
      <w:szCs w:val="28"/>
      <w:lang w:val="x-none" w:eastAsia="x-none"/>
    </w:rPr>
  </w:style>
  <w:style w:type="character" w:customStyle="1" w:styleId="msoins0">
    <w:name w:val="msoins"/>
    <w:semiHidden/>
    <w:rsid w:val="00A76B82"/>
    <w:rPr>
      <w:color w:val="008080"/>
      <w:u w:val="single"/>
    </w:rPr>
  </w:style>
  <w:style w:type="paragraph" w:customStyle="1" w:styleId="ktyArticleDescription">
    <w:name w:val="ktyArticleDescription"/>
    <w:basedOn w:val="Normal"/>
    <w:semiHidden/>
    <w:rsid w:val="00A76B82"/>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A76B82"/>
    <w:pPr>
      <w:jc w:val="left"/>
    </w:pPr>
    <w:rPr>
      <w:sz w:val="20"/>
    </w:rPr>
  </w:style>
  <w:style w:type="character" w:customStyle="1" w:styleId="ktyBodyTextChar">
    <w:name w:val="ktyBody Text Char"/>
    <w:link w:val="ktyBodyText"/>
    <w:rsid w:val="00A76B82"/>
    <w:rPr>
      <w:lang w:val="en-US" w:eastAsia="en-US" w:bidi="ar-SA"/>
    </w:rPr>
  </w:style>
  <w:style w:type="character" w:customStyle="1" w:styleId="DeltaViewInsertion">
    <w:name w:val="DeltaView Insertion"/>
    <w:rsid w:val="005F390E"/>
    <w:rPr>
      <w:color w:val="0000FF"/>
      <w:u w:val="double"/>
    </w:rPr>
  </w:style>
  <w:style w:type="character" w:customStyle="1" w:styleId="DeltaViewDeletion">
    <w:name w:val="DeltaView Deletion"/>
    <w:uiPriority w:val="99"/>
    <w:rsid w:val="005F390E"/>
    <w:rPr>
      <w:strike/>
      <w:color w:val="FF0000"/>
    </w:rPr>
  </w:style>
  <w:style w:type="character" w:customStyle="1" w:styleId="FooterChar">
    <w:name w:val="Footer Char"/>
    <w:link w:val="Footer"/>
    <w:semiHidden/>
    <w:rsid w:val="00B70E7F"/>
    <w:rPr>
      <w:sz w:val="24"/>
    </w:rPr>
  </w:style>
  <w:style w:type="character" w:customStyle="1" w:styleId="deltaviewdeletion0">
    <w:name w:val="deltaviewdeletion"/>
    <w:rsid w:val="00CA73B2"/>
  </w:style>
  <w:style w:type="character" w:customStyle="1" w:styleId="deltaviewinsertion0">
    <w:name w:val="deltaviewinsertion"/>
    <w:rsid w:val="00CA73B2"/>
  </w:style>
  <w:style w:type="character" w:customStyle="1" w:styleId="deltaviewdelimiter">
    <w:name w:val="deltaviewdelimiter"/>
    <w:rsid w:val="00233354"/>
  </w:style>
  <w:style w:type="character" w:customStyle="1" w:styleId="CommentTextChar">
    <w:name w:val="Comment Text Char"/>
    <w:basedOn w:val="DefaultParagraphFont"/>
    <w:link w:val="CommentText"/>
    <w:uiPriority w:val="99"/>
    <w:rsid w:val="00410CCC"/>
    <w:rPr>
      <w:rFonts w:ascii="Helvetica" w:hAnsi="Helvetica"/>
      <w:b/>
    </w:rPr>
  </w:style>
  <w:style w:type="paragraph" w:customStyle="1" w:styleId="BodyText4A">
    <w:name w:val="Body Text 4A"/>
    <w:basedOn w:val="Heading5"/>
    <w:link w:val="BodyText4AChar"/>
    <w:qFormat/>
    <w:rsid w:val="00650309"/>
  </w:style>
  <w:style w:type="character" w:customStyle="1" w:styleId="StyleLeft05Firstline1After12ptChar">
    <w:name w:val="Style Left:  0.5&quot; First line:  1&quot; After:  12 pt Char"/>
    <w:basedOn w:val="DefaultParagraphFont"/>
    <w:link w:val="StyleLeft05Firstline1After12pt"/>
    <w:semiHidden/>
    <w:rsid w:val="00650309"/>
    <w:rPr>
      <w:sz w:val="24"/>
    </w:rPr>
  </w:style>
  <w:style w:type="character" w:customStyle="1" w:styleId="BodyText4Char">
    <w:name w:val="Body Text 4 Char"/>
    <w:basedOn w:val="StyleLeft05Firstline1After12ptChar"/>
    <w:link w:val="BodyText4"/>
    <w:rsid w:val="00650309"/>
    <w:rPr>
      <w:sz w:val="24"/>
    </w:rPr>
  </w:style>
  <w:style w:type="character" w:customStyle="1" w:styleId="BodyText4AChar">
    <w:name w:val="Body Text 4A Char"/>
    <w:basedOn w:val="BodyText4Char"/>
    <w:link w:val="BodyText4A"/>
    <w:rsid w:val="00650309"/>
    <w:rPr>
      <w:bCs/>
      <w:sz w:val="24"/>
      <w:szCs w:val="28"/>
      <w:lang w:val="x-none" w:eastAsia="x-none"/>
    </w:rPr>
  </w:style>
  <w:style w:type="paragraph" w:customStyle="1" w:styleId="List209">
    <w:name w:val="List 2.09"/>
    <w:basedOn w:val="Normal"/>
    <w:qFormat/>
    <w:rsid w:val="008A018A"/>
    <w:pPr>
      <w:numPr>
        <w:numId w:val="83"/>
      </w:numPr>
      <w:spacing w:after="240"/>
      <w:ind w:left="720" w:firstLine="720"/>
    </w:pPr>
    <w:rPr>
      <w:rFonts w:eastAsiaTheme="minorHAnsi" w:cstheme="minorBidi"/>
      <w:szCs w:val="22"/>
    </w:rPr>
  </w:style>
  <w:style w:type="paragraph" w:customStyle="1" w:styleId="ScheduleOutline">
    <w:name w:val="Schedule Outline"/>
    <w:basedOn w:val="Normal"/>
    <w:rsid w:val="008A018A"/>
    <w:pPr>
      <w:numPr>
        <w:numId w:val="84"/>
      </w:numPr>
      <w:spacing w:after="240"/>
      <w:jc w:val="center"/>
    </w:pPr>
    <w:rPr>
      <w:rFonts w:ascii="Times New Roman Bold" w:eastAsiaTheme="minorHAnsi" w:hAnsi="Times New Roman Bold" w:cstheme="minorBidi"/>
      <w:b/>
      <w:szCs w:val="22"/>
      <w:u w:val="single"/>
    </w:rPr>
  </w:style>
  <w:style w:type="paragraph" w:customStyle="1" w:styleId="ScheduleOutlinea">
    <w:name w:val="Schedule Outline (a)"/>
    <w:basedOn w:val="ScheduleOutline"/>
    <w:rsid w:val="008A018A"/>
    <w:pPr>
      <w:keepNext/>
      <w:numPr>
        <w:ilvl w:val="1"/>
      </w:numPr>
      <w:tabs>
        <w:tab w:val="num" w:pos="1440"/>
      </w:tabs>
      <w:ind w:left="720" w:firstLine="0"/>
      <w:jc w:val="both"/>
    </w:pPr>
    <w:rPr>
      <w:u w:val="none"/>
    </w:rPr>
  </w:style>
  <w:style w:type="paragraph" w:customStyle="1" w:styleId="ScheduleOutline1">
    <w:name w:val="Schedule Outline (1)"/>
    <w:basedOn w:val="ScheduleOutlinea"/>
    <w:rsid w:val="008A018A"/>
    <w:pPr>
      <w:keepNext w:val="0"/>
      <w:numPr>
        <w:ilvl w:val="2"/>
      </w:numPr>
      <w:tabs>
        <w:tab w:val="num" w:pos="1440"/>
      </w:tabs>
      <w:ind w:left="0"/>
    </w:pPr>
    <w:rPr>
      <w:rFonts w:ascii="Times New Roman" w:hAnsi="Times New Roman"/>
      <w:b w:val="0"/>
    </w:rPr>
  </w:style>
  <w:style w:type="paragraph" w:customStyle="1" w:styleId="ScheduleOutlineHeading1">
    <w:name w:val="Schedule Outline Heading (1)"/>
    <w:basedOn w:val="ScheduleOutline1"/>
    <w:rsid w:val="008A018A"/>
    <w:pPr>
      <w:keepNext/>
      <w:numPr>
        <w:ilvl w:val="3"/>
      </w:numPr>
      <w:tabs>
        <w:tab w:val="num" w:pos="720"/>
      </w:tabs>
      <w:ind w:left="720" w:firstLine="720"/>
    </w:pPr>
    <w:rPr>
      <w:b/>
    </w:rPr>
  </w:style>
  <w:style w:type="paragraph" w:customStyle="1" w:styleId="ScheduleOutlineA0">
    <w:name w:val="Schedule Outline (A)"/>
    <w:basedOn w:val="Normal"/>
    <w:rsid w:val="008A018A"/>
    <w:pPr>
      <w:numPr>
        <w:ilvl w:val="4"/>
        <w:numId w:val="84"/>
      </w:numPr>
      <w:spacing w:after="240"/>
    </w:pPr>
    <w:rPr>
      <w:rFonts w:eastAsiaTheme="minorHAnsi" w:cstheme="minorBidi"/>
      <w:szCs w:val="22"/>
    </w:rPr>
  </w:style>
  <w:style w:type="paragraph" w:customStyle="1" w:styleId="ScheduleOutlinei">
    <w:name w:val="Schedule Outline (i)"/>
    <w:basedOn w:val="Normal"/>
    <w:rsid w:val="008A018A"/>
    <w:pPr>
      <w:numPr>
        <w:ilvl w:val="5"/>
        <w:numId w:val="84"/>
      </w:numPr>
      <w:spacing w:after="240"/>
    </w:pPr>
    <w:rPr>
      <w:rFonts w:eastAsiaTheme="minorHAnsi" w:cstheme="minorBidi"/>
      <w:szCs w:val="22"/>
    </w:rPr>
  </w:style>
  <w:style w:type="paragraph" w:styleId="ListParagraph">
    <w:name w:val="List Paragraph"/>
    <w:basedOn w:val="Normal"/>
    <w:uiPriority w:val="34"/>
    <w:qFormat/>
    <w:rsid w:val="002C175D"/>
    <w:pPr>
      <w:ind w:left="720"/>
      <w:jc w:val="left"/>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2C175D"/>
    <w:rPr>
      <w:color w:val="605E5C"/>
      <w:shd w:val="clear" w:color="auto" w:fill="E1DFDD"/>
    </w:rPr>
  </w:style>
  <w:style w:type="paragraph" w:customStyle="1" w:styleId="BodyText1">
    <w:name w:val="Body Text 1"/>
    <w:basedOn w:val="Normal"/>
    <w:link w:val="BodyText1Char"/>
    <w:autoRedefine/>
    <w:qFormat/>
    <w:rsid w:val="00BF3283"/>
    <w:pPr>
      <w:spacing w:after="240"/>
      <w:ind w:firstLine="720"/>
    </w:pPr>
    <w:rPr>
      <w:rFonts w:eastAsiaTheme="minorHAnsi" w:cstheme="minorBidi"/>
      <w:szCs w:val="22"/>
    </w:rPr>
  </w:style>
  <w:style w:type="character" w:customStyle="1" w:styleId="BodyText1Char">
    <w:name w:val="Body Text 1 Char"/>
    <w:basedOn w:val="DefaultParagraphFont"/>
    <w:link w:val="BodyText1"/>
    <w:rsid w:val="00BF3283"/>
    <w:rPr>
      <w:rFonts w:eastAsiaTheme="minorHAnsi" w:cstheme="minorBidi"/>
      <w:sz w:val="24"/>
      <w:szCs w:val="22"/>
    </w:rPr>
  </w:style>
  <w:style w:type="paragraph" w:customStyle="1" w:styleId="Para4">
    <w:name w:val="Para4"/>
    <w:basedOn w:val="Normal"/>
    <w:link w:val="Para4Char"/>
    <w:rsid w:val="00AD5300"/>
    <w:pPr>
      <w:spacing w:after="240"/>
      <w:ind w:left="720" w:firstLine="1440"/>
    </w:pPr>
    <w:rPr>
      <w:rFonts w:eastAsiaTheme="minorHAnsi" w:cstheme="minorBidi"/>
      <w:szCs w:val="22"/>
    </w:rPr>
  </w:style>
  <w:style w:type="character" w:customStyle="1" w:styleId="Para4Char">
    <w:name w:val="Para4 Char"/>
    <w:basedOn w:val="DefaultParagraphFont"/>
    <w:link w:val="Para4"/>
    <w:rsid w:val="00AD5300"/>
    <w:rPr>
      <w:rFonts w:eastAsiaTheme="minorHAnsi" w:cstheme="minorBidi"/>
      <w:sz w:val="24"/>
      <w:szCs w:val="22"/>
    </w:rPr>
  </w:style>
  <w:style w:type="paragraph" w:customStyle="1" w:styleId="List1509">
    <w:name w:val="List 15.09"/>
    <w:basedOn w:val="Normal"/>
    <w:link w:val="List1509Char"/>
    <w:qFormat/>
    <w:rsid w:val="00FA177E"/>
    <w:pPr>
      <w:spacing w:after="240"/>
    </w:pPr>
    <w:rPr>
      <w:rFonts w:eastAsiaTheme="minorHAnsi" w:cstheme="minorBidi"/>
      <w:szCs w:val="22"/>
    </w:rPr>
  </w:style>
  <w:style w:type="character" w:customStyle="1" w:styleId="List1509Char">
    <w:name w:val="List 15.09 Char"/>
    <w:basedOn w:val="DefaultParagraphFont"/>
    <w:link w:val="List1509"/>
    <w:rsid w:val="00FA177E"/>
    <w:rPr>
      <w:rFonts w:eastAsiaTheme="minorHAnsi" w:cstheme="minorBidi"/>
      <w:sz w:val="24"/>
      <w:szCs w:val="22"/>
    </w:rPr>
  </w:style>
  <w:style w:type="paragraph" w:styleId="FootnoteText">
    <w:name w:val="footnote text"/>
    <w:basedOn w:val="Normal"/>
    <w:link w:val="FootnoteTextChar"/>
    <w:unhideWhenUsed/>
    <w:rsid w:val="00F97E75"/>
    <w:pPr>
      <w:widowControl w:val="0"/>
      <w:autoSpaceDE w:val="0"/>
      <w:autoSpaceDN w:val="0"/>
      <w:adjustRightInd w:val="0"/>
    </w:pPr>
    <w:rPr>
      <w:rFonts w:eastAsiaTheme="minorEastAsia"/>
      <w:sz w:val="20"/>
    </w:rPr>
  </w:style>
  <w:style w:type="character" w:customStyle="1" w:styleId="FootnoteTextChar">
    <w:name w:val="Footnote Text Char"/>
    <w:basedOn w:val="DefaultParagraphFont"/>
    <w:link w:val="FootnoteText"/>
    <w:rsid w:val="00F97E75"/>
    <w:rPr>
      <w:rFonts w:eastAsiaTheme="minorEastAsia"/>
    </w:rPr>
  </w:style>
  <w:style w:type="character" w:styleId="FootnoteReference">
    <w:name w:val="footnote reference"/>
    <w:basedOn w:val="DefaultParagraphFont"/>
    <w:unhideWhenUsed/>
    <w:rsid w:val="00F97E75"/>
    <w:rPr>
      <w:vertAlign w:val="superscript"/>
    </w:rPr>
  </w:style>
  <w:style w:type="paragraph" w:styleId="Revision">
    <w:name w:val="Revision"/>
    <w:hidden/>
    <w:uiPriority w:val="99"/>
    <w:semiHidden/>
    <w:rsid w:val="00FB39F6"/>
    <w:rPr>
      <w:sz w:val="24"/>
    </w:rPr>
  </w:style>
  <w:style w:type="paragraph" w:customStyle="1" w:styleId="Sch9">
    <w:name w:val="Sch9"/>
    <w:basedOn w:val="List1509"/>
    <w:link w:val="Sch9Char"/>
    <w:qFormat/>
    <w:rsid w:val="00BD0211"/>
    <w:pPr>
      <w:numPr>
        <w:numId w:val="88"/>
      </w:numPr>
    </w:pPr>
    <w:rPr>
      <w:u w:color="0000FF"/>
    </w:rPr>
  </w:style>
  <w:style w:type="character" w:customStyle="1" w:styleId="Sch9Char">
    <w:name w:val="Sch9 Char"/>
    <w:basedOn w:val="List1509Char"/>
    <w:link w:val="Sch9"/>
    <w:rsid w:val="00BD0211"/>
    <w:rPr>
      <w:rFonts w:eastAsiaTheme="minorHAnsi" w:cstheme="minorBidi"/>
      <w:sz w:val="24"/>
      <w:szCs w:val="22"/>
      <w:u w:color="0000FF"/>
    </w:rPr>
  </w:style>
  <w:style w:type="character" w:customStyle="1" w:styleId="Heading7Char">
    <w:name w:val="Heading 7 Char"/>
    <w:aliases w:val="h7 Char"/>
    <w:basedOn w:val="DefaultParagraphFont"/>
    <w:link w:val="Heading7"/>
    <w:rsid w:val="00516CBA"/>
    <w:rPr>
      <w:snapToGrid w:val="0"/>
      <w:sz w:val="24"/>
    </w:rPr>
  </w:style>
  <w:style w:type="character" w:customStyle="1" w:styleId="Heading8Char">
    <w:name w:val="Heading 8 Char"/>
    <w:aliases w:val="h8 Char"/>
    <w:basedOn w:val="DefaultParagraphFont"/>
    <w:link w:val="Heading8"/>
    <w:rsid w:val="00516CBA"/>
    <w:rPr>
      <w:snapToGrid w:val="0"/>
      <w:sz w:val="24"/>
    </w:rPr>
  </w:style>
  <w:style w:type="character" w:customStyle="1" w:styleId="Heading9Char">
    <w:name w:val="Heading 9 Char"/>
    <w:aliases w:val="h9 Char"/>
    <w:basedOn w:val="DefaultParagraphFont"/>
    <w:link w:val="Heading9"/>
    <w:rsid w:val="00516CBA"/>
    <w:rPr>
      <w:snapToGrid w:val="0"/>
      <w:sz w:val="24"/>
    </w:rPr>
  </w:style>
  <w:style w:type="character" w:customStyle="1" w:styleId="HeaderChar">
    <w:name w:val="Header Char"/>
    <w:basedOn w:val="DefaultParagraphFont"/>
    <w:link w:val="Header"/>
    <w:uiPriority w:val="99"/>
    <w:semiHidden/>
    <w:rsid w:val="00516CBA"/>
    <w:rPr>
      <w:sz w:val="24"/>
    </w:rPr>
  </w:style>
  <w:style w:type="character" w:customStyle="1" w:styleId="BodyTextIndent2Char">
    <w:name w:val="Body Text Indent 2 Char"/>
    <w:basedOn w:val="DefaultParagraphFont"/>
    <w:link w:val="BodyTextIndent2"/>
    <w:semiHidden/>
    <w:rsid w:val="00516CBA"/>
    <w:rPr>
      <w:sz w:val="24"/>
      <w:szCs w:val="24"/>
    </w:rPr>
  </w:style>
  <w:style w:type="character" w:customStyle="1" w:styleId="BalloonTextChar">
    <w:name w:val="Balloon Text Char"/>
    <w:basedOn w:val="DefaultParagraphFont"/>
    <w:link w:val="BalloonText"/>
    <w:semiHidden/>
    <w:rsid w:val="00516CBA"/>
    <w:rPr>
      <w:rFonts w:ascii="Tahoma" w:hAnsi="Tahoma" w:cs="Tahoma"/>
      <w:sz w:val="16"/>
      <w:szCs w:val="16"/>
    </w:rPr>
  </w:style>
  <w:style w:type="character" w:customStyle="1" w:styleId="CommentSubjectChar">
    <w:name w:val="Comment Subject Char"/>
    <w:basedOn w:val="CommentTextChar"/>
    <w:link w:val="CommentSubject"/>
    <w:semiHidden/>
    <w:rsid w:val="00516CBA"/>
    <w:rPr>
      <w:rFonts w:ascii="Helvetica" w:hAnsi="Helvetica"/>
      <w:b w:val="0"/>
      <w:bCs/>
    </w:rPr>
  </w:style>
  <w:style w:type="character" w:customStyle="1" w:styleId="TitleChar">
    <w:name w:val="Title Char"/>
    <w:basedOn w:val="DefaultParagraphFont"/>
    <w:link w:val="Title"/>
    <w:rsid w:val="00516CBA"/>
    <w:rPr>
      <w:rFonts w:cs="Arial"/>
      <w:b/>
      <w:bCs/>
      <w:kern w:val="28"/>
      <w:sz w:val="28"/>
      <w:szCs w:val="32"/>
    </w:rPr>
  </w:style>
  <w:style w:type="character" w:customStyle="1" w:styleId="BodyText3Char">
    <w:name w:val="Body Text 3 Char"/>
    <w:basedOn w:val="DefaultParagraphFont"/>
    <w:link w:val="BodyText3"/>
    <w:rsid w:val="00516CBA"/>
    <w:rPr>
      <w:sz w:val="24"/>
      <w:szCs w:val="16"/>
    </w:rPr>
  </w:style>
  <w:style w:type="character" w:customStyle="1" w:styleId="BodyTextFirstIndentChar">
    <w:name w:val="Body Text First Indent Char"/>
    <w:basedOn w:val="BodyTextChar"/>
    <w:link w:val="BodyTextFirstIndent"/>
    <w:semiHidden/>
    <w:rsid w:val="00516CBA"/>
    <w:rPr>
      <w:sz w:val="24"/>
      <w:szCs w:val="24"/>
      <w:lang w:val="en-US" w:eastAsia="en-US" w:bidi="ar-SA"/>
    </w:rPr>
  </w:style>
  <w:style w:type="character" w:customStyle="1" w:styleId="BodyTextIndentChar">
    <w:name w:val="Body Text Indent Char"/>
    <w:basedOn w:val="DefaultParagraphFont"/>
    <w:link w:val="BodyTextIndent"/>
    <w:semiHidden/>
    <w:rsid w:val="00516CBA"/>
    <w:rPr>
      <w:sz w:val="24"/>
      <w:szCs w:val="24"/>
    </w:rPr>
  </w:style>
  <w:style w:type="character" w:customStyle="1" w:styleId="BodyTextFirstIndent2Char">
    <w:name w:val="Body Text First Indent 2 Char"/>
    <w:basedOn w:val="BodyTextIndentChar"/>
    <w:link w:val="BodyTextFirstIndent2"/>
    <w:semiHidden/>
    <w:rsid w:val="00516CBA"/>
    <w:rPr>
      <w:sz w:val="24"/>
      <w:szCs w:val="24"/>
    </w:rPr>
  </w:style>
  <w:style w:type="character" w:customStyle="1" w:styleId="BodyTextIndent3Char">
    <w:name w:val="Body Text Indent 3 Char"/>
    <w:basedOn w:val="DefaultParagraphFont"/>
    <w:link w:val="BodyTextIndent3"/>
    <w:semiHidden/>
    <w:rsid w:val="00516CBA"/>
    <w:rPr>
      <w:sz w:val="16"/>
      <w:szCs w:val="16"/>
    </w:rPr>
  </w:style>
  <w:style w:type="character" w:customStyle="1" w:styleId="ClosingChar">
    <w:name w:val="Closing Char"/>
    <w:basedOn w:val="DefaultParagraphFont"/>
    <w:link w:val="Closing"/>
    <w:semiHidden/>
    <w:rsid w:val="00516CBA"/>
    <w:rPr>
      <w:sz w:val="24"/>
    </w:rPr>
  </w:style>
  <w:style w:type="character" w:customStyle="1" w:styleId="DateChar">
    <w:name w:val="Date Char"/>
    <w:basedOn w:val="DefaultParagraphFont"/>
    <w:link w:val="Date"/>
    <w:semiHidden/>
    <w:rsid w:val="00516CBA"/>
    <w:rPr>
      <w:sz w:val="24"/>
    </w:rPr>
  </w:style>
  <w:style w:type="character" w:customStyle="1" w:styleId="E-mailSignatureChar">
    <w:name w:val="E-mail Signature Char"/>
    <w:basedOn w:val="DefaultParagraphFont"/>
    <w:link w:val="E-mailSignature"/>
    <w:semiHidden/>
    <w:rsid w:val="00516CBA"/>
    <w:rPr>
      <w:sz w:val="24"/>
    </w:rPr>
  </w:style>
  <w:style w:type="character" w:customStyle="1" w:styleId="HTMLAddressChar">
    <w:name w:val="HTML Address Char"/>
    <w:basedOn w:val="DefaultParagraphFont"/>
    <w:link w:val="HTMLAddress"/>
    <w:semiHidden/>
    <w:rsid w:val="00516CBA"/>
    <w:rPr>
      <w:i/>
      <w:iCs/>
      <w:sz w:val="24"/>
    </w:rPr>
  </w:style>
  <w:style w:type="character" w:customStyle="1" w:styleId="HTMLPreformattedChar">
    <w:name w:val="HTML Preformatted Char"/>
    <w:basedOn w:val="DefaultParagraphFont"/>
    <w:link w:val="HTMLPreformatted"/>
    <w:semiHidden/>
    <w:rsid w:val="00516CBA"/>
    <w:rPr>
      <w:rFonts w:ascii="Courier New" w:hAnsi="Courier New" w:cs="Courier New"/>
    </w:rPr>
  </w:style>
  <w:style w:type="character" w:customStyle="1" w:styleId="MessageHeaderChar">
    <w:name w:val="Message Header Char"/>
    <w:basedOn w:val="DefaultParagraphFont"/>
    <w:link w:val="MessageHeader"/>
    <w:semiHidden/>
    <w:rsid w:val="00516CBA"/>
    <w:rPr>
      <w:rFonts w:ascii="Arial" w:hAnsi="Arial" w:cs="Arial"/>
      <w:sz w:val="24"/>
      <w:szCs w:val="24"/>
      <w:shd w:val="pct20" w:color="auto" w:fill="auto"/>
    </w:rPr>
  </w:style>
  <w:style w:type="character" w:customStyle="1" w:styleId="NoteHeadingChar">
    <w:name w:val="Note Heading Char"/>
    <w:basedOn w:val="DefaultParagraphFont"/>
    <w:link w:val="NoteHeading"/>
    <w:semiHidden/>
    <w:rsid w:val="00516CBA"/>
    <w:rPr>
      <w:sz w:val="24"/>
    </w:rPr>
  </w:style>
  <w:style w:type="character" w:customStyle="1" w:styleId="PlainTextChar">
    <w:name w:val="Plain Text Char"/>
    <w:basedOn w:val="DefaultParagraphFont"/>
    <w:link w:val="PlainText"/>
    <w:semiHidden/>
    <w:rsid w:val="00516CBA"/>
    <w:rPr>
      <w:rFonts w:ascii="Courier New" w:hAnsi="Courier New" w:cs="Courier New"/>
    </w:rPr>
  </w:style>
  <w:style w:type="character" w:customStyle="1" w:styleId="SalutationChar">
    <w:name w:val="Salutation Char"/>
    <w:basedOn w:val="DefaultParagraphFont"/>
    <w:link w:val="Salutation"/>
    <w:semiHidden/>
    <w:rsid w:val="00516CBA"/>
    <w:rPr>
      <w:sz w:val="24"/>
    </w:rPr>
  </w:style>
  <w:style w:type="character" w:customStyle="1" w:styleId="SignatureChar">
    <w:name w:val="Signature Char"/>
    <w:basedOn w:val="DefaultParagraphFont"/>
    <w:link w:val="Signature"/>
    <w:semiHidden/>
    <w:rsid w:val="00516CBA"/>
    <w:rPr>
      <w:sz w:val="24"/>
    </w:rPr>
  </w:style>
  <w:style w:type="character" w:customStyle="1" w:styleId="SubtitleChar">
    <w:name w:val="Subtitle Char"/>
    <w:basedOn w:val="DefaultParagraphFont"/>
    <w:link w:val="Subtitle"/>
    <w:rsid w:val="00516CBA"/>
    <w:rPr>
      <w:rFonts w:ascii="Arial" w:hAnsi="Arial" w:cs="Arial"/>
      <w:sz w:val="24"/>
      <w:szCs w:val="24"/>
    </w:rPr>
  </w:style>
  <w:style w:type="character" w:customStyle="1" w:styleId="cf01">
    <w:name w:val="cf01"/>
    <w:basedOn w:val="DefaultParagraphFont"/>
    <w:rsid w:val="00D04682"/>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5728">
      <w:bodyDiv w:val="1"/>
      <w:marLeft w:val="0"/>
      <w:marRight w:val="0"/>
      <w:marTop w:val="0"/>
      <w:marBottom w:val="0"/>
      <w:divBdr>
        <w:top w:val="none" w:sz="0" w:space="0" w:color="auto"/>
        <w:left w:val="none" w:sz="0" w:space="0" w:color="auto"/>
        <w:bottom w:val="none" w:sz="0" w:space="0" w:color="auto"/>
        <w:right w:val="none" w:sz="0" w:space="0" w:color="auto"/>
      </w:divBdr>
    </w:div>
    <w:div w:id="159122290">
      <w:bodyDiv w:val="1"/>
      <w:marLeft w:val="0"/>
      <w:marRight w:val="0"/>
      <w:marTop w:val="0"/>
      <w:marBottom w:val="0"/>
      <w:divBdr>
        <w:top w:val="none" w:sz="0" w:space="0" w:color="auto"/>
        <w:left w:val="none" w:sz="0" w:space="0" w:color="auto"/>
        <w:bottom w:val="none" w:sz="0" w:space="0" w:color="auto"/>
        <w:right w:val="none" w:sz="0" w:space="0" w:color="auto"/>
      </w:divBdr>
    </w:div>
    <w:div w:id="170998570">
      <w:bodyDiv w:val="1"/>
      <w:marLeft w:val="0"/>
      <w:marRight w:val="0"/>
      <w:marTop w:val="0"/>
      <w:marBottom w:val="0"/>
      <w:divBdr>
        <w:top w:val="none" w:sz="0" w:space="0" w:color="auto"/>
        <w:left w:val="none" w:sz="0" w:space="0" w:color="auto"/>
        <w:bottom w:val="none" w:sz="0" w:space="0" w:color="auto"/>
        <w:right w:val="none" w:sz="0" w:space="0" w:color="auto"/>
      </w:divBdr>
    </w:div>
    <w:div w:id="291906016">
      <w:bodyDiv w:val="1"/>
      <w:marLeft w:val="0"/>
      <w:marRight w:val="0"/>
      <w:marTop w:val="0"/>
      <w:marBottom w:val="0"/>
      <w:divBdr>
        <w:top w:val="none" w:sz="0" w:space="0" w:color="auto"/>
        <w:left w:val="none" w:sz="0" w:space="0" w:color="auto"/>
        <w:bottom w:val="none" w:sz="0" w:space="0" w:color="auto"/>
        <w:right w:val="none" w:sz="0" w:space="0" w:color="auto"/>
      </w:divBdr>
    </w:div>
    <w:div w:id="398789313">
      <w:bodyDiv w:val="1"/>
      <w:marLeft w:val="0"/>
      <w:marRight w:val="0"/>
      <w:marTop w:val="0"/>
      <w:marBottom w:val="0"/>
      <w:divBdr>
        <w:top w:val="none" w:sz="0" w:space="0" w:color="auto"/>
        <w:left w:val="none" w:sz="0" w:space="0" w:color="auto"/>
        <w:bottom w:val="none" w:sz="0" w:space="0" w:color="auto"/>
        <w:right w:val="none" w:sz="0" w:space="0" w:color="auto"/>
      </w:divBdr>
    </w:div>
    <w:div w:id="516117915">
      <w:bodyDiv w:val="1"/>
      <w:marLeft w:val="0"/>
      <w:marRight w:val="0"/>
      <w:marTop w:val="0"/>
      <w:marBottom w:val="0"/>
      <w:divBdr>
        <w:top w:val="none" w:sz="0" w:space="0" w:color="auto"/>
        <w:left w:val="none" w:sz="0" w:space="0" w:color="auto"/>
        <w:bottom w:val="none" w:sz="0" w:space="0" w:color="auto"/>
        <w:right w:val="none" w:sz="0" w:space="0" w:color="auto"/>
      </w:divBdr>
    </w:div>
    <w:div w:id="631402406">
      <w:bodyDiv w:val="1"/>
      <w:marLeft w:val="0"/>
      <w:marRight w:val="0"/>
      <w:marTop w:val="0"/>
      <w:marBottom w:val="0"/>
      <w:divBdr>
        <w:top w:val="none" w:sz="0" w:space="0" w:color="auto"/>
        <w:left w:val="none" w:sz="0" w:space="0" w:color="auto"/>
        <w:bottom w:val="none" w:sz="0" w:space="0" w:color="auto"/>
        <w:right w:val="none" w:sz="0" w:space="0" w:color="auto"/>
      </w:divBdr>
    </w:div>
    <w:div w:id="793988773">
      <w:bodyDiv w:val="1"/>
      <w:marLeft w:val="0"/>
      <w:marRight w:val="0"/>
      <w:marTop w:val="0"/>
      <w:marBottom w:val="0"/>
      <w:divBdr>
        <w:top w:val="none" w:sz="0" w:space="0" w:color="auto"/>
        <w:left w:val="none" w:sz="0" w:space="0" w:color="auto"/>
        <w:bottom w:val="none" w:sz="0" w:space="0" w:color="auto"/>
        <w:right w:val="none" w:sz="0" w:space="0" w:color="auto"/>
      </w:divBdr>
    </w:div>
    <w:div w:id="833833775">
      <w:bodyDiv w:val="1"/>
      <w:marLeft w:val="0"/>
      <w:marRight w:val="0"/>
      <w:marTop w:val="0"/>
      <w:marBottom w:val="0"/>
      <w:divBdr>
        <w:top w:val="none" w:sz="0" w:space="0" w:color="auto"/>
        <w:left w:val="none" w:sz="0" w:space="0" w:color="auto"/>
        <w:bottom w:val="none" w:sz="0" w:space="0" w:color="auto"/>
        <w:right w:val="none" w:sz="0" w:space="0" w:color="auto"/>
      </w:divBdr>
    </w:div>
    <w:div w:id="979193645">
      <w:bodyDiv w:val="1"/>
      <w:marLeft w:val="0"/>
      <w:marRight w:val="0"/>
      <w:marTop w:val="0"/>
      <w:marBottom w:val="0"/>
      <w:divBdr>
        <w:top w:val="none" w:sz="0" w:space="0" w:color="auto"/>
        <w:left w:val="none" w:sz="0" w:space="0" w:color="auto"/>
        <w:bottom w:val="none" w:sz="0" w:space="0" w:color="auto"/>
        <w:right w:val="none" w:sz="0" w:space="0" w:color="auto"/>
      </w:divBdr>
    </w:div>
    <w:div w:id="1035078145">
      <w:bodyDiv w:val="1"/>
      <w:marLeft w:val="0"/>
      <w:marRight w:val="0"/>
      <w:marTop w:val="0"/>
      <w:marBottom w:val="0"/>
      <w:divBdr>
        <w:top w:val="none" w:sz="0" w:space="0" w:color="auto"/>
        <w:left w:val="none" w:sz="0" w:space="0" w:color="auto"/>
        <w:bottom w:val="none" w:sz="0" w:space="0" w:color="auto"/>
        <w:right w:val="none" w:sz="0" w:space="0" w:color="auto"/>
      </w:divBdr>
    </w:div>
    <w:div w:id="1096250022">
      <w:bodyDiv w:val="1"/>
      <w:marLeft w:val="0"/>
      <w:marRight w:val="0"/>
      <w:marTop w:val="0"/>
      <w:marBottom w:val="0"/>
      <w:divBdr>
        <w:top w:val="none" w:sz="0" w:space="0" w:color="auto"/>
        <w:left w:val="none" w:sz="0" w:space="0" w:color="auto"/>
        <w:bottom w:val="none" w:sz="0" w:space="0" w:color="auto"/>
        <w:right w:val="none" w:sz="0" w:space="0" w:color="auto"/>
      </w:divBdr>
    </w:div>
    <w:div w:id="1103384283">
      <w:bodyDiv w:val="1"/>
      <w:marLeft w:val="0"/>
      <w:marRight w:val="0"/>
      <w:marTop w:val="0"/>
      <w:marBottom w:val="0"/>
      <w:divBdr>
        <w:top w:val="none" w:sz="0" w:space="0" w:color="auto"/>
        <w:left w:val="none" w:sz="0" w:space="0" w:color="auto"/>
        <w:bottom w:val="none" w:sz="0" w:space="0" w:color="auto"/>
        <w:right w:val="none" w:sz="0" w:space="0" w:color="auto"/>
      </w:divBdr>
    </w:div>
    <w:div w:id="1222667061">
      <w:bodyDiv w:val="1"/>
      <w:marLeft w:val="0"/>
      <w:marRight w:val="0"/>
      <w:marTop w:val="0"/>
      <w:marBottom w:val="0"/>
      <w:divBdr>
        <w:top w:val="none" w:sz="0" w:space="0" w:color="auto"/>
        <w:left w:val="none" w:sz="0" w:space="0" w:color="auto"/>
        <w:bottom w:val="none" w:sz="0" w:space="0" w:color="auto"/>
        <w:right w:val="none" w:sz="0" w:space="0" w:color="auto"/>
      </w:divBdr>
    </w:div>
    <w:div w:id="1260943372">
      <w:bodyDiv w:val="1"/>
      <w:marLeft w:val="0"/>
      <w:marRight w:val="0"/>
      <w:marTop w:val="0"/>
      <w:marBottom w:val="0"/>
      <w:divBdr>
        <w:top w:val="none" w:sz="0" w:space="0" w:color="auto"/>
        <w:left w:val="none" w:sz="0" w:space="0" w:color="auto"/>
        <w:bottom w:val="none" w:sz="0" w:space="0" w:color="auto"/>
        <w:right w:val="none" w:sz="0" w:space="0" w:color="auto"/>
      </w:divBdr>
    </w:div>
    <w:div w:id="1352803759">
      <w:bodyDiv w:val="1"/>
      <w:marLeft w:val="0"/>
      <w:marRight w:val="0"/>
      <w:marTop w:val="0"/>
      <w:marBottom w:val="0"/>
      <w:divBdr>
        <w:top w:val="none" w:sz="0" w:space="0" w:color="auto"/>
        <w:left w:val="none" w:sz="0" w:space="0" w:color="auto"/>
        <w:bottom w:val="none" w:sz="0" w:space="0" w:color="auto"/>
        <w:right w:val="none" w:sz="0" w:space="0" w:color="auto"/>
      </w:divBdr>
    </w:div>
    <w:div w:id="1356541556">
      <w:bodyDiv w:val="1"/>
      <w:marLeft w:val="0"/>
      <w:marRight w:val="0"/>
      <w:marTop w:val="0"/>
      <w:marBottom w:val="0"/>
      <w:divBdr>
        <w:top w:val="none" w:sz="0" w:space="0" w:color="auto"/>
        <w:left w:val="none" w:sz="0" w:space="0" w:color="auto"/>
        <w:bottom w:val="none" w:sz="0" w:space="0" w:color="auto"/>
        <w:right w:val="none" w:sz="0" w:space="0" w:color="auto"/>
      </w:divBdr>
    </w:div>
    <w:div w:id="1417433157">
      <w:bodyDiv w:val="1"/>
      <w:marLeft w:val="0"/>
      <w:marRight w:val="0"/>
      <w:marTop w:val="0"/>
      <w:marBottom w:val="0"/>
      <w:divBdr>
        <w:top w:val="none" w:sz="0" w:space="0" w:color="auto"/>
        <w:left w:val="none" w:sz="0" w:space="0" w:color="auto"/>
        <w:bottom w:val="none" w:sz="0" w:space="0" w:color="auto"/>
        <w:right w:val="none" w:sz="0" w:space="0" w:color="auto"/>
      </w:divBdr>
    </w:div>
    <w:div w:id="1417507911">
      <w:bodyDiv w:val="1"/>
      <w:marLeft w:val="0"/>
      <w:marRight w:val="0"/>
      <w:marTop w:val="0"/>
      <w:marBottom w:val="0"/>
      <w:divBdr>
        <w:top w:val="none" w:sz="0" w:space="0" w:color="auto"/>
        <w:left w:val="none" w:sz="0" w:space="0" w:color="auto"/>
        <w:bottom w:val="none" w:sz="0" w:space="0" w:color="auto"/>
        <w:right w:val="none" w:sz="0" w:space="0" w:color="auto"/>
      </w:divBdr>
    </w:div>
    <w:div w:id="1429733869">
      <w:bodyDiv w:val="1"/>
      <w:marLeft w:val="0"/>
      <w:marRight w:val="0"/>
      <w:marTop w:val="0"/>
      <w:marBottom w:val="0"/>
      <w:divBdr>
        <w:top w:val="none" w:sz="0" w:space="0" w:color="auto"/>
        <w:left w:val="none" w:sz="0" w:space="0" w:color="auto"/>
        <w:bottom w:val="none" w:sz="0" w:space="0" w:color="auto"/>
        <w:right w:val="none" w:sz="0" w:space="0" w:color="auto"/>
      </w:divBdr>
    </w:div>
    <w:div w:id="1430008210">
      <w:bodyDiv w:val="1"/>
      <w:marLeft w:val="0"/>
      <w:marRight w:val="0"/>
      <w:marTop w:val="0"/>
      <w:marBottom w:val="0"/>
      <w:divBdr>
        <w:top w:val="none" w:sz="0" w:space="0" w:color="auto"/>
        <w:left w:val="none" w:sz="0" w:space="0" w:color="auto"/>
        <w:bottom w:val="none" w:sz="0" w:space="0" w:color="auto"/>
        <w:right w:val="none" w:sz="0" w:space="0" w:color="auto"/>
      </w:divBdr>
    </w:div>
    <w:div w:id="1531912638">
      <w:bodyDiv w:val="1"/>
      <w:marLeft w:val="0"/>
      <w:marRight w:val="0"/>
      <w:marTop w:val="0"/>
      <w:marBottom w:val="0"/>
      <w:divBdr>
        <w:top w:val="none" w:sz="0" w:space="0" w:color="auto"/>
        <w:left w:val="none" w:sz="0" w:space="0" w:color="auto"/>
        <w:bottom w:val="none" w:sz="0" w:space="0" w:color="auto"/>
        <w:right w:val="none" w:sz="0" w:space="0" w:color="auto"/>
      </w:divBdr>
    </w:div>
    <w:div w:id="1565140197">
      <w:bodyDiv w:val="1"/>
      <w:marLeft w:val="0"/>
      <w:marRight w:val="0"/>
      <w:marTop w:val="0"/>
      <w:marBottom w:val="0"/>
      <w:divBdr>
        <w:top w:val="none" w:sz="0" w:space="0" w:color="auto"/>
        <w:left w:val="none" w:sz="0" w:space="0" w:color="auto"/>
        <w:bottom w:val="none" w:sz="0" w:space="0" w:color="auto"/>
        <w:right w:val="none" w:sz="0" w:space="0" w:color="auto"/>
      </w:divBdr>
    </w:div>
    <w:div w:id="1576278131">
      <w:bodyDiv w:val="1"/>
      <w:marLeft w:val="0"/>
      <w:marRight w:val="0"/>
      <w:marTop w:val="0"/>
      <w:marBottom w:val="0"/>
      <w:divBdr>
        <w:top w:val="none" w:sz="0" w:space="0" w:color="auto"/>
        <w:left w:val="none" w:sz="0" w:space="0" w:color="auto"/>
        <w:bottom w:val="none" w:sz="0" w:space="0" w:color="auto"/>
        <w:right w:val="none" w:sz="0" w:space="0" w:color="auto"/>
      </w:divBdr>
    </w:div>
    <w:div w:id="1629772869">
      <w:bodyDiv w:val="1"/>
      <w:marLeft w:val="0"/>
      <w:marRight w:val="0"/>
      <w:marTop w:val="0"/>
      <w:marBottom w:val="0"/>
      <w:divBdr>
        <w:top w:val="none" w:sz="0" w:space="0" w:color="auto"/>
        <w:left w:val="none" w:sz="0" w:space="0" w:color="auto"/>
        <w:bottom w:val="none" w:sz="0" w:space="0" w:color="auto"/>
        <w:right w:val="none" w:sz="0" w:space="0" w:color="auto"/>
      </w:divBdr>
    </w:div>
    <w:div w:id="1648585325">
      <w:bodyDiv w:val="1"/>
      <w:marLeft w:val="0"/>
      <w:marRight w:val="0"/>
      <w:marTop w:val="0"/>
      <w:marBottom w:val="0"/>
      <w:divBdr>
        <w:top w:val="none" w:sz="0" w:space="0" w:color="auto"/>
        <w:left w:val="none" w:sz="0" w:space="0" w:color="auto"/>
        <w:bottom w:val="none" w:sz="0" w:space="0" w:color="auto"/>
        <w:right w:val="none" w:sz="0" w:space="0" w:color="auto"/>
      </w:divBdr>
    </w:div>
    <w:div w:id="1713185942">
      <w:bodyDiv w:val="1"/>
      <w:marLeft w:val="0"/>
      <w:marRight w:val="0"/>
      <w:marTop w:val="0"/>
      <w:marBottom w:val="0"/>
      <w:divBdr>
        <w:top w:val="none" w:sz="0" w:space="0" w:color="auto"/>
        <w:left w:val="none" w:sz="0" w:space="0" w:color="auto"/>
        <w:bottom w:val="none" w:sz="0" w:space="0" w:color="auto"/>
        <w:right w:val="none" w:sz="0" w:space="0" w:color="auto"/>
      </w:divBdr>
    </w:div>
    <w:div w:id="1828400205">
      <w:bodyDiv w:val="1"/>
      <w:marLeft w:val="0"/>
      <w:marRight w:val="0"/>
      <w:marTop w:val="0"/>
      <w:marBottom w:val="0"/>
      <w:divBdr>
        <w:top w:val="none" w:sz="0" w:space="0" w:color="auto"/>
        <w:left w:val="none" w:sz="0" w:space="0" w:color="auto"/>
        <w:bottom w:val="none" w:sz="0" w:space="0" w:color="auto"/>
        <w:right w:val="none" w:sz="0" w:space="0" w:color="auto"/>
      </w:divBdr>
    </w:div>
    <w:div w:id="1947884325">
      <w:bodyDiv w:val="1"/>
      <w:marLeft w:val="0"/>
      <w:marRight w:val="0"/>
      <w:marTop w:val="0"/>
      <w:marBottom w:val="0"/>
      <w:divBdr>
        <w:top w:val="none" w:sz="0" w:space="0" w:color="auto"/>
        <w:left w:val="none" w:sz="0" w:space="0" w:color="auto"/>
        <w:bottom w:val="none" w:sz="0" w:space="0" w:color="auto"/>
        <w:right w:val="none" w:sz="0" w:space="0" w:color="auto"/>
      </w:divBdr>
    </w:div>
    <w:div w:id="1948154785">
      <w:bodyDiv w:val="1"/>
      <w:marLeft w:val="0"/>
      <w:marRight w:val="0"/>
      <w:marTop w:val="0"/>
      <w:marBottom w:val="0"/>
      <w:divBdr>
        <w:top w:val="none" w:sz="0" w:space="0" w:color="auto"/>
        <w:left w:val="none" w:sz="0" w:space="0" w:color="auto"/>
        <w:bottom w:val="none" w:sz="0" w:space="0" w:color="auto"/>
        <w:right w:val="none" w:sz="0" w:space="0" w:color="auto"/>
      </w:divBdr>
    </w:div>
    <w:div w:id="1989936500">
      <w:bodyDiv w:val="1"/>
      <w:marLeft w:val="0"/>
      <w:marRight w:val="0"/>
      <w:marTop w:val="0"/>
      <w:marBottom w:val="0"/>
      <w:divBdr>
        <w:top w:val="none" w:sz="0" w:space="0" w:color="auto"/>
        <w:left w:val="none" w:sz="0" w:space="0" w:color="auto"/>
        <w:bottom w:val="none" w:sz="0" w:space="0" w:color="auto"/>
        <w:right w:val="none" w:sz="0" w:space="0" w:color="auto"/>
      </w:divBdr>
    </w:div>
    <w:div w:id="2017346596">
      <w:bodyDiv w:val="1"/>
      <w:marLeft w:val="0"/>
      <w:marRight w:val="0"/>
      <w:marTop w:val="0"/>
      <w:marBottom w:val="0"/>
      <w:divBdr>
        <w:top w:val="none" w:sz="0" w:space="0" w:color="auto"/>
        <w:left w:val="none" w:sz="0" w:space="0" w:color="auto"/>
        <w:bottom w:val="none" w:sz="0" w:space="0" w:color="auto"/>
        <w:right w:val="none" w:sz="0" w:space="0" w:color="auto"/>
      </w:divBdr>
    </w:div>
    <w:div w:id="2064210386">
      <w:bodyDiv w:val="1"/>
      <w:marLeft w:val="0"/>
      <w:marRight w:val="0"/>
      <w:marTop w:val="0"/>
      <w:marBottom w:val="0"/>
      <w:divBdr>
        <w:top w:val="none" w:sz="0" w:space="0" w:color="auto"/>
        <w:left w:val="none" w:sz="0" w:space="0" w:color="auto"/>
        <w:bottom w:val="none" w:sz="0" w:space="0" w:color="auto"/>
        <w:right w:val="none" w:sz="0" w:space="0" w:color="auto"/>
      </w:divBdr>
    </w:div>
    <w:div w:id="2100830799">
      <w:bodyDiv w:val="1"/>
      <w:marLeft w:val="0"/>
      <w:marRight w:val="0"/>
      <w:marTop w:val="0"/>
      <w:marBottom w:val="0"/>
      <w:divBdr>
        <w:top w:val="none" w:sz="0" w:space="0" w:color="auto"/>
        <w:left w:val="none" w:sz="0" w:space="0" w:color="auto"/>
        <w:bottom w:val="none" w:sz="0" w:space="0" w:color="auto"/>
        <w:right w:val="none" w:sz="0" w:space="0" w:color="auto"/>
      </w:divBdr>
    </w:div>
    <w:div w:id="210679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oter" Target="footer29.xml"/><Relationship Id="rId21" Type="http://schemas.openxmlformats.org/officeDocument/2006/relationships/footer" Target="footer13.xml"/><Relationship Id="rId34" Type="http://schemas.openxmlformats.org/officeDocument/2006/relationships/footer" Target="footer25.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3.xml"/><Relationship Id="rId37" Type="http://schemas.openxmlformats.org/officeDocument/2006/relationships/footer" Target="footer27.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6.xml"/><Relationship Id="rId10" Type="http://schemas.openxmlformats.org/officeDocument/2006/relationships/header" Target="header1.xml"/><Relationship Id="rId19" Type="http://schemas.openxmlformats.org/officeDocument/2006/relationships/footer" Target="footer11.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header" Target="header3.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4.xml"/><Relationship Id="rId38" Type="http://schemas.openxmlformats.org/officeDocument/2006/relationships/footer" Target="footer2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7B7EB-3774-46BB-8B8F-7998906B9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36128</Words>
  <Characters>205932</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6001.R</vt:lpstr>
    </vt:vector>
  </TitlesOfParts>
  <Company/>
  <LinksUpToDate>false</LinksUpToDate>
  <CharactersWithSpaces>241577</CharactersWithSpaces>
  <SharedDoc>false</SharedDoc>
  <HyperlinkBase/>
  <HLinks>
    <vt:vector size="1374" baseType="variant">
      <vt:variant>
        <vt:i4>1179704</vt:i4>
      </vt:variant>
      <vt:variant>
        <vt:i4>1370</vt:i4>
      </vt:variant>
      <vt:variant>
        <vt:i4>0</vt:i4>
      </vt:variant>
      <vt:variant>
        <vt:i4>5</vt:i4>
      </vt:variant>
      <vt:variant>
        <vt:lpwstr/>
      </vt:variant>
      <vt:variant>
        <vt:lpwstr>_Toc394568915</vt:lpwstr>
      </vt:variant>
      <vt:variant>
        <vt:i4>1179704</vt:i4>
      </vt:variant>
      <vt:variant>
        <vt:i4>1364</vt:i4>
      </vt:variant>
      <vt:variant>
        <vt:i4>0</vt:i4>
      </vt:variant>
      <vt:variant>
        <vt:i4>5</vt:i4>
      </vt:variant>
      <vt:variant>
        <vt:lpwstr/>
      </vt:variant>
      <vt:variant>
        <vt:lpwstr>_Toc394568914</vt:lpwstr>
      </vt:variant>
      <vt:variant>
        <vt:i4>1179704</vt:i4>
      </vt:variant>
      <vt:variant>
        <vt:i4>1358</vt:i4>
      </vt:variant>
      <vt:variant>
        <vt:i4>0</vt:i4>
      </vt:variant>
      <vt:variant>
        <vt:i4>5</vt:i4>
      </vt:variant>
      <vt:variant>
        <vt:lpwstr/>
      </vt:variant>
      <vt:variant>
        <vt:lpwstr>_Toc394568913</vt:lpwstr>
      </vt:variant>
      <vt:variant>
        <vt:i4>1179704</vt:i4>
      </vt:variant>
      <vt:variant>
        <vt:i4>1352</vt:i4>
      </vt:variant>
      <vt:variant>
        <vt:i4>0</vt:i4>
      </vt:variant>
      <vt:variant>
        <vt:i4>5</vt:i4>
      </vt:variant>
      <vt:variant>
        <vt:lpwstr/>
      </vt:variant>
      <vt:variant>
        <vt:lpwstr>_Toc394568912</vt:lpwstr>
      </vt:variant>
      <vt:variant>
        <vt:i4>1179704</vt:i4>
      </vt:variant>
      <vt:variant>
        <vt:i4>1346</vt:i4>
      </vt:variant>
      <vt:variant>
        <vt:i4>0</vt:i4>
      </vt:variant>
      <vt:variant>
        <vt:i4>5</vt:i4>
      </vt:variant>
      <vt:variant>
        <vt:lpwstr/>
      </vt:variant>
      <vt:variant>
        <vt:lpwstr>_Toc394568911</vt:lpwstr>
      </vt:variant>
      <vt:variant>
        <vt:i4>1179704</vt:i4>
      </vt:variant>
      <vt:variant>
        <vt:i4>1340</vt:i4>
      </vt:variant>
      <vt:variant>
        <vt:i4>0</vt:i4>
      </vt:variant>
      <vt:variant>
        <vt:i4>5</vt:i4>
      </vt:variant>
      <vt:variant>
        <vt:lpwstr/>
      </vt:variant>
      <vt:variant>
        <vt:lpwstr>_Toc394568910</vt:lpwstr>
      </vt:variant>
      <vt:variant>
        <vt:i4>1245240</vt:i4>
      </vt:variant>
      <vt:variant>
        <vt:i4>1334</vt:i4>
      </vt:variant>
      <vt:variant>
        <vt:i4>0</vt:i4>
      </vt:variant>
      <vt:variant>
        <vt:i4>5</vt:i4>
      </vt:variant>
      <vt:variant>
        <vt:lpwstr/>
      </vt:variant>
      <vt:variant>
        <vt:lpwstr>_Toc394568909</vt:lpwstr>
      </vt:variant>
      <vt:variant>
        <vt:i4>1245240</vt:i4>
      </vt:variant>
      <vt:variant>
        <vt:i4>1328</vt:i4>
      </vt:variant>
      <vt:variant>
        <vt:i4>0</vt:i4>
      </vt:variant>
      <vt:variant>
        <vt:i4>5</vt:i4>
      </vt:variant>
      <vt:variant>
        <vt:lpwstr/>
      </vt:variant>
      <vt:variant>
        <vt:lpwstr>_Toc394568908</vt:lpwstr>
      </vt:variant>
      <vt:variant>
        <vt:i4>1245240</vt:i4>
      </vt:variant>
      <vt:variant>
        <vt:i4>1322</vt:i4>
      </vt:variant>
      <vt:variant>
        <vt:i4>0</vt:i4>
      </vt:variant>
      <vt:variant>
        <vt:i4>5</vt:i4>
      </vt:variant>
      <vt:variant>
        <vt:lpwstr/>
      </vt:variant>
      <vt:variant>
        <vt:lpwstr>_Toc394568907</vt:lpwstr>
      </vt:variant>
      <vt:variant>
        <vt:i4>1245240</vt:i4>
      </vt:variant>
      <vt:variant>
        <vt:i4>1316</vt:i4>
      </vt:variant>
      <vt:variant>
        <vt:i4>0</vt:i4>
      </vt:variant>
      <vt:variant>
        <vt:i4>5</vt:i4>
      </vt:variant>
      <vt:variant>
        <vt:lpwstr/>
      </vt:variant>
      <vt:variant>
        <vt:lpwstr>_Toc394568906</vt:lpwstr>
      </vt:variant>
      <vt:variant>
        <vt:i4>1245240</vt:i4>
      </vt:variant>
      <vt:variant>
        <vt:i4>1310</vt:i4>
      </vt:variant>
      <vt:variant>
        <vt:i4>0</vt:i4>
      </vt:variant>
      <vt:variant>
        <vt:i4>5</vt:i4>
      </vt:variant>
      <vt:variant>
        <vt:lpwstr/>
      </vt:variant>
      <vt:variant>
        <vt:lpwstr>_Toc394568905</vt:lpwstr>
      </vt:variant>
      <vt:variant>
        <vt:i4>1245240</vt:i4>
      </vt:variant>
      <vt:variant>
        <vt:i4>1304</vt:i4>
      </vt:variant>
      <vt:variant>
        <vt:i4>0</vt:i4>
      </vt:variant>
      <vt:variant>
        <vt:i4>5</vt:i4>
      </vt:variant>
      <vt:variant>
        <vt:lpwstr/>
      </vt:variant>
      <vt:variant>
        <vt:lpwstr>_Toc394568904</vt:lpwstr>
      </vt:variant>
      <vt:variant>
        <vt:i4>1245240</vt:i4>
      </vt:variant>
      <vt:variant>
        <vt:i4>1298</vt:i4>
      </vt:variant>
      <vt:variant>
        <vt:i4>0</vt:i4>
      </vt:variant>
      <vt:variant>
        <vt:i4>5</vt:i4>
      </vt:variant>
      <vt:variant>
        <vt:lpwstr/>
      </vt:variant>
      <vt:variant>
        <vt:lpwstr>_Toc394568903</vt:lpwstr>
      </vt:variant>
      <vt:variant>
        <vt:i4>1245240</vt:i4>
      </vt:variant>
      <vt:variant>
        <vt:i4>1292</vt:i4>
      </vt:variant>
      <vt:variant>
        <vt:i4>0</vt:i4>
      </vt:variant>
      <vt:variant>
        <vt:i4>5</vt:i4>
      </vt:variant>
      <vt:variant>
        <vt:lpwstr/>
      </vt:variant>
      <vt:variant>
        <vt:lpwstr>_Toc394568902</vt:lpwstr>
      </vt:variant>
      <vt:variant>
        <vt:i4>1245240</vt:i4>
      </vt:variant>
      <vt:variant>
        <vt:i4>1286</vt:i4>
      </vt:variant>
      <vt:variant>
        <vt:i4>0</vt:i4>
      </vt:variant>
      <vt:variant>
        <vt:i4>5</vt:i4>
      </vt:variant>
      <vt:variant>
        <vt:lpwstr/>
      </vt:variant>
      <vt:variant>
        <vt:lpwstr>_Toc394568901</vt:lpwstr>
      </vt:variant>
      <vt:variant>
        <vt:i4>1245240</vt:i4>
      </vt:variant>
      <vt:variant>
        <vt:i4>1280</vt:i4>
      </vt:variant>
      <vt:variant>
        <vt:i4>0</vt:i4>
      </vt:variant>
      <vt:variant>
        <vt:i4>5</vt:i4>
      </vt:variant>
      <vt:variant>
        <vt:lpwstr/>
      </vt:variant>
      <vt:variant>
        <vt:lpwstr>_Toc394568900</vt:lpwstr>
      </vt:variant>
      <vt:variant>
        <vt:i4>1703993</vt:i4>
      </vt:variant>
      <vt:variant>
        <vt:i4>1274</vt:i4>
      </vt:variant>
      <vt:variant>
        <vt:i4>0</vt:i4>
      </vt:variant>
      <vt:variant>
        <vt:i4>5</vt:i4>
      </vt:variant>
      <vt:variant>
        <vt:lpwstr/>
      </vt:variant>
      <vt:variant>
        <vt:lpwstr>_Toc394568899</vt:lpwstr>
      </vt:variant>
      <vt:variant>
        <vt:i4>1703993</vt:i4>
      </vt:variant>
      <vt:variant>
        <vt:i4>1268</vt:i4>
      </vt:variant>
      <vt:variant>
        <vt:i4>0</vt:i4>
      </vt:variant>
      <vt:variant>
        <vt:i4>5</vt:i4>
      </vt:variant>
      <vt:variant>
        <vt:lpwstr/>
      </vt:variant>
      <vt:variant>
        <vt:lpwstr>_Toc394568898</vt:lpwstr>
      </vt:variant>
      <vt:variant>
        <vt:i4>1703993</vt:i4>
      </vt:variant>
      <vt:variant>
        <vt:i4>1262</vt:i4>
      </vt:variant>
      <vt:variant>
        <vt:i4>0</vt:i4>
      </vt:variant>
      <vt:variant>
        <vt:i4>5</vt:i4>
      </vt:variant>
      <vt:variant>
        <vt:lpwstr/>
      </vt:variant>
      <vt:variant>
        <vt:lpwstr>_Toc394568897</vt:lpwstr>
      </vt:variant>
      <vt:variant>
        <vt:i4>1703993</vt:i4>
      </vt:variant>
      <vt:variant>
        <vt:i4>1256</vt:i4>
      </vt:variant>
      <vt:variant>
        <vt:i4>0</vt:i4>
      </vt:variant>
      <vt:variant>
        <vt:i4>5</vt:i4>
      </vt:variant>
      <vt:variant>
        <vt:lpwstr/>
      </vt:variant>
      <vt:variant>
        <vt:lpwstr>_Toc394568896</vt:lpwstr>
      </vt:variant>
      <vt:variant>
        <vt:i4>1703993</vt:i4>
      </vt:variant>
      <vt:variant>
        <vt:i4>1250</vt:i4>
      </vt:variant>
      <vt:variant>
        <vt:i4>0</vt:i4>
      </vt:variant>
      <vt:variant>
        <vt:i4>5</vt:i4>
      </vt:variant>
      <vt:variant>
        <vt:lpwstr/>
      </vt:variant>
      <vt:variant>
        <vt:lpwstr>_Toc394568895</vt:lpwstr>
      </vt:variant>
      <vt:variant>
        <vt:i4>1703993</vt:i4>
      </vt:variant>
      <vt:variant>
        <vt:i4>1244</vt:i4>
      </vt:variant>
      <vt:variant>
        <vt:i4>0</vt:i4>
      </vt:variant>
      <vt:variant>
        <vt:i4>5</vt:i4>
      </vt:variant>
      <vt:variant>
        <vt:lpwstr/>
      </vt:variant>
      <vt:variant>
        <vt:lpwstr>_Toc394568894</vt:lpwstr>
      </vt:variant>
      <vt:variant>
        <vt:i4>1703993</vt:i4>
      </vt:variant>
      <vt:variant>
        <vt:i4>1238</vt:i4>
      </vt:variant>
      <vt:variant>
        <vt:i4>0</vt:i4>
      </vt:variant>
      <vt:variant>
        <vt:i4>5</vt:i4>
      </vt:variant>
      <vt:variant>
        <vt:lpwstr/>
      </vt:variant>
      <vt:variant>
        <vt:lpwstr>_Toc394568893</vt:lpwstr>
      </vt:variant>
      <vt:variant>
        <vt:i4>1703993</vt:i4>
      </vt:variant>
      <vt:variant>
        <vt:i4>1232</vt:i4>
      </vt:variant>
      <vt:variant>
        <vt:i4>0</vt:i4>
      </vt:variant>
      <vt:variant>
        <vt:i4>5</vt:i4>
      </vt:variant>
      <vt:variant>
        <vt:lpwstr/>
      </vt:variant>
      <vt:variant>
        <vt:lpwstr>_Toc394568892</vt:lpwstr>
      </vt:variant>
      <vt:variant>
        <vt:i4>1703993</vt:i4>
      </vt:variant>
      <vt:variant>
        <vt:i4>1226</vt:i4>
      </vt:variant>
      <vt:variant>
        <vt:i4>0</vt:i4>
      </vt:variant>
      <vt:variant>
        <vt:i4>5</vt:i4>
      </vt:variant>
      <vt:variant>
        <vt:lpwstr/>
      </vt:variant>
      <vt:variant>
        <vt:lpwstr>_Toc394568891</vt:lpwstr>
      </vt:variant>
      <vt:variant>
        <vt:i4>1703993</vt:i4>
      </vt:variant>
      <vt:variant>
        <vt:i4>1220</vt:i4>
      </vt:variant>
      <vt:variant>
        <vt:i4>0</vt:i4>
      </vt:variant>
      <vt:variant>
        <vt:i4>5</vt:i4>
      </vt:variant>
      <vt:variant>
        <vt:lpwstr/>
      </vt:variant>
      <vt:variant>
        <vt:lpwstr>_Toc394568890</vt:lpwstr>
      </vt:variant>
      <vt:variant>
        <vt:i4>1769529</vt:i4>
      </vt:variant>
      <vt:variant>
        <vt:i4>1214</vt:i4>
      </vt:variant>
      <vt:variant>
        <vt:i4>0</vt:i4>
      </vt:variant>
      <vt:variant>
        <vt:i4>5</vt:i4>
      </vt:variant>
      <vt:variant>
        <vt:lpwstr/>
      </vt:variant>
      <vt:variant>
        <vt:lpwstr>_Toc394568889</vt:lpwstr>
      </vt:variant>
      <vt:variant>
        <vt:i4>1769529</vt:i4>
      </vt:variant>
      <vt:variant>
        <vt:i4>1208</vt:i4>
      </vt:variant>
      <vt:variant>
        <vt:i4>0</vt:i4>
      </vt:variant>
      <vt:variant>
        <vt:i4>5</vt:i4>
      </vt:variant>
      <vt:variant>
        <vt:lpwstr/>
      </vt:variant>
      <vt:variant>
        <vt:lpwstr>_Toc394568888</vt:lpwstr>
      </vt:variant>
      <vt:variant>
        <vt:i4>1769529</vt:i4>
      </vt:variant>
      <vt:variant>
        <vt:i4>1202</vt:i4>
      </vt:variant>
      <vt:variant>
        <vt:i4>0</vt:i4>
      </vt:variant>
      <vt:variant>
        <vt:i4>5</vt:i4>
      </vt:variant>
      <vt:variant>
        <vt:lpwstr/>
      </vt:variant>
      <vt:variant>
        <vt:lpwstr>_Toc394568887</vt:lpwstr>
      </vt:variant>
      <vt:variant>
        <vt:i4>1769529</vt:i4>
      </vt:variant>
      <vt:variant>
        <vt:i4>1196</vt:i4>
      </vt:variant>
      <vt:variant>
        <vt:i4>0</vt:i4>
      </vt:variant>
      <vt:variant>
        <vt:i4>5</vt:i4>
      </vt:variant>
      <vt:variant>
        <vt:lpwstr/>
      </vt:variant>
      <vt:variant>
        <vt:lpwstr>_Toc394568886</vt:lpwstr>
      </vt:variant>
      <vt:variant>
        <vt:i4>1769529</vt:i4>
      </vt:variant>
      <vt:variant>
        <vt:i4>1190</vt:i4>
      </vt:variant>
      <vt:variant>
        <vt:i4>0</vt:i4>
      </vt:variant>
      <vt:variant>
        <vt:i4>5</vt:i4>
      </vt:variant>
      <vt:variant>
        <vt:lpwstr/>
      </vt:variant>
      <vt:variant>
        <vt:lpwstr>_Toc394568885</vt:lpwstr>
      </vt:variant>
      <vt:variant>
        <vt:i4>1769529</vt:i4>
      </vt:variant>
      <vt:variant>
        <vt:i4>1184</vt:i4>
      </vt:variant>
      <vt:variant>
        <vt:i4>0</vt:i4>
      </vt:variant>
      <vt:variant>
        <vt:i4>5</vt:i4>
      </vt:variant>
      <vt:variant>
        <vt:lpwstr/>
      </vt:variant>
      <vt:variant>
        <vt:lpwstr>_Toc394568884</vt:lpwstr>
      </vt:variant>
      <vt:variant>
        <vt:i4>1769529</vt:i4>
      </vt:variant>
      <vt:variant>
        <vt:i4>1178</vt:i4>
      </vt:variant>
      <vt:variant>
        <vt:i4>0</vt:i4>
      </vt:variant>
      <vt:variant>
        <vt:i4>5</vt:i4>
      </vt:variant>
      <vt:variant>
        <vt:lpwstr/>
      </vt:variant>
      <vt:variant>
        <vt:lpwstr>_Toc394568883</vt:lpwstr>
      </vt:variant>
      <vt:variant>
        <vt:i4>1769529</vt:i4>
      </vt:variant>
      <vt:variant>
        <vt:i4>1172</vt:i4>
      </vt:variant>
      <vt:variant>
        <vt:i4>0</vt:i4>
      </vt:variant>
      <vt:variant>
        <vt:i4>5</vt:i4>
      </vt:variant>
      <vt:variant>
        <vt:lpwstr/>
      </vt:variant>
      <vt:variant>
        <vt:lpwstr>_Toc394568882</vt:lpwstr>
      </vt:variant>
      <vt:variant>
        <vt:i4>1769529</vt:i4>
      </vt:variant>
      <vt:variant>
        <vt:i4>1166</vt:i4>
      </vt:variant>
      <vt:variant>
        <vt:i4>0</vt:i4>
      </vt:variant>
      <vt:variant>
        <vt:i4>5</vt:i4>
      </vt:variant>
      <vt:variant>
        <vt:lpwstr/>
      </vt:variant>
      <vt:variant>
        <vt:lpwstr>_Toc394568881</vt:lpwstr>
      </vt:variant>
      <vt:variant>
        <vt:i4>1769529</vt:i4>
      </vt:variant>
      <vt:variant>
        <vt:i4>1160</vt:i4>
      </vt:variant>
      <vt:variant>
        <vt:i4>0</vt:i4>
      </vt:variant>
      <vt:variant>
        <vt:i4>5</vt:i4>
      </vt:variant>
      <vt:variant>
        <vt:lpwstr/>
      </vt:variant>
      <vt:variant>
        <vt:lpwstr>_Toc394568880</vt:lpwstr>
      </vt:variant>
      <vt:variant>
        <vt:i4>1310777</vt:i4>
      </vt:variant>
      <vt:variant>
        <vt:i4>1154</vt:i4>
      </vt:variant>
      <vt:variant>
        <vt:i4>0</vt:i4>
      </vt:variant>
      <vt:variant>
        <vt:i4>5</vt:i4>
      </vt:variant>
      <vt:variant>
        <vt:lpwstr/>
      </vt:variant>
      <vt:variant>
        <vt:lpwstr>_Toc394568879</vt:lpwstr>
      </vt:variant>
      <vt:variant>
        <vt:i4>1310777</vt:i4>
      </vt:variant>
      <vt:variant>
        <vt:i4>1148</vt:i4>
      </vt:variant>
      <vt:variant>
        <vt:i4>0</vt:i4>
      </vt:variant>
      <vt:variant>
        <vt:i4>5</vt:i4>
      </vt:variant>
      <vt:variant>
        <vt:lpwstr/>
      </vt:variant>
      <vt:variant>
        <vt:lpwstr>_Toc394568878</vt:lpwstr>
      </vt:variant>
      <vt:variant>
        <vt:i4>1310777</vt:i4>
      </vt:variant>
      <vt:variant>
        <vt:i4>1142</vt:i4>
      </vt:variant>
      <vt:variant>
        <vt:i4>0</vt:i4>
      </vt:variant>
      <vt:variant>
        <vt:i4>5</vt:i4>
      </vt:variant>
      <vt:variant>
        <vt:lpwstr/>
      </vt:variant>
      <vt:variant>
        <vt:lpwstr>_Toc394568877</vt:lpwstr>
      </vt:variant>
      <vt:variant>
        <vt:i4>1310777</vt:i4>
      </vt:variant>
      <vt:variant>
        <vt:i4>1136</vt:i4>
      </vt:variant>
      <vt:variant>
        <vt:i4>0</vt:i4>
      </vt:variant>
      <vt:variant>
        <vt:i4>5</vt:i4>
      </vt:variant>
      <vt:variant>
        <vt:lpwstr/>
      </vt:variant>
      <vt:variant>
        <vt:lpwstr>_Toc394568876</vt:lpwstr>
      </vt:variant>
      <vt:variant>
        <vt:i4>1310777</vt:i4>
      </vt:variant>
      <vt:variant>
        <vt:i4>1130</vt:i4>
      </vt:variant>
      <vt:variant>
        <vt:i4>0</vt:i4>
      </vt:variant>
      <vt:variant>
        <vt:i4>5</vt:i4>
      </vt:variant>
      <vt:variant>
        <vt:lpwstr/>
      </vt:variant>
      <vt:variant>
        <vt:lpwstr>_Toc394568875</vt:lpwstr>
      </vt:variant>
      <vt:variant>
        <vt:i4>1310777</vt:i4>
      </vt:variant>
      <vt:variant>
        <vt:i4>1124</vt:i4>
      </vt:variant>
      <vt:variant>
        <vt:i4>0</vt:i4>
      </vt:variant>
      <vt:variant>
        <vt:i4>5</vt:i4>
      </vt:variant>
      <vt:variant>
        <vt:lpwstr/>
      </vt:variant>
      <vt:variant>
        <vt:lpwstr>_Toc394568874</vt:lpwstr>
      </vt:variant>
      <vt:variant>
        <vt:i4>1310777</vt:i4>
      </vt:variant>
      <vt:variant>
        <vt:i4>1118</vt:i4>
      </vt:variant>
      <vt:variant>
        <vt:i4>0</vt:i4>
      </vt:variant>
      <vt:variant>
        <vt:i4>5</vt:i4>
      </vt:variant>
      <vt:variant>
        <vt:lpwstr/>
      </vt:variant>
      <vt:variant>
        <vt:lpwstr>_Toc394568873</vt:lpwstr>
      </vt:variant>
      <vt:variant>
        <vt:i4>1310777</vt:i4>
      </vt:variant>
      <vt:variant>
        <vt:i4>1112</vt:i4>
      </vt:variant>
      <vt:variant>
        <vt:i4>0</vt:i4>
      </vt:variant>
      <vt:variant>
        <vt:i4>5</vt:i4>
      </vt:variant>
      <vt:variant>
        <vt:lpwstr/>
      </vt:variant>
      <vt:variant>
        <vt:lpwstr>_Toc394568872</vt:lpwstr>
      </vt:variant>
      <vt:variant>
        <vt:i4>1310777</vt:i4>
      </vt:variant>
      <vt:variant>
        <vt:i4>1106</vt:i4>
      </vt:variant>
      <vt:variant>
        <vt:i4>0</vt:i4>
      </vt:variant>
      <vt:variant>
        <vt:i4>5</vt:i4>
      </vt:variant>
      <vt:variant>
        <vt:lpwstr/>
      </vt:variant>
      <vt:variant>
        <vt:lpwstr>_Toc394568871</vt:lpwstr>
      </vt:variant>
      <vt:variant>
        <vt:i4>1310777</vt:i4>
      </vt:variant>
      <vt:variant>
        <vt:i4>1100</vt:i4>
      </vt:variant>
      <vt:variant>
        <vt:i4>0</vt:i4>
      </vt:variant>
      <vt:variant>
        <vt:i4>5</vt:i4>
      </vt:variant>
      <vt:variant>
        <vt:lpwstr/>
      </vt:variant>
      <vt:variant>
        <vt:lpwstr>_Toc394568870</vt:lpwstr>
      </vt:variant>
      <vt:variant>
        <vt:i4>1376313</vt:i4>
      </vt:variant>
      <vt:variant>
        <vt:i4>1094</vt:i4>
      </vt:variant>
      <vt:variant>
        <vt:i4>0</vt:i4>
      </vt:variant>
      <vt:variant>
        <vt:i4>5</vt:i4>
      </vt:variant>
      <vt:variant>
        <vt:lpwstr/>
      </vt:variant>
      <vt:variant>
        <vt:lpwstr>_Toc394568869</vt:lpwstr>
      </vt:variant>
      <vt:variant>
        <vt:i4>1376313</vt:i4>
      </vt:variant>
      <vt:variant>
        <vt:i4>1088</vt:i4>
      </vt:variant>
      <vt:variant>
        <vt:i4>0</vt:i4>
      </vt:variant>
      <vt:variant>
        <vt:i4>5</vt:i4>
      </vt:variant>
      <vt:variant>
        <vt:lpwstr/>
      </vt:variant>
      <vt:variant>
        <vt:lpwstr>_Toc394568868</vt:lpwstr>
      </vt:variant>
      <vt:variant>
        <vt:i4>1376313</vt:i4>
      </vt:variant>
      <vt:variant>
        <vt:i4>1082</vt:i4>
      </vt:variant>
      <vt:variant>
        <vt:i4>0</vt:i4>
      </vt:variant>
      <vt:variant>
        <vt:i4>5</vt:i4>
      </vt:variant>
      <vt:variant>
        <vt:lpwstr/>
      </vt:variant>
      <vt:variant>
        <vt:lpwstr>_Toc394568867</vt:lpwstr>
      </vt:variant>
      <vt:variant>
        <vt:i4>1376313</vt:i4>
      </vt:variant>
      <vt:variant>
        <vt:i4>1076</vt:i4>
      </vt:variant>
      <vt:variant>
        <vt:i4>0</vt:i4>
      </vt:variant>
      <vt:variant>
        <vt:i4>5</vt:i4>
      </vt:variant>
      <vt:variant>
        <vt:lpwstr/>
      </vt:variant>
      <vt:variant>
        <vt:lpwstr>_Toc394568866</vt:lpwstr>
      </vt:variant>
      <vt:variant>
        <vt:i4>1376313</vt:i4>
      </vt:variant>
      <vt:variant>
        <vt:i4>1070</vt:i4>
      </vt:variant>
      <vt:variant>
        <vt:i4>0</vt:i4>
      </vt:variant>
      <vt:variant>
        <vt:i4>5</vt:i4>
      </vt:variant>
      <vt:variant>
        <vt:lpwstr/>
      </vt:variant>
      <vt:variant>
        <vt:lpwstr>_Toc394568865</vt:lpwstr>
      </vt:variant>
      <vt:variant>
        <vt:i4>1376313</vt:i4>
      </vt:variant>
      <vt:variant>
        <vt:i4>1064</vt:i4>
      </vt:variant>
      <vt:variant>
        <vt:i4>0</vt:i4>
      </vt:variant>
      <vt:variant>
        <vt:i4>5</vt:i4>
      </vt:variant>
      <vt:variant>
        <vt:lpwstr/>
      </vt:variant>
      <vt:variant>
        <vt:lpwstr>_Toc394568864</vt:lpwstr>
      </vt:variant>
      <vt:variant>
        <vt:i4>1376313</vt:i4>
      </vt:variant>
      <vt:variant>
        <vt:i4>1058</vt:i4>
      </vt:variant>
      <vt:variant>
        <vt:i4>0</vt:i4>
      </vt:variant>
      <vt:variant>
        <vt:i4>5</vt:i4>
      </vt:variant>
      <vt:variant>
        <vt:lpwstr/>
      </vt:variant>
      <vt:variant>
        <vt:lpwstr>_Toc394568863</vt:lpwstr>
      </vt:variant>
      <vt:variant>
        <vt:i4>1376313</vt:i4>
      </vt:variant>
      <vt:variant>
        <vt:i4>1052</vt:i4>
      </vt:variant>
      <vt:variant>
        <vt:i4>0</vt:i4>
      </vt:variant>
      <vt:variant>
        <vt:i4>5</vt:i4>
      </vt:variant>
      <vt:variant>
        <vt:lpwstr/>
      </vt:variant>
      <vt:variant>
        <vt:lpwstr>_Toc394568862</vt:lpwstr>
      </vt:variant>
      <vt:variant>
        <vt:i4>1376313</vt:i4>
      </vt:variant>
      <vt:variant>
        <vt:i4>1046</vt:i4>
      </vt:variant>
      <vt:variant>
        <vt:i4>0</vt:i4>
      </vt:variant>
      <vt:variant>
        <vt:i4>5</vt:i4>
      </vt:variant>
      <vt:variant>
        <vt:lpwstr/>
      </vt:variant>
      <vt:variant>
        <vt:lpwstr>_Toc394568861</vt:lpwstr>
      </vt:variant>
      <vt:variant>
        <vt:i4>1376313</vt:i4>
      </vt:variant>
      <vt:variant>
        <vt:i4>1040</vt:i4>
      </vt:variant>
      <vt:variant>
        <vt:i4>0</vt:i4>
      </vt:variant>
      <vt:variant>
        <vt:i4>5</vt:i4>
      </vt:variant>
      <vt:variant>
        <vt:lpwstr/>
      </vt:variant>
      <vt:variant>
        <vt:lpwstr>_Toc394568860</vt:lpwstr>
      </vt:variant>
      <vt:variant>
        <vt:i4>1441849</vt:i4>
      </vt:variant>
      <vt:variant>
        <vt:i4>1034</vt:i4>
      </vt:variant>
      <vt:variant>
        <vt:i4>0</vt:i4>
      </vt:variant>
      <vt:variant>
        <vt:i4>5</vt:i4>
      </vt:variant>
      <vt:variant>
        <vt:lpwstr/>
      </vt:variant>
      <vt:variant>
        <vt:lpwstr>_Toc394568859</vt:lpwstr>
      </vt:variant>
      <vt:variant>
        <vt:i4>1441849</vt:i4>
      </vt:variant>
      <vt:variant>
        <vt:i4>1028</vt:i4>
      </vt:variant>
      <vt:variant>
        <vt:i4>0</vt:i4>
      </vt:variant>
      <vt:variant>
        <vt:i4>5</vt:i4>
      </vt:variant>
      <vt:variant>
        <vt:lpwstr/>
      </vt:variant>
      <vt:variant>
        <vt:lpwstr>_Toc394568858</vt:lpwstr>
      </vt:variant>
      <vt:variant>
        <vt:i4>1441849</vt:i4>
      </vt:variant>
      <vt:variant>
        <vt:i4>1022</vt:i4>
      </vt:variant>
      <vt:variant>
        <vt:i4>0</vt:i4>
      </vt:variant>
      <vt:variant>
        <vt:i4>5</vt:i4>
      </vt:variant>
      <vt:variant>
        <vt:lpwstr/>
      </vt:variant>
      <vt:variant>
        <vt:lpwstr>_Toc394568857</vt:lpwstr>
      </vt:variant>
      <vt:variant>
        <vt:i4>1441849</vt:i4>
      </vt:variant>
      <vt:variant>
        <vt:i4>1016</vt:i4>
      </vt:variant>
      <vt:variant>
        <vt:i4>0</vt:i4>
      </vt:variant>
      <vt:variant>
        <vt:i4>5</vt:i4>
      </vt:variant>
      <vt:variant>
        <vt:lpwstr/>
      </vt:variant>
      <vt:variant>
        <vt:lpwstr>_Toc394568856</vt:lpwstr>
      </vt:variant>
      <vt:variant>
        <vt:i4>1441849</vt:i4>
      </vt:variant>
      <vt:variant>
        <vt:i4>1010</vt:i4>
      </vt:variant>
      <vt:variant>
        <vt:i4>0</vt:i4>
      </vt:variant>
      <vt:variant>
        <vt:i4>5</vt:i4>
      </vt:variant>
      <vt:variant>
        <vt:lpwstr/>
      </vt:variant>
      <vt:variant>
        <vt:lpwstr>_Toc394568855</vt:lpwstr>
      </vt:variant>
      <vt:variant>
        <vt:i4>1441849</vt:i4>
      </vt:variant>
      <vt:variant>
        <vt:i4>1004</vt:i4>
      </vt:variant>
      <vt:variant>
        <vt:i4>0</vt:i4>
      </vt:variant>
      <vt:variant>
        <vt:i4>5</vt:i4>
      </vt:variant>
      <vt:variant>
        <vt:lpwstr/>
      </vt:variant>
      <vt:variant>
        <vt:lpwstr>_Toc394568854</vt:lpwstr>
      </vt:variant>
      <vt:variant>
        <vt:i4>1441849</vt:i4>
      </vt:variant>
      <vt:variant>
        <vt:i4>998</vt:i4>
      </vt:variant>
      <vt:variant>
        <vt:i4>0</vt:i4>
      </vt:variant>
      <vt:variant>
        <vt:i4>5</vt:i4>
      </vt:variant>
      <vt:variant>
        <vt:lpwstr/>
      </vt:variant>
      <vt:variant>
        <vt:lpwstr>_Toc394568853</vt:lpwstr>
      </vt:variant>
      <vt:variant>
        <vt:i4>1441849</vt:i4>
      </vt:variant>
      <vt:variant>
        <vt:i4>992</vt:i4>
      </vt:variant>
      <vt:variant>
        <vt:i4>0</vt:i4>
      </vt:variant>
      <vt:variant>
        <vt:i4>5</vt:i4>
      </vt:variant>
      <vt:variant>
        <vt:lpwstr/>
      </vt:variant>
      <vt:variant>
        <vt:lpwstr>_Toc394568852</vt:lpwstr>
      </vt:variant>
      <vt:variant>
        <vt:i4>1441849</vt:i4>
      </vt:variant>
      <vt:variant>
        <vt:i4>986</vt:i4>
      </vt:variant>
      <vt:variant>
        <vt:i4>0</vt:i4>
      </vt:variant>
      <vt:variant>
        <vt:i4>5</vt:i4>
      </vt:variant>
      <vt:variant>
        <vt:lpwstr/>
      </vt:variant>
      <vt:variant>
        <vt:lpwstr>_Toc394568851</vt:lpwstr>
      </vt:variant>
      <vt:variant>
        <vt:i4>1441849</vt:i4>
      </vt:variant>
      <vt:variant>
        <vt:i4>980</vt:i4>
      </vt:variant>
      <vt:variant>
        <vt:i4>0</vt:i4>
      </vt:variant>
      <vt:variant>
        <vt:i4>5</vt:i4>
      </vt:variant>
      <vt:variant>
        <vt:lpwstr/>
      </vt:variant>
      <vt:variant>
        <vt:lpwstr>_Toc394568850</vt:lpwstr>
      </vt:variant>
      <vt:variant>
        <vt:i4>1507385</vt:i4>
      </vt:variant>
      <vt:variant>
        <vt:i4>974</vt:i4>
      </vt:variant>
      <vt:variant>
        <vt:i4>0</vt:i4>
      </vt:variant>
      <vt:variant>
        <vt:i4>5</vt:i4>
      </vt:variant>
      <vt:variant>
        <vt:lpwstr/>
      </vt:variant>
      <vt:variant>
        <vt:lpwstr>_Toc394568849</vt:lpwstr>
      </vt:variant>
      <vt:variant>
        <vt:i4>1507385</vt:i4>
      </vt:variant>
      <vt:variant>
        <vt:i4>968</vt:i4>
      </vt:variant>
      <vt:variant>
        <vt:i4>0</vt:i4>
      </vt:variant>
      <vt:variant>
        <vt:i4>5</vt:i4>
      </vt:variant>
      <vt:variant>
        <vt:lpwstr/>
      </vt:variant>
      <vt:variant>
        <vt:lpwstr>_Toc394568848</vt:lpwstr>
      </vt:variant>
      <vt:variant>
        <vt:i4>1507385</vt:i4>
      </vt:variant>
      <vt:variant>
        <vt:i4>962</vt:i4>
      </vt:variant>
      <vt:variant>
        <vt:i4>0</vt:i4>
      </vt:variant>
      <vt:variant>
        <vt:i4>5</vt:i4>
      </vt:variant>
      <vt:variant>
        <vt:lpwstr/>
      </vt:variant>
      <vt:variant>
        <vt:lpwstr>_Toc394568847</vt:lpwstr>
      </vt:variant>
      <vt:variant>
        <vt:i4>1507385</vt:i4>
      </vt:variant>
      <vt:variant>
        <vt:i4>956</vt:i4>
      </vt:variant>
      <vt:variant>
        <vt:i4>0</vt:i4>
      </vt:variant>
      <vt:variant>
        <vt:i4>5</vt:i4>
      </vt:variant>
      <vt:variant>
        <vt:lpwstr/>
      </vt:variant>
      <vt:variant>
        <vt:lpwstr>_Toc394568846</vt:lpwstr>
      </vt:variant>
      <vt:variant>
        <vt:i4>1507385</vt:i4>
      </vt:variant>
      <vt:variant>
        <vt:i4>950</vt:i4>
      </vt:variant>
      <vt:variant>
        <vt:i4>0</vt:i4>
      </vt:variant>
      <vt:variant>
        <vt:i4>5</vt:i4>
      </vt:variant>
      <vt:variant>
        <vt:lpwstr/>
      </vt:variant>
      <vt:variant>
        <vt:lpwstr>_Toc394568845</vt:lpwstr>
      </vt:variant>
      <vt:variant>
        <vt:i4>1507385</vt:i4>
      </vt:variant>
      <vt:variant>
        <vt:i4>944</vt:i4>
      </vt:variant>
      <vt:variant>
        <vt:i4>0</vt:i4>
      </vt:variant>
      <vt:variant>
        <vt:i4>5</vt:i4>
      </vt:variant>
      <vt:variant>
        <vt:lpwstr/>
      </vt:variant>
      <vt:variant>
        <vt:lpwstr>_Toc394568844</vt:lpwstr>
      </vt:variant>
      <vt:variant>
        <vt:i4>1507385</vt:i4>
      </vt:variant>
      <vt:variant>
        <vt:i4>938</vt:i4>
      </vt:variant>
      <vt:variant>
        <vt:i4>0</vt:i4>
      </vt:variant>
      <vt:variant>
        <vt:i4>5</vt:i4>
      </vt:variant>
      <vt:variant>
        <vt:lpwstr/>
      </vt:variant>
      <vt:variant>
        <vt:lpwstr>_Toc394568843</vt:lpwstr>
      </vt:variant>
      <vt:variant>
        <vt:i4>1507385</vt:i4>
      </vt:variant>
      <vt:variant>
        <vt:i4>932</vt:i4>
      </vt:variant>
      <vt:variant>
        <vt:i4>0</vt:i4>
      </vt:variant>
      <vt:variant>
        <vt:i4>5</vt:i4>
      </vt:variant>
      <vt:variant>
        <vt:lpwstr/>
      </vt:variant>
      <vt:variant>
        <vt:lpwstr>_Toc394568842</vt:lpwstr>
      </vt:variant>
      <vt:variant>
        <vt:i4>1507385</vt:i4>
      </vt:variant>
      <vt:variant>
        <vt:i4>926</vt:i4>
      </vt:variant>
      <vt:variant>
        <vt:i4>0</vt:i4>
      </vt:variant>
      <vt:variant>
        <vt:i4>5</vt:i4>
      </vt:variant>
      <vt:variant>
        <vt:lpwstr/>
      </vt:variant>
      <vt:variant>
        <vt:lpwstr>_Toc394568841</vt:lpwstr>
      </vt:variant>
      <vt:variant>
        <vt:i4>1507385</vt:i4>
      </vt:variant>
      <vt:variant>
        <vt:i4>920</vt:i4>
      </vt:variant>
      <vt:variant>
        <vt:i4>0</vt:i4>
      </vt:variant>
      <vt:variant>
        <vt:i4>5</vt:i4>
      </vt:variant>
      <vt:variant>
        <vt:lpwstr/>
      </vt:variant>
      <vt:variant>
        <vt:lpwstr>_Toc394568840</vt:lpwstr>
      </vt:variant>
      <vt:variant>
        <vt:i4>1048633</vt:i4>
      </vt:variant>
      <vt:variant>
        <vt:i4>914</vt:i4>
      </vt:variant>
      <vt:variant>
        <vt:i4>0</vt:i4>
      </vt:variant>
      <vt:variant>
        <vt:i4>5</vt:i4>
      </vt:variant>
      <vt:variant>
        <vt:lpwstr/>
      </vt:variant>
      <vt:variant>
        <vt:lpwstr>_Toc394568839</vt:lpwstr>
      </vt:variant>
      <vt:variant>
        <vt:i4>1048633</vt:i4>
      </vt:variant>
      <vt:variant>
        <vt:i4>908</vt:i4>
      </vt:variant>
      <vt:variant>
        <vt:i4>0</vt:i4>
      </vt:variant>
      <vt:variant>
        <vt:i4>5</vt:i4>
      </vt:variant>
      <vt:variant>
        <vt:lpwstr/>
      </vt:variant>
      <vt:variant>
        <vt:lpwstr>_Toc394568838</vt:lpwstr>
      </vt:variant>
      <vt:variant>
        <vt:i4>1048633</vt:i4>
      </vt:variant>
      <vt:variant>
        <vt:i4>902</vt:i4>
      </vt:variant>
      <vt:variant>
        <vt:i4>0</vt:i4>
      </vt:variant>
      <vt:variant>
        <vt:i4>5</vt:i4>
      </vt:variant>
      <vt:variant>
        <vt:lpwstr/>
      </vt:variant>
      <vt:variant>
        <vt:lpwstr>_Toc394568837</vt:lpwstr>
      </vt:variant>
      <vt:variant>
        <vt:i4>1048633</vt:i4>
      </vt:variant>
      <vt:variant>
        <vt:i4>896</vt:i4>
      </vt:variant>
      <vt:variant>
        <vt:i4>0</vt:i4>
      </vt:variant>
      <vt:variant>
        <vt:i4>5</vt:i4>
      </vt:variant>
      <vt:variant>
        <vt:lpwstr/>
      </vt:variant>
      <vt:variant>
        <vt:lpwstr>_Toc394568836</vt:lpwstr>
      </vt:variant>
      <vt:variant>
        <vt:i4>1048633</vt:i4>
      </vt:variant>
      <vt:variant>
        <vt:i4>890</vt:i4>
      </vt:variant>
      <vt:variant>
        <vt:i4>0</vt:i4>
      </vt:variant>
      <vt:variant>
        <vt:i4>5</vt:i4>
      </vt:variant>
      <vt:variant>
        <vt:lpwstr/>
      </vt:variant>
      <vt:variant>
        <vt:lpwstr>_Toc394568835</vt:lpwstr>
      </vt:variant>
      <vt:variant>
        <vt:i4>1048633</vt:i4>
      </vt:variant>
      <vt:variant>
        <vt:i4>884</vt:i4>
      </vt:variant>
      <vt:variant>
        <vt:i4>0</vt:i4>
      </vt:variant>
      <vt:variant>
        <vt:i4>5</vt:i4>
      </vt:variant>
      <vt:variant>
        <vt:lpwstr/>
      </vt:variant>
      <vt:variant>
        <vt:lpwstr>_Toc394568834</vt:lpwstr>
      </vt:variant>
      <vt:variant>
        <vt:i4>1048633</vt:i4>
      </vt:variant>
      <vt:variant>
        <vt:i4>878</vt:i4>
      </vt:variant>
      <vt:variant>
        <vt:i4>0</vt:i4>
      </vt:variant>
      <vt:variant>
        <vt:i4>5</vt:i4>
      </vt:variant>
      <vt:variant>
        <vt:lpwstr/>
      </vt:variant>
      <vt:variant>
        <vt:lpwstr>_Toc394568833</vt:lpwstr>
      </vt:variant>
      <vt:variant>
        <vt:i4>1048633</vt:i4>
      </vt:variant>
      <vt:variant>
        <vt:i4>872</vt:i4>
      </vt:variant>
      <vt:variant>
        <vt:i4>0</vt:i4>
      </vt:variant>
      <vt:variant>
        <vt:i4>5</vt:i4>
      </vt:variant>
      <vt:variant>
        <vt:lpwstr/>
      </vt:variant>
      <vt:variant>
        <vt:lpwstr>_Toc394568832</vt:lpwstr>
      </vt:variant>
      <vt:variant>
        <vt:i4>1048633</vt:i4>
      </vt:variant>
      <vt:variant>
        <vt:i4>866</vt:i4>
      </vt:variant>
      <vt:variant>
        <vt:i4>0</vt:i4>
      </vt:variant>
      <vt:variant>
        <vt:i4>5</vt:i4>
      </vt:variant>
      <vt:variant>
        <vt:lpwstr/>
      </vt:variant>
      <vt:variant>
        <vt:lpwstr>_Toc394568831</vt:lpwstr>
      </vt:variant>
      <vt:variant>
        <vt:i4>1048633</vt:i4>
      </vt:variant>
      <vt:variant>
        <vt:i4>860</vt:i4>
      </vt:variant>
      <vt:variant>
        <vt:i4>0</vt:i4>
      </vt:variant>
      <vt:variant>
        <vt:i4>5</vt:i4>
      </vt:variant>
      <vt:variant>
        <vt:lpwstr/>
      </vt:variant>
      <vt:variant>
        <vt:lpwstr>_Toc394568830</vt:lpwstr>
      </vt:variant>
      <vt:variant>
        <vt:i4>1114169</vt:i4>
      </vt:variant>
      <vt:variant>
        <vt:i4>854</vt:i4>
      </vt:variant>
      <vt:variant>
        <vt:i4>0</vt:i4>
      </vt:variant>
      <vt:variant>
        <vt:i4>5</vt:i4>
      </vt:variant>
      <vt:variant>
        <vt:lpwstr/>
      </vt:variant>
      <vt:variant>
        <vt:lpwstr>_Toc394568829</vt:lpwstr>
      </vt:variant>
      <vt:variant>
        <vt:i4>1114169</vt:i4>
      </vt:variant>
      <vt:variant>
        <vt:i4>848</vt:i4>
      </vt:variant>
      <vt:variant>
        <vt:i4>0</vt:i4>
      </vt:variant>
      <vt:variant>
        <vt:i4>5</vt:i4>
      </vt:variant>
      <vt:variant>
        <vt:lpwstr/>
      </vt:variant>
      <vt:variant>
        <vt:lpwstr>_Toc394568828</vt:lpwstr>
      </vt:variant>
      <vt:variant>
        <vt:i4>1114169</vt:i4>
      </vt:variant>
      <vt:variant>
        <vt:i4>842</vt:i4>
      </vt:variant>
      <vt:variant>
        <vt:i4>0</vt:i4>
      </vt:variant>
      <vt:variant>
        <vt:i4>5</vt:i4>
      </vt:variant>
      <vt:variant>
        <vt:lpwstr/>
      </vt:variant>
      <vt:variant>
        <vt:lpwstr>_Toc394568827</vt:lpwstr>
      </vt:variant>
      <vt:variant>
        <vt:i4>1114169</vt:i4>
      </vt:variant>
      <vt:variant>
        <vt:i4>836</vt:i4>
      </vt:variant>
      <vt:variant>
        <vt:i4>0</vt:i4>
      </vt:variant>
      <vt:variant>
        <vt:i4>5</vt:i4>
      </vt:variant>
      <vt:variant>
        <vt:lpwstr/>
      </vt:variant>
      <vt:variant>
        <vt:lpwstr>_Toc394568826</vt:lpwstr>
      </vt:variant>
      <vt:variant>
        <vt:i4>1114169</vt:i4>
      </vt:variant>
      <vt:variant>
        <vt:i4>830</vt:i4>
      </vt:variant>
      <vt:variant>
        <vt:i4>0</vt:i4>
      </vt:variant>
      <vt:variant>
        <vt:i4>5</vt:i4>
      </vt:variant>
      <vt:variant>
        <vt:lpwstr/>
      </vt:variant>
      <vt:variant>
        <vt:lpwstr>_Toc394568825</vt:lpwstr>
      </vt:variant>
      <vt:variant>
        <vt:i4>1114169</vt:i4>
      </vt:variant>
      <vt:variant>
        <vt:i4>824</vt:i4>
      </vt:variant>
      <vt:variant>
        <vt:i4>0</vt:i4>
      </vt:variant>
      <vt:variant>
        <vt:i4>5</vt:i4>
      </vt:variant>
      <vt:variant>
        <vt:lpwstr/>
      </vt:variant>
      <vt:variant>
        <vt:lpwstr>_Toc394568824</vt:lpwstr>
      </vt:variant>
      <vt:variant>
        <vt:i4>1114169</vt:i4>
      </vt:variant>
      <vt:variant>
        <vt:i4>818</vt:i4>
      </vt:variant>
      <vt:variant>
        <vt:i4>0</vt:i4>
      </vt:variant>
      <vt:variant>
        <vt:i4>5</vt:i4>
      </vt:variant>
      <vt:variant>
        <vt:lpwstr/>
      </vt:variant>
      <vt:variant>
        <vt:lpwstr>_Toc394568823</vt:lpwstr>
      </vt:variant>
      <vt:variant>
        <vt:i4>1114169</vt:i4>
      </vt:variant>
      <vt:variant>
        <vt:i4>812</vt:i4>
      </vt:variant>
      <vt:variant>
        <vt:i4>0</vt:i4>
      </vt:variant>
      <vt:variant>
        <vt:i4>5</vt:i4>
      </vt:variant>
      <vt:variant>
        <vt:lpwstr/>
      </vt:variant>
      <vt:variant>
        <vt:lpwstr>_Toc394568822</vt:lpwstr>
      </vt:variant>
      <vt:variant>
        <vt:i4>1114169</vt:i4>
      </vt:variant>
      <vt:variant>
        <vt:i4>806</vt:i4>
      </vt:variant>
      <vt:variant>
        <vt:i4>0</vt:i4>
      </vt:variant>
      <vt:variant>
        <vt:i4>5</vt:i4>
      </vt:variant>
      <vt:variant>
        <vt:lpwstr/>
      </vt:variant>
      <vt:variant>
        <vt:lpwstr>_Toc394568821</vt:lpwstr>
      </vt:variant>
      <vt:variant>
        <vt:i4>1114169</vt:i4>
      </vt:variant>
      <vt:variant>
        <vt:i4>800</vt:i4>
      </vt:variant>
      <vt:variant>
        <vt:i4>0</vt:i4>
      </vt:variant>
      <vt:variant>
        <vt:i4>5</vt:i4>
      </vt:variant>
      <vt:variant>
        <vt:lpwstr/>
      </vt:variant>
      <vt:variant>
        <vt:lpwstr>_Toc394568820</vt:lpwstr>
      </vt:variant>
      <vt:variant>
        <vt:i4>1179705</vt:i4>
      </vt:variant>
      <vt:variant>
        <vt:i4>794</vt:i4>
      </vt:variant>
      <vt:variant>
        <vt:i4>0</vt:i4>
      </vt:variant>
      <vt:variant>
        <vt:i4>5</vt:i4>
      </vt:variant>
      <vt:variant>
        <vt:lpwstr/>
      </vt:variant>
      <vt:variant>
        <vt:lpwstr>_Toc394568819</vt:lpwstr>
      </vt:variant>
      <vt:variant>
        <vt:i4>1179705</vt:i4>
      </vt:variant>
      <vt:variant>
        <vt:i4>788</vt:i4>
      </vt:variant>
      <vt:variant>
        <vt:i4>0</vt:i4>
      </vt:variant>
      <vt:variant>
        <vt:i4>5</vt:i4>
      </vt:variant>
      <vt:variant>
        <vt:lpwstr/>
      </vt:variant>
      <vt:variant>
        <vt:lpwstr>_Toc394568818</vt:lpwstr>
      </vt:variant>
      <vt:variant>
        <vt:i4>1179705</vt:i4>
      </vt:variant>
      <vt:variant>
        <vt:i4>782</vt:i4>
      </vt:variant>
      <vt:variant>
        <vt:i4>0</vt:i4>
      </vt:variant>
      <vt:variant>
        <vt:i4>5</vt:i4>
      </vt:variant>
      <vt:variant>
        <vt:lpwstr/>
      </vt:variant>
      <vt:variant>
        <vt:lpwstr>_Toc394568817</vt:lpwstr>
      </vt:variant>
      <vt:variant>
        <vt:i4>1179705</vt:i4>
      </vt:variant>
      <vt:variant>
        <vt:i4>776</vt:i4>
      </vt:variant>
      <vt:variant>
        <vt:i4>0</vt:i4>
      </vt:variant>
      <vt:variant>
        <vt:i4>5</vt:i4>
      </vt:variant>
      <vt:variant>
        <vt:lpwstr/>
      </vt:variant>
      <vt:variant>
        <vt:lpwstr>_Toc394568816</vt:lpwstr>
      </vt:variant>
      <vt:variant>
        <vt:i4>1179705</vt:i4>
      </vt:variant>
      <vt:variant>
        <vt:i4>770</vt:i4>
      </vt:variant>
      <vt:variant>
        <vt:i4>0</vt:i4>
      </vt:variant>
      <vt:variant>
        <vt:i4>5</vt:i4>
      </vt:variant>
      <vt:variant>
        <vt:lpwstr/>
      </vt:variant>
      <vt:variant>
        <vt:lpwstr>_Toc394568815</vt:lpwstr>
      </vt:variant>
      <vt:variant>
        <vt:i4>1179705</vt:i4>
      </vt:variant>
      <vt:variant>
        <vt:i4>764</vt:i4>
      </vt:variant>
      <vt:variant>
        <vt:i4>0</vt:i4>
      </vt:variant>
      <vt:variant>
        <vt:i4>5</vt:i4>
      </vt:variant>
      <vt:variant>
        <vt:lpwstr/>
      </vt:variant>
      <vt:variant>
        <vt:lpwstr>_Toc394568814</vt:lpwstr>
      </vt:variant>
      <vt:variant>
        <vt:i4>1179705</vt:i4>
      </vt:variant>
      <vt:variant>
        <vt:i4>758</vt:i4>
      </vt:variant>
      <vt:variant>
        <vt:i4>0</vt:i4>
      </vt:variant>
      <vt:variant>
        <vt:i4>5</vt:i4>
      </vt:variant>
      <vt:variant>
        <vt:lpwstr/>
      </vt:variant>
      <vt:variant>
        <vt:lpwstr>_Toc394568813</vt:lpwstr>
      </vt:variant>
      <vt:variant>
        <vt:i4>1179705</vt:i4>
      </vt:variant>
      <vt:variant>
        <vt:i4>752</vt:i4>
      </vt:variant>
      <vt:variant>
        <vt:i4>0</vt:i4>
      </vt:variant>
      <vt:variant>
        <vt:i4>5</vt:i4>
      </vt:variant>
      <vt:variant>
        <vt:lpwstr/>
      </vt:variant>
      <vt:variant>
        <vt:lpwstr>_Toc394568812</vt:lpwstr>
      </vt:variant>
      <vt:variant>
        <vt:i4>1179705</vt:i4>
      </vt:variant>
      <vt:variant>
        <vt:i4>746</vt:i4>
      </vt:variant>
      <vt:variant>
        <vt:i4>0</vt:i4>
      </vt:variant>
      <vt:variant>
        <vt:i4>5</vt:i4>
      </vt:variant>
      <vt:variant>
        <vt:lpwstr/>
      </vt:variant>
      <vt:variant>
        <vt:lpwstr>_Toc394568811</vt:lpwstr>
      </vt:variant>
      <vt:variant>
        <vt:i4>1179705</vt:i4>
      </vt:variant>
      <vt:variant>
        <vt:i4>740</vt:i4>
      </vt:variant>
      <vt:variant>
        <vt:i4>0</vt:i4>
      </vt:variant>
      <vt:variant>
        <vt:i4>5</vt:i4>
      </vt:variant>
      <vt:variant>
        <vt:lpwstr/>
      </vt:variant>
      <vt:variant>
        <vt:lpwstr>_Toc394568810</vt:lpwstr>
      </vt:variant>
      <vt:variant>
        <vt:i4>1245241</vt:i4>
      </vt:variant>
      <vt:variant>
        <vt:i4>734</vt:i4>
      </vt:variant>
      <vt:variant>
        <vt:i4>0</vt:i4>
      </vt:variant>
      <vt:variant>
        <vt:i4>5</vt:i4>
      </vt:variant>
      <vt:variant>
        <vt:lpwstr/>
      </vt:variant>
      <vt:variant>
        <vt:lpwstr>_Toc394568809</vt:lpwstr>
      </vt:variant>
      <vt:variant>
        <vt:i4>1245241</vt:i4>
      </vt:variant>
      <vt:variant>
        <vt:i4>728</vt:i4>
      </vt:variant>
      <vt:variant>
        <vt:i4>0</vt:i4>
      </vt:variant>
      <vt:variant>
        <vt:i4>5</vt:i4>
      </vt:variant>
      <vt:variant>
        <vt:lpwstr/>
      </vt:variant>
      <vt:variant>
        <vt:lpwstr>_Toc394568808</vt:lpwstr>
      </vt:variant>
      <vt:variant>
        <vt:i4>1245241</vt:i4>
      </vt:variant>
      <vt:variant>
        <vt:i4>722</vt:i4>
      </vt:variant>
      <vt:variant>
        <vt:i4>0</vt:i4>
      </vt:variant>
      <vt:variant>
        <vt:i4>5</vt:i4>
      </vt:variant>
      <vt:variant>
        <vt:lpwstr/>
      </vt:variant>
      <vt:variant>
        <vt:lpwstr>_Toc394568807</vt:lpwstr>
      </vt:variant>
      <vt:variant>
        <vt:i4>1245241</vt:i4>
      </vt:variant>
      <vt:variant>
        <vt:i4>716</vt:i4>
      </vt:variant>
      <vt:variant>
        <vt:i4>0</vt:i4>
      </vt:variant>
      <vt:variant>
        <vt:i4>5</vt:i4>
      </vt:variant>
      <vt:variant>
        <vt:lpwstr/>
      </vt:variant>
      <vt:variant>
        <vt:lpwstr>_Toc394568806</vt:lpwstr>
      </vt:variant>
      <vt:variant>
        <vt:i4>1245241</vt:i4>
      </vt:variant>
      <vt:variant>
        <vt:i4>710</vt:i4>
      </vt:variant>
      <vt:variant>
        <vt:i4>0</vt:i4>
      </vt:variant>
      <vt:variant>
        <vt:i4>5</vt:i4>
      </vt:variant>
      <vt:variant>
        <vt:lpwstr/>
      </vt:variant>
      <vt:variant>
        <vt:lpwstr>_Toc394568805</vt:lpwstr>
      </vt:variant>
      <vt:variant>
        <vt:i4>1245241</vt:i4>
      </vt:variant>
      <vt:variant>
        <vt:i4>704</vt:i4>
      </vt:variant>
      <vt:variant>
        <vt:i4>0</vt:i4>
      </vt:variant>
      <vt:variant>
        <vt:i4>5</vt:i4>
      </vt:variant>
      <vt:variant>
        <vt:lpwstr/>
      </vt:variant>
      <vt:variant>
        <vt:lpwstr>_Toc394568804</vt:lpwstr>
      </vt:variant>
      <vt:variant>
        <vt:i4>1245241</vt:i4>
      </vt:variant>
      <vt:variant>
        <vt:i4>698</vt:i4>
      </vt:variant>
      <vt:variant>
        <vt:i4>0</vt:i4>
      </vt:variant>
      <vt:variant>
        <vt:i4>5</vt:i4>
      </vt:variant>
      <vt:variant>
        <vt:lpwstr/>
      </vt:variant>
      <vt:variant>
        <vt:lpwstr>_Toc394568803</vt:lpwstr>
      </vt:variant>
      <vt:variant>
        <vt:i4>1245241</vt:i4>
      </vt:variant>
      <vt:variant>
        <vt:i4>692</vt:i4>
      </vt:variant>
      <vt:variant>
        <vt:i4>0</vt:i4>
      </vt:variant>
      <vt:variant>
        <vt:i4>5</vt:i4>
      </vt:variant>
      <vt:variant>
        <vt:lpwstr/>
      </vt:variant>
      <vt:variant>
        <vt:lpwstr>_Toc394568802</vt:lpwstr>
      </vt:variant>
      <vt:variant>
        <vt:i4>1245241</vt:i4>
      </vt:variant>
      <vt:variant>
        <vt:i4>686</vt:i4>
      </vt:variant>
      <vt:variant>
        <vt:i4>0</vt:i4>
      </vt:variant>
      <vt:variant>
        <vt:i4>5</vt:i4>
      </vt:variant>
      <vt:variant>
        <vt:lpwstr/>
      </vt:variant>
      <vt:variant>
        <vt:lpwstr>_Toc394568801</vt:lpwstr>
      </vt:variant>
      <vt:variant>
        <vt:i4>1245241</vt:i4>
      </vt:variant>
      <vt:variant>
        <vt:i4>680</vt:i4>
      </vt:variant>
      <vt:variant>
        <vt:i4>0</vt:i4>
      </vt:variant>
      <vt:variant>
        <vt:i4>5</vt:i4>
      </vt:variant>
      <vt:variant>
        <vt:lpwstr/>
      </vt:variant>
      <vt:variant>
        <vt:lpwstr>_Toc394568800</vt:lpwstr>
      </vt:variant>
      <vt:variant>
        <vt:i4>1703990</vt:i4>
      </vt:variant>
      <vt:variant>
        <vt:i4>674</vt:i4>
      </vt:variant>
      <vt:variant>
        <vt:i4>0</vt:i4>
      </vt:variant>
      <vt:variant>
        <vt:i4>5</vt:i4>
      </vt:variant>
      <vt:variant>
        <vt:lpwstr/>
      </vt:variant>
      <vt:variant>
        <vt:lpwstr>_Toc394568799</vt:lpwstr>
      </vt:variant>
      <vt:variant>
        <vt:i4>1703990</vt:i4>
      </vt:variant>
      <vt:variant>
        <vt:i4>668</vt:i4>
      </vt:variant>
      <vt:variant>
        <vt:i4>0</vt:i4>
      </vt:variant>
      <vt:variant>
        <vt:i4>5</vt:i4>
      </vt:variant>
      <vt:variant>
        <vt:lpwstr/>
      </vt:variant>
      <vt:variant>
        <vt:lpwstr>_Toc394568798</vt:lpwstr>
      </vt:variant>
      <vt:variant>
        <vt:i4>1703990</vt:i4>
      </vt:variant>
      <vt:variant>
        <vt:i4>662</vt:i4>
      </vt:variant>
      <vt:variant>
        <vt:i4>0</vt:i4>
      </vt:variant>
      <vt:variant>
        <vt:i4>5</vt:i4>
      </vt:variant>
      <vt:variant>
        <vt:lpwstr/>
      </vt:variant>
      <vt:variant>
        <vt:lpwstr>_Toc394568797</vt:lpwstr>
      </vt:variant>
      <vt:variant>
        <vt:i4>1703990</vt:i4>
      </vt:variant>
      <vt:variant>
        <vt:i4>656</vt:i4>
      </vt:variant>
      <vt:variant>
        <vt:i4>0</vt:i4>
      </vt:variant>
      <vt:variant>
        <vt:i4>5</vt:i4>
      </vt:variant>
      <vt:variant>
        <vt:lpwstr/>
      </vt:variant>
      <vt:variant>
        <vt:lpwstr>_Toc394568796</vt:lpwstr>
      </vt:variant>
      <vt:variant>
        <vt:i4>1703990</vt:i4>
      </vt:variant>
      <vt:variant>
        <vt:i4>650</vt:i4>
      </vt:variant>
      <vt:variant>
        <vt:i4>0</vt:i4>
      </vt:variant>
      <vt:variant>
        <vt:i4>5</vt:i4>
      </vt:variant>
      <vt:variant>
        <vt:lpwstr/>
      </vt:variant>
      <vt:variant>
        <vt:lpwstr>_Toc394568795</vt:lpwstr>
      </vt:variant>
      <vt:variant>
        <vt:i4>1703990</vt:i4>
      </vt:variant>
      <vt:variant>
        <vt:i4>644</vt:i4>
      </vt:variant>
      <vt:variant>
        <vt:i4>0</vt:i4>
      </vt:variant>
      <vt:variant>
        <vt:i4>5</vt:i4>
      </vt:variant>
      <vt:variant>
        <vt:lpwstr/>
      </vt:variant>
      <vt:variant>
        <vt:lpwstr>_Toc394568794</vt:lpwstr>
      </vt:variant>
      <vt:variant>
        <vt:i4>1703990</vt:i4>
      </vt:variant>
      <vt:variant>
        <vt:i4>638</vt:i4>
      </vt:variant>
      <vt:variant>
        <vt:i4>0</vt:i4>
      </vt:variant>
      <vt:variant>
        <vt:i4>5</vt:i4>
      </vt:variant>
      <vt:variant>
        <vt:lpwstr/>
      </vt:variant>
      <vt:variant>
        <vt:lpwstr>_Toc394568793</vt:lpwstr>
      </vt:variant>
      <vt:variant>
        <vt:i4>1703990</vt:i4>
      </vt:variant>
      <vt:variant>
        <vt:i4>632</vt:i4>
      </vt:variant>
      <vt:variant>
        <vt:i4>0</vt:i4>
      </vt:variant>
      <vt:variant>
        <vt:i4>5</vt:i4>
      </vt:variant>
      <vt:variant>
        <vt:lpwstr/>
      </vt:variant>
      <vt:variant>
        <vt:lpwstr>_Toc394568792</vt:lpwstr>
      </vt:variant>
      <vt:variant>
        <vt:i4>1703990</vt:i4>
      </vt:variant>
      <vt:variant>
        <vt:i4>626</vt:i4>
      </vt:variant>
      <vt:variant>
        <vt:i4>0</vt:i4>
      </vt:variant>
      <vt:variant>
        <vt:i4>5</vt:i4>
      </vt:variant>
      <vt:variant>
        <vt:lpwstr/>
      </vt:variant>
      <vt:variant>
        <vt:lpwstr>_Toc394568791</vt:lpwstr>
      </vt:variant>
      <vt:variant>
        <vt:i4>1703990</vt:i4>
      </vt:variant>
      <vt:variant>
        <vt:i4>620</vt:i4>
      </vt:variant>
      <vt:variant>
        <vt:i4>0</vt:i4>
      </vt:variant>
      <vt:variant>
        <vt:i4>5</vt:i4>
      </vt:variant>
      <vt:variant>
        <vt:lpwstr/>
      </vt:variant>
      <vt:variant>
        <vt:lpwstr>_Toc394568790</vt:lpwstr>
      </vt:variant>
      <vt:variant>
        <vt:i4>1769526</vt:i4>
      </vt:variant>
      <vt:variant>
        <vt:i4>614</vt:i4>
      </vt:variant>
      <vt:variant>
        <vt:i4>0</vt:i4>
      </vt:variant>
      <vt:variant>
        <vt:i4>5</vt:i4>
      </vt:variant>
      <vt:variant>
        <vt:lpwstr/>
      </vt:variant>
      <vt:variant>
        <vt:lpwstr>_Toc394568789</vt:lpwstr>
      </vt:variant>
      <vt:variant>
        <vt:i4>1769526</vt:i4>
      </vt:variant>
      <vt:variant>
        <vt:i4>608</vt:i4>
      </vt:variant>
      <vt:variant>
        <vt:i4>0</vt:i4>
      </vt:variant>
      <vt:variant>
        <vt:i4>5</vt:i4>
      </vt:variant>
      <vt:variant>
        <vt:lpwstr/>
      </vt:variant>
      <vt:variant>
        <vt:lpwstr>_Toc394568788</vt:lpwstr>
      </vt:variant>
      <vt:variant>
        <vt:i4>1769526</vt:i4>
      </vt:variant>
      <vt:variant>
        <vt:i4>602</vt:i4>
      </vt:variant>
      <vt:variant>
        <vt:i4>0</vt:i4>
      </vt:variant>
      <vt:variant>
        <vt:i4>5</vt:i4>
      </vt:variant>
      <vt:variant>
        <vt:lpwstr/>
      </vt:variant>
      <vt:variant>
        <vt:lpwstr>_Toc394568787</vt:lpwstr>
      </vt:variant>
      <vt:variant>
        <vt:i4>1769526</vt:i4>
      </vt:variant>
      <vt:variant>
        <vt:i4>596</vt:i4>
      </vt:variant>
      <vt:variant>
        <vt:i4>0</vt:i4>
      </vt:variant>
      <vt:variant>
        <vt:i4>5</vt:i4>
      </vt:variant>
      <vt:variant>
        <vt:lpwstr/>
      </vt:variant>
      <vt:variant>
        <vt:lpwstr>_Toc394568786</vt:lpwstr>
      </vt:variant>
      <vt:variant>
        <vt:i4>1769526</vt:i4>
      </vt:variant>
      <vt:variant>
        <vt:i4>590</vt:i4>
      </vt:variant>
      <vt:variant>
        <vt:i4>0</vt:i4>
      </vt:variant>
      <vt:variant>
        <vt:i4>5</vt:i4>
      </vt:variant>
      <vt:variant>
        <vt:lpwstr/>
      </vt:variant>
      <vt:variant>
        <vt:lpwstr>_Toc394568785</vt:lpwstr>
      </vt:variant>
      <vt:variant>
        <vt:i4>1769526</vt:i4>
      </vt:variant>
      <vt:variant>
        <vt:i4>584</vt:i4>
      </vt:variant>
      <vt:variant>
        <vt:i4>0</vt:i4>
      </vt:variant>
      <vt:variant>
        <vt:i4>5</vt:i4>
      </vt:variant>
      <vt:variant>
        <vt:lpwstr/>
      </vt:variant>
      <vt:variant>
        <vt:lpwstr>_Toc394568784</vt:lpwstr>
      </vt:variant>
      <vt:variant>
        <vt:i4>1769526</vt:i4>
      </vt:variant>
      <vt:variant>
        <vt:i4>578</vt:i4>
      </vt:variant>
      <vt:variant>
        <vt:i4>0</vt:i4>
      </vt:variant>
      <vt:variant>
        <vt:i4>5</vt:i4>
      </vt:variant>
      <vt:variant>
        <vt:lpwstr/>
      </vt:variant>
      <vt:variant>
        <vt:lpwstr>_Toc394568783</vt:lpwstr>
      </vt:variant>
      <vt:variant>
        <vt:i4>1769526</vt:i4>
      </vt:variant>
      <vt:variant>
        <vt:i4>572</vt:i4>
      </vt:variant>
      <vt:variant>
        <vt:i4>0</vt:i4>
      </vt:variant>
      <vt:variant>
        <vt:i4>5</vt:i4>
      </vt:variant>
      <vt:variant>
        <vt:lpwstr/>
      </vt:variant>
      <vt:variant>
        <vt:lpwstr>_Toc394568782</vt:lpwstr>
      </vt:variant>
      <vt:variant>
        <vt:i4>1769526</vt:i4>
      </vt:variant>
      <vt:variant>
        <vt:i4>566</vt:i4>
      </vt:variant>
      <vt:variant>
        <vt:i4>0</vt:i4>
      </vt:variant>
      <vt:variant>
        <vt:i4>5</vt:i4>
      </vt:variant>
      <vt:variant>
        <vt:lpwstr/>
      </vt:variant>
      <vt:variant>
        <vt:lpwstr>_Toc394568781</vt:lpwstr>
      </vt:variant>
      <vt:variant>
        <vt:i4>1769526</vt:i4>
      </vt:variant>
      <vt:variant>
        <vt:i4>560</vt:i4>
      </vt:variant>
      <vt:variant>
        <vt:i4>0</vt:i4>
      </vt:variant>
      <vt:variant>
        <vt:i4>5</vt:i4>
      </vt:variant>
      <vt:variant>
        <vt:lpwstr/>
      </vt:variant>
      <vt:variant>
        <vt:lpwstr>_Toc394568780</vt:lpwstr>
      </vt:variant>
      <vt:variant>
        <vt:i4>1310774</vt:i4>
      </vt:variant>
      <vt:variant>
        <vt:i4>554</vt:i4>
      </vt:variant>
      <vt:variant>
        <vt:i4>0</vt:i4>
      </vt:variant>
      <vt:variant>
        <vt:i4>5</vt:i4>
      </vt:variant>
      <vt:variant>
        <vt:lpwstr/>
      </vt:variant>
      <vt:variant>
        <vt:lpwstr>_Toc394568779</vt:lpwstr>
      </vt:variant>
      <vt:variant>
        <vt:i4>1310774</vt:i4>
      </vt:variant>
      <vt:variant>
        <vt:i4>548</vt:i4>
      </vt:variant>
      <vt:variant>
        <vt:i4>0</vt:i4>
      </vt:variant>
      <vt:variant>
        <vt:i4>5</vt:i4>
      </vt:variant>
      <vt:variant>
        <vt:lpwstr/>
      </vt:variant>
      <vt:variant>
        <vt:lpwstr>_Toc394568778</vt:lpwstr>
      </vt:variant>
      <vt:variant>
        <vt:i4>1310774</vt:i4>
      </vt:variant>
      <vt:variant>
        <vt:i4>542</vt:i4>
      </vt:variant>
      <vt:variant>
        <vt:i4>0</vt:i4>
      </vt:variant>
      <vt:variant>
        <vt:i4>5</vt:i4>
      </vt:variant>
      <vt:variant>
        <vt:lpwstr/>
      </vt:variant>
      <vt:variant>
        <vt:lpwstr>_Toc394568777</vt:lpwstr>
      </vt:variant>
      <vt:variant>
        <vt:i4>1310774</vt:i4>
      </vt:variant>
      <vt:variant>
        <vt:i4>536</vt:i4>
      </vt:variant>
      <vt:variant>
        <vt:i4>0</vt:i4>
      </vt:variant>
      <vt:variant>
        <vt:i4>5</vt:i4>
      </vt:variant>
      <vt:variant>
        <vt:lpwstr/>
      </vt:variant>
      <vt:variant>
        <vt:lpwstr>_Toc394568776</vt:lpwstr>
      </vt:variant>
      <vt:variant>
        <vt:i4>1310774</vt:i4>
      </vt:variant>
      <vt:variant>
        <vt:i4>530</vt:i4>
      </vt:variant>
      <vt:variant>
        <vt:i4>0</vt:i4>
      </vt:variant>
      <vt:variant>
        <vt:i4>5</vt:i4>
      </vt:variant>
      <vt:variant>
        <vt:lpwstr/>
      </vt:variant>
      <vt:variant>
        <vt:lpwstr>_Toc394568775</vt:lpwstr>
      </vt:variant>
      <vt:variant>
        <vt:i4>1310774</vt:i4>
      </vt:variant>
      <vt:variant>
        <vt:i4>524</vt:i4>
      </vt:variant>
      <vt:variant>
        <vt:i4>0</vt:i4>
      </vt:variant>
      <vt:variant>
        <vt:i4>5</vt:i4>
      </vt:variant>
      <vt:variant>
        <vt:lpwstr/>
      </vt:variant>
      <vt:variant>
        <vt:lpwstr>_Toc394568774</vt:lpwstr>
      </vt:variant>
      <vt:variant>
        <vt:i4>1310774</vt:i4>
      </vt:variant>
      <vt:variant>
        <vt:i4>518</vt:i4>
      </vt:variant>
      <vt:variant>
        <vt:i4>0</vt:i4>
      </vt:variant>
      <vt:variant>
        <vt:i4>5</vt:i4>
      </vt:variant>
      <vt:variant>
        <vt:lpwstr/>
      </vt:variant>
      <vt:variant>
        <vt:lpwstr>_Toc394568773</vt:lpwstr>
      </vt:variant>
      <vt:variant>
        <vt:i4>1310774</vt:i4>
      </vt:variant>
      <vt:variant>
        <vt:i4>512</vt:i4>
      </vt:variant>
      <vt:variant>
        <vt:i4>0</vt:i4>
      </vt:variant>
      <vt:variant>
        <vt:i4>5</vt:i4>
      </vt:variant>
      <vt:variant>
        <vt:lpwstr/>
      </vt:variant>
      <vt:variant>
        <vt:lpwstr>_Toc394568772</vt:lpwstr>
      </vt:variant>
      <vt:variant>
        <vt:i4>1310774</vt:i4>
      </vt:variant>
      <vt:variant>
        <vt:i4>506</vt:i4>
      </vt:variant>
      <vt:variant>
        <vt:i4>0</vt:i4>
      </vt:variant>
      <vt:variant>
        <vt:i4>5</vt:i4>
      </vt:variant>
      <vt:variant>
        <vt:lpwstr/>
      </vt:variant>
      <vt:variant>
        <vt:lpwstr>_Toc394568771</vt:lpwstr>
      </vt:variant>
      <vt:variant>
        <vt:i4>1310774</vt:i4>
      </vt:variant>
      <vt:variant>
        <vt:i4>500</vt:i4>
      </vt:variant>
      <vt:variant>
        <vt:i4>0</vt:i4>
      </vt:variant>
      <vt:variant>
        <vt:i4>5</vt:i4>
      </vt:variant>
      <vt:variant>
        <vt:lpwstr/>
      </vt:variant>
      <vt:variant>
        <vt:lpwstr>_Toc394568770</vt:lpwstr>
      </vt:variant>
      <vt:variant>
        <vt:i4>1376310</vt:i4>
      </vt:variant>
      <vt:variant>
        <vt:i4>494</vt:i4>
      </vt:variant>
      <vt:variant>
        <vt:i4>0</vt:i4>
      </vt:variant>
      <vt:variant>
        <vt:i4>5</vt:i4>
      </vt:variant>
      <vt:variant>
        <vt:lpwstr/>
      </vt:variant>
      <vt:variant>
        <vt:lpwstr>_Toc394568769</vt:lpwstr>
      </vt:variant>
      <vt:variant>
        <vt:i4>1376310</vt:i4>
      </vt:variant>
      <vt:variant>
        <vt:i4>488</vt:i4>
      </vt:variant>
      <vt:variant>
        <vt:i4>0</vt:i4>
      </vt:variant>
      <vt:variant>
        <vt:i4>5</vt:i4>
      </vt:variant>
      <vt:variant>
        <vt:lpwstr/>
      </vt:variant>
      <vt:variant>
        <vt:lpwstr>_Toc394568768</vt:lpwstr>
      </vt:variant>
      <vt:variant>
        <vt:i4>1376310</vt:i4>
      </vt:variant>
      <vt:variant>
        <vt:i4>482</vt:i4>
      </vt:variant>
      <vt:variant>
        <vt:i4>0</vt:i4>
      </vt:variant>
      <vt:variant>
        <vt:i4>5</vt:i4>
      </vt:variant>
      <vt:variant>
        <vt:lpwstr/>
      </vt:variant>
      <vt:variant>
        <vt:lpwstr>_Toc394568767</vt:lpwstr>
      </vt:variant>
      <vt:variant>
        <vt:i4>1376310</vt:i4>
      </vt:variant>
      <vt:variant>
        <vt:i4>476</vt:i4>
      </vt:variant>
      <vt:variant>
        <vt:i4>0</vt:i4>
      </vt:variant>
      <vt:variant>
        <vt:i4>5</vt:i4>
      </vt:variant>
      <vt:variant>
        <vt:lpwstr/>
      </vt:variant>
      <vt:variant>
        <vt:lpwstr>_Toc394568766</vt:lpwstr>
      </vt:variant>
      <vt:variant>
        <vt:i4>1376310</vt:i4>
      </vt:variant>
      <vt:variant>
        <vt:i4>470</vt:i4>
      </vt:variant>
      <vt:variant>
        <vt:i4>0</vt:i4>
      </vt:variant>
      <vt:variant>
        <vt:i4>5</vt:i4>
      </vt:variant>
      <vt:variant>
        <vt:lpwstr/>
      </vt:variant>
      <vt:variant>
        <vt:lpwstr>_Toc394568765</vt:lpwstr>
      </vt:variant>
      <vt:variant>
        <vt:i4>1376310</vt:i4>
      </vt:variant>
      <vt:variant>
        <vt:i4>464</vt:i4>
      </vt:variant>
      <vt:variant>
        <vt:i4>0</vt:i4>
      </vt:variant>
      <vt:variant>
        <vt:i4>5</vt:i4>
      </vt:variant>
      <vt:variant>
        <vt:lpwstr/>
      </vt:variant>
      <vt:variant>
        <vt:lpwstr>_Toc394568764</vt:lpwstr>
      </vt:variant>
      <vt:variant>
        <vt:i4>1376310</vt:i4>
      </vt:variant>
      <vt:variant>
        <vt:i4>458</vt:i4>
      </vt:variant>
      <vt:variant>
        <vt:i4>0</vt:i4>
      </vt:variant>
      <vt:variant>
        <vt:i4>5</vt:i4>
      </vt:variant>
      <vt:variant>
        <vt:lpwstr/>
      </vt:variant>
      <vt:variant>
        <vt:lpwstr>_Toc394568763</vt:lpwstr>
      </vt:variant>
      <vt:variant>
        <vt:i4>1376310</vt:i4>
      </vt:variant>
      <vt:variant>
        <vt:i4>452</vt:i4>
      </vt:variant>
      <vt:variant>
        <vt:i4>0</vt:i4>
      </vt:variant>
      <vt:variant>
        <vt:i4>5</vt:i4>
      </vt:variant>
      <vt:variant>
        <vt:lpwstr/>
      </vt:variant>
      <vt:variant>
        <vt:lpwstr>_Toc394568762</vt:lpwstr>
      </vt:variant>
      <vt:variant>
        <vt:i4>1376310</vt:i4>
      </vt:variant>
      <vt:variant>
        <vt:i4>446</vt:i4>
      </vt:variant>
      <vt:variant>
        <vt:i4>0</vt:i4>
      </vt:variant>
      <vt:variant>
        <vt:i4>5</vt:i4>
      </vt:variant>
      <vt:variant>
        <vt:lpwstr/>
      </vt:variant>
      <vt:variant>
        <vt:lpwstr>_Toc394568761</vt:lpwstr>
      </vt:variant>
      <vt:variant>
        <vt:i4>1376310</vt:i4>
      </vt:variant>
      <vt:variant>
        <vt:i4>440</vt:i4>
      </vt:variant>
      <vt:variant>
        <vt:i4>0</vt:i4>
      </vt:variant>
      <vt:variant>
        <vt:i4>5</vt:i4>
      </vt:variant>
      <vt:variant>
        <vt:lpwstr/>
      </vt:variant>
      <vt:variant>
        <vt:lpwstr>_Toc394568760</vt:lpwstr>
      </vt:variant>
      <vt:variant>
        <vt:i4>1441846</vt:i4>
      </vt:variant>
      <vt:variant>
        <vt:i4>434</vt:i4>
      </vt:variant>
      <vt:variant>
        <vt:i4>0</vt:i4>
      </vt:variant>
      <vt:variant>
        <vt:i4>5</vt:i4>
      </vt:variant>
      <vt:variant>
        <vt:lpwstr/>
      </vt:variant>
      <vt:variant>
        <vt:lpwstr>_Toc394568759</vt:lpwstr>
      </vt:variant>
      <vt:variant>
        <vt:i4>1441846</vt:i4>
      </vt:variant>
      <vt:variant>
        <vt:i4>428</vt:i4>
      </vt:variant>
      <vt:variant>
        <vt:i4>0</vt:i4>
      </vt:variant>
      <vt:variant>
        <vt:i4>5</vt:i4>
      </vt:variant>
      <vt:variant>
        <vt:lpwstr/>
      </vt:variant>
      <vt:variant>
        <vt:lpwstr>_Toc394568758</vt:lpwstr>
      </vt:variant>
      <vt:variant>
        <vt:i4>1441846</vt:i4>
      </vt:variant>
      <vt:variant>
        <vt:i4>422</vt:i4>
      </vt:variant>
      <vt:variant>
        <vt:i4>0</vt:i4>
      </vt:variant>
      <vt:variant>
        <vt:i4>5</vt:i4>
      </vt:variant>
      <vt:variant>
        <vt:lpwstr/>
      </vt:variant>
      <vt:variant>
        <vt:lpwstr>_Toc394568757</vt:lpwstr>
      </vt:variant>
      <vt:variant>
        <vt:i4>1441846</vt:i4>
      </vt:variant>
      <vt:variant>
        <vt:i4>416</vt:i4>
      </vt:variant>
      <vt:variant>
        <vt:i4>0</vt:i4>
      </vt:variant>
      <vt:variant>
        <vt:i4>5</vt:i4>
      </vt:variant>
      <vt:variant>
        <vt:lpwstr/>
      </vt:variant>
      <vt:variant>
        <vt:lpwstr>_Toc394568756</vt:lpwstr>
      </vt:variant>
      <vt:variant>
        <vt:i4>1441846</vt:i4>
      </vt:variant>
      <vt:variant>
        <vt:i4>410</vt:i4>
      </vt:variant>
      <vt:variant>
        <vt:i4>0</vt:i4>
      </vt:variant>
      <vt:variant>
        <vt:i4>5</vt:i4>
      </vt:variant>
      <vt:variant>
        <vt:lpwstr/>
      </vt:variant>
      <vt:variant>
        <vt:lpwstr>_Toc394568755</vt:lpwstr>
      </vt:variant>
      <vt:variant>
        <vt:i4>1441846</vt:i4>
      </vt:variant>
      <vt:variant>
        <vt:i4>404</vt:i4>
      </vt:variant>
      <vt:variant>
        <vt:i4>0</vt:i4>
      </vt:variant>
      <vt:variant>
        <vt:i4>5</vt:i4>
      </vt:variant>
      <vt:variant>
        <vt:lpwstr/>
      </vt:variant>
      <vt:variant>
        <vt:lpwstr>_Toc394568754</vt:lpwstr>
      </vt:variant>
      <vt:variant>
        <vt:i4>1441846</vt:i4>
      </vt:variant>
      <vt:variant>
        <vt:i4>398</vt:i4>
      </vt:variant>
      <vt:variant>
        <vt:i4>0</vt:i4>
      </vt:variant>
      <vt:variant>
        <vt:i4>5</vt:i4>
      </vt:variant>
      <vt:variant>
        <vt:lpwstr/>
      </vt:variant>
      <vt:variant>
        <vt:lpwstr>_Toc394568753</vt:lpwstr>
      </vt:variant>
      <vt:variant>
        <vt:i4>1441846</vt:i4>
      </vt:variant>
      <vt:variant>
        <vt:i4>392</vt:i4>
      </vt:variant>
      <vt:variant>
        <vt:i4>0</vt:i4>
      </vt:variant>
      <vt:variant>
        <vt:i4>5</vt:i4>
      </vt:variant>
      <vt:variant>
        <vt:lpwstr/>
      </vt:variant>
      <vt:variant>
        <vt:lpwstr>_Toc394568752</vt:lpwstr>
      </vt:variant>
      <vt:variant>
        <vt:i4>1441846</vt:i4>
      </vt:variant>
      <vt:variant>
        <vt:i4>386</vt:i4>
      </vt:variant>
      <vt:variant>
        <vt:i4>0</vt:i4>
      </vt:variant>
      <vt:variant>
        <vt:i4>5</vt:i4>
      </vt:variant>
      <vt:variant>
        <vt:lpwstr/>
      </vt:variant>
      <vt:variant>
        <vt:lpwstr>_Toc394568751</vt:lpwstr>
      </vt:variant>
      <vt:variant>
        <vt:i4>1441846</vt:i4>
      </vt:variant>
      <vt:variant>
        <vt:i4>380</vt:i4>
      </vt:variant>
      <vt:variant>
        <vt:i4>0</vt:i4>
      </vt:variant>
      <vt:variant>
        <vt:i4>5</vt:i4>
      </vt:variant>
      <vt:variant>
        <vt:lpwstr/>
      </vt:variant>
      <vt:variant>
        <vt:lpwstr>_Toc394568750</vt:lpwstr>
      </vt:variant>
      <vt:variant>
        <vt:i4>1507382</vt:i4>
      </vt:variant>
      <vt:variant>
        <vt:i4>374</vt:i4>
      </vt:variant>
      <vt:variant>
        <vt:i4>0</vt:i4>
      </vt:variant>
      <vt:variant>
        <vt:i4>5</vt:i4>
      </vt:variant>
      <vt:variant>
        <vt:lpwstr/>
      </vt:variant>
      <vt:variant>
        <vt:lpwstr>_Toc394568749</vt:lpwstr>
      </vt:variant>
      <vt:variant>
        <vt:i4>1507382</vt:i4>
      </vt:variant>
      <vt:variant>
        <vt:i4>368</vt:i4>
      </vt:variant>
      <vt:variant>
        <vt:i4>0</vt:i4>
      </vt:variant>
      <vt:variant>
        <vt:i4>5</vt:i4>
      </vt:variant>
      <vt:variant>
        <vt:lpwstr/>
      </vt:variant>
      <vt:variant>
        <vt:lpwstr>_Toc394568748</vt:lpwstr>
      </vt:variant>
      <vt:variant>
        <vt:i4>1507382</vt:i4>
      </vt:variant>
      <vt:variant>
        <vt:i4>362</vt:i4>
      </vt:variant>
      <vt:variant>
        <vt:i4>0</vt:i4>
      </vt:variant>
      <vt:variant>
        <vt:i4>5</vt:i4>
      </vt:variant>
      <vt:variant>
        <vt:lpwstr/>
      </vt:variant>
      <vt:variant>
        <vt:lpwstr>_Toc394568747</vt:lpwstr>
      </vt:variant>
      <vt:variant>
        <vt:i4>1507382</vt:i4>
      </vt:variant>
      <vt:variant>
        <vt:i4>356</vt:i4>
      </vt:variant>
      <vt:variant>
        <vt:i4>0</vt:i4>
      </vt:variant>
      <vt:variant>
        <vt:i4>5</vt:i4>
      </vt:variant>
      <vt:variant>
        <vt:lpwstr/>
      </vt:variant>
      <vt:variant>
        <vt:lpwstr>_Toc394568746</vt:lpwstr>
      </vt:variant>
      <vt:variant>
        <vt:i4>1507382</vt:i4>
      </vt:variant>
      <vt:variant>
        <vt:i4>350</vt:i4>
      </vt:variant>
      <vt:variant>
        <vt:i4>0</vt:i4>
      </vt:variant>
      <vt:variant>
        <vt:i4>5</vt:i4>
      </vt:variant>
      <vt:variant>
        <vt:lpwstr/>
      </vt:variant>
      <vt:variant>
        <vt:lpwstr>_Toc394568745</vt:lpwstr>
      </vt:variant>
      <vt:variant>
        <vt:i4>1507382</vt:i4>
      </vt:variant>
      <vt:variant>
        <vt:i4>344</vt:i4>
      </vt:variant>
      <vt:variant>
        <vt:i4>0</vt:i4>
      </vt:variant>
      <vt:variant>
        <vt:i4>5</vt:i4>
      </vt:variant>
      <vt:variant>
        <vt:lpwstr/>
      </vt:variant>
      <vt:variant>
        <vt:lpwstr>_Toc394568744</vt:lpwstr>
      </vt:variant>
      <vt:variant>
        <vt:i4>1507382</vt:i4>
      </vt:variant>
      <vt:variant>
        <vt:i4>338</vt:i4>
      </vt:variant>
      <vt:variant>
        <vt:i4>0</vt:i4>
      </vt:variant>
      <vt:variant>
        <vt:i4>5</vt:i4>
      </vt:variant>
      <vt:variant>
        <vt:lpwstr/>
      </vt:variant>
      <vt:variant>
        <vt:lpwstr>_Toc394568743</vt:lpwstr>
      </vt:variant>
      <vt:variant>
        <vt:i4>1507382</vt:i4>
      </vt:variant>
      <vt:variant>
        <vt:i4>332</vt:i4>
      </vt:variant>
      <vt:variant>
        <vt:i4>0</vt:i4>
      </vt:variant>
      <vt:variant>
        <vt:i4>5</vt:i4>
      </vt:variant>
      <vt:variant>
        <vt:lpwstr/>
      </vt:variant>
      <vt:variant>
        <vt:lpwstr>_Toc394568742</vt:lpwstr>
      </vt:variant>
      <vt:variant>
        <vt:i4>1507382</vt:i4>
      </vt:variant>
      <vt:variant>
        <vt:i4>326</vt:i4>
      </vt:variant>
      <vt:variant>
        <vt:i4>0</vt:i4>
      </vt:variant>
      <vt:variant>
        <vt:i4>5</vt:i4>
      </vt:variant>
      <vt:variant>
        <vt:lpwstr/>
      </vt:variant>
      <vt:variant>
        <vt:lpwstr>_Toc394568741</vt:lpwstr>
      </vt:variant>
      <vt:variant>
        <vt:i4>1507382</vt:i4>
      </vt:variant>
      <vt:variant>
        <vt:i4>320</vt:i4>
      </vt:variant>
      <vt:variant>
        <vt:i4>0</vt:i4>
      </vt:variant>
      <vt:variant>
        <vt:i4>5</vt:i4>
      </vt:variant>
      <vt:variant>
        <vt:lpwstr/>
      </vt:variant>
      <vt:variant>
        <vt:lpwstr>_Toc394568740</vt:lpwstr>
      </vt:variant>
      <vt:variant>
        <vt:i4>1048630</vt:i4>
      </vt:variant>
      <vt:variant>
        <vt:i4>314</vt:i4>
      </vt:variant>
      <vt:variant>
        <vt:i4>0</vt:i4>
      </vt:variant>
      <vt:variant>
        <vt:i4>5</vt:i4>
      </vt:variant>
      <vt:variant>
        <vt:lpwstr/>
      </vt:variant>
      <vt:variant>
        <vt:lpwstr>_Toc394568739</vt:lpwstr>
      </vt:variant>
      <vt:variant>
        <vt:i4>1048630</vt:i4>
      </vt:variant>
      <vt:variant>
        <vt:i4>308</vt:i4>
      </vt:variant>
      <vt:variant>
        <vt:i4>0</vt:i4>
      </vt:variant>
      <vt:variant>
        <vt:i4>5</vt:i4>
      </vt:variant>
      <vt:variant>
        <vt:lpwstr/>
      </vt:variant>
      <vt:variant>
        <vt:lpwstr>_Toc394568738</vt:lpwstr>
      </vt:variant>
      <vt:variant>
        <vt:i4>1048630</vt:i4>
      </vt:variant>
      <vt:variant>
        <vt:i4>302</vt:i4>
      </vt:variant>
      <vt:variant>
        <vt:i4>0</vt:i4>
      </vt:variant>
      <vt:variant>
        <vt:i4>5</vt:i4>
      </vt:variant>
      <vt:variant>
        <vt:lpwstr/>
      </vt:variant>
      <vt:variant>
        <vt:lpwstr>_Toc394568737</vt:lpwstr>
      </vt:variant>
      <vt:variant>
        <vt:i4>1048630</vt:i4>
      </vt:variant>
      <vt:variant>
        <vt:i4>296</vt:i4>
      </vt:variant>
      <vt:variant>
        <vt:i4>0</vt:i4>
      </vt:variant>
      <vt:variant>
        <vt:i4>5</vt:i4>
      </vt:variant>
      <vt:variant>
        <vt:lpwstr/>
      </vt:variant>
      <vt:variant>
        <vt:lpwstr>_Toc394568736</vt:lpwstr>
      </vt:variant>
      <vt:variant>
        <vt:i4>1048630</vt:i4>
      </vt:variant>
      <vt:variant>
        <vt:i4>290</vt:i4>
      </vt:variant>
      <vt:variant>
        <vt:i4>0</vt:i4>
      </vt:variant>
      <vt:variant>
        <vt:i4>5</vt:i4>
      </vt:variant>
      <vt:variant>
        <vt:lpwstr/>
      </vt:variant>
      <vt:variant>
        <vt:lpwstr>_Toc394568735</vt:lpwstr>
      </vt:variant>
      <vt:variant>
        <vt:i4>1048630</vt:i4>
      </vt:variant>
      <vt:variant>
        <vt:i4>284</vt:i4>
      </vt:variant>
      <vt:variant>
        <vt:i4>0</vt:i4>
      </vt:variant>
      <vt:variant>
        <vt:i4>5</vt:i4>
      </vt:variant>
      <vt:variant>
        <vt:lpwstr/>
      </vt:variant>
      <vt:variant>
        <vt:lpwstr>_Toc394568734</vt:lpwstr>
      </vt:variant>
      <vt:variant>
        <vt:i4>1048630</vt:i4>
      </vt:variant>
      <vt:variant>
        <vt:i4>278</vt:i4>
      </vt:variant>
      <vt:variant>
        <vt:i4>0</vt:i4>
      </vt:variant>
      <vt:variant>
        <vt:i4>5</vt:i4>
      </vt:variant>
      <vt:variant>
        <vt:lpwstr/>
      </vt:variant>
      <vt:variant>
        <vt:lpwstr>_Toc394568733</vt:lpwstr>
      </vt:variant>
      <vt:variant>
        <vt:i4>1048630</vt:i4>
      </vt:variant>
      <vt:variant>
        <vt:i4>272</vt:i4>
      </vt:variant>
      <vt:variant>
        <vt:i4>0</vt:i4>
      </vt:variant>
      <vt:variant>
        <vt:i4>5</vt:i4>
      </vt:variant>
      <vt:variant>
        <vt:lpwstr/>
      </vt:variant>
      <vt:variant>
        <vt:lpwstr>_Toc394568732</vt:lpwstr>
      </vt:variant>
      <vt:variant>
        <vt:i4>1048630</vt:i4>
      </vt:variant>
      <vt:variant>
        <vt:i4>266</vt:i4>
      </vt:variant>
      <vt:variant>
        <vt:i4>0</vt:i4>
      </vt:variant>
      <vt:variant>
        <vt:i4>5</vt:i4>
      </vt:variant>
      <vt:variant>
        <vt:lpwstr/>
      </vt:variant>
      <vt:variant>
        <vt:lpwstr>_Toc394568731</vt:lpwstr>
      </vt:variant>
      <vt:variant>
        <vt:i4>1048630</vt:i4>
      </vt:variant>
      <vt:variant>
        <vt:i4>260</vt:i4>
      </vt:variant>
      <vt:variant>
        <vt:i4>0</vt:i4>
      </vt:variant>
      <vt:variant>
        <vt:i4>5</vt:i4>
      </vt:variant>
      <vt:variant>
        <vt:lpwstr/>
      </vt:variant>
      <vt:variant>
        <vt:lpwstr>_Toc394568730</vt:lpwstr>
      </vt:variant>
      <vt:variant>
        <vt:i4>1114166</vt:i4>
      </vt:variant>
      <vt:variant>
        <vt:i4>254</vt:i4>
      </vt:variant>
      <vt:variant>
        <vt:i4>0</vt:i4>
      </vt:variant>
      <vt:variant>
        <vt:i4>5</vt:i4>
      </vt:variant>
      <vt:variant>
        <vt:lpwstr/>
      </vt:variant>
      <vt:variant>
        <vt:lpwstr>_Toc394568729</vt:lpwstr>
      </vt:variant>
      <vt:variant>
        <vt:i4>1114166</vt:i4>
      </vt:variant>
      <vt:variant>
        <vt:i4>248</vt:i4>
      </vt:variant>
      <vt:variant>
        <vt:i4>0</vt:i4>
      </vt:variant>
      <vt:variant>
        <vt:i4>5</vt:i4>
      </vt:variant>
      <vt:variant>
        <vt:lpwstr/>
      </vt:variant>
      <vt:variant>
        <vt:lpwstr>_Toc394568728</vt:lpwstr>
      </vt:variant>
      <vt:variant>
        <vt:i4>1114166</vt:i4>
      </vt:variant>
      <vt:variant>
        <vt:i4>242</vt:i4>
      </vt:variant>
      <vt:variant>
        <vt:i4>0</vt:i4>
      </vt:variant>
      <vt:variant>
        <vt:i4>5</vt:i4>
      </vt:variant>
      <vt:variant>
        <vt:lpwstr/>
      </vt:variant>
      <vt:variant>
        <vt:lpwstr>_Toc394568727</vt:lpwstr>
      </vt:variant>
      <vt:variant>
        <vt:i4>1114166</vt:i4>
      </vt:variant>
      <vt:variant>
        <vt:i4>236</vt:i4>
      </vt:variant>
      <vt:variant>
        <vt:i4>0</vt:i4>
      </vt:variant>
      <vt:variant>
        <vt:i4>5</vt:i4>
      </vt:variant>
      <vt:variant>
        <vt:lpwstr/>
      </vt:variant>
      <vt:variant>
        <vt:lpwstr>_Toc394568726</vt:lpwstr>
      </vt:variant>
      <vt:variant>
        <vt:i4>1114166</vt:i4>
      </vt:variant>
      <vt:variant>
        <vt:i4>230</vt:i4>
      </vt:variant>
      <vt:variant>
        <vt:i4>0</vt:i4>
      </vt:variant>
      <vt:variant>
        <vt:i4>5</vt:i4>
      </vt:variant>
      <vt:variant>
        <vt:lpwstr/>
      </vt:variant>
      <vt:variant>
        <vt:lpwstr>_Toc394568725</vt:lpwstr>
      </vt:variant>
      <vt:variant>
        <vt:i4>1114166</vt:i4>
      </vt:variant>
      <vt:variant>
        <vt:i4>224</vt:i4>
      </vt:variant>
      <vt:variant>
        <vt:i4>0</vt:i4>
      </vt:variant>
      <vt:variant>
        <vt:i4>5</vt:i4>
      </vt:variant>
      <vt:variant>
        <vt:lpwstr/>
      </vt:variant>
      <vt:variant>
        <vt:lpwstr>_Toc394568724</vt:lpwstr>
      </vt:variant>
      <vt:variant>
        <vt:i4>1114166</vt:i4>
      </vt:variant>
      <vt:variant>
        <vt:i4>218</vt:i4>
      </vt:variant>
      <vt:variant>
        <vt:i4>0</vt:i4>
      </vt:variant>
      <vt:variant>
        <vt:i4>5</vt:i4>
      </vt:variant>
      <vt:variant>
        <vt:lpwstr/>
      </vt:variant>
      <vt:variant>
        <vt:lpwstr>_Toc394568723</vt:lpwstr>
      </vt:variant>
      <vt:variant>
        <vt:i4>1114166</vt:i4>
      </vt:variant>
      <vt:variant>
        <vt:i4>212</vt:i4>
      </vt:variant>
      <vt:variant>
        <vt:i4>0</vt:i4>
      </vt:variant>
      <vt:variant>
        <vt:i4>5</vt:i4>
      </vt:variant>
      <vt:variant>
        <vt:lpwstr/>
      </vt:variant>
      <vt:variant>
        <vt:lpwstr>_Toc394568722</vt:lpwstr>
      </vt:variant>
      <vt:variant>
        <vt:i4>1114166</vt:i4>
      </vt:variant>
      <vt:variant>
        <vt:i4>206</vt:i4>
      </vt:variant>
      <vt:variant>
        <vt:i4>0</vt:i4>
      </vt:variant>
      <vt:variant>
        <vt:i4>5</vt:i4>
      </vt:variant>
      <vt:variant>
        <vt:lpwstr/>
      </vt:variant>
      <vt:variant>
        <vt:lpwstr>_Toc394568721</vt:lpwstr>
      </vt:variant>
      <vt:variant>
        <vt:i4>1114166</vt:i4>
      </vt:variant>
      <vt:variant>
        <vt:i4>200</vt:i4>
      </vt:variant>
      <vt:variant>
        <vt:i4>0</vt:i4>
      </vt:variant>
      <vt:variant>
        <vt:i4>5</vt:i4>
      </vt:variant>
      <vt:variant>
        <vt:lpwstr/>
      </vt:variant>
      <vt:variant>
        <vt:lpwstr>_Toc394568720</vt:lpwstr>
      </vt:variant>
      <vt:variant>
        <vt:i4>1179702</vt:i4>
      </vt:variant>
      <vt:variant>
        <vt:i4>194</vt:i4>
      </vt:variant>
      <vt:variant>
        <vt:i4>0</vt:i4>
      </vt:variant>
      <vt:variant>
        <vt:i4>5</vt:i4>
      </vt:variant>
      <vt:variant>
        <vt:lpwstr/>
      </vt:variant>
      <vt:variant>
        <vt:lpwstr>_Toc394568719</vt:lpwstr>
      </vt:variant>
      <vt:variant>
        <vt:i4>1179702</vt:i4>
      </vt:variant>
      <vt:variant>
        <vt:i4>188</vt:i4>
      </vt:variant>
      <vt:variant>
        <vt:i4>0</vt:i4>
      </vt:variant>
      <vt:variant>
        <vt:i4>5</vt:i4>
      </vt:variant>
      <vt:variant>
        <vt:lpwstr/>
      </vt:variant>
      <vt:variant>
        <vt:lpwstr>_Toc394568718</vt:lpwstr>
      </vt:variant>
      <vt:variant>
        <vt:i4>1179702</vt:i4>
      </vt:variant>
      <vt:variant>
        <vt:i4>182</vt:i4>
      </vt:variant>
      <vt:variant>
        <vt:i4>0</vt:i4>
      </vt:variant>
      <vt:variant>
        <vt:i4>5</vt:i4>
      </vt:variant>
      <vt:variant>
        <vt:lpwstr/>
      </vt:variant>
      <vt:variant>
        <vt:lpwstr>_Toc394568717</vt:lpwstr>
      </vt:variant>
      <vt:variant>
        <vt:i4>1179702</vt:i4>
      </vt:variant>
      <vt:variant>
        <vt:i4>176</vt:i4>
      </vt:variant>
      <vt:variant>
        <vt:i4>0</vt:i4>
      </vt:variant>
      <vt:variant>
        <vt:i4>5</vt:i4>
      </vt:variant>
      <vt:variant>
        <vt:lpwstr/>
      </vt:variant>
      <vt:variant>
        <vt:lpwstr>_Toc394568716</vt:lpwstr>
      </vt:variant>
      <vt:variant>
        <vt:i4>1179702</vt:i4>
      </vt:variant>
      <vt:variant>
        <vt:i4>170</vt:i4>
      </vt:variant>
      <vt:variant>
        <vt:i4>0</vt:i4>
      </vt:variant>
      <vt:variant>
        <vt:i4>5</vt:i4>
      </vt:variant>
      <vt:variant>
        <vt:lpwstr/>
      </vt:variant>
      <vt:variant>
        <vt:lpwstr>_Toc394568715</vt:lpwstr>
      </vt:variant>
      <vt:variant>
        <vt:i4>1179702</vt:i4>
      </vt:variant>
      <vt:variant>
        <vt:i4>164</vt:i4>
      </vt:variant>
      <vt:variant>
        <vt:i4>0</vt:i4>
      </vt:variant>
      <vt:variant>
        <vt:i4>5</vt:i4>
      </vt:variant>
      <vt:variant>
        <vt:lpwstr/>
      </vt:variant>
      <vt:variant>
        <vt:lpwstr>_Toc394568714</vt:lpwstr>
      </vt:variant>
      <vt:variant>
        <vt:i4>1179702</vt:i4>
      </vt:variant>
      <vt:variant>
        <vt:i4>158</vt:i4>
      </vt:variant>
      <vt:variant>
        <vt:i4>0</vt:i4>
      </vt:variant>
      <vt:variant>
        <vt:i4>5</vt:i4>
      </vt:variant>
      <vt:variant>
        <vt:lpwstr/>
      </vt:variant>
      <vt:variant>
        <vt:lpwstr>_Toc394568713</vt:lpwstr>
      </vt:variant>
      <vt:variant>
        <vt:i4>1179702</vt:i4>
      </vt:variant>
      <vt:variant>
        <vt:i4>152</vt:i4>
      </vt:variant>
      <vt:variant>
        <vt:i4>0</vt:i4>
      </vt:variant>
      <vt:variant>
        <vt:i4>5</vt:i4>
      </vt:variant>
      <vt:variant>
        <vt:lpwstr/>
      </vt:variant>
      <vt:variant>
        <vt:lpwstr>_Toc394568712</vt:lpwstr>
      </vt:variant>
      <vt:variant>
        <vt:i4>1179702</vt:i4>
      </vt:variant>
      <vt:variant>
        <vt:i4>146</vt:i4>
      </vt:variant>
      <vt:variant>
        <vt:i4>0</vt:i4>
      </vt:variant>
      <vt:variant>
        <vt:i4>5</vt:i4>
      </vt:variant>
      <vt:variant>
        <vt:lpwstr/>
      </vt:variant>
      <vt:variant>
        <vt:lpwstr>_Toc394568711</vt:lpwstr>
      </vt:variant>
      <vt:variant>
        <vt:i4>1179702</vt:i4>
      </vt:variant>
      <vt:variant>
        <vt:i4>140</vt:i4>
      </vt:variant>
      <vt:variant>
        <vt:i4>0</vt:i4>
      </vt:variant>
      <vt:variant>
        <vt:i4>5</vt:i4>
      </vt:variant>
      <vt:variant>
        <vt:lpwstr/>
      </vt:variant>
      <vt:variant>
        <vt:lpwstr>_Toc394568710</vt:lpwstr>
      </vt:variant>
      <vt:variant>
        <vt:i4>1245238</vt:i4>
      </vt:variant>
      <vt:variant>
        <vt:i4>134</vt:i4>
      </vt:variant>
      <vt:variant>
        <vt:i4>0</vt:i4>
      </vt:variant>
      <vt:variant>
        <vt:i4>5</vt:i4>
      </vt:variant>
      <vt:variant>
        <vt:lpwstr/>
      </vt:variant>
      <vt:variant>
        <vt:lpwstr>_Toc394568709</vt:lpwstr>
      </vt:variant>
      <vt:variant>
        <vt:i4>1245238</vt:i4>
      </vt:variant>
      <vt:variant>
        <vt:i4>128</vt:i4>
      </vt:variant>
      <vt:variant>
        <vt:i4>0</vt:i4>
      </vt:variant>
      <vt:variant>
        <vt:i4>5</vt:i4>
      </vt:variant>
      <vt:variant>
        <vt:lpwstr/>
      </vt:variant>
      <vt:variant>
        <vt:lpwstr>_Toc394568708</vt:lpwstr>
      </vt:variant>
      <vt:variant>
        <vt:i4>1245238</vt:i4>
      </vt:variant>
      <vt:variant>
        <vt:i4>122</vt:i4>
      </vt:variant>
      <vt:variant>
        <vt:i4>0</vt:i4>
      </vt:variant>
      <vt:variant>
        <vt:i4>5</vt:i4>
      </vt:variant>
      <vt:variant>
        <vt:lpwstr/>
      </vt:variant>
      <vt:variant>
        <vt:lpwstr>_Toc394568707</vt:lpwstr>
      </vt:variant>
      <vt:variant>
        <vt:i4>1245238</vt:i4>
      </vt:variant>
      <vt:variant>
        <vt:i4>116</vt:i4>
      </vt:variant>
      <vt:variant>
        <vt:i4>0</vt:i4>
      </vt:variant>
      <vt:variant>
        <vt:i4>5</vt:i4>
      </vt:variant>
      <vt:variant>
        <vt:lpwstr/>
      </vt:variant>
      <vt:variant>
        <vt:lpwstr>_Toc394568706</vt:lpwstr>
      </vt:variant>
      <vt:variant>
        <vt:i4>1245238</vt:i4>
      </vt:variant>
      <vt:variant>
        <vt:i4>110</vt:i4>
      </vt:variant>
      <vt:variant>
        <vt:i4>0</vt:i4>
      </vt:variant>
      <vt:variant>
        <vt:i4>5</vt:i4>
      </vt:variant>
      <vt:variant>
        <vt:lpwstr/>
      </vt:variant>
      <vt:variant>
        <vt:lpwstr>_Toc394568705</vt:lpwstr>
      </vt:variant>
      <vt:variant>
        <vt:i4>1245238</vt:i4>
      </vt:variant>
      <vt:variant>
        <vt:i4>104</vt:i4>
      </vt:variant>
      <vt:variant>
        <vt:i4>0</vt:i4>
      </vt:variant>
      <vt:variant>
        <vt:i4>5</vt:i4>
      </vt:variant>
      <vt:variant>
        <vt:lpwstr/>
      </vt:variant>
      <vt:variant>
        <vt:lpwstr>_Toc394568704</vt:lpwstr>
      </vt:variant>
      <vt:variant>
        <vt:i4>1245238</vt:i4>
      </vt:variant>
      <vt:variant>
        <vt:i4>98</vt:i4>
      </vt:variant>
      <vt:variant>
        <vt:i4>0</vt:i4>
      </vt:variant>
      <vt:variant>
        <vt:i4>5</vt:i4>
      </vt:variant>
      <vt:variant>
        <vt:lpwstr/>
      </vt:variant>
      <vt:variant>
        <vt:lpwstr>_Toc394568703</vt:lpwstr>
      </vt:variant>
      <vt:variant>
        <vt:i4>1245238</vt:i4>
      </vt:variant>
      <vt:variant>
        <vt:i4>92</vt:i4>
      </vt:variant>
      <vt:variant>
        <vt:i4>0</vt:i4>
      </vt:variant>
      <vt:variant>
        <vt:i4>5</vt:i4>
      </vt:variant>
      <vt:variant>
        <vt:lpwstr/>
      </vt:variant>
      <vt:variant>
        <vt:lpwstr>_Toc394568702</vt:lpwstr>
      </vt:variant>
      <vt:variant>
        <vt:i4>1245238</vt:i4>
      </vt:variant>
      <vt:variant>
        <vt:i4>86</vt:i4>
      </vt:variant>
      <vt:variant>
        <vt:i4>0</vt:i4>
      </vt:variant>
      <vt:variant>
        <vt:i4>5</vt:i4>
      </vt:variant>
      <vt:variant>
        <vt:lpwstr/>
      </vt:variant>
      <vt:variant>
        <vt:lpwstr>_Toc394568701</vt:lpwstr>
      </vt:variant>
      <vt:variant>
        <vt:i4>1245238</vt:i4>
      </vt:variant>
      <vt:variant>
        <vt:i4>80</vt:i4>
      </vt:variant>
      <vt:variant>
        <vt:i4>0</vt:i4>
      </vt:variant>
      <vt:variant>
        <vt:i4>5</vt:i4>
      </vt:variant>
      <vt:variant>
        <vt:lpwstr/>
      </vt:variant>
      <vt:variant>
        <vt:lpwstr>_Toc394568700</vt:lpwstr>
      </vt:variant>
      <vt:variant>
        <vt:i4>1703991</vt:i4>
      </vt:variant>
      <vt:variant>
        <vt:i4>74</vt:i4>
      </vt:variant>
      <vt:variant>
        <vt:i4>0</vt:i4>
      </vt:variant>
      <vt:variant>
        <vt:i4>5</vt:i4>
      </vt:variant>
      <vt:variant>
        <vt:lpwstr/>
      </vt:variant>
      <vt:variant>
        <vt:lpwstr>_Toc394568699</vt:lpwstr>
      </vt:variant>
      <vt:variant>
        <vt:i4>1703991</vt:i4>
      </vt:variant>
      <vt:variant>
        <vt:i4>68</vt:i4>
      </vt:variant>
      <vt:variant>
        <vt:i4>0</vt:i4>
      </vt:variant>
      <vt:variant>
        <vt:i4>5</vt:i4>
      </vt:variant>
      <vt:variant>
        <vt:lpwstr/>
      </vt:variant>
      <vt:variant>
        <vt:lpwstr>_Toc394568698</vt:lpwstr>
      </vt:variant>
      <vt:variant>
        <vt:i4>1703991</vt:i4>
      </vt:variant>
      <vt:variant>
        <vt:i4>62</vt:i4>
      </vt:variant>
      <vt:variant>
        <vt:i4>0</vt:i4>
      </vt:variant>
      <vt:variant>
        <vt:i4>5</vt:i4>
      </vt:variant>
      <vt:variant>
        <vt:lpwstr/>
      </vt:variant>
      <vt:variant>
        <vt:lpwstr>_Toc394568697</vt:lpwstr>
      </vt:variant>
      <vt:variant>
        <vt:i4>1703991</vt:i4>
      </vt:variant>
      <vt:variant>
        <vt:i4>56</vt:i4>
      </vt:variant>
      <vt:variant>
        <vt:i4>0</vt:i4>
      </vt:variant>
      <vt:variant>
        <vt:i4>5</vt:i4>
      </vt:variant>
      <vt:variant>
        <vt:lpwstr/>
      </vt:variant>
      <vt:variant>
        <vt:lpwstr>_Toc394568696</vt:lpwstr>
      </vt:variant>
      <vt:variant>
        <vt:i4>1703991</vt:i4>
      </vt:variant>
      <vt:variant>
        <vt:i4>50</vt:i4>
      </vt:variant>
      <vt:variant>
        <vt:i4>0</vt:i4>
      </vt:variant>
      <vt:variant>
        <vt:i4>5</vt:i4>
      </vt:variant>
      <vt:variant>
        <vt:lpwstr/>
      </vt:variant>
      <vt:variant>
        <vt:lpwstr>_Toc394568695</vt:lpwstr>
      </vt:variant>
      <vt:variant>
        <vt:i4>1703991</vt:i4>
      </vt:variant>
      <vt:variant>
        <vt:i4>44</vt:i4>
      </vt:variant>
      <vt:variant>
        <vt:i4>0</vt:i4>
      </vt:variant>
      <vt:variant>
        <vt:i4>5</vt:i4>
      </vt:variant>
      <vt:variant>
        <vt:lpwstr/>
      </vt:variant>
      <vt:variant>
        <vt:lpwstr>_Toc394568694</vt:lpwstr>
      </vt:variant>
      <vt:variant>
        <vt:i4>1703991</vt:i4>
      </vt:variant>
      <vt:variant>
        <vt:i4>38</vt:i4>
      </vt:variant>
      <vt:variant>
        <vt:i4>0</vt:i4>
      </vt:variant>
      <vt:variant>
        <vt:i4>5</vt:i4>
      </vt:variant>
      <vt:variant>
        <vt:lpwstr/>
      </vt:variant>
      <vt:variant>
        <vt:lpwstr>_Toc394568693</vt:lpwstr>
      </vt:variant>
      <vt:variant>
        <vt:i4>1703991</vt:i4>
      </vt:variant>
      <vt:variant>
        <vt:i4>32</vt:i4>
      </vt:variant>
      <vt:variant>
        <vt:i4>0</vt:i4>
      </vt:variant>
      <vt:variant>
        <vt:i4>5</vt:i4>
      </vt:variant>
      <vt:variant>
        <vt:lpwstr/>
      </vt:variant>
      <vt:variant>
        <vt:lpwstr>_Toc394568692</vt:lpwstr>
      </vt:variant>
      <vt:variant>
        <vt:i4>1703991</vt:i4>
      </vt:variant>
      <vt:variant>
        <vt:i4>26</vt:i4>
      </vt:variant>
      <vt:variant>
        <vt:i4>0</vt:i4>
      </vt:variant>
      <vt:variant>
        <vt:i4>5</vt:i4>
      </vt:variant>
      <vt:variant>
        <vt:lpwstr/>
      </vt:variant>
      <vt:variant>
        <vt:lpwstr>_Toc394568691</vt:lpwstr>
      </vt:variant>
      <vt:variant>
        <vt:i4>1703991</vt:i4>
      </vt:variant>
      <vt:variant>
        <vt:i4>20</vt:i4>
      </vt:variant>
      <vt:variant>
        <vt:i4>0</vt:i4>
      </vt:variant>
      <vt:variant>
        <vt:i4>5</vt:i4>
      </vt:variant>
      <vt:variant>
        <vt:lpwstr/>
      </vt:variant>
      <vt:variant>
        <vt:lpwstr>_Toc394568690</vt:lpwstr>
      </vt:variant>
      <vt:variant>
        <vt:i4>1769527</vt:i4>
      </vt:variant>
      <vt:variant>
        <vt:i4>14</vt:i4>
      </vt:variant>
      <vt:variant>
        <vt:i4>0</vt:i4>
      </vt:variant>
      <vt:variant>
        <vt:i4>5</vt:i4>
      </vt:variant>
      <vt:variant>
        <vt:lpwstr/>
      </vt:variant>
      <vt:variant>
        <vt:lpwstr>_Toc394568689</vt:lpwstr>
      </vt:variant>
      <vt:variant>
        <vt:i4>1769527</vt:i4>
      </vt:variant>
      <vt:variant>
        <vt:i4>8</vt:i4>
      </vt:variant>
      <vt:variant>
        <vt:i4>0</vt:i4>
      </vt:variant>
      <vt:variant>
        <vt:i4>5</vt:i4>
      </vt:variant>
      <vt:variant>
        <vt:lpwstr/>
      </vt:variant>
      <vt:variant>
        <vt:lpwstr>_Toc394568688</vt:lpwstr>
      </vt:variant>
      <vt:variant>
        <vt:i4>1769527</vt:i4>
      </vt:variant>
      <vt:variant>
        <vt:i4>2</vt:i4>
      </vt:variant>
      <vt:variant>
        <vt:i4>0</vt:i4>
      </vt:variant>
      <vt:variant>
        <vt:i4>5</vt:i4>
      </vt:variant>
      <vt:variant>
        <vt:lpwstr/>
      </vt:variant>
      <vt:variant>
        <vt:lpwstr>_Toc394568687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6001.R</dc:title>
  <dc:subject>Multifamily Loan and Security Agreement (Recourse)</dc:subject>
  <dc:creator>Fannie Mae</dc:creator>
  <cp:lastModifiedBy>Sue Riggs</cp:lastModifiedBy>
  <cp:revision>3</cp:revision>
  <dcterms:created xsi:type="dcterms:W3CDTF">2026-05-26T18:10:00Z</dcterms:created>
  <dcterms:modified xsi:type="dcterms:W3CDTF">2026-05-26T18:11:00Z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60860168-v21</vt:lpwstr>
  </property>
</Properties>
</file>