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3.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3CBAD" w14:textId="77777777" w:rsidR="00516CBA" w:rsidRPr="00F56FCB" w:rsidRDefault="00516CBA" w:rsidP="00CE2DE9">
      <w:pPr>
        <w:spacing w:after="240"/>
        <w:jc w:val="center"/>
        <w:rPr>
          <w:b/>
          <w:sz w:val="28"/>
        </w:rPr>
      </w:pPr>
      <w:r w:rsidRPr="00F56FCB">
        <w:rPr>
          <w:b/>
          <w:sz w:val="28"/>
        </w:rPr>
        <w:t xml:space="preserve">MULTIFAMILY LOAN </w:t>
      </w:r>
      <w:smartTag w:uri="urn:schemas-microsoft-com:office:smarttags" w:element="State">
        <w:r w:rsidRPr="00F56FCB">
          <w:rPr>
            <w:b/>
            <w:sz w:val="28"/>
          </w:rPr>
          <w:t>AND</w:t>
        </w:r>
      </w:smartTag>
      <w:r w:rsidRPr="00F56FCB">
        <w:rPr>
          <w:b/>
          <w:sz w:val="28"/>
        </w:rPr>
        <w:t xml:space="preserve"> SECURITY AGREEMENT</w:t>
      </w:r>
    </w:p>
    <w:p w14:paraId="49199CC4" w14:textId="0BEF91C8" w:rsidR="00516CBA" w:rsidRPr="00F56FCB" w:rsidRDefault="00516CBA" w:rsidP="00CE2DE9">
      <w:pPr>
        <w:spacing w:after="240"/>
        <w:jc w:val="center"/>
        <w:rPr>
          <w:b/>
          <w:sz w:val="28"/>
        </w:rPr>
      </w:pPr>
      <w:r w:rsidRPr="00F56FCB">
        <w:rPr>
          <w:b/>
          <w:sz w:val="28"/>
        </w:rPr>
        <w:t>(NON-RECOURSE)</w:t>
      </w:r>
    </w:p>
    <w:p w14:paraId="769FDAC6" w14:textId="77777777" w:rsidR="00516CBA" w:rsidRPr="00F56FCB" w:rsidRDefault="00516CBA" w:rsidP="00CE2DE9">
      <w:pPr>
        <w:spacing w:after="240"/>
        <w:jc w:val="center"/>
        <w:rPr>
          <w:b/>
          <w:sz w:val="28"/>
          <w:szCs w:val="28"/>
        </w:rPr>
      </w:pPr>
      <w:r w:rsidRPr="00F56FCB">
        <w:rPr>
          <w:b/>
          <w:sz w:val="28"/>
          <w:szCs w:val="28"/>
        </w:rPr>
        <w:t xml:space="preserve">BY </w:t>
      </w:r>
      <w:smartTag w:uri="urn:schemas-microsoft-com:office:smarttags" w:element="State">
        <w:r w:rsidRPr="00F56FCB">
          <w:rPr>
            <w:b/>
            <w:sz w:val="28"/>
            <w:szCs w:val="28"/>
          </w:rPr>
          <w:t>AND</w:t>
        </w:r>
      </w:smartTag>
      <w:r w:rsidRPr="00F56FCB">
        <w:rPr>
          <w:b/>
          <w:sz w:val="28"/>
          <w:szCs w:val="28"/>
        </w:rPr>
        <w:t xml:space="preserve"> BETWEEN</w:t>
      </w:r>
    </w:p>
    <w:p w14:paraId="6D98DA62" w14:textId="77777777" w:rsidR="00516CBA" w:rsidRPr="00F56FCB" w:rsidRDefault="00516CBA" w:rsidP="00CE2DE9">
      <w:pPr>
        <w:spacing w:after="240"/>
        <w:jc w:val="center"/>
        <w:rPr>
          <w:b/>
          <w:sz w:val="28"/>
          <w:szCs w:val="28"/>
        </w:rPr>
      </w:pPr>
      <w:r w:rsidRPr="00F56FCB">
        <w:rPr>
          <w:b/>
          <w:sz w:val="28"/>
          <w:szCs w:val="28"/>
        </w:rPr>
        <w:t>[BORROWER]</w:t>
      </w:r>
    </w:p>
    <w:p w14:paraId="1BFED691" w14:textId="77777777" w:rsidR="00516CBA" w:rsidRPr="00F56FCB" w:rsidRDefault="00516CBA" w:rsidP="00CE2DE9">
      <w:pPr>
        <w:spacing w:after="240"/>
        <w:jc w:val="center"/>
        <w:rPr>
          <w:b/>
          <w:sz w:val="28"/>
          <w:szCs w:val="28"/>
        </w:rPr>
      </w:pPr>
      <w:r w:rsidRPr="00F56FCB">
        <w:rPr>
          <w:b/>
          <w:sz w:val="28"/>
          <w:szCs w:val="28"/>
        </w:rPr>
        <w:t>AND</w:t>
      </w:r>
    </w:p>
    <w:p w14:paraId="1A7A40FC" w14:textId="77777777" w:rsidR="00516CBA" w:rsidRPr="00F56FCB" w:rsidRDefault="00516CBA" w:rsidP="00CE2DE9">
      <w:pPr>
        <w:spacing w:after="240"/>
        <w:jc w:val="center"/>
        <w:rPr>
          <w:b/>
          <w:sz w:val="28"/>
          <w:szCs w:val="28"/>
        </w:rPr>
      </w:pPr>
      <w:r w:rsidRPr="00F56FCB">
        <w:rPr>
          <w:b/>
          <w:sz w:val="28"/>
          <w:szCs w:val="28"/>
        </w:rPr>
        <w:t>[LENDER]</w:t>
      </w:r>
    </w:p>
    <w:p w14:paraId="5F1BC1E3" w14:textId="77777777" w:rsidR="00516CBA" w:rsidRPr="00F56FCB" w:rsidRDefault="00516CBA" w:rsidP="00CE2DE9">
      <w:pPr>
        <w:spacing w:after="240"/>
        <w:jc w:val="center"/>
        <w:rPr>
          <w:b/>
          <w:sz w:val="28"/>
          <w:szCs w:val="28"/>
        </w:rPr>
      </w:pPr>
      <w:r w:rsidRPr="00F56FCB">
        <w:rPr>
          <w:b/>
          <w:sz w:val="28"/>
          <w:szCs w:val="28"/>
        </w:rPr>
        <w:t>DATED AS OF</w:t>
      </w:r>
    </w:p>
    <w:p w14:paraId="46EA0019" w14:textId="77777777" w:rsidR="00516CBA" w:rsidRDefault="00516CBA" w:rsidP="00CE2DE9">
      <w:pPr>
        <w:spacing w:after="240"/>
        <w:jc w:val="center"/>
        <w:rPr>
          <w:b/>
          <w:sz w:val="28"/>
          <w:szCs w:val="28"/>
        </w:rPr>
      </w:pPr>
      <w:r w:rsidRPr="00F56FCB">
        <w:rPr>
          <w:b/>
          <w:sz w:val="28"/>
          <w:szCs w:val="28"/>
        </w:rPr>
        <w:t>[DATE]</w:t>
      </w:r>
    </w:p>
    <w:p w14:paraId="1A12A8BC" w14:textId="1361C8E6" w:rsidR="00516CBA" w:rsidRPr="003C2539" w:rsidRDefault="00516CBA" w:rsidP="00CE2DE9">
      <w:pPr>
        <w:spacing w:after="120"/>
        <w:ind w:right="-450"/>
        <w:rPr>
          <w:rFonts w:eastAsiaTheme="minorHAnsi"/>
          <w:bCs/>
          <w:szCs w:val="24"/>
        </w:rPr>
      </w:pPr>
    </w:p>
    <w:p w14:paraId="58DFEC1E" w14:textId="77777777" w:rsidR="00516CBA" w:rsidRPr="00F56FCB" w:rsidRDefault="00516CBA" w:rsidP="00CE2DE9">
      <w:pPr>
        <w:jc w:val="center"/>
        <w:rPr>
          <w:b/>
          <w:szCs w:val="24"/>
        </w:rPr>
        <w:sectPr w:rsidR="00516CBA" w:rsidRPr="00F56FCB" w:rsidSect="00A76B82">
          <w:footerReference w:type="default" r:id="rId8"/>
          <w:footerReference w:type="first" r:id="rId9"/>
          <w:endnotePr>
            <w:numFmt w:val="decimal"/>
          </w:endnotePr>
          <w:pgSz w:w="12240" w:h="15840" w:code="1"/>
          <w:pgMar w:top="1440" w:right="1440" w:bottom="1440" w:left="1440" w:header="720" w:footer="720" w:gutter="0"/>
          <w:pgNumType w:start="1"/>
          <w:cols w:space="720"/>
          <w:vAlign w:val="center"/>
          <w:noEndnote/>
          <w:titlePg/>
        </w:sectPr>
      </w:pPr>
    </w:p>
    <w:p w14:paraId="2172211A" w14:textId="77777777" w:rsidR="00516CBA" w:rsidRPr="00F56FCB" w:rsidRDefault="00516CBA" w:rsidP="00CE2DE9">
      <w:pPr>
        <w:spacing w:after="360"/>
        <w:jc w:val="center"/>
        <w:rPr>
          <w:b/>
          <w:szCs w:val="24"/>
        </w:rPr>
      </w:pPr>
      <w:r w:rsidRPr="00F56FCB">
        <w:rPr>
          <w:b/>
          <w:szCs w:val="24"/>
        </w:rPr>
        <w:lastRenderedPageBreak/>
        <w:t>TABLE OF CONTENTS</w:t>
      </w:r>
    </w:p>
    <w:p w14:paraId="6F07E6B7" w14:textId="63C0D3BD" w:rsidR="00B133CA" w:rsidRDefault="00516CB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r w:rsidRPr="00F56FCB">
        <w:rPr>
          <w:bCs w:val="0"/>
          <w:caps w:val="0"/>
          <w:szCs w:val="24"/>
        </w:rPr>
        <w:fldChar w:fldCharType="begin"/>
      </w:r>
      <w:r w:rsidRPr="00F56FCB">
        <w:rPr>
          <w:bCs w:val="0"/>
          <w:caps w:val="0"/>
          <w:szCs w:val="24"/>
        </w:rPr>
        <w:instrText xml:space="preserve"> TOC \o "1-2" \h \z \t "Heading 3,3,ArtSec06-TOC-L3-1651,3,Style Heading 3Heading 3 Char + First line:  0.5" After:  12 pt,3" </w:instrText>
      </w:r>
      <w:r w:rsidRPr="00F56FCB">
        <w:rPr>
          <w:bCs w:val="0"/>
          <w:caps w:val="0"/>
          <w:szCs w:val="24"/>
        </w:rPr>
        <w:fldChar w:fldCharType="separate"/>
      </w:r>
      <w:hyperlink w:anchor="_Toc220061226" w:history="1">
        <w:r w:rsidR="00B133CA" w:rsidRPr="00C523E8">
          <w:rPr>
            <w:rStyle w:val="Hyperlink"/>
            <w:rFonts w:ascii="Times New Roman Bold" w:hAnsi="Times New Roman Bold"/>
            <w:noProof/>
          </w:rPr>
          <w:t>Article 1</w:t>
        </w:r>
        <w:r w:rsidR="00B133CA" w:rsidRPr="00C523E8">
          <w:rPr>
            <w:rStyle w:val="Hyperlink"/>
            <w:noProof/>
          </w:rPr>
          <w:t xml:space="preserve"> - DEFINITIONS; SUMMARY OF MORTGAGE LOAN TERMS</w:t>
        </w:r>
        <w:r w:rsidR="00B133CA">
          <w:rPr>
            <w:noProof/>
            <w:webHidden/>
          </w:rPr>
          <w:tab/>
        </w:r>
        <w:r w:rsidR="00B133CA">
          <w:rPr>
            <w:noProof/>
            <w:webHidden/>
          </w:rPr>
          <w:fldChar w:fldCharType="begin"/>
        </w:r>
        <w:r w:rsidR="00B133CA">
          <w:rPr>
            <w:noProof/>
            <w:webHidden/>
          </w:rPr>
          <w:instrText xml:space="preserve"> PAGEREF _Toc220061226 \h </w:instrText>
        </w:r>
        <w:r w:rsidR="00B133CA">
          <w:rPr>
            <w:noProof/>
            <w:webHidden/>
          </w:rPr>
        </w:r>
        <w:r w:rsidR="00B133CA">
          <w:rPr>
            <w:noProof/>
            <w:webHidden/>
          </w:rPr>
          <w:fldChar w:fldCharType="separate"/>
        </w:r>
        <w:r w:rsidR="00B133CA">
          <w:rPr>
            <w:noProof/>
            <w:webHidden/>
          </w:rPr>
          <w:t>1</w:t>
        </w:r>
        <w:r w:rsidR="00B133CA">
          <w:rPr>
            <w:noProof/>
            <w:webHidden/>
          </w:rPr>
          <w:fldChar w:fldCharType="end"/>
        </w:r>
      </w:hyperlink>
    </w:p>
    <w:p w14:paraId="1D2AEEEC" w14:textId="7607A377"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27" w:history="1">
        <w:r w:rsidRPr="00C523E8">
          <w:rPr>
            <w:rStyle w:val="Hyperlink"/>
            <w:noProof/>
          </w:rPr>
          <w:t>Section 1.01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Defined Terms.</w:t>
        </w:r>
        <w:r>
          <w:rPr>
            <w:noProof/>
            <w:webHidden/>
          </w:rPr>
          <w:tab/>
        </w:r>
        <w:r>
          <w:rPr>
            <w:noProof/>
            <w:webHidden/>
          </w:rPr>
          <w:fldChar w:fldCharType="begin"/>
        </w:r>
        <w:r>
          <w:rPr>
            <w:noProof/>
            <w:webHidden/>
          </w:rPr>
          <w:instrText xml:space="preserve"> PAGEREF _Toc220061227 \h </w:instrText>
        </w:r>
        <w:r>
          <w:rPr>
            <w:noProof/>
            <w:webHidden/>
          </w:rPr>
        </w:r>
        <w:r>
          <w:rPr>
            <w:noProof/>
            <w:webHidden/>
          </w:rPr>
          <w:fldChar w:fldCharType="separate"/>
        </w:r>
        <w:r>
          <w:rPr>
            <w:noProof/>
            <w:webHidden/>
          </w:rPr>
          <w:t>1</w:t>
        </w:r>
        <w:r>
          <w:rPr>
            <w:noProof/>
            <w:webHidden/>
          </w:rPr>
          <w:fldChar w:fldCharType="end"/>
        </w:r>
      </w:hyperlink>
    </w:p>
    <w:p w14:paraId="131C91B4" w14:textId="2B5BE80F"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28" w:history="1">
        <w:r w:rsidRPr="00C523E8">
          <w:rPr>
            <w:rStyle w:val="Hyperlink"/>
            <w:noProof/>
          </w:rPr>
          <w:t>Section 1.02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Schedules, Exhibits, and Attachments Incorporated.</w:t>
        </w:r>
        <w:r>
          <w:rPr>
            <w:noProof/>
            <w:webHidden/>
          </w:rPr>
          <w:tab/>
        </w:r>
        <w:r>
          <w:rPr>
            <w:noProof/>
            <w:webHidden/>
          </w:rPr>
          <w:fldChar w:fldCharType="begin"/>
        </w:r>
        <w:r>
          <w:rPr>
            <w:noProof/>
            <w:webHidden/>
          </w:rPr>
          <w:instrText xml:space="preserve"> PAGEREF _Toc220061228 \h </w:instrText>
        </w:r>
        <w:r>
          <w:rPr>
            <w:noProof/>
            <w:webHidden/>
          </w:rPr>
        </w:r>
        <w:r>
          <w:rPr>
            <w:noProof/>
            <w:webHidden/>
          </w:rPr>
          <w:fldChar w:fldCharType="separate"/>
        </w:r>
        <w:r>
          <w:rPr>
            <w:noProof/>
            <w:webHidden/>
          </w:rPr>
          <w:t>1</w:t>
        </w:r>
        <w:r>
          <w:rPr>
            <w:noProof/>
            <w:webHidden/>
          </w:rPr>
          <w:fldChar w:fldCharType="end"/>
        </w:r>
      </w:hyperlink>
    </w:p>
    <w:p w14:paraId="4A0E622F" w14:textId="74FED35C"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229" w:history="1">
        <w:r w:rsidRPr="00C523E8">
          <w:rPr>
            <w:rStyle w:val="Hyperlink"/>
            <w:rFonts w:ascii="Times New Roman Bold" w:hAnsi="Times New Roman Bold"/>
            <w:noProof/>
          </w:rPr>
          <w:t>Article 2</w:t>
        </w:r>
        <w:r w:rsidRPr="00C523E8">
          <w:rPr>
            <w:rStyle w:val="Hyperlink"/>
            <w:noProof/>
          </w:rPr>
          <w:t xml:space="preserve"> - GENERAL MORTGAGE LOAN TERMS</w:t>
        </w:r>
        <w:r>
          <w:rPr>
            <w:noProof/>
            <w:webHidden/>
          </w:rPr>
          <w:tab/>
        </w:r>
        <w:r>
          <w:rPr>
            <w:noProof/>
            <w:webHidden/>
          </w:rPr>
          <w:fldChar w:fldCharType="begin"/>
        </w:r>
        <w:r>
          <w:rPr>
            <w:noProof/>
            <w:webHidden/>
          </w:rPr>
          <w:instrText xml:space="preserve"> PAGEREF _Toc220061229 \h </w:instrText>
        </w:r>
        <w:r>
          <w:rPr>
            <w:noProof/>
            <w:webHidden/>
          </w:rPr>
        </w:r>
        <w:r>
          <w:rPr>
            <w:noProof/>
            <w:webHidden/>
          </w:rPr>
          <w:fldChar w:fldCharType="separate"/>
        </w:r>
        <w:r>
          <w:rPr>
            <w:noProof/>
            <w:webHidden/>
          </w:rPr>
          <w:t>2</w:t>
        </w:r>
        <w:r>
          <w:rPr>
            <w:noProof/>
            <w:webHidden/>
          </w:rPr>
          <w:fldChar w:fldCharType="end"/>
        </w:r>
      </w:hyperlink>
    </w:p>
    <w:p w14:paraId="24D97CF8" w14:textId="78DD4B2C"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30" w:history="1">
        <w:r w:rsidRPr="00C523E8">
          <w:rPr>
            <w:rStyle w:val="Hyperlink"/>
            <w:noProof/>
          </w:rPr>
          <w:t>Section 2.01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Mortgage Loan Origination and Security.</w:t>
        </w:r>
        <w:r>
          <w:rPr>
            <w:noProof/>
            <w:webHidden/>
          </w:rPr>
          <w:tab/>
        </w:r>
        <w:r>
          <w:rPr>
            <w:noProof/>
            <w:webHidden/>
          </w:rPr>
          <w:fldChar w:fldCharType="begin"/>
        </w:r>
        <w:r>
          <w:rPr>
            <w:noProof/>
            <w:webHidden/>
          </w:rPr>
          <w:instrText xml:space="preserve"> PAGEREF _Toc220061230 \h </w:instrText>
        </w:r>
        <w:r>
          <w:rPr>
            <w:noProof/>
            <w:webHidden/>
          </w:rPr>
        </w:r>
        <w:r>
          <w:rPr>
            <w:noProof/>
            <w:webHidden/>
          </w:rPr>
          <w:fldChar w:fldCharType="separate"/>
        </w:r>
        <w:r>
          <w:rPr>
            <w:noProof/>
            <w:webHidden/>
          </w:rPr>
          <w:t>2</w:t>
        </w:r>
        <w:r>
          <w:rPr>
            <w:noProof/>
            <w:webHidden/>
          </w:rPr>
          <w:fldChar w:fldCharType="end"/>
        </w:r>
      </w:hyperlink>
    </w:p>
    <w:p w14:paraId="469BEC0B" w14:textId="3EA6C06A"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31"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Making of Mortgage Loan.</w:t>
        </w:r>
        <w:r>
          <w:rPr>
            <w:noProof/>
            <w:webHidden/>
          </w:rPr>
          <w:tab/>
        </w:r>
        <w:r>
          <w:rPr>
            <w:noProof/>
            <w:webHidden/>
          </w:rPr>
          <w:fldChar w:fldCharType="begin"/>
        </w:r>
        <w:r>
          <w:rPr>
            <w:noProof/>
            <w:webHidden/>
          </w:rPr>
          <w:instrText xml:space="preserve"> PAGEREF _Toc220061231 \h </w:instrText>
        </w:r>
        <w:r>
          <w:rPr>
            <w:noProof/>
            <w:webHidden/>
          </w:rPr>
        </w:r>
        <w:r>
          <w:rPr>
            <w:noProof/>
            <w:webHidden/>
          </w:rPr>
          <w:fldChar w:fldCharType="separate"/>
        </w:r>
        <w:r>
          <w:rPr>
            <w:noProof/>
            <w:webHidden/>
          </w:rPr>
          <w:t>2</w:t>
        </w:r>
        <w:r>
          <w:rPr>
            <w:noProof/>
            <w:webHidden/>
          </w:rPr>
          <w:fldChar w:fldCharType="end"/>
        </w:r>
      </w:hyperlink>
    </w:p>
    <w:p w14:paraId="66BB3371" w14:textId="62DB9249"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32"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Security for Mortgage Loan.</w:t>
        </w:r>
        <w:r>
          <w:rPr>
            <w:noProof/>
            <w:webHidden/>
          </w:rPr>
          <w:tab/>
        </w:r>
        <w:r>
          <w:rPr>
            <w:noProof/>
            <w:webHidden/>
          </w:rPr>
          <w:fldChar w:fldCharType="begin"/>
        </w:r>
        <w:r>
          <w:rPr>
            <w:noProof/>
            <w:webHidden/>
          </w:rPr>
          <w:instrText xml:space="preserve"> PAGEREF _Toc220061232 \h </w:instrText>
        </w:r>
        <w:r>
          <w:rPr>
            <w:noProof/>
            <w:webHidden/>
          </w:rPr>
        </w:r>
        <w:r>
          <w:rPr>
            <w:noProof/>
            <w:webHidden/>
          </w:rPr>
          <w:fldChar w:fldCharType="separate"/>
        </w:r>
        <w:r>
          <w:rPr>
            <w:noProof/>
            <w:webHidden/>
          </w:rPr>
          <w:t>2</w:t>
        </w:r>
        <w:r>
          <w:rPr>
            <w:noProof/>
            <w:webHidden/>
          </w:rPr>
          <w:fldChar w:fldCharType="end"/>
        </w:r>
      </w:hyperlink>
    </w:p>
    <w:p w14:paraId="36B160E6" w14:textId="2D0780B9"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33"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Protective Advances.</w:t>
        </w:r>
        <w:r>
          <w:rPr>
            <w:noProof/>
            <w:webHidden/>
          </w:rPr>
          <w:tab/>
        </w:r>
        <w:r>
          <w:rPr>
            <w:noProof/>
            <w:webHidden/>
          </w:rPr>
          <w:fldChar w:fldCharType="begin"/>
        </w:r>
        <w:r>
          <w:rPr>
            <w:noProof/>
            <w:webHidden/>
          </w:rPr>
          <w:instrText xml:space="preserve"> PAGEREF _Toc220061233 \h </w:instrText>
        </w:r>
        <w:r>
          <w:rPr>
            <w:noProof/>
            <w:webHidden/>
          </w:rPr>
        </w:r>
        <w:r>
          <w:rPr>
            <w:noProof/>
            <w:webHidden/>
          </w:rPr>
          <w:fldChar w:fldCharType="separate"/>
        </w:r>
        <w:r>
          <w:rPr>
            <w:noProof/>
            <w:webHidden/>
          </w:rPr>
          <w:t>2</w:t>
        </w:r>
        <w:r>
          <w:rPr>
            <w:noProof/>
            <w:webHidden/>
          </w:rPr>
          <w:fldChar w:fldCharType="end"/>
        </w:r>
      </w:hyperlink>
    </w:p>
    <w:p w14:paraId="4DDF3224" w14:textId="1789F24B"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34" w:history="1">
        <w:r w:rsidRPr="00C523E8">
          <w:rPr>
            <w:rStyle w:val="Hyperlink"/>
            <w:noProof/>
          </w:rPr>
          <w:t>Section 2.02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Payments on Mortgage Loan.</w:t>
        </w:r>
        <w:r>
          <w:rPr>
            <w:noProof/>
            <w:webHidden/>
          </w:rPr>
          <w:tab/>
        </w:r>
        <w:r>
          <w:rPr>
            <w:noProof/>
            <w:webHidden/>
          </w:rPr>
          <w:fldChar w:fldCharType="begin"/>
        </w:r>
        <w:r>
          <w:rPr>
            <w:noProof/>
            <w:webHidden/>
          </w:rPr>
          <w:instrText xml:space="preserve"> PAGEREF _Toc220061234 \h </w:instrText>
        </w:r>
        <w:r>
          <w:rPr>
            <w:noProof/>
            <w:webHidden/>
          </w:rPr>
        </w:r>
        <w:r>
          <w:rPr>
            <w:noProof/>
            <w:webHidden/>
          </w:rPr>
          <w:fldChar w:fldCharType="separate"/>
        </w:r>
        <w:r>
          <w:rPr>
            <w:noProof/>
            <w:webHidden/>
          </w:rPr>
          <w:t>2</w:t>
        </w:r>
        <w:r>
          <w:rPr>
            <w:noProof/>
            <w:webHidden/>
          </w:rPr>
          <w:fldChar w:fldCharType="end"/>
        </w:r>
      </w:hyperlink>
    </w:p>
    <w:p w14:paraId="06938013" w14:textId="7D1A391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35"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Debt Service Payments.</w:t>
        </w:r>
        <w:r>
          <w:rPr>
            <w:noProof/>
            <w:webHidden/>
          </w:rPr>
          <w:tab/>
        </w:r>
        <w:r>
          <w:rPr>
            <w:noProof/>
            <w:webHidden/>
          </w:rPr>
          <w:fldChar w:fldCharType="begin"/>
        </w:r>
        <w:r>
          <w:rPr>
            <w:noProof/>
            <w:webHidden/>
          </w:rPr>
          <w:instrText xml:space="preserve"> PAGEREF _Toc220061235 \h </w:instrText>
        </w:r>
        <w:r>
          <w:rPr>
            <w:noProof/>
            <w:webHidden/>
          </w:rPr>
        </w:r>
        <w:r>
          <w:rPr>
            <w:noProof/>
            <w:webHidden/>
          </w:rPr>
          <w:fldChar w:fldCharType="separate"/>
        </w:r>
        <w:r>
          <w:rPr>
            <w:noProof/>
            <w:webHidden/>
          </w:rPr>
          <w:t>2</w:t>
        </w:r>
        <w:r>
          <w:rPr>
            <w:noProof/>
            <w:webHidden/>
          </w:rPr>
          <w:fldChar w:fldCharType="end"/>
        </w:r>
      </w:hyperlink>
    </w:p>
    <w:p w14:paraId="63A50914" w14:textId="7CCD65B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36"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Capitalization of Accrued But Unpaid Interest.</w:t>
        </w:r>
        <w:r>
          <w:rPr>
            <w:noProof/>
            <w:webHidden/>
          </w:rPr>
          <w:tab/>
        </w:r>
        <w:r>
          <w:rPr>
            <w:noProof/>
            <w:webHidden/>
          </w:rPr>
          <w:fldChar w:fldCharType="begin"/>
        </w:r>
        <w:r>
          <w:rPr>
            <w:noProof/>
            <w:webHidden/>
          </w:rPr>
          <w:instrText xml:space="preserve"> PAGEREF _Toc220061236 \h </w:instrText>
        </w:r>
        <w:r>
          <w:rPr>
            <w:noProof/>
            <w:webHidden/>
          </w:rPr>
        </w:r>
        <w:r>
          <w:rPr>
            <w:noProof/>
            <w:webHidden/>
          </w:rPr>
          <w:fldChar w:fldCharType="separate"/>
        </w:r>
        <w:r>
          <w:rPr>
            <w:noProof/>
            <w:webHidden/>
          </w:rPr>
          <w:t>3</w:t>
        </w:r>
        <w:r>
          <w:rPr>
            <w:noProof/>
            <w:webHidden/>
          </w:rPr>
          <w:fldChar w:fldCharType="end"/>
        </w:r>
      </w:hyperlink>
    </w:p>
    <w:p w14:paraId="4D5A3C9A" w14:textId="6F78E2D0"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37"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Late Charges.</w:t>
        </w:r>
        <w:r>
          <w:rPr>
            <w:noProof/>
            <w:webHidden/>
          </w:rPr>
          <w:tab/>
        </w:r>
        <w:r>
          <w:rPr>
            <w:noProof/>
            <w:webHidden/>
          </w:rPr>
          <w:fldChar w:fldCharType="begin"/>
        </w:r>
        <w:r>
          <w:rPr>
            <w:noProof/>
            <w:webHidden/>
          </w:rPr>
          <w:instrText xml:space="preserve"> PAGEREF _Toc220061237 \h </w:instrText>
        </w:r>
        <w:r>
          <w:rPr>
            <w:noProof/>
            <w:webHidden/>
          </w:rPr>
        </w:r>
        <w:r>
          <w:rPr>
            <w:noProof/>
            <w:webHidden/>
          </w:rPr>
          <w:fldChar w:fldCharType="separate"/>
        </w:r>
        <w:r>
          <w:rPr>
            <w:noProof/>
            <w:webHidden/>
          </w:rPr>
          <w:t>3</w:t>
        </w:r>
        <w:r>
          <w:rPr>
            <w:noProof/>
            <w:webHidden/>
          </w:rPr>
          <w:fldChar w:fldCharType="end"/>
        </w:r>
      </w:hyperlink>
    </w:p>
    <w:p w14:paraId="19D3AED9" w14:textId="6220703D"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38"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Default Rate.</w:t>
        </w:r>
        <w:r>
          <w:rPr>
            <w:noProof/>
            <w:webHidden/>
          </w:rPr>
          <w:tab/>
        </w:r>
        <w:r>
          <w:rPr>
            <w:noProof/>
            <w:webHidden/>
          </w:rPr>
          <w:fldChar w:fldCharType="begin"/>
        </w:r>
        <w:r>
          <w:rPr>
            <w:noProof/>
            <w:webHidden/>
          </w:rPr>
          <w:instrText xml:space="preserve"> PAGEREF _Toc220061238 \h </w:instrText>
        </w:r>
        <w:r>
          <w:rPr>
            <w:noProof/>
            <w:webHidden/>
          </w:rPr>
        </w:r>
        <w:r>
          <w:rPr>
            <w:noProof/>
            <w:webHidden/>
          </w:rPr>
          <w:fldChar w:fldCharType="separate"/>
        </w:r>
        <w:r>
          <w:rPr>
            <w:noProof/>
            <w:webHidden/>
          </w:rPr>
          <w:t>4</w:t>
        </w:r>
        <w:r>
          <w:rPr>
            <w:noProof/>
            <w:webHidden/>
          </w:rPr>
          <w:fldChar w:fldCharType="end"/>
        </w:r>
      </w:hyperlink>
    </w:p>
    <w:p w14:paraId="68E77892" w14:textId="54DC7551"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39"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Address for Payments.</w:t>
        </w:r>
        <w:r>
          <w:rPr>
            <w:noProof/>
            <w:webHidden/>
          </w:rPr>
          <w:tab/>
        </w:r>
        <w:r>
          <w:rPr>
            <w:noProof/>
            <w:webHidden/>
          </w:rPr>
          <w:fldChar w:fldCharType="begin"/>
        </w:r>
        <w:r>
          <w:rPr>
            <w:noProof/>
            <w:webHidden/>
          </w:rPr>
          <w:instrText xml:space="preserve"> PAGEREF _Toc220061239 \h </w:instrText>
        </w:r>
        <w:r>
          <w:rPr>
            <w:noProof/>
            <w:webHidden/>
          </w:rPr>
        </w:r>
        <w:r>
          <w:rPr>
            <w:noProof/>
            <w:webHidden/>
          </w:rPr>
          <w:fldChar w:fldCharType="separate"/>
        </w:r>
        <w:r>
          <w:rPr>
            <w:noProof/>
            <w:webHidden/>
          </w:rPr>
          <w:t>5</w:t>
        </w:r>
        <w:r>
          <w:rPr>
            <w:noProof/>
            <w:webHidden/>
          </w:rPr>
          <w:fldChar w:fldCharType="end"/>
        </w:r>
      </w:hyperlink>
    </w:p>
    <w:p w14:paraId="13096CA8" w14:textId="6CF3736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40"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Application of Payments.</w:t>
        </w:r>
        <w:r>
          <w:rPr>
            <w:noProof/>
            <w:webHidden/>
          </w:rPr>
          <w:tab/>
        </w:r>
        <w:r>
          <w:rPr>
            <w:noProof/>
            <w:webHidden/>
          </w:rPr>
          <w:fldChar w:fldCharType="begin"/>
        </w:r>
        <w:r>
          <w:rPr>
            <w:noProof/>
            <w:webHidden/>
          </w:rPr>
          <w:instrText xml:space="preserve"> PAGEREF _Toc220061240 \h </w:instrText>
        </w:r>
        <w:r>
          <w:rPr>
            <w:noProof/>
            <w:webHidden/>
          </w:rPr>
        </w:r>
        <w:r>
          <w:rPr>
            <w:noProof/>
            <w:webHidden/>
          </w:rPr>
          <w:fldChar w:fldCharType="separate"/>
        </w:r>
        <w:r>
          <w:rPr>
            <w:noProof/>
            <w:webHidden/>
          </w:rPr>
          <w:t>5</w:t>
        </w:r>
        <w:r>
          <w:rPr>
            <w:noProof/>
            <w:webHidden/>
          </w:rPr>
          <w:fldChar w:fldCharType="end"/>
        </w:r>
      </w:hyperlink>
    </w:p>
    <w:p w14:paraId="6B9A26EB" w14:textId="1C88613A"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41" w:history="1">
        <w:r w:rsidRPr="00C523E8">
          <w:rPr>
            <w:rStyle w:val="Hyperlink"/>
            <w:noProof/>
          </w:rPr>
          <w:t>Section 2.03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Lockout/Prepayment.</w:t>
        </w:r>
        <w:r>
          <w:rPr>
            <w:noProof/>
            <w:webHidden/>
          </w:rPr>
          <w:tab/>
        </w:r>
        <w:r>
          <w:rPr>
            <w:noProof/>
            <w:webHidden/>
          </w:rPr>
          <w:fldChar w:fldCharType="begin"/>
        </w:r>
        <w:r>
          <w:rPr>
            <w:noProof/>
            <w:webHidden/>
          </w:rPr>
          <w:instrText xml:space="preserve"> PAGEREF _Toc220061241 \h </w:instrText>
        </w:r>
        <w:r>
          <w:rPr>
            <w:noProof/>
            <w:webHidden/>
          </w:rPr>
        </w:r>
        <w:r>
          <w:rPr>
            <w:noProof/>
            <w:webHidden/>
          </w:rPr>
          <w:fldChar w:fldCharType="separate"/>
        </w:r>
        <w:r>
          <w:rPr>
            <w:noProof/>
            <w:webHidden/>
          </w:rPr>
          <w:t>6</w:t>
        </w:r>
        <w:r>
          <w:rPr>
            <w:noProof/>
            <w:webHidden/>
          </w:rPr>
          <w:fldChar w:fldCharType="end"/>
        </w:r>
      </w:hyperlink>
    </w:p>
    <w:p w14:paraId="13D406ED" w14:textId="00C73411"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42"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Prepayment; Prepayment Lockout; Prepayment Premium.</w:t>
        </w:r>
        <w:r>
          <w:rPr>
            <w:noProof/>
            <w:webHidden/>
          </w:rPr>
          <w:tab/>
        </w:r>
        <w:r>
          <w:rPr>
            <w:noProof/>
            <w:webHidden/>
          </w:rPr>
          <w:fldChar w:fldCharType="begin"/>
        </w:r>
        <w:r>
          <w:rPr>
            <w:noProof/>
            <w:webHidden/>
          </w:rPr>
          <w:instrText xml:space="preserve"> PAGEREF _Toc220061242 \h </w:instrText>
        </w:r>
        <w:r>
          <w:rPr>
            <w:noProof/>
            <w:webHidden/>
          </w:rPr>
        </w:r>
        <w:r>
          <w:rPr>
            <w:noProof/>
            <w:webHidden/>
          </w:rPr>
          <w:fldChar w:fldCharType="separate"/>
        </w:r>
        <w:r>
          <w:rPr>
            <w:noProof/>
            <w:webHidden/>
          </w:rPr>
          <w:t>6</w:t>
        </w:r>
        <w:r>
          <w:rPr>
            <w:noProof/>
            <w:webHidden/>
          </w:rPr>
          <w:fldChar w:fldCharType="end"/>
        </w:r>
      </w:hyperlink>
    </w:p>
    <w:p w14:paraId="481A67D2" w14:textId="2612E9CE"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43"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Voluntary Prepayment in Full.</w:t>
        </w:r>
        <w:r>
          <w:rPr>
            <w:noProof/>
            <w:webHidden/>
          </w:rPr>
          <w:tab/>
        </w:r>
        <w:r>
          <w:rPr>
            <w:noProof/>
            <w:webHidden/>
          </w:rPr>
          <w:fldChar w:fldCharType="begin"/>
        </w:r>
        <w:r>
          <w:rPr>
            <w:noProof/>
            <w:webHidden/>
          </w:rPr>
          <w:instrText xml:space="preserve"> PAGEREF _Toc220061243 \h </w:instrText>
        </w:r>
        <w:r>
          <w:rPr>
            <w:noProof/>
            <w:webHidden/>
          </w:rPr>
        </w:r>
        <w:r>
          <w:rPr>
            <w:noProof/>
            <w:webHidden/>
          </w:rPr>
          <w:fldChar w:fldCharType="separate"/>
        </w:r>
        <w:r>
          <w:rPr>
            <w:noProof/>
            <w:webHidden/>
          </w:rPr>
          <w:t>6</w:t>
        </w:r>
        <w:r>
          <w:rPr>
            <w:noProof/>
            <w:webHidden/>
          </w:rPr>
          <w:fldChar w:fldCharType="end"/>
        </w:r>
      </w:hyperlink>
    </w:p>
    <w:p w14:paraId="380DC632" w14:textId="4F8C1C08"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44"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Acceleration of Mortgage Loan.</w:t>
        </w:r>
        <w:r>
          <w:rPr>
            <w:noProof/>
            <w:webHidden/>
          </w:rPr>
          <w:tab/>
        </w:r>
        <w:r>
          <w:rPr>
            <w:noProof/>
            <w:webHidden/>
          </w:rPr>
          <w:fldChar w:fldCharType="begin"/>
        </w:r>
        <w:r>
          <w:rPr>
            <w:noProof/>
            <w:webHidden/>
          </w:rPr>
          <w:instrText xml:space="preserve"> PAGEREF _Toc220061244 \h </w:instrText>
        </w:r>
        <w:r>
          <w:rPr>
            <w:noProof/>
            <w:webHidden/>
          </w:rPr>
        </w:r>
        <w:r>
          <w:rPr>
            <w:noProof/>
            <w:webHidden/>
          </w:rPr>
          <w:fldChar w:fldCharType="separate"/>
        </w:r>
        <w:r>
          <w:rPr>
            <w:noProof/>
            <w:webHidden/>
          </w:rPr>
          <w:t>7</w:t>
        </w:r>
        <w:r>
          <w:rPr>
            <w:noProof/>
            <w:webHidden/>
          </w:rPr>
          <w:fldChar w:fldCharType="end"/>
        </w:r>
      </w:hyperlink>
    </w:p>
    <w:p w14:paraId="03793D04" w14:textId="4270376F"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45"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Application of Collateral.</w:t>
        </w:r>
        <w:r>
          <w:rPr>
            <w:noProof/>
            <w:webHidden/>
          </w:rPr>
          <w:tab/>
        </w:r>
        <w:r>
          <w:rPr>
            <w:noProof/>
            <w:webHidden/>
          </w:rPr>
          <w:fldChar w:fldCharType="begin"/>
        </w:r>
        <w:r>
          <w:rPr>
            <w:noProof/>
            <w:webHidden/>
          </w:rPr>
          <w:instrText xml:space="preserve"> PAGEREF _Toc220061245 \h </w:instrText>
        </w:r>
        <w:r>
          <w:rPr>
            <w:noProof/>
            <w:webHidden/>
          </w:rPr>
        </w:r>
        <w:r>
          <w:rPr>
            <w:noProof/>
            <w:webHidden/>
          </w:rPr>
          <w:fldChar w:fldCharType="separate"/>
        </w:r>
        <w:r>
          <w:rPr>
            <w:noProof/>
            <w:webHidden/>
          </w:rPr>
          <w:t>7</w:t>
        </w:r>
        <w:r>
          <w:rPr>
            <w:noProof/>
            <w:webHidden/>
          </w:rPr>
          <w:fldChar w:fldCharType="end"/>
        </w:r>
      </w:hyperlink>
    </w:p>
    <w:p w14:paraId="5D26758E" w14:textId="43C481C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46"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Casualty and Condemnation.</w:t>
        </w:r>
        <w:r>
          <w:rPr>
            <w:noProof/>
            <w:webHidden/>
          </w:rPr>
          <w:tab/>
        </w:r>
        <w:r>
          <w:rPr>
            <w:noProof/>
            <w:webHidden/>
          </w:rPr>
          <w:fldChar w:fldCharType="begin"/>
        </w:r>
        <w:r>
          <w:rPr>
            <w:noProof/>
            <w:webHidden/>
          </w:rPr>
          <w:instrText xml:space="preserve"> PAGEREF _Toc220061246 \h </w:instrText>
        </w:r>
        <w:r>
          <w:rPr>
            <w:noProof/>
            <w:webHidden/>
          </w:rPr>
        </w:r>
        <w:r>
          <w:rPr>
            <w:noProof/>
            <w:webHidden/>
          </w:rPr>
          <w:fldChar w:fldCharType="separate"/>
        </w:r>
        <w:r>
          <w:rPr>
            <w:noProof/>
            <w:webHidden/>
          </w:rPr>
          <w:t>7</w:t>
        </w:r>
        <w:r>
          <w:rPr>
            <w:noProof/>
            <w:webHidden/>
          </w:rPr>
          <w:fldChar w:fldCharType="end"/>
        </w:r>
      </w:hyperlink>
    </w:p>
    <w:p w14:paraId="27789DC8" w14:textId="300E5C19"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47"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Effect on Payment Obligations.</w:t>
        </w:r>
        <w:r>
          <w:rPr>
            <w:noProof/>
            <w:webHidden/>
          </w:rPr>
          <w:tab/>
        </w:r>
        <w:r>
          <w:rPr>
            <w:noProof/>
            <w:webHidden/>
          </w:rPr>
          <w:fldChar w:fldCharType="begin"/>
        </w:r>
        <w:r>
          <w:rPr>
            <w:noProof/>
            <w:webHidden/>
          </w:rPr>
          <w:instrText xml:space="preserve"> PAGEREF _Toc220061247 \h </w:instrText>
        </w:r>
        <w:r>
          <w:rPr>
            <w:noProof/>
            <w:webHidden/>
          </w:rPr>
        </w:r>
        <w:r>
          <w:rPr>
            <w:noProof/>
            <w:webHidden/>
          </w:rPr>
          <w:fldChar w:fldCharType="separate"/>
        </w:r>
        <w:r>
          <w:rPr>
            <w:noProof/>
            <w:webHidden/>
          </w:rPr>
          <w:t>8</w:t>
        </w:r>
        <w:r>
          <w:rPr>
            <w:noProof/>
            <w:webHidden/>
          </w:rPr>
          <w:fldChar w:fldCharType="end"/>
        </w:r>
      </w:hyperlink>
    </w:p>
    <w:p w14:paraId="5949C949" w14:textId="0311C0F1"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48" w:history="1">
        <w:r w:rsidRPr="00C523E8">
          <w:rPr>
            <w:rStyle w:val="Hyperlink"/>
            <w:noProof/>
          </w:rPr>
          <w:t>(g)</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Loss Resulting from Prepayment.</w:t>
        </w:r>
        <w:r>
          <w:rPr>
            <w:noProof/>
            <w:webHidden/>
          </w:rPr>
          <w:tab/>
        </w:r>
        <w:r>
          <w:rPr>
            <w:noProof/>
            <w:webHidden/>
          </w:rPr>
          <w:fldChar w:fldCharType="begin"/>
        </w:r>
        <w:r>
          <w:rPr>
            <w:noProof/>
            <w:webHidden/>
          </w:rPr>
          <w:instrText xml:space="preserve"> PAGEREF _Toc220061248 \h </w:instrText>
        </w:r>
        <w:r>
          <w:rPr>
            <w:noProof/>
            <w:webHidden/>
          </w:rPr>
        </w:r>
        <w:r>
          <w:rPr>
            <w:noProof/>
            <w:webHidden/>
          </w:rPr>
          <w:fldChar w:fldCharType="separate"/>
        </w:r>
        <w:r>
          <w:rPr>
            <w:noProof/>
            <w:webHidden/>
          </w:rPr>
          <w:t>8</w:t>
        </w:r>
        <w:r>
          <w:rPr>
            <w:noProof/>
            <w:webHidden/>
          </w:rPr>
          <w:fldChar w:fldCharType="end"/>
        </w:r>
      </w:hyperlink>
    </w:p>
    <w:p w14:paraId="7EBBE83B" w14:textId="25CA1626"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49" w:history="1">
        <w:r w:rsidRPr="00C523E8">
          <w:rPr>
            <w:rStyle w:val="Hyperlink"/>
            <w:noProof/>
          </w:rPr>
          <w:t>Section 2.04</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Loan Purpose Representations.</w:t>
        </w:r>
        <w:r>
          <w:rPr>
            <w:noProof/>
            <w:webHidden/>
          </w:rPr>
          <w:tab/>
        </w:r>
        <w:r>
          <w:rPr>
            <w:noProof/>
            <w:webHidden/>
          </w:rPr>
          <w:fldChar w:fldCharType="begin"/>
        </w:r>
        <w:r>
          <w:rPr>
            <w:noProof/>
            <w:webHidden/>
          </w:rPr>
          <w:instrText xml:space="preserve"> PAGEREF _Toc220061249 \h </w:instrText>
        </w:r>
        <w:r>
          <w:rPr>
            <w:noProof/>
            <w:webHidden/>
          </w:rPr>
        </w:r>
        <w:r>
          <w:rPr>
            <w:noProof/>
            <w:webHidden/>
          </w:rPr>
          <w:fldChar w:fldCharType="separate"/>
        </w:r>
        <w:r>
          <w:rPr>
            <w:noProof/>
            <w:webHidden/>
          </w:rPr>
          <w:t>8</w:t>
        </w:r>
        <w:r>
          <w:rPr>
            <w:noProof/>
            <w:webHidden/>
          </w:rPr>
          <w:fldChar w:fldCharType="end"/>
        </w:r>
      </w:hyperlink>
    </w:p>
    <w:p w14:paraId="09C92329" w14:textId="4AB7B64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50"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Loan Purpose.</w:t>
        </w:r>
        <w:r>
          <w:rPr>
            <w:noProof/>
            <w:webHidden/>
          </w:rPr>
          <w:tab/>
        </w:r>
        <w:r>
          <w:rPr>
            <w:noProof/>
            <w:webHidden/>
          </w:rPr>
          <w:fldChar w:fldCharType="begin"/>
        </w:r>
        <w:r>
          <w:rPr>
            <w:noProof/>
            <w:webHidden/>
          </w:rPr>
          <w:instrText xml:space="preserve"> PAGEREF _Toc220061250 \h </w:instrText>
        </w:r>
        <w:r>
          <w:rPr>
            <w:noProof/>
            <w:webHidden/>
          </w:rPr>
        </w:r>
        <w:r>
          <w:rPr>
            <w:noProof/>
            <w:webHidden/>
          </w:rPr>
          <w:fldChar w:fldCharType="separate"/>
        </w:r>
        <w:r>
          <w:rPr>
            <w:noProof/>
            <w:webHidden/>
          </w:rPr>
          <w:t>8</w:t>
        </w:r>
        <w:r>
          <w:rPr>
            <w:noProof/>
            <w:webHidden/>
          </w:rPr>
          <w:fldChar w:fldCharType="end"/>
        </w:r>
      </w:hyperlink>
    </w:p>
    <w:p w14:paraId="04569BF6" w14:textId="0A38B35D"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51"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Acquisition.</w:t>
        </w:r>
        <w:r>
          <w:rPr>
            <w:noProof/>
            <w:webHidden/>
          </w:rPr>
          <w:tab/>
        </w:r>
        <w:r>
          <w:rPr>
            <w:noProof/>
            <w:webHidden/>
          </w:rPr>
          <w:fldChar w:fldCharType="begin"/>
        </w:r>
        <w:r>
          <w:rPr>
            <w:noProof/>
            <w:webHidden/>
          </w:rPr>
          <w:instrText xml:space="preserve"> PAGEREF _Toc220061251 \h </w:instrText>
        </w:r>
        <w:r>
          <w:rPr>
            <w:noProof/>
            <w:webHidden/>
          </w:rPr>
        </w:r>
        <w:r>
          <w:rPr>
            <w:noProof/>
            <w:webHidden/>
          </w:rPr>
          <w:fldChar w:fldCharType="separate"/>
        </w:r>
        <w:r>
          <w:rPr>
            <w:noProof/>
            <w:webHidden/>
          </w:rPr>
          <w:t>9</w:t>
        </w:r>
        <w:r>
          <w:rPr>
            <w:noProof/>
            <w:webHidden/>
          </w:rPr>
          <w:fldChar w:fldCharType="end"/>
        </w:r>
      </w:hyperlink>
    </w:p>
    <w:p w14:paraId="09A9EB76" w14:textId="44744889"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52"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Refinance.</w:t>
        </w:r>
        <w:r>
          <w:rPr>
            <w:noProof/>
            <w:webHidden/>
          </w:rPr>
          <w:tab/>
        </w:r>
        <w:r>
          <w:rPr>
            <w:noProof/>
            <w:webHidden/>
          </w:rPr>
          <w:fldChar w:fldCharType="begin"/>
        </w:r>
        <w:r>
          <w:rPr>
            <w:noProof/>
            <w:webHidden/>
          </w:rPr>
          <w:instrText xml:space="preserve"> PAGEREF _Toc220061252 \h </w:instrText>
        </w:r>
        <w:r>
          <w:rPr>
            <w:noProof/>
            <w:webHidden/>
          </w:rPr>
        </w:r>
        <w:r>
          <w:rPr>
            <w:noProof/>
            <w:webHidden/>
          </w:rPr>
          <w:fldChar w:fldCharType="separate"/>
        </w:r>
        <w:r>
          <w:rPr>
            <w:noProof/>
            <w:webHidden/>
          </w:rPr>
          <w:t>9</w:t>
        </w:r>
        <w:r>
          <w:rPr>
            <w:noProof/>
            <w:webHidden/>
          </w:rPr>
          <w:fldChar w:fldCharType="end"/>
        </w:r>
      </w:hyperlink>
    </w:p>
    <w:p w14:paraId="56BABF18" w14:textId="7EE9058A"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53"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Recent Acquisitions.</w:t>
        </w:r>
        <w:r>
          <w:rPr>
            <w:noProof/>
            <w:webHidden/>
          </w:rPr>
          <w:tab/>
        </w:r>
        <w:r>
          <w:rPr>
            <w:noProof/>
            <w:webHidden/>
          </w:rPr>
          <w:fldChar w:fldCharType="begin"/>
        </w:r>
        <w:r>
          <w:rPr>
            <w:noProof/>
            <w:webHidden/>
          </w:rPr>
          <w:instrText xml:space="preserve"> PAGEREF _Toc220061253 \h </w:instrText>
        </w:r>
        <w:r>
          <w:rPr>
            <w:noProof/>
            <w:webHidden/>
          </w:rPr>
        </w:r>
        <w:r>
          <w:rPr>
            <w:noProof/>
            <w:webHidden/>
          </w:rPr>
          <w:fldChar w:fldCharType="separate"/>
        </w:r>
        <w:r>
          <w:rPr>
            <w:noProof/>
            <w:webHidden/>
          </w:rPr>
          <w:t>10</w:t>
        </w:r>
        <w:r>
          <w:rPr>
            <w:noProof/>
            <w:webHidden/>
          </w:rPr>
          <w:fldChar w:fldCharType="end"/>
        </w:r>
      </w:hyperlink>
    </w:p>
    <w:p w14:paraId="5541E285" w14:textId="4346F649"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254" w:history="1">
        <w:r w:rsidRPr="00C523E8">
          <w:rPr>
            <w:rStyle w:val="Hyperlink"/>
            <w:rFonts w:ascii="Times New Roman Bold" w:hAnsi="Times New Roman Bold"/>
            <w:noProof/>
          </w:rPr>
          <w:t>Article 3</w:t>
        </w:r>
        <w:r w:rsidRPr="00C523E8">
          <w:rPr>
            <w:rStyle w:val="Hyperlink"/>
            <w:noProof/>
          </w:rPr>
          <w:t xml:space="preserve"> - PERSONAL LIABILITY</w:t>
        </w:r>
        <w:r>
          <w:rPr>
            <w:noProof/>
            <w:webHidden/>
          </w:rPr>
          <w:tab/>
        </w:r>
        <w:r>
          <w:rPr>
            <w:noProof/>
            <w:webHidden/>
          </w:rPr>
          <w:fldChar w:fldCharType="begin"/>
        </w:r>
        <w:r>
          <w:rPr>
            <w:noProof/>
            <w:webHidden/>
          </w:rPr>
          <w:instrText xml:space="preserve"> PAGEREF _Toc220061254 \h </w:instrText>
        </w:r>
        <w:r>
          <w:rPr>
            <w:noProof/>
            <w:webHidden/>
          </w:rPr>
        </w:r>
        <w:r>
          <w:rPr>
            <w:noProof/>
            <w:webHidden/>
          </w:rPr>
          <w:fldChar w:fldCharType="separate"/>
        </w:r>
        <w:r>
          <w:rPr>
            <w:noProof/>
            <w:webHidden/>
          </w:rPr>
          <w:t>10</w:t>
        </w:r>
        <w:r>
          <w:rPr>
            <w:noProof/>
            <w:webHidden/>
          </w:rPr>
          <w:fldChar w:fldCharType="end"/>
        </w:r>
      </w:hyperlink>
    </w:p>
    <w:p w14:paraId="5B9BEA3F" w14:textId="0CAC8885"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55" w:history="1">
        <w:r w:rsidRPr="00C523E8">
          <w:rPr>
            <w:rStyle w:val="Hyperlink"/>
            <w:noProof/>
          </w:rPr>
          <w:t>Section 3.01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Non-Recourse Mortgage Loan; Exceptions.</w:t>
        </w:r>
        <w:r>
          <w:rPr>
            <w:noProof/>
            <w:webHidden/>
          </w:rPr>
          <w:tab/>
        </w:r>
        <w:r>
          <w:rPr>
            <w:noProof/>
            <w:webHidden/>
          </w:rPr>
          <w:fldChar w:fldCharType="begin"/>
        </w:r>
        <w:r>
          <w:rPr>
            <w:noProof/>
            <w:webHidden/>
          </w:rPr>
          <w:instrText xml:space="preserve"> PAGEREF _Toc220061255 \h </w:instrText>
        </w:r>
        <w:r>
          <w:rPr>
            <w:noProof/>
            <w:webHidden/>
          </w:rPr>
        </w:r>
        <w:r>
          <w:rPr>
            <w:noProof/>
            <w:webHidden/>
          </w:rPr>
          <w:fldChar w:fldCharType="separate"/>
        </w:r>
        <w:r>
          <w:rPr>
            <w:noProof/>
            <w:webHidden/>
          </w:rPr>
          <w:t>10</w:t>
        </w:r>
        <w:r>
          <w:rPr>
            <w:noProof/>
            <w:webHidden/>
          </w:rPr>
          <w:fldChar w:fldCharType="end"/>
        </w:r>
      </w:hyperlink>
    </w:p>
    <w:p w14:paraId="07765C3D" w14:textId="3A1ADC3F"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56" w:history="1">
        <w:r w:rsidRPr="00C523E8">
          <w:rPr>
            <w:rStyle w:val="Hyperlink"/>
            <w:noProof/>
          </w:rPr>
          <w:t>Section 3.02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Personal Liability of Borrower (Exceptions to Non-Recourse Provision).</w:t>
        </w:r>
        <w:r>
          <w:rPr>
            <w:noProof/>
            <w:webHidden/>
          </w:rPr>
          <w:tab/>
        </w:r>
        <w:r>
          <w:rPr>
            <w:noProof/>
            <w:webHidden/>
          </w:rPr>
          <w:fldChar w:fldCharType="begin"/>
        </w:r>
        <w:r>
          <w:rPr>
            <w:noProof/>
            <w:webHidden/>
          </w:rPr>
          <w:instrText xml:space="preserve"> PAGEREF _Toc220061256 \h </w:instrText>
        </w:r>
        <w:r>
          <w:rPr>
            <w:noProof/>
            <w:webHidden/>
          </w:rPr>
        </w:r>
        <w:r>
          <w:rPr>
            <w:noProof/>
            <w:webHidden/>
          </w:rPr>
          <w:fldChar w:fldCharType="separate"/>
        </w:r>
        <w:r>
          <w:rPr>
            <w:noProof/>
            <w:webHidden/>
          </w:rPr>
          <w:t>10</w:t>
        </w:r>
        <w:r>
          <w:rPr>
            <w:noProof/>
            <w:webHidden/>
          </w:rPr>
          <w:fldChar w:fldCharType="end"/>
        </w:r>
      </w:hyperlink>
    </w:p>
    <w:p w14:paraId="62BD5278" w14:textId="15AE79CC"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57"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Personal Liability Based on Lender’s Loss.</w:t>
        </w:r>
        <w:r>
          <w:rPr>
            <w:noProof/>
            <w:webHidden/>
          </w:rPr>
          <w:tab/>
        </w:r>
        <w:r>
          <w:rPr>
            <w:noProof/>
            <w:webHidden/>
          </w:rPr>
          <w:fldChar w:fldCharType="begin"/>
        </w:r>
        <w:r>
          <w:rPr>
            <w:noProof/>
            <w:webHidden/>
          </w:rPr>
          <w:instrText xml:space="preserve"> PAGEREF _Toc220061257 \h </w:instrText>
        </w:r>
        <w:r>
          <w:rPr>
            <w:noProof/>
            <w:webHidden/>
          </w:rPr>
        </w:r>
        <w:r>
          <w:rPr>
            <w:noProof/>
            <w:webHidden/>
          </w:rPr>
          <w:fldChar w:fldCharType="separate"/>
        </w:r>
        <w:r>
          <w:rPr>
            <w:noProof/>
            <w:webHidden/>
          </w:rPr>
          <w:t>10</w:t>
        </w:r>
        <w:r>
          <w:rPr>
            <w:noProof/>
            <w:webHidden/>
          </w:rPr>
          <w:fldChar w:fldCharType="end"/>
        </w:r>
      </w:hyperlink>
    </w:p>
    <w:p w14:paraId="1411BC48" w14:textId="0F9A93FA"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58"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Full Personal Liability for Mortgage Loan.</w:t>
        </w:r>
        <w:r>
          <w:rPr>
            <w:noProof/>
            <w:webHidden/>
          </w:rPr>
          <w:tab/>
        </w:r>
        <w:r>
          <w:rPr>
            <w:noProof/>
            <w:webHidden/>
          </w:rPr>
          <w:fldChar w:fldCharType="begin"/>
        </w:r>
        <w:r>
          <w:rPr>
            <w:noProof/>
            <w:webHidden/>
          </w:rPr>
          <w:instrText xml:space="preserve"> PAGEREF _Toc220061258 \h </w:instrText>
        </w:r>
        <w:r>
          <w:rPr>
            <w:noProof/>
            <w:webHidden/>
          </w:rPr>
        </w:r>
        <w:r>
          <w:rPr>
            <w:noProof/>
            <w:webHidden/>
          </w:rPr>
          <w:fldChar w:fldCharType="separate"/>
        </w:r>
        <w:r>
          <w:rPr>
            <w:noProof/>
            <w:webHidden/>
          </w:rPr>
          <w:t>12</w:t>
        </w:r>
        <w:r>
          <w:rPr>
            <w:noProof/>
            <w:webHidden/>
          </w:rPr>
          <w:fldChar w:fldCharType="end"/>
        </w:r>
      </w:hyperlink>
    </w:p>
    <w:p w14:paraId="0770E536" w14:textId="7B824F6F"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59" w:history="1">
        <w:r w:rsidRPr="00C523E8">
          <w:rPr>
            <w:rStyle w:val="Hyperlink"/>
            <w:noProof/>
          </w:rPr>
          <w:t>Section 3.03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Personal Liability for Indemnity Obligations.</w:t>
        </w:r>
        <w:r>
          <w:rPr>
            <w:noProof/>
            <w:webHidden/>
          </w:rPr>
          <w:tab/>
        </w:r>
        <w:r>
          <w:rPr>
            <w:noProof/>
            <w:webHidden/>
          </w:rPr>
          <w:fldChar w:fldCharType="begin"/>
        </w:r>
        <w:r>
          <w:rPr>
            <w:noProof/>
            <w:webHidden/>
          </w:rPr>
          <w:instrText xml:space="preserve"> PAGEREF _Toc220061259 \h </w:instrText>
        </w:r>
        <w:r>
          <w:rPr>
            <w:noProof/>
            <w:webHidden/>
          </w:rPr>
        </w:r>
        <w:r>
          <w:rPr>
            <w:noProof/>
            <w:webHidden/>
          </w:rPr>
          <w:fldChar w:fldCharType="separate"/>
        </w:r>
        <w:r>
          <w:rPr>
            <w:noProof/>
            <w:webHidden/>
          </w:rPr>
          <w:t>12</w:t>
        </w:r>
        <w:r>
          <w:rPr>
            <w:noProof/>
            <w:webHidden/>
          </w:rPr>
          <w:fldChar w:fldCharType="end"/>
        </w:r>
      </w:hyperlink>
    </w:p>
    <w:p w14:paraId="1115EDEF" w14:textId="7249023D"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60" w:history="1">
        <w:r w:rsidRPr="00C523E8">
          <w:rPr>
            <w:rStyle w:val="Hyperlink"/>
            <w:noProof/>
          </w:rPr>
          <w:t>Section 3.04</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Lender’s Right to Forego Rights Against Mortgaged Property.</w:t>
        </w:r>
        <w:r>
          <w:rPr>
            <w:noProof/>
            <w:webHidden/>
          </w:rPr>
          <w:tab/>
        </w:r>
        <w:r>
          <w:rPr>
            <w:noProof/>
            <w:webHidden/>
          </w:rPr>
          <w:fldChar w:fldCharType="begin"/>
        </w:r>
        <w:r>
          <w:rPr>
            <w:noProof/>
            <w:webHidden/>
          </w:rPr>
          <w:instrText xml:space="preserve"> PAGEREF _Toc220061260 \h </w:instrText>
        </w:r>
        <w:r>
          <w:rPr>
            <w:noProof/>
            <w:webHidden/>
          </w:rPr>
        </w:r>
        <w:r>
          <w:rPr>
            <w:noProof/>
            <w:webHidden/>
          </w:rPr>
          <w:fldChar w:fldCharType="separate"/>
        </w:r>
        <w:r>
          <w:rPr>
            <w:noProof/>
            <w:webHidden/>
          </w:rPr>
          <w:t>13</w:t>
        </w:r>
        <w:r>
          <w:rPr>
            <w:noProof/>
            <w:webHidden/>
          </w:rPr>
          <w:fldChar w:fldCharType="end"/>
        </w:r>
      </w:hyperlink>
    </w:p>
    <w:p w14:paraId="1155AED6" w14:textId="4B3A7513"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261" w:history="1">
        <w:r w:rsidRPr="00C523E8">
          <w:rPr>
            <w:rStyle w:val="Hyperlink"/>
            <w:rFonts w:ascii="Times New Roman Bold" w:hAnsi="Times New Roman Bold"/>
            <w:noProof/>
          </w:rPr>
          <w:t>Article 4</w:t>
        </w:r>
        <w:r w:rsidRPr="00C523E8">
          <w:rPr>
            <w:rStyle w:val="Hyperlink"/>
            <w:noProof/>
          </w:rPr>
          <w:t xml:space="preserve"> - BORROWER STATUS</w:t>
        </w:r>
        <w:r>
          <w:rPr>
            <w:noProof/>
            <w:webHidden/>
          </w:rPr>
          <w:tab/>
        </w:r>
        <w:r>
          <w:rPr>
            <w:noProof/>
            <w:webHidden/>
          </w:rPr>
          <w:fldChar w:fldCharType="begin"/>
        </w:r>
        <w:r>
          <w:rPr>
            <w:noProof/>
            <w:webHidden/>
          </w:rPr>
          <w:instrText xml:space="preserve"> PAGEREF _Toc220061261 \h </w:instrText>
        </w:r>
        <w:r>
          <w:rPr>
            <w:noProof/>
            <w:webHidden/>
          </w:rPr>
        </w:r>
        <w:r>
          <w:rPr>
            <w:noProof/>
            <w:webHidden/>
          </w:rPr>
          <w:fldChar w:fldCharType="separate"/>
        </w:r>
        <w:r>
          <w:rPr>
            <w:noProof/>
            <w:webHidden/>
          </w:rPr>
          <w:t>13</w:t>
        </w:r>
        <w:r>
          <w:rPr>
            <w:noProof/>
            <w:webHidden/>
          </w:rPr>
          <w:fldChar w:fldCharType="end"/>
        </w:r>
      </w:hyperlink>
    </w:p>
    <w:p w14:paraId="1F210662" w14:textId="0374171C"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62" w:history="1">
        <w:r w:rsidRPr="00C523E8">
          <w:rPr>
            <w:rStyle w:val="Hyperlink"/>
            <w:noProof/>
          </w:rPr>
          <w:t>Section 4.01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Representations and Warranties.</w:t>
        </w:r>
        <w:r>
          <w:rPr>
            <w:noProof/>
            <w:webHidden/>
          </w:rPr>
          <w:tab/>
        </w:r>
        <w:r>
          <w:rPr>
            <w:noProof/>
            <w:webHidden/>
          </w:rPr>
          <w:fldChar w:fldCharType="begin"/>
        </w:r>
        <w:r>
          <w:rPr>
            <w:noProof/>
            <w:webHidden/>
          </w:rPr>
          <w:instrText xml:space="preserve"> PAGEREF _Toc220061262 \h </w:instrText>
        </w:r>
        <w:r>
          <w:rPr>
            <w:noProof/>
            <w:webHidden/>
          </w:rPr>
        </w:r>
        <w:r>
          <w:rPr>
            <w:noProof/>
            <w:webHidden/>
          </w:rPr>
          <w:fldChar w:fldCharType="separate"/>
        </w:r>
        <w:r>
          <w:rPr>
            <w:noProof/>
            <w:webHidden/>
          </w:rPr>
          <w:t>13</w:t>
        </w:r>
        <w:r>
          <w:rPr>
            <w:noProof/>
            <w:webHidden/>
          </w:rPr>
          <w:fldChar w:fldCharType="end"/>
        </w:r>
      </w:hyperlink>
    </w:p>
    <w:p w14:paraId="50FEB1BF" w14:textId="0A6B2C6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63"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Due Organization and Qualification; Organizational Agreements.</w:t>
        </w:r>
        <w:r>
          <w:rPr>
            <w:noProof/>
            <w:webHidden/>
          </w:rPr>
          <w:tab/>
        </w:r>
        <w:r>
          <w:rPr>
            <w:noProof/>
            <w:webHidden/>
          </w:rPr>
          <w:fldChar w:fldCharType="begin"/>
        </w:r>
        <w:r>
          <w:rPr>
            <w:noProof/>
            <w:webHidden/>
          </w:rPr>
          <w:instrText xml:space="preserve"> PAGEREF _Toc220061263 \h </w:instrText>
        </w:r>
        <w:r>
          <w:rPr>
            <w:noProof/>
            <w:webHidden/>
          </w:rPr>
        </w:r>
        <w:r>
          <w:rPr>
            <w:noProof/>
            <w:webHidden/>
          </w:rPr>
          <w:fldChar w:fldCharType="separate"/>
        </w:r>
        <w:r>
          <w:rPr>
            <w:noProof/>
            <w:webHidden/>
          </w:rPr>
          <w:t>13</w:t>
        </w:r>
        <w:r>
          <w:rPr>
            <w:noProof/>
            <w:webHidden/>
          </w:rPr>
          <w:fldChar w:fldCharType="end"/>
        </w:r>
      </w:hyperlink>
    </w:p>
    <w:p w14:paraId="55F5C58D" w14:textId="38D14E8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64"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Location.</w:t>
        </w:r>
        <w:r>
          <w:rPr>
            <w:noProof/>
            <w:webHidden/>
          </w:rPr>
          <w:tab/>
        </w:r>
        <w:r>
          <w:rPr>
            <w:noProof/>
            <w:webHidden/>
          </w:rPr>
          <w:fldChar w:fldCharType="begin"/>
        </w:r>
        <w:r>
          <w:rPr>
            <w:noProof/>
            <w:webHidden/>
          </w:rPr>
          <w:instrText xml:space="preserve"> PAGEREF _Toc220061264 \h </w:instrText>
        </w:r>
        <w:r>
          <w:rPr>
            <w:noProof/>
            <w:webHidden/>
          </w:rPr>
        </w:r>
        <w:r>
          <w:rPr>
            <w:noProof/>
            <w:webHidden/>
          </w:rPr>
          <w:fldChar w:fldCharType="separate"/>
        </w:r>
        <w:r>
          <w:rPr>
            <w:noProof/>
            <w:webHidden/>
          </w:rPr>
          <w:t>14</w:t>
        </w:r>
        <w:r>
          <w:rPr>
            <w:noProof/>
            <w:webHidden/>
          </w:rPr>
          <w:fldChar w:fldCharType="end"/>
        </w:r>
      </w:hyperlink>
    </w:p>
    <w:p w14:paraId="50A891E8" w14:textId="538E2FAF"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65"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Power and Authority.</w:t>
        </w:r>
        <w:r>
          <w:rPr>
            <w:noProof/>
            <w:webHidden/>
          </w:rPr>
          <w:tab/>
        </w:r>
        <w:r>
          <w:rPr>
            <w:noProof/>
            <w:webHidden/>
          </w:rPr>
          <w:fldChar w:fldCharType="begin"/>
        </w:r>
        <w:r>
          <w:rPr>
            <w:noProof/>
            <w:webHidden/>
          </w:rPr>
          <w:instrText xml:space="preserve"> PAGEREF _Toc220061265 \h </w:instrText>
        </w:r>
        <w:r>
          <w:rPr>
            <w:noProof/>
            <w:webHidden/>
          </w:rPr>
        </w:r>
        <w:r>
          <w:rPr>
            <w:noProof/>
            <w:webHidden/>
          </w:rPr>
          <w:fldChar w:fldCharType="separate"/>
        </w:r>
        <w:r>
          <w:rPr>
            <w:noProof/>
            <w:webHidden/>
          </w:rPr>
          <w:t>14</w:t>
        </w:r>
        <w:r>
          <w:rPr>
            <w:noProof/>
            <w:webHidden/>
          </w:rPr>
          <w:fldChar w:fldCharType="end"/>
        </w:r>
      </w:hyperlink>
    </w:p>
    <w:p w14:paraId="6DF24965" w14:textId="1058C616"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66"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Due Authorization.</w:t>
        </w:r>
        <w:r>
          <w:rPr>
            <w:noProof/>
            <w:webHidden/>
          </w:rPr>
          <w:tab/>
        </w:r>
        <w:r>
          <w:rPr>
            <w:noProof/>
            <w:webHidden/>
          </w:rPr>
          <w:fldChar w:fldCharType="begin"/>
        </w:r>
        <w:r>
          <w:rPr>
            <w:noProof/>
            <w:webHidden/>
          </w:rPr>
          <w:instrText xml:space="preserve"> PAGEREF _Toc220061266 \h </w:instrText>
        </w:r>
        <w:r>
          <w:rPr>
            <w:noProof/>
            <w:webHidden/>
          </w:rPr>
        </w:r>
        <w:r>
          <w:rPr>
            <w:noProof/>
            <w:webHidden/>
          </w:rPr>
          <w:fldChar w:fldCharType="separate"/>
        </w:r>
        <w:r>
          <w:rPr>
            <w:noProof/>
            <w:webHidden/>
          </w:rPr>
          <w:t>14</w:t>
        </w:r>
        <w:r>
          <w:rPr>
            <w:noProof/>
            <w:webHidden/>
          </w:rPr>
          <w:fldChar w:fldCharType="end"/>
        </w:r>
      </w:hyperlink>
    </w:p>
    <w:p w14:paraId="02F698EA" w14:textId="43C048F8"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67"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Valid and Binding Obligations.</w:t>
        </w:r>
        <w:r>
          <w:rPr>
            <w:noProof/>
            <w:webHidden/>
          </w:rPr>
          <w:tab/>
        </w:r>
        <w:r>
          <w:rPr>
            <w:noProof/>
            <w:webHidden/>
          </w:rPr>
          <w:fldChar w:fldCharType="begin"/>
        </w:r>
        <w:r>
          <w:rPr>
            <w:noProof/>
            <w:webHidden/>
          </w:rPr>
          <w:instrText xml:space="preserve"> PAGEREF _Toc220061267 \h </w:instrText>
        </w:r>
        <w:r>
          <w:rPr>
            <w:noProof/>
            <w:webHidden/>
          </w:rPr>
        </w:r>
        <w:r>
          <w:rPr>
            <w:noProof/>
            <w:webHidden/>
          </w:rPr>
          <w:fldChar w:fldCharType="separate"/>
        </w:r>
        <w:r>
          <w:rPr>
            <w:noProof/>
            <w:webHidden/>
          </w:rPr>
          <w:t>15</w:t>
        </w:r>
        <w:r>
          <w:rPr>
            <w:noProof/>
            <w:webHidden/>
          </w:rPr>
          <w:fldChar w:fldCharType="end"/>
        </w:r>
      </w:hyperlink>
    </w:p>
    <w:p w14:paraId="4954E7CE" w14:textId="1AB0D5D9"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68"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Effect of Mortgage Loan on Borrower’s Financial Condition.</w:t>
        </w:r>
        <w:r>
          <w:rPr>
            <w:noProof/>
            <w:webHidden/>
          </w:rPr>
          <w:tab/>
        </w:r>
        <w:r>
          <w:rPr>
            <w:noProof/>
            <w:webHidden/>
          </w:rPr>
          <w:fldChar w:fldCharType="begin"/>
        </w:r>
        <w:r>
          <w:rPr>
            <w:noProof/>
            <w:webHidden/>
          </w:rPr>
          <w:instrText xml:space="preserve"> PAGEREF _Toc220061268 \h </w:instrText>
        </w:r>
        <w:r>
          <w:rPr>
            <w:noProof/>
            <w:webHidden/>
          </w:rPr>
        </w:r>
        <w:r>
          <w:rPr>
            <w:noProof/>
            <w:webHidden/>
          </w:rPr>
          <w:fldChar w:fldCharType="separate"/>
        </w:r>
        <w:r>
          <w:rPr>
            <w:noProof/>
            <w:webHidden/>
          </w:rPr>
          <w:t>15</w:t>
        </w:r>
        <w:r>
          <w:rPr>
            <w:noProof/>
            <w:webHidden/>
          </w:rPr>
          <w:fldChar w:fldCharType="end"/>
        </w:r>
      </w:hyperlink>
    </w:p>
    <w:p w14:paraId="594D966A" w14:textId="3B612E8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69" w:history="1">
        <w:r w:rsidRPr="00C523E8">
          <w:rPr>
            <w:rStyle w:val="Hyperlink"/>
            <w:noProof/>
          </w:rPr>
          <w:t>(g)</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Economic Sanctions, Anti-Money Laundering, and Anti-Corruption.</w:t>
        </w:r>
        <w:r>
          <w:rPr>
            <w:noProof/>
            <w:webHidden/>
          </w:rPr>
          <w:tab/>
        </w:r>
        <w:r>
          <w:rPr>
            <w:noProof/>
            <w:webHidden/>
          </w:rPr>
          <w:fldChar w:fldCharType="begin"/>
        </w:r>
        <w:r>
          <w:rPr>
            <w:noProof/>
            <w:webHidden/>
          </w:rPr>
          <w:instrText xml:space="preserve"> PAGEREF _Toc220061269 \h </w:instrText>
        </w:r>
        <w:r>
          <w:rPr>
            <w:noProof/>
            <w:webHidden/>
          </w:rPr>
        </w:r>
        <w:r>
          <w:rPr>
            <w:noProof/>
            <w:webHidden/>
          </w:rPr>
          <w:fldChar w:fldCharType="separate"/>
        </w:r>
        <w:r>
          <w:rPr>
            <w:noProof/>
            <w:webHidden/>
          </w:rPr>
          <w:t>15</w:t>
        </w:r>
        <w:r>
          <w:rPr>
            <w:noProof/>
            <w:webHidden/>
          </w:rPr>
          <w:fldChar w:fldCharType="end"/>
        </w:r>
      </w:hyperlink>
    </w:p>
    <w:p w14:paraId="1090436B" w14:textId="53C80328"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70" w:history="1">
        <w:r w:rsidRPr="00C523E8">
          <w:rPr>
            <w:rStyle w:val="Hyperlink"/>
            <w:noProof/>
          </w:rPr>
          <w:t>(h)</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Borrower Single Asset Status.</w:t>
        </w:r>
        <w:r>
          <w:rPr>
            <w:noProof/>
            <w:webHidden/>
          </w:rPr>
          <w:tab/>
        </w:r>
        <w:r>
          <w:rPr>
            <w:noProof/>
            <w:webHidden/>
          </w:rPr>
          <w:fldChar w:fldCharType="begin"/>
        </w:r>
        <w:r>
          <w:rPr>
            <w:noProof/>
            <w:webHidden/>
          </w:rPr>
          <w:instrText xml:space="preserve"> PAGEREF _Toc220061270 \h </w:instrText>
        </w:r>
        <w:r>
          <w:rPr>
            <w:noProof/>
            <w:webHidden/>
          </w:rPr>
        </w:r>
        <w:r>
          <w:rPr>
            <w:noProof/>
            <w:webHidden/>
          </w:rPr>
          <w:fldChar w:fldCharType="separate"/>
        </w:r>
        <w:r>
          <w:rPr>
            <w:noProof/>
            <w:webHidden/>
          </w:rPr>
          <w:t>15</w:t>
        </w:r>
        <w:r>
          <w:rPr>
            <w:noProof/>
            <w:webHidden/>
          </w:rPr>
          <w:fldChar w:fldCharType="end"/>
        </w:r>
      </w:hyperlink>
    </w:p>
    <w:p w14:paraId="09770A5C" w14:textId="62994906"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71" w:history="1">
        <w:r w:rsidRPr="00C523E8">
          <w:rPr>
            <w:rStyle w:val="Hyperlink"/>
            <w:noProof/>
          </w:rPr>
          <w:t>(i)</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Bankruptcies or Judgments.</w:t>
        </w:r>
        <w:r>
          <w:rPr>
            <w:noProof/>
            <w:webHidden/>
          </w:rPr>
          <w:tab/>
        </w:r>
        <w:r>
          <w:rPr>
            <w:noProof/>
            <w:webHidden/>
          </w:rPr>
          <w:fldChar w:fldCharType="begin"/>
        </w:r>
        <w:r>
          <w:rPr>
            <w:noProof/>
            <w:webHidden/>
          </w:rPr>
          <w:instrText xml:space="preserve"> PAGEREF _Toc220061271 \h </w:instrText>
        </w:r>
        <w:r>
          <w:rPr>
            <w:noProof/>
            <w:webHidden/>
          </w:rPr>
        </w:r>
        <w:r>
          <w:rPr>
            <w:noProof/>
            <w:webHidden/>
          </w:rPr>
          <w:fldChar w:fldCharType="separate"/>
        </w:r>
        <w:r>
          <w:rPr>
            <w:noProof/>
            <w:webHidden/>
          </w:rPr>
          <w:t>17</w:t>
        </w:r>
        <w:r>
          <w:rPr>
            <w:noProof/>
            <w:webHidden/>
          </w:rPr>
          <w:fldChar w:fldCharType="end"/>
        </w:r>
      </w:hyperlink>
    </w:p>
    <w:p w14:paraId="36D51E86" w14:textId="441DC978"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72" w:history="1">
        <w:r w:rsidRPr="00C523E8">
          <w:rPr>
            <w:rStyle w:val="Hyperlink"/>
            <w:noProof/>
          </w:rPr>
          <w:t>(j)</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Actions or Litigation.</w:t>
        </w:r>
        <w:r>
          <w:rPr>
            <w:noProof/>
            <w:webHidden/>
          </w:rPr>
          <w:tab/>
        </w:r>
        <w:r>
          <w:rPr>
            <w:noProof/>
            <w:webHidden/>
          </w:rPr>
          <w:fldChar w:fldCharType="begin"/>
        </w:r>
        <w:r>
          <w:rPr>
            <w:noProof/>
            <w:webHidden/>
          </w:rPr>
          <w:instrText xml:space="preserve"> PAGEREF _Toc220061272 \h </w:instrText>
        </w:r>
        <w:r>
          <w:rPr>
            <w:noProof/>
            <w:webHidden/>
          </w:rPr>
        </w:r>
        <w:r>
          <w:rPr>
            <w:noProof/>
            <w:webHidden/>
          </w:rPr>
          <w:fldChar w:fldCharType="separate"/>
        </w:r>
        <w:r>
          <w:rPr>
            <w:noProof/>
            <w:webHidden/>
          </w:rPr>
          <w:t>17</w:t>
        </w:r>
        <w:r>
          <w:rPr>
            <w:noProof/>
            <w:webHidden/>
          </w:rPr>
          <w:fldChar w:fldCharType="end"/>
        </w:r>
      </w:hyperlink>
    </w:p>
    <w:p w14:paraId="2900CFE0" w14:textId="4AC7514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73" w:history="1">
        <w:r w:rsidRPr="00C523E8">
          <w:rPr>
            <w:rStyle w:val="Hyperlink"/>
            <w:noProof/>
          </w:rPr>
          <w:t>(k)</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Payment of Taxes, Assessments, and Other Charges.</w:t>
        </w:r>
        <w:r>
          <w:rPr>
            <w:noProof/>
            <w:webHidden/>
          </w:rPr>
          <w:tab/>
        </w:r>
        <w:r>
          <w:rPr>
            <w:noProof/>
            <w:webHidden/>
          </w:rPr>
          <w:fldChar w:fldCharType="begin"/>
        </w:r>
        <w:r>
          <w:rPr>
            <w:noProof/>
            <w:webHidden/>
          </w:rPr>
          <w:instrText xml:space="preserve"> PAGEREF _Toc220061273 \h </w:instrText>
        </w:r>
        <w:r>
          <w:rPr>
            <w:noProof/>
            <w:webHidden/>
          </w:rPr>
        </w:r>
        <w:r>
          <w:rPr>
            <w:noProof/>
            <w:webHidden/>
          </w:rPr>
          <w:fldChar w:fldCharType="separate"/>
        </w:r>
        <w:r>
          <w:rPr>
            <w:noProof/>
            <w:webHidden/>
          </w:rPr>
          <w:t>18</w:t>
        </w:r>
        <w:r>
          <w:rPr>
            <w:noProof/>
            <w:webHidden/>
          </w:rPr>
          <w:fldChar w:fldCharType="end"/>
        </w:r>
      </w:hyperlink>
    </w:p>
    <w:p w14:paraId="1F338C02" w14:textId="6CCDB42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74" w:history="1">
        <w:r w:rsidRPr="00C523E8">
          <w:rPr>
            <w:rStyle w:val="Hyperlink"/>
            <w:noProof/>
          </w:rPr>
          <w:t>(l)</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Not a Foreign Person.</w:t>
        </w:r>
        <w:r>
          <w:rPr>
            <w:noProof/>
            <w:webHidden/>
          </w:rPr>
          <w:tab/>
        </w:r>
        <w:r>
          <w:rPr>
            <w:noProof/>
            <w:webHidden/>
          </w:rPr>
          <w:fldChar w:fldCharType="begin"/>
        </w:r>
        <w:r>
          <w:rPr>
            <w:noProof/>
            <w:webHidden/>
          </w:rPr>
          <w:instrText xml:space="preserve"> PAGEREF _Toc220061274 \h </w:instrText>
        </w:r>
        <w:r>
          <w:rPr>
            <w:noProof/>
            <w:webHidden/>
          </w:rPr>
        </w:r>
        <w:r>
          <w:rPr>
            <w:noProof/>
            <w:webHidden/>
          </w:rPr>
          <w:fldChar w:fldCharType="separate"/>
        </w:r>
        <w:r>
          <w:rPr>
            <w:noProof/>
            <w:webHidden/>
          </w:rPr>
          <w:t>18</w:t>
        </w:r>
        <w:r>
          <w:rPr>
            <w:noProof/>
            <w:webHidden/>
          </w:rPr>
          <w:fldChar w:fldCharType="end"/>
        </w:r>
      </w:hyperlink>
    </w:p>
    <w:p w14:paraId="178EF515" w14:textId="6A356E00"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75" w:history="1">
        <w:r w:rsidRPr="00C523E8">
          <w:rPr>
            <w:rStyle w:val="Hyperlink"/>
            <w:noProof/>
          </w:rPr>
          <w:t>(m)</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ERISA.</w:t>
        </w:r>
        <w:r>
          <w:rPr>
            <w:noProof/>
            <w:webHidden/>
          </w:rPr>
          <w:tab/>
        </w:r>
        <w:r>
          <w:rPr>
            <w:noProof/>
            <w:webHidden/>
          </w:rPr>
          <w:fldChar w:fldCharType="begin"/>
        </w:r>
        <w:r>
          <w:rPr>
            <w:noProof/>
            <w:webHidden/>
          </w:rPr>
          <w:instrText xml:space="preserve"> PAGEREF _Toc220061275 \h </w:instrText>
        </w:r>
        <w:r>
          <w:rPr>
            <w:noProof/>
            <w:webHidden/>
          </w:rPr>
        </w:r>
        <w:r>
          <w:rPr>
            <w:noProof/>
            <w:webHidden/>
          </w:rPr>
          <w:fldChar w:fldCharType="separate"/>
        </w:r>
        <w:r>
          <w:rPr>
            <w:noProof/>
            <w:webHidden/>
          </w:rPr>
          <w:t>18</w:t>
        </w:r>
        <w:r>
          <w:rPr>
            <w:noProof/>
            <w:webHidden/>
          </w:rPr>
          <w:fldChar w:fldCharType="end"/>
        </w:r>
      </w:hyperlink>
    </w:p>
    <w:p w14:paraId="625CDDA0" w14:textId="3531A888"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76" w:history="1">
        <w:r w:rsidRPr="00C523E8">
          <w:rPr>
            <w:rStyle w:val="Hyperlink"/>
            <w:noProof/>
          </w:rPr>
          <w:t>(n)</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Default Under Other Obligations.</w:t>
        </w:r>
        <w:r>
          <w:rPr>
            <w:noProof/>
            <w:webHidden/>
          </w:rPr>
          <w:tab/>
        </w:r>
        <w:r>
          <w:rPr>
            <w:noProof/>
            <w:webHidden/>
          </w:rPr>
          <w:fldChar w:fldCharType="begin"/>
        </w:r>
        <w:r>
          <w:rPr>
            <w:noProof/>
            <w:webHidden/>
          </w:rPr>
          <w:instrText xml:space="preserve"> PAGEREF _Toc220061276 \h </w:instrText>
        </w:r>
        <w:r>
          <w:rPr>
            <w:noProof/>
            <w:webHidden/>
          </w:rPr>
        </w:r>
        <w:r>
          <w:rPr>
            <w:noProof/>
            <w:webHidden/>
          </w:rPr>
          <w:fldChar w:fldCharType="separate"/>
        </w:r>
        <w:r>
          <w:rPr>
            <w:noProof/>
            <w:webHidden/>
          </w:rPr>
          <w:t>18</w:t>
        </w:r>
        <w:r>
          <w:rPr>
            <w:noProof/>
            <w:webHidden/>
          </w:rPr>
          <w:fldChar w:fldCharType="end"/>
        </w:r>
      </w:hyperlink>
    </w:p>
    <w:p w14:paraId="1FAF2968" w14:textId="46B3EB81"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77" w:history="1">
        <w:r w:rsidRPr="00C523E8">
          <w:rPr>
            <w:rStyle w:val="Hyperlink"/>
            <w:noProof/>
          </w:rPr>
          <w:t>(o)</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[Intentionally Omitted.]</w:t>
        </w:r>
        <w:r>
          <w:rPr>
            <w:noProof/>
            <w:webHidden/>
          </w:rPr>
          <w:tab/>
        </w:r>
        <w:r>
          <w:rPr>
            <w:noProof/>
            <w:webHidden/>
          </w:rPr>
          <w:fldChar w:fldCharType="begin"/>
        </w:r>
        <w:r>
          <w:rPr>
            <w:noProof/>
            <w:webHidden/>
          </w:rPr>
          <w:instrText xml:space="preserve"> PAGEREF _Toc220061277 \h </w:instrText>
        </w:r>
        <w:r>
          <w:rPr>
            <w:noProof/>
            <w:webHidden/>
          </w:rPr>
        </w:r>
        <w:r>
          <w:rPr>
            <w:noProof/>
            <w:webHidden/>
          </w:rPr>
          <w:fldChar w:fldCharType="separate"/>
        </w:r>
        <w:r>
          <w:rPr>
            <w:noProof/>
            <w:webHidden/>
          </w:rPr>
          <w:t>19</w:t>
        </w:r>
        <w:r>
          <w:rPr>
            <w:noProof/>
            <w:webHidden/>
          </w:rPr>
          <w:fldChar w:fldCharType="end"/>
        </w:r>
      </w:hyperlink>
    </w:p>
    <w:p w14:paraId="1DD42BF0" w14:textId="1216722C"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78" w:history="1">
        <w:r w:rsidRPr="00C523E8">
          <w:rPr>
            <w:rStyle w:val="Hyperlink"/>
            <w:noProof/>
          </w:rPr>
          <w:t>(p)</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Contravention.</w:t>
        </w:r>
        <w:r>
          <w:rPr>
            <w:noProof/>
            <w:webHidden/>
          </w:rPr>
          <w:tab/>
        </w:r>
        <w:r>
          <w:rPr>
            <w:noProof/>
            <w:webHidden/>
          </w:rPr>
          <w:fldChar w:fldCharType="begin"/>
        </w:r>
        <w:r>
          <w:rPr>
            <w:noProof/>
            <w:webHidden/>
          </w:rPr>
          <w:instrText xml:space="preserve"> PAGEREF _Toc220061278 \h </w:instrText>
        </w:r>
        <w:r>
          <w:rPr>
            <w:noProof/>
            <w:webHidden/>
          </w:rPr>
        </w:r>
        <w:r>
          <w:rPr>
            <w:noProof/>
            <w:webHidden/>
          </w:rPr>
          <w:fldChar w:fldCharType="separate"/>
        </w:r>
        <w:r>
          <w:rPr>
            <w:noProof/>
            <w:webHidden/>
          </w:rPr>
          <w:t>19</w:t>
        </w:r>
        <w:r>
          <w:rPr>
            <w:noProof/>
            <w:webHidden/>
          </w:rPr>
          <w:fldChar w:fldCharType="end"/>
        </w:r>
      </w:hyperlink>
    </w:p>
    <w:p w14:paraId="6FA64FA8" w14:textId="0473E93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79" w:history="1">
        <w:r w:rsidRPr="00C523E8">
          <w:rPr>
            <w:rStyle w:val="Hyperlink"/>
            <w:noProof/>
          </w:rPr>
          <w:t>(q)</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Lockbox Arrangement.</w:t>
        </w:r>
        <w:r>
          <w:rPr>
            <w:noProof/>
            <w:webHidden/>
          </w:rPr>
          <w:tab/>
        </w:r>
        <w:r>
          <w:rPr>
            <w:noProof/>
            <w:webHidden/>
          </w:rPr>
          <w:fldChar w:fldCharType="begin"/>
        </w:r>
        <w:r>
          <w:rPr>
            <w:noProof/>
            <w:webHidden/>
          </w:rPr>
          <w:instrText xml:space="preserve"> PAGEREF _Toc220061279 \h </w:instrText>
        </w:r>
        <w:r>
          <w:rPr>
            <w:noProof/>
            <w:webHidden/>
          </w:rPr>
        </w:r>
        <w:r>
          <w:rPr>
            <w:noProof/>
            <w:webHidden/>
          </w:rPr>
          <w:fldChar w:fldCharType="separate"/>
        </w:r>
        <w:r>
          <w:rPr>
            <w:noProof/>
            <w:webHidden/>
          </w:rPr>
          <w:t>19</w:t>
        </w:r>
        <w:r>
          <w:rPr>
            <w:noProof/>
            <w:webHidden/>
          </w:rPr>
          <w:fldChar w:fldCharType="end"/>
        </w:r>
      </w:hyperlink>
    </w:p>
    <w:p w14:paraId="5A4AC615" w14:textId="12BBA677"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80" w:history="1">
        <w:r w:rsidRPr="00C523E8">
          <w:rPr>
            <w:rStyle w:val="Hyperlink"/>
            <w:noProof/>
          </w:rPr>
          <w:t>Section 4.02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Covenants.</w:t>
        </w:r>
        <w:r>
          <w:rPr>
            <w:noProof/>
            <w:webHidden/>
          </w:rPr>
          <w:tab/>
        </w:r>
        <w:r>
          <w:rPr>
            <w:noProof/>
            <w:webHidden/>
          </w:rPr>
          <w:fldChar w:fldCharType="begin"/>
        </w:r>
        <w:r>
          <w:rPr>
            <w:noProof/>
            <w:webHidden/>
          </w:rPr>
          <w:instrText xml:space="preserve"> PAGEREF _Toc220061280 \h </w:instrText>
        </w:r>
        <w:r>
          <w:rPr>
            <w:noProof/>
            <w:webHidden/>
          </w:rPr>
        </w:r>
        <w:r>
          <w:rPr>
            <w:noProof/>
            <w:webHidden/>
          </w:rPr>
          <w:fldChar w:fldCharType="separate"/>
        </w:r>
        <w:r>
          <w:rPr>
            <w:noProof/>
            <w:webHidden/>
          </w:rPr>
          <w:t>19</w:t>
        </w:r>
        <w:r>
          <w:rPr>
            <w:noProof/>
            <w:webHidden/>
          </w:rPr>
          <w:fldChar w:fldCharType="end"/>
        </w:r>
      </w:hyperlink>
    </w:p>
    <w:p w14:paraId="019DFCC2" w14:textId="59503E7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81"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Maintenance of Existence; Organizational Documents.</w:t>
        </w:r>
        <w:r>
          <w:rPr>
            <w:noProof/>
            <w:webHidden/>
          </w:rPr>
          <w:tab/>
        </w:r>
        <w:r>
          <w:rPr>
            <w:noProof/>
            <w:webHidden/>
          </w:rPr>
          <w:fldChar w:fldCharType="begin"/>
        </w:r>
        <w:r>
          <w:rPr>
            <w:noProof/>
            <w:webHidden/>
          </w:rPr>
          <w:instrText xml:space="preserve"> PAGEREF _Toc220061281 \h </w:instrText>
        </w:r>
        <w:r>
          <w:rPr>
            <w:noProof/>
            <w:webHidden/>
          </w:rPr>
        </w:r>
        <w:r>
          <w:rPr>
            <w:noProof/>
            <w:webHidden/>
          </w:rPr>
          <w:fldChar w:fldCharType="separate"/>
        </w:r>
        <w:r>
          <w:rPr>
            <w:noProof/>
            <w:webHidden/>
          </w:rPr>
          <w:t>19</w:t>
        </w:r>
        <w:r>
          <w:rPr>
            <w:noProof/>
            <w:webHidden/>
          </w:rPr>
          <w:fldChar w:fldCharType="end"/>
        </w:r>
      </w:hyperlink>
    </w:p>
    <w:p w14:paraId="24F64BE3" w14:textId="04F0232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82"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Economic Sanctions, Anti-Money Laundering, and Anti-Corruption.</w:t>
        </w:r>
        <w:r>
          <w:rPr>
            <w:noProof/>
            <w:webHidden/>
          </w:rPr>
          <w:tab/>
        </w:r>
        <w:r>
          <w:rPr>
            <w:noProof/>
            <w:webHidden/>
          </w:rPr>
          <w:fldChar w:fldCharType="begin"/>
        </w:r>
        <w:r>
          <w:rPr>
            <w:noProof/>
            <w:webHidden/>
          </w:rPr>
          <w:instrText xml:space="preserve"> PAGEREF _Toc220061282 \h </w:instrText>
        </w:r>
        <w:r>
          <w:rPr>
            <w:noProof/>
            <w:webHidden/>
          </w:rPr>
        </w:r>
        <w:r>
          <w:rPr>
            <w:noProof/>
            <w:webHidden/>
          </w:rPr>
          <w:fldChar w:fldCharType="separate"/>
        </w:r>
        <w:r>
          <w:rPr>
            <w:noProof/>
            <w:webHidden/>
          </w:rPr>
          <w:t>20</w:t>
        </w:r>
        <w:r>
          <w:rPr>
            <w:noProof/>
            <w:webHidden/>
          </w:rPr>
          <w:fldChar w:fldCharType="end"/>
        </w:r>
      </w:hyperlink>
    </w:p>
    <w:p w14:paraId="17C9F9CB" w14:textId="23315A6E"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83"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Payment of Taxes, Assessments, and Other Charges.</w:t>
        </w:r>
        <w:r>
          <w:rPr>
            <w:noProof/>
            <w:webHidden/>
          </w:rPr>
          <w:tab/>
        </w:r>
        <w:r>
          <w:rPr>
            <w:noProof/>
            <w:webHidden/>
          </w:rPr>
          <w:fldChar w:fldCharType="begin"/>
        </w:r>
        <w:r>
          <w:rPr>
            <w:noProof/>
            <w:webHidden/>
          </w:rPr>
          <w:instrText xml:space="preserve"> PAGEREF _Toc220061283 \h </w:instrText>
        </w:r>
        <w:r>
          <w:rPr>
            <w:noProof/>
            <w:webHidden/>
          </w:rPr>
        </w:r>
        <w:r>
          <w:rPr>
            <w:noProof/>
            <w:webHidden/>
          </w:rPr>
          <w:fldChar w:fldCharType="separate"/>
        </w:r>
        <w:r>
          <w:rPr>
            <w:noProof/>
            <w:webHidden/>
          </w:rPr>
          <w:t>20</w:t>
        </w:r>
        <w:r>
          <w:rPr>
            <w:noProof/>
            <w:webHidden/>
          </w:rPr>
          <w:fldChar w:fldCharType="end"/>
        </w:r>
      </w:hyperlink>
    </w:p>
    <w:p w14:paraId="3A8093CF" w14:textId="78B9CE0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84"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Borrower Single Asset Status.</w:t>
        </w:r>
        <w:r>
          <w:rPr>
            <w:noProof/>
            <w:webHidden/>
          </w:rPr>
          <w:tab/>
        </w:r>
        <w:r>
          <w:rPr>
            <w:noProof/>
            <w:webHidden/>
          </w:rPr>
          <w:fldChar w:fldCharType="begin"/>
        </w:r>
        <w:r>
          <w:rPr>
            <w:noProof/>
            <w:webHidden/>
          </w:rPr>
          <w:instrText xml:space="preserve"> PAGEREF _Toc220061284 \h </w:instrText>
        </w:r>
        <w:r>
          <w:rPr>
            <w:noProof/>
            <w:webHidden/>
          </w:rPr>
        </w:r>
        <w:r>
          <w:rPr>
            <w:noProof/>
            <w:webHidden/>
          </w:rPr>
          <w:fldChar w:fldCharType="separate"/>
        </w:r>
        <w:r>
          <w:rPr>
            <w:noProof/>
            <w:webHidden/>
          </w:rPr>
          <w:t>20</w:t>
        </w:r>
        <w:r>
          <w:rPr>
            <w:noProof/>
            <w:webHidden/>
          </w:rPr>
          <w:fldChar w:fldCharType="end"/>
        </w:r>
      </w:hyperlink>
    </w:p>
    <w:p w14:paraId="71B35116" w14:textId="50B00BA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85"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ERISA.</w:t>
        </w:r>
        <w:r>
          <w:rPr>
            <w:noProof/>
            <w:webHidden/>
          </w:rPr>
          <w:tab/>
        </w:r>
        <w:r>
          <w:rPr>
            <w:noProof/>
            <w:webHidden/>
          </w:rPr>
          <w:fldChar w:fldCharType="begin"/>
        </w:r>
        <w:r>
          <w:rPr>
            <w:noProof/>
            <w:webHidden/>
          </w:rPr>
          <w:instrText xml:space="preserve"> PAGEREF _Toc220061285 \h </w:instrText>
        </w:r>
        <w:r>
          <w:rPr>
            <w:noProof/>
            <w:webHidden/>
          </w:rPr>
        </w:r>
        <w:r>
          <w:rPr>
            <w:noProof/>
            <w:webHidden/>
          </w:rPr>
          <w:fldChar w:fldCharType="separate"/>
        </w:r>
        <w:r>
          <w:rPr>
            <w:noProof/>
            <w:webHidden/>
          </w:rPr>
          <w:t>21</w:t>
        </w:r>
        <w:r>
          <w:rPr>
            <w:noProof/>
            <w:webHidden/>
          </w:rPr>
          <w:fldChar w:fldCharType="end"/>
        </w:r>
      </w:hyperlink>
    </w:p>
    <w:p w14:paraId="073ABC45" w14:textId="27FBCA46"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86"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Notice of Litigation or Insolvency.</w:t>
        </w:r>
        <w:r>
          <w:rPr>
            <w:noProof/>
            <w:webHidden/>
          </w:rPr>
          <w:tab/>
        </w:r>
        <w:r>
          <w:rPr>
            <w:noProof/>
            <w:webHidden/>
          </w:rPr>
          <w:fldChar w:fldCharType="begin"/>
        </w:r>
        <w:r>
          <w:rPr>
            <w:noProof/>
            <w:webHidden/>
          </w:rPr>
          <w:instrText xml:space="preserve"> PAGEREF _Toc220061286 \h </w:instrText>
        </w:r>
        <w:r>
          <w:rPr>
            <w:noProof/>
            <w:webHidden/>
          </w:rPr>
        </w:r>
        <w:r>
          <w:rPr>
            <w:noProof/>
            <w:webHidden/>
          </w:rPr>
          <w:fldChar w:fldCharType="separate"/>
        </w:r>
        <w:r>
          <w:rPr>
            <w:noProof/>
            <w:webHidden/>
          </w:rPr>
          <w:t>22</w:t>
        </w:r>
        <w:r>
          <w:rPr>
            <w:noProof/>
            <w:webHidden/>
          </w:rPr>
          <w:fldChar w:fldCharType="end"/>
        </w:r>
      </w:hyperlink>
    </w:p>
    <w:p w14:paraId="73555F88" w14:textId="20E8580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87" w:history="1">
        <w:r w:rsidRPr="00C523E8">
          <w:rPr>
            <w:rStyle w:val="Hyperlink"/>
            <w:noProof/>
          </w:rPr>
          <w:t>(g)</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Payment of Costs, Fees, and Expenses.</w:t>
        </w:r>
        <w:r>
          <w:rPr>
            <w:noProof/>
            <w:webHidden/>
          </w:rPr>
          <w:tab/>
        </w:r>
        <w:r>
          <w:rPr>
            <w:noProof/>
            <w:webHidden/>
          </w:rPr>
          <w:fldChar w:fldCharType="begin"/>
        </w:r>
        <w:r>
          <w:rPr>
            <w:noProof/>
            <w:webHidden/>
          </w:rPr>
          <w:instrText xml:space="preserve"> PAGEREF _Toc220061287 \h </w:instrText>
        </w:r>
        <w:r>
          <w:rPr>
            <w:noProof/>
            <w:webHidden/>
          </w:rPr>
        </w:r>
        <w:r>
          <w:rPr>
            <w:noProof/>
            <w:webHidden/>
          </w:rPr>
          <w:fldChar w:fldCharType="separate"/>
        </w:r>
        <w:r>
          <w:rPr>
            <w:noProof/>
            <w:webHidden/>
          </w:rPr>
          <w:t>22</w:t>
        </w:r>
        <w:r>
          <w:rPr>
            <w:noProof/>
            <w:webHidden/>
          </w:rPr>
          <w:fldChar w:fldCharType="end"/>
        </w:r>
      </w:hyperlink>
    </w:p>
    <w:p w14:paraId="2D3ED4A6" w14:textId="4FE52CF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88" w:history="1">
        <w:r w:rsidRPr="00C523E8">
          <w:rPr>
            <w:rStyle w:val="Hyperlink"/>
            <w:noProof/>
          </w:rPr>
          <w:t>(h)</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Restrictions on Distributions.</w:t>
        </w:r>
        <w:r>
          <w:rPr>
            <w:noProof/>
            <w:webHidden/>
          </w:rPr>
          <w:tab/>
        </w:r>
        <w:r>
          <w:rPr>
            <w:noProof/>
            <w:webHidden/>
          </w:rPr>
          <w:fldChar w:fldCharType="begin"/>
        </w:r>
        <w:r>
          <w:rPr>
            <w:noProof/>
            <w:webHidden/>
          </w:rPr>
          <w:instrText xml:space="preserve"> PAGEREF _Toc220061288 \h </w:instrText>
        </w:r>
        <w:r>
          <w:rPr>
            <w:noProof/>
            <w:webHidden/>
          </w:rPr>
        </w:r>
        <w:r>
          <w:rPr>
            <w:noProof/>
            <w:webHidden/>
          </w:rPr>
          <w:fldChar w:fldCharType="separate"/>
        </w:r>
        <w:r>
          <w:rPr>
            <w:noProof/>
            <w:webHidden/>
          </w:rPr>
          <w:t>23</w:t>
        </w:r>
        <w:r>
          <w:rPr>
            <w:noProof/>
            <w:webHidden/>
          </w:rPr>
          <w:fldChar w:fldCharType="end"/>
        </w:r>
      </w:hyperlink>
    </w:p>
    <w:p w14:paraId="5E70C20A" w14:textId="1FA01561"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89" w:history="1">
        <w:r w:rsidRPr="00C523E8">
          <w:rPr>
            <w:rStyle w:val="Hyperlink"/>
            <w:noProof/>
          </w:rPr>
          <w:t>(i)</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Lockbox Arrangement.</w:t>
        </w:r>
        <w:r>
          <w:rPr>
            <w:noProof/>
            <w:webHidden/>
          </w:rPr>
          <w:tab/>
        </w:r>
        <w:r>
          <w:rPr>
            <w:noProof/>
            <w:webHidden/>
          </w:rPr>
          <w:fldChar w:fldCharType="begin"/>
        </w:r>
        <w:r>
          <w:rPr>
            <w:noProof/>
            <w:webHidden/>
          </w:rPr>
          <w:instrText xml:space="preserve"> PAGEREF _Toc220061289 \h </w:instrText>
        </w:r>
        <w:r>
          <w:rPr>
            <w:noProof/>
            <w:webHidden/>
          </w:rPr>
        </w:r>
        <w:r>
          <w:rPr>
            <w:noProof/>
            <w:webHidden/>
          </w:rPr>
          <w:fldChar w:fldCharType="separate"/>
        </w:r>
        <w:r>
          <w:rPr>
            <w:noProof/>
            <w:webHidden/>
          </w:rPr>
          <w:t>23</w:t>
        </w:r>
        <w:r>
          <w:rPr>
            <w:noProof/>
            <w:webHidden/>
          </w:rPr>
          <w:fldChar w:fldCharType="end"/>
        </w:r>
      </w:hyperlink>
    </w:p>
    <w:p w14:paraId="26D0DC64" w14:textId="0CDE999A"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290" w:history="1">
        <w:r w:rsidRPr="00C523E8">
          <w:rPr>
            <w:rStyle w:val="Hyperlink"/>
            <w:rFonts w:ascii="Times New Roman Bold" w:hAnsi="Times New Roman Bold"/>
            <w:noProof/>
          </w:rPr>
          <w:t>Article 5</w:t>
        </w:r>
        <w:r w:rsidRPr="00C523E8">
          <w:rPr>
            <w:rStyle w:val="Hyperlink"/>
            <w:noProof/>
          </w:rPr>
          <w:t xml:space="preserve"> - THE MORTGAGE LOAN</w:t>
        </w:r>
        <w:r>
          <w:rPr>
            <w:noProof/>
            <w:webHidden/>
          </w:rPr>
          <w:tab/>
        </w:r>
        <w:r>
          <w:rPr>
            <w:noProof/>
            <w:webHidden/>
          </w:rPr>
          <w:fldChar w:fldCharType="begin"/>
        </w:r>
        <w:r>
          <w:rPr>
            <w:noProof/>
            <w:webHidden/>
          </w:rPr>
          <w:instrText xml:space="preserve"> PAGEREF _Toc220061290 \h </w:instrText>
        </w:r>
        <w:r>
          <w:rPr>
            <w:noProof/>
            <w:webHidden/>
          </w:rPr>
        </w:r>
        <w:r>
          <w:rPr>
            <w:noProof/>
            <w:webHidden/>
          </w:rPr>
          <w:fldChar w:fldCharType="separate"/>
        </w:r>
        <w:r>
          <w:rPr>
            <w:noProof/>
            <w:webHidden/>
          </w:rPr>
          <w:t>23</w:t>
        </w:r>
        <w:r>
          <w:rPr>
            <w:noProof/>
            <w:webHidden/>
          </w:rPr>
          <w:fldChar w:fldCharType="end"/>
        </w:r>
      </w:hyperlink>
    </w:p>
    <w:p w14:paraId="35A3AB3D" w14:textId="26207DC7"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91" w:history="1">
        <w:r w:rsidRPr="00C523E8">
          <w:rPr>
            <w:rStyle w:val="Hyperlink"/>
            <w:noProof/>
          </w:rPr>
          <w:t>Section 5.01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Representations and Warranties.</w:t>
        </w:r>
        <w:r>
          <w:rPr>
            <w:noProof/>
            <w:webHidden/>
          </w:rPr>
          <w:tab/>
        </w:r>
        <w:r>
          <w:rPr>
            <w:noProof/>
            <w:webHidden/>
          </w:rPr>
          <w:fldChar w:fldCharType="begin"/>
        </w:r>
        <w:r>
          <w:rPr>
            <w:noProof/>
            <w:webHidden/>
          </w:rPr>
          <w:instrText xml:space="preserve"> PAGEREF _Toc220061291 \h </w:instrText>
        </w:r>
        <w:r>
          <w:rPr>
            <w:noProof/>
            <w:webHidden/>
          </w:rPr>
        </w:r>
        <w:r>
          <w:rPr>
            <w:noProof/>
            <w:webHidden/>
          </w:rPr>
          <w:fldChar w:fldCharType="separate"/>
        </w:r>
        <w:r>
          <w:rPr>
            <w:noProof/>
            <w:webHidden/>
          </w:rPr>
          <w:t>23</w:t>
        </w:r>
        <w:r>
          <w:rPr>
            <w:noProof/>
            <w:webHidden/>
          </w:rPr>
          <w:fldChar w:fldCharType="end"/>
        </w:r>
      </w:hyperlink>
    </w:p>
    <w:p w14:paraId="62ED24DD" w14:textId="5ADC1E0F"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92"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Receipt and Review of Loan Documents.</w:t>
        </w:r>
        <w:r>
          <w:rPr>
            <w:noProof/>
            <w:webHidden/>
          </w:rPr>
          <w:tab/>
        </w:r>
        <w:r>
          <w:rPr>
            <w:noProof/>
            <w:webHidden/>
          </w:rPr>
          <w:fldChar w:fldCharType="begin"/>
        </w:r>
        <w:r>
          <w:rPr>
            <w:noProof/>
            <w:webHidden/>
          </w:rPr>
          <w:instrText xml:space="preserve"> PAGEREF _Toc220061292 \h </w:instrText>
        </w:r>
        <w:r>
          <w:rPr>
            <w:noProof/>
            <w:webHidden/>
          </w:rPr>
        </w:r>
        <w:r>
          <w:rPr>
            <w:noProof/>
            <w:webHidden/>
          </w:rPr>
          <w:fldChar w:fldCharType="separate"/>
        </w:r>
        <w:r>
          <w:rPr>
            <w:noProof/>
            <w:webHidden/>
          </w:rPr>
          <w:t>23</w:t>
        </w:r>
        <w:r>
          <w:rPr>
            <w:noProof/>
            <w:webHidden/>
          </w:rPr>
          <w:fldChar w:fldCharType="end"/>
        </w:r>
      </w:hyperlink>
    </w:p>
    <w:p w14:paraId="3EAC2D18" w14:textId="0659A25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93"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Default.</w:t>
        </w:r>
        <w:r>
          <w:rPr>
            <w:noProof/>
            <w:webHidden/>
          </w:rPr>
          <w:tab/>
        </w:r>
        <w:r>
          <w:rPr>
            <w:noProof/>
            <w:webHidden/>
          </w:rPr>
          <w:fldChar w:fldCharType="begin"/>
        </w:r>
        <w:r>
          <w:rPr>
            <w:noProof/>
            <w:webHidden/>
          </w:rPr>
          <w:instrText xml:space="preserve"> PAGEREF _Toc220061293 \h </w:instrText>
        </w:r>
        <w:r>
          <w:rPr>
            <w:noProof/>
            <w:webHidden/>
          </w:rPr>
        </w:r>
        <w:r>
          <w:rPr>
            <w:noProof/>
            <w:webHidden/>
          </w:rPr>
          <w:fldChar w:fldCharType="separate"/>
        </w:r>
        <w:r>
          <w:rPr>
            <w:noProof/>
            <w:webHidden/>
          </w:rPr>
          <w:t>23</w:t>
        </w:r>
        <w:r>
          <w:rPr>
            <w:noProof/>
            <w:webHidden/>
          </w:rPr>
          <w:fldChar w:fldCharType="end"/>
        </w:r>
      </w:hyperlink>
    </w:p>
    <w:p w14:paraId="6E4AC064" w14:textId="61E87BF0"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94"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Defenses.</w:t>
        </w:r>
        <w:r>
          <w:rPr>
            <w:noProof/>
            <w:webHidden/>
          </w:rPr>
          <w:tab/>
        </w:r>
        <w:r>
          <w:rPr>
            <w:noProof/>
            <w:webHidden/>
          </w:rPr>
          <w:fldChar w:fldCharType="begin"/>
        </w:r>
        <w:r>
          <w:rPr>
            <w:noProof/>
            <w:webHidden/>
          </w:rPr>
          <w:instrText xml:space="preserve"> PAGEREF _Toc220061294 \h </w:instrText>
        </w:r>
        <w:r>
          <w:rPr>
            <w:noProof/>
            <w:webHidden/>
          </w:rPr>
        </w:r>
        <w:r>
          <w:rPr>
            <w:noProof/>
            <w:webHidden/>
          </w:rPr>
          <w:fldChar w:fldCharType="separate"/>
        </w:r>
        <w:r>
          <w:rPr>
            <w:noProof/>
            <w:webHidden/>
          </w:rPr>
          <w:t>23</w:t>
        </w:r>
        <w:r>
          <w:rPr>
            <w:noProof/>
            <w:webHidden/>
          </w:rPr>
          <w:fldChar w:fldCharType="end"/>
        </w:r>
      </w:hyperlink>
    </w:p>
    <w:p w14:paraId="44C3B1E4" w14:textId="44D8B1B0"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95"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Loan Document Taxes.</w:t>
        </w:r>
        <w:r>
          <w:rPr>
            <w:noProof/>
            <w:webHidden/>
          </w:rPr>
          <w:tab/>
        </w:r>
        <w:r>
          <w:rPr>
            <w:noProof/>
            <w:webHidden/>
          </w:rPr>
          <w:fldChar w:fldCharType="begin"/>
        </w:r>
        <w:r>
          <w:rPr>
            <w:noProof/>
            <w:webHidden/>
          </w:rPr>
          <w:instrText xml:space="preserve"> PAGEREF _Toc220061295 \h </w:instrText>
        </w:r>
        <w:r>
          <w:rPr>
            <w:noProof/>
            <w:webHidden/>
          </w:rPr>
        </w:r>
        <w:r>
          <w:rPr>
            <w:noProof/>
            <w:webHidden/>
          </w:rPr>
          <w:fldChar w:fldCharType="separate"/>
        </w:r>
        <w:r>
          <w:rPr>
            <w:noProof/>
            <w:webHidden/>
          </w:rPr>
          <w:t>23</w:t>
        </w:r>
        <w:r>
          <w:rPr>
            <w:noProof/>
            <w:webHidden/>
          </w:rPr>
          <w:fldChar w:fldCharType="end"/>
        </w:r>
      </w:hyperlink>
    </w:p>
    <w:p w14:paraId="228C5185" w14:textId="7F5BAAA4"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296" w:history="1">
        <w:r w:rsidRPr="00C523E8">
          <w:rPr>
            <w:rStyle w:val="Hyperlink"/>
            <w:noProof/>
          </w:rPr>
          <w:t>Section 5.02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Covenants.</w:t>
        </w:r>
        <w:r>
          <w:rPr>
            <w:noProof/>
            <w:webHidden/>
          </w:rPr>
          <w:tab/>
        </w:r>
        <w:r>
          <w:rPr>
            <w:noProof/>
            <w:webHidden/>
          </w:rPr>
          <w:fldChar w:fldCharType="begin"/>
        </w:r>
        <w:r>
          <w:rPr>
            <w:noProof/>
            <w:webHidden/>
          </w:rPr>
          <w:instrText xml:space="preserve"> PAGEREF _Toc220061296 \h </w:instrText>
        </w:r>
        <w:r>
          <w:rPr>
            <w:noProof/>
            <w:webHidden/>
          </w:rPr>
        </w:r>
        <w:r>
          <w:rPr>
            <w:noProof/>
            <w:webHidden/>
          </w:rPr>
          <w:fldChar w:fldCharType="separate"/>
        </w:r>
        <w:r>
          <w:rPr>
            <w:noProof/>
            <w:webHidden/>
          </w:rPr>
          <w:t>24</w:t>
        </w:r>
        <w:r>
          <w:rPr>
            <w:noProof/>
            <w:webHidden/>
          </w:rPr>
          <w:fldChar w:fldCharType="end"/>
        </w:r>
      </w:hyperlink>
    </w:p>
    <w:p w14:paraId="7C201F0C" w14:textId="3E6BA46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97"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Ratification of Covenants; Estoppels; Certifications.</w:t>
        </w:r>
        <w:r>
          <w:rPr>
            <w:noProof/>
            <w:webHidden/>
          </w:rPr>
          <w:tab/>
        </w:r>
        <w:r>
          <w:rPr>
            <w:noProof/>
            <w:webHidden/>
          </w:rPr>
          <w:fldChar w:fldCharType="begin"/>
        </w:r>
        <w:r>
          <w:rPr>
            <w:noProof/>
            <w:webHidden/>
          </w:rPr>
          <w:instrText xml:space="preserve"> PAGEREF _Toc220061297 \h </w:instrText>
        </w:r>
        <w:r>
          <w:rPr>
            <w:noProof/>
            <w:webHidden/>
          </w:rPr>
        </w:r>
        <w:r>
          <w:rPr>
            <w:noProof/>
            <w:webHidden/>
          </w:rPr>
          <w:fldChar w:fldCharType="separate"/>
        </w:r>
        <w:r>
          <w:rPr>
            <w:noProof/>
            <w:webHidden/>
          </w:rPr>
          <w:t>24</w:t>
        </w:r>
        <w:r>
          <w:rPr>
            <w:noProof/>
            <w:webHidden/>
          </w:rPr>
          <w:fldChar w:fldCharType="end"/>
        </w:r>
      </w:hyperlink>
    </w:p>
    <w:p w14:paraId="7754175A" w14:textId="2205BE0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98"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Further Assurances.</w:t>
        </w:r>
        <w:r>
          <w:rPr>
            <w:noProof/>
            <w:webHidden/>
          </w:rPr>
          <w:tab/>
        </w:r>
        <w:r>
          <w:rPr>
            <w:noProof/>
            <w:webHidden/>
          </w:rPr>
          <w:fldChar w:fldCharType="begin"/>
        </w:r>
        <w:r>
          <w:rPr>
            <w:noProof/>
            <w:webHidden/>
          </w:rPr>
          <w:instrText xml:space="preserve"> PAGEREF _Toc220061298 \h </w:instrText>
        </w:r>
        <w:r>
          <w:rPr>
            <w:noProof/>
            <w:webHidden/>
          </w:rPr>
        </w:r>
        <w:r>
          <w:rPr>
            <w:noProof/>
            <w:webHidden/>
          </w:rPr>
          <w:fldChar w:fldCharType="separate"/>
        </w:r>
        <w:r>
          <w:rPr>
            <w:noProof/>
            <w:webHidden/>
          </w:rPr>
          <w:t>24</w:t>
        </w:r>
        <w:r>
          <w:rPr>
            <w:noProof/>
            <w:webHidden/>
          </w:rPr>
          <w:fldChar w:fldCharType="end"/>
        </w:r>
      </w:hyperlink>
    </w:p>
    <w:p w14:paraId="7010CB9B" w14:textId="29A7531D"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299"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Sale of Mortgage Loan.</w:t>
        </w:r>
        <w:r>
          <w:rPr>
            <w:noProof/>
            <w:webHidden/>
          </w:rPr>
          <w:tab/>
        </w:r>
        <w:r>
          <w:rPr>
            <w:noProof/>
            <w:webHidden/>
          </w:rPr>
          <w:fldChar w:fldCharType="begin"/>
        </w:r>
        <w:r>
          <w:rPr>
            <w:noProof/>
            <w:webHidden/>
          </w:rPr>
          <w:instrText xml:space="preserve"> PAGEREF _Toc220061299 \h </w:instrText>
        </w:r>
        <w:r>
          <w:rPr>
            <w:noProof/>
            <w:webHidden/>
          </w:rPr>
        </w:r>
        <w:r>
          <w:rPr>
            <w:noProof/>
            <w:webHidden/>
          </w:rPr>
          <w:fldChar w:fldCharType="separate"/>
        </w:r>
        <w:r>
          <w:rPr>
            <w:noProof/>
            <w:webHidden/>
          </w:rPr>
          <w:t>25</w:t>
        </w:r>
        <w:r>
          <w:rPr>
            <w:noProof/>
            <w:webHidden/>
          </w:rPr>
          <w:fldChar w:fldCharType="end"/>
        </w:r>
      </w:hyperlink>
    </w:p>
    <w:p w14:paraId="4F5FF983" w14:textId="51AFC44C"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00"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Limitations on Further Acts of Borrower.</w:t>
        </w:r>
        <w:r>
          <w:rPr>
            <w:noProof/>
            <w:webHidden/>
          </w:rPr>
          <w:tab/>
        </w:r>
        <w:r>
          <w:rPr>
            <w:noProof/>
            <w:webHidden/>
          </w:rPr>
          <w:fldChar w:fldCharType="begin"/>
        </w:r>
        <w:r>
          <w:rPr>
            <w:noProof/>
            <w:webHidden/>
          </w:rPr>
          <w:instrText xml:space="preserve"> PAGEREF _Toc220061300 \h </w:instrText>
        </w:r>
        <w:r>
          <w:rPr>
            <w:noProof/>
            <w:webHidden/>
          </w:rPr>
        </w:r>
        <w:r>
          <w:rPr>
            <w:noProof/>
            <w:webHidden/>
          </w:rPr>
          <w:fldChar w:fldCharType="separate"/>
        </w:r>
        <w:r>
          <w:rPr>
            <w:noProof/>
            <w:webHidden/>
          </w:rPr>
          <w:t>26</w:t>
        </w:r>
        <w:r>
          <w:rPr>
            <w:noProof/>
            <w:webHidden/>
          </w:rPr>
          <w:fldChar w:fldCharType="end"/>
        </w:r>
      </w:hyperlink>
    </w:p>
    <w:p w14:paraId="2FF3E857" w14:textId="7116415A"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01"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Financing Statements; Record Searches.</w:t>
        </w:r>
        <w:r>
          <w:rPr>
            <w:noProof/>
            <w:webHidden/>
          </w:rPr>
          <w:tab/>
        </w:r>
        <w:r>
          <w:rPr>
            <w:noProof/>
            <w:webHidden/>
          </w:rPr>
          <w:fldChar w:fldCharType="begin"/>
        </w:r>
        <w:r>
          <w:rPr>
            <w:noProof/>
            <w:webHidden/>
          </w:rPr>
          <w:instrText xml:space="preserve"> PAGEREF _Toc220061301 \h </w:instrText>
        </w:r>
        <w:r>
          <w:rPr>
            <w:noProof/>
            <w:webHidden/>
          </w:rPr>
        </w:r>
        <w:r>
          <w:rPr>
            <w:noProof/>
            <w:webHidden/>
          </w:rPr>
          <w:fldChar w:fldCharType="separate"/>
        </w:r>
        <w:r>
          <w:rPr>
            <w:noProof/>
            <w:webHidden/>
          </w:rPr>
          <w:t>26</w:t>
        </w:r>
        <w:r>
          <w:rPr>
            <w:noProof/>
            <w:webHidden/>
          </w:rPr>
          <w:fldChar w:fldCharType="end"/>
        </w:r>
      </w:hyperlink>
    </w:p>
    <w:p w14:paraId="3B250B9A" w14:textId="2C84366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02"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Loan Document Taxes.</w:t>
        </w:r>
        <w:r>
          <w:rPr>
            <w:noProof/>
            <w:webHidden/>
          </w:rPr>
          <w:tab/>
        </w:r>
        <w:r>
          <w:rPr>
            <w:noProof/>
            <w:webHidden/>
          </w:rPr>
          <w:fldChar w:fldCharType="begin"/>
        </w:r>
        <w:r>
          <w:rPr>
            <w:noProof/>
            <w:webHidden/>
          </w:rPr>
          <w:instrText xml:space="preserve"> PAGEREF _Toc220061302 \h </w:instrText>
        </w:r>
        <w:r>
          <w:rPr>
            <w:noProof/>
            <w:webHidden/>
          </w:rPr>
        </w:r>
        <w:r>
          <w:rPr>
            <w:noProof/>
            <w:webHidden/>
          </w:rPr>
          <w:fldChar w:fldCharType="separate"/>
        </w:r>
        <w:r>
          <w:rPr>
            <w:noProof/>
            <w:webHidden/>
          </w:rPr>
          <w:t>27</w:t>
        </w:r>
        <w:r>
          <w:rPr>
            <w:noProof/>
            <w:webHidden/>
          </w:rPr>
          <w:fldChar w:fldCharType="end"/>
        </w:r>
      </w:hyperlink>
    </w:p>
    <w:p w14:paraId="173ADD0D" w14:textId="7D5A81FE"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303" w:history="1">
        <w:r w:rsidRPr="00C523E8">
          <w:rPr>
            <w:rStyle w:val="Hyperlink"/>
            <w:rFonts w:ascii="Times New Roman Bold" w:hAnsi="Times New Roman Bold"/>
            <w:noProof/>
          </w:rPr>
          <w:t>Article 6</w:t>
        </w:r>
        <w:r w:rsidRPr="00C523E8">
          <w:rPr>
            <w:rStyle w:val="Hyperlink"/>
            <w:noProof/>
          </w:rPr>
          <w:t xml:space="preserve"> - PROPERTY USE, PRESERVATION, AND MAINTENANCE</w:t>
        </w:r>
        <w:r>
          <w:rPr>
            <w:noProof/>
            <w:webHidden/>
          </w:rPr>
          <w:tab/>
        </w:r>
        <w:r>
          <w:rPr>
            <w:noProof/>
            <w:webHidden/>
          </w:rPr>
          <w:fldChar w:fldCharType="begin"/>
        </w:r>
        <w:r>
          <w:rPr>
            <w:noProof/>
            <w:webHidden/>
          </w:rPr>
          <w:instrText xml:space="preserve"> PAGEREF _Toc220061303 \h </w:instrText>
        </w:r>
        <w:r>
          <w:rPr>
            <w:noProof/>
            <w:webHidden/>
          </w:rPr>
        </w:r>
        <w:r>
          <w:rPr>
            <w:noProof/>
            <w:webHidden/>
          </w:rPr>
          <w:fldChar w:fldCharType="separate"/>
        </w:r>
        <w:r>
          <w:rPr>
            <w:noProof/>
            <w:webHidden/>
          </w:rPr>
          <w:t>27</w:t>
        </w:r>
        <w:r>
          <w:rPr>
            <w:noProof/>
            <w:webHidden/>
          </w:rPr>
          <w:fldChar w:fldCharType="end"/>
        </w:r>
      </w:hyperlink>
    </w:p>
    <w:p w14:paraId="483F07DA" w14:textId="490FD7A7"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04" w:history="1">
        <w:r w:rsidRPr="00C523E8">
          <w:rPr>
            <w:rStyle w:val="Hyperlink"/>
            <w:noProof/>
          </w:rPr>
          <w:t>Section 6.01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Representations and Warranties.</w:t>
        </w:r>
        <w:r>
          <w:rPr>
            <w:noProof/>
            <w:webHidden/>
          </w:rPr>
          <w:tab/>
        </w:r>
        <w:r>
          <w:rPr>
            <w:noProof/>
            <w:webHidden/>
          </w:rPr>
          <w:fldChar w:fldCharType="begin"/>
        </w:r>
        <w:r>
          <w:rPr>
            <w:noProof/>
            <w:webHidden/>
          </w:rPr>
          <w:instrText xml:space="preserve"> PAGEREF _Toc220061304 \h </w:instrText>
        </w:r>
        <w:r>
          <w:rPr>
            <w:noProof/>
            <w:webHidden/>
          </w:rPr>
        </w:r>
        <w:r>
          <w:rPr>
            <w:noProof/>
            <w:webHidden/>
          </w:rPr>
          <w:fldChar w:fldCharType="separate"/>
        </w:r>
        <w:r>
          <w:rPr>
            <w:noProof/>
            <w:webHidden/>
          </w:rPr>
          <w:t>27</w:t>
        </w:r>
        <w:r>
          <w:rPr>
            <w:noProof/>
            <w:webHidden/>
          </w:rPr>
          <w:fldChar w:fldCharType="end"/>
        </w:r>
      </w:hyperlink>
    </w:p>
    <w:p w14:paraId="351CFEA7" w14:textId="016F278A"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05"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Compliance with Law; Permits and Licenses.</w:t>
        </w:r>
        <w:r>
          <w:rPr>
            <w:noProof/>
            <w:webHidden/>
          </w:rPr>
          <w:tab/>
        </w:r>
        <w:r>
          <w:rPr>
            <w:noProof/>
            <w:webHidden/>
          </w:rPr>
          <w:fldChar w:fldCharType="begin"/>
        </w:r>
        <w:r>
          <w:rPr>
            <w:noProof/>
            <w:webHidden/>
          </w:rPr>
          <w:instrText xml:space="preserve"> PAGEREF _Toc220061305 \h </w:instrText>
        </w:r>
        <w:r>
          <w:rPr>
            <w:noProof/>
            <w:webHidden/>
          </w:rPr>
        </w:r>
        <w:r>
          <w:rPr>
            <w:noProof/>
            <w:webHidden/>
          </w:rPr>
          <w:fldChar w:fldCharType="separate"/>
        </w:r>
        <w:r>
          <w:rPr>
            <w:noProof/>
            <w:webHidden/>
          </w:rPr>
          <w:t>27</w:t>
        </w:r>
        <w:r>
          <w:rPr>
            <w:noProof/>
            <w:webHidden/>
          </w:rPr>
          <w:fldChar w:fldCharType="end"/>
        </w:r>
      </w:hyperlink>
    </w:p>
    <w:p w14:paraId="346218F2" w14:textId="248C9BC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06"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Property Characteristics.</w:t>
        </w:r>
        <w:r>
          <w:rPr>
            <w:noProof/>
            <w:webHidden/>
          </w:rPr>
          <w:tab/>
        </w:r>
        <w:r>
          <w:rPr>
            <w:noProof/>
            <w:webHidden/>
          </w:rPr>
          <w:fldChar w:fldCharType="begin"/>
        </w:r>
        <w:r>
          <w:rPr>
            <w:noProof/>
            <w:webHidden/>
          </w:rPr>
          <w:instrText xml:space="preserve"> PAGEREF _Toc220061306 \h </w:instrText>
        </w:r>
        <w:r>
          <w:rPr>
            <w:noProof/>
            <w:webHidden/>
          </w:rPr>
        </w:r>
        <w:r>
          <w:rPr>
            <w:noProof/>
            <w:webHidden/>
          </w:rPr>
          <w:fldChar w:fldCharType="separate"/>
        </w:r>
        <w:r>
          <w:rPr>
            <w:noProof/>
            <w:webHidden/>
          </w:rPr>
          <w:t>28</w:t>
        </w:r>
        <w:r>
          <w:rPr>
            <w:noProof/>
            <w:webHidden/>
          </w:rPr>
          <w:fldChar w:fldCharType="end"/>
        </w:r>
      </w:hyperlink>
    </w:p>
    <w:p w14:paraId="3263D24F" w14:textId="76AB91B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07"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Property Ownership.</w:t>
        </w:r>
        <w:r>
          <w:rPr>
            <w:noProof/>
            <w:webHidden/>
          </w:rPr>
          <w:tab/>
        </w:r>
        <w:r>
          <w:rPr>
            <w:noProof/>
            <w:webHidden/>
          </w:rPr>
          <w:fldChar w:fldCharType="begin"/>
        </w:r>
        <w:r>
          <w:rPr>
            <w:noProof/>
            <w:webHidden/>
          </w:rPr>
          <w:instrText xml:space="preserve"> PAGEREF _Toc220061307 \h </w:instrText>
        </w:r>
        <w:r>
          <w:rPr>
            <w:noProof/>
            <w:webHidden/>
          </w:rPr>
        </w:r>
        <w:r>
          <w:rPr>
            <w:noProof/>
            <w:webHidden/>
          </w:rPr>
          <w:fldChar w:fldCharType="separate"/>
        </w:r>
        <w:r>
          <w:rPr>
            <w:noProof/>
            <w:webHidden/>
          </w:rPr>
          <w:t>28</w:t>
        </w:r>
        <w:r>
          <w:rPr>
            <w:noProof/>
            <w:webHidden/>
          </w:rPr>
          <w:fldChar w:fldCharType="end"/>
        </w:r>
      </w:hyperlink>
    </w:p>
    <w:p w14:paraId="3A87E4BC" w14:textId="2F9576FD"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08"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Condition of the Mortgaged Property.</w:t>
        </w:r>
        <w:r>
          <w:rPr>
            <w:noProof/>
            <w:webHidden/>
          </w:rPr>
          <w:tab/>
        </w:r>
        <w:r>
          <w:rPr>
            <w:noProof/>
            <w:webHidden/>
          </w:rPr>
          <w:fldChar w:fldCharType="begin"/>
        </w:r>
        <w:r>
          <w:rPr>
            <w:noProof/>
            <w:webHidden/>
          </w:rPr>
          <w:instrText xml:space="preserve"> PAGEREF _Toc220061308 \h </w:instrText>
        </w:r>
        <w:r>
          <w:rPr>
            <w:noProof/>
            <w:webHidden/>
          </w:rPr>
        </w:r>
        <w:r>
          <w:rPr>
            <w:noProof/>
            <w:webHidden/>
          </w:rPr>
          <w:fldChar w:fldCharType="separate"/>
        </w:r>
        <w:r>
          <w:rPr>
            <w:noProof/>
            <w:webHidden/>
          </w:rPr>
          <w:t>28</w:t>
        </w:r>
        <w:r>
          <w:rPr>
            <w:noProof/>
            <w:webHidden/>
          </w:rPr>
          <w:fldChar w:fldCharType="end"/>
        </w:r>
      </w:hyperlink>
    </w:p>
    <w:p w14:paraId="0A5ED771" w14:textId="444F584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09"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Personal Property.</w:t>
        </w:r>
        <w:r>
          <w:rPr>
            <w:noProof/>
            <w:webHidden/>
          </w:rPr>
          <w:tab/>
        </w:r>
        <w:r>
          <w:rPr>
            <w:noProof/>
            <w:webHidden/>
          </w:rPr>
          <w:fldChar w:fldCharType="begin"/>
        </w:r>
        <w:r>
          <w:rPr>
            <w:noProof/>
            <w:webHidden/>
          </w:rPr>
          <w:instrText xml:space="preserve"> PAGEREF _Toc220061309 \h </w:instrText>
        </w:r>
        <w:r>
          <w:rPr>
            <w:noProof/>
            <w:webHidden/>
          </w:rPr>
        </w:r>
        <w:r>
          <w:rPr>
            <w:noProof/>
            <w:webHidden/>
          </w:rPr>
          <w:fldChar w:fldCharType="separate"/>
        </w:r>
        <w:r>
          <w:rPr>
            <w:noProof/>
            <w:webHidden/>
          </w:rPr>
          <w:t>28</w:t>
        </w:r>
        <w:r>
          <w:rPr>
            <w:noProof/>
            <w:webHidden/>
          </w:rPr>
          <w:fldChar w:fldCharType="end"/>
        </w:r>
      </w:hyperlink>
    </w:p>
    <w:p w14:paraId="737BC70A" w14:textId="371E684E"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10"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Flood Zone.</w:t>
        </w:r>
        <w:r>
          <w:rPr>
            <w:noProof/>
            <w:webHidden/>
          </w:rPr>
          <w:tab/>
        </w:r>
        <w:r>
          <w:rPr>
            <w:noProof/>
            <w:webHidden/>
          </w:rPr>
          <w:fldChar w:fldCharType="begin"/>
        </w:r>
        <w:r>
          <w:rPr>
            <w:noProof/>
            <w:webHidden/>
          </w:rPr>
          <w:instrText xml:space="preserve"> PAGEREF _Toc220061310 \h </w:instrText>
        </w:r>
        <w:r>
          <w:rPr>
            <w:noProof/>
            <w:webHidden/>
          </w:rPr>
        </w:r>
        <w:r>
          <w:rPr>
            <w:noProof/>
            <w:webHidden/>
          </w:rPr>
          <w:fldChar w:fldCharType="separate"/>
        </w:r>
        <w:r>
          <w:rPr>
            <w:noProof/>
            <w:webHidden/>
          </w:rPr>
          <w:t>29</w:t>
        </w:r>
        <w:r>
          <w:rPr>
            <w:noProof/>
            <w:webHidden/>
          </w:rPr>
          <w:fldChar w:fldCharType="end"/>
        </w:r>
      </w:hyperlink>
    </w:p>
    <w:p w14:paraId="6E8FC54A" w14:textId="0E85A854"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11" w:history="1">
        <w:r w:rsidRPr="00C523E8">
          <w:rPr>
            <w:rStyle w:val="Hyperlink"/>
            <w:noProof/>
          </w:rPr>
          <w:t>Section 6.02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Covenants.</w:t>
        </w:r>
        <w:r>
          <w:rPr>
            <w:noProof/>
            <w:webHidden/>
          </w:rPr>
          <w:tab/>
        </w:r>
        <w:r>
          <w:rPr>
            <w:noProof/>
            <w:webHidden/>
          </w:rPr>
          <w:fldChar w:fldCharType="begin"/>
        </w:r>
        <w:r>
          <w:rPr>
            <w:noProof/>
            <w:webHidden/>
          </w:rPr>
          <w:instrText xml:space="preserve"> PAGEREF _Toc220061311 \h </w:instrText>
        </w:r>
        <w:r>
          <w:rPr>
            <w:noProof/>
            <w:webHidden/>
          </w:rPr>
        </w:r>
        <w:r>
          <w:rPr>
            <w:noProof/>
            <w:webHidden/>
          </w:rPr>
          <w:fldChar w:fldCharType="separate"/>
        </w:r>
        <w:r>
          <w:rPr>
            <w:noProof/>
            <w:webHidden/>
          </w:rPr>
          <w:t>29</w:t>
        </w:r>
        <w:r>
          <w:rPr>
            <w:noProof/>
            <w:webHidden/>
          </w:rPr>
          <w:fldChar w:fldCharType="end"/>
        </w:r>
      </w:hyperlink>
    </w:p>
    <w:p w14:paraId="1C908F10" w14:textId="7EABB7E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12"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Use of Property.</w:t>
        </w:r>
        <w:r>
          <w:rPr>
            <w:noProof/>
            <w:webHidden/>
          </w:rPr>
          <w:tab/>
        </w:r>
        <w:r>
          <w:rPr>
            <w:noProof/>
            <w:webHidden/>
          </w:rPr>
          <w:fldChar w:fldCharType="begin"/>
        </w:r>
        <w:r>
          <w:rPr>
            <w:noProof/>
            <w:webHidden/>
          </w:rPr>
          <w:instrText xml:space="preserve"> PAGEREF _Toc220061312 \h </w:instrText>
        </w:r>
        <w:r>
          <w:rPr>
            <w:noProof/>
            <w:webHidden/>
          </w:rPr>
        </w:r>
        <w:r>
          <w:rPr>
            <w:noProof/>
            <w:webHidden/>
          </w:rPr>
          <w:fldChar w:fldCharType="separate"/>
        </w:r>
        <w:r>
          <w:rPr>
            <w:noProof/>
            <w:webHidden/>
          </w:rPr>
          <w:t>29</w:t>
        </w:r>
        <w:r>
          <w:rPr>
            <w:noProof/>
            <w:webHidden/>
          </w:rPr>
          <w:fldChar w:fldCharType="end"/>
        </w:r>
      </w:hyperlink>
    </w:p>
    <w:p w14:paraId="70CD10EE" w14:textId="2DC492DC"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13"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Property Maintenance.</w:t>
        </w:r>
        <w:r>
          <w:rPr>
            <w:noProof/>
            <w:webHidden/>
          </w:rPr>
          <w:tab/>
        </w:r>
        <w:r>
          <w:rPr>
            <w:noProof/>
            <w:webHidden/>
          </w:rPr>
          <w:fldChar w:fldCharType="begin"/>
        </w:r>
        <w:r>
          <w:rPr>
            <w:noProof/>
            <w:webHidden/>
          </w:rPr>
          <w:instrText xml:space="preserve"> PAGEREF _Toc220061313 \h </w:instrText>
        </w:r>
        <w:r>
          <w:rPr>
            <w:noProof/>
            <w:webHidden/>
          </w:rPr>
        </w:r>
        <w:r>
          <w:rPr>
            <w:noProof/>
            <w:webHidden/>
          </w:rPr>
          <w:fldChar w:fldCharType="separate"/>
        </w:r>
        <w:r>
          <w:rPr>
            <w:noProof/>
            <w:webHidden/>
          </w:rPr>
          <w:t>29</w:t>
        </w:r>
        <w:r>
          <w:rPr>
            <w:noProof/>
            <w:webHidden/>
          </w:rPr>
          <w:fldChar w:fldCharType="end"/>
        </w:r>
      </w:hyperlink>
    </w:p>
    <w:p w14:paraId="060F7C8A" w14:textId="15EFF42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14"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Property Preservation.</w:t>
        </w:r>
        <w:r>
          <w:rPr>
            <w:noProof/>
            <w:webHidden/>
          </w:rPr>
          <w:tab/>
        </w:r>
        <w:r>
          <w:rPr>
            <w:noProof/>
            <w:webHidden/>
          </w:rPr>
          <w:fldChar w:fldCharType="begin"/>
        </w:r>
        <w:r>
          <w:rPr>
            <w:noProof/>
            <w:webHidden/>
          </w:rPr>
          <w:instrText xml:space="preserve"> PAGEREF _Toc220061314 \h </w:instrText>
        </w:r>
        <w:r>
          <w:rPr>
            <w:noProof/>
            <w:webHidden/>
          </w:rPr>
        </w:r>
        <w:r>
          <w:rPr>
            <w:noProof/>
            <w:webHidden/>
          </w:rPr>
          <w:fldChar w:fldCharType="separate"/>
        </w:r>
        <w:r>
          <w:rPr>
            <w:noProof/>
            <w:webHidden/>
          </w:rPr>
          <w:t>31</w:t>
        </w:r>
        <w:r>
          <w:rPr>
            <w:noProof/>
            <w:webHidden/>
          </w:rPr>
          <w:fldChar w:fldCharType="end"/>
        </w:r>
      </w:hyperlink>
    </w:p>
    <w:p w14:paraId="1B297A33" w14:textId="09CD065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15"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Property Inspections.</w:t>
        </w:r>
        <w:r>
          <w:rPr>
            <w:noProof/>
            <w:webHidden/>
          </w:rPr>
          <w:tab/>
        </w:r>
        <w:r>
          <w:rPr>
            <w:noProof/>
            <w:webHidden/>
          </w:rPr>
          <w:fldChar w:fldCharType="begin"/>
        </w:r>
        <w:r>
          <w:rPr>
            <w:noProof/>
            <w:webHidden/>
          </w:rPr>
          <w:instrText xml:space="preserve"> PAGEREF _Toc220061315 \h </w:instrText>
        </w:r>
        <w:r>
          <w:rPr>
            <w:noProof/>
            <w:webHidden/>
          </w:rPr>
        </w:r>
        <w:r>
          <w:rPr>
            <w:noProof/>
            <w:webHidden/>
          </w:rPr>
          <w:fldChar w:fldCharType="separate"/>
        </w:r>
        <w:r>
          <w:rPr>
            <w:noProof/>
            <w:webHidden/>
          </w:rPr>
          <w:t>32</w:t>
        </w:r>
        <w:r>
          <w:rPr>
            <w:noProof/>
            <w:webHidden/>
          </w:rPr>
          <w:fldChar w:fldCharType="end"/>
        </w:r>
      </w:hyperlink>
    </w:p>
    <w:p w14:paraId="2141B59F" w14:textId="1BB3DBBE"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16"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Compliance with Laws.</w:t>
        </w:r>
        <w:r>
          <w:rPr>
            <w:noProof/>
            <w:webHidden/>
          </w:rPr>
          <w:tab/>
        </w:r>
        <w:r>
          <w:rPr>
            <w:noProof/>
            <w:webHidden/>
          </w:rPr>
          <w:fldChar w:fldCharType="begin"/>
        </w:r>
        <w:r>
          <w:rPr>
            <w:noProof/>
            <w:webHidden/>
          </w:rPr>
          <w:instrText xml:space="preserve"> PAGEREF _Toc220061316 \h </w:instrText>
        </w:r>
        <w:r>
          <w:rPr>
            <w:noProof/>
            <w:webHidden/>
          </w:rPr>
        </w:r>
        <w:r>
          <w:rPr>
            <w:noProof/>
            <w:webHidden/>
          </w:rPr>
          <w:fldChar w:fldCharType="separate"/>
        </w:r>
        <w:r>
          <w:rPr>
            <w:noProof/>
            <w:webHidden/>
          </w:rPr>
          <w:t>32</w:t>
        </w:r>
        <w:r>
          <w:rPr>
            <w:noProof/>
            <w:webHidden/>
          </w:rPr>
          <w:fldChar w:fldCharType="end"/>
        </w:r>
      </w:hyperlink>
    </w:p>
    <w:p w14:paraId="70E145FD" w14:textId="70A48B5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17"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Flood Zone.</w:t>
        </w:r>
        <w:r>
          <w:rPr>
            <w:noProof/>
            <w:webHidden/>
          </w:rPr>
          <w:tab/>
        </w:r>
        <w:r>
          <w:rPr>
            <w:noProof/>
            <w:webHidden/>
          </w:rPr>
          <w:fldChar w:fldCharType="begin"/>
        </w:r>
        <w:r>
          <w:rPr>
            <w:noProof/>
            <w:webHidden/>
          </w:rPr>
          <w:instrText xml:space="preserve"> PAGEREF _Toc220061317 \h </w:instrText>
        </w:r>
        <w:r>
          <w:rPr>
            <w:noProof/>
            <w:webHidden/>
          </w:rPr>
        </w:r>
        <w:r>
          <w:rPr>
            <w:noProof/>
            <w:webHidden/>
          </w:rPr>
          <w:fldChar w:fldCharType="separate"/>
        </w:r>
        <w:r>
          <w:rPr>
            <w:noProof/>
            <w:webHidden/>
          </w:rPr>
          <w:t>33</w:t>
        </w:r>
        <w:r>
          <w:rPr>
            <w:noProof/>
            <w:webHidden/>
          </w:rPr>
          <w:fldChar w:fldCharType="end"/>
        </w:r>
      </w:hyperlink>
    </w:p>
    <w:p w14:paraId="0D46E1B7" w14:textId="1013104C"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18" w:history="1">
        <w:r w:rsidRPr="00C523E8">
          <w:rPr>
            <w:rStyle w:val="Hyperlink"/>
            <w:noProof/>
          </w:rPr>
          <w:t>Section 6.03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Mortgage Loan Administration Matters Regarding the Property.</w:t>
        </w:r>
        <w:r>
          <w:rPr>
            <w:noProof/>
            <w:webHidden/>
          </w:rPr>
          <w:tab/>
        </w:r>
        <w:r>
          <w:rPr>
            <w:noProof/>
            <w:webHidden/>
          </w:rPr>
          <w:fldChar w:fldCharType="begin"/>
        </w:r>
        <w:r>
          <w:rPr>
            <w:noProof/>
            <w:webHidden/>
          </w:rPr>
          <w:instrText xml:space="preserve"> PAGEREF _Toc220061318 \h </w:instrText>
        </w:r>
        <w:r>
          <w:rPr>
            <w:noProof/>
            <w:webHidden/>
          </w:rPr>
        </w:r>
        <w:r>
          <w:rPr>
            <w:noProof/>
            <w:webHidden/>
          </w:rPr>
          <w:fldChar w:fldCharType="separate"/>
        </w:r>
        <w:r>
          <w:rPr>
            <w:noProof/>
            <w:webHidden/>
          </w:rPr>
          <w:t>33</w:t>
        </w:r>
        <w:r>
          <w:rPr>
            <w:noProof/>
            <w:webHidden/>
          </w:rPr>
          <w:fldChar w:fldCharType="end"/>
        </w:r>
      </w:hyperlink>
    </w:p>
    <w:p w14:paraId="734DE50C" w14:textId="617EC350"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19"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Property Management.</w:t>
        </w:r>
        <w:r>
          <w:rPr>
            <w:noProof/>
            <w:webHidden/>
          </w:rPr>
          <w:tab/>
        </w:r>
        <w:r>
          <w:rPr>
            <w:noProof/>
            <w:webHidden/>
          </w:rPr>
          <w:fldChar w:fldCharType="begin"/>
        </w:r>
        <w:r>
          <w:rPr>
            <w:noProof/>
            <w:webHidden/>
          </w:rPr>
          <w:instrText xml:space="preserve"> PAGEREF _Toc220061319 \h </w:instrText>
        </w:r>
        <w:r>
          <w:rPr>
            <w:noProof/>
            <w:webHidden/>
          </w:rPr>
        </w:r>
        <w:r>
          <w:rPr>
            <w:noProof/>
            <w:webHidden/>
          </w:rPr>
          <w:fldChar w:fldCharType="separate"/>
        </w:r>
        <w:r>
          <w:rPr>
            <w:noProof/>
            <w:webHidden/>
          </w:rPr>
          <w:t>33</w:t>
        </w:r>
        <w:r>
          <w:rPr>
            <w:noProof/>
            <w:webHidden/>
          </w:rPr>
          <w:fldChar w:fldCharType="end"/>
        </w:r>
      </w:hyperlink>
    </w:p>
    <w:p w14:paraId="0E58E6B6" w14:textId="7C47BE1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20"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Subordination of Fees to Affiliated Property Managers.</w:t>
        </w:r>
        <w:r>
          <w:rPr>
            <w:noProof/>
            <w:webHidden/>
          </w:rPr>
          <w:tab/>
        </w:r>
        <w:r>
          <w:rPr>
            <w:noProof/>
            <w:webHidden/>
          </w:rPr>
          <w:fldChar w:fldCharType="begin"/>
        </w:r>
        <w:r>
          <w:rPr>
            <w:noProof/>
            <w:webHidden/>
          </w:rPr>
          <w:instrText xml:space="preserve"> PAGEREF _Toc220061320 \h </w:instrText>
        </w:r>
        <w:r>
          <w:rPr>
            <w:noProof/>
            <w:webHidden/>
          </w:rPr>
        </w:r>
        <w:r>
          <w:rPr>
            <w:noProof/>
            <w:webHidden/>
          </w:rPr>
          <w:fldChar w:fldCharType="separate"/>
        </w:r>
        <w:r>
          <w:rPr>
            <w:noProof/>
            <w:webHidden/>
          </w:rPr>
          <w:t>34</w:t>
        </w:r>
        <w:r>
          <w:rPr>
            <w:noProof/>
            <w:webHidden/>
          </w:rPr>
          <w:fldChar w:fldCharType="end"/>
        </w:r>
      </w:hyperlink>
    </w:p>
    <w:p w14:paraId="03979695" w14:textId="7D612E0F"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21"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Property Condition Assessment.</w:t>
        </w:r>
        <w:r>
          <w:rPr>
            <w:noProof/>
            <w:webHidden/>
          </w:rPr>
          <w:tab/>
        </w:r>
        <w:r>
          <w:rPr>
            <w:noProof/>
            <w:webHidden/>
          </w:rPr>
          <w:fldChar w:fldCharType="begin"/>
        </w:r>
        <w:r>
          <w:rPr>
            <w:noProof/>
            <w:webHidden/>
          </w:rPr>
          <w:instrText xml:space="preserve"> PAGEREF _Toc220061321 \h </w:instrText>
        </w:r>
        <w:r>
          <w:rPr>
            <w:noProof/>
            <w:webHidden/>
          </w:rPr>
        </w:r>
        <w:r>
          <w:rPr>
            <w:noProof/>
            <w:webHidden/>
          </w:rPr>
          <w:fldChar w:fldCharType="separate"/>
        </w:r>
        <w:r>
          <w:rPr>
            <w:noProof/>
            <w:webHidden/>
          </w:rPr>
          <w:t>34</w:t>
        </w:r>
        <w:r>
          <w:rPr>
            <w:noProof/>
            <w:webHidden/>
          </w:rPr>
          <w:fldChar w:fldCharType="end"/>
        </w:r>
      </w:hyperlink>
    </w:p>
    <w:p w14:paraId="69788A06" w14:textId="0F9690E6"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322" w:history="1">
        <w:r w:rsidRPr="00C523E8">
          <w:rPr>
            <w:rStyle w:val="Hyperlink"/>
            <w:rFonts w:ascii="Times New Roman Bold" w:hAnsi="Times New Roman Bold"/>
            <w:noProof/>
          </w:rPr>
          <w:t>Article 7</w:t>
        </w:r>
        <w:r w:rsidRPr="00C523E8">
          <w:rPr>
            <w:rStyle w:val="Hyperlink"/>
            <w:noProof/>
          </w:rPr>
          <w:t xml:space="preserve"> - LEASES AND RENTS</w:t>
        </w:r>
        <w:r>
          <w:rPr>
            <w:noProof/>
            <w:webHidden/>
          </w:rPr>
          <w:tab/>
        </w:r>
        <w:r>
          <w:rPr>
            <w:noProof/>
            <w:webHidden/>
          </w:rPr>
          <w:fldChar w:fldCharType="begin"/>
        </w:r>
        <w:r>
          <w:rPr>
            <w:noProof/>
            <w:webHidden/>
          </w:rPr>
          <w:instrText xml:space="preserve"> PAGEREF _Toc220061322 \h </w:instrText>
        </w:r>
        <w:r>
          <w:rPr>
            <w:noProof/>
            <w:webHidden/>
          </w:rPr>
        </w:r>
        <w:r>
          <w:rPr>
            <w:noProof/>
            <w:webHidden/>
          </w:rPr>
          <w:fldChar w:fldCharType="separate"/>
        </w:r>
        <w:r>
          <w:rPr>
            <w:noProof/>
            <w:webHidden/>
          </w:rPr>
          <w:t>34</w:t>
        </w:r>
        <w:r>
          <w:rPr>
            <w:noProof/>
            <w:webHidden/>
          </w:rPr>
          <w:fldChar w:fldCharType="end"/>
        </w:r>
      </w:hyperlink>
    </w:p>
    <w:p w14:paraId="5053F559" w14:textId="65D8D648"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23" w:history="1">
        <w:r w:rsidRPr="00C523E8">
          <w:rPr>
            <w:rStyle w:val="Hyperlink"/>
            <w:noProof/>
          </w:rPr>
          <w:t>Section 7.01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Representations and Warranties.</w:t>
        </w:r>
        <w:r>
          <w:rPr>
            <w:noProof/>
            <w:webHidden/>
          </w:rPr>
          <w:tab/>
        </w:r>
        <w:r>
          <w:rPr>
            <w:noProof/>
            <w:webHidden/>
          </w:rPr>
          <w:fldChar w:fldCharType="begin"/>
        </w:r>
        <w:r>
          <w:rPr>
            <w:noProof/>
            <w:webHidden/>
          </w:rPr>
          <w:instrText xml:space="preserve"> PAGEREF _Toc220061323 \h </w:instrText>
        </w:r>
        <w:r>
          <w:rPr>
            <w:noProof/>
            <w:webHidden/>
          </w:rPr>
        </w:r>
        <w:r>
          <w:rPr>
            <w:noProof/>
            <w:webHidden/>
          </w:rPr>
          <w:fldChar w:fldCharType="separate"/>
        </w:r>
        <w:r>
          <w:rPr>
            <w:noProof/>
            <w:webHidden/>
          </w:rPr>
          <w:t>34</w:t>
        </w:r>
        <w:r>
          <w:rPr>
            <w:noProof/>
            <w:webHidden/>
          </w:rPr>
          <w:fldChar w:fldCharType="end"/>
        </w:r>
      </w:hyperlink>
    </w:p>
    <w:p w14:paraId="3FF84A1F" w14:textId="7A878CAC"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24"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Prior Assignment of Rents.</w:t>
        </w:r>
        <w:r>
          <w:rPr>
            <w:noProof/>
            <w:webHidden/>
          </w:rPr>
          <w:tab/>
        </w:r>
        <w:r>
          <w:rPr>
            <w:noProof/>
            <w:webHidden/>
          </w:rPr>
          <w:fldChar w:fldCharType="begin"/>
        </w:r>
        <w:r>
          <w:rPr>
            <w:noProof/>
            <w:webHidden/>
          </w:rPr>
          <w:instrText xml:space="preserve"> PAGEREF _Toc220061324 \h </w:instrText>
        </w:r>
        <w:r>
          <w:rPr>
            <w:noProof/>
            <w:webHidden/>
          </w:rPr>
        </w:r>
        <w:r>
          <w:rPr>
            <w:noProof/>
            <w:webHidden/>
          </w:rPr>
          <w:fldChar w:fldCharType="separate"/>
        </w:r>
        <w:r>
          <w:rPr>
            <w:noProof/>
            <w:webHidden/>
          </w:rPr>
          <w:t>34</w:t>
        </w:r>
        <w:r>
          <w:rPr>
            <w:noProof/>
            <w:webHidden/>
          </w:rPr>
          <w:fldChar w:fldCharType="end"/>
        </w:r>
      </w:hyperlink>
    </w:p>
    <w:p w14:paraId="33406B98" w14:textId="4CF365C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25"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Prepaid Rents.</w:t>
        </w:r>
        <w:r>
          <w:rPr>
            <w:noProof/>
            <w:webHidden/>
          </w:rPr>
          <w:tab/>
        </w:r>
        <w:r>
          <w:rPr>
            <w:noProof/>
            <w:webHidden/>
          </w:rPr>
          <w:fldChar w:fldCharType="begin"/>
        </w:r>
        <w:r>
          <w:rPr>
            <w:noProof/>
            <w:webHidden/>
          </w:rPr>
          <w:instrText xml:space="preserve"> PAGEREF _Toc220061325 \h </w:instrText>
        </w:r>
        <w:r>
          <w:rPr>
            <w:noProof/>
            <w:webHidden/>
          </w:rPr>
        </w:r>
        <w:r>
          <w:rPr>
            <w:noProof/>
            <w:webHidden/>
          </w:rPr>
          <w:fldChar w:fldCharType="separate"/>
        </w:r>
        <w:r>
          <w:rPr>
            <w:noProof/>
            <w:webHidden/>
          </w:rPr>
          <w:t>34</w:t>
        </w:r>
        <w:r>
          <w:rPr>
            <w:noProof/>
            <w:webHidden/>
          </w:rPr>
          <w:fldChar w:fldCharType="end"/>
        </w:r>
      </w:hyperlink>
    </w:p>
    <w:p w14:paraId="496C6203" w14:textId="03E469B9"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26" w:history="1">
        <w:r w:rsidRPr="00C523E8">
          <w:rPr>
            <w:rStyle w:val="Hyperlink"/>
            <w:noProof/>
          </w:rPr>
          <w:t>Section 7.02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Covenants.</w:t>
        </w:r>
        <w:r>
          <w:rPr>
            <w:noProof/>
            <w:webHidden/>
          </w:rPr>
          <w:tab/>
        </w:r>
        <w:r>
          <w:rPr>
            <w:noProof/>
            <w:webHidden/>
          </w:rPr>
          <w:fldChar w:fldCharType="begin"/>
        </w:r>
        <w:r>
          <w:rPr>
            <w:noProof/>
            <w:webHidden/>
          </w:rPr>
          <w:instrText xml:space="preserve"> PAGEREF _Toc220061326 \h </w:instrText>
        </w:r>
        <w:r>
          <w:rPr>
            <w:noProof/>
            <w:webHidden/>
          </w:rPr>
        </w:r>
        <w:r>
          <w:rPr>
            <w:noProof/>
            <w:webHidden/>
          </w:rPr>
          <w:fldChar w:fldCharType="separate"/>
        </w:r>
        <w:r>
          <w:rPr>
            <w:noProof/>
            <w:webHidden/>
          </w:rPr>
          <w:t>35</w:t>
        </w:r>
        <w:r>
          <w:rPr>
            <w:noProof/>
            <w:webHidden/>
          </w:rPr>
          <w:fldChar w:fldCharType="end"/>
        </w:r>
      </w:hyperlink>
    </w:p>
    <w:p w14:paraId="5DF8E4FB" w14:textId="12BF053F"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27"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Leases.</w:t>
        </w:r>
        <w:r>
          <w:rPr>
            <w:noProof/>
            <w:webHidden/>
          </w:rPr>
          <w:tab/>
        </w:r>
        <w:r>
          <w:rPr>
            <w:noProof/>
            <w:webHidden/>
          </w:rPr>
          <w:fldChar w:fldCharType="begin"/>
        </w:r>
        <w:r>
          <w:rPr>
            <w:noProof/>
            <w:webHidden/>
          </w:rPr>
          <w:instrText xml:space="preserve"> PAGEREF _Toc220061327 \h </w:instrText>
        </w:r>
        <w:r>
          <w:rPr>
            <w:noProof/>
            <w:webHidden/>
          </w:rPr>
        </w:r>
        <w:r>
          <w:rPr>
            <w:noProof/>
            <w:webHidden/>
          </w:rPr>
          <w:fldChar w:fldCharType="separate"/>
        </w:r>
        <w:r>
          <w:rPr>
            <w:noProof/>
            <w:webHidden/>
          </w:rPr>
          <w:t>35</w:t>
        </w:r>
        <w:r>
          <w:rPr>
            <w:noProof/>
            <w:webHidden/>
          </w:rPr>
          <w:fldChar w:fldCharType="end"/>
        </w:r>
      </w:hyperlink>
    </w:p>
    <w:p w14:paraId="30754D7F" w14:textId="6A25E15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28"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Commercial Leases.</w:t>
        </w:r>
        <w:r>
          <w:rPr>
            <w:noProof/>
            <w:webHidden/>
          </w:rPr>
          <w:tab/>
        </w:r>
        <w:r>
          <w:rPr>
            <w:noProof/>
            <w:webHidden/>
          </w:rPr>
          <w:fldChar w:fldCharType="begin"/>
        </w:r>
        <w:r>
          <w:rPr>
            <w:noProof/>
            <w:webHidden/>
          </w:rPr>
          <w:instrText xml:space="preserve"> PAGEREF _Toc220061328 \h </w:instrText>
        </w:r>
        <w:r>
          <w:rPr>
            <w:noProof/>
            <w:webHidden/>
          </w:rPr>
        </w:r>
        <w:r>
          <w:rPr>
            <w:noProof/>
            <w:webHidden/>
          </w:rPr>
          <w:fldChar w:fldCharType="separate"/>
        </w:r>
        <w:r>
          <w:rPr>
            <w:noProof/>
            <w:webHidden/>
          </w:rPr>
          <w:t>35</w:t>
        </w:r>
        <w:r>
          <w:rPr>
            <w:noProof/>
            <w:webHidden/>
          </w:rPr>
          <w:fldChar w:fldCharType="end"/>
        </w:r>
      </w:hyperlink>
    </w:p>
    <w:p w14:paraId="1F2AD296" w14:textId="45A36FBD"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29"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Payment of Rents.</w:t>
        </w:r>
        <w:r>
          <w:rPr>
            <w:noProof/>
            <w:webHidden/>
          </w:rPr>
          <w:tab/>
        </w:r>
        <w:r>
          <w:rPr>
            <w:noProof/>
            <w:webHidden/>
          </w:rPr>
          <w:fldChar w:fldCharType="begin"/>
        </w:r>
        <w:r>
          <w:rPr>
            <w:noProof/>
            <w:webHidden/>
          </w:rPr>
          <w:instrText xml:space="preserve"> PAGEREF _Toc220061329 \h </w:instrText>
        </w:r>
        <w:r>
          <w:rPr>
            <w:noProof/>
            <w:webHidden/>
          </w:rPr>
        </w:r>
        <w:r>
          <w:rPr>
            <w:noProof/>
            <w:webHidden/>
          </w:rPr>
          <w:fldChar w:fldCharType="separate"/>
        </w:r>
        <w:r>
          <w:rPr>
            <w:noProof/>
            <w:webHidden/>
          </w:rPr>
          <w:t>36</w:t>
        </w:r>
        <w:r>
          <w:rPr>
            <w:noProof/>
            <w:webHidden/>
          </w:rPr>
          <w:fldChar w:fldCharType="end"/>
        </w:r>
      </w:hyperlink>
    </w:p>
    <w:p w14:paraId="48DD88FA" w14:textId="1D193084"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30"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Assignment of Rents.</w:t>
        </w:r>
        <w:r>
          <w:rPr>
            <w:noProof/>
            <w:webHidden/>
          </w:rPr>
          <w:tab/>
        </w:r>
        <w:r>
          <w:rPr>
            <w:noProof/>
            <w:webHidden/>
          </w:rPr>
          <w:fldChar w:fldCharType="begin"/>
        </w:r>
        <w:r>
          <w:rPr>
            <w:noProof/>
            <w:webHidden/>
          </w:rPr>
          <w:instrText xml:space="preserve"> PAGEREF _Toc220061330 \h </w:instrText>
        </w:r>
        <w:r>
          <w:rPr>
            <w:noProof/>
            <w:webHidden/>
          </w:rPr>
        </w:r>
        <w:r>
          <w:rPr>
            <w:noProof/>
            <w:webHidden/>
          </w:rPr>
          <w:fldChar w:fldCharType="separate"/>
        </w:r>
        <w:r>
          <w:rPr>
            <w:noProof/>
            <w:webHidden/>
          </w:rPr>
          <w:t>37</w:t>
        </w:r>
        <w:r>
          <w:rPr>
            <w:noProof/>
            <w:webHidden/>
          </w:rPr>
          <w:fldChar w:fldCharType="end"/>
        </w:r>
      </w:hyperlink>
    </w:p>
    <w:p w14:paraId="75DCB968" w14:textId="0F186FE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31"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Further Assignments of Leases and Rents.</w:t>
        </w:r>
        <w:r>
          <w:rPr>
            <w:noProof/>
            <w:webHidden/>
          </w:rPr>
          <w:tab/>
        </w:r>
        <w:r>
          <w:rPr>
            <w:noProof/>
            <w:webHidden/>
          </w:rPr>
          <w:fldChar w:fldCharType="begin"/>
        </w:r>
        <w:r>
          <w:rPr>
            <w:noProof/>
            <w:webHidden/>
          </w:rPr>
          <w:instrText xml:space="preserve"> PAGEREF _Toc220061331 \h </w:instrText>
        </w:r>
        <w:r>
          <w:rPr>
            <w:noProof/>
            <w:webHidden/>
          </w:rPr>
        </w:r>
        <w:r>
          <w:rPr>
            <w:noProof/>
            <w:webHidden/>
          </w:rPr>
          <w:fldChar w:fldCharType="separate"/>
        </w:r>
        <w:r>
          <w:rPr>
            <w:noProof/>
            <w:webHidden/>
          </w:rPr>
          <w:t>37</w:t>
        </w:r>
        <w:r>
          <w:rPr>
            <w:noProof/>
            <w:webHidden/>
          </w:rPr>
          <w:fldChar w:fldCharType="end"/>
        </w:r>
      </w:hyperlink>
    </w:p>
    <w:p w14:paraId="2FC1BBC6" w14:textId="66DC367C"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32"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Options to Purchase by Tenants.</w:t>
        </w:r>
        <w:r>
          <w:rPr>
            <w:noProof/>
            <w:webHidden/>
          </w:rPr>
          <w:tab/>
        </w:r>
        <w:r>
          <w:rPr>
            <w:noProof/>
            <w:webHidden/>
          </w:rPr>
          <w:fldChar w:fldCharType="begin"/>
        </w:r>
        <w:r>
          <w:rPr>
            <w:noProof/>
            <w:webHidden/>
          </w:rPr>
          <w:instrText xml:space="preserve"> PAGEREF _Toc220061332 \h </w:instrText>
        </w:r>
        <w:r>
          <w:rPr>
            <w:noProof/>
            <w:webHidden/>
          </w:rPr>
        </w:r>
        <w:r>
          <w:rPr>
            <w:noProof/>
            <w:webHidden/>
          </w:rPr>
          <w:fldChar w:fldCharType="separate"/>
        </w:r>
        <w:r>
          <w:rPr>
            <w:noProof/>
            <w:webHidden/>
          </w:rPr>
          <w:t>37</w:t>
        </w:r>
        <w:r>
          <w:rPr>
            <w:noProof/>
            <w:webHidden/>
          </w:rPr>
          <w:fldChar w:fldCharType="end"/>
        </w:r>
      </w:hyperlink>
    </w:p>
    <w:p w14:paraId="364D7179" w14:textId="6B0C673E"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33" w:history="1">
        <w:r w:rsidRPr="00C523E8">
          <w:rPr>
            <w:rStyle w:val="Hyperlink"/>
            <w:noProof/>
          </w:rPr>
          <w:t>Section 7.03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Mortgage Loan Administration Regarding Leases and Rents.</w:t>
        </w:r>
        <w:r>
          <w:rPr>
            <w:noProof/>
            <w:webHidden/>
          </w:rPr>
          <w:tab/>
        </w:r>
        <w:r>
          <w:rPr>
            <w:noProof/>
            <w:webHidden/>
          </w:rPr>
          <w:fldChar w:fldCharType="begin"/>
        </w:r>
        <w:r>
          <w:rPr>
            <w:noProof/>
            <w:webHidden/>
          </w:rPr>
          <w:instrText xml:space="preserve"> PAGEREF _Toc220061333 \h </w:instrText>
        </w:r>
        <w:r>
          <w:rPr>
            <w:noProof/>
            <w:webHidden/>
          </w:rPr>
        </w:r>
        <w:r>
          <w:rPr>
            <w:noProof/>
            <w:webHidden/>
          </w:rPr>
          <w:fldChar w:fldCharType="separate"/>
        </w:r>
        <w:r>
          <w:rPr>
            <w:noProof/>
            <w:webHidden/>
          </w:rPr>
          <w:t>37</w:t>
        </w:r>
        <w:r>
          <w:rPr>
            <w:noProof/>
            <w:webHidden/>
          </w:rPr>
          <w:fldChar w:fldCharType="end"/>
        </w:r>
      </w:hyperlink>
    </w:p>
    <w:p w14:paraId="540700ED" w14:textId="72260A7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34"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Material Commercial Lease Requirements.</w:t>
        </w:r>
        <w:r>
          <w:rPr>
            <w:noProof/>
            <w:webHidden/>
          </w:rPr>
          <w:tab/>
        </w:r>
        <w:r>
          <w:rPr>
            <w:noProof/>
            <w:webHidden/>
          </w:rPr>
          <w:fldChar w:fldCharType="begin"/>
        </w:r>
        <w:r>
          <w:rPr>
            <w:noProof/>
            <w:webHidden/>
          </w:rPr>
          <w:instrText xml:space="preserve"> PAGEREF _Toc220061334 \h </w:instrText>
        </w:r>
        <w:r>
          <w:rPr>
            <w:noProof/>
            <w:webHidden/>
          </w:rPr>
        </w:r>
        <w:r>
          <w:rPr>
            <w:noProof/>
            <w:webHidden/>
          </w:rPr>
          <w:fldChar w:fldCharType="separate"/>
        </w:r>
        <w:r>
          <w:rPr>
            <w:noProof/>
            <w:webHidden/>
          </w:rPr>
          <w:t>37</w:t>
        </w:r>
        <w:r>
          <w:rPr>
            <w:noProof/>
            <w:webHidden/>
          </w:rPr>
          <w:fldChar w:fldCharType="end"/>
        </w:r>
      </w:hyperlink>
    </w:p>
    <w:p w14:paraId="2BBB795D" w14:textId="262327CF"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35"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Residential Lease Form.</w:t>
        </w:r>
        <w:r>
          <w:rPr>
            <w:noProof/>
            <w:webHidden/>
          </w:rPr>
          <w:tab/>
        </w:r>
        <w:r>
          <w:rPr>
            <w:noProof/>
            <w:webHidden/>
          </w:rPr>
          <w:fldChar w:fldCharType="begin"/>
        </w:r>
        <w:r>
          <w:rPr>
            <w:noProof/>
            <w:webHidden/>
          </w:rPr>
          <w:instrText xml:space="preserve"> PAGEREF _Toc220061335 \h </w:instrText>
        </w:r>
        <w:r>
          <w:rPr>
            <w:noProof/>
            <w:webHidden/>
          </w:rPr>
        </w:r>
        <w:r>
          <w:rPr>
            <w:noProof/>
            <w:webHidden/>
          </w:rPr>
          <w:fldChar w:fldCharType="separate"/>
        </w:r>
        <w:r>
          <w:rPr>
            <w:noProof/>
            <w:webHidden/>
          </w:rPr>
          <w:t>38</w:t>
        </w:r>
        <w:r>
          <w:rPr>
            <w:noProof/>
            <w:webHidden/>
          </w:rPr>
          <w:fldChar w:fldCharType="end"/>
        </w:r>
      </w:hyperlink>
    </w:p>
    <w:p w14:paraId="522BA286" w14:textId="7C6FB4E5"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336" w:history="1">
        <w:r w:rsidRPr="00C523E8">
          <w:rPr>
            <w:rStyle w:val="Hyperlink"/>
            <w:rFonts w:ascii="Times New Roman Bold" w:hAnsi="Times New Roman Bold"/>
            <w:noProof/>
          </w:rPr>
          <w:t>Article 8</w:t>
        </w:r>
        <w:r w:rsidRPr="00C523E8">
          <w:rPr>
            <w:rStyle w:val="Hyperlink"/>
            <w:noProof/>
          </w:rPr>
          <w:t xml:space="preserve"> - BOOKS AND RECORDS; FINANCIAL REPORTING</w:t>
        </w:r>
        <w:r>
          <w:rPr>
            <w:noProof/>
            <w:webHidden/>
          </w:rPr>
          <w:tab/>
        </w:r>
        <w:r>
          <w:rPr>
            <w:noProof/>
            <w:webHidden/>
          </w:rPr>
          <w:fldChar w:fldCharType="begin"/>
        </w:r>
        <w:r>
          <w:rPr>
            <w:noProof/>
            <w:webHidden/>
          </w:rPr>
          <w:instrText xml:space="preserve"> PAGEREF _Toc220061336 \h </w:instrText>
        </w:r>
        <w:r>
          <w:rPr>
            <w:noProof/>
            <w:webHidden/>
          </w:rPr>
        </w:r>
        <w:r>
          <w:rPr>
            <w:noProof/>
            <w:webHidden/>
          </w:rPr>
          <w:fldChar w:fldCharType="separate"/>
        </w:r>
        <w:r>
          <w:rPr>
            <w:noProof/>
            <w:webHidden/>
          </w:rPr>
          <w:t>38</w:t>
        </w:r>
        <w:r>
          <w:rPr>
            <w:noProof/>
            <w:webHidden/>
          </w:rPr>
          <w:fldChar w:fldCharType="end"/>
        </w:r>
      </w:hyperlink>
    </w:p>
    <w:p w14:paraId="6F06E24B" w14:textId="18974BD3"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37" w:history="1">
        <w:r w:rsidRPr="00C523E8">
          <w:rPr>
            <w:rStyle w:val="Hyperlink"/>
            <w:noProof/>
          </w:rPr>
          <w:t>Section 8.01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Representations and Warranties.</w:t>
        </w:r>
        <w:r>
          <w:rPr>
            <w:noProof/>
            <w:webHidden/>
          </w:rPr>
          <w:tab/>
        </w:r>
        <w:r>
          <w:rPr>
            <w:noProof/>
            <w:webHidden/>
          </w:rPr>
          <w:fldChar w:fldCharType="begin"/>
        </w:r>
        <w:r>
          <w:rPr>
            <w:noProof/>
            <w:webHidden/>
          </w:rPr>
          <w:instrText xml:space="preserve"> PAGEREF _Toc220061337 \h </w:instrText>
        </w:r>
        <w:r>
          <w:rPr>
            <w:noProof/>
            <w:webHidden/>
          </w:rPr>
        </w:r>
        <w:r>
          <w:rPr>
            <w:noProof/>
            <w:webHidden/>
          </w:rPr>
          <w:fldChar w:fldCharType="separate"/>
        </w:r>
        <w:r>
          <w:rPr>
            <w:noProof/>
            <w:webHidden/>
          </w:rPr>
          <w:t>38</w:t>
        </w:r>
        <w:r>
          <w:rPr>
            <w:noProof/>
            <w:webHidden/>
          </w:rPr>
          <w:fldChar w:fldCharType="end"/>
        </w:r>
      </w:hyperlink>
    </w:p>
    <w:p w14:paraId="76243B7F" w14:textId="110AF8D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38"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Financial Information.</w:t>
        </w:r>
        <w:r>
          <w:rPr>
            <w:noProof/>
            <w:webHidden/>
          </w:rPr>
          <w:tab/>
        </w:r>
        <w:r>
          <w:rPr>
            <w:noProof/>
            <w:webHidden/>
          </w:rPr>
          <w:fldChar w:fldCharType="begin"/>
        </w:r>
        <w:r>
          <w:rPr>
            <w:noProof/>
            <w:webHidden/>
          </w:rPr>
          <w:instrText xml:space="preserve"> PAGEREF _Toc220061338 \h </w:instrText>
        </w:r>
        <w:r>
          <w:rPr>
            <w:noProof/>
            <w:webHidden/>
          </w:rPr>
        </w:r>
        <w:r>
          <w:rPr>
            <w:noProof/>
            <w:webHidden/>
          </w:rPr>
          <w:fldChar w:fldCharType="separate"/>
        </w:r>
        <w:r>
          <w:rPr>
            <w:noProof/>
            <w:webHidden/>
          </w:rPr>
          <w:t>38</w:t>
        </w:r>
        <w:r>
          <w:rPr>
            <w:noProof/>
            <w:webHidden/>
          </w:rPr>
          <w:fldChar w:fldCharType="end"/>
        </w:r>
      </w:hyperlink>
    </w:p>
    <w:p w14:paraId="670B78D6" w14:textId="1FF143D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39"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Change in Facts or Circumstances.</w:t>
        </w:r>
        <w:r>
          <w:rPr>
            <w:noProof/>
            <w:webHidden/>
          </w:rPr>
          <w:tab/>
        </w:r>
        <w:r>
          <w:rPr>
            <w:noProof/>
            <w:webHidden/>
          </w:rPr>
          <w:fldChar w:fldCharType="begin"/>
        </w:r>
        <w:r>
          <w:rPr>
            <w:noProof/>
            <w:webHidden/>
          </w:rPr>
          <w:instrText xml:space="preserve"> PAGEREF _Toc220061339 \h </w:instrText>
        </w:r>
        <w:r>
          <w:rPr>
            <w:noProof/>
            <w:webHidden/>
          </w:rPr>
        </w:r>
        <w:r>
          <w:rPr>
            <w:noProof/>
            <w:webHidden/>
          </w:rPr>
          <w:fldChar w:fldCharType="separate"/>
        </w:r>
        <w:r>
          <w:rPr>
            <w:noProof/>
            <w:webHidden/>
          </w:rPr>
          <w:t>38</w:t>
        </w:r>
        <w:r>
          <w:rPr>
            <w:noProof/>
            <w:webHidden/>
          </w:rPr>
          <w:fldChar w:fldCharType="end"/>
        </w:r>
      </w:hyperlink>
    </w:p>
    <w:p w14:paraId="3E2793C4" w14:textId="4251DD7E"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40" w:history="1">
        <w:r w:rsidRPr="00C523E8">
          <w:rPr>
            <w:rStyle w:val="Hyperlink"/>
            <w:noProof/>
          </w:rPr>
          <w:t>Section 8.02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Covenants.</w:t>
        </w:r>
        <w:r>
          <w:rPr>
            <w:noProof/>
            <w:webHidden/>
          </w:rPr>
          <w:tab/>
        </w:r>
        <w:r>
          <w:rPr>
            <w:noProof/>
            <w:webHidden/>
          </w:rPr>
          <w:fldChar w:fldCharType="begin"/>
        </w:r>
        <w:r>
          <w:rPr>
            <w:noProof/>
            <w:webHidden/>
          </w:rPr>
          <w:instrText xml:space="preserve"> PAGEREF _Toc220061340 \h </w:instrText>
        </w:r>
        <w:r>
          <w:rPr>
            <w:noProof/>
            <w:webHidden/>
          </w:rPr>
        </w:r>
        <w:r>
          <w:rPr>
            <w:noProof/>
            <w:webHidden/>
          </w:rPr>
          <w:fldChar w:fldCharType="separate"/>
        </w:r>
        <w:r>
          <w:rPr>
            <w:noProof/>
            <w:webHidden/>
          </w:rPr>
          <w:t>38</w:t>
        </w:r>
        <w:r>
          <w:rPr>
            <w:noProof/>
            <w:webHidden/>
          </w:rPr>
          <w:fldChar w:fldCharType="end"/>
        </w:r>
      </w:hyperlink>
    </w:p>
    <w:p w14:paraId="0F5CA0DF" w14:textId="4315FB9A"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41"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Obligation to Maintain Accurate Books and Records.</w:t>
        </w:r>
        <w:r>
          <w:rPr>
            <w:noProof/>
            <w:webHidden/>
          </w:rPr>
          <w:tab/>
        </w:r>
        <w:r>
          <w:rPr>
            <w:noProof/>
            <w:webHidden/>
          </w:rPr>
          <w:fldChar w:fldCharType="begin"/>
        </w:r>
        <w:r>
          <w:rPr>
            <w:noProof/>
            <w:webHidden/>
          </w:rPr>
          <w:instrText xml:space="preserve"> PAGEREF _Toc220061341 \h </w:instrText>
        </w:r>
        <w:r>
          <w:rPr>
            <w:noProof/>
            <w:webHidden/>
          </w:rPr>
        </w:r>
        <w:r>
          <w:rPr>
            <w:noProof/>
            <w:webHidden/>
          </w:rPr>
          <w:fldChar w:fldCharType="separate"/>
        </w:r>
        <w:r>
          <w:rPr>
            <w:noProof/>
            <w:webHidden/>
          </w:rPr>
          <w:t>38</w:t>
        </w:r>
        <w:r>
          <w:rPr>
            <w:noProof/>
            <w:webHidden/>
          </w:rPr>
          <w:fldChar w:fldCharType="end"/>
        </w:r>
      </w:hyperlink>
    </w:p>
    <w:p w14:paraId="6F94363E" w14:textId="071D46FF"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42"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Items to Furnish to Lender.</w:t>
        </w:r>
        <w:r>
          <w:rPr>
            <w:noProof/>
            <w:webHidden/>
          </w:rPr>
          <w:tab/>
        </w:r>
        <w:r>
          <w:rPr>
            <w:noProof/>
            <w:webHidden/>
          </w:rPr>
          <w:fldChar w:fldCharType="begin"/>
        </w:r>
        <w:r>
          <w:rPr>
            <w:noProof/>
            <w:webHidden/>
          </w:rPr>
          <w:instrText xml:space="preserve"> PAGEREF _Toc220061342 \h </w:instrText>
        </w:r>
        <w:r>
          <w:rPr>
            <w:noProof/>
            <w:webHidden/>
          </w:rPr>
        </w:r>
        <w:r>
          <w:rPr>
            <w:noProof/>
            <w:webHidden/>
          </w:rPr>
          <w:fldChar w:fldCharType="separate"/>
        </w:r>
        <w:r>
          <w:rPr>
            <w:noProof/>
            <w:webHidden/>
          </w:rPr>
          <w:t>39</w:t>
        </w:r>
        <w:r>
          <w:rPr>
            <w:noProof/>
            <w:webHidden/>
          </w:rPr>
          <w:fldChar w:fldCharType="end"/>
        </w:r>
      </w:hyperlink>
    </w:p>
    <w:p w14:paraId="23F1E14F" w14:textId="3440E81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43"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Audited Financials.</w:t>
        </w:r>
        <w:r>
          <w:rPr>
            <w:noProof/>
            <w:webHidden/>
          </w:rPr>
          <w:tab/>
        </w:r>
        <w:r>
          <w:rPr>
            <w:noProof/>
            <w:webHidden/>
          </w:rPr>
          <w:fldChar w:fldCharType="begin"/>
        </w:r>
        <w:r>
          <w:rPr>
            <w:noProof/>
            <w:webHidden/>
          </w:rPr>
          <w:instrText xml:space="preserve"> PAGEREF _Toc220061343 \h </w:instrText>
        </w:r>
        <w:r>
          <w:rPr>
            <w:noProof/>
            <w:webHidden/>
          </w:rPr>
        </w:r>
        <w:r>
          <w:rPr>
            <w:noProof/>
            <w:webHidden/>
          </w:rPr>
          <w:fldChar w:fldCharType="separate"/>
        </w:r>
        <w:r>
          <w:rPr>
            <w:noProof/>
            <w:webHidden/>
          </w:rPr>
          <w:t>42</w:t>
        </w:r>
        <w:r>
          <w:rPr>
            <w:noProof/>
            <w:webHidden/>
          </w:rPr>
          <w:fldChar w:fldCharType="end"/>
        </w:r>
      </w:hyperlink>
    </w:p>
    <w:p w14:paraId="115D660C" w14:textId="5E3D602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44"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Delivery of Books and Records.</w:t>
        </w:r>
        <w:r>
          <w:rPr>
            <w:noProof/>
            <w:webHidden/>
          </w:rPr>
          <w:tab/>
        </w:r>
        <w:r>
          <w:rPr>
            <w:noProof/>
            <w:webHidden/>
          </w:rPr>
          <w:fldChar w:fldCharType="begin"/>
        </w:r>
        <w:r>
          <w:rPr>
            <w:noProof/>
            <w:webHidden/>
          </w:rPr>
          <w:instrText xml:space="preserve"> PAGEREF _Toc220061344 \h </w:instrText>
        </w:r>
        <w:r>
          <w:rPr>
            <w:noProof/>
            <w:webHidden/>
          </w:rPr>
        </w:r>
        <w:r>
          <w:rPr>
            <w:noProof/>
            <w:webHidden/>
          </w:rPr>
          <w:fldChar w:fldCharType="separate"/>
        </w:r>
        <w:r>
          <w:rPr>
            <w:noProof/>
            <w:webHidden/>
          </w:rPr>
          <w:t>42</w:t>
        </w:r>
        <w:r>
          <w:rPr>
            <w:noProof/>
            <w:webHidden/>
          </w:rPr>
          <w:fldChar w:fldCharType="end"/>
        </w:r>
      </w:hyperlink>
    </w:p>
    <w:p w14:paraId="4720A5BD" w14:textId="6F27ABA2"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45" w:history="1">
        <w:r w:rsidRPr="00C523E8">
          <w:rPr>
            <w:rStyle w:val="Hyperlink"/>
            <w:noProof/>
          </w:rPr>
          <w:t>Section 8.03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Mortgage Loan Administration Matters Regarding Books and Records and Financial Reporting.</w:t>
        </w:r>
        <w:r>
          <w:rPr>
            <w:noProof/>
            <w:webHidden/>
          </w:rPr>
          <w:tab/>
        </w:r>
        <w:r>
          <w:rPr>
            <w:noProof/>
            <w:webHidden/>
          </w:rPr>
          <w:fldChar w:fldCharType="begin"/>
        </w:r>
        <w:r>
          <w:rPr>
            <w:noProof/>
            <w:webHidden/>
          </w:rPr>
          <w:instrText xml:space="preserve"> PAGEREF _Toc220061345 \h </w:instrText>
        </w:r>
        <w:r>
          <w:rPr>
            <w:noProof/>
            <w:webHidden/>
          </w:rPr>
        </w:r>
        <w:r>
          <w:rPr>
            <w:noProof/>
            <w:webHidden/>
          </w:rPr>
          <w:fldChar w:fldCharType="separate"/>
        </w:r>
        <w:r>
          <w:rPr>
            <w:noProof/>
            <w:webHidden/>
          </w:rPr>
          <w:t>42</w:t>
        </w:r>
        <w:r>
          <w:rPr>
            <w:noProof/>
            <w:webHidden/>
          </w:rPr>
          <w:fldChar w:fldCharType="end"/>
        </w:r>
      </w:hyperlink>
    </w:p>
    <w:p w14:paraId="4A831329" w14:textId="2156D431"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46"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Lender’s Right to Obtain Audited Books and Records.</w:t>
        </w:r>
        <w:r>
          <w:rPr>
            <w:noProof/>
            <w:webHidden/>
          </w:rPr>
          <w:tab/>
        </w:r>
        <w:r>
          <w:rPr>
            <w:noProof/>
            <w:webHidden/>
          </w:rPr>
          <w:fldChar w:fldCharType="begin"/>
        </w:r>
        <w:r>
          <w:rPr>
            <w:noProof/>
            <w:webHidden/>
          </w:rPr>
          <w:instrText xml:space="preserve"> PAGEREF _Toc220061346 \h </w:instrText>
        </w:r>
        <w:r>
          <w:rPr>
            <w:noProof/>
            <w:webHidden/>
          </w:rPr>
        </w:r>
        <w:r>
          <w:rPr>
            <w:noProof/>
            <w:webHidden/>
          </w:rPr>
          <w:fldChar w:fldCharType="separate"/>
        </w:r>
        <w:r>
          <w:rPr>
            <w:noProof/>
            <w:webHidden/>
          </w:rPr>
          <w:t>42</w:t>
        </w:r>
        <w:r>
          <w:rPr>
            <w:noProof/>
            <w:webHidden/>
          </w:rPr>
          <w:fldChar w:fldCharType="end"/>
        </w:r>
      </w:hyperlink>
    </w:p>
    <w:p w14:paraId="2182DB05" w14:textId="190C7B39"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47"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Credit Reports; Credit Score.</w:t>
        </w:r>
        <w:r>
          <w:rPr>
            <w:noProof/>
            <w:webHidden/>
          </w:rPr>
          <w:tab/>
        </w:r>
        <w:r>
          <w:rPr>
            <w:noProof/>
            <w:webHidden/>
          </w:rPr>
          <w:fldChar w:fldCharType="begin"/>
        </w:r>
        <w:r>
          <w:rPr>
            <w:noProof/>
            <w:webHidden/>
          </w:rPr>
          <w:instrText xml:space="preserve"> PAGEREF _Toc220061347 \h </w:instrText>
        </w:r>
        <w:r>
          <w:rPr>
            <w:noProof/>
            <w:webHidden/>
          </w:rPr>
        </w:r>
        <w:r>
          <w:rPr>
            <w:noProof/>
            <w:webHidden/>
          </w:rPr>
          <w:fldChar w:fldCharType="separate"/>
        </w:r>
        <w:r>
          <w:rPr>
            <w:noProof/>
            <w:webHidden/>
          </w:rPr>
          <w:t>43</w:t>
        </w:r>
        <w:r>
          <w:rPr>
            <w:noProof/>
            <w:webHidden/>
          </w:rPr>
          <w:fldChar w:fldCharType="end"/>
        </w:r>
      </w:hyperlink>
    </w:p>
    <w:p w14:paraId="34192177" w14:textId="4FAB2BB6"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348" w:history="1">
        <w:r w:rsidRPr="00C523E8">
          <w:rPr>
            <w:rStyle w:val="Hyperlink"/>
            <w:rFonts w:ascii="Times New Roman Bold" w:hAnsi="Times New Roman Bold"/>
            <w:noProof/>
          </w:rPr>
          <w:t>Article 9</w:t>
        </w:r>
        <w:r w:rsidRPr="00C523E8">
          <w:rPr>
            <w:rStyle w:val="Hyperlink"/>
            <w:noProof/>
          </w:rPr>
          <w:t xml:space="preserve"> - INSURANCE</w:t>
        </w:r>
        <w:r>
          <w:rPr>
            <w:noProof/>
            <w:webHidden/>
          </w:rPr>
          <w:tab/>
        </w:r>
        <w:r>
          <w:rPr>
            <w:noProof/>
            <w:webHidden/>
          </w:rPr>
          <w:fldChar w:fldCharType="begin"/>
        </w:r>
        <w:r>
          <w:rPr>
            <w:noProof/>
            <w:webHidden/>
          </w:rPr>
          <w:instrText xml:space="preserve"> PAGEREF _Toc220061348 \h </w:instrText>
        </w:r>
        <w:r>
          <w:rPr>
            <w:noProof/>
            <w:webHidden/>
          </w:rPr>
        </w:r>
        <w:r>
          <w:rPr>
            <w:noProof/>
            <w:webHidden/>
          </w:rPr>
          <w:fldChar w:fldCharType="separate"/>
        </w:r>
        <w:r>
          <w:rPr>
            <w:noProof/>
            <w:webHidden/>
          </w:rPr>
          <w:t>43</w:t>
        </w:r>
        <w:r>
          <w:rPr>
            <w:noProof/>
            <w:webHidden/>
          </w:rPr>
          <w:fldChar w:fldCharType="end"/>
        </w:r>
      </w:hyperlink>
    </w:p>
    <w:p w14:paraId="4325931E" w14:textId="32C660F7"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49" w:history="1">
        <w:r w:rsidRPr="00C523E8">
          <w:rPr>
            <w:rStyle w:val="Hyperlink"/>
            <w:noProof/>
          </w:rPr>
          <w:t>Section 9.01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Representations and Warranties.</w:t>
        </w:r>
        <w:r>
          <w:rPr>
            <w:noProof/>
            <w:webHidden/>
          </w:rPr>
          <w:tab/>
        </w:r>
        <w:r>
          <w:rPr>
            <w:noProof/>
            <w:webHidden/>
          </w:rPr>
          <w:fldChar w:fldCharType="begin"/>
        </w:r>
        <w:r>
          <w:rPr>
            <w:noProof/>
            <w:webHidden/>
          </w:rPr>
          <w:instrText xml:space="preserve"> PAGEREF _Toc220061349 \h </w:instrText>
        </w:r>
        <w:r>
          <w:rPr>
            <w:noProof/>
            <w:webHidden/>
          </w:rPr>
        </w:r>
        <w:r>
          <w:rPr>
            <w:noProof/>
            <w:webHidden/>
          </w:rPr>
          <w:fldChar w:fldCharType="separate"/>
        </w:r>
        <w:r>
          <w:rPr>
            <w:noProof/>
            <w:webHidden/>
          </w:rPr>
          <w:t>43</w:t>
        </w:r>
        <w:r>
          <w:rPr>
            <w:noProof/>
            <w:webHidden/>
          </w:rPr>
          <w:fldChar w:fldCharType="end"/>
        </w:r>
      </w:hyperlink>
    </w:p>
    <w:p w14:paraId="1389CB48" w14:textId="2E7261F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50"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Compliance with Insurance Requirements.</w:t>
        </w:r>
        <w:r>
          <w:rPr>
            <w:noProof/>
            <w:webHidden/>
          </w:rPr>
          <w:tab/>
        </w:r>
        <w:r>
          <w:rPr>
            <w:noProof/>
            <w:webHidden/>
          </w:rPr>
          <w:fldChar w:fldCharType="begin"/>
        </w:r>
        <w:r>
          <w:rPr>
            <w:noProof/>
            <w:webHidden/>
          </w:rPr>
          <w:instrText xml:space="preserve"> PAGEREF _Toc220061350 \h </w:instrText>
        </w:r>
        <w:r>
          <w:rPr>
            <w:noProof/>
            <w:webHidden/>
          </w:rPr>
        </w:r>
        <w:r>
          <w:rPr>
            <w:noProof/>
            <w:webHidden/>
          </w:rPr>
          <w:fldChar w:fldCharType="separate"/>
        </w:r>
        <w:r>
          <w:rPr>
            <w:noProof/>
            <w:webHidden/>
          </w:rPr>
          <w:t>43</w:t>
        </w:r>
        <w:r>
          <w:rPr>
            <w:noProof/>
            <w:webHidden/>
          </w:rPr>
          <w:fldChar w:fldCharType="end"/>
        </w:r>
      </w:hyperlink>
    </w:p>
    <w:p w14:paraId="2848336B" w14:textId="6041CEB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51"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Property Condition.</w:t>
        </w:r>
        <w:r>
          <w:rPr>
            <w:noProof/>
            <w:webHidden/>
          </w:rPr>
          <w:tab/>
        </w:r>
        <w:r>
          <w:rPr>
            <w:noProof/>
            <w:webHidden/>
          </w:rPr>
          <w:fldChar w:fldCharType="begin"/>
        </w:r>
        <w:r>
          <w:rPr>
            <w:noProof/>
            <w:webHidden/>
          </w:rPr>
          <w:instrText xml:space="preserve"> PAGEREF _Toc220061351 \h </w:instrText>
        </w:r>
        <w:r>
          <w:rPr>
            <w:noProof/>
            <w:webHidden/>
          </w:rPr>
        </w:r>
        <w:r>
          <w:rPr>
            <w:noProof/>
            <w:webHidden/>
          </w:rPr>
          <w:fldChar w:fldCharType="separate"/>
        </w:r>
        <w:r>
          <w:rPr>
            <w:noProof/>
            <w:webHidden/>
          </w:rPr>
          <w:t>43</w:t>
        </w:r>
        <w:r>
          <w:rPr>
            <w:noProof/>
            <w:webHidden/>
          </w:rPr>
          <w:fldChar w:fldCharType="end"/>
        </w:r>
      </w:hyperlink>
    </w:p>
    <w:p w14:paraId="74E9546D" w14:textId="4EBB85D1"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52" w:history="1">
        <w:r w:rsidRPr="00C523E8">
          <w:rPr>
            <w:rStyle w:val="Hyperlink"/>
            <w:noProof/>
          </w:rPr>
          <w:t>Section 9.02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Covenants.</w:t>
        </w:r>
        <w:r>
          <w:rPr>
            <w:noProof/>
            <w:webHidden/>
          </w:rPr>
          <w:tab/>
        </w:r>
        <w:r>
          <w:rPr>
            <w:noProof/>
            <w:webHidden/>
          </w:rPr>
          <w:fldChar w:fldCharType="begin"/>
        </w:r>
        <w:r>
          <w:rPr>
            <w:noProof/>
            <w:webHidden/>
          </w:rPr>
          <w:instrText xml:space="preserve"> PAGEREF _Toc220061352 \h </w:instrText>
        </w:r>
        <w:r>
          <w:rPr>
            <w:noProof/>
            <w:webHidden/>
          </w:rPr>
        </w:r>
        <w:r>
          <w:rPr>
            <w:noProof/>
            <w:webHidden/>
          </w:rPr>
          <w:fldChar w:fldCharType="separate"/>
        </w:r>
        <w:r>
          <w:rPr>
            <w:noProof/>
            <w:webHidden/>
          </w:rPr>
          <w:t>44</w:t>
        </w:r>
        <w:r>
          <w:rPr>
            <w:noProof/>
            <w:webHidden/>
          </w:rPr>
          <w:fldChar w:fldCharType="end"/>
        </w:r>
      </w:hyperlink>
    </w:p>
    <w:p w14:paraId="3658E185" w14:textId="0D2C7EEC"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53"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Insurance Requirements.</w:t>
        </w:r>
        <w:r>
          <w:rPr>
            <w:noProof/>
            <w:webHidden/>
          </w:rPr>
          <w:tab/>
        </w:r>
        <w:r>
          <w:rPr>
            <w:noProof/>
            <w:webHidden/>
          </w:rPr>
          <w:fldChar w:fldCharType="begin"/>
        </w:r>
        <w:r>
          <w:rPr>
            <w:noProof/>
            <w:webHidden/>
          </w:rPr>
          <w:instrText xml:space="preserve"> PAGEREF _Toc220061353 \h </w:instrText>
        </w:r>
        <w:r>
          <w:rPr>
            <w:noProof/>
            <w:webHidden/>
          </w:rPr>
        </w:r>
        <w:r>
          <w:rPr>
            <w:noProof/>
            <w:webHidden/>
          </w:rPr>
          <w:fldChar w:fldCharType="separate"/>
        </w:r>
        <w:r>
          <w:rPr>
            <w:noProof/>
            <w:webHidden/>
          </w:rPr>
          <w:t>44</w:t>
        </w:r>
        <w:r>
          <w:rPr>
            <w:noProof/>
            <w:webHidden/>
          </w:rPr>
          <w:fldChar w:fldCharType="end"/>
        </w:r>
      </w:hyperlink>
    </w:p>
    <w:p w14:paraId="0AD071FA" w14:textId="5ECE7816"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54"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Delivery of Policies, Renewals, Notices, and Proceeds.</w:t>
        </w:r>
        <w:r>
          <w:rPr>
            <w:noProof/>
            <w:webHidden/>
          </w:rPr>
          <w:tab/>
        </w:r>
        <w:r>
          <w:rPr>
            <w:noProof/>
            <w:webHidden/>
          </w:rPr>
          <w:fldChar w:fldCharType="begin"/>
        </w:r>
        <w:r>
          <w:rPr>
            <w:noProof/>
            <w:webHidden/>
          </w:rPr>
          <w:instrText xml:space="preserve"> PAGEREF _Toc220061354 \h </w:instrText>
        </w:r>
        <w:r>
          <w:rPr>
            <w:noProof/>
            <w:webHidden/>
          </w:rPr>
        </w:r>
        <w:r>
          <w:rPr>
            <w:noProof/>
            <w:webHidden/>
          </w:rPr>
          <w:fldChar w:fldCharType="separate"/>
        </w:r>
        <w:r>
          <w:rPr>
            <w:noProof/>
            <w:webHidden/>
          </w:rPr>
          <w:t>44</w:t>
        </w:r>
        <w:r>
          <w:rPr>
            <w:noProof/>
            <w:webHidden/>
          </w:rPr>
          <w:fldChar w:fldCharType="end"/>
        </w:r>
      </w:hyperlink>
    </w:p>
    <w:p w14:paraId="79B1424F" w14:textId="61EDCF93"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55" w:history="1">
        <w:r w:rsidRPr="00C523E8">
          <w:rPr>
            <w:rStyle w:val="Hyperlink"/>
            <w:noProof/>
          </w:rPr>
          <w:t>Section 9.03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Mortgage Loan Administration Matters Regarding Insurance.</w:t>
        </w:r>
        <w:r>
          <w:rPr>
            <w:noProof/>
            <w:webHidden/>
          </w:rPr>
          <w:tab/>
        </w:r>
        <w:r>
          <w:rPr>
            <w:noProof/>
            <w:webHidden/>
          </w:rPr>
          <w:fldChar w:fldCharType="begin"/>
        </w:r>
        <w:r>
          <w:rPr>
            <w:noProof/>
            <w:webHidden/>
          </w:rPr>
          <w:instrText xml:space="preserve"> PAGEREF _Toc220061355 \h </w:instrText>
        </w:r>
        <w:r>
          <w:rPr>
            <w:noProof/>
            <w:webHidden/>
          </w:rPr>
        </w:r>
        <w:r>
          <w:rPr>
            <w:noProof/>
            <w:webHidden/>
          </w:rPr>
          <w:fldChar w:fldCharType="separate"/>
        </w:r>
        <w:r>
          <w:rPr>
            <w:noProof/>
            <w:webHidden/>
          </w:rPr>
          <w:t>45</w:t>
        </w:r>
        <w:r>
          <w:rPr>
            <w:noProof/>
            <w:webHidden/>
          </w:rPr>
          <w:fldChar w:fldCharType="end"/>
        </w:r>
      </w:hyperlink>
    </w:p>
    <w:p w14:paraId="2049BD46" w14:textId="3EC955C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56"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Lender’s Ongoing Insurance Requirements.</w:t>
        </w:r>
        <w:r>
          <w:rPr>
            <w:noProof/>
            <w:webHidden/>
          </w:rPr>
          <w:tab/>
        </w:r>
        <w:r>
          <w:rPr>
            <w:noProof/>
            <w:webHidden/>
          </w:rPr>
          <w:fldChar w:fldCharType="begin"/>
        </w:r>
        <w:r>
          <w:rPr>
            <w:noProof/>
            <w:webHidden/>
          </w:rPr>
          <w:instrText xml:space="preserve"> PAGEREF _Toc220061356 \h </w:instrText>
        </w:r>
        <w:r>
          <w:rPr>
            <w:noProof/>
            <w:webHidden/>
          </w:rPr>
        </w:r>
        <w:r>
          <w:rPr>
            <w:noProof/>
            <w:webHidden/>
          </w:rPr>
          <w:fldChar w:fldCharType="separate"/>
        </w:r>
        <w:r>
          <w:rPr>
            <w:noProof/>
            <w:webHidden/>
          </w:rPr>
          <w:t>45</w:t>
        </w:r>
        <w:r>
          <w:rPr>
            <w:noProof/>
            <w:webHidden/>
          </w:rPr>
          <w:fldChar w:fldCharType="end"/>
        </w:r>
      </w:hyperlink>
    </w:p>
    <w:p w14:paraId="47EEE18C" w14:textId="65F2289D"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57"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Application of Proceeds on Event of Loss.</w:t>
        </w:r>
        <w:r>
          <w:rPr>
            <w:noProof/>
            <w:webHidden/>
          </w:rPr>
          <w:tab/>
        </w:r>
        <w:r>
          <w:rPr>
            <w:noProof/>
            <w:webHidden/>
          </w:rPr>
          <w:fldChar w:fldCharType="begin"/>
        </w:r>
        <w:r>
          <w:rPr>
            <w:noProof/>
            <w:webHidden/>
          </w:rPr>
          <w:instrText xml:space="preserve"> PAGEREF _Toc220061357 \h </w:instrText>
        </w:r>
        <w:r>
          <w:rPr>
            <w:noProof/>
            <w:webHidden/>
          </w:rPr>
        </w:r>
        <w:r>
          <w:rPr>
            <w:noProof/>
            <w:webHidden/>
          </w:rPr>
          <w:fldChar w:fldCharType="separate"/>
        </w:r>
        <w:r>
          <w:rPr>
            <w:noProof/>
            <w:webHidden/>
          </w:rPr>
          <w:t>46</w:t>
        </w:r>
        <w:r>
          <w:rPr>
            <w:noProof/>
            <w:webHidden/>
          </w:rPr>
          <w:fldChar w:fldCharType="end"/>
        </w:r>
      </w:hyperlink>
    </w:p>
    <w:p w14:paraId="324F9DC3" w14:textId="6453E9F1"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58"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Payment Obligations Unaffected.</w:t>
        </w:r>
        <w:r>
          <w:rPr>
            <w:noProof/>
            <w:webHidden/>
          </w:rPr>
          <w:tab/>
        </w:r>
        <w:r>
          <w:rPr>
            <w:noProof/>
            <w:webHidden/>
          </w:rPr>
          <w:fldChar w:fldCharType="begin"/>
        </w:r>
        <w:r>
          <w:rPr>
            <w:noProof/>
            <w:webHidden/>
          </w:rPr>
          <w:instrText xml:space="preserve"> PAGEREF _Toc220061358 \h </w:instrText>
        </w:r>
        <w:r>
          <w:rPr>
            <w:noProof/>
            <w:webHidden/>
          </w:rPr>
        </w:r>
        <w:r>
          <w:rPr>
            <w:noProof/>
            <w:webHidden/>
          </w:rPr>
          <w:fldChar w:fldCharType="separate"/>
        </w:r>
        <w:r>
          <w:rPr>
            <w:noProof/>
            <w:webHidden/>
          </w:rPr>
          <w:t>48</w:t>
        </w:r>
        <w:r>
          <w:rPr>
            <w:noProof/>
            <w:webHidden/>
          </w:rPr>
          <w:fldChar w:fldCharType="end"/>
        </w:r>
      </w:hyperlink>
    </w:p>
    <w:p w14:paraId="33641CE1" w14:textId="0F49004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59"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Foreclosure Sale.</w:t>
        </w:r>
        <w:r>
          <w:rPr>
            <w:noProof/>
            <w:webHidden/>
          </w:rPr>
          <w:tab/>
        </w:r>
        <w:r>
          <w:rPr>
            <w:noProof/>
            <w:webHidden/>
          </w:rPr>
          <w:fldChar w:fldCharType="begin"/>
        </w:r>
        <w:r>
          <w:rPr>
            <w:noProof/>
            <w:webHidden/>
          </w:rPr>
          <w:instrText xml:space="preserve"> PAGEREF _Toc220061359 \h </w:instrText>
        </w:r>
        <w:r>
          <w:rPr>
            <w:noProof/>
            <w:webHidden/>
          </w:rPr>
        </w:r>
        <w:r>
          <w:rPr>
            <w:noProof/>
            <w:webHidden/>
          </w:rPr>
          <w:fldChar w:fldCharType="separate"/>
        </w:r>
        <w:r>
          <w:rPr>
            <w:noProof/>
            <w:webHidden/>
          </w:rPr>
          <w:t>48</w:t>
        </w:r>
        <w:r>
          <w:rPr>
            <w:noProof/>
            <w:webHidden/>
          </w:rPr>
          <w:fldChar w:fldCharType="end"/>
        </w:r>
      </w:hyperlink>
    </w:p>
    <w:p w14:paraId="22B4B1D1" w14:textId="63619B08"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60"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Appointment of Lender as Attorney-In-Fact.</w:t>
        </w:r>
        <w:r>
          <w:rPr>
            <w:noProof/>
            <w:webHidden/>
          </w:rPr>
          <w:tab/>
        </w:r>
        <w:r>
          <w:rPr>
            <w:noProof/>
            <w:webHidden/>
          </w:rPr>
          <w:fldChar w:fldCharType="begin"/>
        </w:r>
        <w:r>
          <w:rPr>
            <w:noProof/>
            <w:webHidden/>
          </w:rPr>
          <w:instrText xml:space="preserve"> PAGEREF _Toc220061360 \h </w:instrText>
        </w:r>
        <w:r>
          <w:rPr>
            <w:noProof/>
            <w:webHidden/>
          </w:rPr>
        </w:r>
        <w:r>
          <w:rPr>
            <w:noProof/>
            <w:webHidden/>
          </w:rPr>
          <w:fldChar w:fldCharType="separate"/>
        </w:r>
        <w:r>
          <w:rPr>
            <w:noProof/>
            <w:webHidden/>
          </w:rPr>
          <w:t>48</w:t>
        </w:r>
        <w:r>
          <w:rPr>
            <w:noProof/>
            <w:webHidden/>
          </w:rPr>
          <w:fldChar w:fldCharType="end"/>
        </w:r>
      </w:hyperlink>
    </w:p>
    <w:p w14:paraId="09165CBF" w14:textId="3C9F4AC7"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361" w:history="1">
        <w:r w:rsidRPr="00C523E8">
          <w:rPr>
            <w:rStyle w:val="Hyperlink"/>
            <w:rFonts w:ascii="Times New Roman Bold" w:hAnsi="Times New Roman Bold"/>
            <w:noProof/>
          </w:rPr>
          <w:t>Article 10</w:t>
        </w:r>
        <w:r w:rsidRPr="00C523E8">
          <w:rPr>
            <w:rStyle w:val="Hyperlink"/>
            <w:noProof/>
          </w:rPr>
          <w:t xml:space="preserve"> - CONDEMNATION</w:t>
        </w:r>
        <w:r>
          <w:rPr>
            <w:noProof/>
            <w:webHidden/>
          </w:rPr>
          <w:tab/>
        </w:r>
        <w:r>
          <w:rPr>
            <w:noProof/>
            <w:webHidden/>
          </w:rPr>
          <w:fldChar w:fldCharType="begin"/>
        </w:r>
        <w:r>
          <w:rPr>
            <w:noProof/>
            <w:webHidden/>
          </w:rPr>
          <w:instrText xml:space="preserve"> PAGEREF _Toc220061361 \h </w:instrText>
        </w:r>
        <w:r>
          <w:rPr>
            <w:noProof/>
            <w:webHidden/>
          </w:rPr>
        </w:r>
        <w:r>
          <w:rPr>
            <w:noProof/>
            <w:webHidden/>
          </w:rPr>
          <w:fldChar w:fldCharType="separate"/>
        </w:r>
        <w:r>
          <w:rPr>
            <w:noProof/>
            <w:webHidden/>
          </w:rPr>
          <w:t>48</w:t>
        </w:r>
        <w:r>
          <w:rPr>
            <w:noProof/>
            <w:webHidden/>
          </w:rPr>
          <w:fldChar w:fldCharType="end"/>
        </w:r>
      </w:hyperlink>
    </w:p>
    <w:p w14:paraId="39F0B93E" w14:textId="65FF7C1F"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62" w:history="1">
        <w:r w:rsidRPr="00C523E8">
          <w:rPr>
            <w:rStyle w:val="Hyperlink"/>
            <w:noProof/>
          </w:rPr>
          <w:t>Section 10.01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Representations and Warranties.</w:t>
        </w:r>
        <w:r>
          <w:rPr>
            <w:noProof/>
            <w:webHidden/>
          </w:rPr>
          <w:tab/>
        </w:r>
        <w:r>
          <w:rPr>
            <w:noProof/>
            <w:webHidden/>
          </w:rPr>
          <w:fldChar w:fldCharType="begin"/>
        </w:r>
        <w:r>
          <w:rPr>
            <w:noProof/>
            <w:webHidden/>
          </w:rPr>
          <w:instrText xml:space="preserve"> PAGEREF _Toc220061362 \h </w:instrText>
        </w:r>
        <w:r>
          <w:rPr>
            <w:noProof/>
            <w:webHidden/>
          </w:rPr>
        </w:r>
        <w:r>
          <w:rPr>
            <w:noProof/>
            <w:webHidden/>
          </w:rPr>
          <w:fldChar w:fldCharType="separate"/>
        </w:r>
        <w:r>
          <w:rPr>
            <w:noProof/>
            <w:webHidden/>
          </w:rPr>
          <w:t>48</w:t>
        </w:r>
        <w:r>
          <w:rPr>
            <w:noProof/>
            <w:webHidden/>
          </w:rPr>
          <w:fldChar w:fldCharType="end"/>
        </w:r>
      </w:hyperlink>
    </w:p>
    <w:p w14:paraId="62FF5FA8" w14:textId="19F7601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63"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Prior Condemnation Action.</w:t>
        </w:r>
        <w:r>
          <w:rPr>
            <w:noProof/>
            <w:webHidden/>
          </w:rPr>
          <w:tab/>
        </w:r>
        <w:r>
          <w:rPr>
            <w:noProof/>
            <w:webHidden/>
          </w:rPr>
          <w:fldChar w:fldCharType="begin"/>
        </w:r>
        <w:r>
          <w:rPr>
            <w:noProof/>
            <w:webHidden/>
          </w:rPr>
          <w:instrText xml:space="preserve"> PAGEREF _Toc220061363 \h </w:instrText>
        </w:r>
        <w:r>
          <w:rPr>
            <w:noProof/>
            <w:webHidden/>
          </w:rPr>
        </w:r>
        <w:r>
          <w:rPr>
            <w:noProof/>
            <w:webHidden/>
          </w:rPr>
          <w:fldChar w:fldCharType="separate"/>
        </w:r>
        <w:r>
          <w:rPr>
            <w:noProof/>
            <w:webHidden/>
          </w:rPr>
          <w:t>49</w:t>
        </w:r>
        <w:r>
          <w:rPr>
            <w:noProof/>
            <w:webHidden/>
          </w:rPr>
          <w:fldChar w:fldCharType="end"/>
        </w:r>
      </w:hyperlink>
    </w:p>
    <w:p w14:paraId="7A058B97" w14:textId="726E15D0"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64"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Pending Condemnation Actions.</w:t>
        </w:r>
        <w:r>
          <w:rPr>
            <w:noProof/>
            <w:webHidden/>
          </w:rPr>
          <w:tab/>
        </w:r>
        <w:r>
          <w:rPr>
            <w:noProof/>
            <w:webHidden/>
          </w:rPr>
          <w:fldChar w:fldCharType="begin"/>
        </w:r>
        <w:r>
          <w:rPr>
            <w:noProof/>
            <w:webHidden/>
          </w:rPr>
          <w:instrText xml:space="preserve"> PAGEREF _Toc220061364 \h </w:instrText>
        </w:r>
        <w:r>
          <w:rPr>
            <w:noProof/>
            <w:webHidden/>
          </w:rPr>
        </w:r>
        <w:r>
          <w:rPr>
            <w:noProof/>
            <w:webHidden/>
          </w:rPr>
          <w:fldChar w:fldCharType="separate"/>
        </w:r>
        <w:r>
          <w:rPr>
            <w:noProof/>
            <w:webHidden/>
          </w:rPr>
          <w:t>49</w:t>
        </w:r>
        <w:r>
          <w:rPr>
            <w:noProof/>
            <w:webHidden/>
          </w:rPr>
          <w:fldChar w:fldCharType="end"/>
        </w:r>
      </w:hyperlink>
    </w:p>
    <w:p w14:paraId="41C91EB6" w14:textId="58C0CC5C"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65" w:history="1">
        <w:r w:rsidRPr="00C523E8">
          <w:rPr>
            <w:rStyle w:val="Hyperlink"/>
            <w:noProof/>
          </w:rPr>
          <w:t>Section 10.02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Covenants.</w:t>
        </w:r>
        <w:r>
          <w:rPr>
            <w:noProof/>
            <w:webHidden/>
          </w:rPr>
          <w:tab/>
        </w:r>
        <w:r>
          <w:rPr>
            <w:noProof/>
            <w:webHidden/>
          </w:rPr>
          <w:fldChar w:fldCharType="begin"/>
        </w:r>
        <w:r>
          <w:rPr>
            <w:noProof/>
            <w:webHidden/>
          </w:rPr>
          <w:instrText xml:space="preserve"> PAGEREF _Toc220061365 \h </w:instrText>
        </w:r>
        <w:r>
          <w:rPr>
            <w:noProof/>
            <w:webHidden/>
          </w:rPr>
        </w:r>
        <w:r>
          <w:rPr>
            <w:noProof/>
            <w:webHidden/>
          </w:rPr>
          <w:fldChar w:fldCharType="separate"/>
        </w:r>
        <w:r>
          <w:rPr>
            <w:noProof/>
            <w:webHidden/>
          </w:rPr>
          <w:t>49</w:t>
        </w:r>
        <w:r>
          <w:rPr>
            <w:noProof/>
            <w:webHidden/>
          </w:rPr>
          <w:fldChar w:fldCharType="end"/>
        </w:r>
      </w:hyperlink>
    </w:p>
    <w:p w14:paraId="5BABF386" w14:textId="0AC23FC4"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66"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Notice of Condemnation.</w:t>
        </w:r>
        <w:r>
          <w:rPr>
            <w:noProof/>
            <w:webHidden/>
          </w:rPr>
          <w:tab/>
        </w:r>
        <w:r>
          <w:rPr>
            <w:noProof/>
            <w:webHidden/>
          </w:rPr>
          <w:fldChar w:fldCharType="begin"/>
        </w:r>
        <w:r>
          <w:rPr>
            <w:noProof/>
            <w:webHidden/>
          </w:rPr>
          <w:instrText xml:space="preserve"> PAGEREF _Toc220061366 \h </w:instrText>
        </w:r>
        <w:r>
          <w:rPr>
            <w:noProof/>
            <w:webHidden/>
          </w:rPr>
        </w:r>
        <w:r>
          <w:rPr>
            <w:noProof/>
            <w:webHidden/>
          </w:rPr>
          <w:fldChar w:fldCharType="separate"/>
        </w:r>
        <w:r>
          <w:rPr>
            <w:noProof/>
            <w:webHidden/>
          </w:rPr>
          <w:t>49</w:t>
        </w:r>
        <w:r>
          <w:rPr>
            <w:noProof/>
            <w:webHidden/>
          </w:rPr>
          <w:fldChar w:fldCharType="end"/>
        </w:r>
      </w:hyperlink>
    </w:p>
    <w:p w14:paraId="6EAA397D" w14:textId="699D1CD9"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67"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Condemnation Proceeds.</w:t>
        </w:r>
        <w:r>
          <w:rPr>
            <w:noProof/>
            <w:webHidden/>
          </w:rPr>
          <w:tab/>
        </w:r>
        <w:r>
          <w:rPr>
            <w:noProof/>
            <w:webHidden/>
          </w:rPr>
          <w:fldChar w:fldCharType="begin"/>
        </w:r>
        <w:r>
          <w:rPr>
            <w:noProof/>
            <w:webHidden/>
          </w:rPr>
          <w:instrText xml:space="preserve"> PAGEREF _Toc220061367 \h </w:instrText>
        </w:r>
        <w:r>
          <w:rPr>
            <w:noProof/>
            <w:webHidden/>
          </w:rPr>
        </w:r>
        <w:r>
          <w:rPr>
            <w:noProof/>
            <w:webHidden/>
          </w:rPr>
          <w:fldChar w:fldCharType="separate"/>
        </w:r>
        <w:r>
          <w:rPr>
            <w:noProof/>
            <w:webHidden/>
          </w:rPr>
          <w:t>49</w:t>
        </w:r>
        <w:r>
          <w:rPr>
            <w:noProof/>
            <w:webHidden/>
          </w:rPr>
          <w:fldChar w:fldCharType="end"/>
        </w:r>
      </w:hyperlink>
    </w:p>
    <w:p w14:paraId="136C5A23" w14:textId="22711AB0"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68" w:history="1">
        <w:r w:rsidRPr="00C523E8">
          <w:rPr>
            <w:rStyle w:val="Hyperlink"/>
            <w:noProof/>
          </w:rPr>
          <w:t>Section 10.03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Mortgage Loan Administration Matters Regarding Condemnation.</w:t>
        </w:r>
        <w:r>
          <w:rPr>
            <w:noProof/>
            <w:webHidden/>
          </w:rPr>
          <w:tab/>
        </w:r>
        <w:r>
          <w:rPr>
            <w:noProof/>
            <w:webHidden/>
          </w:rPr>
          <w:fldChar w:fldCharType="begin"/>
        </w:r>
        <w:r>
          <w:rPr>
            <w:noProof/>
            <w:webHidden/>
          </w:rPr>
          <w:instrText xml:space="preserve"> PAGEREF _Toc220061368 \h </w:instrText>
        </w:r>
        <w:r>
          <w:rPr>
            <w:noProof/>
            <w:webHidden/>
          </w:rPr>
        </w:r>
        <w:r>
          <w:rPr>
            <w:noProof/>
            <w:webHidden/>
          </w:rPr>
          <w:fldChar w:fldCharType="separate"/>
        </w:r>
        <w:r>
          <w:rPr>
            <w:noProof/>
            <w:webHidden/>
          </w:rPr>
          <w:t>49</w:t>
        </w:r>
        <w:r>
          <w:rPr>
            <w:noProof/>
            <w:webHidden/>
          </w:rPr>
          <w:fldChar w:fldCharType="end"/>
        </w:r>
      </w:hyperlink>
    </w:p>
    <w:p w14:paraId="3ECAAF95" w14:textId="0C738DD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69"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Application of Condemnation Awards.</w:t>
        </w:r>
        <w:r>
          <w:rPr>
            <w:noProof/>
            <w:webHidden/>
          </w:rPr>
          <w:tab/>
        </w:r>
        <w:r>
          <w:rPr>
            <w:noProof/>
            <w:webHidden/>
          </w:rPr>
          <w:fldChar w:fldCharType="begin"/>
        </w:r>
        <w:r>
          <w:rPr>
            <w:noProof/>
            <w:webHidden/>
          </w:rPr>
          <w:instrText xml:space="preserve"> PAGEREF _Toc220061369 \h </w:instrText>
        </w:r>
        <w:r>
          <w:rPr>
            <w:noProof/>
            <w:webHidden/>
          </w:rPr>
        </w:r>
        <w:r>
          <w:rPr>
            <w:noProof/>
            <w:webHidden/>
          </w:rPr>
          <w:fldChar w:fldCharType="separate"/>
        </w:r>
        <w:r>
          <w:rPr>
            <w:noProof/>
            <w:webHidden/>
          </w:rPr>
          <w:t>49</w:t>
        </w:r>
        <w:r>
          <w:rPr>
            <w:noProof/>
            <w:webHidden/>
          </w:rPr>
          <w:fldChar w:fldCharType="end"/>
        </w:r>
      </w:hyperlink>
    </w:p>
    <w:p w14:paraId="00BEA9D2" w14:textId="365AE34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70"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Payment Obligations Unaffected.</w:t>
        </w:r>
        <w:r>
          <w:rPr>
            <w:noProof/>
            <w:webHidden/>
          </w:rPr>
          <w:tab/>
        </w:r>
        <w:r>
          <w:rPr>
            <w:noProof/>
            <w:webHidden/>
          </w:rPr>
          <w:fldChar w:fldCharType="begin"/>
        </w:r>
        <w:r>
          <w:rPr>
            <w:noProof/>
            <w:webHidden/>
          </w:rPr>
          <w:instrText xml:space="preserve"> PAGEREF _Toc220061370 \h </w:instrText>
        </w:r>
        <w:r>
          <w:rPr>
            <w:noProof/>
            <w:webHidden/>
          </w:rPr>
        </w:r>
        <w:r>
          <w:rPr>
            <w:noProof/>
            <w:webHidden/>
          </w:rPr>
          <w:fldChar w:fldCharType="separate"/>
        </w:r>
        <w:r>
          <w:rPr>
            <w:noProof/>
            <w:webHidden/>
          </w:rPr>
          <w:t>50</w:t>
        </w:r>
        <w:r>
          <w:rPr>
            <w:noProof/>
            <w:webHidden/>
          </w:rPr>
          <w:fldChar w:fldCharType="end"/>
        </w:r>
      </w:hyperlink>
    </w:p>
    <w:p w14:paraId="2D8583BB" w14:textId="48B41B4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71"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Appointment of Lender as Attorney-In-Fact.</w:t>
        </w:r>
        <w:r>
          <w:rPr>
            <w:noProof/>
            <w:webHidden/>
          </w:rPr>
          <w:tab/>
        </w:r>
        <w:r>
          <w:rPr>
            <w:noProof/>
            <w:webHidden/>
          </w:rPr>
          <w:fldChar w:fldCharType="begin"/>
        </w:r>
        <w:r>
          <w:rPr>
            <w:noProof/>
            <w:webHidden/>
          </w:rPr>
          <w:instrText xml:space="preserve"> PAGEREF _Toc220061371 \h </w:instrText>
        </w:r>
        <w:r>
          <w:rPr>
            <w:noProof/>
            <w:webHidden/>
          </w:rPr>
        </w:r>
        <w:r>
          <w:rPr>
            <w:noProof/>
            <w:webHidden/>
          </w:rPr>
          <w:fldChar w:fldCharType="separate"/>
        </w:r>
        <w:r>
          <w:rPr>
            <w:noProof/>
            <w:webHidden/>
          </w:rPr>
          <w:t>50</w:t>
        </w:r>
        <w:r>
          <w:rPr>
            <w:noProof/>
            <w:webHidden/>
          </w:rPr>
          <w:fldChar w:fldCharType="end"/>
        </w:r>
      </w:hyperlink>
    </w:p>
    <w:p w14:paraId="761B5760" w14:textId="795A937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72"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Preservation of Mortgaged Property.</w:t>
        </w:r>
        <w:r>
          <w:rPr>
            <w:noProof/>
            <w:webHidden/>
          </w:rPr>
          <w:tab/>
        </w:r>
        <w:r>
          <w:rPr>
            <w:noProof/>
            <w:webHidden/>
          </w:rPr>
          <w:fldChar w:fldCharType="begin"/>
        </w:r>
        <w:r>
          <w:rPr>
            <w:noProof/>
            <w:webHidden/>
          </w:rPr>
          <w:instrText xml:space="preserve"> PAGEREF _Toc220061372 \h </w:instrText>
        </w:r>
        <w:r>
          <w:rPr>
            <w:noProof/>
            <w:webHidden/>
          </w:rPr>
        </w:r>
        <w:r>
          <w:rPr>
            <w:noProof/>
            <w:webHidden/>
          </w:rPr>
          <w:fldChar w:fldCharType="separate"/>
        </w:r>
        <w:r>
          <w:rPr>
            <w:noProof/>
            <w:webHidden/>
          </w:rPr>
          <w:t>50</w:t>
        </w:r>
        <w:r>
          <w:rPr>
            <w:noProof/>
            <w:webHidden/>
          </w:rPr>
          <w:fldChar w:fldCharType="end"/>
        </w:r>
      </w:hyperlink>
    </w:p>
    <w:p w14:paraId="11F3FD4B" w14:textId="0DECED2D"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373" w:history="1">
        <w:r w:rsidRPr="00C523E8">
          <w:rPr>
            <w:rStyle w:val="Hyperlink"/>
            <w:rFonts w:ascii="Times New Roman Bold" w:hAnsi="Times New Roman Bold"/>
            <w:noProof/>
          </w:rPr>
          <w:t>Article 11</w:t>
        </w:r>
        <w:r w:rsidRPr="00C523E8">
          <w:rPr>
            <w:rStyle w:val="Hyperlink"/>
            <w:noProof/>
          </w:rPr>
          <w:t xml:space="preserve"> - LIENS, TRANSFERS, AND ASSUMPTIONS</w:t>
        </w:r>
        <w:r>
          <w:rPr>
            <w:noProof/>
            <w:webHidden/>
          </w:rPr>
          <w:tab/>
        </w:r>
        <w:r>
          <w:rPr>
            <w:noProof/>
            <w:webHidden/>
          </w:rPr>
          <w:fldChar w:fldCharType="begin"/>
        </w:r>
        <w:r>
          <w:rPr>
            <w:noProof/>
            <w:webHidden/>
          </w:rPr>
          <w:instrText xml:space="preserve"> PAGEREF _Toc220061373 \h </w:instrText>
        </w:r>
        <w:r>
          <w:rPr>
            <w:noProof/>
            <w:webHidden/>
          </w:rPr>
        </w:r>
        <w:r>
          <w:rPr>
            <w:noProof/>
            <w:webHidden/>
          </w:rPr>
          <w:fldChar w:fldCharType="separate"/>
        </w:r>
        <w:r>
          <w:rPr>
            <w:noProof/>
            <w:webHidden/>
          </w:rPr>
          <w:t>50</w:t>
        </w:r>
        <w:r>
          <w:rPr>
            <w:noProof/>
            <w:webHidden/>
          </w:rPr>
          <w:fldChar w:fldCharType="end"/>
        </w:r>
      </w:hyperlink>
    </w:p>
    <w:p w14:paraId="5848E868" w14:textId="304B5134"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74" w:history="1">
        <w:r w:rsidRPr="00C523E8">
          <w:rPr>
            <w:rStyle w:val="Hyperlink"/>
            <w:noProof/>
          </w:rPr>
          <w:t>Section 11.01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Representations and Warranties.</w:t>
        </w:r>
        <w:r>
          <w:rPr>
            <w:noProof/>
            <w:webHidden/>
          </w:rPr>
          <w:tab/>
        </w:r>
        <w:r>
          <w:rPr>
            <w:noProof/>
            <w:webHidden/>
          </w:rPr>
          <w:fldChar w:fldCharType="begin"/>
        </w:r>
        <w:r>
          <w:rPr>
            <w:noProof/>
            <w:webHidden/>
          </w:rPr>
          <w:instrText xml:space="preserve"> PAGEREF _Toc220061374 \h </w:instrText>
        </w:r>
        <w:r>
          <w:rPr>
            <w:noProof/>
            <w:webHidden/>
          </w:rPr>
        </w:r>
        <w:r>
          <w:rPr>
            <w:noProof/>
            <w:webHidden/>
          </w:rPr>
          <w:fldChar w:fldCharType="separate"/>
        </w:r>
        <w:r>
          <w:rPr>
            <w:noProof/>
            <w:webHidden/>
          </w:rPr>
          <w:t>50</w:t>
        </w:r>
        <w:r>
          <w:rPr>
            <w:noProof/>
            <w:webHidden/>
          </w:rPr>
          <w:fldChar w:fldCharType="end"/>
        </w:r>
      </w:hyperlink>
    </w:p>
    <w:p w14:paraId="0008C689" w14:textId="0CF4D31C"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75"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Labor or Materialmen’s Claims.</w:t>
        </w:r>
        <w:r>
          <w:rPr>
            <w:noProof/>
            <w:webHidden/>
          </w:rPr>
          <w:tab/>
        </w:r>
        <w:r>
          <w:rPr>
            <w:noProof/>
            <w:webHidden/>
          </w:rPr>
          <w:fldChar w:fldCharType="begin"/>
        </w:r>
        <w:r>
          <w:rPr>
            <w:noProof/>
            <w:webHidden/>
          </w:rPr>
          <w:instrText xml:space="preserve"> PAGEREF _Toc220061375 \h </w:instrText>
        </w:r>
        <w:r>
          <w:rPr>
            <w:noProof/>
            <w:webHidden/>
          </w:rPr>
        </w:r>
        <w:r>
          <w:rPr>
            <w:noProof/>
            <w:webHidden/>
          </w:rPr>
          <w:fldChar w:fldCharType="separate"/>
        </w:r>
        <w:r>
          <w:rPr>
            <w:noProof/>
            <w:webHidden/>
          </w:rPr>
          <w:t>50</w:t>
        </w:r>
        <w:r>
          <w:rPr>
            <w:noProof/>
            <w:webHidden/>
          </w:rPr>
          <w:fldChar w:fldCharType="end"/>
        </w:r>
      </w:hyperlink>
    </w:p>
    <w:p w14:paraId="6BB526B2" w14:textId="253576A4"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76"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Other Interests.</w:t>
        </w:r>
        <w:r>
          <w:rPr>
            <w:noProof/>
            <w:webHidden/>
          </w:rPr>
          <w:tab/>
        </w:r>
        <w:r>
          <w:rPr>
            <w:noProof/>
            <w:webHidden/>
          </w:rPr>
          <w:fldChar w:fldCharType="begin"/>
        </w:r>
        <w:r>
          <w:rPr>
            <w:noProof/>
            <w:webHidden/>
          </w:rPr>
          <w:instrText xml:space="preserve"> PAGEREF _Toc220061376 \h </w:instrText>
        </w:r>
        <w:r>
          <w:rPr>
            <w:noProof/>
            <w:webHidden/>
          </w:rPr>
        </w:r>
        <w:r>
          <w:rPr>
            <w:noProof/>
            <w:webHidden/>
          </w:rPr>
          <w:fldChar w:fldCharType="separate"/>
        </w:r>
        <w:r>
          <w:rPr>
            <w:noProof/>
            <w:webHidden/>
          </w:rPr>
          <w:t>51</w:t>
        </w:r>
        <w:r>
          <w:rPr>
            <w:noProof/>
            <w:webHidden/>
          </w:rPr>
          <w:fldChar w:fldCharType="end"/>
        </w:r>
      </w:hyperlink>
    </w:p>
    <w:p w14:paraId="1F9A6BF6" w14:textId="7187D905"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77" w:history="1">
        <w:r w:rsidRPr="00C523E8">
          <w:rPr>
            <w:rStyle w:val="Hyperlink"/>
            <w:noProof/>
          </w:rPr>
          <w:t>Section 11.02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Covenants.</w:t>
        </w:r>
        <w:r>
          <w:rPr>
            <w:noProof/>
            <w:webHidden/>
          </w:rPr>
          <w:tab/>
        </w:r>
        <w:r>
          <w:rPr>
            <w:noProof/>
            <w:webHidden/>
          </w:rPr>
          <w:fldChar w:fldCharType="begin"/>
        </w:r>
        <w:r>
          <w:rPr>
            <w:noProof/>
            <w:webHidden/>
          </w:rPr>
          <w:instrText xml:space="preserve"> PAGEREF _Toc220061377 \h </w:instrText>
        </w:r>
        <w:r>
          <w:rPr>
            <w:noProof/>
            <w:webHidden/>
          </w:rPr>
        </w:r>
        <w:r>
          <w:rPr>
            <w:noProof/>
            <w:webHidden/>
          </w:rPr>
          <w:fldChar w:fldCharType="separate"/>
        </w:r>
        <w:r>
          <w:rPr>
            <w:noProof/>
            <w:webHidden/>
          </w:rPr>
          <w:t>51</w:t>
        </w:r>
        <w:r>
          <w:rPr>
            <w:noProof/>
            <w:webHidden/>
          </w:rPr>
          <w:fldChar w:fldCharType="end"/>
        </w:r>
      </w:hyperlink>
    </w:p>
    <w:p w14:paraId="022C6FD9" w14:textId="00DB385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78"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Liens; Encumbrances.</w:t>
        </w:r>
        <w:r>
          <w:rPr>
            <w:noProof/>
            <w:webHidden/>
          </w:rPr>
          <w:tab/>
        </w:r>
        <w:r>
          <w:rPr>
            <w:noProof/>
            <w:webHidden/>
          </w:rPr>
          <w:fldChar w:fldCharType="begin"/>
        </w:r>
        <w:r>
          <w:rPr>
            <w:noProof/>
            <w:webHidden/>
          </w:rPr>
          <w:instrText xml:space="preserve"> PAGEREF _Toc220061378 \h </w:instrText>
        </w:r>
        <w:r>
          <w:rPr>
            <w:noProof/>
            <w:webHidden/>
          </w:rPr>
        </w:r>
        <w:r>
          <w:rPr>
            <w:noProof/>
            <w:webHidden/>
          </w:rPr>
          <w:fldChar w:fldCharType="separate"/>
        </w:r>
        <w:r>
          <w:rPr>
            <w:noProof/>
            <w:webHidden/>
          </w:rPr>
          <w:t>51</w:t>
        </w:r>
        <w:r>
          <w:rPr>
            <w:noProof/>
            <w:webHidden/>
          </w:rPr>
          <w:fldChar w:fldCharType="end"/>
        </w:r>
      </w:hyperlink>
    </w:p>
    <w:p w14:paraId="7DCB8323" w14:textId="059DBA1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79"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Transfers.</w:t>
        </w:r>
        <w:r>
          <w:rPr>
            <w:noProof/>
            <w:webHidden/>
          </w:rPr>
          <w:tab/>
        </w:r>
        <w:r>
          <w:rPr>
            <w:noProof/>
            <w:webHidden/>
          </w:rPr>
          <w:fldChar w:fldCharType="begin"/>
        </w:r>
        <w:r>
          <w:rPr>
            <w:noProof/>
            <w:webHidden/>
          </w:rPr>
          <w:instrText xml:space="preserve"> PAGEREF _Toc220061379 \h </w:instrText>
        </w:r>
        <w:r>
          <w:rPr>
            <w:noProof/>
            <w:webHidden/>
          </w:rPr>
        </w:r>
        <w:r>
          <w:rPr>
            <w:noProof/>
            <w:webHidden/>
          </w:rPr>
          <w:fldChar w:fldCharType="separate"/>
        </w:r>
        <w:r>
          <w:rPr>
            <w:noProof/>
            <w:webHidden/>
          </w:rPr>
          <w:t>51</w:t>
        </w:r>
        <w:r>
          <w:rPr>
            <w:noProof/>
            <w:webHidden/>
          </w:rPr>
          <w:fldChar w:fldCharType="end"/>
        </w:r>
      </w:hyperlink>
    </w:p>
    <w:p w14:paraId="0372D579" w14:textId="71034EA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80"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Other Indebtedness.</w:t>
        </w:r>
        <w:r>
          <w:rPr>
            <w:noProof/>
            <w:webHidden/>
          </w:rPr>
          <w:tab/>
        </w:r>
        <w:r>
          <w:rPr>
            <w:noProof/>
            <w:webHidden/>
          </w:rPr>
          <w:fldChar w:fldCharType="begin"/>
        </w:r>
        <w:r>
          <w:rPr>
            <w:noProof/>
            <w:webHidden/>
          </w:rPr>
          <w:instrText xml:space="preserve"> PAGEREF _Toc220061380 \h </w:instrText>
        </w:r>
        <w:r>
          <w:rPr>
            <w:noProof/>
            <w:webHidden/>
          </w:rPr>
        </w:r>
        <w:r>
          <w:rPr>
            <w:noProof/>
            <w:webHidden/>
          </w:rPr>
          <w:fldChar w:fldCharType="separate"/>
        </w:r>
        <w:r>
          <w:rPr>
            <w:noProof/>
            <w:webHidden/>
          </w:rPr>
          <w:t>56</w:t>
        </w:r>
        <w:r>
          <w:rPr>
            <w:noProof/>
            <w:webHidden/>
          </w:rPr>
          <w:fldChar w:fldCharType="end"/>
        </w:r>
      </w:hyperlink>
    </w:p>
    <w:p w14:paraId="677441D2" w14:textId="20313AF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81"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Mezzanine Financing, Preferred Equity, or Structured Common Equity.</w:t>
        </w:r>
        <w:r>
          <w:rPr>
            <w:noProof/>
            <w:webHidden/>
          </w:rPr>
          <w:tab/>
        </w:r>
        <w:r>
          <w:rPr>
            <w:noProof/>
            <w:webHidden/>
          </w:rPr>
          <w:fldChar w:fldCharType="begin"/>
        </w:r>
        <w:r>
          <w:rPr>
            <w:noProof/>
            <w:webHidden/>
          </w:rPr>
          <w:instrText xml:space="preserve"> PAGEREF _Toc220061381 \h </w:instrText>
        </w:r>
        <w:r>
          <w:rPr>
            <w:noProof/>
            <w:webHidden/>
          </w:rPr>
        </w:r>
        <w:r>
          <w:rPr>
            <w:noProof/>
            <w:webHidden/>
          </w:rPr>
          <w:fldChar w:fldCharType="separate"/>
        </w:r>
        <w:r>
          <w:rPr>
            <w:noProof/>
            <w:webHidden/>
          </w:rPr>
          <w:t>56</w:t>
        </w:r>
        <w:r>
          <w:rPr>
            <w:noProof/>
            <w:webHidden/>
          </w:rPr>
          <w:fldChar w:fldCharType="end"/>
        </w:r>
      </w:hyperlink>
    </w:p>
    <w:p w14:paraId="720DFE56" w14:textId="7DEF93CA"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82" w:history="1">
        <w:r w:rsidRPr="00C523E8">
          <w:rPr>
            <w:rStyle w:val="Hyperlink"/>
            <w:noProof/>
          </w:rPr>
          <w:t>Section 11.03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Mortgage Loan Administration Matters Regarding Liens, Transfers, and Assumptions.</w:t>
        </w:r>
        <w:r>
          <w:rPr>
            <w:noProof/>
            <w:webHidden/>
          </w:rPr>
          <w:tab/>
        </w:r>
        <w:r>
          <w:rPr>
            <w:noProof/>
            <w:webHidden/>
          </w:rPr>
          <w:fldChar w:fldCharType="begin"/>
        </w:r>
        <w:r>
          <w:rPr>
            <w:noProof/>
            <w:webHidden/>
          </w:rPr>
          <w:instrText xml:space="preserve"> PAGEREF _Toc220061382 \h </w:instrText>
        </w:r>
        <w:r>
          <w:rPr>
            <w:noProof/>
            <w:webHidden/>
          </w:rPr>
        </w:r>
        <w:r>
          <w:rPr>
            <w:noProof/>
            <w:webHidden/>
          </w:rPr>
          <w:fldChar w:fldCharType="separate"/>
        </w:r>
        <w:r>
          <w:rPr>
            <w:noProof/>
            <w:webHidden/>
          </w:rPr>
          <w:t>56</w:t>
        </w:r>
        <w:r>
          <w:rPr>
            <w:noProof/>
            <w:webHidden/>
          </w:rPr>
          <w:fldChar w:fldCharType="end"/>
        </w:r>
      </w:hyperlink>
    </w:p>
    <w:p w14:paraId="1DE31C69" w14:textId="6741D821"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83"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Assumption of Mortgage Loan.</w:t>
        </w:r>
        <w:r>
          <w:rPr>
            <w:noProof/>
            <w:webHidden/>
          </w:rPr>
          <w:tab/>
        </w:r>
        <w:r>
          <w:rPr>
            <w:noProof/>
            <w:webHidden/>
          </w:rPr>
          <w:fldChar w:fldCharType="begin"/>
        </w:r>
        <w:r>
          <w:rPr>
            <w:noProof/>
            <w:webHidden/>
          </w:rPr>
          <w:instrText xml:space="preserve"> PAGEREF _Toc220061383 \h </w:instrText>
        </w:r>
        <w:r>
          <w:rPr>
            <w:noProof/>
            <w:webHidden/>
          </w:rPr>
        </w:r>
        <w:r>
          <w:rPr>
            <w:noProof/>
            <w:webHidden/>
          </w:rPr>
          <w:fldChar w:fldCharType="separate"/>
        </w:r>
        <w:r>
          <w:rPr>
            <w:noProof/>
            <w:webHidden/>
          </w:rPr>
          <w:t>56</w:t>
        </w:r>
        <w:r>
          <w:rPr>
            <w:noProof/>
            <w:webHidden/>
          </w:rPr>
          <w:fldChar w:fldCharType="end"/>
        </w:r>
      </w:hyperlink>
    </w:p>
    <w:p w14:paraId="2CC5A2AA" w14:textId="36EE378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84"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Transfers to Key Principal-Owned Affiliates or Guarantor-Owned Affiliates.</w:t>
        </w:r>
        <w:r>
          <w:rPr>
            <w:noProof/>
            <w:webHidden/>
          </w:rPr>
          <w:tab/>
        </w:r>
        <w:r>
          <w:rPr>
            <w:noProof/>
            <w:webHidden/>
          </w:rPr>
          <w:fldChar w:fldCharType="begin"/>
        </w:r>
        <w:r>
          <w:rPr>
            <w:noProof/>
            <w:webHidden/>
          </w:rPr>
          <w:instrText xml:space="preserve"> PAGEREF _Toc220061384 \h </w:instrText>
        </w:r>
        <w:r>
          <w:rPr>
            <w:noProof/>
            <w:webHidden/>
          </w:rPr>
        </w:r>
        <w:r>
          <w:rPr>
            <w:noProof/>
            <w:webHidden/>
          </w:rPr>
          <w:fldChar w:fldCharType="separate"/>
        </w:r>
        <w:r>
          <w:rPr>
            <w:noProof/>
            <w:webHidden/>
          </w:rPr>
          <w:t>58</w:t>
        </w:r>
        <w:r>
          <w:rPr>
            <w:noProof/>
            <w:webHidden/>
          </w:rPr>
          <w:fldChar w:fldCharType="end"/>
        </w:r>
      </w:hyperlink>
    </w:p>
    <w:p w14:paraId="34FE2847" w14:textId="5C38C42E"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85"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Estate Planning.</w:t>
        </w:r>
        <w:r>
          <w:rPr>
            <w:noProof/>
            <w:webHidden/>
          </w:rPr>
          <w:tab/>
        </w:r>
        <w:r>
          <w:rPr>
            <w:noProof/>
            <w:webHidden/>
          </w:rPr>
          <w:fldChar w:fldCharType="begin"/>
        </w:r>
        <w:r>
          <w:rPr>
            <w:noProof/>
            <w:webHidden/>
          </w:rPr>
          <w:instrText xml:space="preserve"> PAGEREF _Toc220061385 \h </w:instrText>
        </w:r>
        <w:r>
          <w:rPr>
            <w:noProof/>
            <w:webHidden/>
          </w:rPr>
        </w:r>
        <w:r>
          <w:rPr>
            <w:noProof/>
            <w:webHidden/>
          </w:rPr>
          <w:fldChar w:fldCharType="separate"/>
        </w:r>
        <w:r>
          <w:rPr>
            <w:noProof/>
            <w:webHidden/>
          </w:rPr>
          <w:t>59</w:t>
        </w:r>
        <w:r>
          <w:rPr>
            <w:noProof/>
            <w:webHidden/>
          </w:rPr>
          <w:fldChar w:fldCharType="end"/>
        </w:r>
      </w:hyperlink>
    </w:p>
    <w:p w14:paraId="155C0170" w14:textId="6D49B14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86"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Termination or Revocation of Trust.</w:t>
        </w:r>
        <w:r>
          <w:rPr>
            <w:noProof/>
            <w:webHidden/>
          </w:rPr>
          <w:tab/>
        </w:r>
        <w:r>
          <w:rPr>
            <w:noProof/>
            <w:webHidden/>
          </w:rPr>
          <w:fldChar w:fldCharType="begin"/>
        </w:r>
        <w:r>
          <w:rPr>
            <w:noProof/>
            <w:webHidden/>
          </w:rPr>
          <w:instrText xml:space="preserve"> PAGEREF _Toc220061386 \h </w:instrText>
        </w:r>
        <w:r>
          <w:rPr>
            <w:noProof/>
            <w:webHidden/>
          </w:rPr>
        </w:r>
        <w:r>
          <w:rPr>
            <w:noProof/>
            <w:webHidden/>
          </w:rPr>
          <w:fldChar w:fldCharType="separate"/>
        </w:r>
        <w:r>
          <w:rPr>
            <w:noProof/>
            <w:webHidden/>
          </w:rPr>
          <w:t>59</w:t>
        </w:r>
        <w:r>
          <w:rPr>
            <w:noProof/>
            <w:webHidden/>
          </w:rPr>
          <w:fldChar w:fldCharType="end"/>
        </w:r>
      </w:hyperlink>
    </w:p>
    <w:p w14:paraId="05AFF0C5" w14:textId="0D3D583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87"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Death of Key Principal or Guarantor; Transfer Due to Death.</w:t>
        </w:r>
        <w:r>
          <w:rPr>
            <w:noProof/>
            <w:webHidden/>
          </w:rPr>
          <w:tab/>
        </w:r>
        <w:r>
          <w:rPr>
            <w:noProof/>
            <w:webHidden/>
          </w:rPr>
          <w:fldChar w:fldCharType="begin"/>
        </w:r>
        <w:r>
          <w:rPr>
            <w:noProof/>
            <w:webHidden/>
          </w:rPr>
          <w:instrText xml:space="preserve"> PAGEREF _Toc220061387 \h </w:instrText>
        </w:r>
        <w:r>
          <w:rPr>
            <w:noProof/>
            <w:webHidden/>
          </w:rPr>
        </w:r>
        <w:r>
          <w:rPr>
            <w:noProof/>
            <w:webHidden/>
          </w:rPr>
          <w:fldChar w:fldCharType="separate"/>
        </w:r>
        <w:r>
          <w:rPr>
            <w:noProof/>
            <w:webHidden/>
          </w:rPr>
          <w:t>60</w:t>
        </w:r>
        <w:r>
          <w:rPr>
            <w:noProof/>
            <w:webHidden/>
          </w:rPr>
          <w:fldChar w:fldCharType="end"/>
        </w:r>
      </w:hyperlink>
    </w:p>
    <w:p w14:paraId="49B46931" w14:textId="5C300F2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88"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Bankruptcy of Guarantor.</w:t>
        </w:r>
        <w:r>
          <w:rPr>
            <w:noProof/>
            <w:webHidden/>
          </w:rPr>
          <w:tab/>
        </w:r>
        <w:r>
          <w:rPr>
            <w:noProof/>
            <w:webHidden/>
          </w:rPr>
          <w:fldChar w:fldCharType="begin"/>
        </w:r>
        <w:r>
          <w:rPr>
            <w:noProof/>
            <w:webHidden/>
          </w:rPr>
          <w:instrText xml:space="preserve"> PAGEREF _Toc220061388 \h </w:instrText>
        </w:r>
        <w:r>
          <w:rPr>
            <w:noProof/>
            <w:webHidden/>
          </w:rPr>
        </w:r>
        <w:r>
          <w:rPr>
            <w:noProof/>
            <w:webHidden/>
          </w:rPr>
          <w:fldChar w:fldCharType="separate"/>
        </w:r>
        <w:r>
          <w:rPr>
            <w:noProof/>
            <w:webHidden/>
          </w:rPr>
          <w:t>61</w:t>
        </w:r>
        <w:r>
          <w:rPr>
            <w:noProof/>
            <w:webHidden/>
          </w:rPr>
          <w:fldChar w:fldCharType="end"/>
        </w:r>
      </w:hyperlink>
    </w:p>
    <w:p w14:paraId="29345C69" w14:textId="704F8F21"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89" w:history="1">
        <w:r w:rsidRPr="00C523E8">
          <w:rPr>
            <w:rStyle w:val="Hyperlink"/>
            <w:noProof/>
          </w:rPr>
          <w:t>(g)</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Further Conditions to Transfers and Assumption.</w:t>
        </w:r>
        <w:r>
          <w:rPr>
            <w:noProof/>
            <w:webHidden/>
          </w:rPr>
          <w:tab/>
        </w:r>
        <w:r>
          <w:rPr>
            <w:noProof/>
            <w:webHidden/>
          </w:rPr>
          <w:fldChar w:fldCharType="begin"/>
        </w:r>
        <w:r>
          <w:rPr>
            <w:noProof/>
            <w:webHidden/>
          </w:rPr>
          <w:instrText xml:space="preserve"> PAGEREF _Toc220061389 \h </w:instrText>
        </w:r>
        <w:r>
          <w:rPr>
            <w:noProof/>
            <w:webHidden/>
          </w:rPr>
        </w:r>
        <w:r>
          <w:rPr>
            <w:noProof/>
            <w:webHidden/>
          </w:rPr>
          <w:fldChar w:fldCharType="separate"/>
        </w:r>
        <w:r>
          <w:rPr>
            <w:noProof/>
            <w:webHidden/>
          </w:rPr>
          <w:t>63</w:t>
        </w:r>
        <w:r>
          <w:rPr>
            <w:noProof/>
            <w:webHidden/>
          </w:rPr>
          <w:fldChar w:fldCharType="end"/>
        </w:r>
      </w:hyperlink>
    </w:p>
    <w:p w14:paraId="58C9F94A" w14:textId="5C8D3034"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390" w:history="1">
        <w:r w:rsidRPr="00C523E8">
          <w:rPr>
            <w:rStyle w:val="Hyperlink"/>
            <w:rFonts w:ascii="Times New Roman Bold" w:hAnsi="Times New Roman Bold"/>
            <w:noProof/>
          </w:rPr>
          <w:t>Article 12</w:t>
        </w:r>
        <w:r w:rsidRPr="00C523E8">
          <w:rPr>
            <w:rStyle w:val="Hyperlink"/>
            <w:noProof/>
          </w:rPr>
          <w:t xml:space="preserve"> - IMPOSITIONS</w:t>
        </w:r>
        <w:r>
          <w:rPr>
            <w:noProof/>
            <w:webHidden/>
          </w:rPr>
          <w:tab/>
        </w:r>
        <w:r>
          <w:rPr>
            <w:noProof/>
            <w:webHidden/>
          </w:rPr>
          <w:fldChar w:fldCharType="begin"/>
        </w:r>
        <w:r>
          <w:rPr>
            <w:noProof/>
            <w:webHidden/>
          </w:rPr>
          <w:instrText xml:space="preserve"> PAGEREF _Toc220061390 \h </w:instrText>
        </w:r>
        <w:r>
          <w:rPr>
            <w:noProof/>
            <w:webHidden/>
          </w:rPr>
        </w:r>
        <w:r>
          <w:rPr>
            <w:noProof/>
            <w:webHidden/>
          </w:rPr>
          <w:fldChar w:fldCharType="separate"/>
        </w:r>
        <w:r>
          <w:rPr>
            <w:noProof/>
            <w:webHidden/>
          </w:rPr>
          <w:t>64</w:t>
        </w:r>
        <w:r>
          <w:rPr>
            <w:noProof/>
            <w:webHidden/>
          </w:rPr>
          <w:fldChar w:fldCharType="end"/>
        </w:r>
      </w:hyperlink>
    </w:p>
    <w:p w14:paraId="576D8138" w14:textId="16E554AE"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91" w:history="1">
        <w:r w:rsidRPr="00C523E8">
          <w:rPr>
            <w:rStyle w:val="Hyperlink"/>
            <w:noProof/>
          </w:rPr>
          <w:t>Section 12.01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Representations and Warranties.</w:t>
        </w:r>
        <w:r>
          <w:rPr>
            <w:noProof/>
            <w:webHidden/>
          </w:rPr>
          <w:tab/>
        </w:r>
        <w:r>
          <w:rPr>
            <w:noProof/>
            <w:webHidden/>
          </w:rPr>
          <w:fldChar w:fldCharType="begin"/>
        </w:r>
        <w:r>
          <w:rPr>
            <w:noProof/>
            <w:webHidden/>
          </w:rPr>
          <w:instrText xml:space="preserve"> PAGEREF _Toc220061391 \h </w:instrText>
        </w:r>
        <w:r>
          <w:rPr>
            <w:noProof/>
            <w:webHidden/>
          </w:rPr>
        </w:r>
        <w:r>
          <w:rPr>
            <w:noProof/>
            <w:webHidden/>
          </w:rPr>
          <w:fldChar w:fldCharType="separate"/>
        </w:r>
        <w:r>
          <w:rPr>
            <w:noProof/>
            <w:webHidden/>
          </w:rPr>
          <w:t>64</w:t>
        </w:r>
        <w:r>
          <w:rPr>
            <w:noProof/>
            <w:webHidden/>
          </w:rPr>
          <w:fldChar w:fldCharType="end"/>
        </w:r>
      </w:hyperlink>
    </w:p>
    <w:p w14:paraId="1F032C6B" w14:textId="0A67ADF0"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92"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Payment of Taxes, Assessments, and Other Charges.</w:t>
        </w:r>
        <w:r>
          <w:rPr>
            <w:noProof/>
            <w:webHidden/>
          </w:rPr>
          <w:tab/>
        </w:r>
        <w:r>
          <w:rPr>
            <w:noProof/>
            <w:webHidden/>
          </w:rPr>
          <w:fldChar w:fldCharType="begin"/>
        </w:r>
        <w:r>
          <w:rPr>
            <w:noProof/>
            <w:webHidden/>
          </w:rPr>
          <w:instrText xml:space="preserve"> PAGEREF _Toc220061392 \h </w:instrText>
        </w:r>
        <w:r>
          <w:rPr>
            <w:noProof/>
            <w:webHidden/>
          </w:rPr>
        </w:r>
        <w:r>
          <w:rPr>
            <w:noProof/>
            <w:webHidden/>
          </w:rPr>
          <w:fldChar w:fldCharType="separate"/>
        </w:r>
        <w:r>
          <w:rPr>
            <w:noProof/>
            <w:webHidden/>
          </w:rPr>
          <w:t>64</w:t>
        </w:r>
        <w:r>
          <w:rPr>
            <w:noProof/>
            <w:webHidden/>
          </w:rPr>
          <w:fldChar w:fldCharType="end"/>
        </w:r>
      </w:hyperlink>
    </w:p>
    <w:p w14:paraId="57CBCE00" w14:textId="0A218A1F"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93" w:history="1">
        <w:r w:rsidRPr="00C523E8">
          <w:rPr>
            <w:rStyle w:val="Hyperlink"/>
            <w:noProof/>
          </w:rPr>
          <w:t>Section 12.02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Covenants.</w:t>
        </w:r>
        <w:r>
          <w:rPr>
            <w:noProof/>
            <w:webHidden/>
          </w:rPr>
          <w:tab/>
        </w:r>
        <w:r>
          <w:rPr>
            <w:noProof/>
            <w:webHidden/>
          </w:rPr>
          <w:fldChar w:fldCharType="begin"/>
        </w:r>
        <w:r>
          <w:rPr>
            <w:noProof/>
            <w:webHidden/>
          </w:rPr>
          <w:instrText xml:space="preserve"> PAGEREF _Toc220061393 \h </w:instrText>
        </w:r>
        <w:r>
          <w:rPr>
            <w:noProof/>
            <w:webHidden/>
          </w:rPr>
        </w:r>
        <w:r>
          <w:rPr>
            <w:noProof/>
            <w:webHidden/>
          </w:rPr>
          <w:fldChar w:fldCharType="separate"/>
        </w:r>
        <w:r>
          <w:rPr>
            <w:noProof/>
            <w:webHidden/>
          </w:rPr>
          <w:t>65</w:t>
        </w:r>
        <w:r>
          <w:rPr>
            <w:noProof/>
            <w:webHidden/>
          </w:rPr>
          <w:fldChar w:fldCharType="end"/>
        </w:r>
      </w:hyperlink>
    </w:p>
    <w:p w14:paraId="40AABAA1" w14:textId="73BBB0D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94"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Imposition Deposits, Taxes, and Other Charges.</w:t>
        </w:r>
        <w:r>
          <w:rPr>
            <w:noProof/>
            <w:webHidden/>
          </w:rPr>
          <w:tab/>
        </w:r>
        <w:r>
          <w:rPr>
            <w:noProof/>
            <w:webHidden/>
          </w:rPr>
          <w:fldChar w:fldCharType="begin"/>
        </w:r>
        <w:r>
          <w:rPr>
            <w:noProof/>
            <w:webHidden/>
          </w:rPr>
          <w:instrText xml:space="preserve"> PAGEREF _Toc220061394 \h </w:instrText>
        </w:r>
        <w:r>
          <w:rPr>
            <w:noProof/>
            <w:webHidden/>
          </w:rPr>
        </w:r>
        <w:r>
          <w:rPr>
            <w:noProof/>
            <w:webHidden/>
          </w:rPr>
          <w:fldChar w:fldCharType="separate"/>
        </w:r>
        <w:r>
          <w:rPr>
            <w:noProof/>
            <w:webHidden/>
          </w:rPr>
          <w:t>65</w:t>
        </w:r>
        <w:r>
          <w:rPr>
            <w:noProof/>
            <w:webHidden/>
          </w:rPr>
          <w:fldChar w:fldCharType="end"/>
        </w:r>
      </w:hyperlink>
    </w:p>
    <w:p w14:paraId="70C68A27" w14:textId="3B593F92"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395" w:history="1">
        <w:r w:rsidRPr="00C523E8">
          <w:rPr>
            <w:rStyle w:val="Hyperlink"/>
            <w:noProof/>
          </w:rPr>
          <w:t>Section 12.03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Mortgage Loan Administration Matters Regarding Impositions.</w:t>
        </w:r>
        <w:r>
          <w:rPr>
            <w:noProof/>
            <w:webHidden/>
          </w:rPr>
          <w:tab/>
        </w:r>
        <w:r>
          <w:rPr>
            <w:noProof/>
            <w:webHidden/>
          </w:rPr>
          <w:fldChar w:fldCharType="begin"/>
        </w:r>
        <w:r>
          <w:rPr>
            <w:noProof/>
            <w:webHidden/>
          </w:rPr>
          <w:instrText xml:space="preserve"> PAGEREF _Toc220061395 \h </w:instrText>
        </w:r>
        <w:r>
          <w:rPr>
            <w:noProof/>
            <w:webHidden/>
          </w:rPr>
        </w:r>
        <w:r>
          <w:rPr>
            <w:noProof/>
            <w:webHidden/>
          </w:rPr>
          <w:fldChar w:fldCharType="separate"/>
        </w:r>
        <w:r>
          <w:rPr>
            <w:noProof/>
            <w:webHidden/>
          </w:rPr>
          <w:t>65</w:t>
        </w:r>
        <w:r>
          <w:rPr>
            <w:noProof/>
            <w:webHidden/>
          </w:rPr>
          <w:fldChar w:fldCharType="end"/>
        </w:r>
      </w:hyperlink>
    </w:p>
    <w:p w14:paraId="0BAEE7F1" w14:textId="7810A7BA"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96"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Maintenance of Records by Lender.</w:t>
        </w:r>
        <w:r>
          <w:rPr>
            <w:noProof/>
            <w:webHidden/>
          </w:rPr>
          <w:tab/>
        </w:r>
        <w:r>
          <w:rPr>
            <w:noProof/>
            <w:webHidden/>
          </w:rPr>
          <w:fldChar w:fldCharType="begin"/>
        </w:r>
        <w:r>
          <w:rPr>
            <w:noProof/>
            <w:webHidden/>
          </w:rPr>
          <w:instrText xml:space="preserve"> PAGEREF _Toc220061396 \h </w:instrText>
        </w:r>
        <w:r>
          <w:rPr>
            <w:noProof/>
            <w:webHidden/>
          </w:rPr>
        </w:r>
        <w:r>
          <w:rPr>
            <w:noProof/>
            <w:webHidden/>
          </w:rPr>
          <w:fldChar w:fldCharType="separate"/>
        </w:r>
        <w:r>
          <w:rPr>
            <w:noProof/>
            <w:webHidden/>
          </w:rPr>
          <w:t>65</w:t>
        </w:r>
        <w:r>
          <w:rPr>
            <w:noProof/>
            <w:webHidden/>
          </w:rPr>
          <w:fldChar w:fldCharType="end"/>
        </w:r>
      </w:hyperlink>
    </w:p>
    <w:p w14:paraId="5004C012" w14:textId="44812C2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97"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Imposition Accounts.</w:t>
        </w:r>
        <w:r>
          <w:rPr>
            <w:noProof/>
            <w:webHidden/>
          </w:rPr>
          <w:tab/>
        </w:r>
        <w:r>
          <w:rPr>
            <w:noProof/>
            <w:webHidden/>
          </w:rPr>
          <w:fldChar w:fldCharType="begin"/>
        </w:r>
        <w:r>
          <w:rPr>
            <w:noProof/>
            <w:webHidden/>
          </w:rPr>
          <w:instrText xml:space="preserve"> PAGEREF _Toc220061397 \h </w:instrText>
        </w:r>
        <w:r>
          <w:rPr>
            <w:noProof/>
            <w:webHidden/>
          </w:rPr>
        </w:r>
        <w:r>
          <w:rPr>
            <w:noProof/>
            <w:webHidden/>
          </w:rPr>
          <w:fldChar w:fldCharType="separate"/>
        </w:r>
        <w:r>
          <w:rPr>
            <w:noProof/>
            <w:webHidden/>
          </w:rPr>
          <w:t>65</w:t>
        </w:r>
        <w:r>
          <w:rPr>
            <w:noProof/>
            <w:webHidden/>
          </w:rPr>
          <w:fldChar w:fldCharType="end"/>
        </w:r>
      </w:hyperlink>
    </w:p>
    <w:p w14:paraId="6149633B" w14:textId="25BB855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98"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Payment of Impositions; Sufficiency of Imposition Deposits.</w:t>
        </w:r>
        <w:r>
          <w:rPr>
            <w:noProof/>
            <w:webHidden/>
          </w:rPr>
          <w:tab/>
        </w:r>
        <w:r>
          <w:rPr>
            <w:noProof/>
            <w:webHidden/>
          </w:rPr>
          <w:fldChar w:fldCharType="begin"/>
        </w:r>
        <w:r>
          <w:rPr>
            <w:noProof/>
            <w:webHidden/>
          </w:rPr>
          <w:instrText xml:space="preserve"> PAGEREF _Toc220061398 \h </w:instrText>
        </w:r>
        <w:r>
          <w:rPr>
            <w:noProof/>
            <w:webHidden/>
          </w:rPr>
        </w:r>
        <w:r>
          <w:rPr>
            <w:noProof/>
            <w:webHidden/>
          </w:rPr>
          <w:fldChar w:fldCharType="separate"/>
        </w:r>
        <w:r>
          <w:rPr>
            <w:noProof/>
            <w:webHidden/>
          </w:rPr>
          <w:t>66</w:t>
        </w:r>
        <w:r>
          <w:rPr>
            <w:noProof/>
            <w:webHidden/>
          </w:rPr>
          <w:fldChar w:fldCharType="end"/>
        </w:r>
      </w:hyperlink>
    </w:p>
    <w:p w14:paraId="5770AF77" w14:textId="1BC2B964"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399"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Imposition Deposits Upon Event of Default.</w:t>
        </w:r>
        <w:r>
          <w:rPr>
            <w:noProof/>
            <w:webHidden/>
          </w:rPr>
          <w:tab/>
        </w:r>
        <w:r>
          <w:rPr>
            <w:noProof/>
            <w:webHidden/>
          </w:rPr>
          <w:fldChar w:fldCharType="begin"/>
        </w:r>
        <w:r>
          <w:rPr>
            <w:noProof/>
            <w:webHidden/>
          </w:rPr>
          <w:instrText xml:space="preserve"> PAGEREF _Toc220061399 \h </w:instrText>
        </w:r>
        <w:r>
          <w:rPr>
            <w:noProof/>
            <w:webHidden/>
          </w:rPr>
        </w:r>
        <w:r>
          <w:rPr>
            <w:noProof/>
            <w:webHidden/>
          </w:rPr>
          <w:fldChar w:fldCharType="separate"/>
        </w:r>
        <w:r>
          <w:rPr>
            <w:noProof/>
            <w:webHidden/>
          </w:rPr>
          <w:t>66</w:t>
        </w:r>
        <w:r>
          <w:rPr>
            <w:noProof/>
            <w:webHidden/>
          </w:rPr>
          <w:fldChar w:fldCharType="end"/>
        </w:r>
      </w:hyperlink>
    </w:p>
    <w:p w14:paraId="19084AB0" w14:textId="4A8CACA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00"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Contesting Impositions.</w:t>
        </w:r>
        <w:r>
          <w:rPr>
            <w:noProof/>
            <w:webHidden/>
          </w:rPr>
          <w:tab/>
        </w:r>
        <w:r>
          <w:rPr>
            <w:noProof/>
            <w:webHidden/>
          </w:rPr>
          <w:fldChar w:fldCharType="begin"/>
        </w:r>
        <w:r>
          <w:rPr>
            <w:noProof/>
            <w:webHidden/>
          </w:rPr>
          <w:instrText xml:space="preserve"> PAGEREF _Toc220061400 \h </w:instrText>
        </w:r>
        <w:r>
          <w:rPr>
            <w:noProof/>
            <w:webHidden/>
          </w:rPr>
        </w:r>
        <w:r>
          <w:rPr>
            <w:noProof/>
            <w:webHidden/>
          </w:rPr>
          <w:fldChar w:fldCharType="separate"/>
        </w:r>
        <w:r>
          <w:rPr>
            <w:noProof/>
            <w:webHidden/>
          </w:rPr>
          <w:t>66</w:t>
        </w:r>
        <w:r>
          <w:rPr>
            <w:noProof/>
            <w:webHidden/>
          </w:rPr>
          <w:fldChar w:fldCharType="end"/>
        </w:r>
      </w:hyperlink>
    </w:p>
    <w:p w14:paraId="6E260F56" w14:textId="6AC3380E"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01"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Release to Borrower.</w:t>
        </w:r>
        <w:r>
          <w:rPr>
            <w:noProof/>
            <w:webHidden/>
          </w:rPr>
          <w:tab/>
        </w:r>
        <w:r>
          <w:rPr>
            <w:noProof/>
            <w:webHidden/>
          </w:rPr>
          <w:fldChar w:fldCharType="begin"/>
        </w:r>
        <w:r>
          <w:rPr>
            <w:noProof/>
            <w:webHidden/>
          </w:rPr>
          <w:instrText xml:space="preserve"> PAGEREF _Toc220061401 \h </w:instrText>
        </w:r>
        <w:r>
          <w:rPr>
            <w:noProof/>
            <w:webHidden/>
          </w:rPr>
        </w:r>
        <w:r>
          <w:rPr>
            <w:noProof/>
            <w:webHidden/>
          </w:rPr>
          <w:fldChar w:fldCharType="separate"/>
        </w:r>
        <w:r>
          <w:rPr>
            <w:noProof/>
            <w:webHidden/>
          </w:rPr>
          <w:t>67</w:t>
        </w:r>
        <w:r>
          <w:rPr>
            <w:noProof/>
            <w:webHidden/>
          </w:rPr>
          <w:fldChar w:fldCharType="end"/>
        </w:r>
      </w:hyperlink>
    </w:p>
    <w:p w14:paraId="4527486F" w14:textId="2B4F8877"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402" w:history="1">
        <w:r w:rsidRPr="00C523E8">
          <w:rPr>
            <w:rStyle w:val="Hyperlink"/>
            <w:rFonts w:ascii="Times New Roman Bold" w:hAnsi="Times New Roman Bold"/>
            <w:noProof/>
          </w:rPr>
          <w:t>Article 13</w:t>
        </w:r>
        <w:r w:rsidRPr="00C523E8">
          <w:rPr>
            <w:rStyle w:val="Hyperlink"/>
            <w:noProof/>
          </w:rPr>
          <w:t xml:space="preserve"> – REPLACEMENTS, REPAIRS, AND RESTORATION</w:t>
        </w:r>
        <w:r>
          <w:rPr>
            <w:noProof/>
            <w:webHidden/>
          </w:rPr>
          <w:tab/>
        </w:r>
        <w:r>
          <w:rPr>
            <w:noProof/>
            <w:webHidden/>
          </w:rPr>
          <w:fldChar w:fldCharType="begin"/>
        </w:r>
        <w:r>
          <w:rPr>
            <w:noProof/>
            <w:webHidden/>
          </w:rPr>
          <w:instrText xml:space="preserve"> PAGEREF _Toc220061402 \h </w:instrText>
        </w:r>
        <w:r>
          <w:rPr>
            <w:noProof/>
            <w:webHidden/>
          </w:rPr>
        </w:r>
        <w:r>
          <w:rPr>
            <w:noProof/>
            <w:webHidden/>
          </w:rPr>
          <w:fldChar w:fldCharType="separate"/>
        </w:r>
        <w:r>
          <w:rPr>
            <w:noProof/>
            <w:webHidden/>
          </w:rPr>
          <w:t>67</w:t>
        </w:r>
        <w:r>
          <w:rPr>
            <w:noProof/>
            <w:webHidden/>
          </w:rPr>
          <w:fldChar w:fldCharType="end"/>
        </w:r>
      </w:hyperlink>
    </w:p>
    <w:p w14:paraId="0F129D46" w14:textId="11292F73"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03" w:history="1">
        <w:r w:rsidRPr="00C523E8">
          <w:rPr>
            <w:rStyle w:val="Hyperlink"/>
            <w:noProof/>
          </w:rPr>
          <w:t>Section 13.01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Covenants.</w:t>
        </w:r>
        <w:r>
          <w:rPr>
            <w:noProof/>
            <w:webHidden/>
          </w:rPr>
          <w:tab/>
        </w:r>
        <w:r>
          <w:rPr>
            <w:noProof/>
            <w:webHidden/>
          </w:rPr>
          <w:fldChar w:fldCharType="begin"/>
        </w:r>
        <w:r>
          <w:rPr>
            <w:noProof/>
            <w:webHidden/>
          </w:rPr>
          <w:instrText xml:space="preserve"> PAGEREF _Toc220061403 \h </w:instrText>
        </w:r>
        <w:r>
          <w:rPr>
            <w:noProof/>
            <w:webHidden/>
          </w:rPr>
        </w:r>
        <w:r>
          <w:rPr>
            <w:noProof/>
            <w:webHidden/>
          </w:rPr>
          <w:fldChar w:fldCharType="separate"/>
        </w:r>
        <w:r>
          <w:rPr>
            <w:noProof/>
            <w:webHidden/>
          </w:rPr>
          <w:t>67</w:t>
        </w:r>
        <w:r>
          <w:rPr>
            <w:noProof/>
            <w:webHidden/>
          </w:rPr>
          <w:fldChar w:fldCharType="end"/>
        </w:r>
      </w:hyperlink>
    </w:p>
    <w:p w14:paraId="58283CD4" w14:textId="63707B20"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04"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Initial Deposits to Replacement Reserve Account, Repairs Escrow Account, and Restoration Reserve Account.</w:t>
        </w:r>
        <w:r>
          <w:rPr>
            <w:noProof/>
            <w:webHidden/>
          </w:rPr>
          <w:tab/>
        </w:r>
        <w:r>
          <w:rPr>
            <w:noProof/>
            <w:webHidden/>
          </w:rPr>
          <w:fldChar w:fldCharType="begin"/>
        </w:r>
        <w:r>
          <w:rPr>
            <w:noProof/>
            <w:webHidden/>
          </w:rPr>
          <w:instrText xml:space="preserve"> PAGEREF _Toc220061404 \h </w:instrText>
        </w:r>
        <w:r>
          <w:rPr>
            <w:noProof/>
            <w:webHidden/>
          </w:rPr>
        </w:r>
        <w:r>
          <w:rPr>
            <w:noProof/>
            <w:webHidden/>
          </w:rPr>
          <w:fldChar w:fldCharType="separate"/>
        </w:r>
        <w:r>
          <w:rPr>
            <w:noProof/>
            <w:webHidden/>
          </w:rPr>
          <w:t>67</w:t>
        </w:r>
        <w:r>
          <w:rPr>
            <w:noProof/>
            <w:webHidden/>
          </w:rPr>
          <w:fldChar w:fldCharType="end"/>
        </w:r>
      </w:hyperlink>
    </w:p>
    <w:p w14:paraId="1AB265E9" w14:textId="105D417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05"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Monthly Replacement Reserve Deposits.</w:t>
        </w:r>
        <w:r>
          <w:rPr>
            <w:noProof/>
            <w:webHidden/>
          </w:rPr>
          <w:tab/>
        </w:r>
        <w:r>
          <w:rPr>
            <w:noProof/>
            <w:webHidden/>
          </w:rPr>
          <w:fldChar w:fldCharType="begin"/>
        </w:r>
        <w:r>
          <w:rPr>
            <w:noProof/>
            <w:webHidden/>
          </w:rPr>
          <w:instrText xml:space="preserve"> PAGEREF _Toc220061405 \h </w:instrText>
        </w:r>
        <w:r>
          <w:rPr>
            <w:noProof/>
            <w:webHidden/>
          </w:rPr>
        </w:r>
        <w:r>
          <w:rPr>
            <w:noProof/>
            <w:webHidden/>
          </w:rPr>
          <w:fldChar w:fldCharType="separate"/>
        </w:r>
        <w:r>
          <w:rPr>
            <w:noProof/>
            <w:webHidden/>
          </w:rPr>
          <w:t>67</w:t>
        </w:r>
        <w:r>
          <w:rPr>
            <w:noProof/>
            <w:webHidden/>
          </w:rPr>
          <w:fldChar w:fldCharType="end"/>
        </w:r>
      </w:hyperlink>
    </w:p>
    <w:p w14:paraId="48FC6DC4" w14:textId="2532F5CE"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06"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Payment and Deliverables for Replacements, Repairs, and Restoration.</w:t>
        </w:r>
        <w:r>
          <w:rPr>
            <w:noProof/>
            <w:webHidden/>
          </w:rPr>
          <w:tab/>
        </w:r>
        <w:r>
          <w:rPr>
            <w:noProof/>
            <w:webHidden/>
          </w:rPr>
          <w:fldChar w:fldCharType="begin"/>
        </w:r>
        <w:r>
          <w:rPr>
            <w:noProof/>
            <w:webHidden/>
          </w:rPr>
          <w:instrText xml:space="preserve"> PAGEREF _Toc220061406 \h </w:instrText>
        </w:r>
        <w:r>
          <w:rPr>
            <w:noProof/>
            <w:webHidden/>
          </w:rPr>
        </w:r>
        <w:r>
          <w:rPr>
            <w:noProof/>
            <w:webHidden/>
          </w:rPr>
          <w:fldChar w:fldCharType="separate"/>
        </w:r>
        <w:r>
          <w:rPr>
            <w:noProof/>
            <w:webHidden/>
          </w:rPr>
          <w:t>68</w:t>
        </w:r>
        <w:r>
          <w:rPr>
            <w:noProof/>
            <w:webHidden/>
          </w:rPr>
          <w:fldChar w:fldCharType="end"/>
        </w:r>
      </w:hyperlink>
    </w:p>
    <w:p w14:paraId="170BD50B" w14:textId="7079CA2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07"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Assignment of Contracts for Replacements, Repairs, and Restoration.</w:t>
        </w:r>
        <w:r>
          <w:rPr>
            <w:noProof/>
            <w:webHidden/>
          </w:rPr>
          <w:tab/>
        </w:r>
        <w:r>
          <w:rPr>
            <w:noProof/>
            <w:webHidden/>
          </w:rPr>
          <w:fldChar w:fldCharType="begin"/>
        </w:r>
        <w:r>
          <w:rPr>
            <w:noProof/>
            <w:webHidden/>
          </w:rPr>
          <w:instrText xml:space="preserve"> PAGEREF _Toc220061407 \h </w:instrText>
        </w:r>
        <w:r>
          <w:rPr>
            <w:noProof/>
            <w:webHidden/>
          </w:rPr>
        </w:r>
        <w:r>
          <w:rPr>
            <w:noProof/>
            <w:webHidden/>
          </w:rPr>
          <w:fldChar w:fldCharType="separate"/>
        </w:r>
        <w:r>
          <w:rPr>
            <w:noProof/>
            <w:webHidden/>
          </w:rPr>
          <w:t>68</w:t>
        </w:r>
        <w:r>
          <w:rPr>
            <w:noProof/>
            <w:webHidden/>
          </w:rPr>
          <w:fldChar w:fldCharType="end"/>
        </w:r>
      </w:hyperlink>
    </w:p>
    <w:p w14:paraId="3BF8BC7F" w14:textId="19C1F8CA"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08"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Indemnification.</w:t>
        </w:r>
        <w:r>
          <w:rPr>
            <w:noProof/>
            <w:webHidden/>
          </w:rPr>
          <w:tab/>
        </w:r>
        <w:r>
          <w:rPr>
            <w:noProof/>
            <w:webHidden/>
          </w:rPr>
          <w:fldChar w:fldCharType="begin"/>
        </w:r>
        <w:r>
          <w:rPr>
            <w:noProof/>
            <w:webHidden/>
          </w:rPr>
          <w:instrText xml:space="preserve"> PAGEREF _Toc220061408 \h </w:instrText>
        </w:r>
        <w:r>
          <w:rPr>
            <w:noProof/>
            <w:webHidden/>
          </w:rPr>
        </w:r>
        <w:r>
          <w:rPr>
            <w:noProof/>
            <w:webHidden/>
          </w:rPr>
          <w:fldChar w:fldCharType="separate"/>
        </w:r>
        <w:r>
          <w:rPr>
            <w:noProof/>
            <w:webHidden/>
          </w:rPr>
          <w:t>68</w:t>
        </w:r>
        <w:r>
          <w:rPr>
            <w:noProof/>
            <w:webHidden/>
          </w:rPr>
          <w:fldChar w:fldCharType="end"/>
        </w:r>
      </w:hyperlink>
    </w:p>
    <w:p w14:paraId="50642223" w14:textId="3F08667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09"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Amendments to Loan Documents.</w:t>
        </w:r>
        <w:r>
          <w:rPr>
            <w:noProof/>
            <w:webHidden/>
          </w:rPr>
          <w:tab/>
        </w:r>
        <w:r>
          <w:rPr>
            <w:noProof/>
            <w:webHidden/>
          </w:rPr>
          <w:fldChar w:fldCharType="begin"/>
        </w:r>
        <w:r>
          <w:rPr>
            <w:noProof/>
            <w:webHidden/>
          </w:rPr>
          <w:instrText xml:space="preserve"> PAGEREF _Toc220061409 \h </w:instrText>
        </w:r>
        <w:r>
          <w:rPr>
            <w:noProof/>
            <w:webHidden/>
          </w:rPr>
        </w:r>
        <w:r>
          <w:rPr>
            <w:noProof/>
            <w:webHidden/>
          </w:rPr>
          <w:fldChar w:fldCharType="separate"/>
        </w:r>
        <w:r>
          <w:rPr>
            <w:noProof/>
            <w:webHidden/>
          </w:rPr>
          <w:t>69</w:t>
        </w:r>
        <w:r>
          <w:rPr>
            <w:noProof/>
            <w:webHidden/>
          </w:rPr>
          <w:fldChar w:fldCharType="end"/>
        </w:r>
      </w:hyperlink>
    </w:p>
    <w:p w14:paraId="2C7E75ED" w14:textId="629DC92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10" w:history="1">
        <w:r w:rsidRPr="00C523E8">
          <w:rPr>
            <w:rStyle w:val="Hyperlink"/>
            <w:noProof/>
          </w:rPr>
          <w:t>(g)</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Administrative Fees and Expenses.</w:t>
        </w:r>
        <w:r>
          <w:rPr>
            <w:noProof/>
            <w:webHidden/>
          </w:rPr>
          <w:tab/>
        </w:r>
        <w:r>
          <w:rPr>
            <w:noProof/>
            <w:webHidden/>
          </w:rPr>
          <w:fldChar w:fldCharType="begin"/>
        </w:r>
        <w:r>
          <w:rPr>
            <w:noProof/>
            <w:webHidden/>
          </w:rPr>
          <w:instrText xml:space="preserve"> PAGEREF _Toc220061410 \h </w:instrText>
        </w:r>
        <w:r>
          <w:rPr>
            <w:noProof/>
            <w:webHidden/>
          </w:rPr>
        </w:r>
        <w:r>
          <w:rPr>
            <w:noProof/>
            <w:webHidden/>
          </w:rPr>
          <w:fldChar w:fldCharType="separate"/>
        </w:r>
        <w:r>
          <w:rPr>
            <w:noProof/>
            <w:webHidden/>
          </w:rPr>
          <w:t>69</w:t>
        </w:r>
        <w:r>
          <w:rPr>
            <w:noProof/>
            <w:webHidden/>
          </w:rPr>
          <w:fldChar w:fldCharType="end"/>
        </w:r>
      </w:hyperlink>
    </w:p>
    <w:p w14:paraId="0A7EDD71" w14:textId="0A808E2A"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11" w:history="1">
        <w:r w:rsidRPr="00C523E8">
          <w:rPr>
            <w:rStyle w:val="Hyperlink"/>
            <w:noProof/>
          </w:rPr>
          <w:t>Section 13.02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Mortgage Loan Administration Matters Regarding Reserves.</w:t>
        </w:r>
        <w:r>
          <w:rPr>
            <w:noProof/>
            <w:webHidden/>
          </w:rPr>
          <w:tab/>
        </w:r>
        <w:r>
          <w:rPr>
            <w:noProof/>
            <w:webHidden/>
          </w:rPr>
          <w:fldChar w:fldCharType="begin"/>
        </w:r>
        <w:r>
          <w:rPr>
            <w:noProof/>
            <w:webHidden/>
          </w:rPr>
          <w:instrText xml:space="preserve"> PAGEREF _Toc220061411 \h </w:instrText>
        </w:r>
        <w:r>
          <w:rPr>
            <w:noProof/>
            <w:webHidden/>
          </w:rPr>
        </w:r>
        <w:r>
          <w:rPr>
            <w:noProof/>
            <w:webHidden/>
          </w:rPr>
          <w:fldChar w:fldCharType="separate"/>
        </w:r>
        <w:r>
          <w:rPr>
            <w:noProof/>
            <w:webHidden/>
          </w:rPr>
          <w:t>69</w:t>
        </w:r>
        <w:r>
          <w:rPr>
            <w:noProof/>
            <w:webHidden/>
          </w:rPr>
          <w:fldChar w:fldCharType="end"/>
        </w:r>
      </w:hyperlink>
    </w:p>
    <w:p w14:paraId="4001F172" w14:textId="1AB0276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12"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Accounts, Deposits, and Disbursements.</w:t>
        </w:r>
        <w:r>
          <w:rPr>
            <w:noProof/>
            <w:webHidden/>
          </w:rPr>
          <w:tab/>
        </w:r>
        <w:r>
          <w:rPr>
            <w:noProof/>
            <w:webHidden/>
          </w:rPr>
          <w:fldChar w:fldCharType="begin"/>
        </w:r>
        <w:r>
          <w:rPr>
            <w:noProof/>
            <w:webHidden/>
          </w:rPr>
          <w:instrText xml:space="preserve"> PAGEREF _Toc220061412 \h </w:instrText>
        </w:r>
        <w:r>
          <w:rPr>
            <w:noProof/>
            <w:webHidden/>
          </w:rPr>
        </w:r>
        <w:r>
          <w:rPr>
            <w:noProof/>
            <w:webHidden/>
          </w:rPr>
          <w:fldChar w:fldCharType="separate"/>
        </w:r>
        <w:r>
          <w:rPr>
            <w:noProof/>
            <w:webHidden/>
          </w:rPr>
          <w:t>69</w:t>
        </w:r>
        <w:r>
          <w:rPr>
            <w:noProof/>
            <w:webHidden/>
          </w:rPr>
          <w:fldChar w:fldCharType="end"/>
        </w:r>
      </w:hyperlink>
    </w:p>
    <w:p w14:paraId="25988180" w14:textId="2310859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13"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Approvals of Contracts; Assignment of Claims.</w:t>
        </w:r>
        <w:r>
          <w:rPr>
            <w:noProof/>
            <w:webHidden/>
          </w:rPr>
          <w:tab/>
        </w:r>
        <w:r>
          <w:rPr>
            <w:noProof/>
            <w:webHidden/>
          </w:rPr>
          <w:fldChar w:fldCharType="begin"/>
        </w:r>
        <w:r>
          <w:rPr>
            <w:noProof/>
            <w:webHidden/>
          </w:rPr>
          <w:instrText xml:space="preserve"> PAGEREF _Toc220061413 \h </w:instrText>
        </w:r>
        <w:r>
          <w:rPr>
            <w:noProof/>
            <w:webHidden/>
          </w:rPr>
        </w:r>
        <w:r>
          <w:rPr>
            <w:noProof/>
            <w:webHidden/>
          </w:rPr>
          <w:fldChar w:fldCharType="separate"/>
        </w:r>
        <w:r>
          <w:rPr>
            <w:noProof/>
            <w:webHidden/>
          </w:rPr>
          <w:t>77</w:t>
        </w:r>
        <w:r>
          <w:rPr>
            <w:noProof/>
            <w:webHidden/>
          </w:rPr>
          <w:fldChar w:fldCharType="end"/>
        </w:r>
      </w:hyperlink>
    </w:p>
    <w:p w14:paraId="66ACD23B" w14:textId="7A9A51F8"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14"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Delays and Workmanship.</w:t>
        </w:r>
        <w:r>
          <w:rPr>
            <w:noProof/>
            <w:webHidden/>
          </w:rPr>
          <w:tab/>
        </w:r>
        <w:r>
          <w:rPr>
            <w:noProof/>
            <w:webHidden/>
          </w:rPr>
          <w:fldChar w:fldCharType="begin"/>
        </w:r>
        <w:r>
          <w:rPr>
            <w:noProof/>
            <w:webHidden/>
          </w:rPr>
          <w:instrText xml:space="preserve"> PAGEREF _Toc220061414 \h </w:instrText>
        </w:r>
        <w:r>
          <w:rPr>
            <w:noProof/>
            <w:webHidden/>
          </w:rPr>
        </w:r>
        <w:r>
          <w:rPr>
            <w:noProof/>
            <w:webHidden/>
          </w:rPr>
          <w:fldChar w:fldCharType="separate"/>
        </w:r>
        <w:r>
          <w:rPr>
            <w:noProof/>
            <w:webHidden/>
          </w:rPr>
          <w:t>77</w:t>
        </w:r>
        <w:r>
          <w:rPr>
            <w:noProof/>
            <w:webHidden/>
          </w:rPr>
          <w:fldChar w:fldCharType="end"/>
        </w:r>
      </w:hyperlink>
    </w:p>
    <w:p w14:paraId="0F0A0D42" w14:textId="05733C2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15"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Appointment of Lender as Attorney-In-Fact.</w:t>
        </w:r>
        <w:r>
          <w:rPr>
            <w:noProof/>
            <w:webHidden/>
          </w:rPr>
          <w:tab/>
        </w:r>
        <w:r>
          <w:rPr>
            <w:noProof/>
            <w:webHidden/>
          </w:rPr>
          <w:fldChar w:fldCharType="begin"/>
        </w:r>
        <w:r>
          <w:rPr>
            <w:noProof/>
            <w:webHidden/>
          </w:rPr>
          <w:instrText xml:space="preserve"> PAGEREF _Toc220061415 \h </w:instrText>
        </w:r>
        <w:r>
          <w:rPr>
            <w:noProof/>
            <w:webHidden/>
          </w:rPr>
        </w:r>
        <w:r>
          <w:rPr>
            <w:noProof/>
            <w:webHidden/>
          </w:rPr>
          <w:fldChar w:fldCharType="separate"/>
        </w:r>
        <w:r>
          <w:rPr>
            <w:noProof/>
            <w:webHidden/>
          </w:rPr>
          <w:t>77</w:t>
        </w:r>
        <w:r>
          <w:rPr>
            <w:noProof/>
            <w:webHidden/>
          </w:rPr>
          <w:fldChar w:fldCharType="end"/>
        </w:r>
      </w:hyperlink>
    </w:p>
    <w:p w14:paraId="0FAB5F11" w14:textId="4412C538"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16" w:history="1">
        <w:r w:rsidRPr="00C523E8">
          <w:rPr>
            <w:rStyle w:val="Hyperlink"/>
            <w:noProof/>
          </w:rPr>
          <w:t>(e)</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Lender Obligation.</w:t>
        </w:r>
        <w:r>
          <w:rPr>
            <w:noProof/>
            <w:webHidden/>
          </w:rPr>
          <w:tab/>
        </w:r>
        <w:r>
          <w:rPr>
            <w:noProof/>
            <w:webHidden/>
          </w:rPr>
          <w:fldChar w:fldCharType="begin"/>
        </w:r>
        <w:r>
          <w:rPr>
            <w:noProof/>
            <w:webHidden/>
          </w:rPr>
          <w:instrText xml:space="preserve"> PAGEREF _Toc220061416 \h </w:instrText>
        </w:r>
        <w:r>
          <w:rPr>
            <w:noProof/>
            <w:webHidden/>
          </w:rPr>
        </w:r>
        <w:r>
          <w:rPr>
            <w:noProof/>
            <w:webHidden/>
          </w:rPr>
          <w:fldChar w:fldCharType="separate"/>
        </w:r>
        <w:r>
          <w:rPr>
            <w:noProof/>
            <w:webHidden/>
          </w:rPr>
          <w:t>78</w:t>
        </w:r>
        <w:r>
          <w:rPr>
            <w:noProof/>
            <w:webHidden/>
          </w:rPr>
          <w:fldChar w:fldCharType="end"/>
        </w:r>
      </w:hyperlink>
    </w:p>
    <w:p w14:paraId="3C6ACA98" w14:textId="2B2CE85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17" w:history="1">
        <w:r w:rsidRPr="00C523E8">
          <w:rPr>
            <w:rStyle w:val="Hyperlink"/>
            <w:noProof/>
          </w:rPr>
          <w:t>(f)</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Lender Warranty.</w:t>
        </w:r>
        <w:r>
          <w:rPr>
            <w:noProof/>
            <w:webHidden/>
          </w:rPr>
          <w:tab/>
        </w:r>
        <w:r>
          <w:rPr>
            <w:noProof/>
            <w:webHidden/>
          </w:rPr>
          <w:fldChar w:fldCharType="begin"/>
        </w:r>
        <w:r>
          <w:rPr>
            <w:noProof/>
            <w:webHidden/>
          </w:rPr>
          <w:instrText xml:space="preserve"> PAGEREF _Toc220061417 \h </w:instrText>
        </w:r>
        <w:r>
          <w:rPr>
            <w:noProof/>
            <w:webHidden/>
          </w:rPr>
        </w:r>
        <w:r>
          <w:rPr>
            <w:noProof/>
            <w:webHidden/>
          </w:rPr>
          <w:fldChar w:fldCharType="separate"/>
        </w:r>
        <w:r>
          <w:rPr>
            <w:noProof/>
            <w:webHidden/>
          </w:rPr>
          <w:t>78</w:t>
        </w:r>
        <w:r>
          <w:rPr>
            <w:noProof/>
            <w:webHidden/>
          </w:rPr>
          <w:fldChar w:fldCharType="end"/>
        </w:r>
      </w:hyperlink>
    </w:p>
    <w:p w14:paraId="67EB04A1" w14:textId="5E67851C"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418" w:history="1">
        <w:r w:rsidRPr="00C523E8">
          <w:rPr>
            <w:rStyle w:val="Hyperlink"/>
            <w:rFonts w:ascii="Times New Roman Bold" w:hAnsi="Times New Roman Bold"/>
            <w:noProof/>
          </w:rPr>
          <w:t>Article 14</w:t>
        </w:r>
        <w:r w:rsidRPr="00C523E8">
          <w:rPr>
            <w:rStyle w:val="Hyperlink"/>
            <w:noProof/>
          </w:rPr>
          <w:t xml:space="preserve"> - DEFAULTS/REMEDIES</w:t>
        </w:r>
        <w:r>
          <w:rPr>
            <w:noProof/>
            <w:webHidden/>
          </w:rPr>
          <w:tab/>
        </w:r>
        <w:r>
          <w:rPr>
            <w:noProof/>
            <w:webHidden/>
          </w:rPr>
          <w:fldChar w:fldCharType="begin"/>
        </w:r>
        <w:r>
          <w:rPr>
            <w:noProof/>
            <w:webHidden/>
          </w:rPr>
          <w:instrText xml:space="preserve"> PAGEREF _Toc220061418 \h </w:instrText>
        </w:r>
        <w:r>
          <w:rPr>
            <w:noProof/>
            <w:webHidden/>
          </w:rPr>
        </w:r>
        <w:r>
          <w:rPr>
            <w:noProof/>
            <w:webHidden/>
          </w:rPr>
          <w:fldChar w:fldCharType="separate"/>
        </w:r>
        <w:r>
          <w:rPr>
            <w:noProof/>
            <w:webHidden/>
          </w:rPr>
          <w:t>78</w:t>
        </w:r>
        <w:r>
          <w:rPr>
            <w:noProof/>
            <w:webHidden/>
          </w:rPr>
          <w:fldChar w:fldCharType="end"/>
        </w:r>
      </w:hyperlink>
    </w:p>
    <w:p w14:paraId="3E1D8568" w14:textId="29ACF647"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19" w:history="1">
        <w:r w:rsidRPr="00C523E8">
          <w:rPr>
            <w:rStyle w:val="Hyperlink"/>
            <w:noProof/>
          </w:rPr>
          <w:t>Section 14.01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Events of Default.</w:t>
        </w:r>
        <w:r>
          <w:rPr>
            <w:noProof/>
            <w:webHidden/>
          </w:rPr>
          <w:tab/>
        </w:r>
        <w:r>
          <w:rPr>
            <w:noProof/>
            <w:webHidden/>
          </w:rPr>
          <w:fldChar w:fldCharType="begin"/>
        </w:r>
        <w:r>
          <w:rPr>
            <w:noProof/>
            <w:webHidden/>
          </w:rPr>
          <w:instrText xml:space="preserve"> PAGEREF _Toc220061419 \h </w:instrText>
        </w:r>
        <w:r>
          <w:rPr>
            <w:noProof/>
            <w:webHidden/>
          </w:rPr>
        </w:r>
        <w:r>
          <w:rPr>
            <w:noProof/>
            <w:webHidden/>
          </w:rPr>
          <w:fldChar w:fldCharType="separate"/>
        </w:r>
        <w:r>
          <w:rPr>
            <w:noProof/>
            <w:webHidden/>
          </w:rPr>
          <w:t>78</w:t>
        </w:r>
        <w:r>
          <w:rPr>
            <w:noProof/>
            <w:webHidden/>
          </w:rPr>
          <w:fldChar w:fldCharType="end"/>
        </w:r>
      </w:hyperlink>
    </w:p>
    <w:p w14:paraId="0D93B65C" w14:textId="6DF5536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20"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Automatic Events of Default.</w:t>
        </w:r>
        <w:r>
          <w:rPr>
            <w:noProof/>
            <w:webHidden/>
          </w:rPr>
          <w:tab/>
        </w:r>
        <w:r>
          <w:rPr>
            <w:noProof/>
            <w:webHidden/>
          </w:rPr>
          <w:fldChar w:fldCharType="begin"/>
        </w:r>
        <w:r>
          <w:rPr>
            <w:noProof/>
            <w:webHidden/>
          </w:rPr>
          <w:instrText xml:space="preserve"> PAGEREF _Toc220061420 \h </w:instrText>
        </w:r>
        <w:r>
          <w:rPr>
            <w:noProof/>
            <w:webHidden/>
          </w:rPr>
        </w:r>
        <w:r>
          <w:rPr>
            <w:noProof/>
            <w:webHidden/>
          </w:rPr>
          <w:fldChar w:fldCharType="separate"/>
        </w:r>
        <w:r>
          <w:rPr>
            <w:noProof/>
            <w:webHidden/>
          </w:rPr>
          <w:t>78</w:t>
        </w:r>
        <w:r>
          <w:rPr>
            <w:noProof/>
            <w:webHidden/>
          </w:rPr>
          <w:fldChar w:fldCharType="end"/>
        </w:r>
      </w:hyperlink>
    </w:p>
    <w:p w14:paraId="76C79726" w14:textId="7EDF681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21"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Events of Default Subject to a Specified Period.</w:t>
        </w:r>
        <w:r>
          <w:rPr>
            <w:noProof/>
            <w:webHidden/>
          </w:rPr>
          <w:tab/>
        </w:r>
        <w:r>
          <w:rPr>
            <w:noProof/>
            <w:webHidden/>
          </w:rPr>
          <w:fldChar w:fldCharType="begin"/>
        </w:r>
        <w:r>
          <w:rPr>
            <w:noProof/>
            <w:webHidden/>
          </w:rPr>
          <w:instrText xml:space="preserve"> PAGEREF _Toc220061421 \h </w:instrText>
        </w:r>
        <w:r>
          <w:rPr>
            <w:noProof/>
            <w:webHidden/>
          </w:rPr>
        </w:r>
        <w:r>
          <w:rPr>
            <w:noProof/>
            <w:webHidden/>
          </w:rPr>
          <w:fldChar w:fldCharType="separate"/>
        </w:r>
        <w:r>
          <w:rPr>
            <w:noProof/>
            <w:webHidden/>
          </w:rPr>
          <w:t>80</w:t>
        </w:r>
        <w:r>
          <w:rPr>
            <w:noProof/>
            <w:webHidden/>
          </w:rPr>
          <w:fldChar w:fldCharType="end"/>
        </w:r>
      </w:hyperlink>
    </w:p>
    <w:p w14:paraId="61FE81B1" w14:textId="5222E05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22"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Events of Default Subject to Extended Cure Period.</w:t>
        </w:r>
        <w:r>
          <w:rPr>
            <w:noProof/>
            <w:webHidden/>
          </w:rPr>
          <w:tab/>
        </w:r>
        <w:r>
          <w:rPr>
            <w:noProof/>
            <w:webHidden/>
          </w:rPr>
          <w:fldChar w:fldCharType="begin"/>
        </w:r>
        <w:r>
          <w:rPr>
            <w:noProof/>
            <w:webHidden/>
          </w:rPr>
          <w:instrText xml:space="preserve"> PAGEREF _Toc220061422 \h </w:instrText>
        </w:r>
        <w:r>
          <w:rPr>
            <w:noProof/>
            <w:webHidden/>
          </w:rPr>
        </w:r>
        <w:r>
          <w:rPr>
            <w:noProof/>
            <w:webHidden/>
          </w:rPr>
          <w:fldChar w:fldCharType="separate"/>
        </w:r>
        <w:r>
          <w:rPr>
            <w:noProof/>
            <w:webHidden/>
          </w:rPr>
          <w:t>80</w:t>
        </w:r>
        <w:r>
          <w:rPr>
            <w:noProof/>
            <w:webHidden/>
          </w:rPr>
          <w:fldChar w:fldCharType="end"/>
        </w:r>
      </w:hyperlink>
    </w:p>
    <w:p w14:paraId="7BC24AEC" w14:textId="40DF7F1C"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23" w:history="1">
        <w:r w:rsidRPr="00C523E8">
          <w:rPr>
            <w:rStyle w:val="Hyperlink"/>
            <w:noProof/>
          </w:rPr>
          <w:t>Section 14.02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Remedies.</w:t>
        </w:r>
        <w:r>
          <w:rPr>
            <w:noProof/>
            <w:webHidden/>
          </w:rPr>
          <w:tab/>
        </w:r>
        <w:r>
          <w:rPr>
            <w:noProof/>
            <w:webHidden/>
          </w:rPr>
          <w:fldChar w:fldCharType="begin"/>
        </w:r>
        <w:r>
          <w:rPr>
            <w:noProof/>
            <w:webHidden/>
          </w:rPr>
          <w:instrText xml:space="preserve"> PAGEREF _Toc220061423 \h </w:instrText>
        </w:r>
        <w:r>
          <w:rPr>
            <w:noProof/>
            <w:webHidden/>
          </w:rPr>
        </w:r>
        <w:r>
          <w:rPr>
            <w:noProof/>
            <w:webHidden/>
          </w:rPr>
          <w:fldChar w:fldCharType="separate"/>
        </w:r>
        <w:r>
          <w:rPr>
            <w:noProof/>
            <w:webHidden/>
          </w:rPr>
          <w:t>81</w:t>
        </w:r>
        <w:r>
          <w:rPr>
            <w:noProof/>
            <w:webHidden/>
          </w:rPr>
          <w:fldChar w:fldCharType="end"/>
        </w:r>
      </w:hyperlink>
    </w:p>
    <w:p w14:paraId="67C147F4" w14:textId="04ED22C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24"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Acceleration; Foreclosure.</w:t>
        </w:r>
        <w:r>
          <w:rPr>
            <w:noProof/>
            <w:webHidden/>
          </w:rPr>
          <w:tab/>
        </w:r>
        <w:r>
          <w:rPr>
            <w:noProof/>
            <w:webHidden/>
          </w:rPr>
          <w:fldChar w:fldCharType="begin"/>
        </w:r>
        <w:r>
          <w:rPr>
            <w:noProof/>
            <w:webHidden/>
          </w:rPr>
          <w:instrText xml:space="preserve"> PAGEREF _Toc220061424 \h </w:instrText>
        </w:r>
        <w:r>
          <w:rPr>
            <w:noProof/>
            <w:webHidden/>
          </w:rPr>
        </w:r>
        <w:r>
          <w:rPr>
            <w:noProof/>
            <w:webHidden/>
          </w:rPr>
          <w:fldChar w:fldCharType="separate"/>
        </w:r>
        <w:r>
          <w:rPr>
            <w:noProof/>
            <w:webHidden/>
          </w:rPr>
          <w:t>81</w:t>
        </w:r>
        <w:r>
          <w:rPr>
            <w:noProof/>
            <w:webHidden/>
          </w:rPr>
          <w:fldChar w:fldCharType="end"/>
        </w:r>
      </w:hyperlink>
    </w:p>
    <w:p w14:paraId="7CF23E2B" w14:textId="4273A63D"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25"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Loss of Right to Disbursements from Collateral Accounts.</w:t>
        </w:r>
        <w:r>
          <w:rPr>
            <w:noProof/>
            <w:webHidden/>
          </w:rPr>
          <w:tab/>
        </w:r>
        <w:r>
          <w:rPr>
            <w:noProof/>
            <w:webHidden/>
          </w:rPr>
          <w:fldChar w:fldCharType="begin"/>
        </w:r>
        <w:r>
          <w:rPr>
            <w:noProof/>
            <w:webHidden/>
          </w:rPr>
          <w:instrText xml:space="preserve"> PAGEREF _Toc220061425 \h </w:instrText>
        </w:r>
        <w:r>
          <w:rPr>
            <w:noProof/>
            <w:webHidden/>
          </w:rPr>
        </w:r>
        <w:r>
          <w:rPr>
            <w:noProof/>
            <w:webHidden/>
          </w:rPr>
          <w:fldChar w:fldCharType="separate"/>
        </w:r>
        <w:r>
          <w:rPr>
            <w:noProof/>
            <w:webHidden/>
          </w:rPr>
          <w:t>81</w:t>
        </w:r>
        <w:r>
          <w:rPr>
            <w:noProof/>
            <w:webHidden/>
          </w:rPr>
          <w:fldChar w:fldCharType="end"/>
        </w:r>
      </w:hyperlink>
    </w:p>
    <w:p w14:paraId="7447F25A" w14:textId="646FED4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26"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Remedies Cumulative.</w:t>
        </w:r>
        <w:r>
          <w:rPr>
            <w:noProof/>
            <w:webHidden/>
          </w:rPr>
          <w:tab/>
        </w:r>
        <w:r>
          <w:rPr>
            <w:noProof/>
            <w:webHidden/>
          </w:rPr>
          <w:fldChar w:fldCharType="begin"/>
        </w:r>
        <w:r>
          <w:rPr>
            <w:noProof/>
            <w:webHidden/>
          </w:rPr>
          <w:instrText xml:space="preserve"> PAGEREF _Toc220061426 \h </w:instrText>
        </w:r>
        <w:r>
          <w:rPr>
            <w:noProof/>
            <w:webHidden/>
          </w:rPr>
        </w:r>
        <w:r>
          <w:rPr>
            <w:noProof/>
            <w:webHidden/>
          </w:rPr>
          <w:fldChar w:fldCharType="separate"/>
        </w:r>
        <w:r>
          <w:rPr>
            <w:noProof/>
            <w:webHidden/>
          </w:rPr>
          <w:t>82</w:t>
        </w:r>
        <w:r>
          <w:rPr>
            <w:noProof/>
            <w:webHidden/>
          </w:rPr>
          <w:fldChar w:fldCharType="end"/>
        </w:r>
      </w:hyperlink>
    </w:p>
    <w:p w14:paraId="072954EB" w14:textId="0F787CE5"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27" w:history="1">
        <w:r w:rsidRPr="00C523E8">
          <w:rPr>
            <w:rStyle w:val="Hyperlink"/>
            <w:noProof/>
          </w:rPr>
          <w:t>Section 14.03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Additional Lender Rights; Forbearance.</w:t>
        </w:r>
        <w:r>
          <w:rPr>
            <w:noProof/>
            <w:webHidden/>
          </w:rPr>
          <w:tab/>
        </w:r>
        <w:r>
          <w:rPr>
            <w:noProof/>
            <w:webHidden/>
          </w:rPr>
          <w:fldChar w:fldCharType="begin"/>
        </w:r>
        <w:r>
          <w:rPr>
            <w:noProof/>
            <w:webHidden/>
          </w:rPr>
          <w:instrText xml:space="preserve"> PAGEREF _Toc220061427 \h </w:instrText>
        </w:r>
        <w:r>
          <w:rPr>
            <w:noProof/>
            <w:webHidden/>
          </w:rPr>
        </w:r>
        <w:r>
          <w:rPr>
            <w:noProof/>
            <w:webHidden/>
          </w:rPr>
          <w:fldChar w:fldCharType="separate"/>
        </w:r>
        <w:r>
          <w:rPr>
            <w:noProof/>
            <w:webHidden/>
          </w:rPr>
          <w:t>82</w:t>
        </w:r>
        <w:r>
          <w:rPr>
            <w:noProof/>
            <w:webHidden/>
          </w:rPr>
          <w:fldChar w:fldCharType="end"/>
        </w:r>
      </w:hyperlink>
    </w:p>
    <w:p w14:paraId="57AB7657" w14:textId="07BE49A2"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28"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Effect Upon Obligations.</w:t>
        </w:r>
        <w:r>
          <w:rPr>
            <w:noProof/>
            <w:webHidden/>
          </w:rPr>
          <w:tab/>
        </w:r>
        <w:r>
          <w:rPr>
            <w:noProof/>
            <w:webHidden/>
          </w:rPr>
          <w:fldChar w:fldCharType="begin"/>
        </w:r>
        <w:r>
          <w:rPr>
            <w:noProof/>
            <w:webHidden/>
          </w:rPr>
          <w:instrText xml:space="preserve"> PAGEREF _Toc220061428 \h </w:instrText>
        </w:r>
        <w:r>
          <w:rPr>
            <w:noProof/>
            <w:webHidden/>
          </w:rPr>
        </w:r>
        <w:r>
          <w:rPr>
            <w:noProof/>
            <w:webHidden/>
          </w:rPr>
          <w:fldChar w:fldCharType="separate"/>
        </w:r>
        <w:r>
          <w:rPr>
            <w:noProof/>
            <w:webHidden/>
          </w:rPr>
          <w:t>82</w:t>
        </w:r>
        <w:r>
          <w:rPr>
            <w:noProof/>
            <w:webHidden/>
          </w:rPr>
          <w:fldChar w:fldCharType="end"/>
        </w:r>
      </w:hyperlink>
    </w:p>
    <w:p w14:paraId="67E7BF92" w14:textId="6181E235"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29"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Waiver of Rights or Remedies.</w:t>
        </w:r>
        <w:r>
          <w:rPr>
            <w:noProof/>
            <w:webHidden/>
          </w:rPr>
          <w:tab/>
        </w:r>
        <w:r>
          <w:rPr>
            <w:noProof/>
            <w:webHidden/>
          </w:rPr>
          <w:fldChar w:fldCharType="begin"/>
        </w:r>
        <w:r>
          <w:rPr>
            <w:noProof/>
            <w:webHidden/>
          </w:rPr>
          <w:instrText xml:space="preserve"> PAGEREF _Toc220061429 \h </w:instrText>
        </w:r>
        <w:r>
          <w:rPr>
            <w:noProof/>
            <w:webHidden/>
          </w:rPr>
        </w:r>
        <w:r>
          <w:rPr>
            <w:noProof/>
            <w:webHidden/>
          </w:rPr>
          <w:fldChar w:fldCharType="separate"/>
        </w:r>
        <w:r>
          <w:rPr>
            <w:noProof/>
            <w:webHidden/>
          </w:rPr>
          <w:t>83</w:t>
        </w:r>
        <w:r>
          <w:rPr>
            <w:noProof/>
            <w:webHidden/>
          </w:rPr>
          <w:fldChar w:fldCharType="end"/>
        </w:r>
      </w:hyperlink>
    </w:p>
    <w:p w14:paraId="40AD2752" w14:textId="6DF9637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30"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Appointment of Lender as Attorney-In-Fact.</w:t>
        </w:r>
        <w:r>
          <w:rPr>
            <w:noProof/>
            <w:webHidden/>
          </w:rPr>
          <w:tab/>
        </w:r>
        <w:r>
          <w:rPr>
            <w:noProof/>
            <w:webHidden/>
          </w:rPr>
          <w:fldChar w:fldCharType="begin"/>
        </w:r>
        <w:r>
          <w:rPr>
            <w:noProof/>
            <w:webHidden/>
          </w:rPr>
          <w:instrText xml:space="preserve"> PAGEREF _Toc220061430 \h </w:instrText>
        </w:r>
        <w:r>
          <w:rPr>
            <w:noProof/>
            <w:webHidden/>
          </w:rPr>
        </w:r>
        <w:r>
          <w:rPr>
            <w:noProof/>
            <w:webHidden/>
          </w:rPr>
          <w:fldChar w:fldCharType="separate"/>
        </w:r>
        <w:r>
          <w:rPr>
            <w:noProof/>
            <w:webHidden/>
          </w:rPr>
          <w:t>83</w:t>
        </w:r>
        <w:r>
          <w:rPr>
            <w:noProof/>
            <w:webHidden/>
          </w:rPr>
          <w:fldChar w:fldCharType="end"/>
        </w:r>
      </w:hyperlink>
    </w:p>
    <w:p w14:paraId="4DCA421D" w14:textId="63C69F3B"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31"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Borrower Waivers.</w:t>
        </w:r>
        <w:r>
          <w:rPr>
            <w:noProof/>
            <w:webHidden/>
          </w:rPr>
          <w:tab/>
        </w:r>
        <w:r>
          <w:rPr>
            <w:noProof/>
            <w:webHidden/>
          </w:rPr>
          <w:fldChar w:fldCharType="begin"/>
        </w:r>
        <w:r>
          <w:rPr>
            <w:noProof/>
            <w:webHidden/>
          </w:rPr>
          <w:instrText xml:space="preserve"> PAGEREF _Toc220061431 \h </w:instrText>
        </w:r>
        <w:r>
          <w:rPr>
            <w:noProof/>
            <w:webHidden/>
          </w:rPr>
        </w:r>
        <w:r>
          <w:rPr>
            <w:noProof/>
            <w:webHidden/>
          </w:rPr>
          <w:fldChar w:fldCharType="separate"/>
        </w:r>
        <w:r>
          <w:rPr>
            <w:noProof/>
            <w:webHidden/>
          </w:rPr>
          <w:t>85</w:t>
        </w:r>
        <w:r>
          <w:rPr>
            <w:noProof/>
            <w:webHidden/>
          </w:rPr>
          <w:fldChar w:fldCharType="end"/>
        </w:r>
      </w:hyperlink>
    </w:p>
    <w:p w14:paraId="63573DC1" w14:textId="68EB678E"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32" w:history="1">
        <w:r w:rsidRPr="00C523E8">
          <w:rPr>
            <w:rStyle w:val="Hyperlink"/>
            <w:noProof/>
          </w:rPr>
          <w:t>Section 14.04</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Waiver of Marshaling.</w:t>
        </w:r>
        <w:r>
          <w:rPr>
            <w:noProof/>
            <w:webHidden/>
          </w:rPr>
          <w:tab/>
        </w:r>
        <w:r>
          <w:rPr>
            <w:noProof/>
            <w:webHidden/>
          </w:rPr>
          <w:fldChar w:fldCharType="begin"/>
        </w:r>
        <w:r>
          <w:rPr>
            <w:noProof/>
            <w:webHidden/>
          </w:rPr>
          <w:instrText xml:space="preserve"> PAGEREF _Toc220061432 \h </w:instrText>
        </w:r>
        <w:r>
          <w:rPr>
            <w:noProof/>
            <w:webHidden/>
          </w:rPr>
        </w:r>
        <w:r>
          <w:rPr>
            <w:noProof/>
            <w:webHidden/>
          </w:rPr>
          <w:fldChar w:fldCharType="separate"/>
        </w:r>
        <w:r>
          <w:rPr>
            <w:noProof/>
            <w:webHidden/>
          </w:rPr>
          <w:t>85</w:t>
        </w:r>
        <w:r>
          <w:rPr>
            <w:noProof/>
            <w:webHidden/>
          </w:rPr>
          <w:fldChar w:fldCharType="end"/>
        </w:r>
      </w:hyperlink>
    </w:p>
    <w:p w14:paraId="24E9128C" w14:textId="72569303" w:rsidR="00B133CA" w:rsidRDefault="00B133CA" w:rsidP="00CE2DE9">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0061433" w:history="1">
        <w:r w:rsidRPr="00C523E8">
          <w:rPr>
            <w:rStyle w:val="Hyperlink"/>
            <w:rFonts w:ascii="Times New Roman Bold" w:hAnsi="Times New Roman Bold"/>
            <w:noProof/>
          </w:rPr>
          <w:t>Article 15</w:t>
        </w:r>
        <w:r w:rsidRPr="00C523E8">
          <w:rPr>
            <w:rStyle w:val="Hyperlink"/>
            <w:noProof/>
          </w:rPr>
          <w:t xml:space="preserve"> - MISCELLANEOUS</w:t>
        </w:r>
        <w:r>
          <w:rPr>
            <w:noProof/>
            <w:webHidden/>
          </w:rPr>
          <w:tab/>
        </w:r>
        <w:r>
          <w:rPr>
            <w:noProof/>
            <w:webHidden/>
          </w:rPr>
          <w:fldChar w:fldCharType="begin"/>
        </w:r>
        <w:r>
          <w:rPr>
            <w:noProof/>
            <w:webHidden/>
          </w:rPr>
          <w:instrText xml:space="preserve"> PAGEREF _Toc220061433 \h </w:instrText>
        </w:r>
        <w:r>
          <w:rPr>
            <w:noProof/>
            <w:webHidden/>
          </w:rPr>
        </w:r>
        <w:r>
          <w:rPr>
            <w:noProof/>
            <w:webHidden/>
          </w:rPr>
          <w:fldChar w:fldCharType="separate"/>
        </w:r>
        <w:r>
          <w:rPr>
            <w:noProof/>
            <w:webHidden/>
          </w:rPr>
          <w:t>86</w:t>
        </w:r>
        <w:r>
          <w:rPr>
            <w:noProof/>
            <w:webHidden/>
          </w:rPr>
          <w:fldChar w:fldCharType="end"/>
        </w:r>
      </w:hyperlink>
    </w:p>
    <w:p w14:paraId="1C793AE3" w14:textId="0D1B3565"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34" w:history="1">
        <w:r w:rsidRPr="00C523E8">
          <w:rPr>
            <w:rStyle w:val="Hyperlink"/>
            <w:noProof/>
          </w:rPr>
          <w:t>Section 15.01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Governing Law; Consent to Jurisdiction and Venue.</w:t>
        </w:r>
        <w:r>
          <w:rPr>
            <w:noProof/>
            <w:webHidden/>
          </w:rPr>
          <w:tab/>
        </w:r>
        <w:r>
          <w:rPr>
            <w:noProof/>
            <w:webHidden/>
          </w:rPr>
          <w:fldChar w:fldCharType="begin"/>
        </w:r>
        <w:r>
          <w:rPr>
            <w:noProof/>
            <w:webHidden/>
          </w:rPr>
          <w:instrText xml:space="preserve"> PAGEREF _Toc220061434 \h </w:instrText>
        </w:r>
        <w:r>
          <w:rPr>
            <w:noProof/>
            <w:webHidden/>
          </w:rPr>
        </w:r>
        <w:r>
          <w:rPr>
            <w:noProof/>
            <w:webHidden/>
          </w:rPr>
          <w:fldChar w:fldCharType="separate"/>
        </w:r>
        <w:r>
          <w:rPr>
            <w:noProof/>
            <w:webHidden/>
          </w:rPr>
          <w:t>86</w:t>
        </w:r>
        <w:r>
          <w:rPr>
            <w:noProof/>
            <w:webHidden/>
          </w:rPr>
          <w:fldChar w:fldCharType="end"/>
        </w:r>
      </w:hyperlink>
    </w:p>
    <w:p w14:paraId="71D4C884" w14:textId="4DEFF6DD"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35"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Governing Law.</w:t>
        </w:r>
        <w:r>
          <w:rPr>
            <w:noProof/>
            <w:webHidden/>
          </w:rPr>
          <w:tab/>
        </w:r>
        <w:r>
          <w:rPr>
            <w:noProof/>
            <w:webHidden/>
          </w:rPr>
          <w:fldChar w:fldCharType="begin"/>
        </w:r>
        <w:r>
          <w:rPr>
            <w:noProof/>
            <w:webHidden/>
          </w:rPr>
          <w:instrText xml:space="preserve"> PAGEREF _Toc220061435 \h </w:instrText>
        </w:r>
        <w:r>
          <w:rPr>
            <w:noProof/>
            <w:webHidden/>
          </w:rPr>
        </w:r>
        <w:r>
          <w:rPr>
            <w:noProof/>
            <w:webHidden/>
          </w:rPr>
          <w:fldChar w:fldCharType="separate"/>
        </w:r>
        <w:r>
          <w:rPr>
            <w:noProof/>
            <w:webHidden/>
          </w:rPr>
          <w:t>86</w:t>
        </w:r>
        <w:r>
          <w:rPr>
            <w:noProof/>
            <w:webHidden/>
          </w:rPr>
          <w:fldChar w:fldCharType="end"/>
        </w:r>
      </w:hyperlink>
    </w:p>
    <w:p w14:paraId="0B1D56AF" w14:textId="7D74A21E"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36"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Venue.</w:t>
        </w:r>
        <w:r>
          <w:rPr>
            <w:noProof/>
            <w:webHidden/>
          </w:rPr>
          <w:tab/>
        </w:r>
        <w:r>
          <w:rPr>
            <w:noProof/>
            <w:webHidden/>
          </w:rPr>
          <w:fldChar w:fldCharType="begin"/>
        </w:r>
        <w:r>
          <w:rPr>
            <w:noProof/>
            <w:webHidden/>
          </w:rPr>
          <w:instrText xml:space="preserve"> PAGEREF _Toc220061436 \h </w:instrText>
        </w:r>
        <w:r>
          <w:rPr>
            <w:noProof/>
            <w:webHidden/>
          </w:rPr>
        </w:r>
        <w:r>
          <w:rPr>
            <w:noProof/>
            <w:webHidden/>
          </w:rPr>
          <w:fldChar w:fldCharType="separate"/>
        </w:r>
        <w:r>
          <w:rPr>
            <w:noProof/>
            <w:webHidden/>
          </w:rPr>
          <w:t>86</w:t>
        </w:r>
        <w:r>
          <w:rPr>
            <w:noProof/>
            <w:webHidden/>
          </w:rPr>
          <w:fldChar w:fldCharType="end"/>
        </w:r>
      </w:hyperlink>
    </w:p>
    <w:p w14:paraId="7F932C3F" w14:textId="1AD28DF2"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37" w:history="1">
        <w:r w:rsidRPr="00C523E8">
          <w:rPr>
            <w:rStyle w:val="Hyperlink"/>
            <w:noProof/>
          </w:rPr>
          <w:t>Section 15.02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Notice.</w:t>
        </w:r>
        <w:r>
          <w:rPr>
            <w:noProof/>
            <w:webHidden/>
          </w:rPr>
          <w:tab/>
        </w:r>
        <w:r>
          <w:rPr>
            <w:noProof/>
            <w:webHidden/>
          </w:rPr>
          <w:fldChar w:fldCharType="begin"/>
        </w:r>
        <w:r>
          <w:rPr>
            <w:noProof/>
            <w:webHidden/>
          </w:rPr>
          <w:instrText xml:space="preserve"> PAGEREF _Toc220061437 \h </w:instrText>
        </w:r>
        <w:r>
          <w:rPr>
            <w:noProof/>
            <w:webHidden/>
          </w:rPr>
        </w:r>
        <w:r>
          <w:rPr>
            <w:noProof/>
            <w:webHidden/>
          </w:rPr>
          <w:fldChar w:fldCharType="separate"/>
        </w:r>
        <w:r>
          <w:rPr>
            <w:noProof/>
            <w:webHidden/>
          </w:rPr>
          <w:t>86</w:t>
        </w:r>
        <w:r>
          <w:rPr>
            <w:noProof/>
            <w:webHidden/>
          </w:rPr>
          <w:fldChar w:fldCharType="end"/>
        </w:r>
      </w:hyperlink>
    </w:p>
    <w:p w14:paraId="4C156153" w14:textId="3BA3FA13"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38"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Process of Serving Notice.</w:t>
        </w:r>
        <w:r>
          <w:rPr>
            <w:noProof/>
            <w:webHidden/>
          </w:rPr>
          <w:tab/>
        </w:r>
        <w:r>
          <w:rPr>
            <w:noProof/>
            <w:webHidden/>
          </w:rPr>
          <w:fldChar w:fldCharType="begin"/>
        </w:r>
        <w:r>
          <w:rPr>
            <w:noProof/>
            <w:webHidden/>
          </w:rPr>
          <w:instrText xml:space="preserve"> PAGEREF _Toc220061438 \h </w:instrText>
        </w:r>
        <w:r>
          <w:rPr>
            <w:noProof/>
            <w:webHidden/>
          </w:rPr>
        </w:r>
        <w:r>
          <w:rPr>
            <w:noProof/>
            <w:webHidden/>
          </w:rPr>
          <w:fldChar w:fldCharType="separate"/>
        </w:r>
        <w:r>
          <w:rPr>
            <w:noProof/>
            <w:webHidden/>
          </w:rPr>
          <w:t>86</w:t>
        </w:r>
        <w:r>
          <w:rPr>
            <w:noProof/>
            <w:webHidden/>
          </w:rPr>
          <w:fldChar w:fldCharType="end"/>
        </w:r>
      </w:hyperlink>
    </w:p>
    <w:p w14:paraId="6B43917B" w14:textId="547C9C5D"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39"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Change of Address.</w:t>
        </w:r>
        <w:r>
          <w:rPr>
            <w:noProof/>
            <w:webHidden/>
          </w:rPr>
          <w:tab/>
        </w:r>
        <w:r>
          <w:rPr>
            <w:noProof/>
            <w:webHidden/>
          </w:rPr>
          <w:fldChar w:fldCharType="begin"/>
        </w:r>
        <w:r>
          <w:rPr>
            <w:noProof/>
            <w:webHidden/>
          </w:rPr>
          <w:instrText xml:space="preserve"> PAGEREF _Toc220061439 \h </w:instrText>
        </w:r>
        <w:r>
          <w:rPr>
            <w:noProof/>
            <w:webHidden/>
          </w:rPr>
        </w:r>
        <w:r>
          <w:rPr>
            <w:noProof/>
            <w:webHidden/>
          </w:rPr>
          <w:fldChar w:fldCharType="separate"/>
        </w:r>
        <w:r>
          <w:rPr>
            <w:noProof/>
            <w:webHidden/>
          </w:rPr>
          <w:t>87</w:t>
        </w:r>
        <w:r>
          <w:rPr>
            <w:noProof/>
            <w:webHidden/>
          </w:rPr>
          <w:fldChar w:fldCharType="end"/>
        </w:r>
      </w:hyperlink>
    </w:p>
    <w:p w14:paraId="1A30FDD8" w14:textId="1F138404"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40" w:history="1">
        <w:r w:rsidRPr="00C523E8">
          <w:rPr>
            <w:rStyle w:val="Hyperlink"/>
            <w:noProof/>
          </w:rPr>
          <w:t>(c)</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Default Method of Notice.</w:t>
        </w:r>
        <w:r>
          <w:rPr>
            <w:noProof/>
            <w:webHidden/>
          </w:rPr>
          <w:tab/>
        </w:r>
        <w:r>
          <w:rPr>
            <w:noProof/>
            <w:webHidden/>
          </w:rPr>
          <w:fldChar w:fldCharType="begin"/>
        </w:r>
        <w:r>
          <w:rPr>
            <w:noProof/>
            <w:webHidden/>
          </w:rPr>
          <w:instrText xml:space="preserve"> PAGEREF _Toc220061440 \h </w:instrText>
        </w:r>
        <w:r>
          <w:rPr>
            <w:noProof/>
            <w:webHidden/>
          </w:rPr>
        </w:r>
        <w:r>
          <w:rPr>
            <w:noProof/>
            <w:webHidden/>
          </w:rPr>
          <w:fldChar w:fldCharType="separate"/>
        </w:r>
        <w:r>
          <w:rPr>
            <w:noProof/>
            <w:webHidden/>
          </w:rPr>
          <w:t>87</w:t>
        </w:r>
        <w:r>
          <w:rPr>
            <w:noProof/>
            <w:webHidden/>
          </w:rPr>
          <w:fldChar w:fldCharType="end"/>
        </w:r>
      </w:hyperlink>
    </w:p>
    <w:p w14:paraId="6486F925" w14:textId="55B55748"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41" w:history="1">
        <w:r w:rsidRPr="00C523E8">
          <w:rPr>
            <w:rStyle w:val="Hyperlink"/>
            <w:noProof/>
          </w:rPr>
          <w:t>(d)</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Receipt of Notices.</w:t>
        </w:r>
        <w:r>
          <w:rPr>
            <w:noProof/>
            <w:webHidden/>
          </w:rPr>
          <w:tab/>
        </w:r>
        <w:r>
          <w:rPr>
            <w:noProof/>
            <w:webHidden/>
          </w:rPr>
          <w:fldChar w:fldCharType="begin"/>
        </w:r>
        <w:r>
          <w:rPr>
            <w:noProof/>
            <w:webHidden/>
          </w:rPr>
          <w:instrText xml:space="preserve"> PAGEREF _Toc220061441 \h </w:instrText>
        </w:r>
        <w:r>
          <w:rPr>
            <w:noProof/>
            <w:webHidden/>
          </w:rPr>
        </w:r>
        <w:r>
          <w:rPr>
            <w:noProof/>
            <w:webHidden/>
          </w:rPr>
          <w:fldChar w:fldCharType="separate"/>
        </w:r>
        <w:r>
          <w:rPr>
            <w:noProof/>
            <w:webHidden/>
          </w:rPr>
          <w:t>87</w:t>
        </w:r>
        <w:r>
          <w:rPr>
            <w:noProof/>
            <w:webHidden/>
          </w:rPr>
          <w:fldChar w:fldCharType="end"/>
        </w:r>
      </w:hyperlink>
    </w:p>
    <w:p w14:paraId="2910EAB1" w14:textId="4DC218B3"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42" w:history="1">
        <w:r w:rsidRPr="00C523E8">
          <w:rPr>
            <w:rStyle w:val="Hyperlink"/>
            <w:noProof/>
          </w:rPr>
          <w:t>Section 15.03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Successors and Assigns Bound; Sale of Mortgage Loan.</w:t>
        </w:r>
        <w:r>
          <w:rPr>
            <w:noProof/>
            <w:webHidden/>
          </w:rPr>
          <w:tab/>
        </w:r>
        <w:r>
          <w:rPr>
            <w:noProof/>
            <w:webHidden/>
          </w:rPr>
          <w:fldChar w:fldCharType="begin"/>
        </w:r>
        <w:r>
          <w:rPr>
            <w:noProof/>
            <w:webHidden/>
          </w:rPr>
          <w:instrText xml:space="preserve"> PAGEREF _Toc220061442 \h </w:instrText>
        </w:r>
        <w:r>
          <w:rPr>
            <w:noProof/>
            <w:webHidden/>
          </w:rPr>
        </w:r>
        <w:r>
          <w:rPr>
            <w:noProof/>
            <w:webHidden/>
          </w:rPr>
          <w:fldChar w:fldCharType="separate"/>
        </w:r>
        <w:r>
          <w:rPr>
            <w:noProof/>
            <w:webHidden/>
          </w:rPr>
          <w:t>87</w:t>
        </w:r>
        <w:r>
          <w:rPr>
            <w:noProof/>
            <w:webHidden/>
          </w:rPr>
          <w:fldChar w:fldCharType="end"/>
        </w:r>
      </w:hyperlink>
    </w:p>
    <w:p w14:paraId="09085182" w14:textId="31C7A52E"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43"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Binding Agreement.</w:t>
        </w:r>
        <w:r>
          <w:rPr>
            <w:noProof/>
            <w:webHidden/>
          </w:rPr>
          <w:tab/>
        </w:r>
        <w:r>
          <w:rPr>
            <w:noProof/>
            <w:webHidden/>
          </w:rPr>
          <w:fldChar w:fldCharType="begin"/>
        </w:r>
        <w:r>
          <w:rPr>
            <w:noProof/>
            <w:webHidden/>
          </w:rPr>
          <w:instrText xml:space="preserve"> PAGEREF _Toc220061443 \h </w:instrText>
        </w:r>
        <w:r>
          <w:rPr>
            <w:noProof/>
            <w:webHidden/>
          </w:rPr>
        </w:r>
        <w:r>
          <w:rPr>
            <w:noProof/>
            <w:webHidden/>
          </w:rPr>
          <w:fldChar w:fldCharType="separate"/>
        </w:r>
        <w:r>
          <w:rPr>
            <w:noProof/>
            <w:webHidden/>
          </w:rPr>
          <w:t>87</w:t>
        </w:r>
        <w:r>
          <w:rPr>
            <w:noProof/>
            <w:webHidden/>
          </w:rPr>
          <w:fldChar w:fldCharType="end"/>
        </w:r>
      </w:hyperlink>
    </w:p>
    <w:p w14:paraId="1F2BAD76" w14:textId="44625E87"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44"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Sale of Mortgage Loan; Change of Servicer.</w:t>
        </w:r>
        <w:r>
          <w:rPr>
            <w:noProof/>
            <w:webHidden/>
          </w:rPr>
          <w:tab/>
        </w:r>
        <w:r>
          <w:rPr>
            <w:noProof/>
            <w:webHidden/>
          </w:rPr>
          <w:fldChar w:fldCharType="begin"/>
        </w:r>
        <w:r>
          <w:rPr>
            <w:noProof/>
            <w:webHidden/>
          </w:rPr>
          <w:instrText xml:space="preserve"> PAGEREF _Toc220061444 \h </w:instrText>
        </w:r>
        <w:r>
          <w:rPr>
            <w:noProof/>
            <w:webHidden/>
          </w:rPr>
        </w:r>
        <w:r>
          <w:rPr>
            <w:noProof/>
            <w:webHidden/>
          </w:rPr>
          <w:fldChar w:fldCharType="separate"/>
        </w:r>
        <w:r>
          <w:rPr>
            <w:noProof/>
            <w:webHidden/>
          </w:rPr>
          <w:t>87</w:t>
        </w:r>
        <w:r>
          <w:rPr>
            <w:noProof/>
            <w:webHidden/>
          </w:rPr>
          <w:fldChar w:fldCharType="end"/>
        </w:r>
      </w:hyperlink>
    </w:p>
    <w:p w14:paraId="69AA5B69" w14:textId="119A57D3"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45" w:history="1">
        <w:r w:rsidRPr="00C523E8">
          <w:rPr>
            <w:rStyle w:val="Hyperlink"/>
            <w:noProof/>
          </w:rPr>
          <w:t>Section 15.04</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Counterparts.</w:t>
        </w:r>
        <w:r>
          <w:rPr>
            <w:noProof/>
            <w:webHidden/>
          </w:rPr>
          <w:tab/>
        </w:r>
        <w:r>
          <w:rPr>
            <w:noProof/>
            <w:webHidden/>
          </w:rPr>
          <w:fldChar w:fldCharType="begin"/>
        </w:r>
        <w:r>
          <w:rPr>
            <w:noProof/>
            <w:webHidden/>
          </w:rPr>
          <w:instrText xml:space="preserve"> PAGEREF _Toc220061445 \h </w:instrText>
        </w:r>
        <w:r>
          <w:rPr>
            <w:noProof/>
            <w:webHidden/>
          </w:rPr>
        </w:r>
        <w:r>
          <w:rPr>
            <w:noProof/>
            <w:webHidden/>
          </w:rPr>
          <w:fldChar w:fldCharType="separate"/>
        </w:r>
        <w:r>
          <w:rPr>
            <w:noProof/>
            <w:webHidden/>
          </w:rPr>
          <w:t>87</w:t>
        </w:r>
        <w:r>
          <w:rPr>
            <w:noProof/>
            <w:webHidden/>
          </w:rPr>
          <w:fldChar w:fldCharType="end"/>
        </w:r>
      </w:hyperlink>
    </w:p>
    <w:p w14:paraId="4781B94A" w14:textId="7042873F"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46" w:history="1">
        <w:r w:rsidRPr="00C523E8">
          <w:rPr>
            <w:rStyle w:val="Hyperlink"/>
            <w:noProof/>
          </w:rPr>
          <w:t>Section 15.05</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Joint and Several (or Solidary) Liability.</w:t>
        </w:r>
        <w:r>
          <w:rPr>
            <w:noProof/>
            <w:webHidden/>
          </w:rPr>
          <w:tab/>
        </w:r>
        <w:r>
          <w:rPr>
            <w:noProof/>
            <w:webHidden/>
          </w:rPr>
          <w:fldChar w:fldCharType="begin"/>
        </w:r>
        <w:r>
          <w:rPr>
            <w:noProof/>
            <w:webHidden/>
          </w:rPr>
          <w:instrText xml:space="preserve"> PAGEREF _Toc220061446 \h </w:instrText>
        </w:r>
        <w:r>
          <w:rPr>
            <w:noProof/>
            <w:webHidden/>
          </w:rPr>
        </w:r>
        <w:r>
          <w:rPr>
            <w:noProof/>
            <w:webHidden/>
          </w:rPr>
          <w:fldChar w:fldCharType="separate"/>
        </w:r>
        <w:r>
          <w:rPr>
            <w:noProof/>
            <w:webHidden/>
          </w:rPr>
          <w:t>88</w:t>
        </w:r>
        <w:r>
          <w:rPr>
            <w:noProof/>
            <w:webHidden/>
          </w:rPr>
          <w:fldChar w:fldCharType="end"/>
        </w:r>
      </w:hyperlink>
    </w:p>
    <w:p w14:paraId="56AE262C" w14:textId="00BA8906"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47" w:history="1">
        <w:r w:rsidRPr="00C523E8">
          <w:rPr>
            <w:rStyle w:val="Hyperlink"/>
            <w:noProof/>
          </w:rPr>
          <w:t>Section 15.06</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Relationship of Parties; No Third Party Beneficiary.</w:t>
        </w:r>
        <w:r>
          <w:rPr>
            <w:noProof/>
            <w:webHidden/>
          </w:rPr>
          <w:tab/>
        </w:r>
        <w:r>
          <w:rPr>
            <w:noProof/>
            <w:webHidden/>
          </w:rPr>
          <w:fldChar w:fldCharType="begin"/>
        </w:r>
        <w:r>
          <w:rPr>
            <w:noProof/>
            <w:webHidden/>
          </w:rPr>
          <w:instrText xml:space="preserve"> PAGEREF _Toc220061447 \h </w:instrText>
        </w:r>
        <w:r>
          <w:rPr>
            <w:noProof/>
            <w:webHidden/>
          </w:rPr>
        </w:r>
        <w:r>
          <w:rPr>
            <w:noProof/>
            <w:webHidden/>
          </w:rPr>
          <w:fldChar w:fldCharType="separate"/>
        </w:r>
        <w:r>
          <w:rPr>
            <w:noProof/>
            <w:webHidden/>
          </w:rPr>
          <w:t>88</w:t>
        </w:r>
        <w:r>
          <w:rPr>
            <w:noProof/>
            <w:webHidden/>
          </w:rPr>
          <w:fldChar w:fldCharType="end"/>
        </w:r>
      </w:hyperlink>
    </w:p>
    <w:p w14:paraId="71FB3B1A" w14:textId="24445D58"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48" w:history="1">
        <w:r w:rsidRPr="00C523E8">
          <w:rPr>
            <w:rStyle w:val="Hyperlink"/>
            <w:noProof/>
          </w:rPr>
          <w:t>(a)</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Solely Creditor and Debtor.</w:t>
        </w:r>
        <w:r>
          <w:rPr>
            <w:noProof/>
            <w:webHidden/>
          </w:rPr>
          <w:tab/>
        </w:r>
        <w:r>
          <w:rPr>
            <w:noProof/>
            <w:webHidden/>
          </w:rPr>
          <w:fldChar w:fldCharType="begin"/>
        </w:r>
        <w:r>
          <w:rPr>
            <w:noProof/>
            <w:webHidden/>
          </w:rPr>
          <w:instrText xml:space="preserve"> PAGEREF _Toc220061448 \h </w:instrText>
        </w:r>
        <w:r>
          <w:rPr>
            <w:noProof/>
            <w:webHidden/>
          </w:rPr>
        </w:r>
        <w:r>
          <w:rPr>
            <w:noProof/>
            <w:webHidden/>
          </w:rPr>
          <w:fldChar w:fldCharType="separate"/>
        </w:r>
        <w:r>
          <w:rPr>
            <w:noProof/>
            <w:webHidden/>
          </w:rPr>
          <w:t>88</w:t>
        </w:r>
        <w:r>
          <w:rPr>
            <w:noProof/>
            <w:webHidden/>
          </w:rPr>
          <w:fldChar w:fldCharType="end"/>
        </w:r>
      </w:hyperlink>
    </w:p>
    <w:p w14:paraId="4E173B79" w14:textId="40FE5B1E" w:rsidR="00B133CA" w:rsidRDefault="00B133CA" w:rsidP="00CE2DE9">
      <w:pPr>
        <w:pStyle w:val="TOC3"/>
        <w:rPr>
          <w:rFonts w:asciiTheme="minorHAnsi" w:eastAsiaTheme="minorEastAsia" w:hAnsiTheme="minorHAnsi" w:cstheme="minorBidi"/>
          <w:iCs w:val="0"/>
          <w:noProof/>
          <w:kern w:val="2"/>
          <w:sz w:val="24"/>
          <w:szCs w:val="24"/>
          <w14:ligatures w14:val="standardContextual"/>
        </w:rPr>
      </w:pPr>
      <w:hyperlink w:anchor="_Toc220061449" w:history="1">
        <w:r w:rsidRPr="00C523E8">
          <w:rPr>
            <w:rStyle w:val="Hyperlink"/>
            <w:noProof/>
          </w:rPr>
          <w:t>(b)</w:t>
        </w:r>
        <w:r>
          <w:rPr>
            <w:rFonts w:asciiTheme="minorHAnsi" w:eastAsiaTheme="minorEastAsia" w:hAnsiTheme="minorHAnsi" w:cstheme="minorBidi"/>
            <w:iCs w:val="0"/>
            <w:noProof/>
            <w:kern w:val="2"/>
            <w:sz w:val="24"/>
            <w:szCs w:val="24"/>
            <w14:ligatures w14:val="standardContextual"/>
          </w:rPr>
          <w:tab/>
        </w:r>
        <w:r w:rsidRPr="00C523E8">
          <w:rPr>
            <w:rStyle w:val="Hyperlink"/>
            <w:noProof/>
          </w:rPr>
          <w:t>No Third Party Beneficiaries.</w:t>
        </w:r>
        <w:r>
          <w:rPr>
            <w:noProof/>
            <w:webHidden/>
          </w:rPr>
          <w:tab/>
        </w:r>
        <w:r>
          <w:rPr>
            <w:noProof/>
            <w:webHidden/>
          </w:rPr>
          <w:fldChar w:fldCharType="begin"/>
        </w:r>
        <w:r>
          <w:rPr>
            <w:noProof/>
            <w:webHidden/>
          </w:rPr>
          <w:instrText xml:space="preserve"> PAGEREF _Toc220061449 \h </w:instrText>
        </w:r>
        <w:r>
          <w:rPr>
            <w:noProof/>
            <w:webHidden/>
          </w:rPr>
        </w:r>
        <w:r>
          <w:rPr>
            <w:noProof/>
            <w:webHidden/>
          </w:rPr>
          <w:fldChar w:fldCharType="separate"/>
        </w:r>
        <w:r>
          <w:rPr>
            <w:noProof/>
            <w:webHidden/>
          </w:rPr>
          <w:t>88</w:t>
        </w:r>
        <w:r>
          <w:rPr>
            <w:noProof/>
            <w:webHidden/>
          </w:rPr>
          <w:fldChar w:fldCharType="end"/>
        </w:r>
      </w:hyperlink>
    </w:p>
    <w:p w14:paraId="6C516181" w14:textId="7D7485E2"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50" w:history="1">
        <w:r w:rsidRPr="00C523E8">
          <w:rPr>
            <w:rStyle w:val="Hyperlink"/>
            <w:noProof/>
          </w:rPr>
          <w:t>Section 15.07</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Severability; Entire Agreement; Amendments.</w:t>
        </w:r>
        <w:r>
          <w:rPr>
            <w:noProof/>
            <w:webHidden/>
          </w:rPr>
          <w:tab/>
        </w:r>
        <w:r>
          <w:rPr>
            <w:noProof/>
            <w:webHidden/>
          </w:rPr>
          <w:fldChar w:fldCharType="begin"/>
        </w:r>
        <w:r>
          <w:rPr>
            <w:noProof/>
            <w:webHidden/>
          </w:rPr>
          <w:instrText xml:space="preserve"> PAGEREF _Toc220061450 \h </w:instrText>
        </w:r>
        <w:r>
          <w:rPr>
            <w:noProof/>
            <w:webHidden/>
          </w:rPr>
        </w:r>
        <w:r>
          <w:rPr>
            <w:noProof/>
            <w:webHidden/>
          </w:rPr>
          <w:fldChar w:fldCharType="separate"/>
        </w:r>
        <w:r>
          <w:rPr>
            <w:noProof/>
            <w:webHidden/>
          </w:rPr>
          <w:t>88</w:t>
        </w:r>
        <w:r>
          <w:rPr>
            <w:noProof/>
            <w:webHidden/>
          </w:rPr>
          <w:fldChar w:fldCharType="end"/>
        </w:r>
      </w:hyperlink>
    </w:p>
    <w:p w14:paraId="091675D2" w14:textId="26FE58B3"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51" w:history="1">
        <w:r w:rsidRPr="00C523E8">
          <w:rPr>
            <w:rStyle w:val="Hyperlink"/>
            <w:noProof/>
          </w:rPr>
          <w:t>Section 15.08</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Construction.</w:t>
        </w:r>
        <w:r>
          <w:rPr>
            <w:noProof/>
            <w:webHidden/>
          </w:rPr>
          <w:tab/>
        </w:r>
        <w:r>
          <w:rPr>
            <w:noProof/>
            <w:webHidden/>
          </w:rPr>
          <w:fldChar w:fldCharType="begin"/>
        </w:r>
        <w:r>
          <w:rPr>
            <w:noProof/>
            <w:webHidden/>
          </w:rPr>
          <w:instrText xml:space="preserve"> PAGEREF _Toc220061451 \h </w:instrText>
        </w:r>
        <w:r>
          <w:rPr>
            <w:noProof/>
            <w:webHidden/>
          </w:rPr>
        </w:r>
        <w:r>
          <w:rPr>
            <w:noProof/>
            <w:webHidden/>
          </w:rPr>
          <w:fldChar w:fldCharType="separate"/>
        </w:r>
        <w:r>
          <w:rPr>
            <w:noProof/>
            <w:webHidden/>
          </w:rPr>
          <w:t>89</w:t>
        </w:r>
        <w:r>
          <w:rPr>
            <w:noProof/>
            <w:webHidden/>
          </w:rPr>
          <w:fldChar w:fldCharType="end"/>
        </w:r>
      </w:hyperlink>
    </w:p>
    <w:p w14:paraId="3DB2B8C1" w14:textId="14E02789"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52" w:history="1">
        <w:r w:rsidRPr="00C523E8">
          <w:rPr>
            <w:rStyle w:val="Hyperlink"/>
            <w:noProof/>
          </w:rPr>
          <w:t>Section 15.09</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Mortgage Loan Servicing.</w:t>
        </w:r>
        <w:r>
          <w:rPr>
            <w:noProof/>
            <w:webHidden/>
          </w:rPr>
          <w:tab/>
        </w:r>
        <w:r>
          <w:rPr>
            <w:noProof/>
            <w:webHidden/>
          </w:rPr>
          <w:fldChar w:fldCharType="begin"/>
        </w:r>
        <w:r>
          <w:rPr>
            <w:noProof/>
            <w:webHidden/>
          </w:rPr>
          <w:instrText xml:space="preserve"> PAGEREF _Toc220061452 \h </w:instrText>
        </w:r>
        <w:r>
          <w:rPr>
            <w:noProof/>
            <w:webHidden/>
          </w:rPr>
        </w:r>
        <w:r>
          <w:rPr>
            <w:noProof/>
            <w:webHidden/>
          </w:rPr>
          <w:fldChar w:fldCharType="separate"/>
        </w:r>
        <w:r>
          <w:rPr>
            <w:noProof/>
            <w:webHidden/>
          </w:rPr>
          <w:t>89</w:t>
        </w:r>
        <w:r>
          <w:rPr>
            <w:noProof/>
            <w:webHidden/>
          </w:rPr>
          <w:fldChar w:fldCharType="end"/>
        </w:r>
      </w:hyperlink>
    </w:p>
    <w:p w14:paraId="0C669830" w14:textId="3A211640"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53" w:history="1">
        <w:r w:rsidRPr="00C523E8">
          <w:rPr>
            <w:rStyle w:val="Hyperlink"/>
            <w:noProof/>
          </w:rPr>
          <w:t>Section 15.10</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Disclosure of Information.</w:t>
        </w:r>
        <w:r>
          <w:rPr>
            <w:noProof/>
            <w:webHidden/>
          </w:rPr>
          <w:tab/>
        </w:r>
        <w:r>
          <w:rPr>
            <w:noProof/>
            <w:webHidden/>
          </w:rPr>
          <w:fldChar w:fldCharType="begin"/>
        </w:r>
        <w:r>
          <w:rPr>
            <w:noProof/>
            <w:webHidden/>
          </w:rPr>
          <w:instrText xml:space="preserve"> PAGEREF _Toc220061453 \h </w:instrText>
        </w:r>
        <w:r>
          <w:rPr>
            <w:noProof/>
            <w:webHidden/>
          </w:rPr>
        </w:r>
        <w:r>
          <w:rPr>
            <w:noProof/>
            <w:webHidden/>
          </w:rPr>
          <w:fldChar w:fldCharType="separate"/>
        </w:r>
        <w:r>
          <w:rPr>
            <w:noProof/>
            <w:webHidden/>
          </w:rPr>
          <w:t>90</w:t>
        </w:r>
        <w:r>
          <w:rPr>
            <w:noProof/>
            <w:webHidden/>
          </w:rPr>
          <w:fldChar w:fldCharType="end"/>
        </w:r>
      </w:hyperlink>
    </w:p>
    <w:p w14:paraId="56E91545" w14:textId="130FF54C"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54" w:history="1">
        <w:r w:rsidRPr="00C523E8">
          <w:rPr>
            <w:rStyle w:val="Hyperlink"/>
            <w:noProof/>
          </w:rPr>
          <w:t>Section 15.11</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Waiver; Conflict.</w:t>
        </w:r>
        <w:r>
          <w:rPr>
            <w:noProof/>
            <w:webHidden/>
          </w:rPr>
          <w:tab/>
        </w:r>
        <w:r>
          <w:rPr>
            <w:noProof/>
            <w:webHidden/>
          </w:rPr>
          <w:fldChar w:fldCharType="begin"/>
        </w:r>
        <w:r>
          <w:rPr>
            <w:noProof/>
            <w:webHidden/>
          </w:rPr>
          <w:instrText xml:space="preserve"> PAGEREF _Toc220061454 \h </w:instrText>
        </w:r>
        <w:r>
          <w:rPr>
            <w:noProof/>
            <w:webHidden/>
          </w:rPr>
        </w:r>
        <w:r>
          <w:rPr>
            <w:noProof/>
            <w:webHidden/>
          </w:rPr>
          <w:fldChar w:fldCharType="separate"/>
        </w:r>
        <w:r>
          <w:rPr>
            <w:noProof/>
            <w:webHidden/>
          </w:rPr>
          <w:t>90</w:t>
        </w:r>
        <w:r>
          <w:rPr>
            <w:noProof/>
            <w:webHidden/>
          </w:rPr>
          <w:fldChar w:fldCharType="end"/>
        </w:r>
      </w:hyperlink>
    </w:p>
    <w:p w14:paraId="46E1DBDF" w14:textId="5BEA9CE5"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55" w:history="1">
        <w:r w:rsidRPr="00C523E8">
          <w:rPr>
            <w:rStyle w:val="Hyperlink"/>
            <w:noProof/>
          </w:rPr>
          <w:t>Section 15.12</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No Reliance.</w:t>
        </w:r>
        <w:r>
          <w:rPr>
            <w:noProof/>
            <w:webHidden/>
          </w:rPr>
          <w:tab/>
        </w:r>
        <w:r>
          <w:rPr>
            <w:noProof/>
            <w:webHidden/>
          </w:rPr>
          <w:fldChar w:fldCharType="begin"/>
        </w:r>
        <w:r>
          <w:rPr>
            <w:noProof/>
            <w:webHidden/>
          </w:rPr>
          <w:instrText xml:space="preserve"> PAGEREF _Toc220061455 \h </w:instrText>
        </w:r>
        <w:r>
          <w:rPr>
            <w:noProof/>
            <w:webHidden/>
          </w:rPr>
        </w:r>
        <w:r>
          <w:rPr>
            <w:noProof/>
            <w:webHidden/>
          </w:rPr>
          <w:fldChar w:fldCharType="separate"/>
        </w:r>
        <w:r>
          <w:rPr>
            <w:noProof/>
            <w:webHidden/>
          </w:rPr>
          <w:t>90</w:t>
        </w:r>
        <w:r>
          <w:rPr>
            <w:noProof/>
            <w:webHidden/>
          </w:rPr>
          <w:fldChar w:fldCharType="end"/>
        </w:r>
      </w:hyperlink>
    </w:p>
    <w:p w14:paraId="61BCD1C0" w14:textId="673B80DB"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56" w:history="1">
        <w:r w:rsidRPr="00C523E8">
          <w:rPr>
            <w:rStyle w:val="Hyperlink"/>
            <w:noProof/>
          </w:rPr>
          <w:t>Section 15.13</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Subrogation.</w:t>
        </w:r>
        <w:r>
          <w:rPr>
            <w:noProof/>
            <w:webHidden/>
          </w:rPr>
          <w:tab/>
        </w:r>
        <w:r>
          <w:rPr>
            <w:noProof/>
            <w:webHidden/>
          </w:rPr>
          <w:fldChar w:fldCharType="begin"/>
        </w:r>
        <w:r>
          <w:rPr>
            <w:noProof/>
            <w:webHidden/>
          </w:rPr>
          <w:instrText xml:space="preserve"> PAGEREF _Toc220061456 \h </w:instrText>
        </w:r>
        <w:r>
          <w:rPr>
            <w:noProof/>
            <w:webHidden/>
          </w:rPr>
        </w:r>
        <w:r>
          <w:rPr>
            <w:noProof/>
            <w:webHidden/>
          </w:rPr>
          <w:fldChar w:fldCharType="separate"/>
        </w:r>
        <w:r>
          <w:rPr>
            <w:noProof/>
            <w:webHidden/>
          </w:rPr>
          <w:t>91</w:t>
        </w:r>
        <w:r>
          <w:rPr>
            <w:noProof/>
            <w:webHidden/>
          </w:rPr>
          <w:fldChar w:fldCharType="end"/>
        </w:r>
      </w:hyperlink>
    </w:p>
    <w:p w14:paraId="23C7A77E" w14:textId="6E8CAA6E"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57" w:history="1">
        <w:r w:rsidRPr="00C523E8">
          <w:rPr>
            <w:rStyle w:val="Hyperlink"/>
            <w:noProof/>
          </w:rPr>
          <w:t>Section 15.14</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Counting of Days.</w:t>
        </w:r>
        <w:r>
          <w:rPr>
            <w:noProof/>
            <w:webHidden/>
          </w:rPr>
          <w:tab/>
        </w:r>
        <w:r>
          <w:rPr>
            <w:noProof/>
            <w:webHidden/>
          </w:rPr>
          <w:fldChar w:fldCharType="begin"/>
        </w:r>
        <w:r>
          <w:rPr>
            <w:noProof/>
            <w:webHidden/>
          </w:rPr>
          <w:instrText xml:space="preserve"> PAGEREF _Toc220061457 \h </w:instrText>
        </w:r>
        <w:r>
          <w:rPr>
            <w:noProof/>
            <w:webHidden/>
          </w:rPr>
        </w:r>
        <w:r>
          <w:rPr>
            <w:noProof/>
            <w:webHidden/>
          </w:rPr>
          <w:fldChar w:fldCharType="separate"/>
        </w:r>
        <w:r>
          <w:rPr>
            <w:noProof/>
            <w:webHidden/>
          </w:rPr>
          <w:t>91</w:t>
        </w:r>
        <w:r>
          <w:rPr>
            <w:noProof/>
            <w:webHidden/>
          </w:rPr>
          <w:fldChar w:fldCharType="end"/>
        </w:r>
      </w:hyperlink>
    </w:p>
    <w:p w14:paraId="3D71401A" w14:textId="0B64E6E5"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58" w:history="1">
        <w:r w:rsidRPr="00C523E8">
          <w:rPr>
            <w:rStyle w:val="Hyperlink"/>
            <w:noProof/>
          </w:rPr>
          <w:t>Section 15.15</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Revival and Reinstatement of Indebtedness.</w:t>
        </w:r>
        <w:r>
          <w:rPr>
            <w:noProof/>
            <w:webHidden/>
          </w:rPr>
          <w:tab/>
        </w:r>
        <w:r>
          <w:rPr>
            <w:noProof/>
            <w:webHidden/>
          </w:rPr>
          <w:fldChar w:fldCharType="begin"/>
        </w:r>
        <w:r>
          <w:rPr>
            <w:noProof/>
            <w:webHidden/>
          </w:rPr>
          <w:instrText xml:space="preserve"> PAGEREF _Toc220061458 \h </w:instrText>
        </w:r>
        <w:r>
          <w:rPr>
            <w:noProof/>
            <w:webHidden/>
          </w:rPr>
        </w:r>
        <w:r>
          <w:rPr>
            <w:noProof/>
            <w:webHidden/>
          </w:rPr>
          <w:fldChar w:fldCharType="separate"/>
        </w:r>
        <w:r>
          <w:rPr>
            <w:noProof/>
            <w:webHidden/>
          </w:rPr>
          <w:t>91</w:t>
        </w:r>
        <w:r>
          <w:rPr>
            <w:noProof/>
            <w:webHidden/>
          </w:rPr>
          <w:fldChar w:fldCharType="end"/>
        </w:r>
      </w:hyperlink>
    </w:p>
    <w:p w14:paraId="3CB4E92E" w14:textId="4BAE459A"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59" w:history="1">
        <w:r w:rsidRPr="00C523E8">
          <w:rPr>
            <w:rStyle w:val="Hyperlink"/>
            <w:noProof/>
          </w:rPr>
          <w:t>Section 15.16</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Time is of the Essence.</w:t>
        </w:r>
        <w:r>
          <w:rPr>
            <w:noProof/>
            <w:webHidden/>
          </w:rPr>
          <w:tab/>
        </w:r>
        <w:r>
          <w:rPr>
            <w:noProof/>
            <w:webHidden/>
          </w:rPr>
          <w:fldChar w:fldCharType="begin"/>
        </w:r>
        <w:r>
          <w:rPr>
            <w:noProof/>
            <w:webHidden/>
          </w:rPr>
          <w:instrText xml:space="preserve"> PAGEREF _Toc220061459 \h </w:instrText>
        </w:r>
        <w:r>
          <w:rPr>
            <w:noProof/>
            <w:webHidden/>
          </w:rPr>
        </w:r>
        <w:r>
          <w:rPr>
            <w:noProof/>
            <w:webHidden/>
          </w:rPr>
          <w:fldChar w:fldCharType="separate"/>
        </w:r>
        <w:r>
          <w:rPr>
            <w:noProof/>
            <w:webHidden/>
          </w:rPr>
          <w:t>91</w:t>
        </w:r>
        <w:r>
          <w:rPr>
            <w:noProof/>
            <w:webHidden/>
          </w:rPr>
          <w:fldChar w:fldCharType="end"/>
        </w:r>
      </w:hyperlink>
    </w:p>
    <w:p w14:paraId="03626B59" w14:textId="0692AA09"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60" w:history="1">
        <w:r w:rsidRPr="00C523E8">
          <w:rPr>
            <w:rStyle w:val="Hyperlink"/>
            <w:noProof/>
          </w:rPr>
          <w:t>Section 15.17</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Final Agreement.</w:t>
        </w:r>
        <w:r>
          <w:rPr>
            <w:noProof/>
            <w:webHidden/>
          </w:rPr>
          <w:tab/>
        </w:r>
        <w:r>
          <w:rPr>
            <w:noProof/>
            <w:webHidden/>
          </w:rPr>
          <w:fldChar w:fldCharType="begin"/>
        </w:r>
        <w:r>
          <w:rPr>
            <w:noProof/>
            <w:webHidden/>
          </w:rPr>
          <w:instrText xml:space="preserve"> PAGEREF _Toc220061460 \h </w:instrText>
        </w:r>
        <w:r>
          <w:rPr>
            <w:noProof/>
            <w:webHidden/>
          </w:rPr>
        </w:r>
        <w:r>
          <w:rPr>
            <w:noProof/>
            <w:webHidden/>
          </w:rPr>
          <w:fldChar w:fldCharType="separate"/>
        </w:r>
        <w:r>
          <w:rPr>
            <w:noProof/>
            <w:webHidden/>
          </w:rPr>
          <w:t>91</w:t>
        </w:r>
        <w:r>
          <w:rPr>
            <w:noProof/>
            <w:webHidden/>
          </w:rPr>
          <w:fldChar w:fldCharType="end"/>
        </w:r>
      </w:hyperlink>
    </w:p>
    <w:p w14:paraId="71BCDC71" w14:textId="6EAE4B63"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61" w:history="1">
        <w:r w:rsidRPr="00C523E8">
          <w:rPr>
            <w:rStyle w:val="Hyperlink"/>
            <w:noProof/>
          </w:rPr>
          <w:t>Section 15.18</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WAIVER OF TRIAL BY JURY.</w:t>
        </w:r>
        <w:r>
          <w:rPr>
            <w:noProof/>
            <w:webHidden/>
          </w:rPr>
          <w:tab/>
        </w:r>
        <w:r>
          <w:rPr>
            <w:noProof/>
            <w:webHidden/>
          </w:rPr>
          <w:fldChar w:fldCharType="begin"/>
        </w:r>
        <w:r>
          <w:rPr>
            <w:noProof/>
            <w:webHidden/>
          </w:rPr>
          <w:instrText xml:space="preserve"> PAGEREF _Toc220061461 \h </w:instrText>
        </w:r>
        <w:r>
          <w:rPr>
            <w:noProof/>
            <w:webHidden/>
          </w:rPr>
        </w:r>
        <w:r>
          <w:rPr>
            <w:noProof/>
            <w:webHidden/>
          </w:rPr>
          <w:fldChar w:fldCharType="separate"/>
        </w:r>
        <w:r>
          <w:rPr>
            <w:noProof/>
            <w:webHidden/>
          </w:rPr>
          <w:t>92</w:t>
        </w:r>
        <w:r>
          <w:rPr>
            <w:noProof/>
            <w:webHidden/>
          </w:rPr>
          <w:fldChar w:fldCharType="end"/>
        </w:r>
      </w:hyperlink>
    </w:p>
    <w:p w14:paraId="7561D435" w14:textId="3392EB2E" w:rsidR="00B133CA" w:rsidRDefault="00B133CA" w:rsidP="00CE2DE9">
      <w:pPr>
        <w:pStyle w:val="TOC2"/>
        <w:rPr>
          <w:rFonts w:asciiTheme="minorHAnsi" w:eastAsiaTheme="minorEastAsia" w:hAnsiTheme="minorHAnsi" w:cstheme="minorBidi"/>
          <w:smallCaps w:val="0"/>
          <w:noProof/>
          <w:kern w:val="2"/>
          <w:sz w:val="24"/>
          <w:szCs w:val="24"/>
          <w14:ligatures w14:val="standardContextual"/>
        </w:rPr>
      </w:pPr>
      <w:hyperlink w:anchor="_Toc220061462" w:history="1">
        <w:r w:rsidRPr="00C523E8">
          <w:rPr>
            <w:rStyle w:val="Hyperlink"/>
            <w:noProof/>
          </w:rPr>
          <w:t>Section 15.19</w:t>
        </w:r>
        <w:r>
          <w:rPr>
            <w:rFonts w:asciiTheme="minorHAnsi" w:eastAsiaTheme="minorEastAsia" w:hAnsiTheme="minorHAnsi" w:cstheme="minorBidi"/>
            <w:smallCaps w:val="0"/>
            <w:noProof/>
            <w:kern w:val="2"/>
            <w:sz w:val="24"/>
            <w:szCs w:val="24"/>
            <w14:ligatures w14:val="standardContextual"/>
          </w:rPr>
          <w:tab/>
        </w:r>
        <w:r w:rsidRPr="00C523E8">
          <w:rPr>
            <w:rStyle w:val="Hyperlink"/>
            <w:noProof/>
          </w:rPr>
          <w:t>Tax Savings Clause.</w:t>
        </w:r>
        <w:r>
          <w:rPr>
            <w:noProof/>
            <w:webHidden/>
          </w:rPr>
          <w:tab/>
        </w:r>
        <w:r>
          <w:rPr>
            <w:noProof/>
            <w:webHidden/>
          </w:rPr>
          <w:fldChar w:fldCharType="begin"/>
        </w:r>
        <w:r>
          <w:rPr>
            <w:noProof/>
            <w:webHidden/>
          </w:rPr>
          <w:instrText xml:space="preserve"> PAGEREF _Toc220061462 \h </w:instrText>
        </w:r>
        <w:r>
          <w:rPr>
            <w:noProof/>
            <w:webHidden/>
          </w:rPr>
        </w:r>
        <w:r>
          <w:rPr>
            <w:noProof/>
            <w:webHidden/>
          </w:rPr>
          <w:fldChar w:fldCharType="separate"/>
        </w:r>
        <w:r>
          <w:rPr>
            <w:noProof/>
            <w:webHidden/>
          </w:rPr>
          <w:t>92</w:t>
        </w:r>
        <w:r>
          <w:rPr>
            <w:noProof/>
            <w:webHidden/>
          </w:rPr>
          <w:fldChar w:fldCharType="end"/>
        </w:r>
      </w:hyperlink>
    </w:p>
    <w:p w14:paraId="265E6C4A" w14:textId="4516EA84" w:rsidR="00516CBA" w:rsidRPr="00F56FCB" w:rsidRDefault="00516CBA" w:rsidP="00CE2DE9">
      <w:pPr>
        <w:spacing w:after="240"/>
        <w:rPr>
          <w:szCs w:val="24"/>
        </w:rPr>
      </w:pPr>
      <w:r w:rsidRPr="00F56FCB">
        <w:rPr>
          <w:rFonts w:ascii="Times New Roman Bold" w:hAnsi="Times New Roman Bold"/>
          <w:bCs/>
          <w:caps/>
          <w:sz w:val="22"/>
          <w:szCs w:val="24"/>
        </w:rPr>
        <w:fldChar w:fldCharType="end"/>
      </w:r>
    </w:p>
    <w:p w14:paraId="0F6D1100" w14:textId="77777777" w:rsidR="00516CBA" w:rsidRPr="00F56FCB" w:rsidRDefault="00516CBA" w:rsidP="00CE2DE9">
      <w:pPr>
        <w:ind w:left="144" w:right="144"/>
        <w:rPr>
          <w:b/>
          <w:szCs w:val="24"/>
        </w:rPr>
        <w:sectPr w:rsidR="00516CBA" w:rsidRPr="00F56FCB" w:rsidSect="00A76B82">
          <w:headerReference w:type="default" r:id="rId10"/>
          <w:footerReference w:type="default" r:id="rId11"/>
          <w:endnotePr>
            <w:numFmt w:val="decimal"/>
          </w:endnotePr>
          <w:pgSz w:w="12240" w:h="15840" w:code="1"/>
          <w:pgMar w:top="1440" w:right="1440" w:bottom="1440" w:left="1440" w:header="720" w:footer="720" w:gutter="0"/>
          <w:pgNumType w:fmt="lowerRoman" w:start="1"/>
          <w:cols w:space="720"/>
          <w:noEndnote/>
        </w:sectPr>
      </w:pPr>
    </w:p>
    <w:p w14:paraId="6631F6BA" w14:textId="77777777" w:rsidR="00516CBA" w:rsidRPr="00F56FCB" w:rsidRDefault="00516CBA" w:rsidP="00CE2DE9">
      <w:pPr>
        <w:jc w:val="center"/>
        <w:rPr>
          <w:b/>
          <w:sz w:val="28"/>
        </w:rPr>
      </w:pPr>
      <w:r w:rsidRPr="00F56FCB">
        <w:rPr>
          <w:b/>
          <w:sz w:val="28"/>
        </w:rPr>
        <w:t xml:space="preserve">MULTIFAMILY LOAN </w:t>
      </w:r>
      <w:smartTag w:uri="urn:schemas-microsoft-com:office:smarttags" w:element="State">
        <w:r w:rsidRPr="00F56FCB">
          <w:rPr>
            <w:b/>
            <w:sz w:val="28"/>
          </w:rPr>
          <w:t>AND</w:t>
        </w:r>
      </w:smartTag>
      <w:r w:rsidRPr="00F56FCB">
        <w:rPr>
          <w:b/>
          <w:sz w:val="28"/>
        </w:rPr>
        <w:t xml:space="preserve"> SECURITY AGREEMENT</w:t>
      </w:r>
    </w:p>
    <w:p w14:paraId="25D33396" w14:textId="77777777" w:rsidR="00516CBA" w:rsidRPr="00F56FCB" w:rsidRDefault="00516CBA" w:rsidP="00CE2DE9">
      <w:pPr>
        <w:spacing w:after="360"/>
        <w:jc w:val="center"/>
        <w:rPr>
          <w:b/>
          <w:sz w:val="28"/>
        </w:rPr>
      </w:pPr>
      <w:r w:rsidRPr="00F56FCB">
        <w:rPr>
          <w:b/>
          <w:sz w:val="28"/>
        </w:rPr>
        <w:t>(Non-Recourse)</w:t>
      </w:r>
    </w:p>
    <w:p w14:paraId="326EB831" w14:textId="6D439F44" w:rsidR="00516CBA" w:rsidRPr="00F56FCB" w:rsidRDefault="00516CBA" w:rsidP="00CE2DE9">
      <w:pPr>
        <w:pStyle w:val="BodyText2"/>
        <w:spacing w:after="360"/>
      </w:pPr>
      <w:r w:rsidRPr="00F56FCB">
        <w:t>This MULTIFAMILY LOAN AND SECURITY AGREEMENT (as amended, restated, replaced, supplemented</w:t>
      </w:r>
      <w:r>
        <w:t>,</w:t>
      </w:r>
      <w:r w:rsidRPr="00F56FCB">
        <w:t xml:space="preserve"> or otherwise modified from time to time, the “</w:t>
      </w:r>
      <w:r w:rsidRPr="00F56FCB">
        <w:rPr>
          <w:b/>
        </w:rPr>
        <w:t>Loan Agreement</w:t>
      </w:r>
      <w:r w:rsidRPr="00F56FCB">
        <w:t>”) is made as of the Effective Date (as hereinafter defined) by and between _______________________________, a _____________________________ (“</w:t>
      </w:r>
      <w:r w:rsidRPr="00F56FCB">
        <w:rPr>
          <w:b/>
        </w:rPr>
        <w:t>Borrower</w:t>
      </w:r>
      <w:r w:rsidRPr="00F56FCB">
        <w:t>”), and _____________________________, a ____________________________ (“</w:t>
      </w:r>
      <w:r w:rsidRPr="00F56FCB">
        <w:rPr>
          <w:b/>
        </w:rPr>
        <w:t>Lender</w:t>
      </w:r>
      <w:r w:rsidRPr="00F56FCB">
        <w:t>”).</w:t>
      </w:r>
    </w:p>
    <w:p w14:paraId="5C9CFA34" w14:textId="77777777" w:rsidR="00516CBA" w:rsidRPr="00F56FCB" w:rsidRDefault="00516CBA" w:rsidP="00CE2DE9">
      <w:pPr>
        <w:keepNext/>
        <w:spacing w:after="240"/>
        <w:jc w:val="center"/>
        <w:rPr>
          <w:b/>
          <w:sz w:val="28"/>
        </w:rPr>
      </w:pPr>
      <w:bookmarkStart w:id="0" w:name="OLE_LINK7"/>
      <w:bookmarkStart w:id="1" w:name="OLE_LINK8"/>
      <w:r w:rsidRPr="00F56FCB">
        <w:rPr>
          <w:b/>
          <w:sz w:val="28"/>
          <w:u w:val="single"/>
        </w:rPr>
        <w:t>RECITALS</w:t>
      </w:r>
      <w:r w:rsidRPr="00F56FCB">
        <w:rPr>
          <w:b/>
          <w:sz w:val="28"/>
        </w:rPr>
        <w:t>:</w:t>
      </w:r>
    </w:p>
    <w:bookmarkEnd w:id="0"/>
    <w:bookmarkEnd w:id="1"/>
    <w:p w14:paraId="0D3784E5" w14:textId="77777777" w:rsidR="00516CBA" w:rsidRPr="00F56FCB" w:rsidRDefault="00516CBA" w:rsidP="00CE2DE9">
      <w:pPr>
        <w:pStyle w:val="BodyText2"/>
      </w:pPr>
      <w:r w:rsidRPr="00F56FCB">
        <w:t>WHEREAS, Borrower desires to obtain the Mortgage Loan (as hereinafter defined) from Lender to be secured by the Mortgaged Property (as hereinafter defined); and</w:t>
      </w:r>
    </w:p>
    <w:p w14:paraId="25F1FD2A" w14:textId="77777777" w:rsidR="00516CBA" w:rsidRPr="00F56FCB" w:rsidRDefault="00516CBA" w:rsidP="00CE2DE9">
      <w:pPr>
        <w:pStyle w:val="BodyText2"/>
      </w:pPr>
      <w:r w:rsidRPr="00F56FCB">
        <w:t>WHEREAS, Lender is willing to make the Mortgage Loan on the terms and conditions contained in this Loan Agreement and in the other Loan Documents (as hereinafter defined);</w:t>
      </w:r>
    </w:p>
    <w:p w14:paraId="4F8A0208" w14:textId="77777777" w:rsidR="00516CBA" w:rsidRPr="00F56FCB" w:rsidRDefault="00516CBA" w:rsidP="00CE2DE9">
      <w:pPr>
        <w:pStyle w:val="BodyText2"/>
      </w:pPr>
      <w:r w:rsidRPr="00F56FCB">
        <w:t>NOW, THEREFORE, in consideration of the making of the Mortgage Loan by Lender and other good and valuable consideration, the receipt and adequacy of which are hereby conclusively acknowledged, the parties hereby covenant, agree, represent</w:t>
      </w:r>
      <w:r>
        <w:t>,</w:t>
      </w:r>
      <w:r w:rsidRPr="00F56FCB">
        <w:t xml:space="preserve"> and warrant as follows:</w:t>
      </w:r>
    </w:p>
    <w:p w14:paraId="7C7CDB92" w14:textId="77777777" w:rsidR="00516CBA" w:rsidRPr="00F56FCB" w:rsidRDefault="00516CBA" w:rsidP="00CE2DE9">
      <w:pPr>
        <w:keepNext/>
        <w:spacing w:after="240"/>
        <w:jc w:val="center"/>
        <w:rPr>
          <w:b/>
          <w:sz w:val="28"/>
        </w:rPr>
      </w:pPr>
      <w:bookmarkStart w:id="2" w:name="_Toc264473856"/>
      <w:bookmarkStart w:id="3" w:name="_Toc263869977"/>
      <w:bookmarkStart w:id="4" w:name="_Toc263870453"/>
      <w:bookmarkStart w:id="5" w:name="_Toc266373100"/>
      <w:bookmarkStart w:id="6" w:name="_Toc270286423"/>
      <w:bookmarkStart w:id="7" w:name="_Ref275674641"/>
      <w:bookmarkStart w:id="8" w:name="_Ref275674642"/>
      <w:bookmarkStart w:id="9" w:name="_Toc241299203"/>
      <w:bookmarkStart w:id="10" w:name="_Toc241300042"/>
      <w:bookmarkStart w:id="11" w:name="_Toc241480251"/>
      <w:r w:rsidRPr="00F56FCB">
        <w:rPr>
          <w:b/>
          <w:sz w:val="28"/>
          <w:u w:val="single"/>
        </w:rPr>
        <w:t>AGREEMENTS</w:t>
      </w:r>
      <w:r w:rsidRPr="00F56FCB">
        <w:rPr>
          <w:b/>
          <w:sz w:val="28"/>
        </w:rPr>
        <w:t>:</w:t>
      </w:r>
    </w:p>
    <w:p w14:paraId="5D007B1B" w14:textId="77777777" w:rsidR="00516CBA" w:rsidRPr="00F56FCB" w:rsidRDefault="00516CBA" w:rsidP="00CE2DE9">
      <w:pPr>
        <w:pStyle w:val="Heading1"/>
      </w:pPr>
      <w:bookmarkStart w:id="12" w:name="_Ref281289276"/>
      <w:r>
        <w:rPr>
          <w:lang w:val="en-US"/>
        </w:rPr>
        <w:t xml:space="preserve"> </w:t>
      </w:r>
      <w:bookmarkStart w:id="13" w:name="_Toc220061226"/>
      <w:r w:rsidRPr="00F56FCB">
        <w:t>- DEFINITIONS; SUMMARY OF MORTGAGE</w:t>
      </w:r>
      <w:r w:rsidRPr="00F56FCB">
        <w:br/>
        <w:t>LOAN TERMS</w:t>
      </w:r>
      <w:bookmarkEnd w:id="2"/>
      <w:bookmarkEnd w:id="3"/>
      <w:bookmarkEnd w:id="4"/>
      <w:bookmarkEnd w:id="5"/>
      <w:bookmarkEnd w:id="6"/>
      <w:bookmarkEnd w:id="7"/>
      <w:bookmarkEnd w:id="8"/>
      <w:bookmarkEnd w:id="12"/>
      <w:bookmarkEnd w:id="13"/>
    </w:p>
    <w:p w14:paraId="767F9971" w14:textId="77777777" w:rsidR="00516CBA" w:rsidRPr="00F56FCB" w:rsidRDefault="00516CBA" w:rsidP="00CE2DE9">
      <w:pPr>
        <w:pStyle w:val="Heading2"/>
      </w:pPr>
      <w:bookmarkStart w:id="14" w:name="_Toc270286424"/>
      <w:bookmarkStart w:id="15" w:name="_Toc220061227"/>
      <w:r w:rsidRPr="00F56FCB">
        <w:t>Defined Terms.</w:t>
      </w:r>
      <w:bookmarkEnd w:id="14"/>
      <w:bookmarkEnd w:id="15"/>
    </w:p>
    <w:p w14:paraId="182E6DB4" w14:textId="77777777" w:rsidR="00516CBA" w:rsidRPr="00F56FCB" w:rsidRDefault="00516CBA" w:rsidP="00CE2DE9">
      <w:pPr>
        <w:pStyle w:val="BodyText2"/>
      </w:pPr>
      <w:r w:rsidRPr="00F56FCB">
        <w:t xml:space="preserve">Capitalized terms not otherwise defined in the body of this Loan Agreement shall have the meanings set forth in the Definitions Schedule attached as </w:t>
      </w:r>
      <w:r w:rsidRPr="00F56FCB">
        <w:rPr>
          <w:u w:val="single"/>
        </w:rPr>
        <w:t>Schedule 1</w:t>
      </w:r>
      <w:r w:rsidRPr="00F56FCB">
        <w:t xml:space="preserve"> to this Loan Agreement</w:t>
      </w:r>
      <w:bookmarkEnd w:id="9"/>
      <w:bookmarkEnd w:id="10"/>
      <w:bookmarkEnd w:id="11"/>
      <w:r w:rsidRPr="00F56FCB">
        <w:t>.</w:t>
      </w:r>
    </w:p>
    <w:p w14:paraId="48334A5D" w14:textId="77777777" w:rsidR="00516CBA" w:rsidRPr="00F56FCB" w:rsidRDefault="00516CBA" w:rsidP="00CE2DE9">
      <w:pPr>
        <w:pStyle w:val="Heading2"/>
      </w:pPr>
      <w:bookmarkStart w:id="16" w:name="_Toc263869935"/>
      <w:bookmarkStart w:id="17" w:name="_Toc263869979"/>
      <w:bookmarkStart w:id="18" w:name="_Toc263870455"/>
      <w:bookmarkStart w:id="19" w:name="_Toc264473858"/>
      <w:bookmarkStart w:id="20" w:name="_Toc266373102"/>
      <w:bookmarkStart w:id="21" w:name="_Toc270286425"/>
      <w:bookmarkStart w:id="22" w:name="_Toc220061228"/>
      <w:bookmarkStart w:id="23" w:name="_Toc241299204"/>
      <w:bookmarkStart w:id="24" w:name="_Toc241300043"/>
      <w:bookmarkStart w:id="25" w:name="_Toc241480252"/>
      <w:bookmarkStart w:id="26" w:name="_Toc529261144"/>
      <w:r w:rsidRPr="00F56FCB">
        <w:t>Schedules, Exhibits</w:t>
      </w:r>
      <w:r>
        <w:rPr>
          <w:lang w:val="en-US"/>
        </w:rPr>
        <w:t>,</w:t>
      </w:r>
      <w:r w:rsidRPr="00F56FCB">
        <w:t xml:space="preserve"> and Attachments Incorporated</w:t>
      </w:r>
      <w:bookmarkEnd w:id="16"/>
      <w:bookmarkEnd w:id="17"/>
      <w:bookmarkEnd w:id="18"/>
      <w:bookmarkEnd w:id="19"/>
      <w:bookmarkEnd w:id="20"/>
      <w:r w:rsidRPr="00F56FCB">
        <w:t>.</w:t>
      </w:r>
      <w:bookmarkEnd w:id="21"/>
      <w:bookmarkEnd w:id="22"/>
    </w:p>
    <w:p w14:paraId="72B89F8F" w14:textId="77777777" w:rsidR="00516CBA" w:rsidRDefault="00516CBA" w:rsidP="00CE2DE9">
      <w:pPr>
        <w:pStyle w:val="BodyText2"/>
      </w:pPr>
      <w:bookmarkStart w:id="27" w:name="OLE_LINK5"/>
      <w:bookmarkStart w:id="28" w:name="OLE_LINK6"/>
      <w:r w:rsidRPr="00F56FCB">
        <w:t>The schedules, exhibits</w:t>
      </w:r>
      <w:r>
        <w:t>,</w:t>
      </w:r>
      <w:r w:rsidRPr="00F56FCB">
        <w:t xml:space="preserve"> and any other addenda or attachments are incorporated fully into this Loan Agreement by this reference and each constitutes a substantive part of this Loan Agreement</w:t>
      </w:r>
      <w:bookmarkEnd w:id="27"/>
      <w:bookmarkEnd w:id="28"/>
      <w:r w:rsidRPr="00F56FCB">
        <w:t>.</w:t>
      </w:r>
      <w:bookmarkStart w:id="29" w:name="_Ref367178827"/>
      <w:bookmarkStart w:id="30" w:name="_Toc263869980"/>
      <w:bookmarkStart w:id="31" w:name="_Toc263870456"/>
      <w:bookmarkStart w:id="32" w:name="_Toc264473859"/>
      <w:bookmarkStart w:id="33" w:name="_Toc266373103"/>
      <w:bookmarkStart w:id="34" w:name="_Toc270286426"/>
      <w:bookmarkEnd w:id="23"/>
      <w:bookmarkEnd w:id="24"/>
      <w:bookmarkEnd w:id="25"/>
    </w:p>
    <w:p w14:paraId="2FCE1F9F" w14:textId="77777777" w:rsidR="00516CBA" w:rsidRPr="00F56FCB" w:rsidRDefault="00516CBA" w:rsidP="00CE2DE9">
      <w:pPr>
        <w:pStyle w:val="BodyText2"/>
        <w:sectPr w:rsidR="00516CBA" w:rsidRPr="00F56FCB" w:rsidSect="00A76B82">
          <w:footerReference w:type="default" r:id="rId12"/>
          <w:endnotePr>
            <w:numFmt w:val="decimal"/>
          </w:endnotePr>
          <w:pgSz w:w="12240" w:h="15840" w:code="1"/>
          <w:pgMar w:top="1440" w:right="1440" w:bottom="1440" w:left="1440" w:header="720" w:footer="720" w:gutter="0"/>
          <w:pgNumType w:start="1"/>
          <w:cols w:space="720"/>
          <w:noEndnote/>
        </w:sectPr>
      </w:pPr>
    </w:p>
    <w:p w14:paraId="119FD52E" w14:textId="77777777" w:rsidR="00516CBA" w:rsidRPr="00F56FCB" w:rsidRDefault="00516CBA" w:rsidP="00CE2DE9">
      <w:pPr>
        <w:pStyle w:val="Heading1"/>
      </w:pPr>
      <w:bookmarkStart w:id="35" w:name="_Ref275528373"/>
      <w:bookmarkEnd w:id="29"/>
      <w:r w:rsidRPr="00F56FCB">
        <w:t xml:space="preserve"> </w:t>
      </w:r>
      <w:bookmarkStart w:id="36" w:name="_Toc220061229"/>
      <w:r w:rsidRPr="00F56FCB">
        <w:t>- GENERAL MORTGAGE LOAN TERMS</w:t>
      </w:r>
      <w:bookmarkEnd w:id="30"/>
      <w:bookmarkEnd w:id="31"/>
      <w:bookmarkEnd w:id="32"/>
      <w:bookmarkEnd w:id="33"/>
      <w:bookmarkEnd w:id="34"/>
      <w:bookmarkEnd w:id="35"/>
      <w:bookmarkEnd w:id="36"/>
    </w:p>
    <w:p w14:paraId="3BC204F3" w14:textId="77777777" w:rsidR="00516CBA" w:rsidRPr="00F56FCB" w:rsidRDefault="00516CBA" w:rsidP="00CE2DE9">
      <w:pPr>
        <w:pStyle w:val="Heading2"/>
      </w:pPr>
      <w:bookmarkStart w:id="37" w:name="_Toc241299206"/>
      <w:bookmarkStart w:id="38" w:name="_Toc241300045"/>
      <w:bookmarkStart w:id="39" w:name="_Toc241480254"/>
      <w:bookmarkStart w:id="40" w:name="_Toc263869982"/>
      <w:bookmarkStart w:id="41" w:name="_Toc263870458"/>
      <w:bookmarkStart w:id="42" w:name="_Toc264473860"/>
      <w:bookmarkStart w:id="43" w:name="_Toc266373104"/>
      <w:bookmarkStart w:id="44" w:name="_Toc270286427"/>
      <w:bookmarkStart w:id="45" w:name="_Toc220061230"/>
      <w:r w:rsidRPr="00F56FCB">
        <w:t>Mortgage Loan Origination and Security.</w:t>
      </w:r>
      <w:bookmarkEnd w:id="37"/>
      <w:bookmarkEnd w:id="38"/>
      <w:bookmarkEnd w:id="39"/>
      <w:bookmarkEnd w:id="40"/>
      <w:bookmarkEnd w:id="41"/>
      <w:bookmarkEnd w:id="42"/>
      <w:bookmarkEnd w:id="43"/>
      <w:bookmarkEnd w:id="44"/>
      <w:bookmarkEnd w:id="45"/>
    </w:p>
    <w:p w14:paraId="1D44C3CF" w14:textId="77777777" w:rsidR="00516CBA" w:rsidRPr="00F56FCB" w:rsidRDefault="00516CBA" w:rsidP="00CE2DE9">
      <w:pPr>
        <w:pStyle w:val="Heading3"/>
        <w:numPr>
          <w:ilvl w:val="2"/>
          <w:numId w:val="23"/>
        </w:numPr>
      </w:pPr>
      <w:bookmarkStart w:id="46" w:name="_Toc270286428"/>
      <w:bookmarkStart w:id="47" w:name="_Toc220061231"/>
      <w:r w:rsidRPr="00F56FCB">
        <w:t>Making of Mortgage Loan.</w:t>
      </w:r>
      <w:bookmarkEnd w:id="46"/>
      <w:bookmarkEnd w:id="47"/>
    </w:p>
    <w:p w14:paraId="72189465" w14:textId="77777777" w:rsidR="00516CBA" w:rsidRPr="00F56FCB" w:rsidRDefault="00516CBA" w:rsidP="00CE2DE9">
      <w:pPr>
        <w:pStyle w:val="BodyText2"/>
      </w:pPr>
      <w:r>
        <w:t>S</w:t>
      </w:r>
      <w:r w:rsidRPr="00F56FCB">
        <w:t xml:space="preserve">ubject to the terms and conditions of this Loan Agreement and the other Loan Documents, Lender </w:t>
      </w:r>
      <w:bookmarkStart w:id="48" w:name="OLE_LINK3"/>
      <w:bookmarkStart w:id="49" w:name="OLE_LINK4"/>
      <w:r w:rsidRPr="00F56FCB">
        <w:t xml:space="preserve">hereby </w:t>
      </w:r>
      <w:bookmarkEnd w:id="48"/>
      <w:bookmarkEnd w:id="49"/>
      <w:r w:rsidRPr="00F56FCB">
        <w:t>makes the Mortgage Loan to Borrower</w:t>
      </w:r>
      <w:r>
        <w:t>,</w:t>
      </w:r>
      <w:r w:rsidRPr="00F56FCB">
        <w:t xml:space="preserve"> and Borrower hereby accepts the Mortgage Loan from Lender.  Borrower covenants and agrees that it shall:</w:t>
      </w:r>
    </w:p>
    <w:p w14:paraId="3401C95F" w14:textId="77777777" w:rsidR="00516CBA" w:rsidRPr="00F56FCB" w:rsidRDefault="00516CBA" w:rsidP="00CE2DE9">
      <w:pPr>
        <w:pStyle w:val="Heading4"/>
        <w:numPr>
          <w:ilvl w:val="3"/>
          <w:numId w:val="23"/>
        </w:numPr>
      </w:pPr>
      <w:r w:rsidRPr="00F56FCB">
        <w:t>pay the Indebtedness, including the Prepayment Premium, if any (whether in connection with any voluntary prepayment or in connection with an acceleration by Lender of the Indebtedness), in accordance with the terms of this Loan Agreement and the other Loan Documents; and</w:t>
      </w:r>
    </w:p>
    <w:p w14:paraId="439723E5" w14:textId="77777777" w:rsidR="00516CBA" w:rsidRPr="00F56FCB" w:rsidRDefault="00516CBA" w:rsidP="00CE2DE9">
      <w:pPr>
        <w:pStyle w:val="Heading4"/>
        <w:numPr>
          <w:ilvl w:val="3"/>
          <w:numId w:val="23"/>
        </w:numPr>
      </w:pPr>
      <w:r w:rsidRPr="00F56FCB">
        <w:t>perform, observe</w:t>
      </w:r>
      <w:r>
        <w:rPr>
          <w:lang w:val="en-US"/>
        </w:rPr>
        <w:t>,</w:t>
      </w:r>
      <w:r w:rsidRPr="00F56FCB">
        <w:t xml:space="preserve"> and comply with this Loan Agreement and all other provisions of the other Loan Documents.</w:t>
      </w:r>
    </w:p>
    <w:p w14:paraId="1848CEA0" w14:textId="77777777" w:rsidR="00516CBA" w:rsidRPr="00F56FCB" w:rsidRDefault="00516CBA" w:rsidP="00CE2DE9">
      <w:pPr>
        <w:pStyle w:val="Heading3"/>
        <w:numPr>
          <w:ilvl w:val="2"/>
          <w:numId w:val="23"/>
        </w:numPr>
      </w:pPr>
      <w:bookmarkStart w:id="50" w:name="_Toc270286430"/>
      <w:bookmarkStart w:id="51" w:name="_Toc220061232"/>
      <w:r w:rsidRPr="00F56FCB">
        <w:t>Security for Mortgage Loan.</w:t>
      </w:r>
      <w:bookmarkEnd w:id="50"/>
      <w:bookmarkEnd w:id="51"/>
    </w:p>
    <w:p w14:paraId="3C2BA013" w14:textId="77777777" w:rsidR="00516CBA" w:rsidRPr="00F56FCB" w:rsidRDefault="00516CBA" w:rsidP="00CE2DE9">
      <w:pPr>
        <w:pStyle w:val="BodyText2"/>
      </w:pPr>
      <w:r w:rsidRPr="00F56FCB">
        <w:t>The Mortgage Loan is made pursuant to this Loan Agreement, is evidenced by the Note</w:t>
      </w:r>
      <w:r>
        <w:t>,</w:t>
      </w:r>
      <w:r w:rsidRPr="00F56FCB">
        <w:t xml:space="preserve"> and is secured by the Security Instrument, this Loan Agreement</w:t>
      </w:r>
      <w:r>
        <w:t>,</w:t>
      </w:r>
      <w:r w:rsidRPr="00F56FCB">
        <w:t xml:space="preserve"> and the other Loan Documents that are expressly stated to be security for the Mortgage Loan.</w:t>
      </w:r>
    </w:p>
    <w:p w14:paraId="70A8CB78" w14:textId="77777777" w:rsidR="00516CBA" w:rsidRPr="00F56FCB" w:rsidRDefault="00516CBA" w:rsidP="00CE2DE9">
      <w:pPr>
        <w:pStyle w:val="Heading3"/>
        <w:numPr>
          <w:ilvl w:val="2"/>
          <w:numId w:val="23"/>
        </w:numPr>
      </w:pPr>
      <w:bookmarkStart w:id="52" w:name="_Toc270286431"/>
      <w:bookmarkStart w:id="53" w:name="_Toc220061233"/>
      <w:r w:rsidRPr="00F56FCB">
        <w:t>Protective Advances.</w:t>
      </w:r>
      <w:bookmarkEnd w:id="52"/>
      <w:bookmarkEnd w:id="53"/>
    </w:p>
    <w:p w14:paraId="1692C13E" w14:textId="77777777" w:rsidR="00516CBA" w:rsidRPr="00F56FCB" w:rsidRDefault="00516CBA" w:rsidP="00CE2DE9">
      <w:pPr>
        <w:spacing w:after="240"/>
        <w:ind w:firstLine="720"/>
        <w:rPr>
          <w:szCs w:val="24"/>
        </w:rPr>
      </w:pPr>
      <w:r w:rsidRPr="00F56FCB">
        <w:rPr>
          <w:szCs w:val="24"/>
        </w:rPr>
        <w:t>As provided in the Security Instrument, Lender may take such actions or disburse such funds as Lender reasonably deems necessary to perform the obligations of Borrower under this Loan Agreement and the other Loan Documents and to protect Lender’s interest in the Mortgaged Property.</w:t>
      </w:r>
    </w:p>
    <w:p w14:paraId="170C2ABD" w14:textId="77777777" w:rsidR="00516CBA" w:rsidRPr="00F56FCB" w:rsidRDefault="00516CBA" w:rsidP="00CE2DE9">
      <w:pPr>
        <w:pStyle w:val="Heading2"/>
      </w:pPr>
      <w:bookmarkStart w:id="54" w:name="_Ref182189889"/>
      <w:bookmarkStart w:id="55" w:name="_Toc241299218"/>
      <w:bookmarkStart w:id="56" w:name="_Toc241300057"/>
      <w:bookmarkStart w:id="57" w:name="_Toc241480266"/>
      <w:bookmarkStart w:id="58" w:name="_Toc263869983"/>
      <w:bookmarkStart w:id="59" w:name="_Toc263870459"/>
      <w:bookmarkStart w:id="60" w:name="_Toc264473861"/>
      <w:bookmarkStart w:id="61" w:name="_Toc266373105"/>
      <w:bookmarkStart w:id="62" w:name="_Toc270286433"/>
      <w:bookmarkStart w:id="63" w:name="_Toc220061234"/>
      <w:r w:rsidRPr="00F56FCB">
        <w:t>Payments on Mortgage Loan.</w:t>
      </w:r>
      <w:bookmarkEnd w:id="54"/>
      <w:bookmarkEnd w:id="55"/>
      <w:bookmarkEnd w:id="56"/>
      <w:bookmarkEnd w:id="57"/>
      <w:bookmarkEnd w:id="58"/>
      <w:bookmarkEnd w:id="59"/>
      <w:bookmarkEnd w:id="60"/>
      <w:bookmarkEnd w:id="61"/>
      <w:bookmarkEnd w:id="62"/>
      <w:bookmarkEnd w:id="63"/>
    </w:p>
    <w:p w14:paraId="48D04583" w14:textId="77777777" w:rsidR="00516CBA" w:rsidRPr="00F56FCB" w:rsidRDefault="00516CBA" w:rsidP="00CE2DE9">
      <w:pPr>
        <w:pStyle w:val="Heading3"/>
        <w:numPr>
          <w:ilvl w:val="2"/>
          <w:numId w:val="93"/>
        </w:numPr>
      </w:pPr>
      <w:bookmarkStart w:id="64" w:name="_Toc263870460"/>
      <w:bookmarkStart w:id="65" w:name="_Toc264473862"/>
      <w:bookmarkStart w:id="66" w:name="_Toc266373106"/>
      <w:bookmarkStart w:id="67" w:name="_Toc270286434"/>
      <w:bookmarkStart w:id="68" w:name="_Ref275711326"/>
      <w:bookmarkStart w:id="69" w:name="_Ref359433566"/>
      <w:bookmarkStart w:id="70" w:name="_Toc220061235"/>
      <w:r w:rsidRPr="00F56FCB">
        <w:t>Debt Service Payments.</w:t>
      </w:r>
      <w:bookmarkEnd w:id="64"/>
      <w:bookmarkEnd w:id="65"/>
      <w:bookmarkEnd w:id="66"/>
      <w:bookmarkEnd w:id="67"/>
      <w:bookmarkEnd w:id="68"/>
      <w:bookmarkEnd w:id="69"/>
      <w:bookmarkEnd w:id="70"/>
    </w:p>
    <w:p w14:paraId="79079CE9" w14:textId="77777777" w:rsidR="00516CBA" w:rsidRPr="00F56FCB" w:rsidRDefault="00516CBA" w:rsidP="00CE2DE9">
      <w:pPr>
        <w:pStyle w:val="Heading4A"/>
        <w:numPr>
          <w:ilvl w:val="3"/>
          <w:numId w:val="24"/>
        </w:numPr>
      </w:pPr>
      <w:bookmarkStart w:id="71" w:name="_Toc270286435"/>
      <w:bookmarkStart w:id="72" w:name="_Ref275711322"/>
      <w:bookmarkStart w:id="73" w:name="_Ref275711327"/>
      <w:bookmarkStart w:id="74" w:name="_Ref359433570"/>
      <w:bookmarkStart w:id="75" w:name="_Toc270286436"/>
      <w:r w:rsidRPr="00F56FCB">
        <w:rPr>
          <w:rStyle w:val="Heading4Char"/>
        </w:rPr>
        <w:t>Short Month Interest</w:t>
      </w:r>
      <w:r w:rsidRPr="00F56FCB">
        <w:t>.</w:t>
      </w:r>
      <w:bookmarkEnd w:id="71"/>
      <w:bookmarkEnd w:id="72"/>
      <w:bookmarkEnd w:id="73"/>
      <w:bookmarkEnd w:id="74"/>
    </w:p>
    <w:p w14:paraId="341B8D2F" w14:textId="77777777" w:rsidR="00516CBA" w:rsidRDefault="00516CBA" w:rsidP="00CE2DE9">
      <w:pPr>
        <w:pStyle w:val="BodyText4"/>
      </w:pPr>
      <w:r w:rsidRPr="00F56FCB">
        <w:t xml:space="preserve">If the </w:t>
      </w:r>
      <w:r>
        <w:t xml:space="preserve">date the Mortgage Loan proceeds are disbursed </w:t>
      </w:r>
      <w:r w:rsidRPr="00F56FCB">
        <w:t xml:space="preserve">is any day other than the first day of the month, interest for the period beginning on the </w:t>
      </w:r>
      <w:r>
        <w:t xml:space="preserve">disbursement date </w:t>
      </w:r>
      <w:r w:rsidRPr="00F56FCB">
        <w:t xml:space="preserve">and ending on and including the last day of the month in which the </w:t>
      </w:r>
      <w:r>
        <w:t xml:space="preserve">disbursement </w:t>
      </w:r>
      <w:r w:rsidRPr="00F56FCB">
        <w:t xml:space="preserve">occurs shall be payable by Borrower on the </w:t>
      </w:r>
      <w:r>
        <w:t>date the Mortgage Loan proceeds are disbursed</w:t>
      </w:r>
      <w:r w:rsidRPr="00F56FCB">
        <w:t>.</w:t>
      </w:r>
      <w:r>
        <w:t xml:space="preserve">  In the event that the disbursement date is not the same as the Effective Date, then:</w:t>
      </w:r>
    </w:p>
    <w:p w14:paraId="20040557" w14:textId="77777777" w:rsidR="00516CBA" w:rsidRPr="00650309" w:rsidRDefault="00516CBA" w:rsidP="004113C4">
      <w:pPr>
        <w:pStyle w:val="Heading5"/>
      </w:pPr>
      <w:r w:rsidRPr="00650309">
        <w:t>the disbursement date and the Effective Date must be in the same month, and</w:t>
      </w:r>
    </w:p>
    <w:p w14:paraId="554D9619" w14:textId="77777777" w:rsidR="00516CBA" w:rsidRPr="00650309" w:rsidRDefault="00516CBA" w:rsidP="004113C4">
      <w:pPr>
        <w:pStyle w:val="BodyText4A"/>
      </w:pPr>
      <w:r w:rsidRPr="00650309">
        <w:t>the Effective Date shall not be the first day of the month.</w:t>
      </w:r>
    </w:p>
    <w:p w14:paraId="1C841F77" w14:textId="77777777" w:rsidR="00516CBA" w:rsidRPr="003E12AB" w:rsidRDefault="00516CBA" w:rsidP="00CE2DE9">
      <w:pPr>
        <w:pStyle w:val="Heading4A"/>
        <w:numPr>
          <w:ilvl w:val="3"/>
          <w:numId w:val="24"/>
        </w:numPr>
        <w:rPr>
          <w:rStyle w:val="Heading4Char"/>
        </w:rPr>
      </w:pPr>
      <w:r w:rsidRPr="00F56FCB">
        <w:rPr>
          <w:rStyle w:val="Heading4Char"/>
        </w:rPr>
        <w:t>Interest Accrual and Computation</w:t>
      </w:r>
      <w:r w:rsidRPr="003E12AB">
        <w:rPr>
          <w:rStyle w:val="Heading4Char"/>
        </w:rPr>
        <w:t>.</w:t>
      </w:r>
      <w:bookmarkEnd w:id="75"/>
    </w:p>
    <w:p w14:paraId="13B7DEAB" w14:textId="05E81C9A" w:rsidR="00516CBA" w:rsidRPr="00F56FCB" w:rsidRDefault="00516CBA" w:rsidP="00CE2DE9">
      <w:pPr>
        <w:pStyle w:val="BodyText4"/>
      </w:pPr>
      <w:r w:rsidRPr="00F56FCB">
        <w:t xml:space="preserve">Except as provided in </w:t>
      </w:r>
      <w:r w:rsidRPr="00F56FCB">
        <w:fldChar w:fldCharType="begin"/>
      </w:r>
      <w:r w:rsidRPr="00F56FCB">
        <w:instrText xml:space="preserve"> REF _Ref182189889 \r \h  \* MERGEFORMAT </w:instrText>
      </w:r>
      <w:r w:rsidRPr="00F56FCB">
        <w:fldChar w:fldCharType="separate"/>
      </w:r>
      <w:r w:rsidR="00B133CA">
        <w:t>Section 2.02</w:t>
      </w:r>
      <w:r w:rsidRPr="00F56FCB">
        <w:fldChar w:fldCharType="end"/>
      </w:r>
      <w:r w:rsidRPr="00F56FCB">
        <w:fldChar w:fldCharType="begin"/>
      </w:r>
      <w:r w:rsidRPr="00F56FCB">
        <w:instrText xml:space="preserve"> REF _Ref275711326 \r \h  \* MERGEFORMAT </w:instrText>
      </w:r>
      <w:r w:rsidRPr="00F56FCB">
        <w:fldChar w:fldCharType="separate"/>
      </w:r>
      <w:r w:rsidR="00B133CA">
        <w:t>(a)</w:t>
      </w:r>
      <w:r w:rsidRPr="00F56FCB">
        <w:fldChar w:fldCharType="end"/>
      </w:r>
      <w:r w:rsidRPr="00F56FCB">
        <w:fldChar w:fldCharType="begin"/>
      </w:r>
      <w:r w:rsidRPr="00F56FCB">
        <w:instrText xml:space="preserve"> REF _Ref275711327 \r \h  \* MERGEFORMAT </w:instrText>
      </w:r>
      <w:r w:rsidRPr="00F56FCB">
        <w:fldChar w:fldCharType="separate"/>
      </w:r>
      <w:r w:rsidR="00B133CA">
        <w:t>(1)</w:t>
      </w:r>
      <w:r w:rsidRPr="00F56FCB">
        <w:fldChar w:fldCharType="end"/>
      </w:r>
      <w:r w:rsidRPr="00F56FCB">
        <w:t>, interest shall be paid in arrears.  Interest shall accrue as provided in the Schedule of Interest Rate Type Provisions and shall be computed in accordance with the Interest Accrual Method.  If the Interest Accrual Method is “Actual/360</w:t>
      </w:r>
      <w:r>
        <w:t>,</w:t>
      </w:r>
      <w:r w:rsidRPr="00F56FCB">
        <w:t>” Borrower acknowledges and agrees that the amount allocated to interest for each month will vary depending on the actual number of calendar days during such month.</w:t>
      </w:r>
    </w:p>
    <w:p w14:paraId="0FE5EFB6" w14:textId="77777777" w:rsidR="00516CBA" w:rsidRPr="00F56FCB" w:rsidRDefault="00516CBA" w:rsidP="00CE2DE9">
      <w:pPr>
        <w:pStyle w:val="Heading4A"/>
        <w:numPr>
          <w:ilvl w:val="3"/>
          <w:numId w:val="24"/>
        </w:numPr>
        <w:rPr>
          <w:rStyle w:val="Heading4Char"/>
        </w:rPr>
      </w:pPr>
      <w:bookmarkStart w:id="76" w:name="_Toc270286437"/>
      <w:r w:rsidRPr="00F56FCB">
        <w:rPr>
          <w:rStyle w:val="Heading4Char"/>
        </w:rPr>
        <w:t>Monthly Debt Service Payments.</w:t>
      </w:r>
      <w:bookmarkEnd w:id="76"/>
    </w:p>
    <w:p w14:paraId="0329C554" w14:textId="77777777" w:rsidR="00516CBA" w:rsidRPr="00F56FCB" w:rsidRDefault="00516CBA" w:rsidP="00CE2DE9">
      <w:pPr>
        <w:pStyle w:val="BodyText4"/>
      </w:pPr>
      <w:r w:rsidRPr="00F56FCB">
        <w:t>Consecutive monthly debt service installments (comprised of either interest only or principal and interest, depending on the Amortization Type), each in the amount of the applicable Monthly Debt Service Payment, shall be due and payable on the First Payment Date, and on each Payment Date thereafter until the Maturity Date</w:t>
      </w:r>
      <w:r>
        <w:t>,</w:t>
      </w:r>
      <w:r w:rsidRPr="00F56FCB">
        <w:t xml:space="preserve"> at which time all Indebtedness shall be due.  Any regularly scheduled Monthly Debt Service Payment that is received by Lender before the applicable Payment Date shall be deemed to have been received on such Payment Date solely for the purpose of calculating interest due.</w:t>
      </w:r>
      <w:r>
        <w:t xml:space="preserve">  All payments made by Borrower under this Loan Agreement shall be made without set-off, counterclaim, or other defense.</w:t>
      </w:r>
    </w:p>
    <w:p w14:paraId="7483E16F" w14:textId="77777777" w:rsidR="00516CBA" w:rsidRPr="00F56FCB" w:rsidRDefault="00516CBA" w:rsidP="00CE2DE9">
      <w:pPr>
        <w:pStyle w:val="Heading4A"/>
        <w:numPr>
          <w:ilvl w:val="3"/>
          <w:numId w:val="24"/>
        </w:numPr>
        <w:rPr>
          <w:rStyle w:val="Heading4Char"/>
        </w:rPr>
      </w:pPr>
      <w:bookmarkStart w:id="77" w:name="_Toc270286438"/>
      <w:r w:rsidRPr="00F56FCB">
        <w:rPr>
          <w:rStyle w:val="Heading4Char"/>
        </w:rPr>
        <w:t>Payment at Maturity.</w:t>
      </w:r>
      <w:bookmarkEnd w:id="77"/>
    </w:p>
    <w:p w14:paraId="026C48D4" w14:textId="77777777" w:rsidR="00516CBA" w:rsidRPr="00F56FCB" w:rsidRDefault="00516CBA" w:rsidP="00CE2DE9">
      <w:pPr>
        <w:pStyle w:val="BodyText4"/>
      </w:pPr>
      <w:r w:rsidRPr="00F56FCB">
        <w:t>The unpaid principal balance of the Mortgage Loan, any Accrued Interest thereon and all other Indebtedness shall be due and payable on the Maturity Date.</w:t>
      </w:r>
    </w:p>
    <w:p w14:paraId="0F32ADFB" w14:textId="77777777" w:rsidR="00516CBA" w:rsidRPr="00F56FCB" w:rsidRDefault="00516CBA" w:rsidP="00CE2DE9">
      <w:pPr>
        <w:pStyle w:val="Heading4A"/>
        <w:numPr>
          <w:ilvl w:val="3"/>
          <w:numId w:val="24"/>
        </w:numPr>
        <w:rPr>
          <w:rStyle w:val="Heading4Char"/>
        </w:rPr>
      </w:pPr>
      <w:bookmarkStart w:id="78" w:name="_Toc270286440"/>
      <w:bookmarkStart w:id="79" w:name="_Toc270286439"/>
      <w:r w:rsidRPr="00F56FCB">
        <w:rPr>
          <w:rStyle w:val="Heading4Char"/>
        </w:rPr>
        <w:t>Interest Rate Type.</w:t>
      </w:r>
      <w:bookmarkEnd w:id="78"/>
    </w:p>
    <w:p w14:paraId="26493C2C" w14:textId="77777777" w:rsidR="00516CBA" w:rsidRPr="00F56FCB" w:rsidRDefault="00516CBA" w:rsidP="00CE2DE9">
      <w:pPr>
        <w:pStyle w:val="BodyText4"/>
      </w:pPr>
      <w:r w:rsidRPr="00F56FCB">
        <w:t>See the Schedule of Interest Rate Type Provisions for additional provisions, if any, specific to the Interest Rate Type.</w:t>
      </w:r>
    </w:p>
    <w:p w14:paraId="62962120" w14:textId="77777777" w:rsidR="00516CBA" w:rsidRPr="00F56FCB" w:rsidRDefault="00516CBA" w:rsidP="00CE2DE9">
      <w:pPr>
        <w:pStyle w:val="Heading3"/>
        <w:numPr>
          <w:ilvl w:val="2"/>
          <w:numId w:val="23"/>
        </w:numPr>
      </w:pPr>
      <w:bookmarkStart w:id="80" w:name="_Toc220061236"/>
      <w:r w:rsidRPr="00F56FCB">
        <w:t>Capitalization of Accrued But Unpaid Interest.</w:t>
      </w:r>
      <w:bookmarkEnd w:id="79"/>
      <w:bookmarkEnd w:id="80"/>
    </w:p>
    <w:p w14:paraId="3481AADB" w14:textId="77777777" w:rsidR="00516CBA" w:rsidRPr="00F56FCB" w:rsidRDefault="00516CBA" w:rsidP="00CE2DE9">
      <w:pPr>
        <w:pStyle w:val="BodyText2"/>
      </w:pPr>
      <w:r w:rsidRPr="00F56FCB">
        <w:t>Any accrued and unpaid interest on the Mortgage Loan remaining past due for thirty (30) days or more may, at Lender’s election, be added to and become part of the unpaid principal balance of the Mortgage Loan.</w:t>
      </w:r>
    </w:p>
    <w:p w14:paraId="6D84726A" w14:textId="77777777" w:rsidR="00516CBA" w:rsidRPr="00F56FCB" w:rsidRDefault="00516CBA" w:rsidP="00CE2DE9">
      <w:pPr>
        <w:pStyle w:val="Heading3"/>
        <w:numPr>
          <w:ilvl w:val="2"/>
          <w:numId w:val="23"/>
        </w:numPr>
      </w:pPr>
      <w:bookmarkStart w:id="81" w:name="_Toc263869936"/>
      <w:bookmarkStart w:id="82" w:name="_Toc263869984"/>
      <w:bookmarkStart w:id="83" w:name="_Toc263870461"/>
      <w:bookmarkStart w:id="84" w:name="_Toc264473863"/>
      <w:bookmarkStart w:id="85" w:name="_Toc266373107"/>
      <w:bookmarkStart w:id="86" w:name="_Toc270286441"/>
      <w:bookmarkStart w:id="87" w:name="_Toc220061237"/>
      <w:bookmarkStart w:id="88" w:name="_Ref182728090"/>
      <w:r w:rsidRPr="00F56FCB">
        <w:t>Late Charges</w:t>
      </w:r>
      <w:bookmarkEnd w:id="81"/>
      <w:bookmarkEnd w:id="82"/>
      <w:bookmarkEnd w:id="83"/>
      <w:bookmarkEnd w:id="84"/>
      <w:bookmarkEnd w:id="85"/>
      <w:r w:rsidRPr="00F56FCB">
        <w:t>.</w:t>
      </w:r>
      <w:bookmarkEnd w:id="86"/>
      <w:bookmarkEnd w:id="87"/>
    </w:p>
    <w:p w14:paraId="0D264B11" w14:textId="77777777" w:rsidR="00516CBA" w:rsidRPr="00F56FCB" w:rsidRDefault="00516CBA" w:rsidP="00CE2DE9">
      <w:pPr>
        <w:pStyle w:val="Heading4"/>
        <w:numPr>
          <w:ilvl w:val="3"/>
          <w:numId w:val="23"/>
        </w:numPr>
      </w:pPr>
      <w:r w:rsidRPr="00560F4C">
        <w:rPr>
          <w:szCs w:val="24"/>
        </w:rPr>
        <w:t>If any Monthly Debt Service Payment due hereunder is not received by Lender within ten</w:t>
      </w:r>
      <w:r>
        <w:rPr>
          <w:szCs w:val="24"/>
        </w:rPr>
        <w:t> </w:t>
      </w:r>
      <w:r w:rsidRPr="00560F4C">
        <w:rPr>
          <w:szCs w:val="24"/>
        </w:rPr>
        <w:t>(10) days (or fifteen</w:t>
      </w:r>
      <w:r>
        <w:rPr>
          <w:szCs w:val="24"/>
        </w:rPr>
        <w:t> </w:t>
      </w:r>
      <w:r w:rsidRPr="00560F4C">
        <w:rPr>
          <w:szCs w:val="24"/>
        </w:rPr>
        <w:t>(15) days for any Mortgaged Property located in Mississippi or North Carolina to comply with applicable law) after the applicable Payment Date, or any amount payable under this Loan Agreement (other than</w:t>
      </w:r>
      <w:r>
        <w:rPr>
          <w:szCs w:val="24"/>
        </w:rPr>
        <w:t xml:space="preserve"> the</w:t>
      </w:r>
      <w:r w:rsidRPr="00560F4C">
        <w:rPr>
          <w:szCs w:val="24"/>
        </w:rPr>
        <w:t xml:space="preserve"> payment due on the Maturity Date for repayment of the Mortgage Loan in full) or any other Loan Document is not received by Lender within ten</w:t>
      </w:r>
      <w:r>
        <w:rPr>
          <w:szCs w:val="24"/>
        </w:rPr>
        <w:t> </w:t>
      </w:r>
      <w:r w:rsidRPr="00560F4C">
        <w:rPr>
          <w:szCs w:val="24"/>
        </w:rPr>
        <w:t>(10) days (or fifteen</w:t>
      </w:r>
      <w:r>
        <w:rPr>
          <w:szCs w:val="24"/>
        </w:rPr>
        <w:t> </w:t>
      </w:r>
      <w:r w:rsidRPr="00560F4C">
        <w:rPr>
          <w:szCs w:val="24"/>
        </w:rPr>
        <w:t>(15) days for any Mortgaged Property located in Mississippi or North Carolina to comply with applicable law) after the date such amount is due, inclusive of the date on which such amount is due, Borrower shall pay to Lender, immediately without demand by Lender, the Late Charge.</w:t>
      </w:r>
    </w:p>
    <w:p w14:paraId="111A76B6" w14:textId="2E24E811" w:rsidR="00516CBA" w:rsidRPr="00F56FCB" w:rsidRDefault="00516CBA" w:rsidP="00CE2DE9">
      <w:pPr>
        <w:pStyle w:val="BodyText4"/>
        <w:ind w:firstLine="0"/>
        <w:rPr>
          <w:b/>
        </w:rPr>
      </w:pPr>
      <w:r w:rsidRPr="00F56FCB">
        <w:t xml:space="preserve">The Late Charge is payable in addition to, and not in lieu of, any interest payable at the Default Rate pursuant to </w:t>
      </w:r>
      <w:r w:rsidRPr="00F56FCB">
        <w:fldChar w:fldCharType="begin"/>
      </w:r>
      <w:r w:rsidRPr="00F56FCB">
        <w:instrText xml:space="preserve"> REF _Ref182189889 \r \h  \* MERGEFORMAT </w:instrText>
      </w:r>
      <w:r w:rsidRPr="00F56FCB">
        <w:fldChar w:fldCharType="separate"/>
      </w:r>
      <w:r w:rsidR="00B133CA">
        <w:t>Section 2.02</w:t>
      </w:r>
      <w:r w:rsidRPr="00F56FCB">
        <w:fldChar w:fldCharType="end"/>
      </w:r>
      <w:r w:rsidRPr="00F56FCB">
        <w:fldChar w:fldCharType="begin"/>
      </w:r>
      <w:r w:rsidRPr="00F56FCB">
        <w:instrText xml:space="preserve"> REF _Ref275711355 \r \h  \* MERGEFORMAT </w:instrText>
      </w:r>
      <w:r w:rsidRPr="00F56FCB">
        <w:fldChar w:fldCharType="separate"/>
      </w:r>
      <w:r w:rsidR="00B133CA">
        <w:t>(d)</w:t>
      </w:r>
      <w:r w:rsidRPr="00F56FCB">
        <w:fldChar w:fldCharType="end"/>
      </w:r>
      <w:r w:rsidRPr="00F56FCB">
        <w:t>.</w:t>
      </w:r>
    </w:p>
    <w:p w14:paraId="3F48EC0C" w14:textId="77777777" w:rsidR="00516CBA" w:rsidRPr="00F56FCB" w:rsidRDefault="00516CBA" w:rsidP="00CE2DE9">
      <w:pPr>
        <w:pStyle w:val="Heading4"/>
        <w:keepNext/>
        <w:numPr>
          <w:ilvl w:val="3"/>
          <w:numId w:val="23"/>
        </w:numPr>
      </w:pPr>
      <w:r w:rsidRPr="00F56FCB">
        <w:t>Borrower acknowledges and agrees that:</w:t>
      </w:r>
    </w:p>
    <w:p w14:paraId="6B947095" w14:textId="77777777" w:rsidR="00516CBA" w:rsidRPr="00F56FCB" w:rsidRDefault="00516CBA" w:rsidP="004113C4">
      <w:pPr>
        <w:pStyle w:val="Heading5"/>
      </w:pPr>
      <w:r w:rsidRPr="00F56FCB">
        <w:t>its failure to make timely payments will cause Lender to incur additional expenses in servicing and processing the Mortgage Loan;</w:t>
      </w:r>
    </w:p>
    <w:p w14:paraId="38AFF75F" w14:textId="77777777" w:rsidR="00516CBA" w:rsidRPr="00F56FCB" w:rsidRDefault="00516CBA" w:rsidP="004113C4">
      <w:pPr>
        <w:pStyle w:val="Heading5"/>
      </w:pPr>
      <w:r w:rsidRPr="00F56FCB">
        <w:t>it is extremely difficult and impractical to determine those additional expenses;</w:t>
      </w:r>
    </w:p>
    <w:p w14:paraId="51B1B913" w14:textId="77777777" w:rsidR="00516CBA" w:rsidRPr="00F56FCB" w:rsidRDefault="00516CBA" w:rsidP="004113C4">
      <w:pPr>
        <w:pStyle w:val="Heading5"/>
      </w:pPr>
      <w:r w:rsidRPr="00F56FCB">
        <w:t>Lender is entitled to be compensated for such additional expenses; and</w:t>
      </w:r>
    </w:p>
    <w:p w14:paraId="2A15E545" w14:textId="77777777" w:rsidR="00516CBA" w:rsidRPr="00F56FCB" w:rsidRDefault="00516CBA" w:rsidP="004113C4">
      <w:pPr>
        <w:pStyle w:val="Heading5"/>
      </w:pPr>
      <w:r w:rsidRPr="00F56FCB">
        <w:t>the Late Charge represents a fair and reasonable estimate, taking into account all circumstances existing on the date hereof, of the additional expenses Lender will incur by reason of any such late payment.</w:t>
      </w:r>
    </w:p>
    <w:p w14:paraId="250959F7" w14:textId="77777777" w:rsidR="00516CBA" w:rsidRPr="00F56FCB" w:rsidRDefault="00516CBA" w:rsidP="00CE2DE9">
      <w:pPr>
        <w:pStyle w:val="Heading3"/>
        <w:numPr>
          <w:ilvl w:val="2"/>
          <w:numId w:val="23"/>
        </w:numPr>
      </w:pPr>
      <w:bookmarkStart w:id="89" w:name="_Toc263869937"/>
      <w:bookmarkStart w:id="90" w:name="_Toc263869985"/>
      <w:bookmarkStart w:id="91" w:name="_Toc263870462"/>
      <w:bookmarkStart w:id="92" w:name="_Toc264473864"/>
      <w:bookmarkStart w:id="93" w:name="_Toc266373108"/>
      <w:bookmarkStart w:id="94" w:name="_Toc270286442"/>
      <w:bookmarkStart w:id="95" w:name="_Ref275711355"/>
      <w:bookmarkStart w:id="96" w:name="_Toc220061238"/>
      <w:bookmarkEnd w:id="88"/>
      <w:r w:rsidRPr="00F56FCB">
        <w:t>Default Rate.</w:t>
      </w:r>
      <w:bookmarkStart w:id="97" w:name="_Ref180899422"/>
      <w:bookmarkEnd w:id="89"/>
      <w:bookmarkEnd w:id="90"/>
      <w:bookmarkEnd w:id="91"/>
      <w:bookmarkEnd w:id="92"/>
      <w:bookmarkEnd w:id="93"/>
      <w:bookmarkEnd w:id="94"/>
      <w:bookmarkEnd w:id="95"/>
      <w:bookmarkEnd w:id="96"/>
    </w:p>
    <w:p w14:paraId="72CD20A9" w14:textId="77777777" w:rsidR="00516CBA" w:rsidRPr="00F56FCB" w:rsidRDefault="00516CBA" w:rsidP="00CE2DE9">
      <w:pPr>
        <w:pStyle w:val="Heading4"/>
        <w:keepNext/>
        <w:numPr>
          <w:ilvl w:val="3"/>
          <w:numId w:val="23"/>
        </w:numPr>
      </w:pPr>
      <w:r w:rsidRPr="00F56FCB">
        <w:t>Default interest shall be paid as follows:</w:t>
      </w:r>
    </w:p>
    <w:p w14:paraId="426ADB9F" w14:textId="77777777" w:rsidR="00516CBA" w:rsidRPr="00F56FCB" w:rsidRDefault="00516CBA" w:rsidP="004113C4">
      <w:pPr>
        <w:pStyle w:val="Heading5"/>
      </w:pPr>
      <w:r w:rsidRPr="00F56FCB">
        <w:t xml:space="preserve">If any amount due </w:t>
      </w:r>
      <w:r>
        <w:t xml:space="preserve">in respect of </w:t>
      </w:r>
      <w:r w:rsidRPr="00F56FCB">
        <w:t>the Mortgage Loan (other than amounts due on the Maturity Date) remains past due for thirty (30) days or more, interest on such unpaid amount(s) shall accrue from the date payment is due at the Default Rate and shall be payable upon demand by Lender.</w:t>
      </w:r>
    </w:p>
    <w:p w14:paraId="18782FB7" w14:textId="77777777" w:rsidR="00516CBA" w:rsidRPr="00F56FCB" w:rsidRDefault="00516CBA" w:rsidP="004113C4">
      <w:pPr>
        <w:pStyle w:val="Heading5"/>
      </w:pPr>
      <w:r w:rsidRPr="00F56FCB">
        <w:t>If any Indebtedness due is not paid in full on the Maturity Date, then interest shall accrue at the Default Rate on all such unpaid amounts from the Maturity Date until fully paid and shall be payable upon demand by Lender.</w:t>
      </w:r>
    </w:p>
    <w:p w14:paraId="55CB47DC" w14:textId="77777777" w:rsidR="00516CBA" w:rsidRPr="00F56FCB" w:rsidRDefault="00516CBA" w:rsidP="00CE2DE9">
      <w:pPr>
        <w:pStyle w:val="BodyText4"/>
        <w:ind w:firstLine="0"/>
      </w:pPr>
      <w:r w:rsidRPr="00F56FCB">
        <w:t>Absent a demand by Lender, any such amounts shall be payable by Borrower in the same manner as provided for the payment of Monthly Debt Service Payments.  To the extent permitted by applicable law, interest shall also accrue at the Default Rate on any judgment obtained by Lender against Borrower in connection with the Mortgage Loan.</w:t>
      </w:r>
      <w:r>
        <w:t xml:space="preserve">  To the extent Borrower or any other Person is vested with a right of redemption, interest shall continue to accrue at the Default Rate during any redemption period until such time as the Mortgaged Property has been redeemed.</w:t>
      </w:r>
    </w:p>
    <w:p w14:paraId="7290AE97" w14:textId="77777777" w:rsidR="00516CBA" w:rsidRPr="00F56FCB" w:rsidRDefault="00516CBA" w:rsidP="00CE2DE9">
      <w:pPr>
        <w:pStyle w:val="Heading4"/>
        <w:keepNext/>
        <w:numPr>
          <w:ilvl w:val="3"/>
          <w:numId w:val="23"/>
        </w:numPr>
      </w:pPr>
      <w:r w:rsidRPr="00F56FCB">
        <w:t>Borrower acknowledges and agrees that:</w:t>
      </w:r>
    </w:p>
    <w:p w14:paraId="3386D7BC" w14:textId="77777777" w:rsidR="00516CBA" w:rsidRPr="00F56FCB" w:rsidRDefault="00516CBA" w:rsidP="004113C4">
      <w:pPr>
        <w:pStyle w:val="Heading5"/>
      </w:pPr>
      <w:r w:rsidRPr="00F56FCB">
        <w:t>its failure to make timely payments will cause Lender to incur additional expenses in servicing and processing the Mortgage Loan; and</w:t>
      </w:r>
    </w:p>
    <w:p w14:paraId="570F0AF5" w14:textId="77777777" w:rsidR="00516CBA" w:rsidRPr="00F56FCB" w:rsidRDefault="00516CBA" w:rsidP="004113C4">
      <w:pPr>
        <w:pStyle w:val="Heading5"/>
      </w:pPr>
      <w:r w:rsidRPr="00F56FCB">
        <w:t xml:space="preserve">in connection with any failure to timely pay all amounts due in respect of the Mortgage Loan on the Maturity Date, or during the time that any </w:t>
      </w:r>
      <w:r>
        <w:t xml:space="preserve">amount </w:t>
      </w:r>
      <w:r w:rsidRPr="00F56FCB">
        <w:t xml:space="preserve">due </w:t>
      </w:r>
      <w:r>
        <w:t xml:space="preserve">in respect of </w:t>
      </w:r>
      <w:r w:rsidRPr="00F56FCB">
        <w:t>the Mortgage Loan is delinquent for more than thirty (30) days:</w:t>
      </w:r>
    </w:p>
    <w:p w14:paraId="772433AA" w14:textId="77777777" w:rsidR="00516CBA" w:rsidRPr="00F56FCB" w:rsidRDefault="00516CBA" w:rsidP="00CE2DE9">
      <w:pPr>
        <w:pStyle w:val="Heading6"/>
      </w:pPr>
      <w:r w:rsidRPr="00F56FCB">
        <w:t>Lender’s risk of nonpayment of the Mortgage Loan will be materially increased;</w:t>
      </w:r>
    </w:p>
    <w:p w14:paraId="42DEF8B8" w14:textId="77777777" w:rsidR="00516CBA" w:rsidRPr="00F56FCB" w:rsidRDefault="00516CBA" w:rsidP="00CE2DE9">
      <w:pPr>
        <w:pStyle w:val="Heading6"/>
      </w:pPr>
      <w:r w:rsidRPr="00F56FCB">
        <w:t>Lender’s ability to meet its other obligations and to take advantage of other investment opportunities will be adversely impacted;</w:t>
      </w:r>
    </w:p>
    <w:p w14:paraId="7EF87D56" w14:textId="77777777" w:rsidR="00516CBA" w:rsidRPr="00F56FCB" w:rsidRDefault="00516CBA" w:rsidP="00CE2DE9">
      <w:pPr>
        <w:pStyle w:val="Heading6"/>
      </w:pPr>
      <w:r w:rsidRPr="00F56FCB">
        <w:t>Lender will incur additional costs and expenses arising from its loss of the use of the amounts due;</w:t>
      </w:r>
    </w:p>
    <w:p w14:paraId="1DED4BEC" w14:textId="77777777" w:rsidR="00516CBA" w:rsidRPr="00F56FCB" w:rsidRDefault="00516CBA" w:rsidP="00CE2DE9">
      <w:pPr>
        <w:pStyle w:val="Heading6"/>
      </w:pPr>
      <w:r w:rsidRPr="00F56FCB">
        <w:t>it is extremely difficult and impractical to determine such additional costs and expenses;</w:t>
      </w:r>
    </w:p>
    <w:p w14:paraId="338663FE" w14:textId="77777777" w:rsidR="00516CBA" w:rsidRPr="00F56FCB" w:rsidRDefault="00516CBA" w:rsidP="00CE2DE9">
      <w:pPr>
        <w:pStyle w:val="Heading6"/>
      </w:pPr>
      <w:r w:rsidRPr="00F56FCB">
        <w:t>Lender is entitled to be compensated for such additional risks, costs</w:t>
      </w:r>
      <w:r>
        <w:rPr>
          <w:lang w:val="en-US"/>
        </w:rPr>
        <w:t>,</w:t>
      </w:r>
      <w:r w:rsidRPr="00F56FCB">
        <w:t xml:space="preserve"> and expenses; and</w:t>
      </w:r>
    </w:p>
    <w:p w14:paraId="45B6D726" w14:textId="77777777" w:rsidR="00516CBA" w:rsidRPr="00F56FCB" w:rsidRDefault="00516CBA" w:rsidP="00CE2DE9">
      <w:pPr>
        <w:pStyle w:val="Heading6"/>
        <w:rPr>
          <w:b/>
        </w:rPr>
      </w:pPr>
      <w:r w:rsidRPr="00F56FCB">
        <w:t>the increase from the Interest Rate to the Default Rate represents a fair and reasonable estimate of the additional risks, costs</w:t>
      </w:r>
      <w:r>
        <w:rPr>
          <w:lang w:val="en-US"/>
        </w:rPr>
        <w:t>,</w:t>
      </w:r>
      <w:r w:rsidRPr="00F56FCB">
        <w:t xml:space="preserve"> and expenses Lender will incur by reason of Borrower’s delinquent payment and the additional compensation Lender is entitled to receive for the increased risks of nonpayment associated with a delinquency on the Mortgage Loan (taking into account all circumstances existing on the Effective Date).</w:t>
      </w:r>
      <w:bookmarkEnd w:id="97"/>
    </w:p>
    <w:p w14:paraId="12689869" w14:textId="77777777" w:rsidR="00516CBA" w:rsidRPr="00F56FCB" w:rsidRDefault="00516CBA" w:rsidP="00CE2DE9">
      <w:pPr>
        <w:pStyle w:val="Heading3"/>
        <w:numPr>
          <w:ilvl w:val="2"/>
          <w:numId w:val="23"/>
        </w:numPr>
      </w:pPr>
      <w:bookmarkStart w:id="98" w:name="_Toc263869938"/>
      <w:bookmarkStart w:id="99" w:name="_Toc263869986"/>
      <w:bookmarkStart w:id="100" w:name="_Toc263870463"/>
      <w:bookmarkStart w:id="101" w:name="_Toc264473865"/>
      <w:bookmarkStart w:id="102" w:name="_Toc266373109"/>
      <w:bookmarkStart w:id="103" w:name="_Toc270286443"/>
      <w:bookmarkStart w:id="104" w:name="_Toc220061239"/>
      <w:r w:rsidRPr="00F56FCB">
        <w:t>Address for Payments.</w:t>
      </w:r>
      <w:bookmarkEnd w:id="98"/>
      <w:bookmarkEnd w:id="99"/>
      <w:bookmarkEnd w:id="100"/>
      <w:bookmarkEnd w:id="101"/>
      <w:bookmarkEnd w:id="102"/>
      <w:bookmarkEnd w:id="103"/>
      <w:bookmarkEnd w:id="104"/>
    </w:p>
    <w:p w14:paraId="51ABB22F" w14:textId="77777777" w:rsidR="00516CBA" w:rsidRPr="00F56FCB" w:rsidRDefault="00516CBA" w:rsidP="00CE2DE9">
      <w:pPr>
        <w:pStyle w:val="BodyText2"/>
        <w:rPr>
          <w:rStyle w:val="PageNumber"/>
          <w:b/>
        </w:rPr>
      </w:pPr>
      <w:r w:rsidRPr="00F56FCB">
        <w:t xml:space="preserve">All payments due pursuant to the Loan Documents shall be payable at Lender’s Payment Address, or such other place and in such manner as may be designated from time to time by </w:t>
      </w:r>
      <w:r>
        <w:t>written notice</w:t>
      </w:r>
      <w:r w:rsidRPr="00F56FCB">
        <w:t xml:space="preserve"> to Borrower by Lender.</w:t>
      </w:r>
    </w:p>
    <w:p w14:paraId="42DF9E33" w14:textId="77777777" w:rsidR="00516CBA" w:rsidRPr="00F56FCB" w:rsidRDefault="00516CBA" w:rsidP="00CE2DE9">
      <w:pPr>
        <w:pStyle w:val="Heading3"/>
        <w:numPr>
          <w:ilvl w:val="2"/>
          <w:numId w:val="23"/>
        </w:numPr>
      </w:pPr>
      <w:bookmarkStart w:id="105" w:name="_Toc263869939"/>
      <w:bookmarkStart w:id="106" w:name="_Toc263869987"/>
      <w:bookmarkStart w:id="107" w:name="_Toc263870464"/>
      <w:bookmarkStart w:id="108" w:name="_Toc264473866"/>
      <w:bookmarkStart w:id="109" w:name="_Toc266373110"/>
      <w:bookmarkStart w:id="110" w:name="_Toc270286444"/>
      <w:bookmarkStart w:id="111" w:name="_Toc220061240"/>
      <w:r w:rsidRPr="00F56FCB">
        <w:t>Application of Payments.</w:t>
      </w:r>
      <w:bookmarkEnd w:id="105"/>
      <w:bookmarkEnd w:id="106"/>
      <w:bookmarkEnd w:id="107"/>
      <w:bookmarkEnd w:id="108"/>
      <w:bookmarkEnd w:id="109"/>
      <w:bookmarkEnd w:id="110"/>
      <w:bookmarkEnd w:id="111"/>
    </w:p>
    <w:p w14:paraId="17C4DE4D" w14:textId="77777777" w:rsidR="00516CBA" w:rsidRPr="00F56FCB" w:rsidRDefault="00516CBA" w:rsidP="00CE2DE9">
      <w:pPr>
        <w:pStyle w:val="BodyText2"/>
      </w:pPr>
      <w:r w:rsidRPr="00F56FCB">
        <w:t xml:space="preserve">If at any time Lender receives, from Borrower or otherwise, any </w:t>
      </w:r>
      <w:r>
        <w:t>payment</w:t>
      </w:r>
      <w:r w:rsidRPr="00F56FCB">
        <w:t xml:space="preserve"> in respect of the Indebtedness that is less than all amounts due and payable at such time, then Lender may apply such payment to amounts then due and payable in any manner and in any order determined by Lender or hold in suspense and not apply such </w:t>
      </w:r>
      <w:r>
        <w:t>payment</w:t>
      </w:r>
      <w:r w:rsidRPr="00F56FCB">
        <w:t xml:space="preserve"> at Lender’s election.  Neither Lender’s acceptance of </w:t>
      </w:r>
      <w:r>
        <w:t xml:space="preserve">a payment </w:t>
      </w:r>
      <w:r w:rsidRPr="00F56FCB">
        <w:t xml:space="preserve">that is less than all amounts then due and payable, nor Lender’s application of, or suspension of the application of, such payment, shall constitute or be deemed to constitute either a waiver of the unpaid amounts or an accord and satisfaction.  Notwithstanding the application of any such </w:t>
      </w:r>
      <w:r>
        <w:t xml:space="preserve">payment </w:t>
      </w:r>
      <w:r w:rsidRPr="00F56FCB">
        <w:t>to the Indebtedness, Borrower’s obligations under this Loan Agreement and the other Loan Documents shall remain unchanged.</w:t>
      </w:r>
    </w:p>
    <w:p w14:paraId="7690E64B" w14:textId="77777777" w:rsidR="00516CBA" w:rsidRPr="00F56FCB" w:rsidRDefault="00516CBA" w:rsidP="00CE2DE9">
      <w:pPr>
        <w:pStyle w:val="Heading2"/>
      </w:pPr>
      <w:bookmarkStart w:id="112" w:name="_Toc241299208"/>
      <w:bookmarkStart w:id="113" w:name="_Toc241300047"/>
      <w:bookmarkStart w:id="114" w:name="_Toc241480256"/>
      <w:bookmarkStart w:id="115" w:name="_Toc263869988"/>
      <w:bookmarkStart w:id="116" w:name="_Toc263870465"/>
      <w:bookmarkStart w:id="117" w:name="_Toc264473867"/>
      <w:bookmarkStart w:id="118" w:name="_Toc266373111"/>
      <w:bookmarkStart w:id="119" w:name="_Toc270286445"/>
      <w:bookmarkStart w:id="120" w:name="_Toc220061241"/>
      <w:r w:rsidRPr="00F56FCB">
        <w:t>Lockout/Prepayment.</w:t>
      </w:r>
      <w:bookmarkStart w:id="121" w:name="_Ref180899760"/>
      <w:bookmarkEnd w:id="112"/>
      <w:bookmarkEnd w:id="113"/>
      <w:bookmarkEnd w:id="114"/>
      <w:bookmarkEnd w:id="115"/>
      <w:bookmarkEnd w:id="116"/>
      <w:bookmarkEnd w:id="117"/>
      <w:bookmarkEnd w:id="118"/>
      <w:bookmarkEnd w:id="119"/>
      <w:bookmarkEnd w:id="120"/>
    </w:p>
    <w:p w14:paraId="2FDFBF89" w14:textId="77777777" w:rsidR="00516CBA" w:rsidRPr="00F56FCB" w:rsidRDefault="00516CBA" w:rsidP="00CE2DE9">
      <w:pPr>
        <w:pStyle w:val="Heading3"/>
        <w:numPr>
          <w:ilvl w:val="2"/>
          <w:numId w:val="46"/>
        </w:numPr>
      </w:pPr>
      <w:bookmarkStart w:id="122" w:name="_Toc263870466"/>
      <w:bookmarkStart w:id="123" w:name="_Toc264473868"/>
      <w:bookmarkStart w:id="124" w:name="_Toc266373112"/>
      <w:bookmarkStart w:id="125" w:name="_Toc270286446"/>
      <w:bookmarkStart w:id="126" w:name="_Toc220061242"/>
      <w:r w:rsidRPr="00F56FCB">
        <w:t>Prepayment; Prepayment</w:t>
      </w:r>
      <w:bookmarkEnd w:id="122"/>
      <w:bookmarkEnd w:id="123"/>
      <w:bookmarkEnd w:id="124"/>
      <w:r w:rsidRPr="00F56FCB">
        <w:t xml:space="preserve"> Lockout; Prepayment Premium.</w:t>
      </w:r>
      <w:bookmarkEnd w:id="125"/>
      <w:bookmarkEnd w:id="126"/>
    </w:p>
    <w:bookmarkEnd w:id="121"/>
    <w:p w14:paraId="35C3C103" w14:textId="77777777" w:rsidR="00516CBA" w:rsidRPr="00F56FCB" w:rsidRDefault="00516CBA" w:rsidP="00CE2DE9">
      <w:pPr>
        <w:pStyle w:val="Heading4"/>
        <w:numPr>
          <w:ilvl w:val="3"/>
          <w:numId w:val="23"/>
        </w:numPr>
      </w:pPr>
      <w:r w:rsidRPr="0042576D">
        <w:t xml:space="preserve">Borrower shall not make a </w:t>
      </w:r>
      <w:r w:rsidRPr="0042576D">
        <w:rPr>
          <w:lang w:val="en-US"/>
        </w:rPr>
        <w:t xml:space="preserve">voluntary </w:t>
      </w:r>
      <w:r w:rsidRPr="0042576D">
        <w:t>partial prepayment on the Mortgage Loan</w:t>
      </w:r>
      <w:r w:rsidRPr="0042576D">
        <w:rPr>
          <w:lang w:val="en-US"/>
        </w:rPr>
        <w:t xml:space="preserve"> at any time during the Loan Term</w:t>
      </w:r>
      <w:r>
        <w:rPr>
          <w:lang w:val="en-US"/>
        </w:rPr>
        <w:t>,</w:t>
      </w:r>
      <w:r w:rsidRPr="0042576D">
        <w:rPr>
          <w:lang w:val="en-US"/>
        </w:rPr>
        <w:t xml:space="preserve"> or a voluntary </w:t>
      </w:r>
      <w:r w:rsidRPr="0042576D">
        <w:t xml:space="preserve">full prepayment on the Mortgage Loan </w:t>
      </w:r>
      <w:r w:rsidRPr="0042576D">
        <w:rPr>
          <w:lang w:val="en-US"/>
        </w:rPr>
        <w:t xml:space="preserve">at any time during any </w:t>
      </w:r>
      <w:r w:rsidRPr="0042576D">
        <w:t>Prepayment Lockout Period.</w:t>
      </w:r>
      <w:r w:rsidRPr="009553A5">
        <w:rPr>
          <w:lang w:val="en-US"/>
        </w:rPr>
        <w:t xml:space="preserve">  </w:t>
      </w:r>
      <w:r w:rsidRPr="00F56FCB">
        <w:t>Except as expressly provided in this Loan Agreement (including as provided in the Prepayment Premium Schedule), a Prepayment Premium calculated in accordance with the Prepayment Premium Schedule shall be payable in connection with any prepayment of the Mortgage Loan.</w:t>
      </w:r>
    </w:p>
    <w:p w14:paraId="31D06C8D" w14:textId="77777777" w:rsidR="00516CBA" w:rsidRPr="00F56FCB" w:rsidRDefault="00516CBA" w:rsidP="00CE2DE9">
      <w:pPr>
        <w:pStyle w:val="Heading4"/>
        <w:numPr>
          <w:ilvl w:val="3"/>
          <w:numId w:val="23"/>
        </w:numPr>
        <w:rPr>
          <w:szCs w:val="24"/>
        </w:rPr>
      </w:pPr>
      <w:r w:rsidRPr="00F56FCB">
        <w:t>If a Prepayment Lockout Period applies to the Mortgage Loan, and during such Prepayment Lockout Period Lender accelerates the unpaid principal balance of the Mortgage Loan or otherwise applies collateral held by Lender to the repayment of any portion of the unpaid principal balance of the Mortgage Loan, the Prepayment Premium shall be due and payable and equal to the amount obtained by multiplying the percentage indicated (if at all) in the Prepayment Premium Schedule by the amount of principal being prepaid at the time of such acceleration or application.</w:t>
      </w:r>
    </w:p>
    <w:p w14:paraId="23E13C9C" w14:textId="77777777" w:rsidR="00516CBA" w:rsidRPr="00F56FCB" w:rsidRDefault="00516CBA" w:rsidP="00CE2DE9">
      <w:pPr>
        <w:pStyle w:val="Heading3"/>
        <w:numPr>
          <w:ilvl w:val="2"/>
          <w:numId w:val="23"/>
        </w:numPr>
      </w:pPr>
      <w:bookmarkStart w:id="127" w:name="_Toc263870467"/>
      <w:bookmarkStart w:id="128" w:name="_Toc264473869"/>
      <w:bookmarkStart w:id="129" w:name="_Toc266373113"/>
      <w:bookmarkStart w:id="130" w:name="_Toc270286447"/>
      <w:bookmarkStart w:id="131" w:name="_Toc220061243"/>
      <w:r w:rsidRPr="00F56FCB">
        <w:t>Voluntary Prepayment in Full.</w:t>
      </w:r>
      <w:bookmarkEnd w:id="127"/>
      <w:bookmarkEnd w:id="128"/>
      <w:bookmarkEnd w:id="129"/>
      <w:bookmarkEnd w:id="130"/>
      <w:bookmarkEnd w:id="131"/>
    </w:p>
    <w:p w14:paraId="12DEE8EB" w14:textId="77777777" w:rsidR="00516CBA" w:rsidRPr="00F56FCB" w:rsidRDefault="00516CBA" w:rsidP="00CE2DE9">
      <w:pPr>
        <w:spacing w:after="240"/>
        <w:ind w:firstLine="720"/>
        <w:rPr>
          <w:szCs w:val="24"/>
        </w:rPr>
      </w:pPr>
      <w:r w:rsidRPr="00F56FCB">
        <w:rPr>
          <w:szCs w:val="24"/>
        </w:rPr>
        <w:t>At any time after the expiration of any Prepayment Lockout Period, Borrower may voluntarily prepay the Mortgage Loan in full on a Permitted Prep</w:t>
      </w:r>
      <w:bookmarkStart w:id="132" w:name="_Ref182813353"/>
      <w:r w:rsidRPr="00F56FCB">
        <w:rPr>
          <w:szCs w:val="24"/>
        </w:rPr>
        <w:t>ayment Date so long as:</w:t>
      </w:r>
    </w:p>
    <w:p w14:paraId="0C9A3459" w14:textId="77777777" w:rsidR="00516CBA" w:rsidRPr="00F56FCB" w:rsidRDefault="00516CBA" w:rsidP="00CE2DE9">
      <w:pPr>
        <w:pStyle w:val="Heading4"/>
        <w:numPr>
          <w:ilvl w:val="3"/>
          <w:numId w:val="23"/>
        </w:numPr>
      </w:pPr>
      <w:r w:rsidRPr="00F56FCB">
        <w:t>Borrower delivers to Lender a Prepayment Notice specifying the Intended Prepayment Date not more than sixty (60) days, but not less than thirty (30) days (if given via U.S. Postal Service) or twenty (20) days (if given via facsimile, e-mail</w:t>
      </w:r>
      <w:r>
        <w:rPr>
          <w:lang w:val="en-US"/>
        </w:rPr>
        <w:t>,</w:t>
      </w:r>
      <w:r w:rsidRPr="00F56FCB">
        <w:t xml:space="preserve"> or overnight courier) prior to such Intended Prepayment Date</w:t>
      </w:r>
      <w:bookmarkEnd w:id="132"/>
      <w:r w:rsidRPr="00F56FCB">
        <w:t>; and</w:t>
      </w:r>
    </w:p>
    <w:p w14:paraId="12D6FDEC" w14:textId="77777777" w:rsidR="00516CBA" w:rsidRPr="00F56FCB" w:rsidRDefault="00516CBA" w:rsidP="00CE2DE9">
      <w:pPr>
        <w:pStyle w:val="Heading4"/>
        <w:keepNext/>
        <w:numPr>
          <w:ilvl w:val="3"/>
          <w:numId w:val="23"/>
        </w:numPr>
      </w:pPr>
      <w:r w:rsidRPr="00F56FCB">
        <w:t>Borrower pays to Lender an amount equal to the sum of:</w:t>
      </w:r>
    </w:p>
    <w:p w14:paraId="5CD7F411" w14:textId="77777777" w:rsidR="00516CBA" w:rsidRPr="00F56FCB" w:rsidRDefault="00516CBA" w:rsidP="004113C4">
      <w:pPr>
        <w:pStyle w:val="Heading5"/>
      </w:pPr>
      <w:r w:rsidRPr="00F56FCB">
        <w:t>the entire unpaid principal balance of the Mortgage Loan; plus</w:t>
      </w:r>
    </w:p>
    <w:p w14:paraId="63BB05E4" w14:textId="77777777" w:rsidR="00516CBA" w:rsidRPr="00F56FCB" w:rsidRDefault="00516CBA" w:rsidP="004113C4">
      <w:pPr>
        <w:pStyle w:val="Heading5"/>
      </w:pPr>
      <w:r w:rsidRPr="00F56FCB">
        <w:t>all Accrued Interest (calculated through the last day of the month in which the prepayment occurs); plus</w:t>
      </w:r>
    </w:p>
    <w:p w14:paraId="18DDF43E" w14:textId="77777777" w:rsidR="00516CBA" w:rsidRPr="00F56FCB" w:rsidRDefault="00516CBA" w:rsidP="004113C4">
      <w:pPr>
        <w:pStyle w:val="Heading5"/>
      </w:pPr>
      <w:r w:rsidRPr="00F56FCB">
        <w:t>the Prepayment Premium; plus</w:t>
      </w:r>
    </w:p>
    <w:p w14:paraId="15EF9E08" w14:textId="77777777" w:rsidR="00516CBA" w:rsidRPr="00F56FCB" w:rsidRDefault="00516CBA" w:rsidP="004113C4">
      <w:pPr>
        <w:pStyle w:val="Heading5"/>
      </w:pPr>
      <w:r w:rsidRPr="00F56FCB">
        <w:t>all other Indebtedness.</w:t>
      </w:r>
    </w:p>
    <w:p w14:paraId="248E5287" w14:textId="77777777" w:rsidR="00516CBA" w:rsidRPr="00CE77CD" w:rsidRDefault="00516CBA" w:rsidP="00CE2DE9">
      <w:pPr>
        <w:pStyle w:val="BodyText"/>
        <w:rPr>
          <w:color w:val="000000"/>
        </w:rPr>
      </w:pPr>
      <w:bookmarkStart w:id="133" w:name="_Toc263870468"/>
      <w:bookmarkStart w:id="134" w:name="_Toc264473870"/>
      <w:bookmarkStart w:id="135" w:name="_Toc266373114"/>
      <w:bookmarkStart w:id="136" w:name="_Toc270286448"/>
      <w:r w:rsidRPr="00CE77CD">
        <w:rPr>
          <w:color w:val="000000"/>
        </w:rPr>
        <w:t>In connection with any such voluntary prepayment, Borrower acknowledges and agrees that interest shall always be calculated and paid through the last day of the month in which the prepayment occurs (even if the Permitted Prepayment Date for such month is not the last day of such month, or if Lender approves prepayment on an Intended Prepayment Date that is not a Permitted Prepayment Date).  Borrower further acknowledges that Lender is not required to accept a voluntary prepayment of the Mortgage Loan on any day other than a Permitted Prepayment Date.  However, if Lender does approve an Intended Prepayment Date that is not a Permitted Prepayment Date and accepts a prepayment on such Intended Prepayment Date, such prepayment shall be deemed to be received on the immediately following Permitted Prepayment Date.  If Borrower fails to prepay the Mortgage Loan on the Intended Prepayment Date for any reason (including on any Intended Prepayment Date that is approved by Lender) and such failure either continues for five (5) Business Days, or into the following month, Lender shall have the right to recalculate the payoff amount</w:t>
      </w:r>
      <w:r w:rsidRPr="00CE77CD">
        <w:rPr>
          <w:rStyle w:val="deltaviewinsertion0"/>
          <w:color w:val="000000"/>
        </w:rPr>
        <w:t xml:space="preserve">.  If Borrower prepays the Mortgage Loan </w:t>
      </w:r>
      <w:r w:rsidRPr="00CE77CD">
        <w:rPr>
          <w:rStyle w:val="Strong"/>
          <w:b w:val="0"/>
          <w:color w:val="000000"/>
        </w:rPr>
        <w:t xml:space="preserve">either in the following month or more than five (5) Business Days </w:t>
      </w:r>
      <w:r w:rsidRPr="00CE77CD">
        <w:rPr>
          <w:rStyle w:val="deltaviewinsertion0"/>
          <w:color w:val="000000"/>
        </w:rPr>
        <w:t xml:space="preserve">after the </w:t>
      </w:r>
      <w:r>
        <w:rPr>
          <w:rStyle w:val="deltaviewinsertion0"/>
          <w:color w:val="000000"/>
        </w:rPr>
        <w:t>Intended Prepayment Date</w:t>
      </w:r>
      <w:r w:rsidRPr="00CE77CD">
        <w:rPr>
          <w:rStyle w:val="deltaviewinsertion0"/>
          <w:color w:val="000000"/>
        </w:rPr>
        <w:t xml:space="preserve"> that was approved by Lender, Lender shall also have the right to recalculate the payoff amount based upon the amount of such payment and the date such payment was received by Lender</w:t>
      </w:r>
      <w:r w:rsidRPr="00CE77CD">
        <w:rPr>
          <w:color w:val="000000"/>
        </w:rPr>
        <w:t>.  Borrower shall immediately pay to Lender any additional amounts required by any such recalculation.</w:t>
      </w:r>
    </w:p>
    <w:p w14:paraId="0300D2AC" w14:textId="77777777" w:rsidR="00516CBA" w:rsidRPr="00F56FCB" w:rsidRDefault="00516CBA" w:rsidP="00CE2DE9">
      <w:pPr>
        <w:pStyle w:val="Heading3"/>
        <w:numPr>
          <w:ilvl w:val="2"/>
          <w:numId w:val="23"/>
        </w:numPr>
      </w:pPr>
      <w:bookmarkStart w:id="137" w:name="_Toc220061244"/>
      <w:r w:rsidRPr="00F56FCB">
        <w:t>Acceleration of Mortgage Loan.</w:t>
      </w:r>
      <w:bookmarkEnd w:id="133"/>
      <w:bookmarkEnd w:id="134"/>
      <w:bookmarkEnd w:id="135"/>
      <w:bookmarkEnd w:id="136"/>
      <w:bookmarkEnd w:id="137"/>
    </w:p>
    <w:p w14:paraId="519ECADA" w14:textId="77777777" w:rsidR="00516CBA" w:rsidRPr="00F56FCB" w:rsidRDefault="00516CBA" w:rsidP="00CE2DE9">
      <w:pPr>
        <w:pStyle w:val="BodyText2"/>
        <w:keepNext/>
      </w:pPr>
      <w:r w:rsidRPr="00F56FCB">
        <w:t>Upon acceleration of the Mortgage Loan, Borrower shall pay to Lender:</w:t>
      </w:r>
    </w:p>
    <w:p w14:paraId="53D8FA24" w14:textId="77777777" w:rsidR="00516CBA" w:rsidRPr="00F56FCB" w:rsidRDefault="00516CBA" w:rsidP="00CE2DE9">
      <w:pPr>
        <w:pStyle w:val="Heading4"/>
        <w:numPr>
          <w:ilvl w:val="3"/>
          <w:numId w:val="23"/>
        </w:numPr>
      </w:pPr>
      <w:r w:rsidRPr="00F56FCB">
        <w:t>the entire unpaid principal balance of the Mortgage Loan;</w:t>
      </w:r>
    </w:p>
    <w:p w14:paraId="46012BF7" w14:textId="77777777" w:rsidR="00516CBA" w:rsidRPr="00F56FCB" w:rsidRDefault="00516CBA" w:rsidP="00CE2DE9">
      <w:pPr>
        <w:pStyle w:val="Heading4"/>
        <w:numPr>
          <w:ilvl w:val="3"/>
          <w:numId w:val="23"/>
        </w:numPr>
      </w:pPr>
      <w:r w:rsidRPr="00F56FCB">
        <w:t>all Accrued Interest (calculated through the last day of the month in which the acceleration occurs);</w:t>
      </w:r>
    </w:p>
    <w:p w14:paraId="36008A5B" w14:textId="77777777" w:rsidR="00516CBA" w:rsidRPr="00F56FCB" w:rsidRDefault="00516CBA" w:rsidP="00CE2DE9">
      <w:pPr>
        <w:pStyle w:val="Heading4"/>
        <w:numPr>
          <w:ilvl w:val="3"/>
          <w:numId w:val="23"/>
        </w:numPr>
      </w:pPr>
      <w:r w:rsidRPr="00F56FCB">
        <w:t>the Prepayment Premium; and</w:t>
      </w:r>
    </w:p>
    <w:p w14:paraId="4DC8A6EA" w14:textId="77777777" w:rsidR="00516CBA" w:rsidRPr="00F56FCB" w:rsidRDefault="00516CBA" w:rsidP="00CE2DE9">
      <w:pPr>
        <w:pStyle w:val="Heading4"/>
        <w:numPr>
          <w:ilvl w:val="3"/>
          <w:numId w:val="23"/>
        </w:numPr>
      </w:pPr>
      <w:r w:rsidRPr="00F56FCB">
        <w:t>all other Indebtedness.</w:t>
      </w:r>
    </w:p>
    <w:p w14:paraId="25B84164" w14:textId="77777777" w:rsidR="00516CBA" w:rsidRPr="00F56FCB" w:rsidRDefault="00516CBA" w:rsidP="00CE2DE9">
      <w:pPr>
        <w:pStyle w:val="Heading3"/>
        <w:numPr>
          <w:ilvl w:val="2"/>
          <w:numId w:val="23"/>
        </w:numPr>
      </w:pPr>
      <w:bookmarkStart w:id="138" w:name="_Toc263870469"/>
      <w:bookmarkStart w:id="139" w:name="_Toc264473871"/>
      <w:bookmarkStart w:id="140" w:name="_Toc266373115"/>
      <w:bookmarkStart w:id="141" w:name="_Toc270286449"/>
      <w:bookmarkStart w:id="142" w:name="_Toc220061245"/>
      <w:bookmarkStart w:id="143" w:name="_Ref180899954"/>
      <w:r w:rsidRPr="00F56FCB">
        <w:t>Application of Collateral</w:t>
      </w:r>
      <w:bookmarkEnd w:id="138"/>
      <w:bookmarkEnd w:id="139"/>
      <w:bookmarkEnd w:id="140"/>
      <w:r w:rsidRPr="00F56FCB">
        <w:t>.</w:t>
      </w:r>
      <w:bookmarkEnd w:id="141"/>
      <w:bookmarkEnd w:id="142"/>
    </w:p>
    <w:p w14:paraId="28B15FC3" w14:textId="77777777" w:rsidR="00516CBA" w:rsidRPr="00F56FCB" w:rsidRDefault="00516CBA" w:rsidP="00CE2DE9">
      <w:pPr>
        <w:pStyle w:val="BodyText2"/>
      </w:pPr>
      <w:r w:rsidRPr="00F56FCB">
        <w:t>Any application by Lender of any collateral or other security to the repayment of all or any portion of the unpaid principal balance of the Mortgage Loan prior to the Maturity Date in accordance with the Loan Documents shall be deemed to be a prepayment by Borrower.  Any such prepayment shall require the payment to Lender by Borrower of the Prepayment Premium calculated on the amount being prepaid in accordance with this Loan Agreement.</w:t>
      </w:r>
      <w:bookmarkEnd w:id="143"/>
    </w:p>
    <w:p w14:paraId="37B38BCA" w14:textId="77777777" w:rsidR="00516CBA" w:rsidRPr="00F56FCB" w:rsidRDefault="00516CBA" w:rsidP="00CE2DE9">
      <w:pPr>
        <w:pStyle w:val="Heading3"/>
        <w:numPr>
          <w:ilvl w:val="2"/>
          <w:numId w:val="23"/>
        </w:numPr>
      </w:pPr>
      <w:bookmarkStart w:id="144" w:name="_Toc263870470"/>
      <w:bookmarkStart w:id="145" w:name="_Toc264473872"/>
      <w:bookmarkStart w:id="146" w:name="_Toc266373116"/>
      <w:bookmarkStart w:id="147" w:name="_Toc270286450"/>
      <w:bookmarkStart w:id="148" w:name="_Toc220061246"/>
      <w:r w:rsidRPr="00F56FCB">
        <w:t>Casualty and Condemnation</w:t>
      </w:r>
      <w:bookmarkEnd w:id="144"/>
      <w:bookmarkEnd w:id="145"/>
      <w:bookmarkEnd w:id="146"/>
      <w:r w:rsidRPr="00F56FCB">
        <w:t>.</w:t>
      </w:r>
      <w:bookmarkEnd w:id="147"/>
      <w:bookmarkEnd w:id="148"/>
    </w:p>
    <w:p w14:paraId="7E0696F3" w14:textId="77777777" w:rsidR="00516CBA" w:rsidRPr="00F56FCB" w:rsidRDefault="00516CBA" w:rsidP="00CE2DE9">
      <w:pPr>
        <w:pStyle w:val="BodyText2"/>
      </w:pPr>
      <w:r w:rsidRPr="00F56FCB">
        <w:t xml:space="preserve">Notwithstanding any provision of this Loan Agreement to the contrary, no Prepayment Premium shall be payable with respect to any prepayment occurring as a result of the application of </w:t>
      </w:r>
      <w:r>
        <w:fldChar w:fldCharType="begin"/>
      </w:r>
      <w:r>
        <w:instrText xml:space="preserve"> LISTNUM  \l 4 </w:instrText>
      </w:r>
      <w:r>
        <w:fldChar w:fldCharType="end"/>
      </w:r>
      <w:r>
        <w:t xml:space="preserve"> </w:t>
      </w:r>
      <w:r w:rsidRPr="00F56FCB">
        <w:t xml:space="preserve">any insurance proceeds </w:t>
      </w:r>
      <w:r>
        <w:t xml:space="preserve">received in connection with a casualty or </w:t>
      </w:r>
      <w:r>
        <w:fldChar w:fldCharType="begin"/>
      </w:r>
      <w:r>
        <w:instrText xml:space="preserve"> LISTNUM </w:instrText>
      </w:r>
      <w:r>
        <w:fldChar w:fldCharType="end"/>
      </w:r>
      <w:r>
        <w:t xml:space="preserve"> any amounts received in connection with a C</w:t>
      </w:r>
      <w:r w:rsidRPr="00F56FCB">
        <w:t xml:space="preserve">ondemnation </w:t>
      </w:r>
      <w:r>
        <w:t xml:space="preserve">Action </w:t>
      </w:r>
      <w:r w:rsidRPr="00F56FCB">
        <w:t>in accordance with this Loan Agreement.</w:t>
      </w:r>
    </w:p>
    <w:p w14:paraId="5DD9EEEC" w14:textId="77777777" w:rsidR="00516CBA" w:rsidRPr="00F56FCB" w:rsidRDefault="00516CBA" w:rsidP="00CE2DE9">
      <w:pPr>
        <w:pStyle w:val="Heading3"/>
        <w:numPr>
          <w:ilvl w:val="2"/>
          <w:numId w:val="23"/>
        </w:numPr>
      </w:pPr>
      <w:bookmarkStart w:id="149" w:name="_Toc263870471"/>
      <w:bookmarkStart w:id="150" w:name="_Toc264473873"/>
      <w:bookmarkStart w:id="151" w:name="_Toc266373117"/>
      <w:bookmarkStart w:id="152" w:name="_Toc270286451"/>
      <w:bookmarkStart w:id="153" w:name="_Toc220061247"/>
      <w:r w:rsidRPr="00F56FCB">
        <w:t>No Effect on Payment Obligations</w:t>
      </w:r>
      <w:bookmarkEnd w:id="149"/>
      <w:bookmarkEnd w:id="150"/>
      <w:bookmarkEnd w:id="151"/>
      <w:r w:rsidRPr="00F56FCB">
        <w:t>.</w:t>
      </w:r>
      <w:bookmarkEnd w:id="152"/>
      <w:bookmarkEnd w:id="153"/>
    </w:p>
    <w:p w14:paraId="0CAFBD50" w14:textId="77777777" w:rsidR="00516CBA" w:rsidRPr="00F56FCB" w:rsidRDefault="00516CBA" w:rsidP="00CE2DE9">
      <w:pPr>
        <w:pStyle w:val="BodyText2"/>
        <w:rPr>
          <w:b/>
        </w:rPr>
      </w:pPr>
      <w:r w:rsidRPr="00F56FCB">
        <w:t>Unless otherwise expressly provided in this Loan Agreement, any prepayment required by any Loan Document of less than the entire unpaid principal balance of the Mortgage Loan shall not extend or postpone the due date of any subsequent Monthly Debt Service Payments, Monthly Replacement Reserve Deposit, or other payment, or change the amount of any such payments or deposits.</w:t>
      </w:r>
    </w:p>
    <w:p w14:paraId="4CFE56EA" w14:textId="77777777" w:rsidR="00516CBA" w:rsidRPr="00F56FCB" w:rsidRDefault="00516CBA" w:rsidP="00CE2DE9">
      <w:pPr>
        <w:pStyle w:val="Heading3"/>
        <w:numPr>
          <w:ilvl w:val="2"/>
          <w:numId w:val="23"/>
        </w:numPr>
      </w:pPr>
      <w:bookmarkStart w:id="154" w:name="_Toc263870472"/>
      <w:bookmarkStart w:id="155" w:name="_Toc264473874"/>
      <w:bookmarkStart w:id="156" w:name="_Toc266373118"/>
      <w:bookmarkStart w:id="157" w:name="_Toc270286452"/>
      <w:bookmarkStart w:id="158" w:name="_Toc220061248"/>
      <w:r w:rsidRPr="00F56FCB">
        <w:t>Loss Resulting from Prepayment.</w:t>
      </w:r>
      <w:bookmarkEnd w:id="154"/>
      <w:bookmarkEnd w:id="155"/>
      <w:bookmarkEnd w:id="156"/>
      <w:bookmarkEnd w:id="157"/>
      <w:bookmarkEnd w:id="158"/>
    </w:p>
    <w:p w14:paraId="54593955" w14:textId="278635AB" w:rsidR="00516CBA" w:rsidRPr="00F56FCB" w:rsidRDefault="00516CBA" w:rsidP="00CE2DE9">
      <w:pPr>
        <w:pStyle w:val="BodyText2"/>
      </w:pPr>
      <w:r w:rsidRPr="005F12BC">
        <w:t>In any circumstance in which a Prepayment Premium is due under this Loan Agreement, Borrower acknowledges</w:t>
      </w:r>
      <w:r w:rsidR="00BD3FA5">
        <w:t xml:space="preserve"> and agrees</w:t>
      </w:r>
      <w:r w:rsidRPr="005F12BC">
        <w:t xml:space="preserve"> that:</w:t>
      </w:r>
    </w:p>
    <w:p w14:paraId="7DF9420C" w14:textId="77777777" w:rsidR="00516CBA" w:rsidRPr="00F56FCB" w:rsidRDefault="00516CBA" w:rsidP="00CE2DE9">
      <w:pPr>
        <w:pStyle w:val="Heading4"/>
        <w:numPr>
          <w:ilvl w:val="3"/>
          <w:numId w:val="23"/>
        </w:numPr>
      </w:pPr>
      <w:r w:rsidRPr="00F56FCB">
        <w:t xml:space="preserve">any prepayment of the unpaid principal balance of the Mortgage Loan, whether voluntary or involuntary, or </w:t>
      </w:r>
      <w:r>
        <w:t xml:space="preserve">following the occurrence of an Event of Default </w:t>
      </w:r>
      <w:r w:rsidRPr="00F56FCB">
        <w:t>by Borrower, will result in Lender’s incurring loss, including reinvestment loss, additional risk, expense</w:t>
      </w:r>
      <w:r>
        <w:rPr>
          <w:lang w:val="en-US"/>
        </w:rPr>
        <w:t>,</w:t>
      </w:r>
      <w:r w:rsidRPr="00F56FCB">
        <w:t xml:space="preserve"> and frustration or impairment of Lender’s ability to meet its commitments to third parties;</w:t>
      </w:r>
    </w:p>
    <w:p w14:paraId="5E67D432" w14:textId="77777777" w:rsidR="00516CBA" w:rsidRPr="00F56FCB" w:rsidRDefault="00516CBA" w:rsidP="00CE2DE9">
      <w:pPr>
        <w:pStyle w:val="Heading4"/>
        <w:numPr>
          <w:ilvl w:val="3"/>
          <w:numId w:val="23"/>
        </w:numPr>
      </w:pPr>
      <w:r w:rsidRPr="00F56FCB">
        <w:t>it is extremely difficult and impractical to ascertain the extent of such losses, risks</w:t>
      </w:r>
      <w:r>
        <w:rPr>
          <w:lang w:val="en-US"/>
        </w:rPr>
        <w:t>,</w:t>
      </w:r>
      <w:r w:rsidRPr="00F56FCB">
        <w:t xml:space="preserve"> and damages;</w:t>
      </w:r>
    </w:p>
    <w:p w14:paraId="50447C85" w14:textId="77777777" w:rsidR="00516CBA" w:rsidRPr="00F56FCB" w:rsidRDefault="00516CBA" w:rsidP="00CE2DE9">
      <w:pPr>
        <w:pStyle w:val="Heading4"/>
        <w:numPr>
          <w:ilvl w:val="3"/>
          <w:numId w:val="23"/>
        </w:numPr>
      </w:pPr>
      <w:r w:rsidRPr="00F56FCB">
        <w:t>the formula for calculating the Prepayment Premium represents a reasonable estimate of the losses, risks</w:t>
      </w:r>
      <w:r>
        <w:rPr>
          <w:lang w:val="en-US"/>
        </w:rPr>
        <w:t>,</w:t>
      </w:r>
      <w:r w:rsidRPr="00F56FCB">
        <w:t xml:space="preserve"> and damages Lender will incur as a result of a prepayment; and</w:t>
      </w:r>
    </w:p>
    <w:p w14:paraId="6E69EBE8" w14:textId="77777777" w:rsidR="00516CBA" w:rsidRDefault="00516CBA" w:rsidP="00CE2DE9">
      <w:pPr>
        <w:pStyle w:val="Heading4"/>
        <w:numPr>
          <w:ilvl w:val="3"/>
          <w:numId w:val="23"/>
        </w:numPr>
      </w:pPr>
      <w:r w:rsidRPr="00F56FCB">
        <w:t>the provisions regarding the Prepayment Premium contained in this Loan Agreement are a material part of the consideration for the Mortgage Loan, and that the terms of the Mortgage Loan are in other respects more favorable to Borrower as a result of Borrower’s voluntary agreement to such prepayment provisions.</w:t>
      </w:r>
      <w:bookmarkStart w:id="159" w:name="_Toc264473876"/>
      <w:bookmarkStart w:id="160" w:name="_Toc266373120"/>
      <w:bookmarkStart w:id="161" w:name="_Toc270286453"/>
      <w:bookmarkStart w:id="162" w:name="_Toc263869990"/>
      <w:bookmarkStart w:id="163" w:name="_Toc263870475"/>
    </w:p>
    <w:p w14:paraId="7A06D1F7" w14:textId="547B3607" w:rsidR="00F148C8" w:rsidRPr="00DF06AA" w:rsidRDefault="00F148C8" w:rsidP="00CE2DE9">
      <w:pPr>
        <w:pStyle w:val="Heading2"/>
      </w:pPr>
      <w:bookmarkStart w:id="164" w:name="_Ref181084230"/>
      <w:bookmarkStart w:id="165" w:name="_Toc187392934"/>
      <w:bookmarkStart w:id="166" w:name="_Toc220061249"/>
      <w:r w:rsidRPr="00DF06AA">
        <w:t xml:space="preserve">Loan </w:t>
      </w:r>
      <w:r w:rsidR="007C298B">
        <w:t>Purpose</w:t>
      </w:r>
      <w:r w:rsidR="0001475F" w:rsidRPr="00DF06AA">
        <w:t xml:space="preserve"> Representations</w:t>
      </w:r>
      <w:r w:rsidRPr="00DF06AA">
        <w:t>.</w:t>
      </w:r>
      <w:bookmarkEnd w:id="164"/>
      <w:bookmarkEnd w:id="165"/>
      <w:bookmarkEnd w:id="166"/>
    </w:p>
    <w:p w14:paraId="331CFD9D" w14:textId="482042C0" w:rsidR="006F6F5C" w:rsidRDefault="00F148C8" w:rsidP="00CE2DE9">
      <w:pPr>
        <w:pStyle w:val="BodyText1"/>
      </w:pPr>
      <w:r w:rsidRPr="003B08FD">
        <w:t xml:space="preserve">The representations and warranties made by Borrower to Lender in this </w:t>
      </w:r>
      <w:r>
        <w:fldChar w:fldCharType="begin"/>
      </w:r>
      <w:r>
        <w:instrText xml:space="preserve"> REF _Ref181084230 \r \h </w:instrText>
      </w:r>
      <w:r>
        <w:fldChar w:fldCharType="separate"/>
      </w:r>
      <w:r w:rsidR="00B133CA">
        <w:t>Section 2.04</w:t>
      </w:r>
      <w:r>
        <w:fldChar w:fldCharType="end"/>
      </w:r>
      <w:r w:rsidRPr="003B08FD">
        <w:t xml:space="preserve"> are made as of the Effective Date and are true and correct except as disclosed on the Exceptions to Representations and Warranties Schedule.</w:t>
      </w:r>
    </w:p>
    <w:p w14:paraId="27C99837" w14:textId="30D1337E" w:rsidR="006F6F5C" w:rsidRDefault="006F6F5C" w:rsidP="00CE2DE9">
      <w:pPr>
        <w:pStyle w:val="Heading3"/>
        <w:numPr>
          <w:ilvl w:val="2"/>
          <w:numId w:val="94"/>
        </w:numPr>
      </w:pPr>
      <w:bookmarkStart w:id="167" w:name="_Toc220061250"/>
      <w:r>
        <w:t xml:space="preserve">Loan </w:t>
      </w:r>
      <w:r w:rsidR="007C298B">
        <w:t>Purpose</w:t>
      </w:r>
      <w:r>
        <w:t>.</w:t>
      </w:r>
      <w:bookmarkEnd w:id="167"/>
    </w:p>
    <w:p w14:paraId="72B1F32E" w14:textId="6DA9817C" w:rsidR="00F148C8" w:rsidRPr="003B08FD" w:rsidRDefault="00F148C8" w:rsidP="00CE2DE9">
      <w:pPr>
        <w:pStyle w:val="BodyText1"/>
      </w:pPr>
      <w:r w:rsidRPr="003B08FD">
        <w:t xml:space="preserve">Borrower represents and warrants </w:t>
      </w:r>
      <w:r w:rsidR="006F6F5C">
        <w:fldChar w:fldCharType="begin"/>
      </w:r>
      <w:r w:rsidR="006F6F5C">
        <w:instrText xml:space="preserve"> LISTNUM  \l 4 </w:instrText>
      </w:r>
      <w:r w:rsidR="006F6F5C">
        <w:fldChar w:fldCharType="end"/>
      </w:r>
      <w:r w:rsidRPr="003B08FD">
        <w:t xml:space="preserve"> the Loan </w:t>
      </w:r>
      <w:r w:rsidR="008956F4">
        <w:t>Type</w:t>
      </w:r>
      <w:r w:rsidRPr="003B08FD">
        <w:t xml:space="preserve"> identified on the Summary of Loan Terms is true and correct and </w:t>
      </w:r>
      <w:r w:rsidR="006F6F5C">
        <w:fldChar w:fldCharType="begin"/>
      </w:r>
      <w:r w:rsidR="006F6F5C">
        <w:instrText xml:space="preserve"> LISTNUM </w:instrText>
      </w:r>
      <w:r w:rsidR="006F6F5C">
        <w:fldChar w:fldCharType="end"/>
      </w:r>
      <w:r w:rsidRPr="003B08FD">
        <w:t xml:space="preserve"> that it is entering into this Loan Agreement and incurring the Indebtedness exclusively for the purpose of carrying on</w:t>
      </w:r>
      <w:r w:rsidR="006F6F5C">
        <w:t xml:space="preserve"> </w:t>
      </w:r>
      <w:r w:rsidRPr="003B08FD">
        <w:t>business or commercial activities, and not for any personal, consumer, family, household, or agricultural purposes.</w:t>
      </w:r>
    </w:p>
    <w:p w14:paraId="2FCB0EB1" w14:textId="43E32E3A" w:rsidR="00F148C8" w:rsidRPr="00F148C8" w:rsidRDefault="00F148C8" w:rsidP="00CE2DE9">
      <w:pPr>
        <w:pStyle w:val="Heading3"/>
        <w:numPr>
          <w:ilvl w:val="2"/>
          <w:numId w:val="94"/>
        </w:numPr>
      </w:pPr>
      <w:bookmarkStart w:id="168" w:name="_Toc187392935"/>
      <w:bookmarkStart w:id="169" w:name="_Toc220061251"/>
      <w:r w:rsidRPr="00F148C8">
        <w:t>Acquisition.</w:t>
      </w:r>
      <w:bookmarkEnd w:id="168"/>
      <w:bookmarkEnd w:id="169"/>
    </w:p>
    <w:p w14:paraId="1BFF7432" w14:textId="77777777" w:rsidR="00F148C8" w:rsidRPr="003B08FD" w:rsidRDefault="00F148C8" w:rsidP="00CE2DE9">
      <w:pPr>
        <w:pStyle w:val="BodyText1"/>
      </w:pPr>
      <w:r w:rsidRPr="003B08FD">
        <w:t>If Borrower has identified the Mortgage Loan as funding an Acquisition on the Summary of Loan Terms, then:</w:t>
      </w:r>
    </w:p>
    <w:p w14:paraId="3219581D" w14:textId="4BF98291" w:rsidR="00F148C8" w:rsidRPr="003B08FD" w:rsidRDefault="00F148C8" w:rsidP="00CE2DE9">
      <w:pPr>
        <w:pStyle w:val="Heading4"/>
      </w:pPr>
      <w:r w:rsidRPr="003B08FD">
        <w:t>Borrower has</w:t>
      </w:r>
      <w:r w:rsidRPr="003B08FD">
        <w:rPr>
          <w:szCs w:val="20"/>
        </w:rPr>
        <w:t xml:space="preserve"> disclosed to Lender the </w:t>
      </w:r>
      <w:r w:rsidRPr="003B08FD">
        <w:t xml:space="preserve">full </w:t>
      </w:r>
      <w:r w:rsidRPr="003B08FD">
        <w:rPr>
          <w:szCs w:val="20"/>
        </w:rPr>
        <w:t xml:space="preserve">consideration given or received, or to be given </w:t>
      </w:r>
      <w:r w:rsidRPr="003B08FD">
        <w:t>or received</w:t>
      </w:r>
      <w:r w:rsidR="0001475F">
        <w:t xml:space="preserve"> </w:t>
      </w:r>
      <w:r w:rsidRPr="003B08FD">
        <w:t xml:space="preserve">(including purchase price, deposits, escrows, etc.) as well as </w:t>
      </w:r>
      <w:r w:rsidR="006F6F5C">
        <w:t>all</w:t>
      </w:r>
      <w:r w:rsidRPr="003B08FD">
        <w:t xml:space="preserve"> source</w:t>
      </w:r>
      <w:r w:rsidR="00070261">
        <w:t>s</w:t>
      </w:r>
      <w:r w:rsidRPr="003B08FD">
        <w:t xml:space="preserve"> of such consideration;</w:t>
      </w:r>
    </w:p>
    <w:p w14:paraId="115621FC" w14:textId="4E958F0E" w:rsidR="00F148C8" w:rsidRPr="003B08FD" w:rsidRDefault="00DB02F4" w:rsidP="00CE2DE9">
      <w:pPr>
        <w:pStyle w:val="Heading4"/>
      </w:pPr>
      <w:r w:rsidRPr="003B08FD">
        <w:t>Borrower has delivered to Lender complete</w:t>
      </w:r>
      <w:r>
        <w:t xml:space="preserve"> and</w:t>
      </w:r>
      <w:r w:rsidRPr="003B08FD">
        <w:t xml:space="preserve"> </w:t>
      </w:r>
      <w:r w:rsidRPr="003B08FD">
        <w:rPr>
          <w:szCs w:val="20"/>
        </w:rPr>
        <w:t xml:space="preserve">fully </w:t>
      </w:r>
      <w:r w:rsidRPr="003B08FD">
        <w:t>executed copies of all Acquisition Closing Documents</w:t>
      </w:r>
      <w:r>
        <w:t xml:space="preserve"> and such Acquisition Closing Documents </w:t>
      </w:r>
      <w:r w:rsidRPr="0001475F">
        <w:t xml:space="preserve">are materially accurate in all respects </w:t>
      </w:r>
      <w:r>
        <w:t xml:space="preserve">with </w:t>
      </w:r>
      <w:r w:rsidRPr="0001475F">
        <w:t xml:space="preserve">no </w:t>
      </w:r>
      <w:r>
        <w:t xml:space="preserve">material </w:t>
      </w:r>
      <w:r w:rsidRPr="0001475F">
        <w:t xml:space="preserve">information omitted </w:t>
      </w:r>
      <w:r>
        <w:t>there</w:t>
      </w:r>
      <w:r w:rsidRPr="0001475F">
        <w:t>from</w:t>
      </w:r>
      <w:r w:rsidRPr="003B08FD">
        <w:t>;</w:t>
      </w:r>
    </w:p>
    <w:p w14:paraId="30628508" w14:textId="6C25B42B" w:rsidR="00F148C8" w:rsidRPr="003B08FD" w:rsidRDefault="00A56D84" w:rsidP="00CE2DE9">
      <w:pPr>
        <w:pStyle w:val="Heading4"/>
      </w:pPr>
      <w:r>
        <w:t xml:space="preserve">except as otherwise disclosed to </w:t>
      </w:r>
      <w:r w:rsidR="00DB02F4">
        <w:t xml:space="preserve">and approved by </w:t>
      </w:r>
      <w:r>
        <w:t xml:space="preserve">Lender, </w:t>
      </w:r>
      <w:r w:rsidR="007815BF">
        <w:t>to Borrower’s knowledge</w:t>
      </w:r>
      <w:r w:rsidR="00F3757A">
        <w:t>,</w:t>
      </w:r>
      <w:r w:rsidR="007815BF">
        <w:t xml:space="preserve"> </w:t>
      </w:r>
      <w:r w:rsidR="00F148C8" w:rsidRPr="003B08FD">
        <w:t>no Borrower, Key Principal, Guarantor</w:t>
      </w:r>
      <w:r w:rsidR="00986882">
        <w:t xml:space="preserve">, Principal (or any Immediate Family Member of Principal), </w:t>
      </w:r>
      <w:r w:rsidR="00F148C8" w:rsidRPr="003B08FD">
        <w:t xml:space="preserve">or Borrower Affiliate has or has had at any time, </w:t>
      </w:r>
      <w:r w:rsidR="007815BF">
        <w:t xml:space="preserve">either </w:t>
      </w:r>
      <w:r w:rsidR="00F148C8" w:rsidRPr="003B08FD">
        <w:t>directly or indirectly, any interest (ownership, economic, control, management or otherwise) in the Mortgaged Property or the Property Seller (or Ownership Interests Seller, as applicable);</w:t>
      </w:r>
      <w:r w:rsidR="00DB02F4">
        <w:t xml:space="preserve"> and</w:t>
      </w:r>
    </w:p>
    <w:p w14:paraId="4E965E7E" w14:textId="7E6328B7" w:rsidR="00F148C8" w:rsidRPr="00F148C8" w:rsidRDefault="00A56D84" w:rsidP="00CE2DE9">
      <w:pPr>
        <w:pStyle w:val="Heading4"/>
      </w:pPr>
      <w:r>
        <w:t xml:space="preserve">except as otherwise disclosed to </w:t>
      </w:r>
      <w:r w:rsidR="00DB02F4">
        <w:t xml:space="preserve">and approved by </w:t>
      </w:r>
      <w:r>
        <w:t xml:space="preserve">Lender, </w:t>
      </w:r>
      <w:r w:rsidR="00F148C8" w:rsidRPr="003B08FD">
        <w:t xml:space="preserve">the Acquisition is </w:t>
      </w:r>
      <w:r w:rsidR="007815BF">
        <w:t>a transaction with an unaffiliated third party</w:t>
      </w:r>
      <w:r w:rsidR="00DB02F4">
        <w:t>,</w:t>
      </w:r>
      <w:r w:rsidR="007815BF">
        <w:t xml:space="preserve"> on </w:t>
      </w:r>
      <w:r w:rsidR="00F148C8" w:rsidRPr="003B08FD">
        <w:t xml:space="preserve">arm’s-length </w:t>
      </w:r>
      <w:r w:rsidR="007815BF">
        <w:t xml:space="preserve">terms </w:t>
      </w:r>
      <w:r w:rsidR="00F148C8" w:rsidRPr="003B08FD">
        <w:t>and no Property Selle</w:t>
      </w:r>
      <w:r w:rsidR="00F148C8" w:rsidRPr="00F148C8">
        <w:t>r or Ownership Interests Seller</w:t>
      </w:r>
      <w:r w:rsidR="007815BF">
        <w:t xml:space="preserve">, as applicable </w:t>
      </w:r>
      <w:r w:rsidR="00F148C8" w:rsidRPr="00F148C8">
        <w:t>(</w:t>
      </w:r>
      <w:r w:rsidR="007815BF">
        <w:t>n</w:t>
      </w:r>
      <w:r w:rsidR="00F148C8" w:rsidRPr="00F148C8">
        <w:t>or any affiliate of either)</w:t>
      </w:r>
      <w:r w:rsidR="007815BF">
        <w:t>,</w:t>
      </w:r>
      <w:r w:rsidR="00F148C8" w:rsidRPr="00F148C8">
        <w:t xml:space="preserve"> </w:t>
      </w:r>
      <w:r w:rsidR="007815BF">
        <w:fldChar w:fldCharType="begin"/>
      </w:r>
      <w:r w:rsidR="007815BF">
        <w:instrText xml:space="preserve"> LISTNUM </w:instrText>
      </w:r>
      <w:r w:rsidR="007815BF">
        <w:fldChar w:fldCharType="end"/>
      </w:r>
      <w:r w:rsidR="007815BF">
        <w:t xml:space="preserve"> </w:t>
      </w:r>
      <w:r w:rsidR="00F148C8" w:rsidRPr="00F148C8">
        <w:t xml:space="preserve">will have a direct or indirect ownership interest in (or Control of) Borrower after the Effective Date, </w:t>
      </w:r>
      <w:r w:rsidR="007815BF">
        <w:fldChar w:fldCharType="begin"/>
      </w:r>
      <w:r w:rsidR="007815BF">
        <w:instrText xml:space="preserve"> LISTNUM </w:instrText>
      </w:r>
      <w:r w:rsidR="007815BF">
        <w:fldChar w:fldCharType="end"/>
      </w:r>
      <w:r w:rsidR="007815BF">
        <w:t xml:space="preserve"> </w:t>
      </w:r>
      <w:r w:rsidR="00F148C8" w:rsidRPr="00F148C8">
        <w:t xml:space="preserve">is providing any seller-financing in connection with the Acquisition, or </w:t>
      </w:r>
      <w:r w:rsidR="007815BF">
        <w:fldChar w:fldCharType="begin"/>
      </w:r>
      <w:r w:rsidR="007815BF">
        <w:instrText xml:space="preserve"> LISTNUM </w:instrText>
      </w:r>
      <w:r w:rsidR="007815BF">
        <w:fldChar w:fldCharType="end"/>
      </w:r>
      <w:r w:rsidR="007815BF">
        <w:t xml:space="preserve"> </w:t>
      </w:r>
      <w:r w:rsidR="00F148C8" w:rsidRPr="00F148C8">
        <w:t>will</w:t>
      </w:r>
      <w:r w:rsidR="00DB02F4">
        <w:t xml:space="preserve">, to Borrower’s knowledge, </w:t>
      </w:r>
      <w:r w:rsidR="00F148C8" w:rsidRPr="00F148C8">
        <w:t xml:space="preserve">have a direct or indirect ownership in (or Control of) the property manager </w:t>
      </w:r>
      <w:r w:rsidR="00DB02F4">
        <w:t xml:space="preserve">(if any) </w:t>
      </w:r>
      <w:r w:rsidR="00F148C8" w:rsidRPr="00F148C8">
        <w:t>in place at the Mortgaged Property</w:t>
      </w:r>
      <w:r w:rsidR="00DB02F4">
        <w:t xml:space="preserve"> as of the Effective Date.</w:t>
      </w:r>
    </w:p>
    <w:p w14:paraId="31C26A6F" w14:textId="4875A70D" w:rsidR="00F148C8" w:rsidRPr="003B08FD" w:rsidRDefault="00F148C8" w:rsidP="00CE2DE9">
      <w:pPr>
        <w:pStyle w:val="Heading3"/>
      </w:pPr>
      <w:bookmarkStart w:id="170" w:name="_Toc187392936"/>
      <w:bookmarkStart w:id="171" w:name="_Toc220061252"/>
      <w:r w:rsidRPr="003B08FD">
        <w:t>Refinance.</w:t>
      </w:r>
      <w:bookmarkEnd w:id="170"/>
      <w:bookmarkEnd w:id="171"/>
    </w:p>
    <w:p w14:paraId="0A79FA32" w14:textId="77777777" w:rsidR="00F148C8" w:rsidRPr="003B08FD" w:rsidRDefault="00F148C8" w:rsidP="00CE2DE9">
      <w:pPr>
        <w:pStyle w:val="BodyText1"/>
      </w:pPr>
      <w:r w:rsidRPr="003B08FD">
        <w:t>If Borrower has identified the Mortgage Loan as a Refinance on the Summary of Loan Terms, then:</w:t>
      </w:r>
    </w:p>
    <w:p w14:paraId="048009CA" w14:textId="07C1F65C" w:rsidR="00F148C8" w:rsidRPr="00F148C8" w:rsidRDefault="00DB02F4" w:rsidP="00CE2DE9">
      <w:pPr>
        <w:pStyle w:val="Heading4"/>
      </w:pPr>
      <w:r w:rsidRPr="003B08FD">
        <w:t>Borrower is refinancing the Mortgaged Property in connection with th</w:t>
      </w:r>
      <w:r w:rsidRPr="00F148C8">
        <w:t>e closing of the Mortgage Loan, Key Principal’s Controlling Interest in Borrower will not change as a result of, or in connection with, the refinanc</w:t>
      </w:r>
      <w:r>
        <w:t>e,</w:t>
      </w:r>
      <w:r w:rsidRPr="00F148C8">
        <w:t xml:space="preserve"> and no Transfer of a Controlling Interest </w:t>
      </w:r>
      <w:r>
        <w:t xml:space="preserve">in Borrower </w:t>
      </w:r>
      <w:r w:rsidRPr="00F148C8">
        <w:t>is occurring in connection with the closing of the Mortgage Loan; and</w:t>
      </w:r>
    </w:p>
    <w:p w14:paraId="3F0431A5" w14:textId="770765D7" w:rsidR="00F148C8" w:rsidRPr="003B08FD" w:rsidRDefault="00DB02F4" w:rsidP="00CE2DE9">
      <w:pPr>
        <w:pStyle w:val="Heading4"/>
      </w:pPr>
      <w:r w:rsidRPr="00F148C8">
        <w:t xml:space="preserve">Borrower has fully disclosed to Lender </w:t>
      </w:r>
      <w:r>
        <w:t xml:space="preserve">as applicable, either </w:t>
      </w:r>
      <w:r>
        <w:fldChar w:fldCharType="begin"/>
      </w:r>
      <w:r>
        <w:instrText xml:space="preserve"> LISTNUM </w:instrText>
      </w:r>
      <w:r>
        <w:fldChar w:fldCharType="end"/>
      </w:r>
      <w:r>
        <w:t xml:space="preserve"> </w:t>
      </w:r>
      <w:r w:rsidRPr="00F148C8">
        <w:t xml:space="preserve">the source (including </w:t>
      </w:r>
      <w:r>
        <w:t xml:space="preserve">the </w:t>
      </w:r>
      <w:r w:rsidRPr="00F148C8">
        <w:t>full name</w:t>
      </w:r>
      <w:r>
        <w:t xml:space="preserve"> of each Person)</w:t>
      </w:r>
      <w:r w:rsidRPr="00F148C8">
        <w:t xml:space="preserve"> of any cash-in funds </w:t>
      </w:r>
      <w:r>
        <w:t xml:space="preserve">provided by Borrower or otherwise required to close </w:t>
      </w:r>
      <w:r w:rsidRPr="00F148C8">
        <w:t xml:space="preserve">the Mortgage Loan or </w:t>
      </w:r>
      <w:r>
        <w:fldChar w:fldCharType="begin"/>
      </w:r>
      <w:r>
        <w:instrText xml:space="preserve"> LISTNUM </w:instrText>
      </w:r>
      <w:r>
        <w:fldChar w:fldCharType="end"/>
      </w:r>
      <w:r>
        <w:t xml:space="preserve"> </w:t>
      </w:r>
      <w:r w:rsidRPr="00F148C8">
        <w:t xml:space="preserve">the intended use of any cash-out proceeds (and any recipient (including </w:t>
      </w:r>
      <w:r>
        <w:t xml:space="preserve">the </w:t>
      </w:r>
      <w:r w:rsidRPr="00F148C8">
        <w:t>full name</w:t>
      </w:r>
      <w:r>
        <w:t xml:space="preserve"> of each Person</w:t>
      </w:r>
      <w:r w:rsidRPr="00F148C8">
        <w:t>) of any such proceeds) received from Lender in connection with th</w:t>
      </w:r>
      <w:r w:rsidRPr="003B08FD">
        <w:t>e refinancing, as applicable.</w:t>
      </w:r>
    </w:p>
    <w:p w14:paraId="5B3D6076" w14:textId="16DD5282" w:rsidR="005E00E2" w:rsidRDefault="005E00E2" w:rsidP="00CE2DE9">
      <w:pPr>
        <w:pStyle w:val="Heading3"/>
      </w:pPr>
      <w:bookmarkStart w:id="172" w:name="_Toc220061253"/>
      <w:r>
        <w:t>Recent Acquisitions.</w:t>
      </w:r>
      <w:bookmarkEnd w:id="172"/>
    </w:p>
    <w:p w14:paraId="75911587" w14:textId="61AF1444" w:rsidR="005E00E2" w:rsidRPr="00F148C8" w:rsidRDefault="005E00E2" w:rsidP="00CE2DE9">
      <w:pPr>
        <w:pStyle w:val="BodyText1"/>
        <w:rPr>
          <w:lang w:val="x-none" w:eastAsia="x-none"/>
        </w:rPr>
      </w:pPr>
      <w:r w:rsidRPr="003B08FD">
        <w:t xml:space="preserve">In </w:t>
      </w:r>
      <w:r>
        <w:t xml:space="preserve">the event that </w:t>
      </w:r>
      <w:r w:rsidRPr="003B08FD">
        <w:t>the Mortgaged Property was acquired by Borrower</w:t>
      </w:r>
      <w:r w:rsidR="00D73790">
        <w:t>, Key Principal, Guarantor,</w:t>
      </w:r>
      <w:r w:rsidRPr="003B08FD">
        <w:t xml:space="preserve"> or a Borrower Affiliate (or if a Controlling Interest </w:t>
      </w:r>
      <w:r w:rsidR="00DB02F4">
        <w:t xml:space="preserve">in Borrower </w:t>
      </w:r>
      <w:r w:rsidRPr="003B08FD">
        <w:t xml:space="preserve">was </w:t>
      </w:r>
      <w:r w:rsidR="00DB02F4">
        <w:t xml:space="preserve">acquired </w:t>
      </w:r>
      <w:r w:rsidRPr="003B08FD">
        <w:t>by Key Principal</w:t>
      </w:r>
      <w:r>
        <w:t>, Guarantor</w:t>
      </w:r>
      <w:r w:rsidR="008956F4">
        <w:t>,</w:t>
      </w:r>
      <w:r>
        <w:t xml:space="preserve"> </w:t>
      </w:r>
      <w:r w:rsidRPr="003B08FD">
        <w:t>or a</w:t>
      </w:r>
      <w:r>
        <w:t>nother</w:t>
      </w:r>
      <w:r w:rsidRPr="003B08FD">
        <w:t xml:space="preserve"> Borrower Affiliate, as applicable) within </w:t>
      </w:r>
      <w:r>
        <w:t xml:space="preserve">the </w:t>
      </w:r>
      <w:r w:rsidRPr="003B08FD">
        <w:t>twenty-four (24) month</w:t>
      </w:r>
      <w:r>
        <w:t xml:space="preserve"> period</w:t>
      </w:r>
      <w:r w:rsidRPr="003B08FD">
        <w:t xml:space="preserve"> prior to the Effective Date, Borrower has also delivered to Lender complete fully executed copies of all Acquisition</w:t>
      </w:r>
      <w:r>
        <w:t xml:space="preserve"> Closing</w:t>
      </w:r>
      <w:r w:rsidRPr="003B08FD">
        <w:t xml:space="preserve"> Documents related to such prior Acquisition.</w:t>
      </w:r>
    </w:p>
    <w:p w14:paraId="708C0B34" w14:textId="77777777" w:rsidR="00516CBA" w:rsidRPr="00F56FCB" w:rsidRDefault="00516CBA" w:rsidP="00CE2DE9">
      <w:pPr>
        <w:pStyle w:val="LSA1"/>
        <w:numPr>
          <w:ilvl w:val="0"/>
          <w:numId w:val="0"/>
        </w:numPr>
        <w:sectPr w:rsidR="00516CBA" w:rsidRPr="00F56FCB" w:rsidSect="00F56FCB">
          <w:footerReference w:type="default" r:id="rId13"/>
          <w:endnotePr>
            <w:numFmt w:val="decimal"/>
          </w:endnotePr>
          <w:type w:val="continuous"/>
          <w:pgSz w:w="12240" w:h="15840" w:code="1"/>
          <w:pgMar w:top="1440" w:right="1440" w:bottom="1440" w:left="1440" w:header="720" w:footer="720" w:gutter="0"/>
          <w:cols w:space="720"/>
          <w:noEndnote/>
        </w:sectPr>
      </w:pPr>
    </w:p>
    <w:p w14:paraId="4796C7B2" w14:textId="77777777" w:rsidR="00516CBA" w:rsidRPr="00F56FCB" w:rsidRDefault="00516CBA" w:rsidP="00CE2DE9">
      <w:pPr>
        <w:pStyle w:val="Heading1"/>
      </w:pPr>
      <w:bookmarkStart w:id="173" w:name="_Ref275528313"/>
      <w:r w:rsidRPr="00F56FCB">
        <w:t xml:space="preserve"> </w:t>
      </w:r>
      <w:bookmarkStart w:id="174" w:name="_Ref276106996"/>
      <w:bookmarkStart w:id="175" w:name="_Toc220061254"/>
      <w:r w:rsidRPr="00F56FCB">
        <w:t>- PERSONAL LIABILITY</w:t>
      </w:r>
      <w:bookmarkEnd w:id="159"/>
      <w:bookmarkEnd w:id="160"/>
      <w:bookmarkEnd w:id="161"/>
      <w:bookmarkEnd w:id="162"/>
      <w:bookmarkEnd w:id="163"/>
      <w:bookmarkEnd w:id="173"/>
      <w:bookmarkEnd w:id="174"/>
      <w:bookmarkEnd w:id="175"/>
    </w:p>
    <w:p w14:paraId="7E77D09A" w14:textId="77777777" w:rsidR="00516CBA" w:rsidRPr="00F56FCB" w:rsidRDefault="00516CBA" w:rsidP="00CE2DE9">
      <w:pPr>
        <w:pStyle w:val="Heading2"/>
      </w:pPr>
      <w:bookmarkStart w:id="176" w:name="_Toc241299210"/>
      <w:bookmarkStart w:id="177" w:name="_Toc241300049"/>
      <w:bookmarkStart w:id="178" w:name="_Toc241480258"/>
      <w:bookmarkStart w:id="179" w:name="_Toc263869940"/>
      <w:bookmarkStart w:id="180" w:name="_Toc263869991"/>
      <w:bookmarkStart w:id="181" w:name="_Toc263870476"/>
      <w:bookmarkStart w:id="182" w:name="_Toc264473877"/>
      <w:bookmarkStart w:id="183" w:name="_Toc266373121"/>
      <w:bookmarkStart w:id="184" w:name="_Toc270286454"/>
      <w:bookmarkStart w:id="185" w:name="_Toc220061255"/>
      <w:r w:rsidRPr="00F56FCB">
        <w:t>Non-Recourse Mortgage Loan; Exceptions.</w:t>
      </w:r>
      <w:bookmarkEnd w:id="176"/>
      <w:bookmarkEnd w:id="177"/>
      <w:bookmarkEnd w:id="178"/>
      <w:bookmarkEnd w:id="179"/>
      <w:bookmarkEnd w:id="180"/>
      <w:bookmarkEnd w:id="181"/>
      <w:bookmarkEnd w:id="182"/>
      <w:bookmarkEnd w:id="183"/>
      <w:bookmarkEnd w:id="184"/>
      <w:bookmarkEnd w:id="185"/>
    </w:p>
    <w:p w14:paraId="558A9516" w14:textId="62C69DF4" w:rsidR="00516CBA" w:rsidRPr="00FB6A4D" w:rsidRDefault="00516CBA" w:rsidP="00CE2DE9">
      <w:pPr>
        <w:pStyle w:val="BodyText2"/>
        <w:rPr>
          <w:b/>
        </w:rPr>
      </w:pPr>
      <w:r w:rsidRPr="00F56FCB">
        <w:t xml:space="preserve">Except as otherwise provided in this </w:t>
      </w:r>
      <w:r w:rsidRPr="00F56FCB">
        <w:fldChar w:fldCharType="begin"/>
      </w:r>
      <w:r w:rsidRPr="00F56FCB">
        <w:instrText xml:space="preserve"> REF _Ref276106996 \r \h </w:instrText>
      </w:r>
      <w:r>
        <w:instrText xml:space="preserve"> \* MERGEFORMAT </w:instrText>
      </w:r>
      <w:r w:rsidRPr="00F56FCB">
        <w:fldChar w:fldCharType="separate"/>
      </w:r>
      <w:r w:rsidR="00B133CA">
        <w:t>Article 3</w:t>
      </w:r>
      <w:r w:rsidRPr="00F56FCB">
        <w:fldChar w:fldCharType="end"/>
      </w:r>
      <w:r w:rsidRPr="00F56FCB">
        <w:t xml:space="preserve"> or in any other Loan Document, </w:t>
      </w:r>
      <w:r w:rsidR="00BD3FA5">
        <w:t xml:space="preserve">and unless such Person is a Guarantor, </w:t>
      </w:r>
      <w:r w:rsidRPr="00F56FCB">
        <w:t>none of Borrower, or any director, officer</w:t>
      </w:r>
      <w:r>
        <w:t xml:space="preserve">, manager, member, partner, shareholder, trustee, trust beneficiary, </w:t>
      </w:r>
      <w:r w:rsidRPr="00F56FCB">
        <w:t xml:space="preserve">or employee of Borrower, </w:t>
      </w:r>
      <w:r w:rsidR="00BD3FA5">
        <w:t>has</w:t>
      </w:r>
      <w:r w:rsidRPr="00F56FCB">
        <w:t xml:space="preserve"> personal liability under this Loan Agreement or any other Loan Document for the repayment of the Indebtedness or for the performance of any other obligations of Borrower under the Loan Documents, and Lender’s only recourse for the satisfaction of such Indebtedness and the performance of such obligations shall be Lender’s exercise of its rights and remedies with respect to the Mortgaged Property and any other collateral held by Lender as security for the Indebtedness.  This limitation on Borrower’s liability shall not limit or impair Lender’s enforcement of its rights against Guarantor under any Loan Document.</w:t>
      </w:r>
    </w:p>
    <w:p w14:paraId="4086519F" w14:textId="77777777" w:rsidR="00516CBA" w:rsidRPr="00F56FCB" w:rsidRDefault="00516CBA" w:rsidP="00CE2DE9">
      <w:pPr>
        <w:pStyle w:val="Heading2"/>
      </w:pPr>
      <w:bookmarkStart w:id="186" w:name="_Toc241299211"/>
      <w:bookmarkStart w:id="187" w:name="_Toc241300050"/>
      <w:bookmarkStart w:id="188" w:name="_Toc241480259"/>
      <w:bookmarkStart w:id="189" w:name="_Toc263869992"/>
      <w:bookmarkStart w:id="190" w:name="_Toc263870477"/>
      <w:bookmarkStart w:id="191" w:name="_Toc264473878"/>
      <w:bookmarkStart w:id="192" w:name="_Toc266373122"/>
      <w:bookmarkStart w:id="193" w:name="_Toc270286455"/>
      <w:bookmarkStart w:id="194" w:name="_Ref276106267"/>
      <w:bookmarkStart w:id="195" w:name="_Ref276106269"/>
      <w:bookmarkStart w:id="196" w:name="_Ref322078949"/>
      <w:bookmarkStart w:id="197" w:name="_Ref323018616"/>
      <w:bookmarkStart w:id="198" w:name="_Toc220061256"/>
      <w:r w:rsidRPr="00F56FCB">
        <w:t>Personal Liability of Borrower (Exceptions to Non-Recourse Provision).</w:t>
      </w:r>
      <w:bookmarkEnd w:id="186"/>
      <w:bookmarkEnd w:id="187"/>
      <w:bookmarkEnd w:id="188"/>
      <w:bookmarkEnd w:id="189"/>
      <w:bookmarkEnd w:id="190"/>
      <w:bookmarkEnd w:id="191"/>
      <w:bookmarkEnd w:id="192"/>
      <w:bookmarkEnd w:id="193"/>
      <w:bookmarkEnd w:id="194"/>
      <w:bookmarkEnd w:id="195"/>
      <w:bookmarkEnd w:id="196"/>
      <w:bookmarkEnd w:id="197"/>
      <w:bookmarkEnd w:id="198"/>
    </w:p>
    <w:p w14:paraId="7BF6186D" w14:textId="77777777" w:rsidR="00516CBA" w:rsidRPr="00F56FCB" w:rsidRDefault="00516CBA" w:rsidP="00CE2DE9">
      <w:pPr>
        <w:pStyle w:val="Heading3"/>
        <w:numPr>
          <w:ilvl w:val="2"/>
          <w:numId w:val="89"/>
        </w:numPr>
      </w:pPr>
      <w:bookmarkStart w:id="199" w:name="_Toc263870478"/>
      <w:bookmarkStart w:id="200" w:name="_Toc264473879"/>
      <w:bookmarkStart w:id="201" w:name="_Toc266373123"/>
      <w:bookmarkStart w:id="202" w:name="_Toc270286456"/>
      <w:bookmarkStart w:id="203" w:name="_Ref276106268"/>
      <w:bookmarkStart w:id="204" w:name="_Ref322078951"/>
      <w:bookmarkStart w:id="205" w:name="_Ref323018617"/>
      <w:bookmarkStart w:id="206" w:name="_Toc220061257"/>
      <w:r w:rsidRPr="00F56FCB">
        <w:t>Personal Liability Based on Lender’s Loss.</w:t>
      </w:r>
      <w:bookmarkEnd w:id="199"/>
      <w:bookmarkEnd w:id="200"/>
      <w:bookmarkEnd w:id="201"/>
      <w:bookmarkEnd w:id="202"/>
      <w:bookmarkEnd w:id="203"/>
      <w:bookmarkEnd w:id="204"/>
      <w:bookmarkEnd w:id="205"/>
      <w:bookmarkEnd w:id="206"/>
    </w:p>
    <w:p w14:paraId="2B13FB5F" w14:textId="77777777" w:rsidR="00516CBA" w:rsidRPr="00F56FCB" w:rsidRDefault="00516CBA" w:rsidP="00CE2DE9">
      <w:pPr>
        <w:pStyle w:val="BodyText2"/>
        <w:rPr>
          <w:b/>
        </w:rPr>
      </w:pPr>
      <w:r w:rsidRPr="00F56FCB">
        <w:t>Borrower shall be personally liable to Lender for the repayment of the portion of the Indebtedness equal to any loss or damage suffered by Lender as a result of</w:t>
      </w:r>
      <w:r>
        <w:t>, subject to any notice and cure period, if any</w:t>
      </w:r>
      <w:r w:rsidRPr="00F56FCB">
        <w:t>:</w:t>
      </w:r>
    </w:p>
    <w:p w14:paraId="389F2309" w14:textId="77777777" w:rsidR="00516CBA" w:rsidRDefault="00516CBA" w:rsidP="00CE2DE9">
      <w:pPr>
        <w:pStyle w:val="Heading4"/>
        <w:numPr>
          <w:ilvl w:val="3"/>
          <w:numId w:val="23"/>
        </w:numPr>
      </w:pPr>
      <w:bookmarkStart w:id="207" w:name="_Ref322078952"/>
      <w:bookmarkStart w:id="208" w:name="_Ref276624380"/>
      <w:r w:rsidRPr="00F56FCB">
        <w:t xml:space="preserve">failure to pay </w:t>
      </w:r>
      <w:r>
        <w:t xml:space="preserve">as directed by </w:t>
      </w:r>
      <w:r w:rsidRPr="00F56FCB">
        <w:t>Lender upon demand after an Event of Default</w:t>
      </w:r>
      <w:r>
        <w:t xml:space="preserve"> (</w:t>
      </w:r>
      <w:r w:rsidRPr="00A53AA1">
        <w:t>to the extent actually received by Borrower)</w:t>
      </w:r>
      <w:r>
        <w:t>:</w:t>
      </w:r>
      <w:bookmarkEnd w:id="207"/>
    </w:p>
    <w:p w14:paraId="4C0FDA99" w14:textId="6DC36B16" w:rsidR="00516CBA" w:rsidRDefault="00516CBA" w:rsidP="004113C4">
      <w:pPr>
        <w:pStyle w:val="Heading5"/>
      </w:pPr>
      <w:r w:rsidRPr="00F56FCB">
        <w:t>all Rents to which Lender is entitled under the Loan Documents</w:t>
      </w:r>
      <w:r>
        <w:t>;</w:t>
      </w:r>
      <w:r w:rsidR="00FA0F31">
        <w:t xml:space="preserve"> and</w:t>
      </w:r>
    </w:p>
    <w:p w14:paraId="1742009E" w14:textId="5248EB79" w:rsidR="00516CBA" w:rsidRDefault="00516CBA" w:rsidP="004113C4">
      <w:pPr>
        <w:pStyle w:val="Heading5"/>
        <w:rPr>
          <w:lang w:val="en-US"/>
        </w:rPr>
      </w:pPr>
      <w:r w:rsidRPr="00F56FCB">
        <w:t xml:space="preserve">the amount of all security deposits </w:t>
      </w:r>
      <w:r>
        <w:t xml:space="preserve">then held or thereafter </w:t>
      </w:r>
      <w:r w:rsidRPr="00F56FCB">
        <w:t>collected by Borrower from tenants</w:t>
      </w:r>
      <w:r>
        <w:t xml:space="preserve"> and not properly applied pursuant to the applicable Leases</w:t>
      </w:r>
      <w:bookmarkEnd w:id="208"/>
      <w:r w:rsidR="00D1337A" w:rsidRPr="00D1337A">
        <w:t xml:space="preserve"> and in accordance with applicable law</w:t>
      </w:r>
      <w:r w:rsidR="006235B5">
        <w:t>;</w:t>
      </w:r>
    </w:p>
    <w:p w14:paraId="5BC1D42C" w14:textId="5518B3CB" w:rsidR="00516CBA" w:rsidRPr="00DF06AA" w:rsidRDefault="00516CBA" w:rsidP="00CE2DE9">
      <w:pPr>
        <w:pStyle w:val="Heading4"/>
        <w:numPr>
          <w:ilvl w:val="3"/>
          <w:numId w:val="23"/>
        </w:numPr>
      </w:pPr>
      <w:r w:rsidRPr="00DF06AA">
        <w:t xml:space="preserve">failure to </w:t>
      </w:r>
      <w:r w:rsidR="00FA0F31" w:rsidRPr="00DF06AA">
        <w:fldChar w:fldCharType="begin"/>
      </w:r>
      <w:r w:rsidR="00FA0F31" w:rsidRPr="00DF06AA">
        <w:instrText xml:space="preserve"> LISTNUM </w:instrText>
      </w:r>
      <w:r w:rsidR="00FA0F31" w:rsidRPr="00DF06AA">
        <w:fldChar w:fldCharType="end"/>
      </w:r>
      <w:r w:rsidR="00FA0F31" w:rsidRPr="00DF06AA">
        <w:t xml:space="preserve"> </w:t>
      </w:r>
      <w:r w:rsidRPr="00DF06AA">
        <w:t xml:space="preserve">maintain all insurance policies required by the Loan Documents, except to the extent Lender has the obligation to pay the premiums pursuant to </w:t>
      </w:r>
      <w:r w:rsidRPr="00DF06AA">
        <w:fldChar w:fldCharType="begin"/>
      </w:r>
      <w:r w:rsidRPr="00DF06AA">
        <w:instrText xml:space="preserve"> REF _Ref321478104 \r \h </w:instrText>
      </w:r>
      <w:r w:rsidR="00E01A5E" w:rsidRPr="00DF06AA">
        <w:instrText xml:space="preserve"> \* MERGEFORMAT </w:instrText>
      </w:r>
      <w:r w:rsidRPr="00DF06AA">
        <w:fldChar w:fldCharType="separate"/>
      </w:r>
      <w:r w:rsidR="00B133CA">
        <w:t>Section 12.03</w:t>
      </w:r>
      <w:r w:rsidRPr="00DF06AA">
        <w:fldChar w:fldCharType="end"/>
      </w:r>
      <w:r w:rsidRPr="00DF06AA">
        <w:fldChar w:fldCharType="begin"/>
      </w:r>
      <w:r w:rsidRPr="00DF06AA">
        <w:instrText xml:space="preserve"> REF _Ref321478106 \n \h </w:instrText>
      </w:r>
      <w:r w:rsidR="00E01A5E" w:rsidRPr="00DF06AA">
        <w:instrText xml:space="preserve"> \* MERGEFORMAT </w:instrText>
      </w:r>
      <w:r w:rsidRPr="00DF06AA">
        <w:fldChar w:fldCharType="separate"/>
      </w:r>
      <w:r w:rsidR="00B133CA">
        <w:t>(c)</w:t>
      </w:r>
      <w:r w:rsidRPr="00DF06AA">
        <w:fldChar w:fldCharType="end"/>
      </w:r>
      <w:r w:rsidR="00FA0F31" w:rsidRPr="00DF06AA">
        <w:t xml:space="preserve"> or </w:t>
      </w:r>
      <w:r w:rsidR="00FA0F31" w:rsidRPr="00DF06AA">
        <w:fldChar w:fldCharType="begin"/>
      </w:r>
      <w:r w:rsidR="00FA0F31" w:rsidRPr="00DF06AA">
        <w:instrText xml:space="preserve"> LISTNUM </w:instrText>
      </w:r>
      <w:r w:rsidR="00FA0F31" w:rsidRPr="00DF06AA">
        <w:fldChar w:fldCharType="end"/>
      </w:r>
      <w:r w:rsidR="00FA0F31" w:rsidRPr="00DF06AA">
        <w:t xml:space="preserve"> maintain all insurance policies at the deductible levels required by Lender</w:t>
      </w:r>
      <w:r w:rsidRPr="00DF06AA">
        <w:t>;</w:t>
      </w:r>
    </w:p>
    <w:p w14:paraId="35F58E2D" w14:textId="642CEB44" w:rsidR="00516CBA" w:rsidRPr="00DF06AA" w:rsidRDefault="00516CBA" w:rsidP="00CE2DE9">
      <w:pPr>
        <w:pStyle w:val="Heading4"/>
        <w:numPr>
          <w:ilvl w:val="3"/>
          <w:numId w:val="23"/>
        </w:numPr>
      </w:pPr>
      <w:bookmarkStart w:id="209" w:name="_Ref276624382"/>
      <w:r w:rsidRPr="00DF06AA">
        <w:t xml:space="preserve">failure </w:t>
      </w:r>
      <w:r w:rsidR="00CC36FE" w:rsidRPr="00DF06AA">
        <w:t xml:space="preserve">to </w:t>
      </w:r>
      <w:r w:rsidRPr="00DF06AA">
        <w:rPr>
          <w:lang w:val="en-US"/>
        </w:rPr>
        <w:fldChar w:fldCharType="begin"/>
      </w:r>
      <w:r w:rsidRPr="00DF06AA">
        <w:rPr>
          <w:lang w:val="en-US"/>
        </w:rPr>
        <w:instrText xml:space="preserve"> LISTNUM </w:instrText>
      </w:r>
      <w:r w:rsidRPr="00DF06AA">
        <w:rPr>
          <w:lang w:val="en-US"/>
        </w:rPr>
        <w:fldChar w:fldCharType="end"/>
      </w:r>
      <w:r w:rsidRPr="00DF06AA">
        <w:rPr>
          <w:lang w:val="en-US"/>
        </w:rPr>
        <w:t xml:space="preserve"> </w:t>
      </w:r>
      <w:r w:rsidR="00D4635C" w:rsidRPr="00DF06AA">
        <w:rPr>
          <w:lang w:val="en-US"/>
        </w:rPr>
        <w:t xml:space="preserve">properly make insurance claims for </w:t>
      </w:r>
      <w:r w:rsidR="00CC36FE" w:rsidRPr="00DF06AA">
        <w:rPr>
          <w:lang w:val="en-US"/>
        </w:rPr>
        <w:t xml:space="preserve">the payment of </w:t>
      </w:r>
      <w:r w:rsidR="00D4635C" w:rsidRPr="00DF06AA">
        <w:rPr>
          <w:lang w:val="en-US"/>
        </w:rPr>
        <w:t>insurance proceeds to which Borrower is entitled under any insurance policy required by the Loan Documents, including</w:t>
      </w:r>
      <w:r w:rsidR="00DB02F4" w:rsidRPr="00DF06AA">
        <w:rPr>
          <w:lang w:val="en-US"/>
        </w:rPr>
        <w:t xml:space="preserve"> </w:t>
      </w:r>
      <w:r w:rsidR="00CC36FE" w:rsidRPr="00DF06AA">
        <w:rPr>
          <w:lang w:val="en-US"/>
        </w:rPr>
        <w:t xml:space="preserve">failure to comply with or satisfy any term or condition provided under any such policy for the payment of such insurance proceeds or any failure to provide any such insurer with all information and documentation necessary to support any such claim, </w:t>
      </w:r>
      <w:r w:rsidR="00D4635C" w:rsidRPr="00DF06AA">
        <w:rPr>
          <w:lang w:val="en-US"/>
        </w:rPr>
        <w:fldChar w:fldCharType="begin"/>
      </w:r>
      <w:r w:rsidR="00D4635C" w:rsidRPr="00DF06AA">
        <w:rPr>
          <w:lang w:val="en-US"/>
        </w:rPr>
        <w:instrText xml:space="preserve"> LISTNUM </w:instrText>
      </w:r>
      <w:r w:rsidR="00D4635C" w:rsidRPr="00DF06AA">
        <w:rPr>
          <w:lang w:val="en-US"/>
        </w:rPr>
        <w:fldChar w:fldCharType="end"/>
      </w:r>
      <w:r w:rsidR="00D4635C" w:rsidRPr="00DF06AA">
        <w:rPr>
          <w:lang w:val="en-US"/>
        </w:rPr>
        <w:t xml:space="preserve"> apply all insurance proceeds received by Borrower as required by the Loan Documents, </w:t>
      </w:r>
      <w:r w:rsidR="00D4635C" w:rsidRPr="00DF06AA">
        <w:rPr>
          <w:lang w:val="en-US"/>
        </w:rPr>
        <w:fldChar w:fldCharType="begin"/>
      </w:r>
      <w:r w:rsidR="00D4635C" w:rsidRPr="00DF06AA">
        <w:rPr>
          <w:lang w:val="en-US"/>
        </w:rPr>
        <w:instrText xml:space="preserve"> LISTNUM </w:instrText>
      </w:r>
      <w:r w:rsidR="00D4635C" w:rsidRPr="00DF06AA">
        <w:rPr>
          <w:lang w:val="en-US"/>
        </w:rPr>
        <w:fldChar w:fldCharType="end"/>
      </w:r>
      <w:r w:rsidR="00D4635C" w:rsidRPr="00DF06AA">
        <w:rPr>
          <w:lang w:val="en-US"/>
        </w:rPr>
        <w:t xml:space="preserve"> pay to Lender any amounts received by Borrower in connection with a</w:t>
      </w:r>
      <w:r w:rsidR="00CC36FE" w:rsidRPr="00DF06AA">
        <w:rPr>
          <w:lang w:val="en-US"/>
        </w:rPr>
        <w:t>ny</w:t>
      </w:r>
      <w:r w:rsidR="00D4635C" w:rsidRPr="00DF06AA">
        <w:rPr>
          <w:lang w:val="en-US"/>
        </w:rPr>
        <w:t xml:space="preserve"> casualty or </w:t>
      </w:r>
      <w:r w:rsidR="00CC36FE" w:rsidRPr="00DF06AA">
        <w:rPr>
          <w:lang w:val="en-US"/>
        </w:rPr>
        <w:t xml:space="preserve">other </w:t>
      </w:r>
      <w:r w:rsidR="00D4635C" w:rsidRPr="00DF06AA">
        <w:rPr>
          <w:lang w:val="en-US"/>
        </w:rPr>
        <w:t xml:space="preserve">event of loss </w:t>
      </w:r>
      <w:r w:rsidR="00CC36FE" w:rsidRPr="00DF06AA">
        <w:rPr>
          <w:lang w:val="en-US"/>
        </w:rPr>
        <w:t xml:space="preserve">as required by the Loan Documents, or </w:t>
      </w:r>
      <w:r w:rsidR="00CC36FE" w:rsidRPr="00DF06AA">
        <w:rPr>
          <w:lang w:val="en-US"/>
        </w:rPr>
        <w:fldChar w:fldCharType="begin"/>
      </w:r>
      <w:r w:rsidR="00CC36FE" w:rsidRPr="00DF06AA">
        <w:rPr>
          <w:lang w:val="en-US"/>
        </w:rPr>
        <w:instrText xml:space="preserve"> LISTNUM </w:instrText>
      </w:r>
      <w:r w:rsidR="00CC36FE" w:rsidRPr="00DF06AA">
        <w:rPr>
          <w:lang w:val="en-US"/>
        </w:rPr>
        <w:fldChar w:fldCharType="end"/>
      </w:r>
      <w:r w:rsidR="00CC36FE" w:rsidRPr="00DF06AA">
        <w:rPr>
          <w:lang w:val="en-US"/>
        </w:rPr>
        <w:t xml:space="preserve"> pay to Lender any amounts received by Borrower in connection with </w:t>
      </w:r>
      <w:r w:rsidR="00D4635C" w:rsidRPr="00DF06AA">
        <w:rPr>
          <w:lang w:val="en-US"/>
        </w:rPr>
        <w:t>a Condemnation Action</w:t>
      </w:r>
      <w:r w:rsidR="00DD608C" w:rsidRPr="00DF06AA">
        <w:rPr>
          <w:lang w:val="en-US"/>
        </w:rPr>
        <w:t xml:space="preserve"> as required by the Loan Documents</w:t>
      </w:r>
      <w:r w:rsidRPr="00DF06AA">
        <w:t>;</w:t>
      </w:r>
      <w:bookmarkEnd w:id="209"/>
    </w:p>
    <w:p w14:paraId="285C274C" w14:textId="77777777" w:rsidR="00516CBA" w:rsidRPr="00F56FCB" w:rsidRDefault="00516CBA" w:rsidP="00CE2DE9">
      <w:pPr>
        <w:pStyle w:val="Heading4"/>
        <w:numPr>
          <w:ilvl w:val="3"/>
          <w:numId w:val="23"/>
        </w:numPr>
      </w:pPr>
      <w:r w:rsidRPr="00F56FCB">
        <w:t>failure to comply with any provision of this Loan Agreement or any other Loan Document relating to the delivery of books and records, statements, schedules</w:t>
      </w:r>
      <w:r>
        <w:rPr>
          <w:lang w:val="en-US"/>
        </w:rPr>
        <w:t>,</w:t>
      </w:r>
      <w:r w:rsidRPr="00F56FCB">
        <w:t xml:space="preserve"> and reports;</w:t>
      </w:r>
    </w:p>
    <w:p w14:paraId="725C4501" w14:textId="5202F3D9" w:rsidR="00516CBA" w:rsidRPr="00430608" w:rsidRDefault="00516CBA" w:rsidP="00CE2DE9">
      <w:pPr>
        <w:pStyle w:val="Heading4"/>
        <w:numPr>
          <w:ilvl w:val="3"/>
          <w:numId w:val="23"/>
        </w:numPr>
      </w:pPr>
      <w:bookmarkStart w:id="210" w:name="_Ref276624384"/>
      <w:r w:rsidRPr="003C6262">
        <w:t xml:space="preserve">except to the extent directed otherwise by Lender pursuant to </w:t>
      </w:r>
      <w:r>
        <w:fldChar w:fldCharType="begin"/>
      </w:r>
      <w:r>
        <w:instrText xml:space="preserve"> REF _Ref323018616 \n \h </w:instrText>
      </w:r>
      <w:r>
        <w:fldChar w:fldCharType="separate"/>
      </w:r>
      <w:r w:rsidR="00B133CA">
        <w:t>Section 3.02</w:t>
      </w:r>
      <w:r>
        <w:fldChar w:fldCharType="end"/>
      </w:r>
      <w:r>
        <w:fldChar w:fldCharType="begin"/>
      </w:r>
      <w:r>
        <w:instrText xml:space="preserve"> REF _Ref323018617 \n \h </w:instrText>
      </w:r>
      <w:r>
        <w:fldChar w:fldCharType="separate"/>
      </w:r>
      <w:r w:rsidR="00B133CA">
        <w:t>(a)</w:t>
      </w:r>
      <w:r>
        <w:fldChar w:fldCharType="end"/>
      </w:r>
      <w:r>
        <w:fldChar w:fldCharType="begin"/>
      </w:r>
      <w:r>
        <w:instrText xml:space="preserve"> REF _Ref322078952 \n \h </w:instrText>
      </w:r>
      <w:r>
        <w:fldChar w:fldCharType="separate"/>
      </w:r>
      <w:r w:rsidR="00B133CA">
        <w:t>(1)</w:t>
      </w:r>
      <w:r>
        <w:fldChar w:fldCharType="end"/>
      </w:r>
      <w:r w:rsidRPr="003C6262">
        <w:t xml:space="preserve">, failure to apply Rents to the ordinary and necessary expenses of owning and operating the Mortgaged Property and Debt Service Amounts, as and when each is due and payable, except that Borrower will not be personally liable with respect to Rents that are distributed by Borrower in any calendar year if Borrower has paid all ordinary and necessary expenses of owning and operating the Mortgaged Property and Debt Service Amounts for such calendar </w:t>
      </w:r>
      <w:r>
        <w:t>year</w:t>
      </w:r>
      <w:r w:rsidRPr="00F56FCB">
        <w:t>;</w:t>
      </w:r>
      <w:bookmarkEnd w:id="210"/>
    </w:p>
    <w:p w14:paraId="58D0329E" w14:textId="77777777" w:rsidR="00516CBA" w:rsidRDefault="00516CBA" w:rsidP="00CE2DE9">
      <w:pPr>
        <w:pStyle w:val="Heading4"/>
        <w:numPr>
          <w:ilvl w:val="3"/>
          <w:numId w:val="23"/>
        </w:numPr>
      </w:pPr>
      <w:r w:rsidRPr="00F56FCB">
        <w:t>waste or abandonment of the Mortgaged Property</w:t>
      </w:r>
      <w:r>
        <w:t>;</w:t>
      </w:r>
    </w:p>
    <w:p w14:paraId="4632CFF5" w14:textId="7B0F4F43" w:rsidR="00516CBA" w:rsidRDefault="00516CBA" w:rsidP="00CE2DE9">
      <w:pPr>
        <w:pStyle w:val="Heading4"/>
        <w:numPr>
          <w:ilvl w:val="3"/>
          <w:numId w:val="23"/>
        </w:numPr>
        <w:rPr>
          <w:lang w:val="en-US"/>
        </w:rPr>
      </w:pPr>
      <w:r>
        <w:t xml:space="preserve">grossly negligent or reckless unintentional material misrepresentation or omission by </w:t>
      </w:r>
      <w:r w:rsidRPr="00F56FCB">
        <w:t xml:space="preserve">Borrower, Guarantor, Key Principal, or any </w:t>
      </w:r>
      <w:r w:rsidR="00F341A5">
        <w:t xml:space="preserve">direct or indirect </w:t>
      </w:r>
      <w:r w:rsidRPr="00F56FCB">
        <w:t xml:space="preserve">officer, director, partner, </w:t>
      </w:r>
      <w:r>
        <w:t xml:space="preserve">manager, </w:t>
      </w:r>
      <w:r w:rsidRPr="00F56FCB">
        <w:t>member, shareholder</w:t>
      </w:r>
      <w:r>
        <w:rPr>
          <w:lang w:val="en-US"/>
        </w:rPr>
        <w:t>,</w:t>
      </w:r>
      <w:r>
        <w:t xml:space="preserve"> or trustee</w:t>
      </w:r>
      <w:r w:rsidRPr="00F56FCB">
        <w:t xml:space="preserve"> of Borrower, Guarantor, or Key Principal</w:t>
      </w:r>
      <w:r>
        <w:t xml:space="preserve"> in connection with </w:t>
      </w:r>
      <w:r w:rsidRPr="00F56FCB">
        <w:t>ongoing financial or other reporting</w:t>
      </w:r>
      <w:r>
        <w:t xml:space="preserve"> required by the Loan Documents</w:t>
      </w:r>
      <w:r w:rsidRPr="00F56FCB">
        <w:t>, or any request for action or consent by Lender</w:t>
      </w:r>
      <w:r>
        <w:rPr>
          <w:lang w:val="en-US"/>
        </w:rPr>
        <w:t>;</w:t>
      </w:r>
    </w:p>
    <w:p w14:paraId="2660CDCF" w14:textId="06496DF2" w:rsidR="00516CBA" w:rsidRDefault="00516CBA" w:rsidP="00CE2DE9">
      <w:pPr>
        <w:pStyle w:val="Heading4"/>
        <w:numPr>
          <w:ilvl w:val="3"/>
          <w:numId w:val="23"/>
        </w:numPr>
        <w:rPr>
          <w:lang w:val="en-US"/>
        </w:rPr>
      </w:pPr>
      <w:r>
        <w:t>any claims, actions, suits or proceedings arising from any tenant opportunity to purchase act applicable to and affecting the Mortgaged Property, including costs, attorneys’ fees, and expenses incurred in connection with such claims, actions, suits or proceedings</w:t>
      </w:r>
      <w:r w:rsidR="00E01A5E">
        <w:rPr>
          <w:lang w:val="en-US"/>
        </w:rPr>
        <w:t>;</w:t>
      </w:r>
    </w:p>
    <w:p w14:paraId="70DA7428" w14:textId="780FDFA1" w:rsidR="00E01A5E" w:rsidRPr="00DF06AA" w:rsidRDefault="00DD608C" w:rsidP="00CE2DE9">
      <w:pPr>
        <w:pStyle w:val="Heading4"/>
        <w:numPr>
          <w:ilvl w:val="3"/>
          <w:numId w:val="23"/>
        </w:numPr>
      </w:pPr>
      <w:r w:rsidRPr="00DF06AA">
        <w:t xml:space="preserve">in the event the Loan </w:t>
      </w:r>
      <w:r w:rsidR="008956F4">
        <w:t>Type</w:t>
      </w:r>
      <w:r w:rsidRPr="00DF06AA">
        <w:t xml:space="preserve"> is an Acquisition of Controlling Interests, the failure to pay any and all transfer, recordation, or other taxes or fees that are required to be paid in connection with such Acquisition; or</w:t>
      </w:r>
    </w:p>
    <w:p w14:paraId="39340AD0" w14:textId="4D887DE2" w:rsidR="00DD608C" w:rsidRPr="00DF06AA" w:rsidRDefault="00DD608C" w:rsidP="00CE2DE9">
      <w:pPr>
        <w:pStyle w:val="Heading4"/>
        <w:numPr>
          <w:ilvl w:val="3"/>
          <w:numId w:val="23"/>
        </w:numPr>
        <w:tabs>
          <w:tab w:val="clear" w:pos="720"/>
        </w:tabs>
        <w:rPr>
          <w:b/>
          <w:bCs w:val="0"/>
          <w:color w:val="000000" w:themeColor="text1"/>
        </w:rPr>
      </w:pPr>
      <w:r w:rsidRPr="00DF06AA">
        <w:t>fraud, written material misrepresentation</w:t>
      </w:r>
      <w:r w:rsidRPr="00DF06AA">
        <w:rPr>
          <w:lang w:val="en-US"/>
        </w:rPr>
        <w:t>,</w:t>
      </w:r>
      <w:r w:rsidRPr="00DF06AA">
        <w:t xml:space="preserve"> or material omission by Principal, or any direct or indirect officer, director, partner, manager, member, shareholder</w:t>
      </w:r>
      <w:r w:rsidRPr="00DF06AA">
        <w:rPr>
          <w:lang w:val="en-US"/>
        </w:rPr>
        <w:t>,</w:t>
      </w:r>
      <w:r w:rsidRPr="00DF06AA">
        <w:t xml:space="preserve"> or trustee of Principal in connection with </w:t>
      </w:r>
      <w:r w:rsidRPr="00DF06AA">
        <w:fldChar w:fldCharType="begin"/>
      </w:r>
      <w:r w:rsidRPr="00DF06AA">
        <w:instrText xml:space="preserve"> LISTNUM </w:instrText>
      </w:r>
      <w:r w:rsidRPr="00DF06AA">
        <w:fldChar w:fldCharType="end"/>
      </w:r>
      <w:r w:rsidRPr="00DF06AA">
        <w:t xml:space="preserve"> any application for or creation of the Indebtedness, </w:t>
      </w:r>
      <w:r w:rsidRPr="00DF06AA">
        <w:fldChar w:fldCharType="begin"/>
      </w:r>
      <w:r w:rsidRPr="00DF06AA">
        <w:instrText xml:space="preserve"> LISTNUM </w:instrText>
      </w:r>
      <w:r w:rsidRPr="00DF06AA">
        <w:fldChar w:fldCharType="end"/>
      </w:r>
      <w:r w:rsidRPr="00DF06AA">
        <w:t xml:space="preserve"> any Transfer or any assumption of the Mortgage Loan, or </w:t>
      </w:r>
      <w:r w:rsidRPr="00DF06AA">
        <w:fldChar w:fldCharType="begin"/>
      </w:r>
      <w:r w:rsidRPr="00DF06AA">
        <w:instrText xml:space="preserve"> LISTNUM </w:instrText>
      </w:r>
      <w:r w:rsidRPr="00DF06AA">
        <w:fldChar w:fldCharType="end"/>
      </w:r>
      <w:r w:rsidRPr="00DF06AA">
        <w:t xml:space="preserve"> any Acquisition of Controlling Interests (in the event the Loan </w:t>
      </w:r>
      <w:r w:rsidR="008956F4">
        <w:t>Type</w:t>
      </w:r>
      <w:r w:rsidRPr="00DF06AA">
        <w:t xml:space="preserve"> is an Acquisition of </w:t>
      </w:r>
      <w:r w:rsidR="008956F4">
        <w:t>Controlling</w:t>
      </w:r>
      <w:r w:rsidRPr="00DF06AA">
        <w:t xml:space="preserve"> Interests)</w:t>
      </w:r>
      <w:r w:rsidRPr="00DF06AA">
        <w:rPr>
          <w:color w:val="000000" w:themeColor="text1"/>
        </w:rPr>
        <w:t>.</w:t>
      </w:r>
    </w:p>
    <w:p w14:paraId="6AC455F0" w14:textId="0B6098EB" w:rsidR="00516CBA" w:rsidRPr="00F56FCB" w:rsidRDefault="00516CBA" w:rsidP="00CE2DE9">
      <w:pPr>
        <w:pStyle w:val="BodyText"/>
      </w:pPr>
      <w:bookmarkStart w:id="211" w:name="_Toc270286457"/>
      <w:r w:rsidRPr="00175197">
        <w:t>Notwithstanding the foregoing</w:t>
      </w:r>
      <w:r w:rsidRPr="00F56FCB">
        <w:t>,</w:t>
      </w:r>
      <w:bookmarkEnd w:id="211"/>
      <w:r w:rsidRPr="00F56FCB">
        <w:t xml:space="preserve"> Borrower shall not have personal liability under clauses </w:t>
      </w:r>
      <w:r w:rsidRPr="00F56FCB">
        <w:fldChar w:fldCharType="begin"/>
      </w:r>
      <w:r w:rsidRPr="00F56FCB">
        <w:instrText xml:space="preserve"> REF _Ref276624380 \r \h </w:instrText>
      </w:r>
      <w:r>
        <w:instrText xml:space="preserve"> \* MERGEFORMAT </w:instrText>
      </w:r>
      <w:r w:rsidRPr="00F56FCB">
        <w:fldChar w:fldCharType="separate"/>
      </w:r>
      <w:r w:rsidR="00B133CA">
        <w:t>(1)</w:t>
      </w:r>
      <w:r w:rsidRPr="00F56FCB">
        <w:fldChar w:fldCharType="end"/>
      </w:r>
      <w:r w:rsidRPr="00F56FCB">
        <w:t xml:space="preserve">, </w:t>
      </w:r>
      <w:r w:rsidRPr="00F56FCB">
        <w:fldChar w:fldCharType="begin"/>
      </w:r>
      <w:r w:rsidRPr="00F56FCB">
        <w:instrText xml:space="preserve"> REF _Ref276624382 \r \h </w:instrText>
      </w:r>
      <w:r>
        <w:instrText xml:space="preserve"> \* MERGEFORMAT </w:instrText>
      </w:r>
      <w:r w:rsidRPr="00F56FCB">
        <w:fldChar w:fldCharType="separate"/>
      </w:r>
      <w:r w:rsidR="00B133CA">
        <w:t>(3)</w:t>
      </w:r>
      <w:r w:rsidRPr="00F56FCB">
        <w:fldChar w:fldCharType="end"/>
      </w:r>
      <w:r w:rsidRPr="00F56FCB">
        <w:t xml:space="preserve">, or </w:t>
      </w:r>
      <w:r w:rsidRPr="00F56FCB">
        <w:fldChar w:fldCharType="begin"/>
      </w:r>
      <w:r w:rsidRPr="00F56FCB">
        <w:instrText xml:space="preserve"> REF _Ref276624384 \r \h </w:instrText>
      </w:r>
      <w:r>
        <w:instrText xml:space="preserve"> \* MERGEFORMAT </w:instrText>
      </w:r>
      <w:r w:rsidRPr="00F56FCB">
        <w:fldChar w:fldCharType="separate"/>
      </w:r>
      <w:r w:rsidR="00B133CA">
        <w:t>(5)</w:t>
      </w:r>
      <w:r w:rsidRPr="00F56FCB">
        <w:fldChar w:fldCharType="end"/>
      </w:r>
      <w:r w:rsidRPr="00F56FCB">
        <w:t xml:space="preserve"> above to the extent that Borrower lacks the legal right to direct the disbursement of the applicable funds due to an involuntary Bankruptcy Event that occurs without the consent, encouragemen</w:t>
      </w:r>
      <w:r>
        <w:t xml:space="preserve">t, or active participation of </w:t>
      </w:r>
      <w:r w:rsidRPr="00F14631">
        <w:t>Borrower, Guarantor</w:t>
      </w:r>
      <w:r>
        <w:t>, Key Principal, or any Borrower Affiliate</w:t>
      </w:r>
      <w:r w:rsidRPr="00F56FCB">
        <w:t>.</w:t>
      </w:r>
    </w:p>
    <w:p w14:paraId="0921CCEE" w14:textId="77777777" w:rsidR="00516CBA" w:rsidRPr="00F56FCB" w:rsidRDefault="00516CBA" w:rsidP="00CE2DE9">
      <w:pPr>
        <w:pStyle w:val="Heading3"/>
        <w:numPr>
          <w:ilvl w:val="2"/>
          <w:numId w:val="23"/>
        </w:numPr>
      </w:pPr>
      <w:bookmarkStart w:id="212" w:name="_Toc263870479"/>
      <w:bookmarkStart w:id="213" w:name="_Toc264473880"/>
      <w:bookmarkStart w:id="214" w:name="_Toc266373124"/>
      <w:bookmarkStart w:id="215" w:name="_Toc270286458"/>
      <w:bookmarkStart w:id="216" w:name="_Ref276106270"/>
      <w:bookmarkStart w:id="217" w:name="_Toc220061258"/>
      <w:r w:rsidRPr="00F56FCB">
        <w:t>Full Personal Liability for Mortgage Loan.</w:t>
      </w:r>
      <w:bookmarkEnd w:id="212"/>
      <w:bookmarkEnd w:id="213"/>
      <w:bookmarkEnd w:id="214"/>
      <w:bookmarkEnd w:id="215"/>
      <w:bookmarkEnd w:id="216"/>
      <w:bookmarkEnd w:id="217"/>
    </w:p>
    <w:p w14:paraId="70BF79C9" w14:textId="04465B22" w:rsidR="00516CBA" w:rsidRPr="00F56FCB" w:rsidRDefault="00516CBA" w:rsidP="00CE2DE9">
      <w:pPr>
        <w:pStyle w:val="BodyText2"/>
      </w:pPr>
      <w:r w:rsidRPr="00F56FCB">
        <w:t xml:space="preserve">Borrower </w:t>
      </w:r>
      <w:r w:rsidR="00BD3FA5">
        <w:t>is</w:t>
      </w:r>
      <w:r w:rsidRPr="00F56FCB">
        <w:t xml:space="preserve"> personally liable to Lender for the repayment of all of the Indebtedness, and the Mortgage Loan shall be fully recourse to Borrower, upon the occurrence of any of the following:</w:t>
      </w:r>
    </w:p>
    <w:p w14:paraId="7CAFFE1D" w14:textId="64FA0544" w:rsidR="00516CBA" w:rsidRPr="00F56FCB" w:rsidRDefault="00516CBA" w:rsidP="00CE2DE9">
      <w:pPr>
        <w:pStyle w:val="Heading4"/>
        <w:numPr>
          <w:ilvl w:val="3"/>
          <w:numId w:val="23"/>
        </w:numPr>
      </w:pPr>
      <w:r w:rsidRPr="00F56FCB">
        <w:t>failure by Borrower to comply with the single-asset entity requirements</w:t>
      </w:r>
      <w:r>
        <w:t xml:space="preserve"> of </w:t>
      </w:r>
      <w:r>
        <w:fldChar w:fldCharType="begin"/>
      </w:r>
      <w:r>
        <w:instrText xml:space="preserve"> REF _Ref321478461 \r \h </w:instrText>
      </w:r>
      <w:r>
        <w:fldChar w:fldCharType="separate"/>
      </w:r>
      <w:r w:rsidR="00B133CA">
        <w:t>Section 4.02</w:t>
      </w:r>
      <w:r>
        <w:fldChar w:fldCharType="end"/>
      </w:r>
      <w:r>
        <w:fldChar w:fldCharType="begin"/>
      </w:r>
      <w:r>
        <w:instrText xml:space="preserve"> REF _Ref276105928 \r \h </w:instrText>
      </w:r>
      <w:r>
        <w:fldChar w:fldCharType="separate"/>
      </w:r>
      <w:r w:rsidR="00B133CA">
        <w:t>(d)</w:t>
      </w:r>
      <w:r>
        <w:fldChar w:fldCharType="end"/>
      </w:r>
      <w:r w:rsidRPr="00F56FCB">
        <w:t xml:space="preserve"> of this Loan Agreement;</w:t>
      </w:r>
    </w:p>
    <w:p w14:paraId="06B4A689" w14:textId="77777777" w:rsidR="00516CBA" w:rsidRPr="00F56FCB" w:rsidRDefault="00516CBA" w:rsidP="00CE2DE9">
      <w:pPr>
        <w:pStyle w:val="Heading4"/>
        <w:numPr>
          <w:ilvl w:val="3"/>
          <w:numId w:val="23"/>
        </w:numPr>
      </w:pPr>
      <w:r w:rsidRPr="00F56FCB">
        <w:t>a Transfer (other than a conveyance of the Mortgaged Property at a Foreclosure Event pursuant to the Security Instrument and this Loan Agreement) that is not permitted under this Loan Agreement or any other Loan Document;</w:t>
      </w:r>
    </w:p>
    <w:p w14:paraId="5B657CF5" w14:textId="33866908" w:rsidR="00516CBA" w:rsidRPr="00F56FCB" w:rsidRDefault="00516CBA" w:rsidP="00CE2DE9">
      <w:pPr>
        <w:pStyle w:val="Heading4"/>
        <w:numPr>
          <w:ilvl w:val="3"/>
          <w:numId w:val="23"/>
        </w:numPr>
        <w:rPr>
          <w:b/>
        </w:rPr>
      </w:pPr>
      <w:r w:rsidRPr="00F56FCB">
        <w:t xml:space="preserve">the occurrence of any Bankruptcy Event (other than an acknowledgement in writing as described in </w:t>
      </w:r>
      <w:r>
        <w:t>clause (b)</w:t>
      </w:r>
      <w:r w:rsidRPr="00F56FCB">
        <w:t xml:space="preserve"> of the definition of “Bankruptcy Event”); </w:t>
      </w:r>
      <w:r w:rsidRPr="00F56FCB">
        <w:rPr>
          <w:u w:val="single"/>
        </w:rPr>
        <w:t>provided</w:t>
      </w:r>
      <w:r w:rsidRPr="00F56FCB">
        <w:t xml:space="preserve">, </w:t>
      </w:r>
      <w:r w:rsidRPr="00F56FCB">
        <w:rPr>
          <w:u w:val="single"/>
        </w:rPr>
        <w:t>however</w:t>
      </w:r>
      <w:r w:rsidRPr="00F56FCB">
        <w:t>, in the event of an involuntary Bankruptcy Event</w:t>
      </w:r>
      <w:r w:rsidR="00F97D9E">
        <w:t xml:space="preserve"> described in clauses (d) and (e) of the definition thereof</w:t>
      </w:r>
      <w:r w:rsidRPr="00F56FCB">
        <w:t>, Borrower shall only be personally liable if such involuntary Bankruptcy Event occurs with the consent, encouragement</w:t>
      </w:r>
      <w:r>
        <w:rPr>
          <w:lang w:val="en-US"/>
        </w:rPr>
        <w:t>,</w:t>
      </w:r>
      <w:r w:rsidRPr="00F56FCB">
        <w:t xml:space="preserve"> or active participation </w:t>
      </w:r>
      <w:r>
        <w:rPr>
          <w:szCs w:val="24"/>
        </w:rPr>
        <w:t xml:space="preserve">of </w:t>
      </w:r>
      <w:r w:rsidRPr="00F14631">
        <w:rPr>
          <w:szCs w:val="24"/>
        </w:rPr>
        <w:t>Borrower, Guarantor</w:t>
      </w:r>
      <w:r>
        <w:rPr>
          <w:szCs w:val="24"/>
        </w:rPr>
        <w:t>, Key Principal</w:t>
      </w:r>
      <w:r>
        <w:rPr>
          <w:szCs w:val="24"/>
          <w:lang w:val="en-US"/>
        </w:rPr>
        <w:t>, or any Borrower Affiliate</w:t>
      </w:r>
      <w:r w:rsidRPr="00F56FCB">
        <w:t>;</w:t>
      </w:r>
      <w:bookmarkStart w:id="218" w:name="_Toc241299212"/>
      <w:bookmarkStart w:id="219" w:name="_Toc241300051"/>
      <w:bookmarkStart w:id="220" w:name="_Toc241480260"/>
    </w:p>
    <w:p w14:paraId="5F779CC4" w14:textId="6317A736" w:rsidR="00516CBA" w:rsidRPr="00DF06AA" w:rsidRDefault="00516CBA" w:rsidP="00CE2DE9">
      <w:pPr>
        <w:pStyle w:val="Heading4"/>
        <w:numPr>
          <w:ilvl w:val="3"/>
          <w:numId w:val="23"/>
        </w:numPr>
      </w:pPr>
      <w:r w:rsidRPr="00DF06AA">
        <w:t>fraud, written material misrepresentation</w:t>
      </w:r>
      <w:r w:rsidRPr="00DF06AA">
        <w:rPr>
          <w:lang w:val="en-US"/>
        </w:rPr>
        <w:t>,</w:t>
      </w:r>
      <w:r w:rsidRPr="00DF06AA">
        <w:t xml:space="preserve"> or material omission by Borrower, Guarantor, Key Principal,</w:t>
      </w:r>
      <w:r w:rsidR="007740AF" w:rsidRPr="00DF06AA">
        <w:t xml:space="preserve"> </w:t>
      </w:r>
      <w:r w:rsidRPr="00DF06AA">
        <w:t xml:space="preserve">or any </w:t>
      </w:r>
      <w:r w:rsidR="00CC36FE" w:rsidRPr="00DF06AA">
        <w:t xml:space="preserve">direct or indirect </w:t>
      </w:r>
      <w:r w:rsidRPr="00DF06AA">
        <w:t>officer, director, partner, manager, member, shareholder</w:t>
      </w:r>
      <w:r w:rsidRPr="00DF06AA">
        <w:rPr>
          <w:lang w:val="en-US"/>
        </w:rPr>
        <w:t>,</w:t>
      </w:r>
      <w:r w:rsidRPr="00DF06AA">
        <w:t xml:space="preserve"> or trustee of Borrower, Guarantor, </w:t>
      </w:r>
      <w:r w:rsidR="00DD608C" w:rsidRPr="00DF06AA">
        <w:t xml:space="preserve">or </w:t>
      </w:r>
      <w:r w:rsidRPr="00DF06AA">
        <w:t>Key Principal</w:t>
      </w:r>
      <w:r w:rsidR="007740AF" w:rsidRPr="00DF06AA">
        <w:t xml:space="preserve"> </w:t>
      </w:r>
      <w:r w:rsidRPr="00DF06AA">
        <w:t xml:space="preserve">in connection with </w:t>
      </w:r>
      <w:r w:rsidR="00CC36FE" w:rsidRPr="00DF06AA">
        <w:fldChar w:fldCharType="begin"/>
      </w:r>
      <w:r w:rsidR="00CC36FE" w:rsidRPr="00DF06AA">
        <w:instrText xml:space="preserve"> LISTNUM </w:instrText>
      </w:r>
      <w:r w:rsidR="00CC36FE" w:rsidRPr="00DF06AA">
        <w:fldChar w:fldCharType="end"/>
      </w:r>
      <w:r w:rsidR="00CC36FE" w:rsidRPr="00DF06AA">
        <w:t xml:space="preserve"> </w:t>
      </w:r>
      <w:r w:rsidRPr="00DF06AA">
        <w:t>any application for or creation of the Indebtedness</w:t>
      </w:r>
      <w:r w:rsidR="00CC36FE" w:rsidRPr="00DF06AA">
        <w:t xml:space="preserve">, </w:t>
      </w:r>
      <w:r w:rsidR="00CC36FE" w:rsidRPr="00DF06AA">
        <w:fldChar w:fldCharType="begin"/>
      </w:r>
      <w:r w:rsidR="00CC36FE" w:rsidRPr="00DF06AA">
        <w:instrText xml:space="preserve"> LISTNUM </w:instrText>
      </w:r>
      <w:r w:rsidR="00CC36FE" w:rsidRPr="00DF06AA">
        <w:fldChar w:fldCharType="end"/>
      </w:r>
      <w:r w:rsidR="007740AF" w:rsidRPr="00DF06AA">
        <w:t xml:space="preserve"> an</w:t>
      </w:r>
      <w:r w:rsidR="00C633F0" w:rsidRPr="00DF06AA">
        <w:t>y Transfer or</w:t>
      </w:r>
      <w:r w:rsidR="007740AF" w:rsidRPr="00DF06AA">
        <w:t xml:space="preserve"> </w:t>
      </w:r>
      <w:r w:rsidR="00C67010" w:rsidRPr="00DF06AA">
        <w:t xml:space="preserve">any </w:t>
      </w:r>
      <w:r w:rsidR="007740AF" w:rsidRPr="00DF06AA">
        <w:t>assumption of the Mortgage Loan</w:t>
      </w:r>
      <w:r w:rsidR="00C67010" w:rsidRPr="00DF06AA">
        <w:t xml:space="preserve">, or </w:t>
      </w:r>
      <w:r w:rsidR="00C67010" w:rsidRPr="00DF06AA">
        <w:fldChar w:fldCharType="begin"/>
      </w:r>
      <w:r w:rsidR="00C67010" w:rsidRPr="00DF06AA">
        <w:instrText xml:space="preserve"> LISTNUM </w:instrText>
      </w:r>
      <w:r w:rsidR="00C67010" w:rsidRPr="00DF06AA">
        <w:fldChar w:fldCharType="end"/>
      </w:r>
      <w:r w:rsidR="00C67010" w:rsidRPr="00DF06AA">
        <w:t xml:space="preserve"> any Acquisition of Controlling Interest</w:t>
      </w:r>
      <w:r w:rsidR="00DC2B9E">
        <w:t>s</w:t>
      </w:r>
      <w:r w:rsidR="00DD608C" w:rsidRPr="00DF06AA">
        <w:t xml:space="preserve"> (in the event the Loan </w:t>
      </w:r>
      <w:r w:rsidR="008956F4">
        <w:t>Type</w:t>
      </w:r>
      <w:r w:rsidR="00DD608C" w:rsidRPr="00DF06AA">
        <w:t xml:space="preserve"> is an Acquisition of </w:t>
      </w:r>
      <w:r w:rsidR="008956F4">
        <w:t xml:space="preserve">Controlling </w:t>
      </w:r>
      <w:r w:rsidR="00DD608C" w:rsidRPr="00DF06AA">
        <w:t>Interests);</w:t>
      </w:r>
    </w:p>
    <w:p w14:paraId="0AC5FC46" w14:textId="1AC0B19E" w:rsidR="00516CBA" w:rsidRDefault="00516CBA" w:rsidP="00CE2DE9">
      <w:pPr>
        <w:pStyle w:val="Heading4"/>
        <w:numPr>
          <w:ilvl w:val="3"/>
          <w:numId w:val="23"/>
        </w:numPr>
      </w:pPr>
      <w:r>
        <w:t>fraud, written intentional material misrepresentation</w:t>
      </w:r>
      <w:r>
        <w:rPr>
          <w:lang w:val="en-US"/>
        </w:rPr>
        <w:t>,</w:t>
      </w:r>
      <w:r>
        <w:t xml:space="preserve"> or intentional material omission by </w:t>
      </w:r>
      <w:r w:rsidRPr="00F56FCB">
        <w:t xml:space="preserve">Borrower, Guarantor, Key Principal, or any </w:t>
      </w:r>
      <w:r w:rsidR="00F341A5">
        <w:t xml:space="preserve">direct or indirect </w:t>
      </w:r>
      <w:r w:rsidRPr="00F56FCB">
        <w:t xml:space="preserve">officer, director, partner, </w:t>
      </w:r>
      <w:r>
        <w:t xml:space="preserve">manager, </w:t>
      </w:r>
      <w:r w:rsidRPr="00F56FCB">
        <w:t>member, shareholder</w:t>
      </w:r>
      <w:r>
        <w:rPr>
          <w:lang w:val="en-US"/>
        </w:rPr>
        <w:t>,</w:t>
      </w:r>
      <w:r w:rsidRPr="00F56FCB">
        <w:t xml:space="preserve"> </w:t>
      </w:r>
      <w:r>
        <w:t xml:space="preserve">or trustee </w:t>
      </w:r>
      <w:r w:rsidRPr="00F56FCB">
        <w:t>of Borrower, Guarantor, or Key Principal</w:t>
      </w:r>
      <w:r>
        <w:t xml:space="preserve"> in connection with </w:t>
      </w:r>
      <w:r w:rsidRPr="00F56FCB">
        <w:t>ongoing financial or other reporting</w:t>
      </w:r>
      <w:r>
        <w:t xml:space="preserve"> required by the Loan Documents</w:t>
      </w:r>
      <w:r w:rsidRPr="00F56FCB">
        <w:t xml:space="preserve">, or any request for </w:t>
      </w:r>
      <w:r w:rsidRPr="00AD5215">
        <w:t>action or consent by Lender;</w:t>
      </w:r>
      <w:r w:rsidR="00C67010">
        <w:t xml:space="preserve"> or</w:t>
      </w:r>
    </w:p>
    <w:p w14:paraId="5978A9AC" w14:textId="67DC7515" w:rsidR="000B744B" w:rsidRPr="00AD5215" w:rsidRDefault="000B744B" w:rsidP="00CE2DE9">
      <w:pPr>
        <w:pStyle w:val="Heading4"/>
        <w:numPr>
          <w:ilvl w:val="3"/>
          <w:numId w:val="23"/>
        </w:numPr>
      </w:pPr>
      <w:r w:rsidRPr="00AD5215">
        <w:rPr>
          <w:lang w:val="en-US"/>
        </w:rPr>
        <w:t>a Division that is not permitted under this Loan Agreement or any other Loan Document</w:t>
      </w:r>
      <w:r w:rsidR="00C67010">
        <w:rPr>
          <w:lang w:val="en-US"/>
        </w:rPr>
        <w:t>.</w:t>
      </w:r>
    </w:p>
    <w:p w14:paraId="08C7BB9F" w14:textId="77777777" w:rsidR="00516CBA" w:rsidRPr="00F56FCB" w:rsidRDefault="00516CBA" w:rsidP="00CE2DE9">
      <w:pPr>
        <w:pStyle w:val="Heading2"/>
      </w:pPr>
      <w:bookmarkStart w:id="221" w:name="_Toc263869941"/>
      <w:bookmarkStart w:id="222" w:name="_Toc263869993"/>
      <w:bookmarkStart w:id="223" w:name="_Toc263870480"/>
      <w:bookmarkStart w:id="224" w:name="_Toc264473881"/>
      <w:bookmarkStart w:id="225" w:name="_Toc266373125"/>
      <w:bookmarkStart w:id="226" w:name="_Toc270286459"/>
      <w:bookmarkStart w:id="227" w:name="_Toc220061259"/>
      <w:r w:rsidRPr="00F56FCB">
        <w:t>Personal Liability for Indemnity Obligations.</w:t>
      </w:r>
      <w:bookmarkEnd w:id="221"/>
      <w:bookmarkEnd w:id="222"/>
      <w:bookmarkEnd w:id="223"/>
      <w:bookmarkEnd w:id="224"/>
      <w:bookmarkEnd w:id="225"/>
      <w:bookmarkEnd w:id="226"/>
      <w:bookmarkEnd w:id="227"/>
    </w:p>
    <w:p w14:paraId="71756BAB" w14:textId="38F08490" w:rsidR="00516CBA" w:rsidRPr="00F56FCB" w:rsidRDefault="00516CBA" w:rsidP="00CE2DE9">
      <w:pPr>
        <w:pStyle w:val="BodyText2"/>
      </w:pPr>
      <w:r w:rsidRPr="00F56FCB">
        <w:t xml:space="preserve">Borrower </w:t>
      </w:r>
      <w:r w:rsidR="00BD3FA5">
        <w:t>is</w:t>
      </w:r>
      <w:r w:rsidRPr="00F56FCB">
        <w:t xml:space="preserve"> personally and fully liable to Lender for Borrower’s indemnity obligations under </w:t>
      </w:r>
      <w:r w:rsidRPr="00F56FCB">
        <w:fldChar w:fldCharType="begin"/>
      </w:r>
      <w:r w:rsidRPr="00F56FCB">
        <w:instrText xml:space="preserve"> REF _Ref276106355 \r \h  \* MERGEFORMAT </w:instrText>
      </w:r>
      <w:r w:rsidRPr="00F56FCB">
        <w:fldChar w:fldCharType="separate"/>
      </w:r>
      <w:r w:rsidR="00B133CA">
        <w:t>Section 13.01</w:t>
      </w:r>
      <w:r w:rsidRPr="00F56FCB">
        <w:fldChar w:fldCharType="end"/>
      </w:r>
      <w:r>
        <w:fldChar w:fldCharType="begin"/>
      </w:r>
      <w:r>
        <w:instrText xml:space="preserve"> REF _Ref305395081 \n \h </w:instrText>
      </w:r>
      <w:r>
        <w:fldChar w:fldCharType="separate"/>
      </w:r>
      <w:r w:rsidR="00B133CA">
        <w:t>(e)</w:t>
      </w:r>
      <w:r>
        <w:fldChar w:fldCharType="end"/>
      </w:r>
      <w:r>
        <w:t xml:space="preserve"> of this Loan Agreement</w:t>
      </w:r>
      <w:r w:rsidRPr="00F56FCB">
        <w:t>, the Environmental Indemnity Agreement</w:t>
      </w:r>
      <w:r>
        <w:t>,</w:t>
      </w:r>
      <w:r w:rsidRPr="00F56FCB">
        <w:t xml:space="preserve"> and any other </w:t>
      </w:r>
      <w:r>
        <w:t xml:space="preserve">express </w:t>
      </w:r>
      <w:r w:rsidRPr="00F56FCB">
        <w:t xml:space="preserve">indemnity </w:t>
      </w:r>
      <w:r>
        <w:t xml:space="preserve">obligations </w:t>
      </w:r>
      <w:r w:rsidRPr="00F56FCB">
        <w:t>provided by Borrower under any Loan Document.</w:t>
      </w:r>
      <w:r w:rsidRPr="002A43C5">
        <w:t xml:space="preserve">  </w:t>
      </w:r>
      <w:r w:rsidRPr="00F56FCB">
        <w:t xml:space="preserve">Borrower’s liability for such indemnity obligations </w:t>
      </w:r>
      <w:r w:rsidR="00BD3FA5">
        <w:t>is</w:t>
      </w:r>
      <w:r w:rsidRPr="00F56FCB">
        <w:t xml:space="preserve"> not limited by the amount of the Indebtedness, the repayment of the Indebtedness, or otherwise</w:t>
      </w:r>
      <w:r>
        <w:t>, provided that Borrower’s liability for such indemnities shall not include any loss caused by the gross negligence or willful misconduct of Lender as determined by a court of competent jurisdiction pursuant to a final non-appealable court order</w:t>
      </w:r>
      <w:r w:rsidRPr="00F56FCB">
        <w:t>.</w:t>
      </w:r>
      <w:bookmarkEnd w:id="218"/>
      <w:bookmarkEnd w:id="219"/>
      <w:bookmarkEnd w:id="220"/>
    </w:p>
    <w:p w14:paraId="40B08611" w14:textId="77777777" w:rsidR="00516CBA" w:rsidRPr="00F56FCB" w:rsidRDefault="00516CBA" w:rsidP="00CE2DE9">
      <w:pPr>
        <w:pStyle w:val="Heading2"/>
      </w:pPr>
      <w:bookmarkStart w:id="228" w:name="_Toc263869942"/>
      <w:bookmarkStart w:id="229" w:name="_Toc263869994"/>
      <w:bookmarkStart w:id="230" w:name="_Toc263870481"/>
      <w:bookmarkStart w:id="231" w:name="_Toc264473882"/>
      <w:bookmarkStart w:id="232" w:name="_Toc266373126"/>
      <w:bookmarkStart w:id="233" w:name="_Toc270286460"/>
      <w:bookmarkStart w:id="234" w:name="_Toc241299213"/>
      <w:bookmarkStart w:id="235" w:name="_Toc241300052"/>
      <w:bookmarkStart w:id="236" w:name="_Toc241480261"/>
      <w:bookmarkStart w:id="237" w:name="_Ref275937975"/>
      <w:bookmarkStart w:id="238" w:name="_Ref276624451"/>
      <w:bookmarkStart w:id="239" w:name="_Ref343591255"/>
      <w:bookmarkStart w:id="240" w:name="_Toc220061260"/>
      <w:r w:rsidRPr="00F56FCB">
        <w:t>Lender’s Right to Forego Rights Against Mortgaged Property.</w:t>
      </w:r>
      <w:bookmarkEnd w:id="228"/>
      <w:bookmarkEnd w:id="229"/>
      <w:bookmarkEnd w:id="230"/>
      <w:bookmarkEnd w:id="231"/>
      <w:bookmarkEnd w:id="232"/>
      <w:bookmarkEnd w:id="233"/>
      <w:bookmarkEnd w:id="234"/>
      <w:bookmarkEnd w:id="235"/>
      <w:bookmarkEnd w:id="236"/>
      <w:bookmarkEnd w:id="237"/>
      <w:bookmarkEnd w:id="238"/>
      <w:bookmarkEnd w:id="239"/>
      <w:bookmarkEnd w:id="240"/>
    </w:p>
    <w:p w14:paraId="4F141942" w14:textId="5A0CB6D2" w:rsidR="00516CBA" w:rsidRDefault="00516CBA" w:rsidP="00CE2DE9">
      <w:pPr>
        <w:pStyle w:val="BodyText2"/>
      </w:pPr>
      <w:r w:rsidRPr="00F56FCB">
        <w:t>To the extent that Borrower has personal liability under this Loan Agreement or any other Loan Document, Lender may exercise its rights against Borrower personally to the fullest extent permitted by applicable law without regard to whether Lender has exercised any rights against the Mortgaged Property, the UCC Collateral</w:t>
      </w:r>
      <w:r>
        <w:t>,</w:t>
      </w:r>
      <w:r w:rsidRPr="00F56FCB">
        <w:t xml:space="preserve"> or any other security, or pursued a</w:t>
      </w:r>
      <w:r>
        <w:t>ny rights against Guarantor</w:t>
      </w:r>
      <w:r w:rsidRPr="00F56FCB">
        <w:t>, or pursued any other rights available to Lender under this Loan Agreement, any other Loan Document</w:t>
      </w:r>
      <w:r>
        <w:t>,</w:t>
      </w:r>
      <w:r w:rsidRPr="00F56FCB">
        <w:t xml:space="preserve"> or applicable law.  For purposes of this </w:t>
      </w:r>
      <w:r w:rsidRPr="00F56FCB">
        <w:fldChar w:fldCharType="begin"/>
      </w:r>
      <w:r w:rsidRPr="00F56FCB">
        <w:instrText xml:space="preserve"> REF _Ref276624451 \r \h  \* MERGEFORMAT </w:instrText>
      </w:r>
      <w:r w:rsidRPr="00F56FCB">
        <w:fldChar w:fldCharType="separate"/>
      </w:r>
      <w:r w:rsidR="00B133CA">
        <w:t>Section 3.04</w:t>
      </w:r>
      <w:r w:rsidRPr="00F56FCB">
        <w:fldChar w:fldCharType="end"/>
      </w:r>
      <w:r w:rsidRPr="00F56FCB">
        <w:t xml:space="preserve"> only, the term “</w:t>
      </w:r>
      <w:r w:rsidRPr="00F56FCB">
        <w:rPr>
          <w:bCs/>
        </w:rPr>
        <w:t>Mortgaged Property</w:t>
      </w:r>
      <w:r w:rsidRPr="00F56FCB">
        <w:t xml:space="preserve">” shall not include any funds that have been applied by Borrower as required or permitted by this Loan Agreement prior to the occurrence of an Event of Default, or that Borrower was unable to apply as required or permitted by this Loan Agreement because of a Bankruptcy Event.  To the fullest extent permitted by applicable law, in any action to enforce Borrower’s personal liability under this </w:t>
      </w:r>
      <w:r w:rsidRPr="00F56FCB">
        <w:fldChar w:fldCharType="begin"/>
      </w:r>
      <w:r w:rsidRPr="00F56FCB">
        <w:instrText xml:space="preserve"> REF  _Ref275528313 \* Caps \h \r  \* MERGEFORMAT </w:instrText>
      </w:r>
      <w:r w:rsidRPr="00F56FCB">
        <w:fldChar w:fldCharType="separate"/>
      </w:r>
      <w:r w:rsidR="00B133CA">
        <w:t>Article 3</w:t>
      </w:r>
      <w:r w:rsidRPr="00F56FCB">
        <w:fldChar w:fldCharType="end"/>
      </w:r>
      <w:r w:rsidRPr="00F56FCB">
        <w:t>, Borrower waives any right to set off the value of the Mortgaged Property against such personal liability.</w:t>
      </w:r>
      <w:bookmarkStart w:id="241" w:name="_Ref367178830"/>
      <w:bookmarkStart w:id="242" w:name="_Toc241299214"/>
      <w:bookmarkStart w:id="243" w:name="_Toc241300053"/>
      <w:bookmarkStart w:id="244" w:name="_Toc241480262"/>
      <w:bookmarkStart w:id="245" w:name="_Toc264473883"/>
      <w:bookmarkStart w:id="246" w:name="_Toc266373127"/>
      <w:bookmarkStart w:id="247" w:name="_Toc270286461"/>
      <w:bookmarkStart w:id="248" w:name="_Toc263869996"/>
      <w:bookmarkStart w:id="249" w:name="_Toc263870483"/>
    </w:p>
    <w:p w14:paraId="5119E612" w14:textId="77777777" w:rsidR="00516CBA" w:rsidRPr="00F56FCB" w:rsidRDefault="00516CBA" w:rsidP="00CE2DE9">
      <w:pPr>
        <w:pStyle w:val="BodyText2"/>
        <w:sectPr w:rsidR="00516CBA" w:rsidRPr="00F56FCB" w:rsidSect="00A76B82">
          <w:footerReference w:type="default" r:id="rId14"/>
          <w:endnotePr>
            <w:numFmt w:val="decimal"/>
          </w:endnotePr>
          <w:type w:val="continuous"/>
          <w:pgSz w:w="12240" w:h="15840" w:code="1"/>
          <w:pgMar w:top="1440" w:right="1440" w:bottom="1440" w:left="1440" w:header="720" w:footer="720" w:gutter="0"/>
          <w:cols w:space="720"/>
          <w:noEndnote/>
        </w:sectPr>
      </w:pPr>
    </w:p>
    <w:p w14:paraId="699C2C5C" w14:textId="77777777" w:rsidR="00516CBA" w:rsidRPr="00F56FCB" w:rsidRDefault="00516CBA" w:rsidP="00CE2DE9">
      <w:pPr>
        <w:pStyle w:val="Heading1"/>
      </w:pPr>
      <w:bookmarkStart w:id="250" w:name="_Ref275674849"/>
      <w:bookmarkStart w:id="251" w:name="_Ref275675222"/>
      <w:bookmarkStart w:id="252" w:name="_Ref275758135"/>
      <w:bookmarkEnd w:id="241"/>
      <w:r w:rsidRPr="00F56FCB">
        <w:t xml:space="preserve"> </w:t>
      </w:r>
      <w:bookmarkStart w:id="253" w:name="_Ref276035744"/>
      <w:bookmarkStart w:id="254" w:name="_Toc220061261"/>
      <w:r w:rsidRPr="00F56FCB">
        <w:t>- BORROWER STATUS</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275EADE0" w14:textId="77777777" w:rsidR="00516CBA" w:rsidRPr="00F56FCB" w:rsidRDefault="00516CBA" w:rsidP="00CE2DE9">
      <w:pPr>
        <w:pStyle w:val="Heading2"/>
      </w:pPr>
      <w:bookmarkStart w:id="255" w:name="_Toc266373128"/>
      <w:bookmarkStart w:id="256" w:name="_Toc270286462"/>
      <w:bookmarkStart w:id="257" w:name="_Ref276104257"/>
      <w:bookmarkStart w:id="258" w:name="_Ref276624482"/>
      <w:bookmarkStart w:id="259" w:name="_Ref276644684"/>
      <w:bookmarkStart w:id="260" w:name="_Ref335390250"/>
      <w:bookmarkStart w:id="261" w:name="_Ref386537357"/>
      <w:bookmarkStart w:id="262" w:name="_Ref64543621"/>
      <w:bookmarkStart w:id="263" w:name="_Ref181216196"/>
      <w:bookmarkStart w:id="264" w:name="_Ref195872732"/>
      <w:bookmarkStart w:id="265" w:name="_Toc220061262"/>
      <w:r w:rsidRPr="00F56FCB">
        <w:t>Representations and Warranties.</w:t>
      </w:r>
      <w:bookmarkEnd w:id="255"/>
      <w:bookmarkEnd w:id="256"/>
      <w:bookmarkEnd w:id="257"/>
      <w:bookmarkEnd w:id="258"/>
      <w:bookmarkEnd w:id="259"/>
      <w:bookmarkEnd w:id="260"/>
      <w:bookmarkEnd w:id="261"/>
      <w:bookmarkEnd w:id="262"/>
      <w:bookmarkEnd w:id="263"/>
      <w:bookmarkEnd w:id="264"/>
      <w:bookmarkEnd w:id="265"/>
    </w:p>
    <w:p w14:paraId="764125CA" w14:textId="718A92CF" w:rsidR="00516CBA" w:rsidRPr="00F56FCB" w:rsidRDefault="00516CBA" w:rsidP="00CE2DE9">
      <w:pPr>
        <w:pStyle w:val="BodyText2"/>
      </w:pPr>
      <w:r w:rsidRPr="00F56FCB">
        <w:t xml:space="preserve">The representations and warranties made by Borrower to Lender in this </w:t>
      </w:r>
      <w:r w:rsidRPr="00F56FCB">
        <w:fldChar w:fldCharType="begin"/>
      </w:r>
      <w:r w:rsidRPr="00F56FCB">
        <w:instrText xml:space="preserve"> REF _Ref276624482 \r \h </w:instrText>
      </w:r>
      <w:r>
        <w:instrText xml:space="preserve"> \* MERGEFORMAT </w:instrText>
      </w:r>
      <w:r w:rsidRPr="00F56FCB">
        <w:fldChar w:fldCharType="separate"/>
      </w:r>
      <w:r w:rsidR="00B133CA">
        <w:t>Section 4.01</w:t>
      </w:r>
      <w:r w:rsidRPr="00F56FCB">
        <w:fldChar w:fldCharType="end"/>
      </w:r>
      <w:r w:rsidRPr="00F56FCB">
        <w:t xml:space="preserve"> are made as of the Effective Date and are true and correct except as disclosed</w:t>
      </w:r>
      <w:r>
        <w:t xml:space="preserve"> on the Exceptions to Representations and Warranties Schedule</w:t>
      </w:r>
      <w:r w:rsidRPr="00F56FCB">
        <w:t>.</w:t>
      </w:r>
    </w:p>
    <w:p w14:paraId="3C53B829" w14:textId="77777777" w:rsidR="00516CBA" w:rsidRPr="00F56FCB" w:rsidRDefault="00516CBA" w:rsidP="00CE2DE9">
      <w:pPr>
        <w:pStyle w:val="Heading3"/>
        <w:numPr>
          <w:ilvl w:val="2"/>
          <w:numId w:val="25"/>
        </w:numPr>
      </w:pPr>
      <w:bookmarkStart w:id="266" w:name="_Toc264473885"/>
      <w:bookmarkStart w:id="267" w:name="_Toc266373129"/>
      <w:bookmarkStart w:id="268" w:name="_Toc270286463"/>
      <w:bookmarkStart w:id="269" w:name="_Ref64543622"/>
      <w:bookmarkStart w:id="270" w:name="_Ref74821090"/>
      <w:bookmarkStart w:id="271" w:name="_Ref195872729"/>
      <w:bookmarkStart w:id="272" w:name="_Ref195872734"/>
      <w:bookmarkStart w:id="273" w:name="_Toc220061263"/>
      <w:r w:rsidRPr="00F56FCB">
        <w:t>Due Organization and Qualification</w:t>
      </w:r>
      <w:r>
        <w:rPr>
          <w:lang w:val="en-US"/>
        </w:rPr>
        <w:t>; Organizational Agreements</w:t>
      </w:r>
      <w:r w:rsidRPr="00F56FCB">
        <w:t>.</w:t>
      </w:r>
      <w:bookmarkEnd w:id="266"/>
      <w:bookmarkEnd w:id="267"/>
      <w:bookmarkEnd w:id="268"/>
      <w:bookmarkEnd w:id="269"/>
      <w:bookmarkEnd w:id="270"/>
      <w:bookmarkEnd w:id="271"/>
      <w:bookmarkEnd w:id="272"/>
      <w:bookmarkEnd w:id="273"/>
    </w:p>
    <w:p w14:paraId="72CCC772" w14:textId="77777777" w:rsidR="00516CBA" w:rsidRPr="000232AA" w:rsidRDefault="00516CBA" w:rsidP="00CE2DE9">
      <w:pPr>
        <w:pStyle w:val="Heading4"/>
        <w:numPr>
          <w:ilvl w:val="3"/>
          <w:numId w:val="23"/>
        </w:numPr>
        <w:rPr>
          <w:rStyle w:val="BodyTextChar"/>
          <w:szCs w:val="28"/>
          <w:lang w:val="x-none" w:eastAsia="x-none"/>
        </w:rPr>
      </w:pPr>
      <w:r w:rsidRPr="00F56FCB">
        <w:rPr>
          <w:rStyle w:val="BodyTextChar"/>
        </w:rPr>
        <w:t>Borrower is validly existing and qualified to transact business</w:t>
      </w:r>
      <w:r>
        <w:rPr>
          <w:rStyle w:val="BodyTextChar"/>
        </w:rPr>
        <w:t>,</w:t>
      </w:r>
      <w:r w:rsidRPr="00F56FCB">
        <w:rPr>
          <w:rStyle w:val="BodyTextChar"/>
        </w:rPr>
        <w:t xml:space="preserve"> and </w:t>
      </w:r>
      <w:r>
        <w:rPr>
          <w:rStyle w:val="BodyTextChar"/>
        </w:rPr>
        <w:t>in good standing in:</w:t>
      </w:r>
    </w:p>
    <w:p w14:paraId="350C565A" w14:textId="77777777" w:rsidR="00516CBA" w:rsidRPr="000232AA" w:rsidRDefault="00516CBA" w:rsidP="004113C4">
      <w:pPr>
        <w:pStyle w:val="Heading5"/>
        <w:rPr>
          <w:rStyle w:val="BodyTextChar"/>
          <w:szCs w:val="28"/>
          <w:lang w:val="x-none" w:eastAsia="x-none"/>
        </w:rPr>
      </w:pPr>
      <w:r w:rsidRPr="00F56FCB">
        <w:rPr>
          <w:rStyle w:val="BodyTextChar"/>
        </w:rPr>
        <w:t>the state in which it is formed or organized</w:t>
      </w:r>
      <w:r>
        <w:rPr>
          <w:rStyle w:val="BodyTextChar"/>
        </w:rPr>
        <w:t>;</w:t>
      </w:r>
    </w:p>
    <w:p w14:paraId="355990F0" w14:textId="77777777" w:rsidR="00516CBA" w:rsidRPr="000232AA" w:rsidRDefault="00516CBA" w:rsidP="004113C4">
      <w:pPr>
        <w:pStyle w:val="Heading5"/>
        <w:rPr>
          <w:rStyle w:val="BodyTextChar"/>
          <w:szCs w:val="28"/>
          <w:lang w:val="x-none" w:eastAsia="x-none"/>
        </w:rPr>
      </w:pPr>
      <w:r w:rsidRPr="00F56FCB">
        <w:rPr>
          <w:rStyle w:val="BodyTextChar"/>
        </w:rPr>
        <w:t xml:space="preserve">the </w:t>
      </w:r>
      <w:r>
        <w:rPr>
          <w:rStyle w:val="BodyTextChar"/>
        </w:rPr>
        <w:t>state in which the Mortgaged Property is located; and</w:t>
      </w:r>
    </w:p>
    <w:p w14:paraId="481A23A6" w14:textId="2AF8C6D2" w:rsidR="00516CBA" w:rsidRPr="000232AA" w:rsidRDefault="00516CBA" w:rsidP="004113C4">
      <w:pPr>
        <w:pStyle w:val="Heading5"/>
        <w:rPr>
          <w:rStyle w:val="BodyTextChar"/>
          <w:szCs w:val="28"/>
          <w:lang w:val="x-none" w:eastAsia="x-none"/>
        </w:rPr>
      </w:pPr>
      <w:r w:rsidRPr="00F56FCB">
        <w:rPr>
          <w:rStyle w:val="BodyTextChar"/>
        </w:rPr>
        <w:t xml:space="preserve">each other jurisdiction that qualification or good standing is required according to applicable law to conduct its business with respect to the Mortgaged Property and where the failure to be so qualified or in good standing would adversely affect Borrower’s </w:t>
      </w:r>
      <w:r w:rsidR="00B278FB">
        <w:rPr>
          <w:rStyle w:val="BodyTextChar"/>
        </w:rPr>
        <w:t xml:space="preserve">ownership or </w:t>
      </w:r>
      <w:r w:rsidRPr="00F56FCB">
        <w:rPr>
          <w:rStyle w:val="BodyTextChar"/>
        </w:rPr>
        <w:t>operation of the Mortgaged Property or the validity, enforceability or the ability of Borrower to perform its obligations under this Loan Agreement or any other Loan Document.</w:t>
      </w:r>
    </w:p>
    <w:p w14:paraId="2DD676B1" w14:textId="6AE3AC55" w:rsidR="00516CBA" w:rsidRPr="00555B24" w:rsidRDefault="00516CBA" w:rsidP="00CE2DE9">
      <w:pPr>
        <w:pStyle w:val="Heading4"/>
        <w:numPr>
          <w:ilvl w:val="3"/>
          <w:numId w:val="23"/>
        </w:numPr>
      </w:pPr>
      <w:bookmarkStart w:id="274" w:name="_Ref64543664"/>
      <w:r w:rsidRPr="00DF06AA">
        <w:t>True, correct and complete</w:t>
      </w:r>
      <w:r w:rsidRPr="00DF06AA">
        <w:rPr>
          <w:lang w:val="en-US"/>
        </w:rPr>
        <w:t xml:space="preserve"> organizational documents of</w:t>
      </w:r>
      <w:r w:rsidRPr="00DF06AA">
        <w:t xml:space="preserve"> </w:t>
      </w:r>
      <w:r w:rsidRPr="00DF06AA">
        <w:rPr>
          <w:lang w:val="en-US"/>
        </w:rPr>
        <w:t>Borrower,</w:t>
      </w:r>
      <w:r w:rsidRPr="000232AA">
        <w:rPr>
          <w:lang w:val="en-US"/>
        </w:rPr>
        <w:t xml:space="preserve"> Guarantor and Key Principal</w:t>
      </w:r>
      <w:r>
        <w:t xml:space="preserve"> have been delivered to Lender prior to </w:t>
      </w:r>
      <w:r w:rsidRPr="000232AA">
        <w:rPr>
          <w:lang w:val="en-US"/>
        </w:rPr>
        <w:t>the</w:t>
      </w:r>
      <w:r>
        <w:t xml:space="preserve"> Effective Date.</w:t>
      </w:r>
      <w:r>
        <w:rPr>
          <w:lang w:val="en-US"/>
        </w:rPr>
        <w:t xml:space="preserve">  T</w:t>
      </w:r>
      <w:r w:rsidRPr="006E2E88">
        <w:t>he Ownership Interests Schedule attached</w:t>
      </w:r>
      <w:r>
        <w:t xml:space="preserve"> </w:t>
      </w:r>
      <w:r w:rsidRPr="000232AA">
        <w:rPr>
          <w:lang w:val="en-US"/>
        </w:rPr>
        <w:t xml:space="preserve">as </w:t>
      </w:r>
      <w:r w:rsidRPr="000232AA">
        <w:rPr>
          <w:u w:val="single"/>
          <w:lang w:val="en-US"/>
        </w:rPr>
        <w:t>Schedule</w:t>
      </w:r>
      <w:r w:rsidR="00837D6D">
        <w:rPr>
          <w:u w:val="single"/>
          <w:lang w:val="en-US"/>
        </w:rPr>
        <w:t> </w:t>
      </w:r>
      <w:r w:rsidRPr="000232AA">
        <w:rPr>
          <w:u w:val="single"/>
          <w:lang w:val="en-US"/>
        </w:rPr>
        <w:t>8</w:t>
      </w:r>
      <w:r w:rsidRPr="000232AA">
        <w:rPr>
          <w:lang w:val="en-US"/>
        </w:rPr>
        <w:t xml:space="preserve"> to this Loan Agreement</w:t>
      </w:r>
      <w:r>
        <w:rPr>
          <w:lang w:val="en-US"/>
        </w:rPr>
        <w:t xml:space="preserve"> sets forth:</w:t>
      </w:r>
      <w:bookmarkEnd w:id="274"/>
    </w:p>
    <w:p w14:paraId="63F00CA9" w14:textId="3262FD1C" w:rsidR="00E522B3" w:rsidRDefault="00E522B3" w:rsidP="004113C4">
      <w:pPr>
        <w:pStyle w:val="Heading5"/>
      </w:pPr>
      <w:bookmarkStart w:id="275" w:name="_Toc264473886"/>
      <w:bookmarkStart w:id="276" w:name="_Toc266373130"/>
      <w:bookmarkStart w:id="277" w:name="_Toc270286464"/>
      <w:r>
        <w:t xml:space="preserve">the direct owners </w:t>
      </w:r>
      <w:r w:rsidR="00DE7AB1">
        <w:t xml:space="preserve">(and any non-member manager) </w:t>
      </w:r>
      <w:r>
        <w:t>of Borrower and their respective interests</w:t>
      </w:r>
      <w:r w:rsidR="00B375C9">
        <w:t>;</w:t>
      </w:r>
    </w:p>
    <w:p w14:paraId="0B22A3C3" w14:textId="39F65844" w:rsidR="00E522B3" w:rsidRDefault="00E522B3" w:rsidP="004113C4">
      <w:pPr>
        <w:pStyle w:val="Heading5"/>
      </w:pPr>
      <w:r>
        <w:t xml:space="preserve">any indirect owners (and any non-member managers) of Borrower that Control Borrower and their respective interests </w:t>
      </w:r>
      <w:r w:rsidR="00C950D8" w:rsidRPr="00C950D8">
        <w:t xml:space="preserve">(excluding </w:t>
      </w:r>
      <w:r w:rsidR="00272D7B">
        <w:t xml:space="preserve">any </w:t>
      </w:r>
      <w:r w:rsidR="00C950D8" w:rsidRPr="00C950D8">
        <w:t xml:space="preserve">Publicly-Held </w:t>
      </w:r>
      <w:r w:rsidR="009351AD">
        <w:t>Entity</w:t>
      </w:r>
      <w:r w:rsidR="00C950D8" w:rsidRPr="00C950D8">
        <w:t>)</w:t>
      </w:r>
      <w:r w:rsidR="00B375C9">
        <w:t>;</w:t>
      </w:r>
    </w:p>
    <w:p w14:paraId="4AF126B0" w14:textId="3AA50B02" w:rsidR="00E522B3" w:rsidRDefault="004810E3" w:rsidP="004113C4">
      <w:pPr>
        <w:pStyle w:val="Heading5"/>
      </w:pPr>
      <w:r>
        <w:t xml:space="preserve">any </w:t>
      </w:r>
      <w:r w:rsidR="008045C6">
        <w:t>D</w:t>
      </w:r>
      <w:r>
        <w:t>omestic Person</w:t>
      </w:r>
      <w:r w:rsidR="00E522B3">
        <w:t xml:space="preserve"> (together with such Person’s Immediate Family Members, if an individual) that owns twenty-five percent (25%) or more directly or indirectly (in the aggregate through one or more entities) of the ownership interests in Borrower </w:t>
      </w:r>
      <w:r w:rsidR="00C950D8" w:rsidRPr="00C950D8">
        <w:t xml:space="preserve">(excluding </w:t>
      </w:r>
      <w:r w:rsidR="00272D7B">
        <w:t xml:space="preserve">any </w:t>
      </w:r>
      <w:r w:rsidR="00C950D8" w:rsidRPr="00C950D8">
        <w:t xml:space="preserve">Publicly-Held </w:t>
      </w:r>
      <w:r w:rsidR="009351AD" w:rsidRPr="009351AD">
        <w:t>Entity</w:t>
      </w:r>
      <w:r w:rsidR="00C950D8" w:rsidRPr="00C950D8">
        <w:t>)</w:t>
      </w:r>
      <w:r w:rsidR="00B375C9">
        <w:t>;</w:t>
      </w:r>
      <w:r w:rsidR="00E522B3">
        <w:t xml:space="preserve"> and</w:t>
      </w:r>
    </w:p>
    <w:p w14:paraId="20660648" w14:textId="458B3605" w:rsidR="00E522B3" w:rsidRDefault="004810E3" w:rsidP="004113C4">
      <w:pPr>
        <w:pStyle w:val="Heading5"/>
      </w:pPr>
      <w:r>
        <w:t xml:space="preserve">any </w:t>
      </w:r>
      <w:r w:rsidR="008045C6">
        <w:t>F</w:t>
      </w:r>
      <w:r>
        <w:t>oreign Person that</w:t>
      </w:r>
      <w:r w:rsidR="00E522B3">
        <w:t xml:space="preserve"> owns ten percent (10%) or more directly or indirectly (in the aggregate through one or more entities) of the ownership interests in Borrower.</w:t>
      </w:r>
    </w:p>
    <w:p w14:paraId="6D8AD235" w14:textId="77777777" w:rsidR="00516CBA" w:rsidRPr="00F56FCB" w:rsidRDefault="00516CBA" w:rsidP="00CE2DE9">
      <w:pPr>
        <w:pStyle w:val="Heading3"/>
        <w:numPr>
          <w:ilvl w:val="2"/>
          <w:numId w:val="23"/>
        </w:numPr>
      </w:pPr>
      <w:bookmarkStart w:id="278" w:name="_Toc220061264"/>
      <w:r w:rsidRPr="00F56FCB">
        <w:t>Location</w:t>
      </w:r>
      <w:bookmarkEnd w:id="275"/>
      <w:bookmarkEnd w:id="276"/>
      <w:r w:rsidRPr="00F56FCB">
        <w:t>.</w:t>
      </w:r>
      <w:bookmarkEnd w:id="277"/>
      <w:bookmarkEnd w:id="278"/>
    </w:p>
    <w:p w14:paraId="01AF3757" w14:textId="77777777" w:rsidR="00516CBA" w:rsidRPr="00F56FCB" w:rsidRDefault="00516CBA" w:rsidP="00CE2DE9">
      <w:pPr>
        <w:pStyle w:val="BodyText2"/>
      </w:pPr>
      <w:r w:rsidRPr="00F56FCB">
        <w:t xml:space="preserve">Borrower’s General Business Address is Borrower’s </w:t>
      </w:r>
      <w:r w:rsidRPr="00F56FCB">
        <w:rPr>
          <w:rStyle w:val="BodyTextChar"/>
        </w:rPr>
        <w:t>principal</w:t>
      </w:r>
      <w:r w:rsidRPr="00F56FCB">
        <w:t xml:space="preserve"> place of business and principal office.</w:t>
      </w:r>
    </w:p>
    <w:p w14:paraId="39EAB04A" w14:textId="77777777" w:rsidR="00516CBA" w:rsidRPr="00F56FCB" w:rsidRDefault="00516CBA" w:rsidP="00CE2DE9">
      <w:pPr>
        <w:pStyle w:val="Heading3"/>
        <w:numPr>
          <w:ilvl w:val="2"/>
          <w:numId w:val="23"/>
        </w:numPr>
      </w:pPr>
      <w:bookmarkStart w:id="279" w:name="_Toc264473887"/>
      <w:bookmarkStart w:id="280" w:name="_Toc266373131"/>
      <w:bookmarkStart w:id="281" w:name="_Toc270286465"/>
      <w:bookmarkStart w:id="282" w:name="_Toc220061265"/>
      <w:r w:rsidRPr="00F56FCB">
        <w:t>Power and Authority.</w:t>
      </w:r>
      <w:bookmarkEnd w:id="279"/>
      <w:bookmarkEnd w:id="280"/>
      <w:bookmarkEnd w:id="281"/>
      <w:bookmarkEnd w:id="282"/>
    </w:p>
    <w:p w14:paraId="7B79DCC0" w14:textId="77777777" w:rsidR="00516CBA" w:rsidRPr="00F56FCB" w:rsidRDefault="00516CBA" w:rsidP="00CE2DE9">
      <w:pPr>
        <w:pStyle w:val="BodyText2"/>
        <w:keepNext/>
      </w:pPr>
      <w:r w:rsidRPr="00F56FCB">
        <w:t xml:space="preserve">Borrower has the requisite </w:t>
      </w:r>
      <w:r w:rsidRPr="00F56FCB">
        <w:rPr>
          <w:rStyle w:val="BodyTextChar"/>
        </w:rPr>
        <w:t>power</w:t>
      </w:r>
      <w:r w:rsidRPr="00F56FCB">
        <w:t xml:space="preserve"> and authority:</w:t>
      </w:r>
    </w:p>
    <w:p w14:paraId="0D16A8BD" w14:textId="77777777" w:rsidR="00516CBA" w:rsidRPr="00F56FCB" w:rsidRDefault="00516CBA" w:rsidP="00CE2DE9">
      <w:pPr>
        <w:pStyle w:val="Heading4"/>
        <w:numPr>
          <w:ilvl w:val="3"/>
          <w:numId w:val="23"/>
        </w:numPr>
      </w:pPr>
      <w:r w:rsidRPr="00F56FCB">
        <w:t>to own the Mortgaged Property and to carry on its business as now conducted and as contemplated to be conducted in connection with the performance of its obligations under this Loan Agreement and under the other Loan Documents to which it is a party; and</w:t>
      </w:r>
    </w:p>
    <w:p w14:paraId="39541F38" w14:textId="77777777" w:rsidR="00516CBA" w:rsidRPr="00F56FCB" w:rsidRDefault="00516CBA" w:rsidP="00CE2DE9">
      <w:pPr>
        <w:pStyle w:val="Heading4"/>
        <w:numPr>
          <w:ilvl w:val="3"/>
          <w:numId w:val="23"/>
        </w:numPr>
      </w:pPr>
      <w:r w:rsidRPr="00F56FCB">
        <w:t>to execute and deliver this Loan Agreement and the other Loan Documents to which it is a party, and to carry out the transactions contemplated by this Loan Agreement and the other Loan Documents to which it is a party.</w:t>
      </w:r>
    </w:p>
    <w:p w14:paraId="6B3E88E6" w14:textId="77777777" w:rsidR="00516CBA" w:rsidRPr="00F56FCB" w:rsidRDefault="00516CBA" w:rsidP="00CE2DE9">
      <w:pPr>
        <w:pStyle w:val="Heading3"/>
        <w:numPr>
          <w:ilvl w:val="2"/>
          <w:numId w:val="23"/>
        </w:numPr>
      </w:pPr>
      <w:bookmarkStart w:id="283" w:name="_Toc264473888"/>
      <w:bookmarkStart w:id="284" w:name="_Toc266373132"/>
      <w:bookmarkStart w:id="285" w:name="_Toc270286466"/>
      <w:bookmarkStart w:id="286" w:name="_Toc220061266"/>
      <w:r w:rsidRPr="00F56FCB">
        <w:t>Due Authorizat</w:t>
      </w:r>
      <w:r w:rsidRPr="00F56FCB">
        <w:rPr>
          <w:rStyle w:val="Heading3Char"/>
        </w:rPr>
        <w:t>i</w:t>
      </w:r>
      <w:r w:rsidRPr="00F56FCB">
        <w:t>on.</w:t>
      </w:r>
      <w:bookmarkEnd w:id="283"/>
      <w:bookmarkEnd w:id="284"/>
      <w:bookmarkEnd w:id="285"/>
      <w:bookmarkEnd w:id="286"/>
    </w:p>
    <w:p w14:paraId="5916CC6D" w14:textId="77777777" w:rsidR="00516CBA" w:rsidRPr="00F56FCB" w:rsidRDefault="00516CBA" w:rsidP="00CE2DE9">
      <w:pPr>
        <w:pStyle w:val="BodyText2"/>
      </w:pPr>
      <w:r w:rsidRPr="00F56FCB">
        <w:t>The execution, delivery</w:t>
      </w:r>
      <w:r>
        <w:t>,</w:t>
      </w:r>
      <w:r w:rsidRPr="00F56FCB">
        <w:t xml:space="preserve"> and performance of this Loan Agreement and the other Loan Documents to which it is a party have been duly authorized by all necessary action and proceedings by or on behalf of Borrower, and no further approvals or filings of any kind, including any approval of or filing with any Governmental Authority, are required by or on behalf of Borrower as a condition to the valid execution, delivery</w:t>
      </w:r>
      <w:r>
        <w:t>,</w:t>
      </w:r>
      <w:r w:rsidRPr="00F56FCB">
        <w:t xml:space="preserve"> and performance by Borrower of this Loan Agreement or any of the other Loan Documents to which it is a party, except filings required to perfect and maintain the liens to be granted under the Loan Documents and routine filings to maintain good standing and its existence.</w:t>
      </w:r>
    </w:p>
    <w:p w14:paraId="5AAD4897" w14:textId="77777777" w:rsidR="00516CBA" w:rsidRPr="00F56FCB" w:rsidRDefault="00516CBA" w:rsidP="00CE2DE9">
      <w:pPr>
        <w:pStyle w:val="Heading3"/>
        <w:numPr>
          <w:ilvl w:val="2"/>
          <w:numId w:val="23"/>
        </w:numPr>
      </w:pPr>
      <w:bookmarkStart w:id="287" w:name="_Toc264473889"/>
      <w:bookmarkStart w:id="288" w:name="_Toc266373133"/>
      <w:bookmarkStart w:id="289" w:name="_Toc270286467"/>
      <w:bookmarkStart w:id="290" w:name="_Toc220061267"/>
      <w:r w:rsidRPr="00F56FCB">
        <w:t>Valid and Binding Obligations.</w:t>
      </w:r>
      <w:bookmarkEnd w:id="287"/>
      <w:bookmarkEnd w:id="288"/>
      <w:bookmarkEnd w:id="289"/>
      <w:bookmarkEnd w:id="290"/>
    </w:p>
    <w:p w14:paraId="44C69E46" w14:textId="77777777" w:rsidR="00516CBA" w:rsidRPr="00F56FCB" w:rsidRDefault="00516CBA" w:rsidP="00CE2DE9">
      <w:pPr>
        <w:pStyle w:val="BodyText2"/>
      </w:pPr>
      <w:r w:rsidRPr="00F56FCB">
        <w:t xml:space="preserve">This Loan Agreement and the </w:t>
      </w:r>
      <w:r w:rsidRPr="00F56FCB">
        <w:rPr>
          <w:rStyle w:val="BodyTextChar"/>
        </w:rPr>
        <w:t>other</w:t>
      </w:r>
      <w:r w:rsidRPr="00F56FCB">
        <w:t xml:space="preserve"> Loan Documents to which it is a party have been duly executed and delivered by Borrower and constitute the legal, valid</w:t>
      </w:r>
      <w:r>
        <w:t>,</w:t>
      </w:r>
      <w:r w:rsidRPr="00F56FCB">
        <w:t xml:space="preserve"> and binding obligations of Borrower, enforceable against Borrower in accordance with their respective terms, except as such enforceability may be limited by applicable Insolvency Laws or by the exercise of discretion by any court.</w:t>
      </w:r>
    </w:p>
    <w:p w14:paraId="12B2BFF8" w14:textId="77777777" w:rsidR="00516CBA" w:rsidRPr="00F56FCB" w:rsidRDefault="00516CBA" w:rsidP="00CE2DE9">
      <w:pPr>
        <w:pStyle w:val="Heading3"/>
        <w:numPr>
          <w:ilvl w:val="2"/>
          <w:numId w:val="23"/>
        </w:numPr>
      </w:pPr>
      <w:bookmarkStart w:id="291" w:name="_Toc266373134"/>
      <w:bookmarkStart w:id="292" w:name="_Toc270286468"/>
      <w:bookmarkStart w:id="293" w:name="_Toc220061268"/>
      <w:bookmarkStart w:id="294" w:name="_Toc264473890"/>
      <w:r w:rsidRPr="00F56FCB">
        <w:t>Effect of Mortgage Loan on Borrower’s Financial Condition.</w:t>
      </w:r>
      <w:bookmarkEnd w:id="291"/>
      <w:bookmarkEnd w:id="292"/>
      <w:bookmarkEnd w:id="293"/>
    </w:p>
    <w:p w14:paraId="6E7B4D14" w14:textId="77777777" w:rsidR="00516CBA" w:rsidRPr="00F56FCB" w:rsidRDefault="00516CBA" w:rsidP="00CE2DE9">
      <w:pPr>
        <w:pStyle w:val="BodyText2"/>
        <w:rPr>
          <w:rStyle w:val="BodyTextChar"/>
        </w:rPr>
      </w:pPr>
      <w:r>
        <w:rPr>
          <w:rStyle w:val="BodyTextChar"/>
        </w:rPr>
        <w:t>T</w:t>
      </w:r>
      <w:r w:rsidRPr="00F56FCB">
        <w:rPr>
          <w:rStyle w:val="BodyTextChar"/>
        </w:rPr>
        <w:t xml:space="preserve">he Mortgage Loan will not render Borrower Insolvent.  </w:t>
      </w:r>
      <w:r w:rsidRPr="00F56FCB">
        <w:t xml:space="preserve">Borrower has sufficient working capital, including proceeds from the Mortgage Loan, cash flow from the Mortgaged Property, or other sources, not only to adequately maintain the Mortgaged Property, but also to pay all of Borrower’s outstanding </w:t>
      </w:r>
      <w:r w:rsidRPr="00F56FCB">
        <w:rPr>
          <w:rStyle w:val="BodyTextChar"/>
        </w:rPr>
        <w:t>debts</w:t>
      </w:r>
      <w:r w:rsidRPr="00F56FCB">
        <w:t xml:space="preserve"> as they come due, including all Debt Service Amounts</w:t>
      </w:r>
      <w:r>
        <w:t xml:space="preserve">, </w:t>
      </w:r>
      <w:r w:rsidRPr="00A10564">
        <w:t xml:space="preserve">exclusive of Borrower’s ability to refinance </w:t>
      </w:r>
      <w:r>
        <w:t xml:space="preserve">or pay in full </w:t>
      </w:r>
      <w:r w:rsidRPr="00A10564">
        <w:t xml:space="preserve">the </w:t>
      </w:r>
      <w:r>
        <w:t>Mortgage Loan on the Maturity Date</w:t>
      </w:r>
      <w:r w:rsidRPr="00F56FCB">
        <w:rPr>
          <w:rStyle w:val="BodyTextChar"/>
        </w:rPr>
        <w:t>.</w:t>
      </w:r>
      <w:r>
        <w:rPr>
          <w:rStyle w:val="BodyTextChar"/>
        </w:rPr>
        <w:t xml:space="preserve">  </w:t>
      </w:r>
      <w:r w:rsidRPr="001944E3">
        <w:rPr>
          <w:rStyle w:val="BodyTextChar"/>
        </w:rPr>
        <w:t>In connection with the execution and delivery of this Loan Agr</w:t>
      </w:r>
      <w:r>
        <w:rPr>
          <w:rStyle w:val="BodyTextChar"/>
        </w:rPr>
        <w:t xml:space="preserve">eement </w:t>
      </w:r>
      <w:r w:rsidRPr="001944E3">
        <w:rPr>
          <w:rStyle w:val="BodyTextChar"/>
        </w:rPr>
        <w:t>and the other Loan Documents (and the delivery to, or for the benefit of, Lender of any collateral contemplated thereunder), and the incurrence by Borrower of the obligations under this Loan Agreement and the other Loan Documents, Borrower did not receive less than reasonably equivalent value in exchange for the incurrence of the obligations of Borrower under this Loan Agreement and the other Loan Documents.</w:t>
      </w:r>
    </w:p>
    <w:p w14:paraId="0B48FD1E" w14:textId="77777777" w:rsidR="00516CBA" w:rsidRPr="00F56FCB" w:rsidRDefault="00516CBA" w:rsidP="00CE2DE9">
      <w:pPr>
        <w:pStyle w:val="Heading3"/>
        <w:numPr>
          <w:ilvl w:val="2"/>
          <w:numId w:val="23"/>
        </w:numPr>
      </w:pPr>
      <w:bookmarkStart w:id="295" w:name="_Ref308445050"/>
      <w:bookmarkStart w:id="296" w:name="_Toc220061269"/>
      <w:bookmarkStart w:id="297" w:name="_Hlk181794043"/>
      <w:bookmarkEnd w:id="294"/>
      <w:r w:rsidRPr="00F56FCB">
        <w:t>Economic Sanctions, Anti-Money Laundering</w:t>
      </w:r>
      <w:r>
        <w:rPr>
          <w:lang w:val="en-US"/>
        </w:rPr>
        <w:t>,</w:t>
      </w:r>
      <w:r w:rsidRPr="00F56FCB">
        <w:t xml:space="preserve"> and Anti-Corruption.</w:t>
      </w:r>
      <w:bookmarkEnd w:id="295"/>
      <w:bookmarkEnd w:id="296"/>
    </w:p>
    <w:p w14:paraId="0A231D53" w14:textId="2520223F" w:rsidR="00516CBA" w:rsidRPr="00DF06AA" w:rsidRDefault="00416AA0" w:rsidP="00CE2DE9">
      <w:pPr>
        <w:pStyle w:val="BodyText1"/>
      </w:pPr>
      <w:r w:rsidRPr="00416AA0">
        <w:t xml:space="preserve">None of Borrower, Guarantor, Key Principal, or Principal, nor any Person Controlling Borrower, Guarantor, Key Principal, or (to Borrower’s knowledge) Principal, or any Person Controlled by Borrower, Guarantor, Key Principal, or (to Borrower’s knowledge) Principal that also has a direct or indirect ownership interest in Borrower, Guarantor, Key Principal, or (to Borrower’s knowledge) Principal, </w:t>
      </w:r>
      <w:r w:rsidR="00C50843">
        <w:t>is</w:t>
      </w:r>
      <w:r w:rsidRPr="00416AA0">
        <w:t xml:space="preserve"> a Blocked Person</w:t>
      </w:r>
      <w:r w:rsidR="0010661C" w:rsidRPr="00DF06AA">
        <w:t>.</w:t>
      </w:r>
    </w:p>
    <w:p w14:paraId="2D17C337" w14:textId="77777777" w:rsidR="00516CBA" w:rsidRPr="00DF06AA" w:rsidRDefault="00516CBA" w:rsidP="00CE2DE9">
      <w:pPr>
        <w:pStyle w:val="Heading3"/>
        <w:numPr>
          <w:ilvl w:val="2"/>
          <w:numId w:val="23"/>
        </w:numPr>
      </w:pPr>
      <w:bookmarkStart w:id="298" w:name="_Toc264473891"/>
      <w:bookmarkStart w:id="299" w:name="_Toc266373136"/>
      <w:bookmarkStart w:id="300" w:name="_Ref276104263"/>
      <w:bookmarkStart w:id="301" w:name="_Toc220061270"/>
      <w:bookmarkStart w:id="302" w:name="_Toc270286470"/>
      <w:bookmarkEnd w:id="297"/>
      <w:r w:rsidRPr="00DF06AA">
        <w:t>Borrower Single Asset Status.</w:t>
      </w:r>
      <w:bookmarkEnd w:id="298"/>
      <w:bookmarkEnd w:id="299"/>
      <w:bookmarkEnd w:id="300"/>
      <w:bookmarkEnd w:id="301"/>
    </w:p>
    <w:p w14:paraId="03A8D965" w14:textId="496F7949" w:rsidR="00516CBA" w:rsidRPr="00DF06AA" w:rsidRDefault="00516CBA" w:rsidP="00CE2DE9">
      <w:pPr>
        <w:pStyle w:val="BodyText2"/>
        <w:keepNext/>
      </w:pPr>
      <w:r w:rsidRPr="00DF06AA">
        <w:t>Borrower:</w:t>
      </w:r>
      <w:bookmarkEnd w:id="302"/>
    </w:p>
    <w:p w14:paraId="7FA8A4F2" w14:textId="0DA7CA58" w:rsidR="00516CBA" w:rsidRPr="00DF06AA" w:rsidRDefault="00E6654E" w:rsidP="00CE2DE9">
      <w:pPr>
        <w:pStyle w:val="Heading4"/>
        <w:numPr>
          <w:ilvl w:val="3"/>
          <w:numId w:val="23"/>
        </w:numPr>
      </w:pPr>
      <w:r w:rsidRPr="00DF06AA">
        <w:t>has</w:t>
      </w:r>
      <w:r w:rsidR="00516CBA" w:rsidRPr="00DF06AA">
        <w:t xml:space="preserve"> not own</w:t>
      </w:r>
      <w:r w:rsidR="00CA6733" w:rsidRPr="00DF06AA">
        <w:t>ed</w:t>
      </w:r>
      <w:r w:rsidR="00516CBA" w:rsidRPr="00DF06AA">
        <w:t xml:space="preserve"> </w:t>
      </w:r>
      <w:r w:rsidR="00516CBA" w:rsidRPr="00DF06AA">
        <w:rPr>
          <w:lang w:val="en-US"/>
        </w:rPr>
        <w:t>or lease</w:t>
      </w:r>
      <w:r w:rsidR="00CA6733" w:rsidRPr="00DF06AA">
        <w:rPr>
          <w:lang w:val="en-US"/>
        </w:rPr>
        <w:t>d</w:t>
      </w:r>
      <w:r w:rsidR="00516CBA" w:rsidRPr="00DF06AA">
        <w:rPr>
          <w:lang w:val="en-US"/>
        </w:rPr>
        <w:t xml:space="preserve"> </w:t>
      </w:r>
      <w:r w:rsidR="00516CBA" w:rsidRPr="00DF06AA">
        <w:t>any real property, personal property</w:t>
      </w:r>
      <w:r w:rsidR="00516CBA" w:rsidRPr="00DF06AA">
        <w:rPr>
          <w:lang w:val="en-US"/>
        </w:rPr>
        <w:t>,</w:t>
      </w:r>
      <w:r w:rsidR="00516CBA" w:rsidRPr="00DF06AA">
        <w:t xml:space="preserve"> or assets other than the Mortgaged Property;</w:t>
      </w:r>
    </w:p>
    <w:p w14:paraId="03CCCD08" w14:textId="790A5B65" w:rsidR="00516CBA" w:rsidRPr="00DF06AA" w:rsidRDefault="00E6654E" w:rsidP="00CE2DE9">
      <w:pPr>
        <w:pStyle w:val="Heading4"/>
        <w:numPr>
          <w:ilvl w:val="3"/>
          <w:numId w:val="23"/>
        </w:numPr>
      </w:pPr>
      <w:r w:rsidRPr="00DF06AA">
        <w:t xml:space="preserve">has </w:t>
      </w:r>
      <w:r w:rsidR="00516CBA" w:rsidRPr="00DF06AA">
        <w:t>not own</w:t>
      </w:r>
      <w:r w:rsidR="00CA6733" w:rsidRPr="00DF06AA">
        <w:t>ed</w:t>
      </w:r>
      <w:r w:rsidR="00516CBA" w:rsidRPr="00DF06AA">
        <w:t>, operate</w:t>
      </w:r>
      <w:r w:rsidR="00CA6733" w:rsidRPr="00DF06AA">
        <w:t>d</w:t>
      </w:r>
      <w:r w:rsidR="00516CBA" w:rsidRPr="00DF06AA">
        <w:rPr>
          <w:lang w:val="en-US"/>
        </w:rPr>
        <w:t>,</w:t>
      </w:r>
      <w:r w:rsidR="00516CBA" w:rsidRPr="00DF06AA">
        <w:t xml:space="preserve"> or participate</w:t>
      </w:r>
      <w:r w:rsidR="00CA6733" w:rsidRPr="00DF06AA">
        <w:t>d</w:t>
      </w:r>
      <w:r w:rsidR="00516CBA" w:rsidRPr="00DF06AA">
        <w:t xml:space="preserve"> in any business other than the </w:t>
      </w:r>
      <w:r w:rsidR="00516CBA" w:rsidRPr="00DF06AA">
        <w:rPr>
          <w:lang w:val="en-US"/>
        </w:rPr>
        <w:t xml:space="preserve">leasing, ownership, </w:t>
      </w:r>
      <w:r w:rsidR="00516CBA" w:rsidRPr="00DF06AA">
        <w:t>management</w:t>
      </w:r>
      <w:r w:rsidR="00516CBA" w:rsidRPr="00DF06AA">
        <w:rPr>
          <w:lang w:val="en-US"/>
        </w:rPr>
        <w:t>,</w:t>
      </w:r>
      <w:r w:rsidR="00516CBA" w:rsidRPr="00DF06AA">
        <w:t xml:space="preserve"> operation</w:t>
      </w:r>
      <w:r w:rsidR="00516CBA" w:rsidRPr="00DF06AA">
        <w:rPr>
          <w:lang w:val="en-US"/>
        </w:rPr>
        <w:t>,</w:t>
      </w:r>
      <w:r w:rsidR="00516CBA" w:rsidRPr="00DF06AA">
        <w:t xml:space="preserve"> </w:t>
      </w:r>
      <w:r w:rsidR="00516CBA" w:rsidRPr="00DF06AA">
        <w:rPr>
          <w:lang w:val="en-US"/>
        </w:rPr>
        <w:t xml:space="preserve">and maintenance </w:t>
      </w:r>
      <w:r w:rsidR="00516CBA" w:rsidRPr="00DF06AA">
        <w:t>of the Mortgaged Property;</w:t>
      </w:r>
    </w:p>
    <w:p w14:paraId="62E25BC9" w14:textId="76DB8C60" w:rsidR="00516CBA" w:rsidRDefault="00516CBA" w:rsidP="00CE2DE9">
      <w:pPr>
        <w:pStyle w:val="Heading4"/>
        <w:numPr>
          <w:ilvl w:val="3"/>
          <w:numId w:val="23"/>
        </w:numPr>
      </w:pPr>
      <w:r w:rsidRPr="00DF06AA">
        <w:t>h</w:t>
      </w:r>
      <w:r w:rsidR="00C12AEC" w:rsidRPr="00DF06AA">
        <w:t xml:space="preserve">as </w:t>
      </w:r>
      <w:r w:rsidRPr="00DF06AA">
        <w:t>no material financial obligation under or secured by any indenture, mortgage, deed of trust, deed to secure debt, loan agreement</w:t>
      </w:r>
      <w:r w:rsidRPr="00DF06AA">
        <w:rPr>
          <w:lang w:val="en-US"/>
        </w:rPr>
        <w:t xml:space="preserve">, </w:t>
      </w:r>
      <w:r w:rsidRPr="00DF06AA">
        <w:t>or other agreement or</w:t>
      </w:r>
      <w:r w:rsidRPr="00F56FCB">
        <w:t xml:space="preserve"> instrument to which Borrower is a party</w:t>
      </w:r>
      <w:r>
        <w:rPr>
          <w:lang w:val="en-US"/>
        </w:rPr>
        <w:t>,</w:t>
      </w:r>
      <w:r w:rsidRPr="00F56FCB">
        <w:t xml:space="preserve"> </w:t>
      </w:r>
      <w:r>
        <w:t>or by which Borrower is otherwise bound, or to which the Mortgaged Property is subject or by which it is otherwise encumbered</w:t>
      </w:r>
      <w:r w:rsidRPr="00F56FCB">
        <w:t>, other than</w:t>
      </w:r>
      <w:r>
        <w:t>:</w:t>
      </w:r>
    </w:p>
    <w:p w14:paraId="20E80A7C" w14:textId="24720597" w:rsidR="00516CBA" w:rsidRPr="00C03FB8" w:rsidRDefault="00516CBA" w:rsidP="004113C4">
      <w:pPr>
        <w:pStyle w:val="Heading5"/>
      </w:pPr>
      <w:r>
        <w:rPr>
          <w:color w:val="000000"/>
          <w:szCs w:val="24"/>
        </w:rPr>
        <w:t>Permitted Equipment Financing and</w:t>
      </w:r>
      <w:r w:rsidRPr="00C03FB8">
        <w:t xml:space="preserve"> unsecured trade payables incurred in the ordinary course of the operation of the Mortgaged Property (exclusive of amounts for rehabilitation, </w:t>
      </w:r>
      <w:r>
        <w:rPr>
          <w:lang w:val="en-US"/>
        </w:rPr>
        <w:t xml:space="preserve">restoration, </w:t>
      </w:r>
      <w:r w:rsidRPr="00C03FB8">
        <w:t xml:space="preserve">repairs, or replacements of the </w:t>
      </w:r>
      <w:r w:rsidRPr="00DF06AA">
        <w:t xml:space="preserve">Mortgaged Property) </w:t>
      </w:r>
      <w:r w:rsidRPr="00DF06AA">
        <w:rPr>
          <w:lang w:val="en-US"/>
        </w:rPr>
        <w:t>so long as such trade payables</w:t>
      </w:r>
      <w:r w:rsidR="00210EDE" w:rsidRPr="00DF06AA">
        <w:rPr>
          <w:lang w:val="en-US"/>
        </w:rPr>
        <w:t xml:space="preserve"> </w:t>
      </w:r>
      <w:r w:rsidRPr="00DF06AA">
        <w:fldChar w:fldCharType="begin"/>
      </w:r>
      <w:r w:rsidRPr="00DF06AA">
        <w:instrText xml:space="preserve"> LISTNUM </w:instrText>
      </w:r>
      <w:r w:rsidRPr="00DF06AA">
        <w:fldChar w:fldCharType="end"/>
      </w:r>
      <w:r w:rsidRPr="00DF06AA">
        <w:rPr>
          <w:lang w:val="en-US"/>
        </w:rPr>
        <w:t xml:space="preserve"> </w:t>
      </w:r>
      <w:r w:rsidRPr="00DF06AA">
        <w:t>are not evidenced by a</w:t>
      </w:r>
      <w:r w:rsidRPr="00C03FB8">
        <w:t xml:space="preserve"> promissory note, </w:t>
      </w:r>
      <w:r>
        <w:fldChar w:fldCharType="begin"/>
      </w:r>
      <w:r>
        <w:instrText xml:space="preserve"> LISTNUM </w:instrText>
      </w:r>
      <w:r>
        <w:fldChar w:fldCharType="end"/>
      </w:r>
      <w:r>
        <w:rPr>
          <w:lang w:val="en-US"/>
        </w:rPr>
        <w:t xml:space="preserve"> </w:t>
      </w:r>
      <w:r w:rsidRPr="00C03FB8">
        <w:t xml:space="preserve">are payable within </w:t>
      </w:r>
      <w:r>
        <w:rPr>
          <w:lang w:val="en-US"/>
        </w:rPr>
        <w:t>six</w:t>
      </w:r>
      <w:r w:rsidRPr="00C03FB8">
        <w:t>ty (</w:t>
      </w:r>
      <w:r>
        <w:rPr>
          <w:lang w:val="en-US"/>
        </w:rPr>
        <w:t>6</w:t>
      </w:r>
      <w:r w:rsidRPr="00C03FB8">
        <w:t xml:space="preserve">0) days of the date incurred, and </w:t>
      </w:r>
      <w:r>
        <w:fldChar w:fldCharType="begin"/>
      </w:r>
      <w:r>
        <w:instrText xml:space="preserve"> LISTNUM </w:instrText>
      </w:r>
      <w:r>
        <w:fldChar w:fldCharType="end"/>
      </w:r>
      <w:r w:rsidRPr="00C03FB8">
        <w:t xml:space="preserve"> as of the Effective Date, do not exceed, in the aggregate, four percent (4%) of the original principal balance of the Mortgage Loan;</w:t>
      </w:r>
    </w:p>
    <w:p w14:paraId="00E6F012" w14:textId="77777777" w:rsidR="00516CBA" w:rsidRDefault="00516CBA" w:rsidP="004113C4">
      <w:pPr>
        <w:pStyle w:val="Heading5"/>
      </w:pPr>
      <w:r>
        <w:rPr>
          <w:color w:val="000000"/>
          <w:szCs w:val="24"/>
        </w:rPr>
        <w:t xml:space="preserve">if the Security Instrument grants a lien on a leasehold estate, </w:t>
      </w:r>
      <w:r w:rsidRPr="00837B34">
        <w:rPr>
          <w:color w:val="000000"/>
          <w:szCs w:val="24"/>
        </w:rPr>
        <w:t>Borrower’s</w:t>
      </w:r>
      <w:r>
        <w:t xml:space="preserve"> obligations as lessee under the ground lease creating such leasehold estate;</w:t>
      </w:r>
    </w:p>
    <w:p w14:paraId="36949EC8" w14:textId="77777777" w:rsidR="00516CBA" w:rsidRDefault="00516CBA" w:rsidP="004113C4">
      <w:pPr>
        <w:pStyle w:val="Heading5"/>
        <w:rPr>
          <w:lang w:val="en-US"/>
        </w:rPr>
      </w:pPr>
      <w:r w:rsidRPr="00F56FCB">
        <w:t xml:space="preserve">obligations under the Loan Documents and obligations secured by the Mortgaged </w:t>
      </w:r>
      <w:r w:rsidRPr="00837B34">
        <w:rPr>
          <w:color w:val="000000"/>
          <w:szCs w:val="24"/>
        </w:rPr>
        <w:t>Property</w:t>
      </w:r>
      <w:r w:rsidRPr="00F56FCB">
        <w:t xml:space="preserve"> to the extent permitted by the Loan Documents;</w:t>
      </w:r>
      <w:r>
        <w:rPr>
          <w:lang w:val="en-US"/>
        </w:rPr>
        <w:t xml:space="preserve"> and</w:t>
      </w:r>
    </w:p>
    <w:p w14:paraId="7E9C39FE" w14:textId="77777777" w:rsidR="00516CBA" w:rsidRPr="005515A1" w:rsidRDefault="00516CBA" w:rsidP="004113C4">
      <w:pPr>
        <w:pStyle w:val="Heading5"/>
      </w:pPr>
      <w:r>
        <w:t>obligations under the Permitted Encumbrances;</w:t>
      </w:r>
    </w:p>
    <w:p w14:paraId="4A69BAB0" w14:textId="77777777" w:rsidR="00516CBA" w:rsidRPr="00CE77CD" w:rsidRDefault="00516CBA" w:rsidP="00CE2DE9">
      <w:pPr>
        <w:pStyle w:val="Heading4"/>
        <w:numPr>
          <w:ilvl w:val="3"/>
          <w:numId w:val="23"/>
        </w:numPr>
        <w:rPr>
          <w:color w:val="000000"/>
        </w:rPr>
      </w:pPr>
      <w:r w:rsidRPr="00CE77CD">
        <w:rPr>
          <w:color w:val="000000"/>
          <w:szCs w:val="24"/>
        </w:rPr>
        <w:t>has maintained its financial statements, accounting records</w:t>
      </w:r>
      <w:r w:rsidRPr="00CE77CD">
        <w:rPr>
          <w:color w:val="000000"/>
          <w:szCs w:val="24"/>
          <w:lang w:val="en-US"/>
        </w:rPr>
        <w:t>,</w:t>
      </w:r>
      <w:r w:rsidRPr="00CE77CD">
        <w:rPr>
          <w:color w:val="000000"/>
          <w:szCs w:val="24"/>
        </w:rPr>
        <w:t xml:space="preserve"> and other partnership, real estate investment trust, limited liability company</w:t>
      </w:r>
      <w:r w:rsidRPr="00CE77CD">
        <w:rPr>
          <w:color w:val="000000"/>
          <w:szCs w:val="24"/>
          <w:lang w:val="en-US"/>
        </w:rPr>
        <w:t>,</w:t>
      </w:r>
      <w:r w:rsidRPr="00CE77CD">
        <w:rPr>
          <w:color w:val="000000"/>
          <w:szCs w:val="24"/>
        </w:rPr>
        <w:t xml:space="preserve"> or corporate documents, as the case may be, separate from those of any other Person </w:t>
      </w:r>
      <w:r w:rsidRPr="00CE77CD">
        <w:rPr>
          <w:color w:val="000000"/>
          <w:szCs w:val="24"/>
          <w:lang w:val="en-US"/>
        </w:rPr>
        <w:t xml:space="preserve">(unless </w:t>
      </w:r>
      <w:r w:rsidRPr="00CE77CD">
        <w:rPr>
          <w:color w:val="000000"/>
          <w:szCs w:val="24"/>
        </w:rPr>
        <w:t xml:space="preserve">Borrower’s assets </w:t>
      </w:r>
      <w:r w:rsidRPr="00CE77CD">
        <w:rPr>
          <w:color w:val="000000"/>
          <w:szCs w:val="24"/>
          <w:lang w:val="en-US"/>
        </w:rPr>
        <w:t xml:space="preserve">have been </w:t>
      </w:r>
      <w:r w:rsidRPr="00CE77CD">
        <w:rPr>
          <w:color w:val="000000"/>
          <w:szCs w:val="24"/>
        </w:rPr>
        <w:t xml:space="preserve">included in a consolidated financial statement </w:t>
      </w:r>
      <w:r w:rsidRPr="00CE77CD">
        <w:rPr>
          <w:color w:val="000000"/>
          <w:szCs w:val="24"/>
          <w:lang w:val="en-US"/>
        </w:rPr>
        <w:t>prepared in accordance with generally accepted accounting principles)</w:t>
      </w:r>
      <w:bookmarkStart w:id="303" w:name="_DV_M538"/>
      <w:bookmarkEnd w:id="303"/>
      <w:r w:rsidRPr="00CE77CD">
        <w:rPr>
          <w:color w:val="000000"/>
          <w:szCs w:val="24"/>
        </w:rPr>
        <w:t>;</w:t>
      </w:r>
    </w:p>
    <w:p w14:paraId="552BBDB0" w14:textId="77777777" w:rsidR="00516CBA" w:rsidRPr="00F56FCB" w:rsidRDefault="00516CBA" w:rsidP="00CE2DE9">
      <w:pPr>
        <w:pStyle w:val="Heading4"/>
        <w:numPr>
          <w:ilvl w:val="3"/>
          <w:numId w:val="23"/>
        </w:numPr>
      </w:pPr>
      <w:r w:rsidRPr="00723027">
        <w:t>has not commingled its assets or funds with those of any other Person</w:t>
      </w:r>
      <w:r>
        <w:rPr>
          <w:lang w:val="en-US"/>
        </w:rPr>
        <w:t>,</w:t>
      </w:r>
      <w:r w:rsidRPr="00723027">
        <w:t xml:space="preserve"> unless such assets or funds can </w:t>
      </w:r>
      <w:r>
        <w:rPr>
          <w:lang w:val="en-US"/>
        </w:rPr>
        <w:t xml:space="preserve">easily </w:t>
      </w:r>
      <w:r w:rsidRPr="00723027">
        <w:t>be segregated and identified in the ordinary course of business</w:t>
      </w:r>
      <w:r>
        <w:rPr>
          <w:lang w:val="en-US"/>
        </w:rPr>
        <w:t xml:space="preserve"> from those of any other Person</w:t>
      </w:r>
      <w:r w:rsidRPr="00723027">
        <w:t>;</w:t>
      </w:r>
    </w:p>
    <w:p w14:paraId="0A18FB48" w14:textId="77777777" w:rsidR="00516CBA" w:rsidRPr="00EA3FA7" w:rsidRDefault="00516CBA" w:rsidP="00CE2DE9">
      <w:pPr>
        <w:pStyle w:val="Heading4"/>
        <w:numPr>
          <w:ilvl w:val="3"/>
          <w:numId w:val="23"/>
        </w:numPr>
      </w:pPr>
      <w:r w:rsidRPr="00F56FCB">
        <w:t>has been adequately capitalized in light of its contemplated business operations;</w:t>
      </w:r>
    </w:p>
    <w:p w14:paraId="7B6CB3AC" w14:textId="77777777" w:rsidR="00516CBA" w:rsidRPr="008551EB" w:rsidRDefault="00516CBA" w:rsidP="00CE2DE9">
      <w:pPr>
        <w:pStyle w:val="Heading4"/>
        <w:numPr>
          <w:ilvl w:val="3"/>
          <w:numId w:val="23"/>
        </w:numPr>
      </w:pPr>
      <w:r w:rsidRPr="00F56FCB">
        <w:t>has not assumed, guaranteed</w:t>
      </w:r>
      <w:r w:rsidRPr="00EA3FA7">
        <w:rPr>
          <w:lang w:val="en-US"/>
        </w:rPr>
        <w:t>,</w:t>
      </w:r>
      <w:r w:rsidRPr="00F56FCB">
        <w:t xml:space="preserve"> </w:t>
      </w:r>
      <w:r>
        <w:rPr>
          <w:lang w:val="en-US"/>
        </w:rPr>
        <w:t xml:space="preserve">or </w:t>
      </w:r>
      <w:r w:rsidRPr="00723027">
        <w:t>pledged its ass</w:t>
      </w:r>
      <w:r>
        <w:t>ets to secure the</w:t>
      </w:r>
      <w:r w:rsidRPr="00F56FCB">
        <w:t xml:space="preserve"> liabilities </w:t>
      </w:r>
      <w:r w:rsidRPr="00EA3FA7">
        <w:rPr>
          <w:lang w:val="en-US"/>
        </w:rPr>
        <w:t xml:space="preserve">or obligations </w:t>
      </w:r>
      <w:r w:rsidRPr="00F56FCB">
        <w:t xml:space="preserve">of any other Person (except in connection with </w:t>
      </w:r>
      <w:r>
        <w:t>the Mortgage Loan or other m</w:t>
      </w:r>
      <w:r w:rsidRPr="00F56FCB">
        <w:t xml:space="preserve">ortgage </w:t>
      </w:r>
      <w:r>
        <w:t>l</w:t>
      </w:r>
      <w:r w:rsidRPr="00F56FCB">
        <w:t>oan</w:t>
      </w:r>
      <w:r>
        <w:t>s that have been paid in full or collaterally assigned to Lender,</w:t>
      </w:r>
      <w:r w:rsidRPr="00F56FCB">
        <w:t xml:space="preserve"> </w:t>
      </w:r>
      <w:r>
        <w:t>including in connection with any Consolidation, Extension and Modification Agreement or similar instrument)</w:t>
      </w:r>
      <w:r>
        <w:rPr>
          <w:lang w:val="en-US"/>
        </w:rPr>
        <w:t>,</w:t>
      </w:r>
      <w:r>
        <w:t xml:space="preserve"> </w:t>
      </w:r>
      <w:r w:rsidRPr="00F56FCB">
        <w:t>or held out its credit as being available to satisfy the obligations of any other Person</w:t>
      </w:r>
      <w:r w:rsidRPr="00EA3FA7">
        <w:rPr>
          <w:lang w:val="en-US"/>
        </w:rPr>
        <w:t>;</w:t>
      </w:r>
    </w:p>
    <w:p w14:paraId="1435C85F" w14:textId="77777777" w:rsidR="00516CBA" w:rsidRPr="00F56FCB" w:rsidRDefault="00516CBA" w:rsidP="00CE2DE9">
      <w:pPr>
        <w:pStyle w:val="Heading4"/>
        <w:numPr>
          <w:ilvl w:val="3"/>
          <w:numId w:val="23"/>
        </w:numPr>
      </w:pPr>
      <w:r>
        <w:rPr>
          <w:lang w:val="en-US"/>
        </w:rPr>
        <w:t xml:space="preserve">has not </w:t>
      </w:r>
      <w:r w:rsidRPr="00723027">
        <w:t>made loans or advances to any other Person</w:t>
      </w:r>
      <w:r>
        <w:t>;</w:t>
      </w:r>
    </w:p>
    <w:p w14:paraId="6E5493CA" w14:textId="77777777" w:rsidR="00516CBA" w:rsidRPr="00AD5215" w:rsidRDefault="00516CBA" w:rsidP="00CE2DE9">
      <w:pPr>
        <w:pStyle w:val="Heading4"/>
        <w:numPr>
          <w:ilvl w:val="3"/>
          <w:numId w:val="23"/>
        </w:numPr>
      </w:pPr>
      <w:r w:rsidRPr="00F56FCB">
        <w:t xml:space="preserve">has not entered into, and </w:t>
      </w:r>
      <w:r>
        <w:t>is</w:t>
      </w:r>
      <w:r w:rsidRPr="00F56FCB">
        <w:t xml:space="preserve"> not a party to, any transaction with any </w:t>
      </w:r>
      <w:r>
        <w:t>Borrower A</w:t>
      </w:r>
      <w:r w:rsidRPr="00F56FCB">
        <w:t xml:space="preserve">ffiliate, except in the ordinary course of business and on terms which are no </w:t>
      </w:r>
      <w:r>
        <w:t xml:space="preserve">more </w:t>
      </w:r>
      <w:r w:rsidRPr="00F56FCB">
        <w:t xml:space="preserve">favorable to any such </w:t>
      </w:r>
      <w:r>
        <w:t xml:space="preserve">Borrower Affiliate </w:t>
      </w:r>
      <w:r w:rsidRPr="00F56FCB">
        <w:t>than would be obtained in a comparable arm’s</w:t>
      </w:r>
      <w:r>
        <w:rPr>
          <w:lang w:val="en-US"/>
        </w:rPr>
        <w:t>-</w:t>
      </w:r>
      <w:r w:rsidRPr="00F56FCB">
        <w:t>length transactio</w:t>
      </w:r>
      <w:r>
        <w:t xml:space="preserve">n with an </w:t>
      </w:r>
      <w:r w:rsidRPr="00AD5215">
        <w:t>unrelated third party; and</w:t>
      </w:r>
    </w:p>
    <w:p w14:paraId="3DB69DD3" w14:textId="77777777" w:rsidR="00516CBA" w:rsidRPr="00AD5215" w:rsidRDefault="00516CBA" w:rsidP="00CE2DE9">
      <w:pPr>
        <w:pStyle w:val="Heading4"/>
        <w:numPr>
          <w:ilvl w:val="3"/>
          <w:numId w:val="23"/>
        </w:numPr>
      </w:pPr>
      <w:r w:rsidRPr="00AD5215">
        <w:rPr>
          <w:lang w:val="en-US"/>
        </w:rPr>
        <w:t>has not sought and has no plans to Divide at any time during the Loan Term.</w:t>
      </w:r>
    </w:p>
    <w:p w14:paraId="21D181CB" w14:textId="77777777" w:rsidR="00516CBA" w:rsidRPr="00F56FCB" w:rsidRDefault="00516CBA" w:rsidP="00CE2DE9">
      <w:pPr>
        <w:pStyle w:val="Heading3"/>
        <w:numPr>
          <w:ilvl w:val="2"/>
          <w:numId w:val="23"/>
        </w:numPr>
      </w:pPr>
      <w:bookmarkStart w:id="304" w:name="_Toc264473892"/>
      <w:bookmarkStart w:id="305" w:name="_Toc266373137"/>
      <w:bookmarkStart w:id="306" w:name="_Toc270286471"/>
      <w:bookmarkStart w:id="307" w:name="_Toc220061271"/>
      <w:r w:rsidRPr="00F56FCB">
        <w:t>No Bankruptcies or Judgments</w:t>
      </w:r>
      <w:bookmarkEnd w:id="304"/>
      <w:bookmarkEnd w:id="305"/>
      <w:bookmarkEnd w:id="306"/>
      <w:r w:rsidRPr="00F56FCB">
        <w:t>.</w:t>
      </w:r>
      <w:bookmarkEnd w:id="307"/>
    </w:p>
    <w:p w14:paraId="7D6D0FED" w14:textId="7B06849A" w:rsidR="00516CBA" w:rsidRPr="00F56FCB" w:rsidRDefault="00516CBA" w:rsidP="00CE2DE9">
      <w:pPr>
        <w:pStyle w:val="BodyText2"/>
      </w:pPr>
      <w:r w:rsidRPr="00DF06AA">
        <w:t xml:space="preserve">None of Borrower, Guarantor, or Key Principal, or to Borrower’s knowledge, </w:t>
      </w:r>
      <w:r w:rsidR="000459EF" w:rsidRPr="00DF06AA">
        <w:t>Principal</w:t>
      </w:r>
      <w:r w:rsidR="005F1B5B">
        <w:t>,</w:t>
      </w:r>
      <w:r w:rsidR="000459EF" w:rsidRPr="00DF06AA">
        <w:t xml:space="preserve"> </w:t>
      </w:r>
      <w:r w:rsidRPr="00DF06AA">
        <w:t xml:space="preserve">any Person Controlling Borrower, Guarantor, Key Principal, </w:t>
      </w:r>
      <w:r w:rsidR="008F3B56" w:rsidRPr="00DF06AA">
        <w:t xml:space="preserve">Principal, </w:t>
      </w:r>
      <w:r w:rsidRPr="00DF06AA">
        <w:t>or any Person Controlled by Borrower, Guarantor, Key Principal</w:t>
      </w:r>
      <w:r w:rsidR="008F3B56" w:rsidRPr="00DF06AA">
        <w:t xml:space="preserve">, or Principal </w:t>
      </w:r>
      <w:r w:rsidRPr="00DF06AA">
        <w:t>that also has a direct or indirect ownership interest in Borrower, Guarantor, Key Principal</w:t>
      </w:r>
      <w:r w:rsidR="008F3B56" w:rsidRPr="00DF06AA">
        <w:t>, or Principal</w:t>
      </w:r>
      <w:r w:rsidRPr="00DF06AA">
        <w:t>, is currently:</w:t>
      </w:r>
    </w:p>
    <w:p w14:paraId="5C08E65D" w14:textId="19C2D7E6" w:rsidR="00516CBA" w:rsidRPr="00F56FCB" w:rsidRDefault="00516CBA" w:rsidP="00CE2DE9">
      <w:pPr>
        <w:pStyle w:val="Heading4"/>
        <w:numPr>
          <w:ilvl w:val="3"/>
          <w:numId w:val="23"/>
        </w:numPr>
      </w:pPr>
      <w:r w:rsidRPr="00F56FCB">
        <w:t>the subject of or a party to any completed or pending bankruptcy, reorganization, including any receivership or other insolvency proceeding</w:t>
      </w:r>
      <w:r w:rsidR="005E3E24" w:rsidRPr="005E3E24">
        <w:t xml:space="preserve"> </w:t>
      </w:r>
      <w:r w:rsidR="005E3E24">
        <w:t>other than as a creditor</w:t>
      </w:r>
      <w:r w:rsidRPr="00F56FCB">
        <w:t>;</w:t>
      </w:r>
    </w:p>
    <w:p w14:paraId="5C7A73F2" w14:textId="77777777" w:rsidR="00516CBA" w:rsidRPr="00F56FCB" w:rsidRDefault="00516CBA" w:rsidP="00CE2DE9">
      <w:pPr>
        <w:pStyle w:val="Heading4"/>
        <w:numPr>
          <w:ilvl w:val="3"/>
          <w:numId w:val="23"/>
        </w:numPr>
      </w:pPr>
      <w:r w:rsidRPr="00F56FCB">
        <w:t>preparing or intending to be the subject of a Bankruptcy Event</w:t>
      </w:r>
      <w:r>
        <w:rPr>
          <w:lang w:val="en-US"/>
        </w:rPr>
        <w:t xml:space="preserve"> or a Guarantor Bankruptcy Event</w:t>
      </w:r>
      <w:r w:rsidRPr="00F56FCB">
        <w:t>;</w:t>
      </w:r>
    </w:p>
    <w:p w14:paraId="60BEF5E9" w14:textId="77777777" w:rsidR="00516CBA" w:rsidRPr="00F56FCB" w:rsidRDefault="00516CBA" w:rsidP="00CE2DE9">
      <w:pPr>
        <w:pStyle w:val="Heading4"/>
        <w:numPr>
          <w:ilvl w:val="3"/>
          <w:numId w:val="23"/>
        </w:numPr>
      </w:pPr>
      <w:r w:rsidRPr="00F56FCB">
        <w:t>the subject of any judgment unsatisfied of record or docketed in any court; or</w:t>
      </w:r>
    </w:p>
    <w:p w14:paraId="18ECD42C" w14:textId="77777777" w:rsidR="00516CBA" w:rsidRPr="00F56FCB" w:rsidRDefault="00516CBA" w:rsidP="00CE2DE9">
      <w:pPr>
        <w:pStyle w:val="Heading4"/>
        <w:numPr>
          <w:ilvl w:val="3"/>
          <w:numId w:val="23"/>
        </w:numPr>
      </w:pPr>
      <w:r w:rsidRPr="00F56FCB">
        <w:t>Insolvent.</w:t>
      </w:r>
    </w:p>
    <w:p w14:paraId="50945E5F" w14:textId="77777777" w:rsidR="00516CBA" w:rsidRPr="00F56FCB" w:rsidRDefault="00516CBA" w:rsidP="00CE2DE9">
      <w:pPr>
        <w:pStyle w:val="Heading3"/>
        <w:numPr>
          <w:ilvl w:val="2"/>
          <w:numId w:val="23"/>
        </w:numPr>
      </w:pPr>
      <w:bookmarkStart w:id="308" w:name="_Toc220061272"/>
      <w:r w:rsidRPr="00F56FCB">
        <w:t xml:space="preserve">No </w:t>
      </w:r>
      <w:r>
        <w:rPr>
          <w:lang w:val="en-US"/>
        </w:rPr>
        <w:t xml:space="preserve">Actions or </w:t>
      </w:r>
      <w:r w:rsidRPr="00F56FCB">
        <w:t>Litigation.</w:t>
      </w:r>
      <w:bookmarkEnd w:id="308"/>
    </w:p>
    <w:p w14:paraId="66F539CD" w14:textId="702543AF" w:rsidR="00516CBA" w:rsidRPr="00AB1020" w:rsidRDefault="00516CBA" w:rsidP="00CE2DE9">
      <w:pPr>
        <w:pStyle w:val="Heading4"/>
        <w:numPr>
          <w:ilvl w:val="3"/>
          <w:numId w:val="23"/>
        </w:numPr>
        <w:rPr>
          <w:rStyle w:val="CharacterStyle1"/>
          <w:b/>
          <w:sz w:val="22"/>
          <w:szCs w:val="28"/>
        </w:rPr>
      </w:pPr>
      <w:r>
        <w:t>Other than residential eviction actions in the ordinary course of business,</w:t>
      </w:r>
      <w:r>
        <w:rPr>
          <w:lang w:val="en-US"/>
        </w:rPr>
        <w:t xml:space="preserve"> t</w:t>
      </w:r>
      <w:r w:rsidRPr="00F56FCB">
        <w:rPr>
          <w:rStyle w:val="CharacterStyle1"/>
        </w:rPr>
        <w:t xml:space="preserve">here are no </w:t>
      </w:r>
      <w:r>
        <w:rPr>
          <w:rStyle w:val="CharacterStyle1"/>
        </w:rPr>
        <w:t xml:space="preserve">claims, </w:t>
      </w:r>
      <w:r w:rsidRPr="00F56FCB">
        <w:rPr>
          <w:rStyle w:val="CharacterStyle1"/>
        </w:rPr>
        <w:t>actions, suits</w:t>
      </w:r>
      <w:r>
        <w:rPr>
          <w:rStyle w:val="CharacterStyle1"/>
          <w:lang w:val="en-US"/>
        </w:rPr>
        <w:t>,</w:t>
      </w:r>
      <w:r w:rsidRPr="00F56FCB">
        <w:rPr>
          <w:rStyle w:val="CharacterStyle1"/>
        </w:rPr>
        <w:t xml:space="preserve"> or proceedings at law or in equity by or before any Governmental Authority now pending </w:t>
      </w:r>
      <w:r>
        <w:rPr>
          <w:rStyle w:val="CharacterStyle1"/>
          <w:lang w:val="en-US"/>
        </w:rPr>
        <w:t xml:space="preserve">against </w:t>
      </w:r>
      <w:r w:rsidRPr="00F56FCB">
        <w:rPr>
          <w:rStyle w:val="CharacterStyle1"/>
        </w:rPr>
        <w:t>or, to Borrower’s knowledge, threatened against or affecting Borrower</w:t>
      </w:r>
      <w:r>
        <w:rPr>
          <w:rStyle w:val="CharacterStyle1"/>
        </w:rPr>
        <w:t xml:space="preserve"> or the Mortgaged Property not otherwise covered by insurance (except </w:t>
      </w:r>
      <w:r w:rsidRPr="00AB1020">
        <w:rPr>
          <w:rStyle w:val="CharacterStyle1"/>
        </w:rPr>
        <w:t>claims, actions, suits</w:t>
      </w:r>
      <w:r>
        <w:rPr>
          <w:rStyle w:val="CharacterStyle1"/>
          <w:lang w:val="en-US"/>
        </w:rPr>
        <w:t>,</w:t>
      </w:r>
      <w:r w:rsidRPr="00AB1020">
        <w:rPr>
          <w:rStyle w:val="CharacterStyle1"/>
        </w:rPr>
        <w:t xml:space="preserve"> or proceedings regarding fair housing, anti-discrimination, equal opportunity, </w:t>
      </w:r>
      <w:r>
        <w:rPr>
          <w:rStyle w:val="CharacterStyle1"/>
          <w:lang w:val="en-US"/>
        </w:rPr>
        <w:t xml:space="preserve">or any tenant opportunity to purchase </w:t>
      </w:r>
      <w:r w:rsidR="001F6690">
        <w:rPr>
          <w:rStyle w:val="CharacterStyle1"/>
          <w:lang w:val="en-US"/>
        </w:rPr>
        <w:t>act</w:t>
      </w:r>
      <w:r>
        <w:rPr>
          <w:rStyle w:val="CharacterStyle1"/>
          <w:lang w:val="en-US"/>
        </w:rPr>
        <w:t xml:space="preserve"> applicable to and affecting the Mortgaged Property, </w:t>
      </w:r>
      <w:r w:rsidRPr="00AB1020">
        <w:rPr>
          <w:rStyle w:val="CharacterStyle1"/>
        </w:rPr>
        <w:t xml:space="preserve">which shall always be </w:t>
      </w:r>
      <w:r>
        <w:rPr>
          <w:rStyle w:val="CharacterStyle1"/>
        </w:rPr>
        <w:t>disclosed); and</w:t>
      </w:r>
    </w:p>
    <w:p w14:paraId="68B75EC3" w14:textId="7D7BCBA9" w:rsidR="00516CBA" w:rsidRPr="00F56FCB" w:rsidRDefault="00516CBA" w:rsidP="00CE2DE9">
      <w:pPr>
        <w:pStyle w:val="Heading4"/>
        <w:numPr>
          <w:ilvl w:val="3"/>
          <w:numId w:val="23"/>
        </w:numPr>
        <w:rPr>
          <w:b/>
          <w:sz w:val="22"/>
        </w:rPr>
      </w:pPr>
      <w:r>
        <w:rPr>
          <w:rStyle w:val="CharacterStyle1"/>
        </w:rPr>
        <w:t>t</w:t>
      </w:r>
      <w:r w:rsidRPr="00F56FCB">
        <w:rPr>
          <w:rStyle w:val="CharacterStyle1"/>
        </w:rPr>
        <w:t xml:space="preserve">here are no </w:t>
      </w:r>
      <w:r>
        <w:rPr>
          <w:rStyle w:val="CharacterStyle1"/>
        </w:rPr>
        <w:t xml:space="preserve">claims, </w:t>
      </w:r>
      <w:r w:rsidRPr="00F56FCB">
        <w:rPr>
          <w:rStyle w:val="CharacterStyle1"/>
        </w:rPr>
        <w:t>actions, suits</w:t>
      </w:r>
      <w:r>
        <w:rPr>
          <w:rStyle w:val="CharacterStyle1"/>
          <w:lang w:val="en-US"/>
        </w:rPr>
        <w:t>,</w:t>
      </w:r>
      <w:r w:rsidRPr="00F56FCB">
        <w:rPr>
          <w:rStyle w:val="CharacterStyle1"/>
        </w:rPr>
        <w:t xml:space="preserve"> or proceedings at law or in equity by or before any Governmental Authority now pending or, to Borrower’s knowledge, threatened </w:t>
      </w:r>
      <w:r w:rsidRPr="00DF06AA">
        <w:rPr>
          <w:rStyle w:val="CharacterStyle1"/>
        </w:rPr>
        <w:t>against or affecting Guarantor</w:t>
      </w:r>
      <w:r w:rsidR="004810E3" w:rsidRPr="00DF06AA">
        <w:rPr>
          <w:rStyle w:val="CharacterStyle1"/>
        </w:rPr>
        <w:t>,</w:t>
      </w:r>
      <w:r w:rsidRPr="00DF06AA">
        <w:rPr>
          <w:rStyle w:val="CharacterStyle1"/>
        </w:rPr>
        <w:t xml:space="preserve"> Key Principal,</w:t>
      </w:r>
      <w:r w:rsidRPr="00DF06AA">
        <w:t xml:space="preserve"> </w:t>
      </w:r>
      <w:r w:rsidR="004810E3" w:rsidRPr="00DF06AA">
        <w:t xml:space="preserve">or Principal, </w:t>
      </w:r>
      <w:r w:rsidRPr="00DF06AA">
        <w:rPr>
          <w:rStyle w:val="CharacterStyle1"/>
        </w:rPr>
        <w:t>which claims, actions, suits</w:t>
      </w:r>
      <w:r w:rsidRPr="00DF06AA">
        <w:rPr>
          <w:rStyle w:val="CharacterStyle1"/>
          <w:lang w:val="en-US"/>
        </w:rPr>
        <w:t>,</w:t>
      </w:r>
      <w:r w:rsidRPr="00DF06AA">
        <w:rPr>
          <w:rStyle w:val="CharacterStyle1"/>
        </w:rPr>
        <w:t xml:space="preserve"> or</w:t>
      </w:r>
      <w:r>
        <w:rPr>
          <w:rStyle w:val="CharacterStyle1"/>
        </w:rPr>
        <w:t xml:space="preserve"> proceedings, if adversely determined (individually or in the aggregate) </w:t>
      </w:r>
      <w:r>
        <w:rPr>
          <w:rStyle w:val="CharacterStyle1"/>
          <w:lang w:val="en-US"/>
        </w:rPr>
        <w:t xml:space="preserve">reasonably </w:t>
      </w:r>
      <w:r>
        <w:rPr>
          <w:rStyle w:val="CharacterStyle1"/>
        </w:rPr>
        <w:t xml:space="preserve">would be expected to </w:t>
      </w:r>
      <w:r w:rsidR="00986882">
        <w:rPr>
          <w:rStyle w:val="CharacterStyle1"/>
        </w:rPr>
        <w:fldChar w:fldCharType="begin"/>
      </w:r>
      <w:r w:rsidR="00986882">
        <w:rPr>
          <w:rStyle w:val="CharacterStyle1"/>
        </w:rPr>
        <w:instrText xml:space="preserve"> LISTNUM </w:instrText>
      </w:r>
      <w:r w:rsidR="00986882">
        <w:rPr>
          <w:rStyle w:val="CharacterStyle1"/>
        </w:rPr>
        <w:fldChar w:fldCharType="end"/>
      </w:r>
      <w:r w:rsidR="00986882">
        <w:rPr>
          <w:rStyle w:val="CharacterStyle1"/>
        </w:rPr>
        <w:t xml:space="preserve"> </w:t>
      </w:r>
      <w:r>
        <w:rPr>
          <w:rStyle w:val="CharacterStyle1"/>
        </w:rPr>
        <w:t>materially adversely affect the financial condition or business of Borrower, Guarantor, or Key Principal or the condition, operation</w:t>
      </w:r>
      <w:r>
        <w:rPr>
          <w:rStyle w:val="CharacterStyle1"/>
          <w:lang w:val="en-US"/>
        </w:rPr>
        <w:t>,</w:t>
      </w:r>
      <w:r>
        <w:rPr>
          <w:rStyle w:val="CharacterStyle1"/>
        </w:rPr>
        <w:t xml:space="preserve"> or ownership of </w:t>
      </w:r>
      <w:r w:rsidRPr="00F56FCB">
        <w:rPr>
          <w:rStyle w:val="CharacterStyle1"/>
        </w:rPr>
        <w:t>the Mortgaged Property</w:t>
      </w:r>
      <w:r>
        <w:rPr>
          <w:rStyle w:val="CharacterStyle1"/>
        </w:rPr>
        <w:t xml:space="preserve"> (except </w:t>
      </w:r>
      <w:r w:rsidRPr="00AB1020">
        <w:rPr>
          <w:rStyle w:val="CharacterStyle1"/>
        </w:rPr>
        <w:t>claims, actions, suits</w:t>
      </w:r>
      <w:r>
        <w:rPr>
          <w:rStyle w:val="CharacterStyle1"/>
          <w:lang w:val="en-US"/>
        </w:rPr>
        <w:t>,</w:t>
      </w:r>
      <w:r w:rsidRPr="00AB1020">
        <w:rPr>
          <w:rStyle w:val="CharacterStyle1"/>
        </w:rPr>
        <w:t xml:space="preserve"> or proceedings regarding fair housing, anti-discrimination, or equal opportunity, which shall always be </w:t>
      </w:r>
      <w:r>
        <w:rPr>
          <w:rStyle w:val="CharacterStyle1"/>
        </w:rPr>
        <w:t>deemed material)</w:t>
      </w:r>
      <w:r w:rsidR="00917645">
        <w:rPr>
          <w:rStyle w:val="CharacterStyle1"/>
        </w:rPr>
        <w:t>, o</w:t>
      </w:r>
      <w:r w:rsidR="006078D8">
        <w:rPr>
          <w:rStyle w:val="CharacterStyle1"/>
        </w:rPr>
        <w:t>r</w:t>
      </w:r>
      <w:r w:rsidR="00917645">
        <w:rPr>
          <w:rStyle w:val="CharacterStyle1"/>
        </w:rPr>
        <w:t xml:space="preserve"> </w:t>
      </w:r>
      <w:r w:rsidR="00917645">
        <w:rPr>
          <w:rStyle w:val="CharacterStyle1"/>
        </w:rPr>
        <w:fldChar w:fldCharType="begin"/>
      </w:r>
      <w:r w:rsidR="00917645">
        <w:rPr>
          <w:rStyle w:val="CharacterStyle1"/>
        </w:rPr>
        <w:instrText xml:space="preserve"> LISTNUM </w:instrText>
      </w:r>
      <w:r w:rsidR="00917645">
        <w:rPr>
          <w:rStyle w:val="CharacterStyle1"/>
        </w:rPr>
        <w:fldChar w:fldCharType="end"/>
      </w:r>
      <w:r w:rsidR="00917645">
        <w:rPr>
          <w:rStyle w:val="CharacterStyle1"/>
        </w:rPr>
        <w:t xml:space="preserve"> result in the appointment of a receiver, trustee or other official that would exercise control over the Mortgaged Property and its management and operations</w:t>
      </w:r>
      <w:r w:rsidRPr="00F56FCB">
        <w:rPr>
          <w:rStyle w:val="CharacterStyle1"/>
        </w:rPr>
        <w:t>.</w:t>
      </w:r>
    </w:p>
    <w:p w14:paraId="5DBB5141" w14:textId="77777777" w:rsidR="00516CBA" w:rsidRPr="00F56FCB" w:rsidRDefault="00516CBA" w:rsidP="00CE2DE9">
      <w:pPr>
        <w:pStyle w:val="Heading3"/>
        <w:numPr>
          <w:ilvl w:val="2"/>
          <w:numId w:val="23"/>
        </w:numPr>
      </w:pPr>
      <w:bookmarkStart w:id="309" w:name="_Toc270286472"/>
      <w:bookmarkStart w:id="310" w:name="_Toc220061273"/>
      <w:r w:rsidRPr="00F56FCB">
        <w:t>Payment of Taxes, Assessments</w:t>
      </w:r>
      <w:r>
        <w:rPr>
          <w:lang w:val="en-US"/>
        </w:rPr>
        <w:t>,</w:t>
      </w:r>
      <w:r w:rsidRPr="00F56FCB">
        <w:t xml:space="preserve"> and Other Charges.</w:t>
      </w:r>
      <w:bookmarkEnd w:id="309"/>
      <w:bookmarkEnd w:id="310"/>
    </w:p>
    <w:p w14:paraId="76291276" w14:textId="77777777" w:rsidR="00516CBA" w:rsidRPr="00F56FCB" w:rsidRDefault="00516CBA" w:rsidP="00CE2DE9">
      <w:pPr>
        <w:pStyle w:val="BodyText2"/>
        <w:keepNext/>
      </w:pPr>
      <w:r w:rsidRPr="00F56FCB">
        <w:t>Borrower confirms that:</w:t>
      </w:r>
    </w:p>
    <w:p w14:paraId="20B62FA1" w14:textId="77777777" w:rsidR="00516CBA" w:rsidRPr="00F56FCB" w:rsidRDefault="00516CBA" w:rsidP="00CE2DE9">
      <w:pPr>
        <w:pStyle w:val="Heading4"/>
        <w:numPr>
          <w:ilvl w:val="3"/>
          <w:numId w:val="23"/>
        </w:numPr>
      </w:pPr>
      <w:r w:rsidRPr="00F56FCB">
        <w:t>it has filed all federal, state, county</w:t>
      </w:r>
      <w:r>
        <w:rPr>
          <w:lang w:val="en-US"/>
        </w:rPr>
        <w:t>,</w:t>
      </w:r>
      <w:r w:rsidRPr="00F56FCB">
        <w:t xml:space="preserve"> and municipal tax returns and reports required to have been filed by Borrower;</w:t>
      </w:r>
    </w:p>
    <w:p w14:paraId="084E0996" w14:textId="77777777" w:rsidR="00516CBA" w:rsidRPr="00F56FCB" w:rsidRDefault="00516CBA" w:rsidP="00CE2DE9">
      <w:pPr>
        <w:pStyle w:val="Heading4"/>
        <w:numPr>
          <w:ilvl w:val="3"/>
          <w:numId w:val="23"/>
        </w:numPr>
      </w:pPr>
      <w:r w:rsidRPr="00F56FCB">
        <w:t>it has paid</w:t>
      </w:r>
      <w:r>
        <w:t>, before any fine, penalty interest, lien, or costs may be added thereto,</w:t>
      </w:r>
      <w:r w:rsidRPr="00F56FCB">
        <w:t xml:space="preserve"> all taxes, governmental charges</w:t>
      </w:r>
      <w:r>
        <w:rPr>
          <w:lang w:val="en-US"/>
        </w:rPr>
        <w:t>,</w:t>
      </w:r>
      <w:r w:rsidRPr="00F56FCB">
        <w:t xml:space="preserve"> and assessments due and payable with respect to such returns and reports;</w:t>
      </w:r>
    </w:p>
    <w:p w14:paraId="34D267A8" w14:textId="77777777" w:rsidR="00516CBA" w:rsidRPr="00F56FCB" w:rsidRDefault="00516CBA" w:rsidP="00CE2DE9">
      <w:pPr>
        <w:pStyle w:val="Heading4"/>
        <w:numPr>
          <w:ilvl w:val="3"/>
          <w:numId w:val="23"/>
        </w:numPr>
      </w:pPr>
      <w:r w:rsidRPr="00F56FCB">
        <w:t>there is no controversy or objection pending, or to the knowledge of Borrower, threatened in respect of any tax returns of Borrower; and</w:t>
      </w:r>
    </w:p>
    <w:p w14:paraId="06DF594C" w14:textId="77777777" w:rsidR="00516CBA" w:rsidRPr="00F56FCB" w:rsidRDefault="00516CBA" w:rsidP="00CE2DE9">
      <w:pPr>
        <w:pStyle w:val="Heading4"/>
        <w:numPr>
          <w:ilvl w:val="3"/>
          <w:numId w:val="23"/>
        </w:numPr>
      </w:pPr>
      <w:r w:rsidRPr="00F56FCB">
        <w:t>it has made adequate reserves on its books and records for all taxes that have accrued but which are not yet due and payable.</w:t>
      </w:r>
    </w:p>
    <w:p w14:paraId="4171741A" w14:textId="77777777" w:rsidR="00516CBA" w:rsidRPr="00F56FCB" w:rsidRDefault="00516CBA" w:rsidP="00CE2DE9">
      <w:pPr>
        <w:pStyle w:val="Heading3"/>
        <w:numPr>
          <w:ilvl w:val="2"/>
          <w:numId w:val="23"/>
        </w:numPr>
      </w:pPr>
      <w:bookmarkStart w:id="311" w:name="_Toc266373138"/>
      <w:bookmarkStart w:id="312" w:name="_Toc270286473"/>
      <w:bookmarkStart w:id="313" w:name="_Toc220061274"/>
      <w:r w:rsidRPr="00F56FCB">
        <w:t>Not a Foreign Person.</w:t>
      </w:r>
      <w:bookmarkEnd w:id="311"/>
      <w:bookmarkEnd w:id="312"/>
      <w:bookmarkEnd w:id="313"/>
    </w:p>
    <w:p w14:paraId="387FEBD4" w14:textId="77777777" w:rsidR="00516CBA" w:rsidRPr="00F56FCB" w:rsidRDefault="00516CBA" w:rsidP="00CE2DE9">
      <w:pPr>
        <w:pStyle w:val="BodyText2"/>
      </w:pPr>
      <w:r w:rsidRPr="00F56FCB">
        <w:t>Borrower is not a “foreign person” within the meaning of Section 1445(f)(3) of the Internal Revenue Code.</w:t>
      </w:r>
    </w:p>
    <w:p w14:paraId="1E86EA73" w14:textId="77777777" w:rsidR="00516CBA" w:rsidRPr="00854A92" w:rsidRDefault="00516CBA" w:rsidP="00CE2DE9">
      <w:pPr>
        <w:pStyle w:val="Heading3"/>
        <w:numPr>
          <w:ilvl w:val="2"/>
          <w:numId w:val="23"/>
        </w:numPr>
      </w:pPr>
      <w:bookmarkStart w:id="314" w:name="_Toc220061275"/>
      <w:r w:rsidRPr="00854A92">
        <w:t>ERISA.</w:t>
      </w:r>
      <w:bookmarkEnd w:id="314"/>
    </w:p>
    <w:p w14:paraId="38DD0DBA" w14:textId="77777777" w:rsidR="00516CBA" w:rsidRDefault="00516CBA" w:rsidP="00CE2DE9">
      <w:pPr>
        <w:pStyle w:val="BodyText2"/>
        <w:keepNext/>
      </w:pPr>
      <w:bookmarkStart w:id="315" w:name="_DV_M7"/>
      <w:bookmarkEnd w:id="315"/>
      <w:r>
        <w:t>Borrower represents and warrants that:</w:t>
      </w:r>
    </w:p>
    <w:p w14:paraId="13646B25" w14:textId="77777777" w:rsidR="00516CBA" w:rsidRPr="00CE77CD" w:rsidRDefault="00516CBA" w:rsidP="00CE2DE9">
      <w:pPr>
        <w:pStyle w:val="Heading4"/>
        <w:numPr>
          <w:ilvl w:val="3"/>
          <w:numId w:val="23"/>
        </w:numPr>
        <w:rPr>
          <w:color w:val="000000"/>
        </w:rPr>
      </w:pPr>
      <w:r w:rsidRPr="000A0C00">
        <w:t>Borrower</w:t>
      </w:r>
      <w:r w:rsidRPr="00CE77CD">
        <w:rPr>
          <w:color w:val="000000"/>
        </w:rPr>
        <w:t xml:space="preserve"> is not </w:t>
      </w:r>
      <w:r w:rsidRPr="00CE77CD">
        <w:rPr>
          <w:color w:val="000000"/>
          <w:lang w:val="en-US"/>
        </w:rPr>
        <w:t xml:space="preserve">an </w:t>
      </w:r>
      <w:r w:rsidRPr="00CE77CD">
        <w:rPr>
          <w:color w:val="000000"/>
        </w:rPr>
        <w:t>Employee Benefit Plan</w:t>
      </w:r>
      <w:r w:rsidRPr="00CE77CD">
        <w:rPr>
          <w:color w:val="000000"/>
          <w:lang w:val="en-US"/>
        </w:rPr>
        <w:t>;</w:t>
      </w:r>
    </w:p>
    <w:p w14:paraId="0E6F245D" w14:textId="6B4AC265" w:rsidR="00516CBA" w:rsidRPr="00CE77CD" w:rsidRDefault="00516CBA" w:rsidP="00CE2DE9">
      <w:pPr>
        <w:pStyle w:val="Heading4"/>
        <w:numPr>
          <w:ilvl w:val="3"/>
          <w:numId w:val="23"/>
        </w:numPr>
        <w:rPr>
          <w:color w:val="000000"/>
        </w:rPr>
      </w:pPr>
      <w:bookmarkStart w:id="316" w:name="_DV_M5"/>
      <w:bookmarkEnd w:id="316"/>
      <w:r w:rsidRPr="000A0C00">
        <w:t>no</w:t>
      </w:r>
      <w:r w:rsidRPr="00CE77CD">
        <w:rPr>
          <w:color w:val="000000"/>
        </w:rPr>
        <w:t xml:space="preserve"> asset of Borrower constitute</w:t>
      </w:r>
      <w:r w:rsidRPr="00CE77CD">
        <w:rPr>
          <w:color w:val="000000"/>
          <w:lang w:val="en-US"/>
        </w:rPr>
        <w:t>s</w:t>
      </w:r>
      <w:r w:rsidRPr="00CE77CD">
        <w:rPr>
          <w:color w:val="000000"/>
        </w:rPr>
        <w:t xml:space="preserve"> “plan assets” (within the meaning of </w:t>
      </w:r>
      <w:r w:rsidR="00BD3FA5" w:rsidRPr="00BD3FA5">
        <w:rPr>
          <w:color w:val="000000"/>
        </w:rPr>
        <w:t>Department of Labor Regulation Section 2510.3</w:t>
      </w:r>
      <w:r w:rsidR="00D64555">
        <w:rPr>
          <w:color w:val="000000"/>
        </w:rPr>
        <w:t>-</w:t>
      </w:r>
      <w:r w:rsidR="00BD3FA5" w:rsidRPr="00BD3FA5">
        <w:rPr>
          <w:color w:val="000000"/>
        </w:rPr>
        <w:t>101, as modified by</w:t>
      </w:r>
      <w:r w:rsidR="00D64555">
        <w:rPr>
          <w:color w:val="000000"/>
        </w:rPr>
        <w:t xml:space="preserve"> </w:t>
      </w:r>
      <w:r w:rsidRPr="00CE77CD">
        <w:rPr>
          <w:color w:val="000000"/>
        </w:rPr>
        <w:t>Section</w:t>
      </w:r>
      <w:r w:rsidRPr="00CE77CD">
        <w:rPr>
          <w:color w:val="000000"/>
          <w:lang w:val="en-US"/>
        </w:rPr>
        <w:t> </w:t>
      </w:r>
      <w:r w:rsidRPr="00CE77CD">
        <w:rPr>
          <w:color w:val="000000"/>
        </w:rPr>
        <w:t>3(42) of ERISA) of an Employee Benefit Plan</w:t>
      </w:r>
      <w:bookmarkStart w:id="317" w:name="_DV_M6"/>
      <w:bookmarkEnd w:id="317"/>
      <w:r w:rsidRPr="00CE77CD">
        <w:rPr>
          <w:color w:val="000000"/>
        </w:rPr>
        <w:t>;</w:t>
      </w:r>
    </w:p>
    <w:p w14:paraId="58D2C6EB" w14:textId="77777777" w:rsidR="00516CBA" w:rsidRPr="00CE77CD" w:rsidRDefault="00516CBA" w:rsidP="00CE2DE9">
      <w:pPr>
        <w:pStyle w:val="Heading4"/>
        <w:numPr>
          <w:ilvl w:val="3"/>
          <w:numId w:val="23"/>
        </w:numPr>
        <w:rPr>
          <w:color w:val="000000"/>
        </w:rPr>
      </w:pPr>
      <w:r w:rsidRPr="00CE77CD">
        <w:rPr>
          <w:color w:val="000000"/>
        </w:rPr>
        <w:t xml:space="preserve">no </w:t>
      </w:r>
      <w:r w:rsidRPr="00CE77CD">
        <w:rPr>
          <w:color w:val="000000"/>
          <w:lang w:val="en-US"/>
        </w:rPr>
        <w:t xml:space="preserve">asset of Borrower is subject to any </w:t>
      </w:r>
      <w:r>
        <w:t xml:space="preserve">laws of any Governmental Authority </w:t>
      </w:r>
      <w:r w:rsidRPr="00CE77CD">
        <w:rPr>
          <w:color w:val="000000"/>
          <w:lang w:val="en-US"/>
        </w:rPr>
        <w:t>governing the assets of an Employee Benefit Plan</w:t>
      </w:r>
      <w:r w:rsidRPr="00CE77CD">
        <w:rPr>
          <w:rStyle w:val="DeltaViewInsertion"/>
          <w:color w:val="000000"/>
          <w:u w:val="none"/>
        </w:rPr>
        <w:t>; and</w:t>
      </w:r>
    </w:p>
    <w:p w14:paraId="29261BFC" w14:textId="77777777" w:rsidR="00516CBA" w:rsidRDefault="00516CBA" w:rsidP="00CE2DE9">
      <w:pPr>
        <w:pStyle w:val="Heading4"/>
        <w:numPr>
          <w:ilvl w:val="3"/>
          <w:numId w:val="23"/>
        </w:numPr>
      </w:pPr>
      <w:r w:rsidRPr="000A0C00">
        <w:t>neither</w:t>
      </w:r>
      <w:r>
        <w:rPr>
          <w:lang w:val="en-US"/>
        </w:rPr>
        <w:t xml:space="preserve"> Borrower nor any ERISA Affiliate is subject to any obligation or liability with respect to any ERISA Plan</w:t>
      </w:r>
      <w:r>
        <w:t>.</w:t>
      </w:r>
    </w:p>
    <w:p w14:paraId="360C5AA1" w14:textId="77777777" w:rsidR="00516CBA" w:rsidRPr="00F56FCB" w:rsidRDefault="00516CBA" w:rsidP="00CE2DE9">
      <w:pPr>
        <w:pStyle w:val="Heading3"/>
        <w:numPr>
          <w:ilvl w:val="2"/>
          <w:numId w:val="23"/>
        </w:numPr>
      </w:pPr>
      <w:bookmarkStart w:id="318" w:name="_Toc220061276"/>
      <w:r w:rsidRPr="00F56FCB">
        <w:t>Default Under Other Obligations.</w:t>
      </w:r>
      <w:bookmarkEnd w:id="318"/>
    </w:p>
    <w:p w14:paraId="12FDA24A" w14:textId="77777777" w:rsidR="00516CBA" w:rsidRPr="00B956A9" w:rsidRDefault="00516CBA" w:rsidP="00CE2DE9">
      <w:pPr>
        <w:pStyle w:val="Heading4"/>
        <w:numPr>
          <w:ilvl w:val="3"/>
          <w:numId w:val="23"/>
        </w:numPr>
      </w:pPr>
      <w:r w:rsidRPr="00F56FCB">
        <w:t>The execution, delivery</w:t>
      </w:r>
      <w:r>
        <w:rPr>
          <w:lang w:val="en-US"/>
        </w:rPr>
        <w:t>,</w:t>
      </w:r>
      <w:r w:rsidRPr="00F56FCB">
        <w:t xml:space="preserve"> and performance of the obligations imposed on Borrower under this Loan Agreement and the Loan Documents to which it is a party will not cause Borrower to be in default under the provisions of any agreement, judgment</w:t>
      </w:r>
      <w:r>
        <w:rPr>
          <w:lang w:val="en-US"/>
        </w:rPr>
        <w:t>,</w:t>
      </w:r>
      <w:r w:rsidRPr="00F56FCB">
        <w:t xml:space="preserve"> or order to which Borrower is a party or by </w:t>
      </w:r>
      <w:r w:rsidRPr="00F04A7F">
        <w:t>which Borrower is bound</w:t>
      </w:r>
      <w:r w:rsidRPr="00B956A9">
        <w:t>.</w:t>
      </w:r>
    </w:p>
    <w:p w14:paraId="2747B585" w14:textId="58BA5689" w:rsidR="00516CBA" w:rsidRPr="004810E3" w:rsidRDefault="00516CBA" w:rsidP="00CE2DE9">
      <w:pPr>
        <w:pStyle w:val="Heading4"/>
        <w:numPr>
          <w:ilvl w:val="3"/>
          <w:numId w:val="23"/>
        </w:numPr>
        <w:rPr>
          <w:lang w:val="en-US"/>
        </w:rPr>
      </w:pPr>
      <w:r w:rsidRPr="004810E3">
        <w:t xml:space="preserve">None of Borrower, Guarantor, </w:t>
      </w:r>
      <w:r w:rsidR="000459EF" w:rsidRPr="004810E3">
        <w:t xml:space="preserve">or </w:t>
      </w:r>
      <w:r w:rsidRPr="004810E3">
        <w:t>Key Principal is in default under any obligation to Lender.</w:t>
      </w:r>
    </w:p>
    <w:p w14:paraId="4C53294F" w14:textId="68700717" w:rsidR="00516CBA" w:rsidRDefault="004810E3" w:rsidP="00CE2DE9">
      <w:pPr>
        <w:pStyle w:val="Heading3"/>
        <w:numPr>
          <w:ilvl w:val="2"/>
          <w:numId w:val="23"/>
        </w:numPr>
      </w:pPr>
      <w:bookmarkStart w:id="319" w:name="_Toc220061277"/>
      <w:bookmarkStart w:id="320" w:name="_Hlk181794154"/>
      <w:r>
        <w:t>[Intentionally Omitted.]</w:t>
      </w:r>
      <w:bookmarkEnd w:id="319"/>
    </w:p>
    <w:p w14:paraId="2D6487C1" w14:textId="77777777" w:rsidR="00516CBA" w:rsidRPr="000A0C00" w:rsidRDefault="00516CBA" w:rsidP="00CE2DE9">
      <w:pPr>
        <w:pStyle w:val="Heading3"/>
        <w:numPr>
          <w:ilvl w:val="2"/>
          <w:numId w:val="23"/>
        </w:numPr>
      </w:pPr>
      <w:bookmarkStart w:id="321" w:name="_DV_C1343"/>
      <w:bookmarkStart w:id="322" w:name="_Toc336413294"/>
      <w:bookmarkStart w:id="323" w:name="_Toc220061278"/>
      <w:bookmarkEnd w:id="320"/>
      <w:r w:rsidRPr="000A0C00">
        <w:t>No Contravention.</w:t>
      </w:r>
      <w:bookmarkEnd w:id="321"/>
      <w:bookmarkEnd w:id="322"/>
      <w:bookmarkEnd w:id="323"/>
    </w:p>
    <w:p w14:paraId="04B8B89B" w14:textId="77777777" w:rsidR="00516CBA" w:rsidRDefault="00516CBA" w:rsidP="00CE2DE9">
      <w:pPr>
        <w:pStyle w:val="BodyText2"/>
      </w:pPr>
      <w:bookmarkStart w:id="324" w:name="_DV_C1344"/>
      <w:r>
        <w:t>None of</w:t>
      </w:r>
      <w:r w:rsidRPr="000A0C00">
        <w:t xml:space="preserve"> the </w:t>
      </w:r>
      <w:r>
        <w:fldChar w:fldCharType="begin"/>
      </w:r>
      <w:r>
        <w:instrText xml:space="preserve"> LISTNUM  \l 4 </w:instrText>
      </w:r>
      <w:r>
        <w:fldChar w:fldCharType="end"/>
      </w:r>
      <w:r>
        <w:t xml:space="preserve"> </w:t>
      </w:r>
      <w:r w:rsidRPr="000A0C00">
        <w:t xml:space="preserve">execution and delivery of this Loan Agreement and the other Loan Documents to which Borrower is a party, </w:t>
      </w:r>
      <w:r>
        <w:fldChar w:fldCharType="begin"/>
      </w:r>
      <w:r>
        <w:instrText xml:space="preserve"> LISTNUM </w:instrText>
      </w:r>
      <w:r>
        <w:fldChar w:fldCharType="end"/>
      </w:r>
      <w:r>
        <w:t xml:space="preserve"> </w:t>
      </w:r>
      <w:r w:rsidRPr="000A0C00">
        <w:t>fulfillment of or compliance with the terms and conditions of this Loan Agreement and the other Loan Documents to which Borrower is a party</w:t>
      </w:r>
      <w:r>
        <w:t>,</w:t>
      </w:r>
      <w:r w:rsidRPr="000A0C00">
        <w:t xml:space="preserve"> </w:t>
      </w:r>
      <w:r>
        <w:t xml:space="preserve">or </w:t>
      </w:r>
      <w:r>
        <w:fldChar w:fldCharType="begin"/>
      </w:r>
      <w:r>
        <w:instrText xml:space="preserve"> LISTNUM </w:instrText>
      </w:r>
      <w:r>
        <w:fldChar w:fldCharType="end"/>
      </w:r>
      <w:r>
        <w:t xml:space="preserve"> </w:t>
      </w:r>
      <w:r w:rsidRPr="000A0C00">
        <w:t>performance of the obligations of Borrower under this Loan Agreement and the other Loan Documents</w:t>
      </w:r>
      <w:bookmarkStart w:id="325" w:name="_DV_C1345"/>
      <w:bookmarkEnd w:id="324"/>
      <w:r w:rsidRPr="000A0C00">
        <w:t xml:space="preserve"> </w:t>
      </w:r>
      <w:bookmarkStart w:id="326" w:name="_DV_C1348"/>
      <w:bookmarkEnd w:id="325"/>
      <w:r w:rsidRPr="000A0C00">
        <w:t>does or will conflict with or result in any breach or violation of, or constitute a default under, any of the terms, conditions</w:t>
      </w:r>
      <w:r>
        <w:t>,</w:t>
      </w:r>
      <w:r w:rsidRPr="000A0C00">
        <w:t xml:space="preserve"> or provisions of Borrower’s organizational documents, </w:t>
      </w:r>
      <w:r>
        <w:t xml:space="preserve">or </w:t>
      </w:r>
      <w:r w:rsidRPr="000A0C00">
        <w:t>any indenture, existing agreement</w:t>
      </w:r>
      <w:r>
        <w:t>,</w:t>
      </w:r>
      <w:r w:rsidRPr="000A0C00">
        <w:t xml:space="preserve"> or other instrument to which Borrower is a party or to which Borrower, the Mortgaged Property</w:t>
      </w:r>
      <w:r>
        <w:t>,</w:t>
      </w:r>
      <w:r w:rsidRPr="000A0C00">
        <w:t xml:space="preserve"> or other assets of Borrower are subject</w:t>
      </w:r>
      <w:bookmarkStart w:id="327" w:name="_DV_C1349"/>
      <w:bookmarkEnd w:id="326"/>
      <w:r>
        <w:t>.</w:t>
      </w:r>
    </w:p>
    <w:p w14:paraId="3D8EBC58" w14:textId="77777777" w:rsidR="00516CBA" w:rsidRDefault="00516CBA" w:rsidP="00CE2DE9">
      <w:pPr>
        <w:pStyle w:val="Heading3"/>
        <w:numPr>
          <w:ilvl w:val="2"/>
          <w:numId w:val="23"/>
        </w:numPr>
      </w:pPr>
      <w:bookmarkStart w:id="328" w:name="_Toc220061279"/>
      <w:r>
        <w:rPr>
          <w:lang w:val="en-US"/>
        </w:rPr>
        <w:t>Lockbox Arrangement</w:t>
      </w:r>
      <w:r>
        <w:t>.</w:t>
      </w:r>
      <w:bookmarkEnd w:id="328"/>
    </w:p>
    <w:p w14:paraId="27DC51FD" w14:textId="77777777" w:rsidR="00516CBA" w:rsidRDefault="00516CBA" w:rsidP="00CE2DE9">
      <w:pPr>
        <w:pStyle w:val="BodyText2"/>
      </w:pPr>
      <w:r>
        <w:t>Borrower is not party to any type of lockbox agreement or similar cash management arrangement that has not been approved by Lender in writing, and no direct or indirect owner of Borrower is party to any type of lockbox agreement or similar cash management arrangement with respect to Rents or other income from the Mortgaged Property that has not been approved by Lender in writing.</w:t>
      </w:r>
    </w:p>
    <w:p w14:paraId="4A421E77" w14:textId="77777777" w:rsidR="00516CBA" w:rsidRPr="00F56FCB" w:rsidRDefault="00516CBA" w:rsidP="00CE2DE9">
      <w:pPr>
        <w:pStyle w:val="Heading2"/>
      </w:pPr>
      <w:bookmarkStart w:id="329" w:name="_Toc264473900"/>
      <w:bookmarkStart w:id="330" w:name="_Toc266373140"/>
      <w:bookmarkStart w:id="331" w:name="_Toc270286475"/>
      <w:bookmarkStart w:id="332" w:name="_Ref276105924"/>
      <w:bookmarkStart w:id="333" w:name="_Ref276624752"/>
      <w:bookmarkStart w:id="334" w:name="_Ref276644687"/>
      <w:bookmarkStart w:id="335" w:name="_Ref277167923"/>
      <w:bookmarkStart w:id="336" w:name="_Ref321300286"/>
      <w:bookmarkStart w:id="337" w:name="_Ref321478461"/>
      <w:bookmarkStart w:id="338" w:name="_Ref343586450"/>
      <w:bookmarkStart w:id="339" w:name="_Ref353437952"/>
      <w:bookmarkStart w:id="340" w:name="_Ref353437953"/>
      <w:bookmarkStart w:id="341" w:name="_Ref367106674"/>
      <w:bookmarkStart w:id="342" w:name="_Ref73016980"/>
      <w:bookmarkStart w:id="343" w:name="_Toc220061280"/>
      <w:bookmarkStart w:id="344" w:name="_Ref222395811"/>
      <w:bookmarkEnd w:id="327"/>
      <w:r w:rsidRPr="00F56FCB">
        <w:t>Covenants.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6597A6FA" w14:textId="77777777" w:rsidR="00516CBA" w:rsidRPr="00F56FCB" w:rsidRDefault="00516CBA" w:rsidP="00CE2DE9">
      <w:pPr>
        <w:pStyle w:val="Heading3"/>
        <w:numPr>
          <w:ilvl w:val="2"/>
          <w:numId w:val="26"/>
        </w:numPr>
      </w:pPr>
      <w:bookmarkStart w:id="345" w:name="_Toc220061281"/>
      <w:bookmarkStart w:id="346" w:name="_Toc264473901"/>
      <w:bookmarkStart w:id="347" w:name="_Toc266373141"/>
      <w:bookmarkStart w:id="348" w:name="_Toc270286476"/>
      <w:r w:rsidRPr="00F56FCB">
        <w:t>Maintenance of Existence; Organizational Documents.</w:t>
      </w:r>
      <w:bookmarkEnd w:id="345"/>
    </w:p>
    <w:p w14:paraId="05EDA64E" w14:textId="68A94DE9" w:rsidR="00516CBA" w:rsidRDefault="00516CBA" w:rsidP="00CE2DE9">
      <w:pPr>
        <w:pStyle w:val="BodyText2"/>
      </w:pPr>
      <w:r w:rsidRPr="00D26196">
        <w:t>Borrower shall maintain its existence, its entity status, franchises, rights</w:t>
      </w:r>
      <w:r>
        <w:t>,</w:t>
      </w:r>
      <w:r w:rsidRPr="00D26196">
        <w:t xml:space="preserve"> and privileges under the laws of the state of its formation or organization (as applicable). </w:t>
      </w:r>
      <w:r>
        <w:t xml:space="preserve"> </w:t>
      </w:r>
      <w:r w:rsidRPr="00D26196">
        <w:t xml:space="preserve">Borrower shall continue to be duly qualified and in good standing to transact business in each </w:t>
      </w:r>
      <w:r>
        <w:t>state</w:t>
      </w:r>
      <w:r w:rsidRPr="00D26196">
        <w:t xml:space="preserve"> </w:t>
      </w:r>
      <w:r>
        <w:t>in which</w:t>
      </w:r>
      <w:r w:rsidRPr="00D26196">
        <w:t xml:space="preserve"> qualification or standing is required according to applicable law to conduct its business with respect to the Mortgaged Property and where the failure to do so would adversely affect Borrower</w:t>
      </w:r>
      <w:r>
        <w:t>’</w:t>
      </w:r>
      <w:r w:rsidRPr="00D26196">
        <w:t xml:space="preserve">s </w:t>
      </w:r>
      <w:r w:rsidR="00D64555">
        <w:t xml:space="preserve">ownership or </w:t>
      </w:r>
      <w:r w:rsidRPr="00D26196">
        <w:t>operation of the Mortgaged Property or the validity, enforceability</w:t>
      </w:r>
      <w:r>
        <w:t>,</w:t>
      </w:r>
      <w:r w:rsidRPr="00D26196">
        <w:t xml:space="preserve"> or the ability of Borrower to perform its obligations under this Loan Agreement or any other Loan Document.  </w:t>
      </w:r>
      <w:r>
        <w:t xml:space="preserve">Neither </w:t>
      </w:r>
      <w:r w:rsidRPr="00D26196">
        <w:t>Borrower nor any partner, member, manager, officer</w:t>
      </w:r>
      <w:r>
        <w:t>,</w:t>
      </w:r>
      <w:r w:rsidRPr="00D26196">
        <w:t xml:space="preserve"> or director of Borrower shall</w:t>
      </w:r>
      <w:r>
        <w:t>:</w:t>
      </w:r>
    </w:p>
    <w:p w14:paraId="0911BDE1" w14:textId="4F02B395" w:rsidR="00516CBA" w:rsidRDefault="00516CBA" w:rsidP="00CE2DE9">
      <w:pPr>
        <w:pStyle w:val="Heading4"/>
        <w:numPr>
          <w:ilvl w:val="3"/>
          <w:numId w:val="23"/>
        </w:numPr>
      </w:pPr>
      <w:r w:rsidRPr="00D26196">
        <w:t xml:space="preserve">make or allow any material change to the organizational documents or organizational structure of Borrower, including changes relating to </w:t>
      </w:r>
      <w:r>
        <w:t>the C</w:t>
      </w:r>
      <w:r w:rsidRPr="00D26196">
        <w:t>ontrol of Borrower</w:t>
      </w:r>
      <w:r w:rsidR="007548BE">
        <w:t>;</w:t>
      </w:r>
      <w:r>
        <w:rPr>
          <w:lang w:val="en-US"/>
        </w:rPr>
        <w:t xml:space="preserve"> </w:t>
      </w:r>
      <w:r w:rsidR="007548BE">
        <w:rPr>
          <w:lang w:val="en-US"/>
        </w:rPr>
        <w:t>or</w:t>
      </w:r>
    </w:p>
    <w:p w14:paraId="08AE156B" w14:textId="77777777" w:rsidR="00516CBA" w:rsidRDefault="00516CBA" w:rsidP="00CE2DE9">
      <w:pPr>
        <w:pStyle w:val="Heading4"/>
        <w:numPr>
          <w:ilvl w:val="3"/>
          <w:numId w:val="23"/>
        </w:numPr>
      </w:pPr>
      <w:r w:rsidRPr="00D26196">
        <w:t xml:space="preserve">file any action, complaint, petition, or other claim </w:t>
      </w:r>
      <w:r>
        <w:t>to:</w:t>
      </w:r>
    </w:p>
    <w:p w14:paraId="19785196" w14:textId="7C8AB4A9" w:rsidR="00516CBA" w:rsidRDefault="00516CBA" w:rsidP="004113C4">
      <w:pPr>
        <w:pStyle w:val="Heading5"/>
      </w:pPr>
      <w:r w:rsidRPr="00D26196">
        <w:t>divide, partition</w:t>
      </w:r>
      <w:r>
        <w:t>,</w:t>
      </w:r>
      <w:r w:rsidRPr="00D26196">
        <w:t xml:space="preserve"> or otherwise compel the sale of the Mortgaged Property</w:t>
      </w:r>
      <w:r w:rsidR="00FF54DA">
        <w:t>;</w:t>
      </w:r>
      <w:r>
        <w:t xml:space="preserve"> or</w:t>
      </w:r>
    </w:p>
    <w:p w14:paraId="37DEA54F" w14:textId="77777777" w:rsidR="00516CBA" w:rsidRPr="00547838" w:rsidRDefault="00516CBA" w:rsidP="004113C4">
      <w:pPr>
        <w:pStyle w:val="Heading5"/>
        <w:rPr>
          <w:lang w:val="en-US"/>
        </w:rPr>
      </w:pPr>
      <w:r>
        <w:t>otherwise change the Control of Borrower.</w:t>
      </w:r>
    </w:p>
    <w:p w14:paraId="73789BEA" w14:textId="77777777" w:rsidR="00516CBA" w:rsidRPr="00F56FCB" w:rsidRDefault="00516CBA" w:rsidP="00CE2DE9">
      <w:pPr>
        <w:pStyle w:val="Heading3"/>
        <w:numPr>
          <w:ilvl w:val="2"/>
          <w:numId w:val="23"/>
        </w:numPr>
      </w:pPr>
      <w:bookmarkStart w:id="349" w:name="_Ref276624755"/>
      <w:bookmarkStart w:id="350" w:name="_Toc304394931"/>
      <w:bookmarkStart w:id="351" w:name="_Toc220061282"/>
      <w:bookmarkStart w:id="352" w:name="_Hlk181794292"/>
      <w:r w:rsidRPr="00F56FCB">
        <w:t>Economic Sanctions, Anti-Money Laundering</w:t>
      </w:r>
      <w:r>
        <w:rPr>
          <w:lang w:val="en-US"/>
        </w:rPr>
        <w:t>,</w:t>
      </w:r>
      <w:r w:rsidRPr="00F56FCB">
        <w:t xml:space="preserve"> and Anti-Corruption.</w:t>
      </w:r>
      <w:bookmarkEnd w:id="349"/>
      <w:bookmarkEnd w:id="350"/>
      <w:bookmarkEnd w:id="351"/>
    </w:p>
    <w:p w14:paraId="75026680" w14:textId="24D971A7" w:rsidR="00516CBA" w:rsidRPr="00DF06AA" w:rsidRDefault="004810E3" w:rsidP="00CE2DE9">
      <w:pPr>
        <w:pStyle w:val="BodyText1"/>
      </w:pPr>
      <w:r w:rsidRPr="00DF06AA">
        <w:t xml:space="preserve">None of Borrower, Guarantor, Key Principal, </w:t>
      </w:r>
      <w:bookmarkStart w:id="353" w:name="_cp_change_629"/>
      <w:r w:rsidRPr="00DF06AA">
        <w:rPr>
          <w:color w:val="0D0D0D" w:themeColor="text1" w:themeTint="F2"/>
          <w:u w:color="0000FF"/>
        </w:rPr>
        <w:t xml:space="preserve">or Principal, </w:t>
      </w:r>
      <w:bookmarkEnd w:id="353"/>
      <w:r w:rsidRPr="00DF06AA">
        <w:t>nor</w:t>
      </w:r>
      <w:r w:rsidR="00035305">
        <w:t xml:space="preserve"> </w:t>
      </w:r>
      <w:r w:rsidRPr="00DF06AA">
        <w:t xml:space="preserve">any Person Controlling Borrower, Guarantor, Key </w:t>
      </w:r>
      <w:bookmarkStart w:id="354" w:name="_cp_change_631"/>
      <w:r w:rsidRPr="00DF06AA">
        <w:rPr>
          <w:color w:val="0D0D0D" w:themeColor="text1" w:themeTint="F2"/>
          <w:u w:color="0000FF"/>
        </w:rPr>
        <w:t xml:space="preserve">Principal, or </w:t>
      </w:r>
      <w:bookmarkEnd w:id="354"/>
      <w:r w:rsidR="00035305">
        <w:rPr>
          <w:color w:val="0D0D0D" w:themeColor="text1" w:themeTint="F2"/>
          <w:u w:color="0000FF"/>
        </w:rPr>
        <w:t xml:space="preserve">(to Borrower’s knowledge) </w:t>
      </w:r>
      <w:r w:rsidRPr="00DF06AA">
        <w:t xml:space="preserve">Principal, or any Person Controlled by Borrower, Guarantor, Key </w:t>
      </w:r>
      <w:bookmarkStart w:id="355" w:name="_cp_change_633"/>
      <w:r w:rsidRPr="00DF06AA">
        <w:rPr>
          <w:color w:val="0D0D0D" w:themeColor="text1" w:themeTint="F2"/>
          <w:u w:color="0000FF"/>
        </w:rPr>
        <w:t xml:space="preserve">Principal, or </w:t>
      </w:r>
      <w:bookmarkEnd w:id="355"/>
      <w:r w:rsidR="00035305">
        <w:rPr>
          <w:color w:val="0D0D0D" w:themeColor="text1" w:themeTint="F2"/>
          <w:u w:color="0000FF"/>
        </w:rPr>
        <w:t xml:space="preserve">(to Borrower’s knowledge) </w:t>
      </w:r>
      <w:r w:rsidRPr="00DF06AA">
        <w:t>Principal that also has a direct or indirect ownership interest in Borrower, Guarantor, Key Principal</w:t>
      </w:r>
      <w:bookmarkStart w:id="356" w:name="_cp_change_635"/>
      <w:r w:rsidRPr="00DF06AA">
        <w:rPr>
          <w:color w:val="0D0D0D" w:themeColor="text1" w:themeTint="F2"/>
          <w:u w:color="0000FF"/>
        </w:rPr>
        <w:t xml:space="preserve">, or </w:t>
      </w:r>
      <w:r w:rsidR="00035305">
        <w:rPr>
          <w:color w:val="0D0D0D" w:themeColor="text1" w:themeTint="F2"/>
          <w:u w:color="0000FF"/>
        </w:rPr>
        <w:t xml:space="preserve">(to Borrower’s knowledge) </w:t>
      </w:r>
      <w:r w:rsidRPr="00DF06AA">
        <w:rPr>
          <w:color w:val="0D0D0D" w:themeColor="text1" w:themeTint="F2"/>
          <w:u w:color="0000FF"/>
        </w:rPr>
        <w:t>Principal,</w:t>
      </w:r>
      <w:bookmarkEnd w:id="356"/>
      <w:r w:rsidRPr="00DF06AA">
        <w:t xml:space="preserve"> shall be a Blocked Person</w:t>
      </w:r>
      <w:r w:rsidRPr="00DF06AA">
        <w:rPr>
          <w:szCs w:val="24"/>
        </w:rPr>
        <w:t>.</w:t>
      </w:r>
    </w:p>
    <w:p w14:paraId="5E6563C0" w14:textId="77777777" w:rsidR="00516CBA" w:rsidRPr="00F56FCB" w:rsidRDefault="00516CBA" w:rsidP="00CE2DE9">
      <w:pPr>
        <w:pStyle w:val="Heading3"/>
        <w:numPr>
          <w:ilvl w:val="2"/>
          <w:numId w:val="23"/>
        </w:numPr>
      </w:pPr>
      <w:bookmarkStart w:id="357" w:name="_Toc220061283"/>
      <w:bookmarkEnd w:id="352"/>
      <w:r w:rsidRPr="00F56FCB">
        <w:t>Payment of Taxes, Assessments</w:t>
      </w:r>
      <w:r>
        <w:rPr>
          <w:lang w:val="en-US"/>
        </w:rPr>
        <w:t>,</w:t>
      </w:r>
      <w:r w:rsidRPr="00F56FCB">
        <w:t xml:space="preserve"> and Other Charges.</w:t>
      </w:r>
      <w:bookmarkEnd w:id="357"/>
    </w:p>
    <w:p w14:paraId="72B09889" w14:textId="5025455D" w:rsidR="00516CBA" w:rsidRPr="00F56FCB" w:rsidRDefault="00516CBA" w:rsidP="00CE2DE9">
      <w:pPr>
        <w:pStyle w:val="BodyText2"/>
      </w:pPr>
      <w:r w:rsidRPr="00F56FCB">
        <w:t>Borrower shall file all federal, state, county</w:t>
      </w:r>
      <w:r>
        <w:t>,</w:t>
      </w:r>
      <w:r w:rsidRPr="00F56FCB">
        <w:t xml:space="preserve"> and municipal tax returns and reports required to be filed by Borrower and shall pay, before any fine, penalty interest</w:t>
      </w:r>
      <w:r>
        <w:t>,</w:t>
      </w:r>
      <w:r w:rsidRPr="00F56FCB">
        <w:t xml:space="preserve"> or cost may be added thereto, all taxes payable with respect to such returns and reports.</w:t>
      </w:r>
      <w:r w:rsidR="00C50843">
        <w:t xml:space="preserve">  </w:t>
      </w:r>
      <w:r w:rsidR="00C50843" w:rsidRPr="00C50843">
        <w:t>Borrower shall promptly notify Lender in writing of the results of any tax audit resulting in claims by the Internal Revenue Service or any state or local tax authority against Borrowe</w:t>
      </w:r>
      <w:r w:rsidR="00C50843">
        <w:t>r.</w:t>
      </w:r>
    </w:p>
    <w:p w14:paraId="7BD8AD29" w14:textId="77777777" w:rsidR="00516CBA" w:rsidRPr="00F56FCB" w:rsidRDefault="00516CBA" w:rsidP="00CE2DE9">
      <w:pPr>
        <w:pStyle w:val="Heading3"/>
        <w:numPr>
          <w:ilvl w:val="2"/>
          <w:numId w:val="23"/>
        </w:numPr>
      </w:pPr>
      <w:bookmarkStart w:id="358" w:name="_Ref276105928"/>
      <w:bookmarkStart w:id="359" w:name="_Toc220061284"/>
      <w:r>
        <w:rPr>
          <w:lang w:val="en-US"/>
        </w:rPr>
        <w:t xml:space="preserve">Borrower </w:t>
      </w:r>
      <w:r w:rsidRPr="00F56FCB">
        <w:t xml:space="preserve">Single </w:t>
      </w:r>
      <w:r>
        <w:rPr>
          <w:lang w:val="en-US"/>
        </w:rPr>
        <w:t xml:space="preserve">Asset </w:t>
      </w:r>
      <w:r w:rsidRPr="00F56FCB">
        <w:t>Status.</w:t>
      </w:r>
      <w:bookmarkEnd w:id="346"/>
      <w:bookmarkEnd w:id="347"/>
      <w:bookmarkEnd w:id="348"/>
      <w:bookmarkEnd w:id="358"/>
      <w:bookmarkEnd w:id="359"/>
    </w:p>
    <w:p w14:paraId="42780597" w14:textId="77777777" w:rsidR="00516CBA" w:rsidRPr="00F56FCB" w:rsidRDefault="00516CBA" w:rsidP="00CE2DE9">
      <w:pPr>
        <w:pStyle w:val="BodyText2"/>
        <w:keepNext/>
      </w:pPr>
      <w:r w:rsidRPr="00F56FCB">
        <w:t>Until the Indebtedness is fully paid, Borrower:</w:t>
      </w:r>
    </w:p>
    <w:p w14:paraId="117B49E6" w14:textId="77777777" w:rsidR="00516CBA" w:rsidRPr="00F56FCB" w:rsidRDefault="00516CBA" w:rsidP="00CE2DE9">
      <w:pPr>
        <w:pStyle w:val="Heading4"/>
        <w:numPr>
          <w:ilvl w:val="3"/>
          <w:numId w:val="23"/>
        </w:numPr>
      </w:pPr>
      <w:r w:rsidRPr="00F56FCB">
        <w:t xml:space="preserve">shall not acquire </w:t>
      </w:r>
      <w:r>
        <w:rPr>
          <w:lang w:val="en-US"/>
        </w:rPr>
        <w:t xml:space="preserve">or lease </w:t>
      </w:r>
      <w:r w:rsidRPr="00F56FCB">
        <w:t>any real property, personal property</w:t>
      </w:r>
      <w:r>
        <w:rPr>
          <w:lang w:val="en-US"/>
        </w:rPr>
        <w:t>,</w:t>
      </w:r>
      <w:r w:rsidRPr="00F56FCB">
        <w:t xml:space="preserve"> or assets other than the Mortgaged Property;</w:t>
      </w:r>
    </w:p>
    <w:p w14:paraId="41CEC071" w14:textId="77777777" w:rsidR="00516CBA" w:rsidRPr="00F56FCB" w:rsidRDefault="00516CBA" w:rsidP="00CE2DE9">
      <w:pPr>
        <w:pStyle w:val="Heading4"/>
        <w:numPr>
          <w:ilvl w:val="3"/>
          <w:numId w:val="23"/>
        </w:numPr>
      </w:pPr>
      <w:r w:rsidRPr="00F56FCB">
        <w:t xml:space="preserve">shall not </w:t>
      </w:r>
      <w:r>
        <w:rPr>
          <w:lang w:val="en-US"/>
        </w:rPr>
        <w:t xml:space="preserve">acquire, </w:t>
      </w:r>
      <w:r w:rsidRPr="00F56FCB">
        <w:t>own, operate</w:t>
      </w:r>
      <w:r>
        <w:rPr>
          <w:lang w:val="en-US"/>
        </w:rPr>
        <w:t>,</w:t>
      </w:r>
      <w:r w:rsidRPr="00F56FCB">
        <w:t xml:space="preserve"> or participate in any business other than the </w:t>
      </w:r>
      <w:r>
        <w:rPr>
          <w:lang w:val="en-US"/>
        </w:rPr>
        <w:t xml:space="preserve">leasing, ownership, </w:t>
      </w:r>
      <w:r w:rsidRPr="00F56FCB">
        <w:t>management</w:t>
      </w:r>
      <w:r>
        <w:rPr>
          <w:lang w:val="en-US"/>
        </w:rPr>
        <w:t>,</w:t>
      </w:r>
      <w:r w:rsidRPr="00F56FCB">
        <w:t xml:space="preserve"> operation</w:t>
      </w:r>
      <w:r>
        <w:rPr>
          <w:lang w:val="en-US"/>
        </w:rPr>
        <w:t>,</w:t>
      </w:r>
      <w:r w:rsidRPr="00F56FCB">
        <w:t xml:space="preserve"> </w:t>
      </w:r>
      <w:r>
        <w:rPr>
          <w:lang w:val="en-US"/>
        </w:rPr>
        <w:t xml:space="preserve">and maintenance </w:t>
      </w:r>
      <w:r w:rsidRPr="00F56FCB">
        <w:t>of the Mortgaged Property;</w:t>
      </w:r>
    </w:p>
    <w:p w14:paraId="33B97842" w14:textId="77777777" w:rsidR="00516CBA" w:rsidRPr="00BB4413" w:rsidRDefault="00516CBA" w:rsidP="00CE2DE9">
      <w:pPr>
        <w:pStyle w:val="Heading4"/>
        <w:numPr>
          <w:ilvl w:val="3"/>
          <w:numId w:val="23"/>
        </w:numPr>
        <w:rPr>
          <w:szCs w:val="24"/>
        </w:rPr>
      </w:pPr>
      <w:r>
        <w:rPr>
          <w:szCs w:val="24"/>
          <w:lang w:val="en-US"/>
        </w:rPr>
        <w:t xml:space="preserve">shall not </w:t>
      </w:r>
      <w:r w:rsidRPr="0026330D">
        <w:rPr>
          <w:szCs w:val="24"/>
        </w:rPr>
        <w:t xml:space="preserve">commingle its assets or funds with those of any other Person, unless such assets or funds can </w:t>
      </w:r>
      <w:r>
        <w:rPr>
          <w:szCs w:val="24"/>
          <w:lang w:val="en-US"/>
        </w:rPr>
        <w:t xml:space="preserve">easily </w:t>
      </w:r>
      <w:r w:rsidRPr="0026330D">
        <w:rPr>
          <w:szCs w:val="24"/>
        </w:rPr>
        <w:t>be segregated and identified</w:t>
      </w:r>
      <w:bookmarkStart w:id="360" w:name="_DV_M639"/>
      <w:bookmarkEnd w:id="360"/>
      <w:r w:rsidRPr="00AA66E0">
        <w:rPr>
          <w:szCs w:val="24"/>
        </w:rPr>
        <w:t xml:space="preserve"> in the ordinary course of business </w:t>
      </w:r>
      <w:bookmarkStart w:id="361" w:name="_DV_C1435"/>
      <w:r w:rsidRPr="0026330D">
        <w:rPr>
          <w:szCs w:val="24"/>
        </w:rPr>
        <w:t>from those of any other Person</w:t>
      </w:r>
      <w:r>
        <w:rPr>
          <w:szCs w:val="24"/>
          <w:lang w:val="en-US"/>
        </w:rPr>
        <w:t>;</w:t>
      </w:r>
    </w:p>
    <w:bookmarkEnd w:id="361"/>
    <w:p w14:paraId="6D474135" w14:textId="77777777" w:rsidR="00516CBA" w:rsidRPr="000A0C00" w:rsidRDefault="00516CBA" w:rsidP="00CE2DE9">
      <w:pPr>
        <w:pStyle w:val="Heading4"/>
        <w:numPr>
          <w:ilvl w:val="3"/>
          <w:numId w:val="23"/>
        </w:numPr>
      </w:pPr>
      <w:r w:rsidRPr="000A0C00">
        <w:t>shall maintain its financial statements, accounting records</w:t>
      </w:r>
      <w:r>
        <w:rPr>
          <w:lang w:val="en-US"/>
        </w:rPr>
        <w:t>,</w:t>
      </w:r>
      <w:r w:rsidRPr="000A0C00">
        <w:t xml:space="preserve"> and other partnership, real estate investment trust, limited liability company</w:t>
      </w:r>
      <w:r>
        <w:rPr>
          <w:lang w:val="en-US"/>
        </w:rPr>
        <w:t>,</w:t>
      </w:r>
      <w:r w:rsidRPr="000A0C00">
        <w:t xml:space="preserve"> or corporate documents, as the case may be, separate from those of any other Person </w:t>
      </w:r>
      <w:bookmarkStart w:id="362" w:name="_DV_C1419"/>
      <w:r>
        <w:rPr>
          <w:lang w:val="en-US"/>
        </w:rPr>
        <w:t xml:space="preserve">(unless Borrower’s assets are </w:t>
      </w:r>
      <w:bookmarkEnd w:id="362"/>
      <w:r w:rsidRPr="000A0C00">
        <w:t xml:space="preserve">included in a consolidated financial statement </w:t>
      </w:r>
      <w:r>
        <w:rPr>
          <w:lang w:val="en-US"/>
        </w:rPr>
        <w:t xml:space="preserve">prepared </w:t>
      </w:r>
      <w:r w:rsidRPr="000A0C00">
        <w:t>in accordance with generally accepted accounting principles</w:t>
      </w:r>
      <w:bookmarkStart w:id="363" w:name="_DV_C1425"/>
      <w:r>
        <w:rPr>
          <w:lang w:val="en-US"/>
        </w:rPr>
        <w:t>)</w:t>
      </w:r>
      <w:bookmarkEnd w:id="363"/>
      <w:r w:rsidRPr="000A0C00">
        <w:t>;</w:t>
      </w:r>
    </w:p>
    <w:p w14:paraId="619D8829" w14:textId="77777777" w:rsidR="00516CBA" w:rsidRPr="00532EF0" w:rsidRDefault="00516CBA" w:rsidP="00CE2DE9">
      <w:pPr>
        <w:pStyle w:val="Heading4"/>
        <w:numPr>
          <w:ilvl w:val="3"/>
          <w:numId w:val="23"/>
        </w:numPr>
      </w:pPr>
      <w:r w:rsidRPr="00F56FCB">
        <w:t xml:space="preserve">shall </w:t>
      </w:r>
      <w:r w:rsidRPr="000A0C00">
        <w:t>have no material financial obligation under any indenture, mortgage, deed of trust, deed to secure debt, loan agreement</w:t>
      </w:r>
      <w:r>
        <w:rPr>
          <w:lang w:val="en-US"/>
        </w:rPr>
        <w:t xml:space="preserve">, </w:t>
      </w:r>
      <w:r w:rsidRPr="000A0C00">
        <w:t xml:space="preserve">other agreement or instrument to which Borrower is a party or by which Borrower </w:t>
      </w:r>
      <w:r>
        <w:rPr>
          <w:lang w:val="en-US"/>
        </w:rPr>
        <w:t xml:space="preserve">is otherwise bound, or to which the </w:t>
      </w:r>
      <w:r w:rsidRPr="000A0C00">
        <w:t xml:space="preserve">Mortgaged Property </w:t>
      </w:r>
      <w:r>
        <w:rPr>
          <w:lang w:val="en-US"/>
        </w:rPr>
        <w:t xml:space="preserve">is subject or by which it </w:t>
      </w:r>
      <w:r w:rsidRPr="000A0C00">
        <w:t xml:space="preserve">is otherwise </w:t>
      </w:r>
      <w:r>
        <w:rPr>
          <w:lang w:val="en-US"/>
        </w:rPr>
        <w:t>encumbered</w:t>
      </w:r>
      <w:r w:rsidRPr="000A0C00">
        <w:t>, other than</w:t>
      </w:r>
      <w:r>
        <w:rPr>
          <w:lang w:val="en-US"/>
        </w:rPr>
        <w:t>:</w:t>
      </w:r>
    </w:p>
    <w:p w14:paraId="737D7B1C" w14:textId="693B2DEC" w:rsidR="00516CBA" w:rsidRPr="00F56FCB" w:rsidRDefault="00516CBA" w:rsidP="004113C4">
      <w:pPr>
        <w:pStyle w:val="Heading5"/>
      </w:pPr>
      <w:r>
        <w:rPr>
          <w:color w:val="000000"/>
          <w:szCs w:val="24"/>
        </w:rPr>
        <w:t xml:space="preserve">Permitted Equipment Financing </w:t>
      </w:r>
      <w:r w:rsidR="00822F40">
        <w:rPr>
          <w:color w:val="000000"/>
          <w:szCs w:val="24"/>
          <w:lang w:val="en-US"/>
        </w:rPr>
        <w:t>and</w:t>
      </w:r>
      <w:r>
        <w:rPr>
          <w:color w:val="000000"/>
          <w:szCs w:val="24"/>
          <w:lang w:val="en-US"/>
        </w:rPr>
        <w:t xml:space="preserve"> </w:t>
      </w:r>
      <w:r w:rsidRPr="00C03FB8">
        <w:t xml:space="preserve">unsecured trade payables incurred in the ordinary course of the operation of the Mortgaged Property (exclusive of amounts </w:t>
      </w:r>
      <w:r>
        <w:fldChar w:fldCharType="begin"/>
      </w:r>
      <w:r>
        <w:instrText xml:space="preserve"> LISTNUM </w:instrText>
      </w:r>
      <w:r>
        <w:fldChar w:fldCharType="end"/>
      </w:r>
      <w:r>
        <w:rPr>
          <w:lang w:val="en-US"/>
        </w:rPr>
        <w:t xml:space="preserve"> </w:t>
      </w:r>
      <w:r w:rsidRPr="00C03FB8">
        <w:t xml:space="preserve">to be paid out of the Replacement Reserve </w:t>
      </w:r>
      <w:r>
        <w:rPr>
          <w:lang w:val="en-US"/>
        </w:rPr>
        <w:t xml:space="preserve">Account </w:t>
      </w:r>
      <w:r>
        <w:t xml:space="preserve">or Repairs </w:t>
      </w:r>
      <w:r>
        <w:rPr>
          <w:lang w:val="en-US"/>
        </w:rPr>
        <w:t xml:space="preserve">Escrow </w:t>
      </w:r>
      <w:r>
        <w:t>Account</w:t>
      </w:r>
      <w:r>
        <w:rPr>
          <w:lang w:val="en-US"/>
        </w:rPr>
        <w:t xml:space="preserve">, or </w:t>
      </w:r>
      <w:r>
        <w:rPr>
          <w:lang w:val="en-US"/>
        </w:rPr>
        <w:fldChar w:fldCharType="begin"/>
      </w:r>
      <w:r>
        <w:rPr>
          <w:lang w:val="en-US"/>
        </w:rPr>
        <w:instrText xml:space="preserve"> LISTNUM </w:instrText>
      </w:r>
      <w:r>
        <w:rPr>
          <w:lang w:val="en-US"/>
        </w:rPr>
        <w:fldChar w:fldCharType="end"/>
      </w:r>
      <w:r w:rsidRPr="00C03FB8">
        <w:t xml:space="preserve"> for rehabilitation, </w:t>
      </w:r>
      <w:r>
        <w:rPr>
          <w:lang w:val="en-US"/>
        </w:rPr>
        <w:t xml:space="preserve">restoration, </w:t>
      </w:r>
      <w:r w:rsidRPr="00C03FB8">
        <w:t>repairs, or replacements of the Mortgaged Property</w:t>
      </w:r>
      <w:r>
        <w:rPr>
          <w:lang w:val="en-US"/>
        </w:rPr>
        <w:t xml:space="preserve"> or otherwise approved by Lender</w:t>
      </w:r>
      <w:r w:rsidRPr="00C03FB8">
        <w:t>)</w:t>
      </w:r>
      <w:r>
        <w:rPr>
          <w:lang w:val="en-US"/>
        </w:rPr>
        <w:t xml:space="preserve"> so long </w:t>
      </w:r>
      <w:r w:rsidRPr="00DF06AA">
        <w:rPr>
          <w:lang w:val="en-US"/>
        </w:rPr>
        <w:t xml:space="preserve">as such trade payables </w:t>
      </w:r>
      <w:r w:rsidRPr="00DF06AA">
        <w:fldChar w:fldCharType="begin"/>
      </w:r>
      <w:r w:rsidRPr="00DF06AA">
        <w:instrText xml:space="preserve"> LISTNUM  \l 9 </w:instrText>
      </w:r>
      <w:r w:rsidRPr="00DF06AA">
        <w:fldChar w:fldCharType="end"/>
      </w:r>
      <w:r w:rsidRPr="00DF06AA">
        <w:t xml:space="preserve"> are not evidenced</w:t>
      </w:r>
      <w:r w:rsidRPr="00C03FB8">
        <w:t xml:space="preserve"> by a promissory note, </w:t>
      </w:r>
      <w:r>
        <w:fldChar w:fldCharType="begin"/>
      </w:r>
      <w:r>
        <w:instrText xml:space="preserve"> LISTNUM  \l 9 </w:instrText>
      </w:r>
      <w:r>
        <w:fldChar w:fldCharType="end"/>
      </w:r>
      <w:r>
        <w:rPr>
          <w:lang w:val="en-US"/>
        </w:rPr>
        <w:t xml:space="preserve"> </w:t>
      </w:r>
      <w:r w:rsidRPr="00C03FB8">
        <w:t xml:space="preserve">are payable within </w:t>
      </w:r>
      <w:r>
        <w:rPr>
          <w:lang w:val="en-US"/>
        </w:rPr>
        <w:t>six</w:t>
      </w:r>
      <w:r w:rsidRPr="00C03FB8">
        <w:t>ty</w:t>
      </w:r>
      <w:r>
        <w:rPr>
          <w:lang w:val="en-US"/>
        </w:rPr>
        <w:t> </w:t>
      </w:r>
      <w:r w:rsidRPr="00C03FB8">
        <w:t>(</w:t>
      </w:r>
      <w:r>
        <w:rPr>
          <w:lang w:val="en-US"/>
        </w:rPr>
        <w:t>6</w:t>
      </w:r>
      <w:r w:rsidRPr="00C03FB8">
        <w:t xml:space="preserve">0) days of the date incurred, and </w:t>
      </w:r>
      <w:r>
        <w:fldChar w:fldCharType="begin"/>
      </w:r>
      <w:r>
        <w:instrText xml:space="preserve"> LISTNUM  \l 9 </w:instrText>
      </w:r>
      <w:r>
        <w:fldChar w:fldCharType="end"/>
      </w:r>
      <w:r w:rsidRPr="00C03FB8">
        <w:t xml:space="preserve"> as of any date, do not exceed, in the aggregate, two percent</w:t>
      </w:r>
      <w:r>
        <w:rPr>
          <w:lang w:val="en-US"/>
        </w:rPr>
        <w:t> </w:t>
      </w:r>
      <w:r w:rsidRPr="00C03FB8">
        <w:t xml:space="preserve">(2%) of the original principal balance of the Mortgage Loan; provided, however, that otherwise compliant outstanding trade payables may </w:t>
      </w:r>
      <w:r>
        <w:rPr>
          <w:lang w:val="en-US"/>
        </w:rPr>
        <w:t xml:space="preserve">exceed two percent (2%) up to an aggregate amount of </w:t>
      </w:r>
      <w:r w:rsidRPr="00C03FB8">
        <w:t>four percent</w:t>
      </w:r>
      <w:r>
        <w:rPr>
          <w:lang w:val="en-US"/>
        </w:rPr>
        <w:t> </w:t>
      </w:r>
      <w:r w:rsidRPr="00C03FB8">
        <w:t xml:space="preserve">(4%) of the original principal balance of the Mortgage Loan for a period (beginning on or after the Effective Date) not to exceed </w:t>
      </w:r>
      <w:r>
        <w:rPr>
          <w:lang w:val="en-US"/>
        </w:rPr>
        <w:t>nine</w:t>
      </w:r>
      <w:r w:rsidRPr="00C03FB8">
        <w:t>ty</w:t>
      </w:r>
      <w:r>
        <w:rPr>
          <w:lang w:val="en-US"/>
        </w:rPr>
        <w:t> </w:t>
      </w:r>
      <w:r w:rsidRPr="00C03FB8">
        <w:t>(</w:t>
      </w:r>
      <w:r>
        <w:rPr>
          <w:lang w:val="en-US"/>
        </w:rPr>
        <w:t>9</w:t>
      </w:r>
      <w:r w:rsidRPr="00C03FB8">
        <w:t>0) consecutive days;</w:t>
      </w:r>
    </w:p>
    <w:p w14:paraId="2FE8E8CB" w14:textId="77777777" w:rsidR="00516CBA" w:rsidRDefault="00516CBA" w:rsidP="004113C4">
      <w:pPr>
        <w:pStyle w:val="Heading5"/>
      </w:pPr>
      <w:r>
        <w:rPr>
          <w:color w:val="000000"/>
          <w:szCs w:val="24"/>
        </w:rPr>
        <w:t xml:space="preserve">if the Security Instrument grants a lien on a leasehold estate, </w:t>
      </w:r>
      <w:r w:rsidRPr="00837B34">
        <w:rPr>
          <w:color w:val="000000"/>
          <w:szCs w:val="24"/>
        </w:rPr>
        <w:t>Borrower’s</w:t>
      </w:r>
      <w:r>
        <w:t xml:space="preserve"> obligations as lessee under the ground lease creating such leasehold estate;</w:t>
      </w:r>
    </w:p>
    <w:p w14:paraId="153784E5" w14:textId="77777777" w:rsidR="00516CBA" w:rsidRDefault="00516CBA" w:rsidP="004113C4">
      <w:pPr>
        <w:pStyle w:val="Heading5"/>
        <w:rPr>
          <w:lang w:val="en-US"/>
        </w:rPr>
      </w:pPr>
      <w:r w:rsidRPr="000A0C00">
        <w:t>obligations under the Loan Documents</w:t>
      </w:r>
      <w:r>
        <w:t xml:space="preserve"> and </w:t>
      </w:r>
      <w:r w:rsidRPr="000A0C00">
        <w:t>obligations secured by the Mortgaged Property to the extent p</w:t>
      </w:r>
      <w:r>
        <w:t>ermitted by the Loan Documents;</w:t>
      </w:r>
      <w:r>
        <w:rPr>
          <w:lang w:val="en-US"/>
        </w:rPr>
        <w:t xml:space="preserve"> and</w:t>
      </w:r>
    </w:p>
    <w:p w14:paraId="0DF2142B" w14:textId="77777777" w:rsidR="00516CBA" w:rsidRPr="005515A1" w:rsidRDefault="00516CBA" w:rsidP="004113C4">
      <w:pPr>
        <w:pStyle w:val="Heading5"/>
      </w:pPr>
      <w:r>
        <w:t>obligations under the Permitted Encumbrances;</w:t>
      </w:r>
    </w:p>
    <w:p w14:paraId="1AFC7A55" w14:textId="77777777" w:rsidR="00516CBA" w:rsidRDefault="00516CBA" w:rsidP="00CE2DE9">
      <w:pPr>
        <w:pStyle w:val="Heading4"/>
        <w:numPr>
          <w:ilvl w:val="3"/>
          <w:numId w:val="23"/>
        </w:numPr>
        <w:rPr>
          <w:lang w:val="en-US"/>
        </w:rPr>
      </w:pPr>
      <w:r>
        <w:rPr>
          <w:lang w:val="en-US"/>
        </w:rPr>
        <w:t xml:space="preserve">shall </w:t>
      </w:r>
      <w:r>
        <w:t>not assume, guarant</w:t>
      </w:r>
      <w:r>
        <w:rPr>
          <w:lang w:val="en-US"/>
        </w:rPr>
        <w:t>y</w:t>
      </w:r>
      <w:r w:rsidRPr="00EA3FA7">
        <w:rPr>
          <w:lang w:val="en-US"/>
        </w:rPr>
        <w:t>,</w:t>
      </w:r>
      <w:r w:rsidRPr="00F56FCB">
        <w:t xml:space="preserve"> </w:t>
      </w:r>
      <w:r>
        <w:rPr>
          <w:lang w:val="en-US"/>
        </w:rPr>
        <w:t xml:space="preserve">or </w:t>
      </w:r>
      <w:r>
        <w:t>pledge</w:t>
      </w:r>
      <w:r w:rsidRPr="00723027">
        <w:t xml:space="preserve"> its ass</w:t>
      </w:r>
      <w:r>
        <w:t>ets to secure the</w:t>
      </w:r>
      <w:r w:rsidRPr="00F56FCB">
        <w:t xml:space="preserve"> liabilities </w:t>
      </w:r>
      <w:r w:rsidRPr="00EA3FA7">
        <w:rPr>
          <w:lang w:val="en-US"/>
        </w:rPr>
        <w:t xml:space="preserve">or obligations </w:t>
      </w:r>
      <w:r w:rsidRPr="00F56FCB">
        <w:t xml:space="preserve">of any other Person (except in connection with </w:t>
      </w:r>
      <w:r>
        <w:t>the Mortgage Loan or other m</w:t>
      </w:r>
      <w:r w:rsidRPr="00F56FCB">
        <w:t xml:space="preserve">ortgage </w:t>
      </w:r>
      <w:r>
        <w:t>l</w:t>
      </w:r>
      <w:r w:rsidRPr="00F56FCB">
        <w:t>oan</w:t>
      </w:r>
      <w:r>
        <w:t>s that have been paid in full or collaterally assigned to Lender,</w:t>
      </w:r>
      <w:r w:rsidRPr="00F56FCB">
        <w:t xml:space="preserve"> </w:t>
      </w:r>
      <w:r>
        <w:t xml:space="preserve">including in connection with any Consolidation, Extension and Modification Agreement or similar instrument) or </w:t>
      </w:r>
      <w:r>
        <w:rPr>
          <w:lang w:val="en-US"/>
        </w:rPr>
        <w:t>hold</w:t>
      </w:r>
      <w:r w:rsidRPr="00F56FCB">
        <w:t xml:space="preserve"> out its credit as being available to satisfy the obligations of any other Person</w:t>
      </w:r>
      <w:r w:rsidRPr="00EA3FA7">
        <w:rPr>
          <w:lang w:val="en-US"/>
        </w:rPr>
        <w:t>;</w:t>
      </w:r>
    </w:p>
    <w:p w14:paraId="62EDD802" w14:textId="77777777" w:rsidR="00516CBA" w:rsidRPr="00A1677A" w:rsidRDefault="00516CBA" w:rsidP="00CE2DE9">
      <w:pPr>
        <w:pStyle w:val="Heading4"/>
        <w:numPr>
          <w:ilvl w:val="3"/>
          <w:numId w:val="23"/>
        </w:numPr>
        <w:rPr>
          <w:szCs w:val="24"/>
        </w:rPr>
      </w:pPr>
      <w:r>
        <w:rPr>
          <w:szCs w:val="24"/>
          <w:lang w:val="en-US"/>
        </w:rPr>
        <w:t>shall not make loans or advances to any other Person;</w:t>
      </w:r>
    </w:p>
    <w:p w14:paraId="5984A95B" w14:textId="77777777" w:rsidR="00516CBA" w:rsidRPr="00AD5215" w:rsidRDefault="00516CBA" w:rsidP="00CE2DE9">
      <w:pPr>
        <w:pStyle w:val="Heading4"/>
        <w:numPr>
          <w:ilvl w:val="3"/>
          <w:numId w:val="23"/>
        </w:numPr>
        <w:rPr>
          <w:szCs w:val="24"/>
          <w:lang w:val="en-US"/>
        </w:rPr>
      </w:pPr>
      <w:r w:rsidRPr="00AA66E0">
        <w:rPr>
          <w:szCs w:val="24"/>
        </w:rPr>
        <w:t xml:space="preserve">shall not </w:t>
      </w:r>
      <w:bookmarkStart w:id="364" w:name="_DV_C1433"/>
      <w:r>
        <w:rPr>
          <w:szCs w:val="24"/>
          <w:lang w:val="en-US"/>
        </w:rPr>
        <w:t xml:space="preserve">enter into, or become a party to, any transaction with any Borrower Affiliate, except in the ordinary course of business and on terms which are no more favorable to any such Borrower Affiliate than would be obtained in a comparable arm’s-length </w:t>
      </w:r>
      <w:r w:rsidRPr="00AD5215">
        <w:rPr>
          <w:szCs w:val="24"/>
          <w:lang w:val="en-US"/>
        </w:rPr>
        <w:t>transaction with an unrelated third party; or</w:t>
      </w:r>
    </w:p>
    <w:p w14:paraId="5161DFB9" w14:textId="77777777" w:rsidR="00516CBA" w:rsidRPr="00AD5215" w:rsidRDefault="00516CBA" w:rsidP="00CE2DE9">
      <w:pPr>
        <w:pStyle w:val="Heading4"/>
        <w:numPr>
          <w:ilvl w:val="3"/>
          <w:numId w:val="23"/>
        </w:numPr>
        <w:rPr>
          <w:szCs w:val="24"/>
          <w:lang w:val="en-US"/>
        </w:rPr>
      </w:pPr>
      <w:r w:rsidRPr="00AD5215">
        <w:rPr>
          <w:szCs w:val="24"/>
          <w:lang w:val="en-US"/>
        </w:rPr>
        <w:t>shall not Divide.</w:t>
      </w:r>
    </w:p>
    <w:p w14:paraId="32D0A9FA" w14:textId="77777777" w:rsidR="00516CBA" w:rsidRDefault="00516CBA" w:rsidP="00CE2DE9">
      <w:pPr>
        <w:pStyle w:val="Heading3"/>
        <w:numPr>
          <w:ilvl w:val="2"/>
          <w:numId w:val="23"/>
        </w:numPr>
      </w:pPr>
      <w:bookmarkStart w:id="365" w:name="_Toc270286479"/>
      <w:bookmarkStart w:id="366" w:name="_Toc291137967"/>
      <w:bookmarkStart w:id="367" w:name="_Toc220061285"/>
      <w:bookmarkEnd w:id="364"/>
      <w:r>
        <w:t>ERISA.</w:t>
      </w:r>
      <w:bookmarkEnd w:id="365"/>
      <w:bookmarkEnd w:id="366"/>
      <w:bookmarkEnd w:id="367"/>
    </w:p>
    <w:p w14:paraId="0A15B9A2" w14:textId="77777777" w:rsidR="00516CBA" w:rsidRDefault="00516CBA" w:rsidP="00CE2DE9">
      <w:pPr>
        <w:pStyle w:val="Heading4"/>
        <w:keepNext/>
        <w:numPr>
          <w:ilvl w:val="3"/>
          <w:numId w:val="0"/>
        </w:numPr>
        <w:tabs>
          <w:tab w:val="left" w:pos="120"/>
        </w:tabs>
        <w:ind w:firstLine="720"/>
      </w:pPr>
      <w:bookmarkStart w:id="368" w:name="_DV_M472"/>
      <w:bookmarkEnd w:id="368"/>
      <w:r>
        <w:t>Borrower covenants that:</w:t>
      </w:r>
    </w:p>
    <w:p w14:paraId="7E7F3F35" w14:textId="3F45E145" w:rsidR="00516CBA" w:rsidRPr="00CE77CD" w:rsidRDefault="00516CBA" w:rsidP="00CE2DE9">
      <w:pPr>
        <w:pStyle w:val="Heading4"/>
        <w:numPr>
          <w:ilvl w:val="3"/>
          <w:numId w:val="23"/>
        </w:numPr>
        <w:rPr>
          <w:color w:val="000000"/>
        </w:rPr>
      </w:pPr>
      <w:r w:rsidRPr="00CE77CD">
        <w:rPr>
          <w:color w:val="000000"/>
        </w:rPr>
        <w:t xml:space="preserve">no asset of Borrower shall constitute “plan assets” (within the meaning of </w:t>
      </w:r>
      <w:r w:rsidR="00D64555" w:rsidRPr="00D64555">
        <w:rPr>
          <w:color w:val="000000"/>
        </w:rPr>
        <w:t>Department of Labor Regulation Section 2510.3</w:t>
      </w:r>
      <w:r w:rsidR="00D64555">
        <w:rPr>
          <w:color w:val="000000"/>
        </w:rPr>
        <w:t>-</w:t>
      </w:r>
      <w:r w:rsidR="00D64555" w:rsidRPr="00D64555">
        <w:rPr>
          <w:color w:val="000000"/>
        </w:rPr>
        <w:t>101</w:t>
      </w:r>
      <w:r w:rsidR="00D64555">
        <w:rPr>
          <w:color w:val="000000"/>
        </w:rPr>
        <w:t xml:space="preserve">, as modified by </w:t>
      </w:r>
      <w:r w:rsidRPr="00CE77CD">
        <w:rPr>
          <w:color w:val="000000"/>
        </w:rPr>
        <w:t>Section</w:t>
      </w:r>
      <w:r w:rsidRPr="00CE77CD">
        <w:rPr>
          <w:color w:val="000000"/>
          <w:lang w:val="en-US"/>
        </w:rPr>
        <w:t> </w:t>
      </w:r>
      <w:r w:rsidRPr="00CE77CD">
        <w:rPr>
          <w:color w:val="000000"/>
        </w:rPr>
        <w:t>3(42) of ERISA) of an Employee Benefit Plan</w:t>
      </w:r>
      <w:bookmarkStart w:id="369" w:name="_DV_M14"/>
      <w:bookmarkEnd w:id="369"/>
      <w:r w:rsidRPr="00CE77CD">
        <w:rPr>
          <w:color w:val="000000"/>
        </w:rPr>
        <w:t>;</w:t>
      </w:r>
    </w:p>
    <w:p w14:paraId="72A8DFC5" w14:textId="77777777" w:rsidR="00516CBA" w:rsidRPr="00CE77CD" w:rsidRDefault="00516CBA" w:rsidP="00CE2DE9">
      <w:pPr>
        <w:pStyle w:val="Heading4"/>
        <w:numPr>
          <w:ilvl w:val="3"/>
          <w:numId w:val="23"/>
        </w:numPr>
        <w:rPr>
          <w:color w:val="000000"/>
        </w:rPr>
      </w:pPr>
      <w:bookmarkStart w:id="370" w:name="_DV_M15"/>
      <w:bookmarkEnd w:id="370"/>
      <w:r w:rsidRPr="00CE77CD">
        <w:rPr>
          <w:color w:val="000000"/>
        </w:rPr>
        <w:t xml:space="preserve">no </w:t>
      </w:r>
      <w:bookmarkStart w:id="371" w:name="_DV_C7"/>
      <w:r w:rsidRPr="00CE77CD">
        <w:rPr>
          <w:color w:val="000000"/>
          <w:lang w:val="en-US"/>
        </w:rPr>
        <w:t xml:space="preserve">asset of </w:t>
      </w:r>
      <w:r w:rsidRPr="00CE77CD">
        <w:rPr>
          <w:rStyle w:val="DeltaViewInsertion"/>
          <w:color w:val="000000"/>
          <w:u w:val="none"/>
        </w:rPr>
        <w:t>Borrower</w:t>
      </w:r>
      <w:r w:rsidRPr="00CE77CD">
        <w:rPr>
          <w:rStyle w:val="DeltaViewInsertion"/>
          <w:color w:val="000000"/>
          <w:u w:val="none"/>
          <w:lang w:val="en-US"/>
        </w:rPr>
        <w:t xml:space="preserve"> shall be subject to </w:t>
      </w:r>
      <w:r>
        <w:t>the laws of any Governmental Authority</w:t>
      </w:r>
      <w:r>
        <w:rPr>
          <w:lang w:val="en-US"/>
        </w:rPr>
        <w:t xml:space="preserve"> governing the assets of an Employee Benefit Plan</w:t>
      </w:r>
      <w:bookmarkStart w:id="372" w:name="_DV_M16"/>
      <w:bookmarkEnd w:id="371"/>
      <w:bookmarkEnd w:id="372"/>
      <w:r w:rsidRPr="00CE77CD">
        <w:rPr>
          <w:color w:val="000000"/>
        </w:rPr>
        <w:t>; and</w:t>
      </w:r>
    </w:p>
    <w:p w14:paraId="539D6ACC" w14:textId="77777777" w:rsidR="00516CBA" w:rsidRPr="00CE77CD" w:rsidRDefault="00516CBA" w:rsidP="00CE2DE9">
      <w:pPr>
        <w:pStyle w:val="Heading4"/>
        <w:numPr>
          <w:ilvl w:val="3"/>
          <w:numId w:val="23"/>
        </w:numPr>
        <w:rPr>
          <w:color w:val="000000"/>
        </w:rPr>
      </w:pPr>
      <w:bookmarkStart w:id="373" w:name="_DV_M17"/>
      <w:bookmarkEnd w:id="373"/>
      <w:r w:rsidRPr="00CE77CD">
        <w:rPr>
          <w:color w:val="000000"/>
        </w:rPr>
        <w:t xml:space="preserve">neither Borrower nor any ERISA Affiliate shall </w:t>
      </w:r>
      <w:r w:rsidRPr="00CE77CD">
        <w:rPr>
          <w:color w:val="000000"/>
          <w:lang w:val="en-US"/>
        </w:rPr>
        <w:t xml:space="preserve">incur any obligation or liability with respect to </w:t>
      </w:r>
      <w:r w:rsidRPr="00CE77CD">
        <w:rPr>
          <w:color w:val="000000"/>
        </w:rPr>
        <w:t>any ERISA Plan.</w:t>
      </w:r>
    </w:p>
    <w:p w14:paraId="5916F30B" w14:textId="77777777" w:rsidR="00516CBA" w:rsidRPr="00F56FCB" w:rsidRDefault="00516CBA" w:rsidP="00CE2DE9">
      <w:pPr>
        <w:pStyle w:val="Heading3"/>
        <w:numPr>
          <w:ilvl w:val="2"/>
          <w:numId w:val="23"/>
        </w:numPr>
      </w:pPr>
      <w:bookmarkStart w:id="374" w:name="_Toc220061286"/>
      <w:r w:rsidRPr="00F56FCB">
        <w:t>Notice of Litigation or Insolvency.</w:t>
      </w:r>
      <w:bookmarkEnd w:id="374"/>
    </w:p>
    <w:p w14:paraId="6076CC27" w14:textId="103DFC05" w:rsidR="00516CBA" w:rsidRPr="00F56FCB" w:rsidRDefault="00516CBA" w:rsidP="00CE2DE9">
      <w:pPr>
        <w:pStyle w:val="BodyText2"/>
        <w:rPr>
          <w:rStyle w:val="CharacterStyle1"/>
          <w:b/>
        </w:rPr>
      </w:pPr>
      <w:r w:rsidRPr="00F56FCB">
        <w:t xml:space="preserve">Borrower shall give immediate written notice to Lender of any claims, </w:t>
      </w:r>
      <w:r w:rsidRPr="00F56FCB">
        <w:rPr>
          <w:rStyle w:val="CharacterStyle1"/>
        </w:rPr>
        <w:t>actions, suits</w:t>
      </w:r>
      <w:r>
        <w:rPr>
          <w:rStyle w:val="CharacterStyle1"/>
        </w:rPr>
        <w:t>,</w:t>
      </w:r>
      <w:r w:rsidRPr="00F56FCB">
        <w:rPr>
          <w:rStyle w:val="CharacterStyle1"/>
        </w:rPr>
        <w:t xml:space="preserve"> or proceedings at law or in equity (including any insolvency, bankruptcy</w:t>
      </w:r>
      <w:r>
        <w:rPr>
          <w:rStyle w:val="CharacterStyle1"/>
        </w:rPr>
        <w:t>,</w:t>
      </w:r>
      <w:r w:rsidRPr="00F56FCB">
        <w:rPr>
          <w:rStyle w:val="CharacterStyle1"/>
        </w:rPr>
        <w:t xml:space="preserve"> or receivership proceeding) by or before any Governmental Authority</w:t>
      </w:r>
      <w:r w:rsidRPr="00F56FCB">
        <w:t xml:space="preserve"> pending or, to Borrower’s knowledge, threatened against </w:t>
      </w:r>
      <w:r w:rsidRPr="00DF06AA">
        <w:rPr>
          <w:rStyle w:val="CharacterStyle1"/>
        </w:rPr>
        <w:t>or affecting Borrower,</w:t>
      </w:r>
      <w:r w:rsidRPr="00DF06AA">
        <w:t xml:space="preserve"> Guarantor, Key Principal, </w:t>
      </w:r>
      <w:r w:rsidR="003E45F8" w:rsidRPr="00DF06AA">
        <w:t xml:space="preserve">Principal, </w:t>
      </w:r>
      <w:r w:rsidRPr="00DF06AA">
        <w:rPr>
          <w:rStyle w:val="CharacterStyle1"/>
        </w:rPr>
        <w:t>or the Mortgaged Property, which</w:t>
      </w:r>
      <w:r w:rsidRPr="00F56FCB">
        <w:rPr>
          <w:rStyle w:val="CharacterStyle1"/>
        </w:rPr>
        <w:t xml:space="preserve"> claims, actions, suits</w:t>
      </w:r>
      <w:r>
        <w:rPr>
          <w:rStyle w:val="CharacterStyle1"/>
        </w:rPr>
        <w:t>,</w:t>
      </w:r>
      <w:r w:rsidRPr="00F56FCB">
        <w:rPr>
          <w:rStyle w:val="CharacterStyle1"/>
        </w:rPr>
        <w:t xml:space="preserve"> or proceedings, if adversely determined reasonably would be expected to materially adversely affect the financial condition or business of Borrower, </w:t>
      </w:r>
      <w:r w:rsidRPr="00F56FCB">
        <w:t xml:space="preserve">Guarantor, </w:t>
      </w:r>
      <w:r>
        <w:t xml:space="preserve">or </w:t>
      </w:r>
      <w:r w:rsidRPr="00F56FCB">
        <w:t>Key Principal</w:t>
      </w:r>
      <w:r>
        <w:t>,</w:t>
      </w:r>
      <w:r w:rsidRPr="00F56FCB">
        <w:t xml:space="preserve"> </w:t>
      </w:r>
      <w:r w:rsidRPr="00F56FCB">
        <w:rPr>
          <w:rStyle w:val="CharacterStyle1"/>
        </w:rPr>
        <w:t>or the condition</w:t>
      </w:r>
      <w:r>
        <w:rPr>
          <w:rStyle w:val="CharacterStyle1"/>
        </w:rPr>
        <w:t>, operation,</w:t>
      </w:r>
      <w:r w:rsidRPr="00F56FCB">
        <w:rPr>
          <w:rStyle w:val="CharacterStyle1"/>
        </w:rPr>
        <w:t xml:space="preserve"> or ownership of the Mortgaged Property </w:t>
      </w:r>
      <w:r w:rsidRPr="00962CBD">
        <w:rPr>
          <w:rStyle w:val="CharacterStyle1"/>
        </w:rPr>
        <w:t>(including any claims, actions, suits</w:t>
      </w:r>
      <w:r>
        <w:rPr>
          <w:rStyle w:val="CharacterStyle1"/>
        </w:rPr>
        <w:t>,</w:t>
      </w:r>
      <w:r w:rsidRPr="00962CBD">
        <w:rPr>
          <w:rStyle w:val="CharacterStyle1"/>
        </w:rPr>
        <w:t xml:space="preserve"> or proceedings regarding fair housing, anti-discrimination, equal opportunity, </w:t>
      </w:r>
      <w:r>
        <w:rPr>
          <w:rStyle w:val="CharacterStyle1"/>
        </w:rPr>
        <w:t xml:space="preserve">or any tenant opportunity to purchase act applicable to and affecting the Mortgaged Property, </w:t>
      </w:r>
      <w:r w:rsidRPr="00962CBD">
        <w:rPr>
          <w:rStyle w:val="CharacterStyle1"/>
        </w:rPr>
        <w:t>which shall always be deemed material)</w:t>
      </w:r>
      <w:r w:rsidRPr="00F56FCB">
        <w:rPr>
          <w:rStyle w:val="CharacterStyle1"/>
        </w:rPr>
        <w:t>.</w:t>
      </w:r>
    </w:p>
    <w:p w14:paraId="4882E83B" w14:textId="77777777" w:rsidR="00516CBA" w:rsidRPr="00F56FCB" w:rsidRDefault="00516CBA" w:rsidP="00CE2DE9">
      <w:pPr>
        <w:pStyle w:val="Heading3"/>
        <w:numPr>
          <w:ilvl w:val="2"/>
          <w:numId w:val="23"/>
        </w:numPr>
      </w:pPr>
      <w:bookmarkStart w:id="375" w:name="_Toc220061287"/>
      <w:r w:rsidRPr="00F56FCB">
        <w:t>Payment of Costs, Fees, and Expenses.</w:t>
      </w:r>
      <w:bookmarkEnd w:id="375"/>
    </w:p>
    <w:p w14:paraId="61140722" w14:textId="77777777" w:rsidR="00516CBA" w:rsidRPr="00F56FCB" w:rsidRDefault="00516CBA" w:rsidP="00CE2DE9">
      <w:pPr>
        <w:pStyle w:val="BodyText2"/>
      </w:pPr>
      <w:r w:rsidRPr="00F56FCB">
        <w:t>In addition to the payments specified in this Loan Agreement, Borrower shall pay, on demand, all of Lender’s out-of-pocket fees, costs, charges</w:t>
      </w:r>
      <w:r>
        <w:t>,</w:t>
      </w:r>
      <w:r w:rsidRPr="00F56FCB">
        <w:t xml:space="preserve"> or expenses (including the reasonable fees and expenses of attorneys, accountants, and other experts) incurred by Lender in connection with:</w:t>
      </w:r>
    </w:p>
    <w:p w14:paraId="58628C2D" w14:textId="77777777" w:rsidR="00516CBA" w:rsidRPr="00F56FCB" w:rsidRDefault="00516CBA" w:rsidP="00CE2DE9">
      <w:pPr>
        <w:pStyle w:val="Heading4"/>
        <w:numPr>
          <w:ilvl w:val="3"/>
          <w:numId w:val="23"/>
        </w:numPr>
      </w:pPr>
      <w:r w:rsidRPr="00F56FCB">
        <w:t>any amendment to, or consent, or waiver required under</w:t>
      </w:r>
      <w:r>
        <w:rPr>
          <w:lang w:val="en-US"/>
        </w:rPr>
        <w:t>,</w:t>
      </w:r>
      <w:r w:rsidRPr="00F56FCB">
        <w:t xml:space="preserve"> this Loan Agreement or any of the Loan Documents (whether or not any such amendment, consent, or waiver</w:t>
      </w:r>
      <w:r>
        <w:rPr>
          <w:lang w:val="en-US"/>
        </w:rPr>
        <w:t xml:space="preserve"> is </w:t>
      </w:r>
      <w:r w:rsidRPr="00F56FCB">
        <w:t>entered into);</w:t>
      </w:r>
    </w:p>
    <w:p w14:paraId="57A8789B" w14:textId="77777777" w:rsidR="00516CBA" w:rsidRPr="00F56FCB" w:rsidRDefault="00516CBA" w:rsidP="00CE2DE9">
      <w:pPr>
        <w:pStyle w:val="Heading4"/>
        <w:numPr>
          <w:ilvl w:val="3"/>
          <w:numId w:val="23"/>
        </w:numPr>
      </w:pPr>
      <w:r w:rsidRPr="00F56FCB">
        <w:t>defending or participating in any litigation arising from actions by third parties and brought against or involving Lender with respect to:</w:t>
      </w:r>
    </w:p>
    <w:p w14:paraId="7527BF7A" w14:textId="77777777" w:rsidR="00516CBA" w:rsidRPr="00F56FCB" w:rsidRDefault="00516CBA" w:rsidP="004113C4">
      <w:pPr>
        <w:pStyle w:val="Heading5"/>
      </w:pPr>
      <w:r w:rsidRPr="00F56FCB">
        <w:t>the Mortgaged Property;</w:t>
      </w:r>
    </w:p>
    <w:p w14:paraId="10E99E1D" w14:textId="77777777" w:rsidR="00516CBA" w:rsidRPr="00F56FCB" w:rsidRDefault="00516CBA" w:rsidP="004113C4">
      <w:pPr>
        <w:pStyle w:val="Heading5"/>
      </w:pPr>
      <w:r w:rsidRPr="00F56FCB">
        <w:t xml:space="preserve">any </w:t>
      </w:r>
      <w:r w:rsidRPr="00837B34">
        <w:rPr>
          <w:color w:val="000000"/>
          <w:szCs w:val="24"/>
        </w:rPr>
        <w:t>event</w:t>
      </w:r>
      <w:r w:rsidRPr="00F56FCB">
        <w:t>, act, condition, or circumstance in connection with the Mortgaged Property; or</w:t>
      </w:r>
    </w:p>
    <w:p w14:paraId="6D637C80" w14:textId="3F1FA47E" w:rsidR="00516CBA" w:rsidRPr="00F56FCB" w:rsidRDefault="00516CBA" w:rsidP="004113C4">
      <w:pPr>
        <w:pStyle w:val="Heading5"/>
      </w:pPr>
      <w:r w:rsidRPr="00F56FCB">
        <w:t xml:space="preserve">the </w:t>
      </w:r>
      <w:r w:rsidRPr="00837B34">
        <w:rPr>
          <w:color w:val="000000"/>
          <w:szCs w:val="24"/>
        </w:rPr>
        <w:t>relationship</w:t>
      </w:r>
      <w:r w:rsidRPr="00F56FCB">
        <w:t xml:space="preserve"> between</w:t>
      </w:r>
      <w:r>
        <w:rPr>
          <w:lang w:val="en-US"/>
        </w:rPr>
        <w:t xml:space="preserve"> or among</w:t>
      </w:r>
      <w:r w:rsidRPr="00F56FCB">
        <w:t xml:space="preserve"> Lender, Borrower, Key </w:t>
      </w:r>
      <w:r w:rsidRPr="006078D8">
        <w:t xml:space="preserve">Principal, </w:t>
      </w:r>
      <w:r w:rsidR="00D90E6E" w:rsidRPr="006078D8">
        <w:t>Principal,</w:t>
      </w:r>
      <w:r w:rsidR="00D90E6E">
        <w:t xml:space="preserve"> </w:t>
      </w:r>
      <w:r w:rsidRPr="00F56FCB">
        <w:t>and Guarantor in connection with this Loan Agreement or any of the transactions contemplated by this Loan Agreement;</w:t>
      </w:r>
    </w:p>
    <w:p w14:paraId="1CAC1CA9" w14:textId="77777777" w:rsidR="00516CBA" w:rsidRPr="00F56FCB" w:rsidRDefault="00516CBA" w:rsidP="00CE2DE9">
      <w:pPr>
        <w:pStyle w:val="Heading4"/>
        <w:numPr>
          <w:ilvl w:val="3"/>
          <w:numId w:val="23"/>
        </w:numPr>
      </w:pPr>
      <w:r w:rsidRPr="00F56FCB">
        <w:t>the administration or enforcement of, or preservation of rights or remedies under, this Loan Agreement or any other Loan Documents including or in connection with any litigation or appeals, any Foreclosure Event or other disposition of any collateral granted pursuant to the Loan Documents;</w:t>
      </w:r>
      <w:r>
        <w:t xml:space="preserve"> and</w:t>
      </w:r>
    </w:p>
    <w:p w14:paraId="11D43113" w14:textId="77777777" w:rsidR="00516CBA" w:rsidRDefault="00516CBA" w:rsidP="00CE2DE9">
      <w:pPr>
        <w:pStyle w:val="Heading4"/>
        <w:numPr>
          <w:ilvl w:val="3"/>
          <w:numId w:val="23"/>
        </w:numPr>
        <w:rPr>
          <w:lang w:val="en-US"/>
        </w:rPr>
      </w:pPr>
      <w:r w:rsidRPr="00F56FCB">
        <w:t>any Bankruptcy Event or Guarantor Bankruptcy Event</w:t>
      </w:r>
      <w:r>
        <w:t>.</w:t>
      </w:r>
    </w:p>
    <w:p w14:paraId="146B69CA" w14:textId="77777777" w:rsidR="00516CBA" w:rsidRDefault="00516CBA" w:rsidP="00CE2DE9">
      <w:pPr>
        <w:pStyle w:val="Heading3"/>
        <w:numPr>
          <w:ilvl w:val="2"/>
          <w:numId w:val="23"/>
        </w:numPr>
      </w:pPr>
      <w:bookmarkStart w:id="376" w:name="_Toc220061288"/>
      <w:r>
        <w:t>Restrictions on Distributions.</w:t>
      </w:r>
      <w:bookmarkEnd w:id="376"/>
    </w:p>
    <w:p w14:paraId="77C63396" w14:textId="77777777" w:rsidR="00516CBA" w:rsidRDefault="00516CBA" w:rsidP="00CE2DE9">
      <w:pPr>
        <w:pStyle w:val="BodyText2"/>
      </w:pPr>
      <w:r>
        <w:t>No distributions or dividends of any nature with respect to Rents or other income from the Mortgaged Property shall be made to any Person having a direct ownership interest in Borrower if an Event of Default has occurred and is continuing.</w:t>
      </w:r>
      <w:bookmarkStart w:id="377" w:name="_Toc264474003"/>
      <w:bookmarkStart w:id="378" w:name="_Toc270286480"/>
    </w:p>
    <w:p w14:paraId="09B5ED18" w14:textId="77777777" w:rsidR="00516CBA" w:rsidRDefault="00516CBA" w:rsidP="00CE2DE9">
      <w:pPr>
        <w:pStyle w:val="Heading3"/>
        <w:numPr>
          <w:ilvl w:val="2"/>
          <w:numId w:val="23"/>
        </w:numPr>
      </w:pPr>
      <w:bookmarkStart w:id="379" w:name="_Toc220061289"/>
      <w:bookmarkStart w:id="380" w:name="_Ref275675170"/>
      <w:r>
        <w:rPr>
          <w:lang w:val="en-US"/>
        </w:rPr>
        <w:t>Lockbox Arrangement</w:t>
      </w:r>
      <w:r>
        <w:t>.</w:t>
      </w:r>
      <w:bookmarkEnd w:id="379"/>
    </w:p>
    <w:p w14:paraId="23555EE7" w14:textId="77777777" w:rsidR="00516CBA" w:rsidRDefault="00516CBA" w:rsidP="00CE2DE9">
      <w:pPr>
        <w:pStyle w:val="BodyText2"/>
      </w:pPr>
      <w:bookmarkStart w:id="381" w:name="_Ref367178832"/>
      <w:r>
        <w:t xml:space="preserve">Borrower shall not enter into any type of lockbox agreement or similar cash management arrangement that has not been approved by Lender in writing, and no direct or indirect owner of Borrower shall enter into any type of lockbox agreement or similar cash management arrangement with respect to Rents or other income from the Mortgaged Property that has not been approved by Lender in writing.  Lender’s approval of any such cash management arrangement may be conditioned upon requiring Borrower to enter into a lockbox agreement or similar cash management </w:t>
      </w:r>
      <w:r w:rsidRPr="002C3E16">
        <w:t>arrangement</w:t>
      </w:r>
      <w:r>
        <w:t xml:space="preserve"> with Lender in form and substance acceptable to Lender with regard to Rents and other income from the Mortgaged Property.</w:t>
      </w:r>
    </w:p>
    <w:p w14:paraId="1D268BB4" w14:textId="77777777" w:rsidR="00516CBA" w:rsidRPr="00F56FCB" w:rsidRDefault="00516CBA" w:rsidP="00CE2DE9">
      <w:pPr>
        <w:pStyle w:val="BodyText2"/>
        <w:sectPr w:rsidR="00516CBA" w:rsidRPr="00F56FCB" w:rsidSect="00A76B82">
          <w:footerReference w:type="default" r:id="rId15"/>
          <w:endnotePr>
            <w:numFmt w:val="decimal"/>
          </w:endnotePr>
          <w:type w:val="continuous"/>
          <w:pgSz w:w="12240" w:h="15840" w:code="1"/>
          <w:pgMar w:top="1440" w:right="1440" w:bottom="1440" w:left="1440" w:header="720" w:footer="720" w:gutter="0"/>
          <w:cols w:space="720"/>
          <w:noEndnote/>
        </w:sectPr>
      </w:pPr>
    </w:p>
    <w:bookmarkEnd w:id="381"/>
    <w:p w14:paraId="6ACA2C50" w14:textId="77777777" w:rsidR="00516CBA" w:rsidRPr="00F56FCB" w:rsidRDefault="00516CBA" w:rsidP="00CE2DE9">
      <w:pPr>
        <w:pStyle w:val="Heading1"/>
      </w:pPr>
      <w:r w:rsidRPr="00F56FCB">
        <w:t xml:space="preserve"> </w:t>
      </w:r>
      <w:bookmarkStart w:id="382" w:name="_Ref362527528"/>
      <w:bookmarkStart w:id="383" w:name="_Toc220061290"/>
      <w:r w:rsidRPr="00F56FCB">
        <w:t>- T</w:t>
      </w:r>
      <w:bookmarkStart w:id="384" w:name="_Toc266373143"/>
      <w:bookmarkEnd w:id="377"/>
      <w:r w:rsidRPr="00F56FCB">
        <w:t>HE MORTGAGE LOAN</w:t>
      </w:r>
      <w:bookmarkEnd w:id="378"/>
      <w:bookmarkEnd w:id="380"/>
      <w:bookmarkEnd w:id="382"/>
      <w:bookmarkEnd w:id="383"/>
      <w:bookmarkEnd w:id="384"/>
    </w:p>
    <w:p w14:paraId="6912F48B" w14:textId="77777777" w:rsidR="00516CBA" w:rsidRPr="00F56FCB" w:rsidRDefault="00516CBA" w:rsidP="00CE2DE9">
      <w:pPr>
        <w:pStyle w:val="Heading2"/>
      </w:pPr>
      <w:bookmarkStart w:id="385" w:name="_Toc266373144"/>
      <w:bookmarkStart w:id="386" w:name="_Toc270286481"/>
      <w:bookmarkStart w:id="387" w:name="_Ref276624858"/>
      <w:bookmarkStart w:id="388" w:name="_Toc220061291"/>
      <w:bookmarkStart w:id="389" w:name="_Toc241299228"/>
      <w:bookmarkStart w:id="390" w:name="_Toc241300067"/>
      <w:bookmarkStart w:id="391" w:name="_Toc241480277"/>
      <w:bookmarkStart w:id="392" w:name="_Toc263869946"/>
      <w:bookmarkStart w:id="393" w:name="_Toc263870003"/>
      <w:bookmarkStart w:id="394" w:name="_Toc263870497"/>
      <w:bookmarkStart w:id="395" w:name="_Toc264474004"/>
      <w:bookmarkStart w:id="396" w:name="_Ref180894645"/>
      <w:r w:rsidRPr="00F56FCB">
        <w:t>Representations and Warranties.</w:t>
      </w:r>
      <w:bookmarkEnd w:id="385"/>
      <w:bookmarkEnd w:id="386"/>
      <w:bookmarkEnd w:id="387"/>
      <w:bookmarkEnd w:id="388"/>
    </w:p>
    <w:p w14:paraId="173C5F86" w14:textId="62B9C7D2" w:rsidR="00516CBA" w:rsidRPr="00F56FCB" w:rsidRDefault="00516CBA" w:rsidP="00CE2DE9">
      <w:pPr>
        <w:pStyle w:val="BodyText2"/>
      </w:pPr>
      <w:r w:rsidRPr="00F56FCB">
        <w:t xml:space="preserve">The representations and warranties made by Borrower to Lender in this </w:t>
      </w:r>
      <w:r w:rsidRPr="00F56FCB">
        <w:fldChar w:fldCharType="begin"/>
      </w:r>
      <w:r w:rsidRPr="00F56FCB">
        <w:instrText xml:space="preserve"> REF _Ref276624858 \r \h </w:instrText>
      </w:r>
      <w:r>
        <w:instrText xml:space="preserve"> \* MERGEFORMAT </w:instrText>
      </w:r>
      <w:r w:rsidRPr="00F56FCB">
        <w:fldChar w:fldCharType="separate"/>
      </w:r>
      <w:r w:rsidR="00B133CA">
        <w:t>Section 5.01</w:t>
      </w:r>
      <w:r w:rsidRPr="00F56FCB">
        <w:fldChar w:fldCharType="end"/>
      </w:r>
      <w:r w:rsidRPr="00F56FCB">
        <w:t xml:space="preserve"> ar</w:t>
      </w:r>
      <w:r>
        <w:t>e made as of the Effective Date</w:t>
      </w:r>
      <w:r w:rsidRPr="00F56FCB">
        <w:t xml:space="preserve"> and are true and correct except as disclosed</w:t>
      </w:r>
      <w:r>
        <w:t xml:space="preserve"> on the Exceptions to Representations and Warranties Schedule</w:t>
      </w:r>
      <w:r w:rsidRPr="00F56FCB">
        <w:t>.</w:t>
      </w:r>
    </w:p>
    <w:p w14:paraId="02296828" w14:textId="77777777" w:rsidR="00516CBA" w:rsidRPr="00F56FCB" w:rsidRDefault="00516CBA" w:rsidP="00CE2DE9">
      <w:pPr>
        <w:pStyle w:val="Heading3"/>
        <w:numPr>
          <w:ilvl w:val="2"/>
          <w:numId w:val="27"/>
        </w:numPr>
      </w:pPr>
      <w:bookmarkStart w:id="397" w:name="_Toc270286482"/>
      <w:bookmarkStart w:id="398" w:name="_Toc220061292"/>
      <w:bookmarkStart w:id="399" w:name="_Toc266373145"/>
      <w:bookmarkStart w:id="400" w:name="_Toc264473898"/>
      <w:r w:rsidRPr="00F56FCB">
        <w:t>Receipt and Review of Loan Documents.</w:t>
      </w:r>
      <w:bookmarkEnd w:id="397"/>
      <w:bookmarkEnd w:id="398"/>
    </w:p>
    <w:p w14:paraId="098D7D28" w14:textId="77777777" w:rsidR="00516CBA" w:rsidRPr="00F56FCB" w:rsidRDefault="00516CBA" w:rsidP="00CE2DE9">
      <w:pPr>
        <w:pStyle w:val="BodyText2"/>
      </w:pPr>
      <w:r w:rsidRPr="00F56FCB">
        <w:t>Borrower has received and reviewed this Loan Agreement and all of the other Loan Documents.</w:t>
      </w:r>
    </w:p>
    <w:p w14:paraId="14072AF9" w14:textId="77777777" w:rsidR="00516CBA" w:rsidRPr="00F56FCB" w:rsidRDefault="00516CBA" w:rsidP="00CE2DE9">
      <w:pPr>
        <w:pStyle w:val="Heading3"/>
        <w:numPr>
          <w:ilvl w:val="2"/>
          <w:numId w:val="23"/>
        </w:numPr>
      </w:pPr>
      <w:bookmarkStart w:id="401" w:name="_Toc270286483"/>
      <w:bookmarkStart w:id="402" w:name="_Toc220061293"/>
      <w:r w:rsidRPr="00F56FCB">
        <w:t>No Default.</w:t>
      </w:r>
      <w:bookmarkEnd w:id="399"/>
      <w:bookmarkEnd w:id="400"/>
      <w:bookmarkEnd w:id="401"/>
      <w:bookmarkEnd w:id="402"/>
    </w:p>
    <w:p w14:paraId="720848D8" w14:textId="77777777" w:rsidR="00516CBA" w:rsidRDefault="00516CBA" w:rsidP="00CE2DE9">
      <w:pPr>
        <w:spacing w:after="240"/>
        <w:ind w:firstLine="720"/>
        <w:rPr>
          <w:szCs w:val="24"/>
        </w:rPr>
      </w:pPr>
      <w:r w:rsidRPr="00F56FCB">
        <w:rPr>
          <w:szCs w:val="24"/>
        </w:rPr>
        <w:t xml:space="preserve">No </w:t>
      </w:r>
      <w:bookmarkStart w:id="403" w:name="_DV_C13"/>
      <w:r>
        <w:rPr>
          <w:szCs w:val="24"/>
        </w:rPr>
        <w:t>d</w:t>
      </w:r>
      <w:r w:rsidRPr="00F56FCB">
        <w:rPr>
          <w:szCs w:val="24"/>
        </w:rPr>
        <w:t>efault exists under any of</w:t>
      </w:r>
      <w:bookmarkStart w:id="404" w:name="_DV_M10"/>
      <w:bookmarkEnd w:id="403"/>
      <w:bookmarkEnd w:id="404"/>
      <w:r w:rsidRPr="00F56FCB">
        <w:rPr>
          <w:szCs w:val="24"/>
        </w:rPr>
        <w:t xml:space="preserve"> the Loan</w:t>
      </w:r>
      <w:bookmarkStart w:id="405" w:name="_DV_C14"/>
      <w:r w:rsidRPr="00F56FCB">
        <w:rPr>
          <w:szCs w:val="24"/>
        </w:rPr>
        <w:t xml:space="preserve"> Document</w:t>
      </w:r>
      <w:bookmarkEnd w:id="405"/>
      <w:r>
        <w:rPr>
          <w:szCs w:val="24"/>
        </w:rPr>
        <w:t>s</w:t>
      </w:r>
      <w:r w:rsidRPr="00F56FCB">
        <w:rPr>
          <w:szCs w:val="24"/>
        </w:rPr>
        <w:t>.</w:t>
      </w:r>
    </w:p>
    <w:p w14:paraId="42DF727A" w14:textId="77777777" w:rsidR="00516CBA" w:rsidRDefault="00516CBA" w:rsidP="00CE2DE9">
      <w:pPr>
        <w:pStyle w:val="Heading3"/>
        <w:numPr>
          <w:ilvl w:val="2"/>
          <w:numId w:val="23"/>
        </w:numPr>
      </w:pPr>
      <w:bookmarkStart w:id="406" w:name="_Toc332103052"/>
      <w:bookmarkStart w:id="407" w:name="_Toc220061294"/>
      <w:r>
        <w:rPr>
          <w:lang w:val="en-US"/>
        </w:rPr>
        <w:t>No Defenses</w:t>
      </w:r>
      <w:r w:rsidRPr="00FE78DF">
        <w:t>.</w:t>
      </w:r>
      <w:bookmarkEnd w:id="406"/>
      <w:bookmarkEnd w:id="407"/>
    </w:p>
    <w:p w14:paraId="1137990D" w14:textId="77777777" w:rsidR="00516CBA" w:rsidRPr="00FE78DF" w:rsidRDefault="00516CBA" w:rsidP="00CE2DE9">
      <w:pPr>
        <w:spacing w:after="240"/>
        <w:ind w:firstLine="720"/>
        <w:rPr>
          <w:szCs w:val="24"/>
        </w:rPr>
      </w:pPr>
      <w:bookmarkStart w:id="408" w:name="_DV_C1539"/>
      <w:r w:rsidRPr="00FE78DF">
        <w:rPr>
          <w:szCs w:val="24"/>
        </w:rPr>
        <w:t>The Loan Documents are not currently subject to any right of rescission, set-off, counterclaim</w:t>
      </w:r>
      <w:r>
        <w:rPr>
          <w:szCs w:val="24"/>
        </w:rPr>
        <w:t>,</w:t>
      </w:r>
      <w:r w:rsidRPr="00FE78DF">
        <w:rPr>
          <w:szCs w:val="24"/>
        </w:rPr>
        <w:t xml:space="preserve"> or defense by either Borrower or Guarantor, including the defense of usury, and neither Borrower nor Guarantor has asserted any right of rescission, set-off, counterclaim</w:t>
      </w:r>
      <w:r>
        <w:rPr>
          <w:szCs w:val="24"/>
        </w:rPr>
        <w:t>,</w:t>
      </w:r>
      <w:r w:rsidRPr="00FE78DF">
        <w:rPr>
          <w:szCs w:val="24"/>
        </w:rPr>
        <w:t xml:space="preserve"> or defense with respect thereto.</w:t>
      </w:r>
      <w:bookmarkEnd w:id="408"/>
    </w:p>
    <w:p w14:paraId="1CF73C53" w14:textId="77777777" w:rsidR="00516CBA" w:rsidRDefault="00516CBA" w:rsidP="00CE2DE9">
      <w:pPr>
        <w:pStyle w:val="Heading3"/>
        <w:numPr>
          <w:ilvl w:val="2"/>
          <w:numId w:val="23"/>
        </w:numPr>
      </w:pPr>
      <w:bookmarkStart w:id="409" w:name="_Toc332103053"/>
      <w:bookmarkStart w:id="410" w:name="_DV_C1541"/>
      <w:bookmarkStart w:id="411" w:name="_DV_C1540"/>
      <w:bookmarkStart w:id="412" w:name="_Toc220061295"/>
      <w:bookmarkEnd w:id="409"/>
      <w:bookmarkEnd w:id="410"/>
      <w:bookmarkEnd w:id="411"/>
      <w:r w:rsidRPr="00FE78DF">
        <w:t>Loan Document Taxes.</w:t>
      </w:r>
      <w:bookmarkEnd w:id="412"/>
    </w:p>
    <w:p w14:paraId="53D20342" w14:textId="1A07400A" w:rsidR="00516CBA" w:rsidRPr="00FE78DF" w:rsidRDefault="00591E39" w:rsidP="00CE2DE9">
      <w:pPr>
        <w:spacing w:after="240"/>
        <w:ind w:firstLine="720"/>
        <w:rPr>
          <w:szCs w:val="24"/>
        </w:rPr>
      </w:pPr>
      <w:bookmarkStart w:id="413" w:name="_DV_C1542"/>
      <w:r w:rsidRPr="0021312F">
        <w:rPr>
          <w:szCs w:val="24"/>
        </w:rPr>
        <w:t>All mortgage</w:t>
      </w:r>
      <w:r>
        <w:rPr>
          <w:szCs w:val="24"/>
        </w:rPr>
        <w:t xml:space="preserve"> taxes</w:t>
      </w:r>
      <w:r w:rsidRPr="0021312F">
        <w:rPr>
          <w:szCs w:val="24"/>
        </w:rPr>
        <w:t xml:space="preserve">, mortgage </w:t>
      </w:r>
      <w:r>
        <w:rPr>
          <w:szCs w:val="24"/>
        </w:rPr>
        <w:t xml:space="preserve">and lease </w:t>
      </w:r>
      <w:r w:rsidRPr="0021312F">
        <w:rPr>
          <w:szCs w:val="24"/>
        </w:rPr>
        <w:t>recording</w:t>
      </w:r>
      <w:r>
        <w:rPr>
          <w:szCs w:val="24"/>
        </w:rPr>
        <w:t xml:space="preserve"> taxes</w:t>
      </w:r>
      <w:r w:rsidRPr="0021312F">
        <w:rPr>
          <w:szCs w:val="24"/>
        </w:rPr>
        <w:t>, stamp</w:t>
      </w:r>
      <w:r>
        <w:rPr>
          <w:szCs w:val="24"/>
        </w:rPr>
        <w:t xml:space="preserve"> taxes</w:t>
      </w:r>
      <w:r w:rsidRPr="0021312F">
        <w:rPr>
          <w:szCs w:val="24"/>
        </w:rPr>
        <w:t>, intangible</w:t>
      </w:r>
      <w:r>
        <w:rPr>
          <w:szCs w:val="24"/>
        </w:rPr>
        <w:t xml:space="preserve"> taxes</w:t>
      </w:r>
      <w:r w:rsidRPr="0021312F">
        <w:rPr>
          <w:szCs w:val="24"/>
        </w:rPr>
        <w:t>, or any other similar taxes</w:t>
      </w:r>
      <w:r w:rsidRPr="00FE78DF">
        <w:rPr>
          <w:szCs w:val="24"/>
        </w:rPr>
        <w:t xml:space="preserve"> </w:t>
      </w:r>
      <w:r w:rsidR="00516CBA" w:rsidRPr="00FE78DF">
        <w:rPr>
          <w:szCs w:val="24"/>
        </w:rPr>
        <w:t>required to be paid by any Person under applicable law currently in effect in connection with the execution, delivery, recordation, filing, registration, perfection</w:t>
      </w:r>
      <w:r w:rsidR="00516CBA">
        <w:rPr>
          <w:szCs w:val="24"/>
        </w:rPr>
        <w:t>,</w:t>
      </w:r>
      <w:r w:rsidR="00516CBA" w:rsidRPr="00FE78DF">
        <w:rPr>
          <w:szCs w:val="24"/>
        </w:rPr>
        <w:t xml:space="preserve"> or enforcement of any of the Loan Documents, including the Security Instrument, have been paid</w:t>
      </w:r>
      <w:bookmarkEnd w:id="413"/>
      <w:r w:rsidR="00516CBA">
        <w:rPr>
          <w:szCs w:val="24"/>
        </w:rPr>
        <w:t xml:space="preserve"> or will be paid in the ordinary course of the closing of the Mortgage Loan.</w:t>
      </w:r>
    </w:p>
    <w:p w14:paraId="3AD3E347" w14:textId="77777777" w:rsidR="00516CBA" w:rsidRPr="00F56FCB" w:rsidRDefault="00516CBA" w:rsidP="00CE2DE9">
      <w:pPr>
        <w:pStyle w:val="Heading2"/>
      </w:pPr>
      <w:bookmarkStart w:id="414" w:name="_Toc266373146"/>
      <w:bookmarkStart w:id="415" w:name="_Toc270286484"/>
      <w:bookmarkStart w:id="416" w:name="_Ref276103947"/>
      <w:bookmarkStart w:id="417" w:name="_Ref276103949"/>
      <w:bookmarkStart w:id="418" w:name="_Ref276105949"/>
      <w:bookmarkStart w:id="419" w:name="_Ref321480205"/>
      <w:bookmarkStart w:id="420" w:name="_Ref321480353"/>
      <w:bookmarkStart w:id="421" w:name="_Ref322417165"/>
      <w:bookmarkStart w:id="422" w:name="_Ref56253544"/>
      <w:bookmarkStart w:id="423" w:name="_Ref63699477"/>
      <w:bookmarkStart w:id="424" w:name="_Ref117517633"/>
      <w:bookmarkStart w:id="425" w:name="_Ref117517643"/>
      <w:bookmarkStart w:id="426" w:name="_Toc220061296"/>
      <w:r w:rsidRPr="00F56FCB">
        <w:t>Covenants.</w:t>
      </w:r>
      <w:bookmarkEnd w:id="414"/>
      <w:bookmarkEnd w:id="415"/>
      <w:bookmarkEnd w:id="416"/>
      <w:bookmarkEnd w:id="417"/>
      <w:bookmarkEnd w:id="418"/>
      <w:bookmarkEnd w:id="419"/>
      <w:bookmarkEnd w:id="420"/>
      <w:bookmarkEnd w:id="421"/>
      <w:bookmarkEnd w:id="422"/>
      <w:bookmarkEnd w:id="423"/>
      <w:bookmarkEnd w:id="424"/>
      <w:bookmarkEnd w:id="425"/>
      <w:bookmarkEnd w:id="426"/>
    </w:p>
    <w:p w14:paraId="6DC2EEA3" w14:textId="77777777" w:rsidR="00516CBA" w:rsidRPr="00F56FCB" w:rsidRDefault="00516CBA" w:rsidP="00CE2DE9">
      <w:pPr>
        <w:pStyle w:val="Heading3"/>
        <w:numPr>
          <w:ilvl w:val="2"/>
          <w:numId w:val="28"/>
        </w:numPr>
      </w:pPr>
      <w:bookmarkStart w:id="427" w:name="_Toc266373147"/>
      <w:bookmarkStart w:id="428" w:name="_Toc270286485"/>
      <w:bookmarkStart w:id="429" w:name="_Toc220061297"/>
      <w:r w:rsidRPr="00F56FCB">
        <w:t>Ratification of Covenants; Estoppels; Certifications.</w:t>
      </w:r>
      <w:bookmarkEnd w:id="389"/>
      <w:bookmarkEnd w:id="390"/>
      <w:bookmarkEnd w:id="391"/>
      <w:bookmarkEnd w:id="392"/>
      <w:bookmarkEnd w:id="393"/>
      <w:bookmarkEnd w:id="394"/>
      <w:bookmarkEnd w:id="395"/>
      <w:bookmarkEnd w:id="427"/>
      <w:bookmarkEnd w:id="428"/>
      <w:bookmarkEnd w:id="429"/>
    </w:p>
    <w:p w14:paraId="6A49C6DE" w14:textId="77777777" w:rsidR="00516CBA" w:rsidRPr="00F56FCB" w:rsidRDefault="00516CBA" w:rsidP="00CE2DE9">
      <w:pPr>
        <w:keepNext/>
        <w:spacing w:after="240"/>
        <w:ind w:firstLine="720"/>
        <w:rPr>
          <w:szCs w:val="24"/>
        </w:rPr>
      </w:pPr>
      <w:r w:rsidRPr="00F56FCB">
        <w:rPr>
          <w:szCs w:val="24"/>
        </w:rPr>
        <w:t>Borrower shall:</w:t>
      </w:r>
    </w:p>
    <w:p w14:paraId="2B5F22F8" w14:textId="77777777" w:rsidR="00516CBA" w:rsidRPr="00F56FCB" w:rsidRDefault="00516CBA" w:rsidP="00CE2DE9">
      <w:pPr>
        <w:pStyle w:val="Heading4"/>
        <w:numPr>
          <w:ilvl w:val="3"/>
          <w:numId w:val="23"/>
        </w:numPr>
      </w:pPr>
      <w:r w:rsidRPr="00F56FCB">
        <w:t xml:space="preserve">promptly </w:t>
      </w:r>
      <w:r>
        <w:t xml:space="preserve">notify </w:t>
      </w:r>
      <w:r w:rsidRPr="00F56FCB">
        <w:t xml:space="preserve">Lender </w:t>
      </w:r>
      <w:r>
        <w:t xml:space="preserve">in writing </w:t>
      </w:r>
      <w:r w:rsidRPr="00F56FCB">
        <w:t>upon any violation of any covenant set forth in any Loan Document</w:t>
      </w:r>
      <w:r>
        <w:t xml:space="preserve"> of which Borrower has notice or </w:t>
      </w:r>
      <w:r>
        <w:rPr>
          <w:lang w:val="en-US"/>
        </w:rPr>
        <w:t>knowledge</w:t>
      </w:r>
      <w:r w:rsidRPr="00F56FCB">
        <w:t xml:space="preserve">; </w:t>
      </w:r>
      <w:r w:rsidRPr="00F56FCB">
        <w:rPr>
          <w:u w:val="single"/>
        </w:rPr>
        <w:t>provided</w:t>
      </w:r>
      <w:r w:rsidRPr="00F56FCB">
        <w:t xml:space="preserve">, </w:t>
      </w:r>
      <w:r w:rsidRPr="00F56FCB">
        <w:rPr>
          <w:u w:val="single"/>
        </w:rPr>
        <w:t>however</w:t>
      </w:r>
      <w:r w:rsidRPr="00F56FCB">
        <w:t xml:space="preserve">, any such </w:t>
      </w:r>
      <w:r>
        <w:t>written notice</w:t>
      </w:r>
      <w:r w:rsidRPr="00F56FCB">
        <w:t xml:space="preserve"> by Borrower </w:t>
      </w:r>
      <w:r>
        <w:rPr>
          <w:lang w:val="en-US"/>
        </w:rPr>
        <w:t xml:space="preserve">to Lender </w:t>
      </w:r>
      <w:r w:rsidRPr="00F56FCB">
        <w:t>shall not relieve Borrower of, or result in a waiver of, any obligation under this Loan Agreement or any other Loan Document; and</w:t>
      </w:r>
    </w:p>
    <w:p w14:paraId="7BCD4248" w14:textId="77777777" w:rsidR="00516CBA" w:rsidRPr="00F56FCB" w:rsidRDefault="00516CBA" w:rsidP="00CE2DE9">
      <w:pPr>
        <w:pStyle w:val="Heading4"/>
        <w:numPr>
          <w:ilvl w:val="3"/>
          <w:numId w:val="23"/>
        </w:numPr>
      </w:pPr>
      <w:r w:rsidRPr="00F56FCB">
        <w:t>within ten (10) days after a request from Lender, provide a written statement, signed and acknowledged by Borrower, certifying to Lender or any person designated by Lender, as of the date of such statement:</w:t>
      </w:r>
    </w:p>
    <w:p w14:paraId="0C74BB39" w14:textId="77777777" w:rsidR="00516CBA" w:rsidRPr="00F56FCB" w:rsidRDefault="00516CBA" w:rsidP="004113C4">
      <w:pPr>
        <w:pStyle w:val="Heading5"/>
      </w:pPr>
      <w:r w:rsidRPr="00F56FCB">
        <w:t xml:space="preserve">that the Loan Documents are unmodified and in full force and effect (or, if </w:t>
      </w:r>
      <w:r w:rsidRPr="00837B34">
        <w:rPr>
          <w:color w:val="000000"/>
          <w:szCs w:val="24"/>
        </w:rPr>
        <w:t>there</w:t>
      </w:r>
      <w:r w:rsidRPr="00F56FCB">
        <w:t xml:space="preserve"> have been modifications, that the Loan Documents are in full force and effect as modified and setting forth such modifications);</w:t>
      </w:r>
    </w:p>
    <w:p w14:paraId="753F1EF2" w14:textId="77777777" w:rsidR="00516CBA" w:rsidRPr="00F56FCB" w:rsidRDefault="00516CBA" w:rsidP="004113C4">
      <w:pPr>
        <w:pStyle w:val="Heading5"/>
      </w:pPr>
      <w:r w:rsidRPr="00F56FCB">
        <w:t xml:space="preserve">the </w:t>
      </w:r>
      <w:r w:rsidRPr="00837B34">
        <w:rPr>
          <w:color w:val="000000"/>
          <w:szCs w:val="24"/>
        </w:rPr>
        <w:t>unpaid</w:t>
      </w:r>
      <w:r w:rsidRPr="00F56FCB">
        <w:t xml:space="preserve"> principal balance of the Mortgage Loan;</w:t>
      </w:r>
    </w:p>
    <w:p w14:paraId="11930E52" w14:textId="77777777" w:rsidR="00516CBA" w:rsidRPr="00F56FCB" w:rsidRDefault="00516CBA" w:rsidP="004113C4">
      <w:pPr>
        <w:pStyle w:val="Heading5"/>
      </w:pPr>
      <w:r w:rsidRPr="00F56FCB">
        <w:t xml:space="preserve">the </w:t>
      </w:r>
      <w:r w:rsidRPr="00837B34">
        <w:rPr>
          <w:color w:val="000000"/>
          <w:szCs w:val="24"/>
        </w:rPr>
        <w:t>date</w:t>
      </w:r>
      <w:r w:rsidRPr="00F56FCB">
        <w:t xml:space="preserve"> to which interest on the Mortgage Loan has been paid;</w:t>
      </w:r>
    </w:p>
    <w:p w14:paraId="5199228D" w14:textId="77777777" w:rsidR="00516CBA" w:rsidRPr="00F56FCB" w:rsidRDefault="00516CBA" w:rsidP="004113C4">
      <w:pPr>
        <w:pStyle w:val="Heading5"/>
      </w:pPr>
      <w:r w:rsidRPr="00F56FCB">
        <w:t xml:space="preserve">that </w:t>
      </w:r>
      <w:r w:rsidRPr="00837B34">
        <w:rPr>
          <w:color w:val="000000"/>
          <w:szCs w:val="24"/>
        </w:rPr>
        <w:t>Borrower</w:t>
      </w:r>
      <w:r w:rsidRPr="00F56FCB">
        <w:t xml:space="preserve"> is not in default in paying the Indebtedness or in performing or observing any of the covenants or agreements contained in this Loan Agreement or any of the other Loan Documents (or, if Borrower is in default, describing such default in reasonable detail);</w:t>
      </w:r>
    </w:p>
    <w:p w14:paraId="7ACF4EFD" w14:textId="65B109D3" w:rsidR="00516CBA" w:rsidRPr="00F56FCB" w:rsidRDefault="00516CBA" w:rsidP="004113C4">
      <w:pPr>
        <w:pStyle w:val="Heading5"/>
      </w:pPr>
      <w:r w:rsidRPr="00837B34">
        <w:rPr>
          <w:color w:val="000000"/>
          <w:szCs w:val="24"/>
        </w:rPr>
        <w:t>whether</w:t>
      </w:r>
      <w:r w:rsidRPr="00F56FCB">
        <w:t xml:space="preserve"> or not there are then</w:t>
      </w:r>
      <w:r w:rsidR="00D64555">
        <w:t xml:space="preserve"> </w:t>
      </w:r>
      <w:r w:rsidRPr="00F56FCB">
        <w:t>existing any setoffs or defenses known to Borrower against the enforcement of any right or remedy of Lender under the Loan Documents; and</w:t>
      </w:r>
    </w:p>
    <w:p w14:paraId="7E1642F5" w14:textId="77777777" w:rsidR="00516CBA" w:rsidRPr="00F56FCB" w:rsidRDefault="00516CBA" w:rsidP="004113C4">
      <w:pPr>
        <w:pStyle w:val="Heading5"/>
      </w:pPr>
      <w:r w:rsidRPr="00F56FCB">
        <w:t xml:space="preserve">any additional facts </w:t>
      </w:r>
      <w:r>
        <w:t xml:space="preserve">reasonably </w:t>
      </w:r>
      <w:r w:rsidRPr="00F56FCB">
        <w:t xml:space="preserve">requested </w:t>
      </w:r>
      <w:r>
        <w:t xml:space="preserve">in writing </w:t>
      </w:r>
      <w:r w:rsidRPr="00F56FCB">
        <w:t>by Lender</w:t>
      </w:r>
      <w:bookmarkStart w:id="430" w:name="_Toc241299229"/>
      <w:bookmarkStart w:id="431" w:name="_Toc241300068"/>
      <w:bookmarkStart w:id="432" w:name="_Toc241480278"/>
      <w:bookmarkEnd w:id="396"/>
      <w:r w:rsidRPr="00F56FCB">
        <w:t>.</w:t>
      </w:r>
    </w:p>
    <w:p w14:paraId="3713A55E" w14:textId="77777777" w:rsidR="00516CBA" w:rsidRPr="00F56FCB" w:rsidRDefault="00516CBA" w:rsidP="00CE2DE9">
      <w:pPr>
        <w:pStyle w:val="Heading3"/>
        <w:numPr>
          <w:ilvl w:val="2"/>
          <w:numId w:val="23"/>
        </w:numPr>
      </w:pPr>
      <w:bookmarkStart w:id="433" w:name="_Toc266373148"/>
      <w:bookmarkStart w:id="434" w:name="_Toc270286486"/>
      <w:bookmarkStart w:id="435" w:name="_Ref276103948"/>
      <w:bookmarkStart w:id="436" w:name="_Ref276105952"/>
      <w:bookmarkStart w:id="437" w:name="_Ref321480410"/>
      <w:bookmarkStart w:id="438" w:name="_Ref117517625"/>
      <w:bookmarkStart w:id="439" w:name="_Ref117517639"/>
      <w:bookmarkStart w:id="440" w:name="_Toc220061298"/>
      <w:bookmarkStart w:id="441" w:name="_Toc263870004"/>
      <w:bookmarkStart w:id="442" w:name="_Toc263870498"/>
      <w:bookmarkStart w:id="443" w:name="_Toc264474005"/>
      <w:bookmarkEnd w:id="430"/>
      <w:bookmarkEnd w:id="431"/>
      <w:bookmarkEnd w:id="432"/>
      <w:r w:rsidRPr="00F56FCB">
        <w:t>Further Assurances.</w:t>
      </w:r>
      <w:bookmarkEnd w:id="433"/>
      <w:bookmarkEnd w:id="434"/>
      <w:bookmarkEnd w:id="435"/>
      <w:bookmarkEnd w:id="436"/>
      <w:bookmarkEnd w:id="437"/>
      <w:bookmarkEnd w:id="438"/>
      <w:bookmarkEnd w:id="439"/>
      <w:bookmarkEnd w:id="440"/>
    </w:p>
    <w:p w14:paraId="07BBE470" w14:textId="77777777" w:rsidR="00516CBA" w:rsidRPr="00F56FCB" w:rsidRDefault="00516CBA" w:rsidP="00CE2DE9">
      <w:pPr>
        <w:pStyle w:val="Heading4A"/>
        <w:numPr>
          <w:ilvl w:val="3"/>
          <w:numId w:val="47"/>
        </w:numPr>
        <w:tabs>
          <w:tab w:val="clear" w:pos="2160"/>
          <w:tab w:val="num" w:pos="720"/>
        </w:tabs>
      </w:pPr>
      <w:bookmarkStart w:id="444" w:name="_Toc270286487"/>
      <w:bookmarkStart w:id="445" w:name="_Toc263870499"/>
      <w:bookmarkStart w:id="446" w:name="_Toc264474006"/>
      <w:bookmarkStart w:id="447" w:name="_Ref353965228"/>
      <w:bookmarkStart w:id="448" w:name="_Ref63699430"/>
      <w:bookmarkStart w:id="449" w:name="_Toc266373149"/>
      <w:bookmarkEnd w:id="441"/>
      <w:bookmarkEnd w:id="442"/>
      <w:bookmarkEnd w:id="443"/>
      <w:r w:rsidRPr="00F56FCB">
        <w:t>Other Documents As Lender May Require.</w:t>
      </w:r>
      <w:bookmarkEnd w:id="444"/>
      <w:bookmarkEnd w:id="445"/>
      <w:bookmarkEnd w:id="446"/>
      <w:bookmarkEnd w:id="447"/>
      <w:bookmarkEnd w:id="448"/>
    </w:p>
    <w:p w14:paraId="4E3755A2" w14:textId="40744927" w:rsidR="00516CBA" w:rsidRPr="00F56FCB" w:rsidRDefault="00516CBA" w:rsidP="00CE2DE9">
      <w:pPr>
        <w:pStyle w:val="BodyText4"/>
      </w:pPr>
      <w:r>
        <w:t xml:space="preserve">Within ten (10) days after request by Lender, </w:t>
      </w:r>
      <w:r w:rsidRPr="00F56FCB">
        <w:t>Borrower shall</w:t>
      </w:r>
      <w:r>
        <w:t xml:space="preserve">, subject to </w:t>
      </w:r>
      <w:r>
        <w:fldChar w:fldCharType="begin"/>
      </w:r>
      <w:r>
        <w:instrText xml:space="preserve"> REF _Ref321480205 \r \h </w:instrText>
      </w:r>
      <w:r>
        <w:fldChar w:fldCharType="separate"/>
      </w:r>
      <w:r w:rsidR="00B133CA">
        <w:t>Section 5.02</w:t>
      </w:r>
      <w:r>
        <w:fldChar w:fldCharType="end"/>
      </w:r>
      <w:r>
        <w:fldChar w:fldCharType="begin"/>
      </w:r>
      <w:r>
        <w:instrText xml:space="preserve"> REF _Ref56254111 \r \h </w:instrText>
      </w:r>
      <w:r>
        <w:fldChar w:fldCharType="separate"/>
      </w:r>
      <w:r w:rsidR="00B133CA">
        <w:t>(d)</w:t>
      </w:r>
      <w:r>
        <w:fldChar w:fldCharType="end"/>
      </w:r>
      <w:r>
        <w:t xml:space="preserve"> below,</w:t>
      </w:r>
      <w:r w:rsidRPr="00F56FCB">
        <w:t xml:space="preserve"> execute, acknowledge</w:t>
      </w:r>
      <w:r>
        <w:t>,</w:t>
      </w:r>
      <w:r w:rsidRPr="00F56FCB">
        <w:t xml:space="preserve"> deliver, </w:t>
      </w:r>
      <w:r>
        <w:t xml:space="preserve">and, if necessary, file or record, </w:t>
      </w:r>
      <w:r w:rsidRPr="00F56FCB">
        <w:t>at its cost and expense, all further acts, deeds, conveyances, assignments, financing statements, transfers</w:t>
      </w:r>
      <w:r>
        <w:t>,</w:t>
      </w:r>
      <w:r w:rsidRPr="00F56FCB">
        <w:t xml:space="preserve"> </w:t>
      </w:r>
      <w:r>
        <w:t xml:space="preserve">documents, agreements, </w:t>
      </w:r>
      <w:r w:rsidRPr="00F56FCB">
        <w:t>assurances</w:t>
      </w:r>
      <w:r>
        <w:t>, and such other instruments</w:t>
      </w:r>
      <w:r w:rsidRPr="00F56FCB">
        <w:t xml:space="preserve"> as Lender may </w:t>
      </w:r>
      <w:r>
        <w:t xml:space="preserve">reasonably </w:t>
      </w:r>
      <w:r w:rsidRPr="00F56FCB">
        <w:t>require from time to time in order to better assure, grant</w:t>
      </w:r>
      <w:r>
        <w:t>,</w:t>
      </w:r>
      <w:r w:rsidRPr="00F56FCB">
        <w:t xml:space="preserve"> and convey to Lender the rights intended to be granted, now or in the future, to Lender under this Loan Agreement and the other Loan Documents.</w:t>
      </w:r>
      <w:bookmarkEnd w:id="449"/>
    </w:p>
    <w:p w14:paraId="3BDD037D" w14:textId="77777777" w:rsidR="00516CBA" w:rsidRPr="00F56FCB" w:rsidRDefault="00516CBA" w:rsidP="00CE2DE9">
      <w:pPr>
        <w:pStyle w:val="Heading4A"/>
        <w:numPr>
          <w:ilvl w:val="3"/>
          <w:numId w:val="47"/>
        </w:numPr>
        <w:tabs>
          <w:tab w:val="clear" w:pos="2160"/>
          <w:tab w:val="num" w:pos="720"/>
        </w:tabs>
      </w:pPr>
      <w:bookmarkStart w:id="450" w:name="_Toc270286488"/>
      <w:bookmarkStart w:id="451" w:name="_Ref353965229"/>
      <w:bookmarkStart w:id="452" w:name="_Ref63699431"/>
      <w:r w:rsidRPr="00F56FCB">
        <w:t>Corrective Actions.</w:t>
      </w:r>
      <w:bookmarkEnd w:id="450"/>
      <w:bookmarkEnd w:id="451"/>
      <w:bookmarkEnd w:id="452"/>
    </w:p>
    <w:p w14:paraId="28DBB1DF" w14:textId="77777777" w:rsidR="00516CBA" w:rsidRDefault="00516CBA" w:rsidP="00CE2DE9">
      <w:pPr>
        <w:pStyle w:val="BodyText4"/>
      </w:pPr>
      <w:r>
        <w:t xml:space="preserve">Within ten (10) days after request by Lender, </w:t>
      </w:r>
      <w:r w:rsidRPr="00F56FCB">
        <w:t xml:space="preserve">Borrower shall provide, or cause to be provided, to Lender, at Borrower’s cost and expense, such further documentation or information </w:t>
      </w:r>
      <w:r>
        <w:t xml:space="preserve">reasonably </w:t>
      </w:r>
      <w:r w:rsidRPr="00F56FCB">
        <w:t>deemed necessary or appropriate by Lender in the exercise of its rights under the related commitment letter between Borrower and Lender or to correct patent mistakes in the Loan Documents, the Title Policy</w:t>
      </w:r>
      <w:r>
        <w:t>,</w:t>
      </w:r>
      <w:r w:rsidRPr="00F56FCB">
        <w:t xml:space="preserve"> or the funding of the Mortgage Loan.</w:t>
      </w:r>
    </w:p>
    <w:p w14:paraId="0F437B3A" w14:textId="77777777" w:rsidR="00516CBA" w:rsidRDefault="00516CBA" w:rsidP="00CE2DE9">
      <w:pPr>
        <w:pStyle w:val="Heading4A"/>
        <w:numPr>
          <w:ilvl w:val="3"/>
          <w:numId w:val="47"/>
        </w:numPr>
        <w:tabs>
          <w:tab w:val="clear" w:pos="2160"/>
          <w:tab w:val="num" w:pos="720"/>
        </w:tabs>
      </w:pPr>
      <w:r>
        <w:t>Compliance with Investor Requirements.</w:t>
      </w:r>
    </w:p>
    <w:p w14:paraId="2ADB10ED" w14:textId="224B3D58" w:rsidR="00516CBA" w:rsidRDefault="00516CBA" w:rsidP="00CE2DE9">
      <w:pPr>
        <w:pStyle w:val="BodyText4"/>
      </w:pPr>
      <w:r>
        <w:t xml:space="preserve">Without limiting the generality of subsections </w:t>
      </w:r>
      <w:r>
        <w:fldChar w:fldCharType="begin"/>
      </w:r>
      <w:r>
        <w:instrText xml:space="preserve"> REF _Ref63699430 \r \h </w:instrText>
      </w:r>
      <w:r>
        <w:fldChar w:fldCharType="separate"/>
      </w:r>
      <w:r w:rsidR="00B133CA">
        <w:t>(1)</w:t>
      </w:r>
      <w:r>
        <w:fldChar w:fldCharType="end"/>
      </w:r>
      <w:r>
        <w:t xml:space="preserve"> and </w:t>
      </w:r>
      <w:r>
        <w:fldChar w:fldCharType="begin"/>
      </w:r>
      <w:r>
        <w:instrText xml:space="preserve"> REF _Ref63699431 \r \h </w:instrText>
      </w:r>
      <w:r>
        <w:fldChar w:fldCharType="separate"/>
      </w:r>
      <w:r w:rsidR="00B133CA">
        <w:t>(2)</w:t>
      </w:r>
      <w:r>
        <w:fldChar w:fldCharType="end"/>
      </w:r>
      <w:r>
        <w:t xml:space="preserve"> above, Borrower shall, subject to </w:t>
      </w:r>
      <w:r>
        <w:fldChar w:fldCharType="begin"/>
      </w:r>
      <w:r>
        <w:instrText xml:space="preserve"> REF _Ref63699477 \r \h </w:instrText>
      </w:r>
      <w:r>
        <w:fldChar w:fldCharType="separate"/>
      </w:r>
      <w:r w:rsidR="00B133CA">
        <w:t>Section 5.02</w:t>
      </w:r>
      <w:r>
        <w:fldChar w:fldCharType="end"/>
      </w:r>
      <w:r>
        <w:fldChar w:fldCharType="begin"/>
      </w:r>
      <w:r>
        <w:instrText xml:space="preserve"> REF _Ref56254111 \r \h </w:instrText>
      </w:r>
      <w:r>
        <w:fldChar w:fldCharType="separate"/>
      </w:r>
      <w:r w:rsidR="00B133CA">
        <w:t>(d)</w:t>
      </w:r>
      <w:r>
        <w:fldChar w:fldCharType="end"/>
      </w:r>
      <w:r>
        <w:t xml:space="preserve"> below, take all reasonable actions necessary to comply with the requirements of Lender to enable Lender to sell any MBS backed by the Mortgage Loan or create or maintain the expected federal income tax treatment of any MBS trust that directly or indirectly holds the Mortgage Loan and issues MBS as a Fixed Investment Trust or REMIC, as the case may be, within the meaning of the Treasury Regulations.</w:t>
      </w:r>
    </w:p>
    <w:p w14:paraId="3125180F" w14:textId="77777777" w:rsidR="00516CBA" w:rsidRPr="00F56FCB" w:rsidRDefault="00516CBA" w:rsidP="00CE2DE9">
      <w:pPr>
        <w:pStyle w:val="Heading3"/>
        <w:numPr>
          <w:ilvl w:val="2"/>
          <w:numId w:val="23"/>
        </w:numPr>
      </w:pPr>
      <w:bookmarkStart w:id="453" w:name="_Toc263870500"/>
      <w:bookmarkStart w:id="454" w:name="_Toc264474007"/>
      <w:bookmarkStart w:id="455" w:name="_Toc266373150"/>
      <w:bookmarkStart w:id="456" w:name="_Toc270286489"/>
      <w:bookmarkStart w:id="457" w:name="_Ref276103950"/>
      <w:bookmarkStart w:id="458" w:name="_Ref284325636"/>
      <w:bookmarkStart w:id="459" w:name="_Ref321480357"/>
      <w:bookmarkStart w:id="460" w:name="_Ref56504694"/>
      <w:bookmarkStart w:id="461" w:name="_Ref117517646"/>
      <w:bookmarkStart w:id="462" w:name="_Toc220061299"/>
      <w:r w:rsidRPr="00F56FCB">
        <w:t>Sale of Mortgage Loan.</w:t>
      </w:r>
      <w:bookmarkEnd w:id="453"/>
      <w:bookmarkEnd w:id="454"/>
      <w:bookmarkEnd w:id="455"/>
      <w:bookmarkEnd w:id="456"/>
      <w:bookmarkEnd w:id="457"/>
      <w:bookmarkEnd w:id="458"/>
      <w:bookmarkEnd w:id="459"/>
      <w:bookmarkEnd w:id="460"/>
      <w:bookmarkEnd w:id="461"/>
      <w:bookmarkEnd w:id="462"/>
    </w:p>
    <w:p w14:paraId="7718C79F" w14:textId="19096637" w:rsidR="00516CBA" w:rsidRDefault="00516CBA" w:rsidP="00CE2DE9">
      <w:pPr>
        <w:keepNext/>
        <w:spacing w:after="240"/>
        <w:ind w:firstLine="720"/>
        <w:rPr>
          <w:szCs w:val="24"/>
        </w:rPr>
      </w:pPr>
      <w:bookmarkStart w:id="463" w:name="_Toc270286490"/>
      <w:bookmarkStart w:id="464" w:name="_Ref276105955"/>
      <w:bookmarkStart w:id="465" w:name="_Ref321480211"/>
      <w:r w:rsidRPr="009E5F23">
        <w:rPr>
          <w:szCs w:val="24"/>
        </w:rPr>
        <w:t xml:space="preserve">Borrower shall, subject to </w:t>
      </w:r>
      <w:r>
        <w:rPr>
          <w:szCs w:val="24"/>
        </w:rPr>
        <w:fldChar w:fldCharType="begin"/>
      </w:r>
      <w:r>
        <w:rPr>
          <w:szCs w:val="24"/>
        </w:rPr>
        <w:instrText xml:space="preserve"> REF _Ref56253544 \r \h </w:instrText>
      </w:r>
      <w:r>
        <w:rPr>
          <w:szCs w:val="24"/>
        </w:rPr>
      </w:r>
      <w:r>
        <w:rPr>
          <w:szCs w:val="24"/>
        </w:rPr>
        <w:fldChar w:fldCharType="separate"/>
      </w:r>
      <w:r w:rsidR="00B133CA">
        <w:rPr>
          <w:szCs w:val="24"/>
        </w:rPr>
        <w:t>Section 5.02</w:t>
      </w:r>
      <w:r>
        <w:rPr>
          <w:szCs w:val="24"/>
        </w:rPr>
        <w:fldChar w:fldCharType="end"/>
      </w:r>
      <w:r>
        <w:rPr>
          <w:szCs w:val="24"/>
        </w:rPr>
        <w:fldChar w:fldCharType="begin"/>
      </w:r>
      <w:r>
        <w:rPr>
          <w:szCs w:val="24"/>
        </w:rPr>
        <w:instrText xml:space="preserve"> REF _Ref56254111 \r \h </w:instrText>
      </w:r>
      <w:r>
        <w:rPr>
          <w:szCs w:val="24"/>
        </w:rPr>
      </w:r>
      <w:r>
        <w:rPr>
          <w:szCs w:val="24"/>
        </w:rPr>
        <w:fldChar w:fldCharType="separate"/>
      </w:r>
      <w:r w:rsidR="00B133CA">
        <w:rPr>
          <w:szCs w:val="24"/>
        </w:rPr>
        <w:t>(d)</w:t>
      </w:r>
      <w:r>
        <w:rPr>
          <w:szCs w:val="24"/>
        </w:rPr>
        <w:fldChar w:fldCharType="end"/>
      </w:r>
      <w:r w:rsidRPr="009E5F23">
        <w:rPr>
          <w:szCs w:val="24"/>
        </w:rPr>
        <w:t xml:space="preserve"> below</w:t>
      </w:r>
      <w:r>
        <w:rPr>
          <w:szCs w:val="24"/>
        </w:rPr>
        <w:t>:</w:t>
      </w:r>
    </w:p>
    <w:p w14:paraId="0CAF063E" w14:textId="77777777" w:rsidR="00516CBA" w:rsidRPr="009E5F23" w:rsidRDefault="00516CBA" w:rsidP="00CE2DE9">
      <w:pPr>
        <w:pStyle w:val="Heading4"/>
        <w:numPr>
          <w:ilvl w:val="3"/>
          <w:numId w:val="87"/>
        </w:numPr>
        <w:tabs>
          <w:tab w:val="clear" w:pos="720"/>
        </w:tabs>
      </w:pPr>
      <w:bookmarkStart w:id="466" w:name="_Ref56504593"/>
      <w:r w:rsidRPr="009E5F23">
        <w:t>comply with the reasonable requirements of Lender or any Investor of the Mortgage Loan or provide, or cause to be provided, to Lender or any Investor of the Mortgage Loan within ten</w:t>
      </w:r>
      <w:r>
        <w:t> </w:t>
      </w:r>
      <w:r w:rsidRPr="009E5F23">
        <w:t>(10) days after the request, at Borrower’s cost and expense, such further documentation or information as Lender or Investor may reasonably require, in order to:</w:t>
      </w:r>
      <w:bookmarkEnd w:id="466"/>
    </w:p>
    <w:p w14:paraId="318F2628" w14:textId="77777777" w:rsidR="00516CBA" w:rsidRPr="009E5F23" w:rsidRDefault="00516CBA" w:rsidP="004113C4">
      <w:pPr>
        <w:pStyle w:val="Heading5"/>
      </w:pPr>
      <w:r w:rsidRPr="009E5F23">
        <w:t xml:space="preserve">enable Lender to sell the Mortgage Loan </w:t>
      </w:r>
      <w:r>
        <w:rPr>
          <w:lang w:val="en-US"/>
        </w:rPr>
        <w:t xml:space="preserve">or participation interests therein </w:t>
      </w:r>
      <w:r w:rsidRPr="009E5F23">
        <w:t>to such Investor;</w:t>
      </w:r>
    </w:p>
    <w:p w14:paraId="5BB797C2" w14:textId="77777777" w:rsidR="00516CBA" w:rsidRPr="009E5F23" w:rsidRDefault="00516CBA" w:rsidP="004113C4">
      <w:pPr>
        <w:pStyle w:val="Heading5"/>
      </w:pPr>
      <w:r w:rsidRPr="009E5F23">
        <w:t xml:space="preserve">enable Lender to obtain a refund of any commitment fee from any such Investor; </w:t>
      </w:r>
    </w:p>
    <w:p w14:paraId="2D45D567" w14:textId="77777777" w:rsidR="00516CBA" w:rsidRPr="009E5F23" w:rsidRDefault="00516CBA" w:rsidP="004113C4">
      <w:pPr>
        <w:pStyle w:val="Heading5"/>
      </w:pPr>
      <w:r w:rsidRPr="009E5F23">
        <w:t>enable any such Investor to further sell or securitize the Mortgage Loan; or</w:t>
      </w:r>
    </w:p>
    <w:p w14:paraId="6B18A7C8" w14:textId="77777777" w:rsidR="00516CBA" w:rsidRDefault="00516CBA" w:rsidP="004113C4">
      <w:pPr>
        <w:pStyle w:val="Heading5"/>
      </w:pPr>
      <w:r>
        <w:t>create or maintain the expected federal income tax treatment of any MBS trust that directly or indirectly holds the Mortgage Loan and issues MBS as a Fixed Investment Trust or REMIC, as the case may be, within the meaning of the Treasury Regulations;</w:t>
      </w:r>
    </w:p>
    <w:p w14:paraId="2BE99BEB" w14:textId="77777777" w:rsidR="00516CBA" w:rsidRPr="00F56FCB" w:rsidRDefault="00516CBA" w:rsidP="00CE2DE9">
      <w:pPr>
        <w:pStyle w:val="Heading4"/>
        <w:numPr>
          <w:ilvl w:val="3"/>
          <w:numId w:val="23"/>
        </w:numPr>
      </w:pPr>
      <w:r w:rsidRPr="00F56FCB">
        <w:t>ratify and affirm in writing the representations and warranties set forth in any Loan Document as of such date specified by Lender modified as necessary to reflect changes that have occurred subsequent to the Effective Date;</w:t>
      </w:r>
    </w:p>
    <w:p w14:paraId="3C0F4E61" w14:textId="77777777" w:rsidR="00516CBA" w:rsidRPr="00F56FCB" w:rsidRDefault="00516CBA" w:rsidP="00CE2DE9">
      <w:pPr>
        <w:pStyle w:val="Heading4"/>
        <w:numPr>
          <w:ilvl w:val="3"/>
          <w:numId w:val="23"/>
        </w:numPr>
        <w:rPr>
          <w:b/>
        </w:rPr>
      </w:pPr>
      <w:r w:rsidRPr="00F56FCB">
        <w:t>confirm that Borrower is not in default in paying the Indebtedness or in performing or observing any of the covenants or agreements contained in this Loan Agreement or any of the other Loan Documents (or, if Borrower is in default, describing such</w:t>
      </w:r>
      <w:r>
        <w:t xml:space="preserve"> default in reasonable detail);</w:t>
      </w:r>
      <w:r>
        <w:rPr>
          <w:lang w:val="en-US"/>
        </w:rPr>
        <w:t xml:space="preserve"> and</w:t>
      </w:r>
    </w:p>
    <w:p w14:paraId="323EA812" w14:textId="77777777" w:rsidR="00516CBA" w:rsidRPr="00E04206" w:rsidRDefault="00516CBA" w:rsidP="00CE2DE9">
      <w:pPr>
        <w:pStyle w:val="Heading4"/>
        <w:numPr>
          <w:ilvl w:val="3"/>
          <w:numId w:val="23"/>
        </w:numPr>
        <w:rPr>
          <w:lang w:val="en-US"/>
        </w:rPr>
      </w:pPr>
      <w:r w:rsidRPr="00F56FCB">
        <w:t>execute and deliver to Lender and/or any Investor such other documentation, including any amendments, corrections, deletions</w:t>
      </w:r>
      <w:r>
        <w:rPr>
          <w:lang w:val="en-US"/>
        </w:rPr>
        <w:t>,</w:t>
      </w:r>
      <w:r w:rsidRPr="00F56FCB">
        <w:t xml:space="preserve"> or additions to this Loan Agreement or other Loan Document(s) as is </w:t>
      </w:r>
      <w:r>
        <w:t xml:space="preserve">reasonably </w:t>
      </w:r>
      <w:r w:rsidRPr="00F56FCB">
        <w:t>required by Lender or such Investor</w:t>
      </w:r>
      <w:r w:rsidRPr="0039493A">
        <w:t>.</w:t>
      </w:r>
    </w:p>
    <w:p w14:paraId="28C2834C" w14:textId="77777777" w:rsidR="00516CBA" w:rsidRPr="00F56FCB" w:rsidRDefault="00516CBA" w:rsidP="00CE2DE9">
      <w:pPr>
        <w:pStyle w:val="Heading3"/>
        <w:numPr>
          <w:ilvl w:val="2"/>
          <w:numId w:val="23"/>
        </w:numPr>
      </w:pPr>
      <w:bookmarkStart w:id="467" w:name="_Ref56254111"/>
      <w:bookmarkStart w:id="468" w:name="_Toc220061300"/>
      <w:r w:rsidRPr="00F56FCB">
        <w:rPr>
          <w:rStyle w:val="Heading3Char"/>
        </w:rPr>
        <w:t>L</w:t>
      </w:r>
      <w:r w:rsidRPr="00F56FCB">
        <w:t>imitations on Further Acts of Borrower.</w:t>
      </w:r>
      <w:bookmarkEnd w:id="463"/>
      <w:bookmarkEnd w:id="464"/>
      <w:bookmarkEnd w:id="465"/>
      <w:bookmarkEnd w:id="467"/>
      <w:bookmarkEnd w:id="468"/>
    </w:p>
    <w:p w14:paraId="4933BC65" w14:textId="6C226E3E" w:rsidR="00516CBA" w:rsidRPr="00F56FCB" w:rsidRDefault="00516CBA" w:rsidP="00CE2DE9">
      <w:pPr>
        <w:pStyle w:val="BodyText2"/>
      </w:pPr>
      <w:r w:rsidRPr="00F56FCB">
        <w:t xml:space="preserve">Nothing in </w:t>
      </w:r>
      <w:r w:rsidRPr="00F56FCB">
        <w:fldChar w:fldCharType="begin"/>
      </w:r>
      <w:r w:rsidRPr="00F56FCB">
        <w:instrText xml:space="preserve"> REF _Ref276103949 \r \h </w:instrText>
      </w:r>
      <w:r>
        <w:instrText xml:space="preserve"> \* MERGEFORMAT </w:instrText>
      </w:r>
      <w:r w:rsidRPr="00F56FCB">
        <w:fldChar w:fldCharType="separate"/>
      </w:r>
      <w:r w:rsidR="00B133CA">
        <w:t>Section 5.02</w:t>
      </w:r>
      <w:r w:rsidRPr="00F56FCB">
        <w:fldChar w:fldCharType="end"/>
      </w:r>
      <w:r>
        <w:fldChar w:fldCharType="begin"/>
      </w:r>
      <w:r>
        <w:instrText xml:space="preserve"> REF _Ref321480410 \r \h </w:instrText>
      </w:r>
      <w:r>
        <w:fldChar w:fldCharType="separate"/>
      </w:r>
      <w:r w:rsidR="00B133CA">
        <w:t>(b)</w:t>
      </w:r>
      <w:r>
        <w:fldChar w:fldCharType="end"/>
      </w:r>
      <w:r>
        <w:t xml:space="preserve"> and </w:t>
      </w:r>
      <w:r w:rsidRPr="00F56FCB">
        <w:fldChar w:fldCharType="begin"/>
      </w:r>
      <w:r w:rsidRPr="00F56FCB">
        <w:instrText xml:space="preserve"> REF _Ref276103949 \r \h </w:instrText>
      </w:r>
      <w:r>
        <w:instrText xml:space="preserve"> \* MERGEFORMAT </w:instrText>
      </w:r>
      <w:r w:rsidRPr="00F56FCB">
        <w:fldChar w:fldCharType="separate"/>
      </w:r>
      <w:r w:rsidR="00B133CA">
        <w:t>Section 5.02</w:t>
      </w:r>
      <w:r w:rsidRPr="00F56FCB">
        <w:fldChar w:fldCharType="end"/>
      </w:r>
      <w:r w:rsidRPr="00F56FCB">
        <w:fldChar w:fldCharType="begin"/>
      </w:r>
      <w:r w:rsidRPr="00F56FCB">
        <w:instrText xml:space="preserve"> REF _Ref276103950 \r \h </w:instrText>
      </w:r>
      <w:r>
        <w:instrText xml:space="preserve"> \* MERGEFORMAT </w:instrText>
      </w:r>
      <w:r w:rsidRPr="00F56FCB">
        <w:fldChar w:fldCharType="separate"/>
      </w:r>
      <w:r w:rsidR="00B133CA">
        <w:t>(c)</w:t>
      </w:r>
      <w:r w:rsidRPr="00F56FCB">
        <w:fldChar w:fldCharType="end"/>
      </w:r>
      <w:r w:rsidRPr="00F56FCB">
        <w:t xml:space="preserve"> shall require Borrower to do any further act that has the effect of:</w:t>
      </w:r>
    </w:p>
    <w:p w14:paraId="60CF5AF6" w14:textId="77777777" w:rsidR="00516CBA" w:rsidRPr="00F56FCB" w:rsidRDefault="00516CBA" w:rsidP="00CE2DE9">
      <w:pPr>
        <w:pStyle w:val="Heading4"/>
        <w:numPr>
          <w:ilvl w:val="3"/>
          <w:numId w:val="23"/>
        </w:numPr>
      </w:pPr>
      <w:r w:rsidRPr="00F56FCB">
        <w:t>changing the economic terms of the Mortgage Loan set forth in the related commitment letter between Borrow</w:t>
      </w:r>
      <w:r>
        <w:t>er and Lender;</w:t>
      </w:r>
    </w:p>
    <w:p w14:paraId="0DE17B44" w14:textId="77777777" w:rsidR="00516CBA" w:rsidRDefault="00516CBA" w:rsidP="00CE2DE9">
      <w:pPr>
        <w:pStyle w:val="Heading4"/>
        <w:numPr>
          <w:ilvl w:val="3"/>
          <w:numId w:val="23"/>
        </w:numPr>
      </w:pPr>
      <w:r w:rsidRPr="00F56FCB">
        <w:t xml:space="preserve">imposing on Borrower </w:t>
      </w:r>
      <w:r>
        <w:t xml:space="preserve">or Guarantor </w:t>
      </w:r>
      <w:r w:rsidRPr="00F56FCB">
        <w:t>greater personal liability under the Loan Documents than that set forth in the related commitment let</w:t>
      </w:r>
      <w:r>
        <w:t>ter between Borrower and Lender; or</w:t>
      </w:r>
    </w:p>
    <w:p w14:paraId="1E42A8C3" w14:textId="77777777" w:rsidR="00516CBA" w:rsidRPr="00FD6321" w:rsidRDefault="00516CBA" w:rsidP="00CE2DE9">
      <w:pPr>
        <w:pStyle w:val="Heading4"/>
        <w:numPr>
          <w:ilvl w:val="3"/>
          <w:numId w:val="23"/>
        </w:numPr>
      </w:pPr>
      <w:r>
        <w:t>materially changing the rights and obligations of Borrower or Guarantor under the commitment letter.</w:t>
      </w:r>
    </w:p>
    <w:p w14:paraId="7E50F822" w14:textId="77777777" w:rsidR="00516CBA" w:rsidRPr="00F56FCB" w:rsidRDefault="00516CBA" w:rsidP="00CE2DE9">
      <w:pPr>
        <w:pStyle w:val="Heading3"/>
        <w:numPr>
          <w:ilvl w:val="2"/>
          <w:numId w:val="23"/>
        </w:numPr>
      </w:pPr>
      <w:bookmarkStart w:id="469" w:name="_Toc263870502"/>
      <w:bookmarkStart w:id="470" w:name="_Toc264474009"/>
      <w:bookmarkStart w:id="471" w:name="_Toc266373152"/>
      <w:bookmarkStart w:id="472" w:name="_Toc270286491"/>
      <w:bookmarkStart w:id="473" w:name="_Toc220061301"/>
      <w:r w:rsidRPr="00F56FCB">
        <w:t>Financing Statements; Record Searches.</w:t>
      </w:r>
      <w:bookmarkEnd w:id="469"/>
      <w:bookmarkEnd w:id="470"/>
      <w:bookmarkEnd w:id="471"/>
      <w:bookmarkEnd w:id="472"/>
      <w:bookmarkEnd w:id="473"/>
    </w:p>
    <w:p w14:paraId="034C3282" w14:textId="77777777" w:rsidR="00516CBA" w:rsidRPr="00F56FCB" w:rsidRDefault="00516CBA" w:rsidP="00CE2DE9">
      <w:pPr>
        <w:pStyle w:val="Heading4"/>
        <w:keepNext/>
        <w:numPr>
          <w:ilvl w:val="3"/>
          <w:numId w:val="23"/>
        </w:numPr>
      </w:pPr>
      <w:r w:rsidRPr="00F56FCB">
        <w:t>Borrower shall pay all costs and expenses associated with:</w:t>
      </w:r>
    </w:p>
    <w:p w14:paraId="1D3A45F9" w14:textId="77777777" w:rsidR="00516CBA" w:rsidRPr="00F56FCB" w:rsidRDefault="00516CBA" w:rsidP="004113C4">
      <w:pPr>
        <w:pStyle w:val="Heading5"/>
      </w:pPr>
      <w:r w:rsidRPr="00F56FCB">
        <w:t>any filing or recording of any financing statements, including all continuation statements, termination statements</w:t>
      </w:r>
      <w:r>
        <w:t>,</w:t>
      </w:r>
      <w:r w:rsidRPr="00F56FCB">
        <w:t xml:space="preserve"> and amendments or any other filings related to security interests in or liens on collateral; and</w:t>
      </w:r>
    </w:p>
    <w:p w14:paraId="5F9B2365" w14:textId="77777777" w:rsidR="00516CBA" w:rsidRPr="00F56FCB" w:rsidRDefault="00516CBA" w:rsidP="004113C4">
      <w:pPr>
        <w:pStyle w:val="Heading5"/>
      </w:pPr>
      <w:r w:rsidRPr="00F56FCB">
        <w:t>any record searches for financing statements that Lender may require.</w:t>
      </w:r>
    </w:p>
    <w:p w14:paraId="5DA9C48A" w14:textId="77777777" w:rsidR="00516CBA" w:rsidRPr="00286C49" w:rsidRDefault="00516CBA" w:rsidP="00CE2DE9">
      <w:pPr>
        <w:pStyle w:val="Heading4"/>
        <w:numPr>
          <w:ilvl w:val="3"/>
          <w:numId w:val="23"/>
        </w:numPr>
        <w:rPr>
          <w:lang w:val="en-US"/>
        </w:rPr>
      </w:pPr>
      <w:r w:rsidRPr="00F56FCB">
        <w:t>Borrower hereby authorizes Lender to file any financing statements, continuation statements, termination statements</w:t>
      </w:r>
      <w:r>
        <w:rPr>
          <w:lang w:val="en-US"/>
        </w:rPr>
        <w:t>,</w:t>
      </w:r>
      <w:r w:rsidRPr="00F56FCB">
        <w:t xml:space="preserve"> and amendments </w:t>
      </w:r>
      <w:r w:rsidRPr="00532EF0">
        <w:t xml:space="preserve">(including an “all assets” or “all personal property” collateral description or words of similar import) </w:t>
      </w:r>
      <w:r w:rsidRPr="00532EF0">
        <w:rPr>
          <w:lang w:val="en-US"/>
        </w:rPr>
        <w:t>in form and substance</w:t>
      </w:r>
      <w:r>
        <w:rPr>
          <w:lang w:val="en-US"/>
        </w:rPr>
        <w:t xml:space="preserve"> </w:t>
      </w:r>
      <w:r w:rsidRPr="00F56FCB">
        <w:t xml:space="preserve">as Lender may require </w:t>
      </w:r>
      <w:r w:rsidRPr="00286C49">
        <w:t>in</w:t>
      </w:r>
      <w:r w:rsidRPr="00286C49">
        <w:rPr>
          <w:lang w:val="en-US"/>
        </w:rPr>
        <w:t xml:space="preserve"> </w:t>
      </w:r>
      <w:r w:rsidRPr="00F56FCB">
        <w:t>order to protect and preserve Lender’s lien priority and security interest in the Mortgaged Property (and to the extent Lender has filed any such financing statements, continuation statements</w:t>
      </w:r>
      <w:r>
        <w:rPr>
          <w:lang w:val="en-US"/>
        </w:rPr>
        <w:t>,</w:t>
      </w:r>
      <w:r w:rsidRPr="00F56FCB">
        <w:t xml:space="preserve"> or amendments prior to the Effective Date, such filings by Lender are hereby authorized and ratified by Borrower).</w:t>
      </w:r>
      <w:bookmarkStart w:id="474" w:name="_Toc264473902"/>
      <w:bookmarkStart w:id="475" w:name="_Toc266373154"/>
      <w:bookmarkStart w:id="476" w:name="_Toc270286495"/>
    </w:p>
    <w:p w14:paraId="54E5BCB8" w14:textId="77777777" w:rsidR="00516CBA" w:rsidRDefault="00516CBA" w:rsidP="00CE2DE9">
      <w:pPr>
        <w:pStyle w:val="Heading3"/>
        <w:numPr>
          <w:ilvl w:val="2"/>
          <w:numId w:val="23"/>
        </w:numPr>
      </w:pPr>
      <w:bookmarkStart w:id="477" w:name="_Toc220061302"/>
      <w:r>
        <w:t xml:space="preserve">Loan </w:t>
      </w:r>
      <w:r>
        <w:rPr>
          <w:lang w:val="en-US"/>
        </w:rPr>
        <w:t xml:space="preserve">Document </w:t>
      </w:r>
      <w:r>
        <w:t>Taxes.</w:t>
      </w:r>
      <w:bookmarkEnd w:id="477"/>
    </w:p>
    <w:p w14:paraId="0C85CFD7" w14:textId="77777777" w:rsidR="00516CBA" w:rsidRPr="0039493A" w:rsidRDefault="00516CBA" w:rsidP="00CE2DE9">
      <w:pPr>
        <w:pStyle w:val="BodyText2"/>
      </w:pPr>
      <w:r>
        <w:t xml:space="preserve">Borrower shall pay, on demand, any transfer taxes, documentary taxes, assessments, or charges made by any Governmental Authority in connection with the </w:t>
      </w:r>
      <w:r w:rsidRPr="00FE78DF">
        <w:t>execution, delivery, recordation, filing, registration, perfection</w:t>
      </w:r>
      <w:r>
        <w:t>,</w:t>
      </w:r>
      <w:r w:rsidRPr="00FE78DF">
        <w:t xml:space="preserve"> or enforcement</w:t>
      </w:r>
      <w:r>
        <w:t xml:space="preserve"> of any of the Loan Documents or the Mortgage Loan.</w:t>
      </w:r>
    </w:p>
    <w:p w14:paraId="04831B4A" w14:textId="77777777" w:rsidR="00516CBA" w:rsidRPr="00F56FCB" w:rsidRDefault="00516CBA" w:rsidP="00CE2DE9">
      <w:pPr>
        <w:pStyle w:val="BodyText2"/>
        <w:sectPr w:rsidR="00516CBA" w:rsidRPr="00F56FCB" w:rsidSect="00A76B82">
          <w:footerReference w:type="default" r:id="rId16"/>
          <w:endnotePr>
            <w:numFmt w:val="decimal"/>
          </w:endnotePr>
          <w:type w:val="continuous"/>
          <w:pgSz w:w="12240" w:h="15840" w:code="1"/>
          <w:pgMar w:top="1440" w:right="1440" w:bottom="1440" w:left="1440" w:header="720" w:footer="720" w:gutter="0"/>
          <w:cols w:space="720"/>
          <w:noEndnote/>
        </w:sectPr>
      </w:pPr>
    </w:p>
    <w:p w14:paraId="34BA917E" w14:textId="77777777" w:rsidR="00516CBA" w:rsidRPr="00F56FCB" w:rsidRDefault="00516CBA" w:rsidP="00CE2DE9">
      <w:pPr>
        <w:pStyle w:val="Heading1"/>
      </w:pPr>
      <w:bookmarkStart w:id="478" w:name="_Ref275675275"/>
      <w:r w:rsidRPr="00F56FCB">
        <w:t xml:space="preserve"> </w:t>
      </w:r>
      <w:bookmarkStart w:id="479" w:name="_Toc220061303"/>
      <w:r w:rsidRPr="00F56FCB">
        <w:t>- PROPERTY USE, PRESERVATION</w:t>
      </w:r>
      <w:r>
        <w:rPr>
          <w:lang w:val="en-US"/>
        </w:rPr>
        <w:t>,</w:t>
      </w:r>
      <w:r w:rsidRPr="00F56FCB">
        <w:t xml:space="preserve"> AND MAINTENANCE</w:t>
      </w:r>
      <w:bookmarkEnd w:id="474"/>
      <w:bookmarkEnd w:id="475"/>
      <w:bookmarkEnd w:id="476"/>
      <w:bookmarkEnd w:id="478"/>
      <w:bookmarkEnd w:id="479"/>
    </w:p>
    <w:p w14:paraId="746C5DAC" w14:textId="77777777" w:rsidR="00516CBA" w:rsidRPr="00F56FCB" w:rsidRDefault="00516CBA" w:rsidP="00CE2DE9">
      <w:pPr>
        <w:pStyle w:val="Heading2"/>
      </w:pPr>
      <w:bookmarkStart w:id="480" w:name="_Toc264473903"/>
      <w:bookmarkStart w:id="481" w:name="_Toc270286496"/>
      <w:bookmarkStart w:id="482" w:name="_Ref276624911"/>
      <w:bookmarkStart w:id="483" w:name="_Toc220061304"/>
      <w:bookmarkStart w:id="484" w:name="_Toc241299223"/>
      <w:bookmarkStart w:id="485" w:name="_Toc241300062"/>
      <w:bookmarkStart w:id="486" w:name="_Toc241480272"/>
      <w:bookmarkStart w:id="487" w:name="_Toc241299222"/>
      <w:bookmarkStart w:id="488" w:name="_Toc241300061"/>
      <w:bookmarkStart w:id="489" w:name="_Ref181684151"/>
      <w:r w:rsidRPr="00F56FCB">
        <w:t>Representations and Warranties</w:t>
      </w:r>
      <w:bookmarkEnd w:id="480"/>
      <w:r w:rsidRPr="00F56FCB">
        <w:t>.</w:t>
      </w:r>
      <w:bookmarkEnd w:id="481"/>
      <w:bookmarkEnd w:id="482"/>
      <w:bookmarkEnd w:id="483"/>
    </w:p>
    <w:p w14:paraId="7C527396" w14:textId="2399070C" w:rsidR="00516CBA" w:rsidRPr="00F56FCB" w:rsidRDefault="00516CBA" w:rsidP="00CE2DE9">
      <w:pPr>
        <w:pStyle w:val="BodyText2"/>
      </w:pPr>
      <w:r w:rsidRPr="00F56FCB">
        <w:t xml:space="preserve">The representations and warranties made by Borrower to Lender in this </w:t>
      </w:r>
      <w:r w:rsidRPr="00F56FCB">
        <w:fldChar w:fldCharType="begin"/>
      </w:r>
      <w:r w:rsidRPr="00F56FCB">
        <w:instrText xml:space="preserve"> REF _Ref276624911 \r \h </w:instrText>
      </w:r>
      <w:r>
        <w:instrText xml:space="preserve"> \* MERGEFORMAT </w:instrText>
      </w:r>
      <w:r w:rsidRPr="00F56FCB">
        <w:fldChar w:fldCharType="separate"/>
      </w:r>
      <w:r w:rsidR="00B133CA">
        <w:t>Section 6.01</w:t>
      </w:r>
      <w:r w:rsidRPr="00F56FCB">
        <w:fldChar w:fldCharType="end"/>
      </w:r>
      <w:r w:rsidRPr="00F56FCB">
        <w:t xml:space="preserve"> ar</w:t>
      </w:r>
      <w:r>
        <w:t>e made as of the Effective Date</w:t>
      </w:r>
      <w:r w:rsidRPr="00F56FCB">
        <w:t xml:space="preserve"> and are true and correct except as disclosed</w:t>
      </w:r>
      <w:r>
        <w:t xml:space="preserve"> on the Exceptions to Representations and Warranties Schedule</w:t>
      </w:r>
      <w:r w:rsidRPr="00F56FCB">
        <w:t>.</w:t>
      </w:r>
    </w:p>
    <w:p w14:paraId="0229351C" w14:textId="77777777" w:rsidR="00516CBA" w:rsidRPr="00F56FCB" w:rsidRDefault="00516CBA" w:rsidP="00CE2DE9">
      <w:pPr>
        <w:pStyle w:val="Heading3"/>
        <w:numPr>
          <w:ilvl w:val="2"/>
          <w:numId w:val="29"/>
        </w:numPr>
      </w:pPr>
      <w:bookmarkStart w:id="490" w:name="_Toc266373155"/>
      <w:bookmarkStart w:id="491" w:name="_Toc270286497"/>
      <w:bookmarkStart w:id="492" w:name="_Toc264473905"/>
      <w:bookmarkStart w:id="493" w:name="_Toc220061305"/>
      <w:r w:rsidRPr="00F56FCB">
        <w:t>Compliance with Law; Permits and Licenses.</w:t>
      </w:r>
      <w:bookmarkEnd w:id="490"/>
      <w:bookmarkEnd w:id="491"/>
      <w:bookmarkEnd w:id="492"/>
      <w:bookmarkEnd w:id="493"/>
    </w:p>
    <w:p w14:paraId="01E73124" w14:textId="77777777" w:rsidR="00516CBA" w:rsidRPr="00F56FCB" w:rsidRDefault="00516CBA" w:rsidP="00CE2DE9">
      <w:pPr>
        <w:pStyle w:val="Heading4"/>
        <w:numPr>
          <w:ilvl w:val="3"/>
          <w:numId w:val="23"/>
        </w:numPr>
      </w:pPr>
      <w:bookmarkStart w:id="494" w:name="_DV_C20"/>
      <w:r w:rsidRPr="00F56FCB">
        <w:t>To Borrower’s knowledge, all</w:t>
      </w:r>
      <w:bookmarkEnd w:id="494"/>
      <w:r w:rsidRPr="00F56FCB">
        <w:t xml:space="preserve"> improvements to the Land and the use of the Mortgaged Property comply with all applicable laws, ordinances, statutes, rules</w:t>
      </w:r>
      <w:r>
        <w:rPr>
          <w:lang w:val="en-US"/>
        </w:rPr>
        <w:t>,</w:t>
      </w:r>
      <w:r w:rsidRPr="00F56FCB">
        <w:t xml:space="preserve"> and regulations, including all applicable statutes, rules</w:t>
      </w:r>
      <w:r>
        <w:rPr>
          <w:lang w:val="en-US"/>
        </w:rPr>
        <w:t>,</w:t>
      </w:r>
      <w:r w:rsidRPr="00F56FCB">
        <w:t xml:space="preserve"> and regulations pertaining to requirements for equal opportunity, anti-discrimination, fair housing</w:t>
      </w:r>
      <w:r>
        <w:rPr>
          <w:lang w:val="en-US"/>
        </w:rPr>
        <w:t xml:space="preserve"> (including all applicable source of income laws, ordinances, statutes, rules and regulations), and rent control,</w:t>
      </w:r>
      <w:r w:rsidRPr="00F56FCB">
        <w:t xml:space="preserve"> </w:t>
      </w:r>
      <w:r>
        <w:rPr>
          <w:lang w:val="en-US"/>
        </w:rPr>
        <w:t>and Borrower has no knowledge of any action or proceeding (or threatened action or proceeding) regarding noncompliance or nonconformity with any of the foregoing</w:t>
      </w:r>
      <w:r w:rsidRPr="00F56FCB">
        <w:t>.</w:t>
      </w:r>
    </w:p>
    <w:p w14:paraId="1D54EDE0" w14:textId="77777777" w:rsidR="00516CBA" w:rsidRPr="00F56FCB" w:rsidRDefault="00516CBA" w:rsidP="00CE2DE9">
      <w:pPr>
        <w:pStyle w:val="Heading4"/>
        <w:numPr>
          <w:ilvl w:val="3"/>
          <w:numId w:val="23"/>
        </w:numPr>
      </w:pPr>
      <w:bookmarkStart w:id="495" w:name="_DV_C28"/>
      <w:r w:rsidRPr="00F56FCB">
        <w:t>To Borrower’s knowledge, there</w:t>
      </w:r>
      <w:bookmarkStart w:id="496" w:name="_DV_M20"/>
      <w:bookmarkEnd w:id="495"/>
      <w:bookmarkEnd w:id="496"/>
      <w:r w:rsidRPr="00F56FCB">
        <w:t xml:space="preserve"> is no evidence of any illegal activities on the Mortgaged Property.</w:t>
      </w:r>
    </w:p>
    <w:p w14:paraId="5E3672E6" w14:textId="77777777" w:rsidR="00516CBA" w:rsidRPr="00F56FCB" w:rsidRDefault="00516CBA" w:rsidP="00CE2DE9">
      <w:pPr>
        <w:pStyle w:val="Heading4"/>
        <w:numPr>
          <w:ilvl w:val="3"/>
          <w:numId w:val="23"/>
        </w:numPr>
      </w:pPr>
      <w:r w:rsidRPr="00F56FCB">
        <w:t>To Borrower’s knowledge, no permits or approvals from any Governmental Authority, other than those previously obtained and furnished to Lender, are necessary for the commencement and completion of the Repairs or Replacements, as applicable</w:t>
      </w:r>
      <w:r>
        <w:t xml:space="preserve">, other than those permits or approvals which will be timely obtained in the </w:t>
      </w:r>
      <w:r>
        <w:rPr>
          <w:lang w:val="en-US"/>
        </w:rPr>
        <w:t xml:space="preserve">ordinary </w:t>
      </w:r>
      <w:r>
        <w:t>course of business</w:t>
      </w:r>
      <w:r w:rsidRPr="00F56FCB">
        <w:t>.</w:t>
      </w:r>
    </w:p>
    <w:p w14:paraId="69E2D385" w14:textId="77777777" w:rsidR="00516CBA" w:rsidRPr="00F56FCB" w:rsidRDefault="00516CBA" w:rsidP="00CE2DE9">
      <w:pPr>
        <w:pStyle w:val="Heading4"/>
        <w:numPr>
          <w:ilvl w:val="3"/>
          <w:numId w:val="23"/>
        </w:numPr>
      </w:pPr>
      <w:r w:rsidRPr="00F56FCB">
        <w:t>All required permits, licenses</w:t>
      </w:r>
      <w:r>
        <w:rPr>
          <w:lang w:val="en-US"/>
        </w:rPr>
        <w:t>,</w:t>
      </w:r>
      <w:r w:rsidRPr="00F56FCB">
        <w:t xml:space="preserve"> and certificates to comply with all zoning and land use statutes, laws, ordinances, rules</w:t>
      </w:r>
      <w:r>
        <w:rPr>
          <w:lang w:val="en-US"/>
        </w:rPr>
        <w:t>,</w:t>
      </w:r>
      <w:r w:rsidRPr="00F56FCB">
        <w:t xml:space="preserve"> and regulations, and all applicable health, fire, safety</w:t>
      </w:r>
      <w:r>
        <w:rPr>
          <w:lang w:val="en-US"/>
        </w:rPr>
        <w:t>,</w:t>
      </w:r>
      <w:r w:rsidRPr="00F56FCB">
        <w:t xml:space="preserve"> and building codes, and for the lawful use and operation of the Mortgaged Property, including certificates of occupancy, apartment licenses</w:t>
      </w:r>
      <w:r>
        <w:rPr>
          <w:lang w:val="en-US"/>
        </w:rPr>
        <w:t>,</w:t>
      </w:r>
      <w:r w:rsidRPr="00F56FCB">
        <w:t xml:space="preserve"> or the equivalent, have been obtained and are in full force and effect.</w:t>
      </w:r>
    </w:p>
    <w:p w14:paraId="3DD979B9" w14:textId="77777777" w:rsidR="00516CBA" w:rsidRDefault="00516CBA" w:rsidP="00CE2DE9">
      <w:pPr>
        <w:pStyle w:val="Heading4"/>
        <w:numPr>
          <w:ilvl w:val="3"/>
          <w:numId w:val="23"/>
        </w:numPr>
      </w:pPr>
      <w:r w:rsidRPr="00F56FCB">
        <w:t>No portion of the Mortgaged Property has been</w:t>
      </w:r>
      <w:r w:rsidRPr="00F56FCB" w:rsidDel="000C099D">
        <w:t xml:space="preserve"> </w:t>
      </w:r>
      <w:r w:rsidRPr="00F56FCB">
        <w:t>purchased with the proceeds of any illegal activity.</w:t>
      </w:r>
    </w:p>
    <w:p w14:paraId="5B1F70F8" w14:textId="53D2CE20" w:rsidR="00516CBA" w:rsidRPr="00F4565F" w:rsidRDefault="00516CBA" w:rsidP="00CE2DE9">
      <w:pPr>
        <w:pStyle w:val="Heading4"/>
        <w:numPr>
          <w:ilvl w:val="3"/>
          <w:numId w:val="23"/>
        </w:numPr>
      </w:pPr>
      <w:r w:rsidRPr="00F4565F">
        <w:t xml:space="preserve">All required rights, permissions, consents, and </w:t>
      </w:r>
      <w:r>
        <w:rPr>
          <w:lang w:val="en-US"/>
        </w:rPr>
        <w:t xml:space="preserve">express </w:t>
      </w:r>
      <w:r w:rsidRPr="00F4565F">
        <w:t>waivers from each tenant necessary to comply with all applicable privacy laws, to provide such tenant’s personal data (including similar terms under applicable law) to Lender, sufficient to permit Lender to lawfully use and process such personal data for the purposes of servicing, enforcement, evaluation, reporting, auditing, loan selling or purchasing, securitization, compliance and risk analysis and assessments, and any other purpose identified in Lender’s privacy notice have  been obtained and are in full force and effect.</w:t>
      </w:r>
    </w:p>
    <w:p w14:paraId="603DADDD" w14:textId="77777777" w:rsidR="00516CBA" w:rsidRPr="00F56FCB" w:rsidRDefault="00516CBA" w:rsidP="00CE2DE9">
      <w:pPr>
        <w:pStyle w:val="Heading3"/>
        <w:numPr>
          <w:ilvl w:val="2"/>
          <w:numId w:val="23"/>
        </w:numPr>
      </w:pPr>
      <w:bookmarkStart w:id="497" w:name="_DV_M25"/>
      <w:bookmarkStart w:id="498" w:name="_DV_M27"/>
      <w:bookmarkStart w:id="499" w:name="_DV_M28"/>
      <w:bookmarkStart w:id="500" w:name="_DV_M29"/>
      <w:bookmarkStart w:id="501" w:name="_DV_M30"/>
      <w:bookmarkStart w:id="502" w:name="_DV_M32"/>
      <w:bookmarkStart w:id="503" w:name="_DV_M34"/>
      <w:bookmarkStart w:id="504" w:name="_DV_M35"/>
      <w:bookmarkStart w:id="505" w:name="_DV_M36"/>
      <w:bookmarkStart w:id="506" w:name="_DV_M37"/>
      <w:bookmarkStart w:id="507" w:name="_DV_M38"/>
      <w:bookmarkStart w:id="508" w:name="_DV_M39"/>
      <w:bookmarkStart w:id="509" w:name="_DV_M41"/>
      <w:bookmarkStart w:id="510" w:name="_DV_M43"/>
      <w:bookmarkStart w:id="511" w:name="_DV_M45"/>
      <w:bookmarkStart w:id="512" w:name="_DV_M48"/>
      <w:bookmarkStart w:id="513" w:name="_Toc270286498"/>
      <w:bookmarkStart w:id="514" w:name="_Toc264473909"/>
      <w:bookmarkStart w:id="515" w:name="_Toc266373157"/>
      <w:bookmarkStart w:id="516" w:name="_Toc22006130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sidRPr="00F56FCB">
        <w:t>Property Characteristics.</w:t>
      </w:r>
      <w:bookmarkEnd w:id="513"/>
      <w:bookmarkEnd w:id="514"/>
      <w:bookmarkEnd w:id="515"/>
      <w:bookmarkEnd w:id="516"/>
    </w:p>
    <w:p w14:paraId="3943D3F9" w14:textId="77777777" w:rsidR="00516CBA" w:rsidRPr="00F56FCB" w:rsidRDefault="00516CBA" w:rsidP="00CE2DE9">
      <w:pPr>
        <w:pStyle w:val="Heading4"/>
        <w:keepNext/>
        <w:numPr>
          <w:ilvl w:val="3"/>
          <w:numId w:val="23"/>
        </w:numPr>
      </w:pPr>
      <w:r w:rsidRPr="00F56FCB">
        <w:t xml:space="preserve">The Mortgaged Property contains </w:t>
      </w:r>
      <w:r>
        <w:rPr>
          <w:lang w:val="en-US"/>
        </w:rPr>
        <w:t>at least</w:t>
      </w:r>
      <w:r w:rsidRPr="00F56FCB">
        <w:t>:</w:t>
      </w:r>
    </w:p>
    <w:p w14:paraId="7A27C561" w14:textId="77777777" w:rsidR="00516CBA" w:rsidRPr="00F56FCB" w:rsidRDefault="00516CBA" w:rsidP="004113C4">
      <w:pPr>
        <w:pStyle w:val="Heading5"/>
        <w:rPr>
          <w:rStyle w:val="BodyTextChar"/>
        </w:rPr>
      </w:pPr>
      <w:r w:rsidRPr="00F56FCB">
        <w:rPr>
          <w:rStyle w:val="BodyTextChar"/>
        </w:rPr>
        <w:t xml:space="preserve">the </w:t>
      </w:r>
      <w:smartTag w:uri="urn:schemas-microsoft-com:office:smarttags" w:element="Street">
        <w:smartTag w:uri="urn:schemas-microsoft-com:office:smarttags" w:element="address">
          <w:r w:rsidRPr="00837B34">
            <w:t>Property</w:t>
          </w:r>
          <w:r w:rsidRPr="00F56FCB">
            <w:rPr>
              <w:rStyle w:val="BodyTextChar"/>
            </w:rPr>
            <w:t xml:space="preserve"> Square</w:t>
          </w:r>
        </w:smartTag>
      </w:smartTag>
      <w:r w:rsidRPr="00F56FCB">
        <w:rPr>
          <w:rStyle w:val="BodyTextChar"/>
        </w:rPr>
        <w:t xml:space="preserve"> Footage;</w:t>
      </w:r>
    </w:p>
    <w:p w14:paraId="62CC16D8" w14:textId="77777777" w:rsidR="00516CBA" w:rsidRPr="00F56FCB" w:rsidRDefault="00516CBA" w:rsidP="004113C4">
      <w:pPr>
        <w:pStyle w:val="Heading5"/>
        <w:rPr>
          <w:rStyle w:val="BodyTextChar"/>
        </w:rPr>
      </w:pPr>
      <w:r w:rsidRPr="00F56FCB">
        <w:rPr>
          <w:rStyle w:val="BodyTextChar"/>
        </w:rPr>
        <w:t>the Total Parking Spaces; and</w:t>
      </w:r>
    </w:p>
    <w:p w14:paraId="4A953901" w14:textId="77777777" w:rsidR="00516CBA" w:rsidRPr="00F56FCB" w:rsidRDefault="00516CBA" w:rsidP="004113C4">
      <w:pPr>
        <w:pStyle w:val="Heading5"/>
        <w:rPr>
          <w:rStyle w:val="BodyTextChar"/>
        </w:rPr>
      </w:pPr>
      <w:r w:rsidRPr="00F56FCB">
        <w:rPr>
          <w:rStyle w:val="BodyTextChar"/>
        </w:rPr>
        <w:t>the Total Residential Units.</w:t>
      </w:r>
    </w:p>
    <w:p w14:paraId="59B8C1B7" w14:textId="77777777" w:rsidR="00516CBA" w:rsidRDefault="00516CBA" w:rsidP="00CE2DE9">
      <w:pPr>
        <w:pStyle w:val="Heading4"/>
        <w:numPr>
          <w:ilvl w:val="3"/>
          <w:numId w:val="23"/>
        </w:numPr>
        <w:rPr>
          <w:rStyle w:val="BodyTextChar"/>
        </w:rPr>
      </w:pPr>
      <w:r w:rsidRPr="00F56FCB">
        <w:rPr>
          <w:rStyle w:val="BodyTextChar"/>
        </w:rPr>
        <w:t>No part of the Land is included or assessed under or as part of another tax lot or parcel, and no part of any other property is included or assessed under or as part of the tax lot or parcels for the Land.</w:t>
      </w:r>
    </w:p>
    <w:p w14:paraId="08FD5801" w14:textId="14A95178" w:rsidR="00B25877" w:rsidRPr="00DF06AA" w:rsidRDefault="00AF413C" w:rsidP="00CE2DE9">
      <w:pPr>
        <w:pStyle w:val="Heading4"/>
      </w:pPr>
      <w:r w:rsidRPr="00DF06AA">
        <w:t>Borrower has not applied for</w:t>
      </w:r>
      <w:r w:rsidR="00E41AFD" w:rsidRPr="00DF06AA">
        <w:t xml:space="preserve"> or obtained</w:t>
      </w:r>
      <w:r w:rsidRPr="00DF06AA">
        <w:t xml:space="preserve"> any tax abatement, tax exemption, tax deferral</w:t>
      </w:r>
      <w:r w:rsidR="008956F4">
        <w:t>,</w:t>
      </w:r>
      <w:r w:rsidRPr="00DF06AA">
        <w:t xml:space="preserve"> or payment in lieu of taxes not otherwise disclosed to and approved by Lender</w:t>
      </w:r>
      <w:r w:rsidR="00E41AFD" w:rsidRPr="00DF06AA">
        <w:t xml:space="preserve"> in writing</w:t>
      </w:r>
      <w:r w:rsidR="00B25877" w:rsidRPr="00DF06AA">
        <w:t>.</w:t>
      </w:r>
    </w:p>
    <w:p w14:paraId="1FEC67F8" w14:textId="77777777" w:rsidR="00516CBA" w:rsidRPr="00F56FCB" w:rsidRDefault="00516CBA" w:rsidP="00CE2DE9">
      <w:pPr>
        <w:pStyle w:val="Heading3"/>
        <w:numPr>
          <w:ilvl w:val="2"/>
          <w:numId w:val="23"/>
        </w:numPr>
      </w:pPr>
      <w:bookmarkStart w:id="517" w:name="_Toc220061307"/>
      <w:r w:rsidRPr="00F56FCB">
        <w:t>Property Ownership.</w:t>
      </w:r>
      <w:bookmarkEnd w:id="517"/>
    </w:p>
    <w:p w14:paraId="4B5D4A71" w14:textId="77777777" w:rsidR="00516CBA" w:rsidRDefault="00516CBA" w:rsidP="00CE2DE9">
      <w:pPr>
        <w:pStyle w:val="BodyText2"/>
        <w:rPr>
          <w:rStyle w:val="BodyTextChar"/>
        </w:rPr>
      </w:pPr>
      <w:bookmarkStart w:id="518" w:name="_Toc332103069"/>
      <w:r w:rsidRPr="00F56FCB">
        <w:rPr>
          <w:rStyle w:val="BodyTextChar"/>
        </w:rPr>
        <w:t xml:space="preserve">Borrower is sole owner </w:t>
      </w:r>
      <w:r>
        <w:rPr>
          <w:rStyle w:val="BodyTextChar"/>
        </w:rPr>
        <w:t xml:space="preserve">or ground lessee </w:t>
      </w:r>
      <w:r w:rsidRPr="00F56FCB">
        <w:rPr>
          <w:rStyle w:val="BodyTextChar"/>
        </w:rPr>
        <w:t>of the Mortgaged Property.</w:t>
      </w:r>
    </w:p>
    <w:p w14:paraId="54FDB77A" w14:textId="77777777" w:rsidR="00516CBA" w:rsidRDefault="00516CBA" w:rsidP="00CE2DE9">
      <w:pPr>
        <w:pStyle w:val="Heading3"/>
        <w:numPr>
          <w:ilvl w:val="2"/>
          <w:numId w:val="23"/>
        </w:numPr>
      </w:pPr>
      <w:bookmarkStart w:id="519" w:name="_Toc220061308"/>
      <w:r w:rsidRPr="00FE78DF">
        <w:t>Condition of the Mortgaged Property.</w:t>
      </w:r>
      <w:bookmarkEnd w:id="518"/>
      <w:bookmarkEnd w:id="519"/>
    </w:p>
    <w:p w14:paraId="2474A8C6" w14:textId="77777777" w:rsidR="00516CBA" w:rsidRDefault="00516CBA" w:rsidP="00CE2DE9">
      <w:pPr>
        <w:pStyle w:val="Heading4"/>
        <w:numPr>
          <w:ilvl w:val="3"/>
          <w:numId w:val="23"/>
        </w:numPr>
        <w:rPr>
          <w:rStyle w:val="BodyTextChar"/>
        </w:rPr>
      </w:pPr>
      <w:bookmarkStart w:id="520" w:name="_DV_C1676"/>
      <w:r w:rsidRPr="00FE78DF">
        <w:rPr>
          <w:rStyle w:val="BodyTextChar"/>
        </w:rPr>
        <w:t xml:space="preserve">Borrower has not made any claims, and to </w:t>
      </w:r>
      <w:r>
        <w:rPr>
          <w:rStyle w:val="BodyTextChar"/>
        </w:rPr>
        <w:t>Borrower’s</w:t>
      </w:r>
      <w:r w:rsidRPr="00FE78DF">
        <w:rPr>
          <w:rStyle w:val="BodyTextChar"/>
        </w:rPr>
        <w:t xml:space="preserve"> knowledge</w:t>
      </w:r>
      <w:r>
        <w:rPr>
          <w:rStyle w:val="BodyTextChar"/>
        </w:rPr>
        <w:t>,</w:t>
      </w:r>
      <w:r w:rsidRPr="00FE78DF">
        <w:rPr>
          <w:rStyle w:val="BodyTextChar"/>
        </w:rPr>
        <w:t xml:space="preserve"> no claims have been made</w:t>
      </w:r>
      <w:r>
        <w:rPr>
          <w:rStyle w:val="BodyTextChar"/>
        </w:rPr>
        <w:t>,</w:t>
      </w:r>
      <w:r w:rsidRPr="00FE78DF">
        <w:rPr>
          <w:rStyle w:val="BodyTextChar"/>
        </w:rPr>
        <w:t xml:space="preserve"> against any contractor, </w:t>
      </w:r>
      <w:r>
        <w:rPr>
          <w:rStyle w:val="BodyTextChar"/>
        </w:rPr>
        <w:t xml:space="preserve">engineer, </w:t>
      </w:r>
      <w:r w:rsidRPr="00FE78DF">
        <w:rPr>
          <w:rStyle w:val="BodyTextChar"/>
        </w:rPr>
        <w:t>architect</w:t>
      </w:r>
      <w:r>
        <w:rPr>
          <w:rStyle w:val="BodyTextChar"/>
        </w:rPr>
        <w:t>,</w:t>
      </w:r>
      <w:r w:rsidRPr="00FE78DF">
        <w:rPr>
          <w:rStyle w:val="BodyTextChar"/>
        </w:rPr>
        <w:t xml:space="preserve"> or other party with respect to the </w:t>
      </w:r>
      <w:r>
        <w:rPr>
          <w:rStyle w:val="BodyTextChar"/>
        </w:rPr>
        <w:t xml:space="preserve">construction or </w:t>
      </w:r>
      <w:r w:rsidRPr="00FE78DF">
        <w:rPr>
          <w:rStyle w:val="BodyTextChar"/>
        </w:rPr>
        <w:t>condition of the Mortgaged Property or the existence of any structural o</w:t>
      </w:r>
      <w:r>
        <w:rPr>
          <w:rStyle w:val="BodyTextChar"/>
        </w:rPr>
        <w:t>r other material defect therein; and</w:t>
      </w:r>
    </w:p>
    <w:p w14:paraId="2A7B8B86" w14:textId="77777777" w:rsidR="00516CBA" w:rsidRPr="00FE78DF" w:rsidRDefault="00516CBA" w:rsidP="00CE2DE9">
      <w:pPr>
        <w:pStyle w:val="Heading4"/>
        <w:numPr>
          <w:ilvl w:val="3"/>
          <w:numId w:val="23"/>
        </w:numPr>
        <w:rPr>
          <w:rStyle w:val="BodyTextChar"/>
        </w:rPr>
      </w:pPr>
      <w:r>
        <w:rPr>
          <w:rStyle w:val="BodyTextChar"/>
        </w:rPr>
        <w:t>neither t</w:t>
      </w:r>
      <w:r w:rsidRPr="00FE78DF">
        <w:rPr>
          <w:rStyle w:val="BodyTextChar"/>
        </w:rPr>
        <w:t xml:space="preserve">he </w:t>
      </w:r>
      <w:r>
        <w:rPr>
          <w:rStyle w:val="BodyTextChar"/>
        </w:rPr>
        <w:t>Land nor the Improvements have sustained any damage other than damage which has</w:t>
      </w:r>
      <w:r w:rsidRPr="00FE78DF">
        <w:rPr>
          <w:rStyle w:val="BodyTextChar"/>
        </w:rPr>
        <w:t xml:space="preserve"> been fully repaired</w:t>
      </w:r>
      <w:r>
        <w:rPr>
          <w:rStyle w:val="BodyTextChar"/>
        </w:rPr>
        <w:t>, or is fully insured and is being repaired in the ordinary course of business</w:t>
      </w:r>
      <w:r w:rsidRPr="00FE78DF">
        <w:rPr>
          <w:rStyle w:val="BodyTextChar"/>
        </w:rPr>
        <w:t>.</w:t>
      </w:r>
      <w:bookmarkEnd w:id="520"/>
    </w:p>
    <w:p w14:paraId="60A4541E" w14:textId="77777777" w:rsidR="00516CBA" w:rsidRDefault="00516CBA" w:rsidP="00CE2DE9">
      <w:pPr>
        <w:pStyle w:val="Heading3"/>
        <w:numPr>
          <w:ilvl w:val="2"/>
          <w:numId w:val="23"/>
        </w:numPr>
      </w:pPr>
      <w:bookmarkStart w:id="521" w:name="_Toc332103070"/>
      <w:bookmarkStart w:id="522" w:name="_DV_C1678"/>
      <w:bookmarkStart w:id="523" w:name="_DV_C1677"/>
      <w:bookmarkStart w:id="524" w:name="_Toc220061309"/>
      <w:bookmarkEnd w:id="521"/>
      <w:bookmarkEnd w:id="522"/>
      <w:bookmarkEnd w:id="523"/>
      <w:r w:rsidRPr="00FE78DF">
        <w:t>Personal Property.</w:t>
      </w:r>
      <w:bookmarkEnd w:id="524"/>
    </w:p>
    <w:p w14:paraId="460CE6F6" w14:textId="7FF6D095" w:rsidR="004810E3" w:rsidRDefault="00516CBA" w:rsidP="00CE2DE9">
      <w:pPr>
        <w:pStyle w:val="BodyText2"/>
        <w:rPr>
          <w:rStyle w:val="BodyTextChar"/>
        </w:rPr>
      </w:pPr>
      <w:bookmarkStart w:id="525" w:name="_DV_C1679"/>
      <w:r w:rsidRPr="00FE78DF">
        <w:rPr>
          <w:rStyle w:val="BodyTextChar"/>
        </w:rPr>
        <w:t xml:space="preserve">Borrower owns </w:t>
      </w:r>
      <w:r>
        <w:rPr>
          <w:rStyle w:val="BodyTextChar"/>
        </w:rPr>
        <w:t>(or, to the extent disclosed on the Exceptions to Representations and Warrantie</w:t>
      </w:r>
      <w:r w:rsidRPr="00D868EC">
        <w:rPr>
          <w:rStyle w:val="BodyTextChar"/>
        </w:rPr>
        <w:t xml:space="preserve">s Schedule, leases) all of the Personal Property and all of the Personalty (as defined in the </w:t>
      </w:r>
      <w:r>
        <w:rPr>
          <w:rStyle w:val="BodyTextChar"/>
        </w:rPr>
        <w:t>Security Instrument</w:t>
      </w:r>
      <w:r w:rsidRPr="00D868EC">
        <w:rPr>
          <w:rStyle w:val="BodyTextChar"/>
        </w:rPr>
        <w:t>)</w:t>
      </w:r>
      <w:r>
        <w:rPr>
          <w:rStyle w:val="BodyTextChar"/>
        </w:rPr>
        <w:t xml:space="preserve"> </w:t>
      </w:r>
      <w:r w:rsidRPr="00FE78DF">
        <w:rPr>
          <w:rStyle w:val="BodyTextChar"/>
        </w:rPr>
        <w:t xml:space="preserve">that is material to and is used in connection with the </w:t>
      </w:r>
      <w:bookmarkEnd w:id="525"/>
      <w:r w:rsidR="004810E3" w:rsidRPr="00FE78DF">
        <w:rPr>
          <w:rStyle w:val="BodyTextChar"/>
        </w:rPr>
        <w:t>management, ownership</w:t>
      </w:r>
      <w:r w:rsidR="004810E3">
        <w:rPr>
          <w:rStyle w:val="BodyTextChar"/>
        </w:rPr>
        <w:t>,</w:t>
      </w:r>
      <w:r w:rsidR="004810E3" w:rsidRPr="00FE78DF">
        <w:rPr>
          <w:rStyle w:val="BodyTextChar"/>
        </w:rPr>
        <w:t xml:space="preserve"> and operation of the Mortgaged Property.</w:t>
      </w:r>
    </w:p>
    <w:p w14:paraId="63C6825D" w14:textId="62783405" w:rsidR="00516CBA" w:rsidRPr="00DF06AA" w:rsidRDefault="00516CBA" w:rsidP="00CE2DE9">
      <w:pPr>
        <w:pStyle w:val="Heading3"/>
        <w:numPr>
          <w:ilvl w:val="2"/>
          <w:numId w:val="23"/>
        </w:numPr>
      </w:pPr>
      <w:bookmarkStart w:id="526" w:name="_Toc220061310"/>
      <w:r w:rsidRPr="00DF06AA">
        <w:t>Flood Zone.</w:t>
      </w:r>
      <w:bookmarkEnd w:id="526"/>
    </w:p>
    <w:p w14:paraId="51841276" w14:textId="104028A1" w:rsidR="00516CBA" w:rsidRPr="00E66277" w:rsidRDefault="00DA0882" w:rsidP="00CE2DE9">
      <w:pPr>
        <w:pStyle w:val="BodyText2"/>
        <w:rPr>
          <w:rStyle w:val="BodyTextChar"/>
          <w:b/>
          <w:bCs/>
        </w:rPr>
      </w:pPr>
      <w:r w:rsidRPr="00DF06AA">
        <w:rPr>
          <w:rStyle w:val="BodyTextChar"/>
        </w:rPr>
        <w:t>If the Mortgaged Property is located in a FEMA designated Special Flood Hazard Area (“</w:t>
      </w:r>
      <w:r w:rsidRPr="00DF06AA">
        <w:rPr>
          <w:rStyle w:val="BodyTextChar"/>
          <w:b/>
          <w:bCs/>
        </w:rPr>
        <w:t>SFHA</w:t>
      </w:r>
      <w:r w:rsidRPr="00DF06AA">
        <w:rPr>
          <w:rStyle w:val="BodyTextChar"/>
        </w:rPr>
        <w:t>”), Borrower has provided each affected tenant with written notification that each such tenant’s unit is located in a FEMA designated SFHA and that Borrower (as landlord) recommends tenant obtain renter’s insurance providing personal property and flood protection.</w:t>
      </w:r>
    </w:p>
    <w:p w14:paraId="52C50931" w14:textId="77777777" w:rsidR="00516CBA" w:rsidRPr="00F56FCB" w:rsidRDefault="00516CBA" w:rsidP="00CE2DE9">
      <w:pPr>
        <w:pStyle w:val="Heading2"/>
      </w:pPr>
      <w:bookmarkStart w:id="527" w:name="_Toc264473910"/>
      <w:bookmarkStart w:id="528" w:name="_Toc266373158"/>
      <w:bookmarkStart w:id="529" w:name="_Toc270286499"/>
      <w:bookmarkStart w:id="530" w:name="_Ref276063156"/>
      <w:bookmarkStart w:id="531" w:name="_Ref276625211"/>
      <w:bookmarkStart w:id="532" w:name="_Ref281381850"/>
      <w:bookmarkStart w:id="533" w:name="_Toc220061311"/>
      <w:r w:rsidRPr="00F56FCB">
        <w:t>Covenants</w:t>
      </w:r>
      <w:bookmarkEnd w:id="527"/>
      <w:bookmarkEnd w:id="528"/>
      <w:bookmarkEnd w:id="529"/>
      <w:bookmarkEnd w:id="530"/>
      <w:bookmarkEnd w:id="531"/>
      <w:bookmarkEnd w:id="532"/>
      <w:r>
        <w:rPr>
          <w:lang w:val="en-US"/>
        </w:rPr>
        <w:t>.</w:t>
      </w:r>
      <w:bookmarkEnd w:id="533"/>
    </w:p>
    <w:p w14:paraId="6BFE6BD9" w14:textId="77777777" w:rsidR="00516CBA" w:rsidRPr="00F56FCB" w:rsidRDefault="00516CBA" w:rsidP="00CE2DE9">
      <w:pPr>
        <w:pStyle w:val="Heading3"/>
        <w:numPr>
          <w:ilvl w:val="2"/>
          <w:numId w:val="30"/>
        </w:numPr>
      </w:pPr>
      <w:bookmarkStart w:id="534" w:name="_Toc266373159"/>
      <w:bookmarkStart w:id="535" w:name="_Toc270286500"/>
      <w:bookmarkStart w:id="536" w:name="_Toc220061312"/>
      <w:bookmarkStart w:id="537" w:name="_Toc264473912"/>
      <w:bookmarkEnd w:id="484"/>
      <w:bookmarkEnd w:id="485"/>
      <w:bookmarkEnd w:id="486"/>
      <w:r w:rsidRPr="00F56FCB">
        <w:t xml:space="preserve">Use of </w:t>
      </w:r>
      <w:bookmarkEnd w:id="534"/>
      <w:r w:rsidRPr="00F56FCB">
        <w:t>Property.</w:t>
      </w:r>
      <w:bookmarkEnd w:id="535"/>
      <w:bookmarkEnd w:id="536"/>
    </w:p>
    <w:p w14:paraId="1A7C55E0" w14:textId="77777777" w:rsidR="00516CBA" w:rsidRPr="00F56FCB" w:rsidRDefault="00516CBA" w:rsidP="00CE2DE9">
      <w:pPr>
        <w:pStyle w:val="BodyText2"/>
      </w:pPr>
      <w:r w:rsidRPr="00F56FCB">
        <w:t>From and after the Effective Date, Borrower shall not, unless required by applicable law or Governmental Authority:</w:t>
      </w:r>
    </w:p>
    <w:p w14:paraId="2EF73789" w14:textId="77777777" w:rsidR="00516CBA" w:rsidRPr="00F56FCB" w:rsidRDefault="00516CBA" w:rsidP="00CE2DE9">
      <w:pPr>
        <w:pStyle w:val="Heading4"/>
        <w:numPr>
          <w:ilvl w:val="3"/>
          <w:numId w:val="23"/>
        </w:numPr>
      </w:pPr>
      <w:r>
        <w:rPr>
          <w:lang w:val="en-US"/>
        </w:rPr>
        <w:t>change</w:t>
      </w:r>
      <w:r w:rsidRPr="00F56FCB">
        <w:t xml:space="preserve"> the use of all or any part of the Mortgaged Property;</w:t>
      </w:r>
    </w:p>
    <w:p w14:paraId="5D1A4F58" w14:textId="77777777" w:rsidR="00516CBA" w:rsidRPr="00F56FCB" w:rsidRDefault="00516CBA" w:rsidP="00CE2DE9">
      <w:pPr>
        <w:pStyle w:val="Heading4"/>
        <w:numPr>
          <w:ilvl w:val="3"/>
          <w:numId w:val="23"/>
        </w:numPr>
      </w:pPr>
      <w:r>
        <w:rPr>
          <w:lang w:val="en-US"/>
        </w:rPr>
        <w:t xml:space="preserve">convert </w:t>
      </w:r>
      <w:r w:rsidRPr="00F56FCB">
        <w:t>any individual dwelling units or common areas to commercial use</w:t>
      </w:r>
      <w:r>
        <w:rPr>
          <w:lang w:val="en-US"/>
        </w:rPr>
        <w:t>, or convert any common area or commercial use to individual dwelling units</w:t>
      </w:r>
      <w:r w:rsidRPr="00F56FCB">
        <w:t>;</w:t>
      </w:r>
    </w:p>
    <w:p w14:paraId="5562D53C" w14:textId="77777777" w:rsidR="00516CBA" w:rsidRPr="00F56FCB" w:rsidRDefault="00516CBA" w:rsidP="00CE2DE9">
      <w:pPr>
        <w:pStyle w:val="Heading4"/>
        <w:numPr>
          <w:ilvl w:val="3"/>
          <w:numId w:val="23"/>
        </w:numPr>
      </w:pPr>
      <w:r w:rsidRPr="00F56FCB">
        <w:t>initiate</w:t>
      </w:r>
      <w:r>
        <w:rPr>
          <w:lang w:val="en-US"/>
        </w:rPr>
        <w:t xml:space="preserve"> </w:t>
      </w:r>
      <w:r w:rsidRPr="00F56FCB">
        <w:t>or acquiesce in a change in the zoning classification of the Land;</w:t>
      </w:r>
    </w:p>
    <w:p w14:paraId="4B9B38B6" w14:textId="77777777" w:rsidR="00516CBA" w:rsidRPr="00F56FCB" w:rsidRDefault="00516CBA" w:rsidP="00CE2DE9">
      <w:pPr>
        <w:pStyle w:val="Heading4"/>
        <w:numPr>
          <w:ilvl w:val="3"/>
          <w:numId w:val="23"/>
        </w:numPr>
      </w:pPr>
      <w:r>
        <w:rPr>
          <w:lang w:val="en-US"/>
        </w:rPr>
        <w:t xml:space="preserve">establish </w:t>
      </w:r>
      <w:r w:rsidRPr="00F56FCB">
        <w:t>any condominium or cooperative regime with res</w:t>
      </w:r>
      <w:r>
        <w:t>pect to the Mortgaged Property;</w:t>
      </w:r>
    </w:p>
    <w:p w14:paraId="1CDB76C3" w14:textId="73C2AF57" w:rsidR="00516CBA" w:rsidRDefault="00516CBA" w:rsidP="00CE2DE9">
      <w:pPr>
        <w:pStyle w:val="Heading4"/>
        <w:numPr>
          <w:ilvl w:val="3"/>
          <w:numId w:val="23"/>
        </w:numPr>
      </w:pPr>
      <w:r>
        <w:rPr>
          <w:lang w:val="en-US"/>
        </w:rPr>
        <w:t xml:space="preserve">subdivide </w:t>
      </w:r>
      <w:r w:rsidRPr="00F56FCB">
        <w:t>the Land</w:t>
      </w:r>
      <w:r>
        <w:t>;</w:t>
      </w:r>
    </w:p>
    <w:p w14:paraId="2A67C5BF" w14:textId="782DCCDE" w:rsidR="00516CBA" w:rsidRDefault="00516CBA" w:rsidP="00CE2DE9">
      <w:pPr>
        <w:pStyle w:val="Heading4"/>
        <w:numPr>
          <w:ilvl w:val="3"/>
          <w:numId w:val="23"/>
        </w:numPr>
      </w:pPr>
      <w:r>
        <w:t>suffer, permit</w:t>
      </w:r>
      <w:r>
        <w:rPr>
          <w:lang w:val="en-US"/>
        </w:rPr>
        <w:t>,</w:t>
      </w:r>
      <w:r>
        <w:t xml:space="preserve"> or initiate the joint assessment of </w:t>
      </w:r>
      <w:r>
        <w:rPr>
          <w:lang w:val="en-US"/>
        </w:rPr>
        <w:t>the</w:t>
      </w:r>
      <w:r>
        <w:t xml:space="preserve"> Mortgaged Property with any other real property constituting a tax lot separate from </w:t>
      </w:r>
      <w:r>
        <w:rPr>
          <w:lang w:val="en-US"/>
        </w:rPr>
        <w:t xml:space="preserve">the </w:t>
      </w:r>
      <w:r>
        <w:t>Mortgaged Property which could cause the part of the Land to be included or assessed under or as part of another tax lot or parcel, or any part of any other property to be included or assessed under or as part of the tax lot or parcels for the Land</w:t>
      </w:r>
      <w:bookmarkEnd w:id="537"/>
      <w:r w:rsidR="00B25877">
        <w:t>; or</w:t>
      </w:r>
    </w:p>
    <w:p w14:paraId="36A5B3F7" w14:textId="3EA71720" w:rsidR="00B25877" w:rsidRPr="00DF06AA" w:rsidRDefault="00AF413C" w:rsidP="00CE2DE9">
      <w:pPr>
        <w:pStyle w:val="Heading4"/>
      </w:pPr>
      <w:r w:rsidRPr="00DF06AA">
        <w:t>apply for or accept any tax abatement, tax exemption, tax deferral</w:t>
      </w:r>
      <w:r w:rsidR="008956F4">
        <w:t>,</w:t>
      </w:r>
      <w:r w:rsidRPr="00DF06AA">
        <w:t xml:space="preserve"> or payment in lieu of taxes without the prior written consent of Lender</w:t>
      </w:r>
      <w:r w:rsidR="00B25877" w:rsidRPr="00DF06AA">
        <w:t>.</w:t>
      </w:r>
    </w:p>
    <w:p w14:paraId="6A19FEFC" w14:textId="77777777" w:rsidR="00516CBA" w:rsidRPr="00F56FCB" w:rsidRDefault="00516CBA" w:rsidP="00CE2DE9">
      <w:pPr>
        <w:pStyle w:val="Heading3"/>
        <w:numPr>
          <w:ilvl w:val="2"/>
          <w:numId w:val="23"/>
        </w:numPr>
      </w:pPr>
      <w:bookmarkStart w:id="538" w:name="_Toc263870491"/>
      <w:bookmarkStart w:id="539" w:name="_Toc264473913"/>
      <w:bookmarkStart w:id="540" w:name="_Toc266373160"/>
      <w:bookmarkStart w:id="541" w:name="_Toc270286501"/>
      <w:bookmarkStart w:id="542" w:name="_Ref276063163"/>
      <w:bookmarkStart w:id="543" w:name="_Ref276625214"/>
      <w:bookmarkStart w:id="544" w:name="_Ref287266650"/>
      <w:bookmarkStart w:id="545" w:name="_Ref287266651"/>
      <w:bookmarkStart w:id="546" w:name="_Toc220061313"/>
      <w:r w:rsidRPr="00F56FCB">
        <w:t>Property Maintenance</w:t>
      </w:r>
      <w:bookmarkEnd w:id="538"/>
      <w:bookmarkEnd w:id="539"/>
      <w:bookmarkEnd w:id="540"/>
      <w:r w:rsidRPr="00F56FCB">
        <w:t>.</w:t>
      </w:r>
      <w:bookmarkEnd w:id="541"/>
      <w:bookmarkEnd w:id="542"/>
      <w:bookmarkEnd w:id="543"/>
      <w:bookmarkEnd w:id="544"/>
      <w:bookmarkEnd w:id="545"/>
      <w:bookmarkEnd w:id="546"/>
    </w:p>
    <w:p w14:paraId="0257F825" w14:textId="77777777" w:rsidR="00516CBA" w:rsidRPr="00F56FCB" w:rsidRDefault="00516CBA" w:rsidP="00CE2DE9">
      <w:pPr>
        <w:pStyle w:val="BodyText2"/>
        <w:keepNext/>
      </w:pPr>
      <w:r w:rsidRPr="00F56FCB">
        <w:t>Borrower shall:</w:t>
      </w:r>
    </w:p>
    <w:p w14:paraId="03D75AD1" w14:textId="77777777" w:rsidR="00516CBA" w:rsidRPr="00F56FCB" w:rsidRDefault="00516CBA" w:rsidP="00CE2DE9">
      <w:pPr>
        <w:pStyle w:val="Heading4"/>
        <w:numPr>
          <w:ilvl w:val="3"/>
          <w:numId w:val="23"/>
        </w:numPr>
      </w:pPr>
      <w:r w:rsidRPr="00F56FCB">
        <w:t>pay the expenses of operating, managing, maintaining</w:t>
      </w:r>
      <w:r>
        <w:rPr>
          <w:lang w:val="en-US"/>
        </w:rPr>
        <w:t>,</w:t>
      </w:r>
      <w:r w:rsidRPr="00F56FCB">
        <w:t xml:space="preserve"> and repairing the Mortgaged Property (including insurance premiums, utilities, Repairs</w:t>
      </w:r>
      <w:r>
        <w:rPr>
          <w:lang w:val="en-US"/>
        </w:rPr>
        <w:t>,</w:t>
      </w:r>
      <w:r w:rsidRPr="00F56FCB">
        <w:t xml:space="preserve"> and Replacements) before the last date upon which each such payment may be made without any penalty or interest charge being added;</w:t>
      </w:r>
    </w:p>
    <w:p w14:paraId="77C3C051" w14:textId="041B9A57" w:rsidR="00516CBA" w:rsidRPr="00F56FCB" w:rsidRDefault="00516CBA" w:rsidP="00CE2DE9">
      <w:pPr>
        <w:pStyle w:val="Heading4"/>
        <w:numPr>
          <w:ilvl w:val="3"/>
          <w:numId w:val="23"/>
        </w:numPr>
      </w:pPr>
      <w:r w:rsidRPr="00F56FCB">
        <w:t xml:space="preserve">keep the Mortgaged Property in good repair and marketable condition </w:t>
      </w:r>
      <w:r>
        <w:t xml:space="preserve">(ordinary wear and tear excepted) </w:t>
      </w:r>
      <w:r w:rsidRPr="00F56FCB">
        <w:t>(including the replacement of Personalty and Fixtures with items of equal or better function and quality</w:t>
      </w:r>
      <w:r>
        <w:rPr>
          <w:lang w:val="en-US"/>
        </w:rPr>
        <w:t xml:space="preserve"> unless such items are no longer required in connection with </w:t>
      </w:r>
      <w:r w:rsidR="00F76166">
        <w:rPr>
          <w:lang w:val="en-US"/>
        </w:rPr>
        <w:t xml:space="preserve">the </w:t>
      </w:r>
      <w:r>
        <w:rPr>
          <w:lang w:val="en-US"/>
        </w:rPr>
        <w:t>operation of the Mortgaged Property</w:t>
      </w:r>
      <w:r w:rsidRPr="00F56FCB">
        <w:t xml:space="preserve">) and subject to </w:t>
      </w:r>
      <w:r>
        <w:fldChar w:fldCharType="begin"/>
      </w:r>
      <w:r>
        <w:instrText xml:space="preserve"> REF _Ref343586018 \n \h </w:instrText>
      </w:r>
      <w:r>
        <w:fldChar w:fldCharType="separate"/>
      </w:r>
      <w:r w:rsidR="00B133CA">
        <w:t>Section 9.03</w:t>
      </w:r>
      <w:r>
        <w:fldChar w:fldCharType="end"/>
      </w:r>
      <w:r>
        <w:fldChar w:fldCharType="begin"/>
      </w:r>
      <w:r>
        <w:instrText xml:space="preserve"> REF _Ref343586021 \n \h </w:instrText>
      </w:r>
      <w:r>
        <w:fldChar w:fldCharType="separate"/>
      </w:r>
      <w:r w:rsidR="00B133CA">
        <w:t>(b)</w:t>
      </w:r>
      <w:r>
        <w:fldChar w:fldCharType="end"/>
      </w:r>
      <w:r>
        <w:fldChar w:fldCharType="begin"/>
      </w:r>
      <w:r>
        <w:instrText xml:space="preserve"> REF _Ref343586032 \n \h </w:instrText>
      </w:r>
      <w:r>
        <w:fldChar w:fldCharType="separate"/>
      </w:r>
      <w:r w:rsidR="00B133CA">
        <w:t>(3)</w:t>
      </w:r>
      <w:r>
        <w:fldChar w:fldCharType="end"/>
      </w:r>
      <w:r>
        <w:rPr>
          <w:lang w:val="en-US"/>
        </w:rPr>
        <w:t xml:space="preserve"> and </w:t>
      </w:r>
      <w:r>
        <w:fldChar w:fldCharType="begin"/>
      </w:r>
      <w:r>
        <w:instrText xml:space="preserve"> REF _Ref276625804 \n \h </w:instrText>
      </w:r>
      <w:r>
        <w:fldChar w:fldCharType="separate"/>
      </w:r>
      <w:r w:rsidR="00B133CA">
        <w:t>Section 10.03</w:t>
      </w:r>
      <w:r>
        <w:fldChar w:fldCharType="end"/>
      </w:r>
      <w:r>
        <w:fldChar w:fldCharType="begin"/>
      </w:r>
      <w:r>
        <w:instrText xml:space="preserve"> REF _Ref343586041 \n \h </w:instrText>
      </w:r>
      <w:r>
        <w:fldChar w:fldCharType="separate"/>
      </w:r>
      <w:r w:rsidR="00B133CA">
        <w:t>(d)</w:t>
      </w:r>
      <w:r>
        <w:fldChar w:fldCharType="end"/>
      </w:r>
      <w:r w:rsidRPr="00587763">
        <w:t xml:space="preserve"> </w:t>
      </w:r>
      <w:r w:rsidRPr="00F56FCB">
        <w:t xml:space="preserve">restore or repair promptly, in a good and workmanlike manner, any damaged part of the Mortgaged Property to the equivalent of its original condition or condition immediately prior to the damage (if improved after the Effective Date), whether or not </w:t>
      </w:r>
      <w:r>
        <w:t xml:space="preserve">any insurance proceeds </w:t>
      </w:r>
      <w:r>
        <w:rPr>
          <w:lang w:val="en-US"/>
        </w:rPr>
        <w:t>received upon an event of loss or any</w:t>
      </w:r>
      <w:r>
        <w:t xml:space="preserve"> amounts received in connection with a Condemnation Action</w:t>
      </w:r>
      <w:r>
        <w:rPr>
          <w:lang w:val="en-US"/>
        </w:rPr>
        <w:t xml:space="preserve"> are</w:t>
      </w:r>
      <w:r w:rsidRPr="00F56FCB">
        <w:t xml:space="preserve"> available to cover any costs of such restoration or repair;</w:t>
      </w:r>
    </w:p>
    <w:p w14:paraId="2BB5E3B2" w14:textId="77777777" w:rsidR="00516CBA" w:rsidRPr="00F56FCB" w:rsidRDefault="00516CBA" w:rsidP="00CE2DE9">
      <w:pPr>
        <w:pStyle w:val="Heading4"/>
        <w:numPr>
          <w:ilvl w:val="3"/>
          <w:numId w:val="23"/>
        </w:numPr>
      </w:pPr>
      <w:bookmarkStart w:id="547" w:name="_Ref276063164"/>
      <w:r w:rsidRPr="00F56FCB">
        <w:t>commence all Required Repairs, Additional Lender Repairs</w:t>
      </w:r>
      <w:r>
        <w:rPr>
          <w:lang w:val="en-US"/>
        </w:rPr>
        <w:t>,</w:t>
      </w:r>
      <w:r w:rsidRPr="00F56FCB">
        <w:t xml:space="preserve"> and Additional Lender Replacements as follows:</w:t>
      </w:r>
      <w:bookmarkEnd w:id="547"/>
    </w:p>
    <w:p w14:paraId="7BECED2A" w14:textId="2877BD72" w:rsidR="00516CBA" w:rsidRPr="00442E42" w:rsidRDefault="00516CBA" w:rsidP="004113C4">
      <w:pPr>
        <w:pStyle w:val="Heading5"/>
        <w:rPr>
          <w:rStyle w:val="BodyTextChar"/>
        </w:rPr>
      </w:pPr>
      <w:r w:rsidRPr="00F56FCB">
        <w:rPr>
          <w:rStyle w:val="BodyTextChar"/>
        </w:rPr>
        <w:t xml:space="preserve">with respect to any Required Repairs, promptly following the Effective Date </w:t>
      </w:r>
      <w:r w:rsidRPr="00442E42">
        <w:rPr>
          <w:rStyle w:val="BodyTextChar"/>
        </w:rPr>
        <w:t>(subject to Force Majeure, if applicable), in accordance with the timelines set forth on the Required Repair Schedule, or if no timelines are provided, as soon as practical following the Effective Date;</w:t>
      </w:r>
    </w:p>
    <w:p w14:paraId="4B536BBA" w14:textId="626425A5" w:rsidR="00516CBA" w:rsidRPr="00442E42" w:rsidRDefault="00516CBA" w:rsidP="004113C4">
      <w:pPr>
        <w:pStyle w:val="Heading5"/>
      </w:pPr>
      <w:r w:rsidRPr="00442E42">
        <w:t xml:space="preserve">with respect to Additional Lender Repairs, in the event that Lender determines that Additional Lender Repairs are necessary from time to time or pursuant to </w:t>
      </w:r>
      <w:r w:rsidRPr="00442E42">
        <w:fldChar w:fldCharType="begin"/>
      </w:r>
      <w:r w:rsidRPr="00442E42">
        <w:instrText xml:space="preserve"> REF _Ref276106453 \r \h  \* MERGEFORMAT </w:instrText>
      </w:r>
      <w:r w:rsidRPr="00442E42">
        <w:fldChar w:fldCharType="separate"/>
      </w:r>
      <w:r w:rsidR="00B133CA">
        <w:t>Section 6.03</w:t>
      </w:r>
      <w:r w:rsidRPr="00442E42">
        <w:fldChar w:fldCharType="end"/>
      </w:r>
      <w:r w:rsidRPr="00442E42">
        <w:fldChar w:fldCharType="begin"/>
      </w:r>
      <w:r w:rsidRPr="00442E42">
        <w:instrText xml:space="preserve"> REF _Ref276106456 \r \h  \* MERGEFORMAT </w:instrText>
      </w:r>
      <w:r w:rsidRPr="00442E42">
        <w:fldChar w:fldCharType="separate"/>
      </w:r>
      <w:r w:rsidR="00B133CA">
        <w:t>(c)</w:t>
      </w:r>
      <w:r w:rsidRPr="00442E42">
        <w:fldChar w:fldCharType="end"/>
      </w:r>
      <w:r w:rsidRPr="00442E42">
        <w:t>, promptly following Lender’s written notice of such Additional Lender Repairs (subject to Force Majeure, if applicable), commence any such Additional Lender Repairs in accordance with Lender’s timelines, or if no timelines are provided, as soon as practical;</w:t>
      </w:r>
      <w:r w:rsidRPr="00442E42">
        <w:rPr>
          <w:lang w:val="en-US"/>
        </w:rPr>
        <w:t xml:space="preserve"> and</w:t>
      </w:r>
    </w:p>
    <w:p w14:paraId="5A58A7FE" w14:textId="04B438D2" w:rsidR="00516CBA" w:rsidRPr="00F56FCB" w:rsidRDefault="00516CBA" w:rsidP="004113C4">
      <w:pPr>
        <w:pStyle w:val="Heading5"/>
      </w:pPr>
      <w:r w:rsidRPr="00442E42">
        <w:t xml:space="preserve">with respect to Additional Lender Replacements, in the event that Lender determines that Additional Lender Replacements are necessary from time to time or pursuant to </w:t>
      </w:r>
      <w:r w:rsidRPr="00442E42">
        <w:fldChar w:fldCharType="begin"/>
      </w:r>
      <w:r w:rsidRPr="00442E42">
        <w:instrText xml:space="preserve"> REF _Ref276106453 \r \h  \* MERGEFORMAT </w:instrText>
      </w:r>
      <w:r w:rsidRPr="00442E42">
        <w:fldChar w:fldCharType="separate"/>
      </w:r>
      <w:r w:rsidR="00B133CA">
        <w:t>Section 6.03</w:t>
      </w:r>
      <w:r w:rsidRPr="00442E42">
        <w:fldChar w:fldCharType="end"/>
      </w:r>
      <w:r w:rsidRPr="00442E42">
        <w:fldChar w:fldCharType="begin"/>
      </w:r>
      <w:r w:rsidRPr="00442E42">
        <w:instrText xml:space="preserve"> REF _Ref276106456 \r \h  \* MERGEFORMAT </w:instrText>
      </w:r>
      <w:r w:rsidRPr="00442E42">
        <w:fldChar w:fldCharType="separate"/>
      </w:r>
      <w:r w:rsidR="00B133CA">
        <w:t>(c)</w:t>
      </w:r>
      <w:r w:rsidRPr="00442E42">
        <w:fldChar w:fldCharType="end"/>
      </w:r>
      <w:r w:rsidRPr="00442E42">
        <w:t>, promptly following Lender’s written notice of such Additional Lender Replacements (subject to Force Majeure, if applicable), commence any such Additional Lender Replacements in accordance with Lender’s</w:t>
      </w:r>
      <w:r w:rsidRPr="00F56FCB">
        <w:t xml:space="preserve"> timelines, or if no timelines are provided, as soon as practical;</w:t>
      </w:r>
    </w:p>
    <w:p w14:paraId="1631AAEB" w14:textId="77777777" w:rsidR="00516CBA" w:rsidRPr="00F56FCB" w:rsidRDefault="00516CBA" w:rsidP="00CE2DE9">
      <w:pPr>
        <w:pStyle w:val="Heading4"/>
        <w:numPr>
          <w:ilvl w:val="3"/>
          <w:numId w:val="23"/>
        </w:numPr>
      </w:pPr>
      <w:r w:rsidRPr="00F56FCB">
        <w:t>make, construct, install, diligently perform</w:t>
      </w:r>
      <w:r>
        <w:rPr>
          <w:lang w:val="en-US"/>
        </w:rPr>
        <w:t>,</w:t>
      </w:r>
      <w:r w:rsidRPr="00F56FCB">
        <w:t xml:space="preserve"> and complete all Replacements</w:t>
      </w:r>
      <w:r>
        <w:rPr>
          <w:lang w:val="en-US"/>
        </w:rPr>
        <w:t xml:space="preserve">, </w:t>
      </w:r>
      <w:r w:rsidRPr="00F56FCB">
        <w:t>Repairs</w:t>
      </w:r>
      <w:r>
        <w:rPr>
          <w:lang w:val="en-US"/>
        </w:rPr>
        <w:t>, Restoration, and any other work permitted under the Loan Documents</w:t>
      </w:r>
      <w:r w:rsidRPr="00F56FCB">
        <w:t>:</w:t>
      </w:r>
    </w:p>
    <w:p w14:paraId="0A76C594" w14:textId="77777777" w:rsidR="00516CBA" w:rsidRPr="00F56FCB" w:rsidRDefault="00516CBA" w:rsidP="004113C4">
      <w:pPr>
        <w:pStyle w:val="Heading5"/>
      </w:pPr>
      <w:r w:rsidRPr="00F56FCB">
        <w:t>in a good and workmanlike manner as soon as practicable following the commencement thereof, free and clear of any Liens, including mechanics’ or materialmen’s liens and encumbrances (except Permitted Encumbrances</w:t>
      </w:r>
      <w:r>
        <w:t xml:space="preserve"> and mechanics’ or materialmen’s liens which attach automatically under the laws of any Governmental Authority upon the commencement of any work upon, or delivery of any materials to, the Mortgaged Property and for which Borrower is not delinquent in the payment for any such work or materials</w:t>
      </w:r>
      <w:r w:rsidRPr="00F56FCB">
        <w:t>);</w:t>
      </w:r>
    </w:p>
    <w:p w14:paraId="098667D4" w14:textId="77777777" w:rsidR="00516CBA" w:rsidRPr="00F56FCB" w:rsidRDefault="00516CBA" w:rsidP="004113C4">
      <w:pPr>
        <w:pStyle w:val="Heading5"/>
      </w:pPr>
      <w:r w:rsidRPr="00F56FCB">
        <w:t>in accordance with all applicable laws, ordinances, rules</w:t>
      </w:r>
      <w:r>
        <w:t>,</w:t>
      </w:r>
      <w:r w:rsidRPr="00F56FCB">
        <w:t xml:space="preserve"> and regulations of any Governmental Authority</w:t>
      </w:r>
      <w:r>
        <w:t>,</w:t>
      </w:r>
      <w:r w:rsidRPr="00F56FCB">
        <w:t xml:space="preserve"> including applicable building codes, special use permits</w:t>
      </w:r>
      <w:r>
        <w:t>,</w:t>
      </w:r>
      <w:r w:rsidRPr="00F56FCB">
        <w:t xml:space="preserve"> and environmental regulations;</w:t>
      </w:r>
    </w:p>
    <w:p w14:paraId="0449F82D" w14:textId="77777777" w:rsidR="00516CBA" w:rsidRPr="00F56FCB" w:rsidRDefault="00516CBA" w:rsidP="004113C4">
      <w:pPr>
        <w:pStyle w:val="Heading5"/>
      </w:pPr>
      <w:r w:rsidRPr="00F56FCB">
        <w:t xml:space="preserve">in accordance with all applicable insurance </w:t>
      </w:r>
      <w:r>
        <w:t xml:space="preserve">and bonding </w:t>
      </w:r>
      <w:r w:rsidRPr="00F56FCB">
        <w:t>requirements; and</w:t>
      </w:r>
    </w:p>
    <w:p w14:paraId="24C286C1" w14:textId="7F988ECB" w:rsidR="00516CBA" w:rsidRPr="00DF06AA" w:rsidRDefault="00516CBA" w:rsidP="004113C4">
      <w:pPr>
        <w:pStyle w:val="Heading5"/>
      </w:pPr>
      <w:r w:rsidRPr="00F56FCB">
        <w:t xml:space="preserve">within all timeframes required by Lender, and Borrower acknowledges that it shall be an Event of Default if Borrower abandons or ceases work on any Repair at any time prior to the completion of the Repairs for a period of longer than twenty (20) days (except when </w:t>
      </w:r>
      <w:r>
        <w:t xml:space="preserve">Force Majeure exists </w:t>
      </w:r>
      <w:r w:rsidRPr="00F56FCB">
        <w:t xml:space="preserve">and Borrower </w:t>
      </w:r>
      <w:r w:rsidRPr="00DF06AA">
        <w:t>is diligently pursuing the reinstitution of such work</w:t>
      </w:r>
      <w:r w:rsidR="005F64EF">
        <w:t>, provided however, any such abandonment or cessation shall not in any event allow the Repair to be completed after the Completion Period)</w:t>
      </w:r>
      <w:r w:rsidR="00D1085F" w:rsidRPr="00DF06AA">
        <w:t>;</w:t>
      </w:r>
    </w:p>
    <w:p w14:paraId="55B85AA0" w14:textId="491793AA" w:rsidR="00516CBA" w:rsidRPr="00F56FCB" w:rsidRDefault="00516CBA" w:rsidP="00CE2DE9">
      <w:pPr>
        <w:pStyle w:val="Heading4"/>
        <w:numPr>
          <w:ilvl w:val="3"/>
          <w:numId w:val="23"/>
        </w:numPr>
      </w:pPr>
      <w:r w:rsidRPr="00F56FCB">
        <w:t xml:space="preserve">subject to the terms of </w:t>
      </w:r>
      <w:r w:rsidRPr="00F56FCB">
        <w:fldChar w:fldCharType="begin"/>
      </w:r>
      <w:r w:rsidRPr="00F56FCB">
        <w:instrText xml:space="preserve"> REF _Ref276624958 \r \h </w:instrText>
      </w:r>
      <w:r>
        <w:instrText xml:space="preserve"> \* MERGEFORMAT </w:instrText>
      </w:r>
      <w:r w:rsidRPr="00F56FCB">
        <w:fldChar w:fldCharType="separate"/>
      </w:r>
      <w:r w:rsidR="00B133CA">
        <w:t>Section 6.03</w:t>
      </w:r>
      <w:r w:rsidRPr="00F56FCB">
        <w:fldChar w:fldCharType="end"/>
      </w:r>
      <w:r>
        <w:fldChar w:fldCharType="begin"/>
      </w:r>
      <w:r>
        <w:instrText xml:space="preserve"> REF _Ref305395402 \n \h </w:instrText>
      </w:r>
      <w:r>
        <w:fldChar w:fldCharType="separate"/>
      </w:r>
      <w:r w:rsidR="00B133CA">
        <w:t>(a)</w:t>
      </w:r>
      <w:r>
        <w:fldChar w:fldCharType="end"/>
      </w:r>
      <w:r>
        <w:rPr>
          <w:lang w:val="en-US"/>
        </w:rPr>
        <w:t>,</w:t>
      </w:r>
      <w:r w:rsidRPr="00F56FCB">
        <w:t xml:space="preserve"> provide for professional management of the Mortgaged Property by a residential rental property manager satisfactory to Lender under a contract approved by Lender in writing;</w:t>
      </w:r>
    </w:p>
    <w:p w14:paraId="1C799507" w14:textId="77777777" w:rsidR="00516CBA" w:rsidRPr="00F56FCB" w:rsidRDefault="00516CBA" w:rsidP="00CE2DE9">
      <w:pPr>
        <w:pStyle w:val="Heading4"/>
        <w:numPr>
          <w:ilvl w:val="3"/>
          <w:numId w:val="23"/>
        </w:numPr>
      </w:pPr>
      <w:r w:rsidRPr="00F56FCB">
        <w:t xml:space="preserve">give </w:t>
      </w:r>
      <w:r>
        <w:t>written notice</w:t>
      </w:r>
      <w:r w:rsidRPr="00F56FCB">
        <w:t xml:space="preserve"> to Lender of, and, unless otherwise directed in writing by Lender, appear in and defend any action or proceeding purporting to affect the Mortgaged Property, Lender’s security for the Mortgage Loan</w:t>
      </w:r>
      <w:r>
        <w:rPr>
          <w:lang w:val="en-US"/>
        </w:rPr>
        <w:t>,</w:t>
      </w:r>
      <w:r w:rsidRPr="00F56FCB">
        <w:t xml:space="preserve"> or Lender’s ri</w:t>
      </w:r>
      <w:r>
        <w:t>ghts under this Loan Agreement;</w:t>
      </w:r>
      <w:r>
        <w:rPr>
          <w:lang w:val="en-US"/>
        </w:rPr>
        <w:t xml:space="preserve"> and</w:t>
      </w:r>
    </w:p>
    <w:p w14:paraId="7F56EC67" w14:textId="44934EA2" w:rsidR="00516CBA" w:rsidRDefault="00516CBA" w:rsidP="00CE2DE9">
      <w:pPr>
        <w:pStyle w:val="Heading4"/>
        <w:numPr>
          <w:ilvl w:val="3"/>
          <w:numId w:val="23"/>
        </w:numPr>
      </w:pPr>
      <w:r w:rsidRPr="00F56FCB">
        <w:t xml:space="preserve">upon Lender’s </w:t>
      </w:r>
      <w:r>
        <w:rPr>
          <w:lang w:val="en-US"/>
        </w:rPr>
        <w:t xml:space="preserve">written </w:t>
      </w:r>
      <w:r w:rsidRPr="00F56FCB">
        <w:t xml:space="preserve">request, submit to Lender any contracts or work orders described in </w:t>
      </w:r>
      <w:r w:rsidRPr="00F56FCB">
        <w:fldChar w:fldCharType="begin"/>
      </w:r>
      <w:r w:rsidRPr="00F56FCB">
        <w:instrText xml:space="preserve"> REF _Ref276104076 \r \h </w:instrText>
      </w:r>
      <w:r>
        <w:instrText xml:space="preserve"> \* MERGEFORMAT </w:instrText>
      </w:r>
      <w:r w:rsidRPr="00F56FCB">
        <w:fldChar w:fldCharType="separate"/>
      </w:r>
      <w:r w:rsidR="00B133CA">
        <w:t>Section 13.02</w:t>
      </w:r>
      <w:r w:rsidRPr="00F56FCB">
        <w:fldChar w:fldCharType="end"/>
      </w:r>
      <w:r>
        <w:fldChar w:fldCharType="begin"/>
      </w:r>
      <w:r>
        <w:instrText xml:space="preserve"> REF _Ref276104082 \n \h </w:instrText>
      </w:r>
      <w:r>
        <w:fldChar w:fldCharType="separate"/>
      </w:r>
      <w:r w:rsidR="00B133CA">
        <w:t>(b)</w:t>
      </w:r>
      <w:r>
        <w:fldChar w:fldCharType="end"/>
      </w:r>
      <w:r>
        <w:rPr>
          <w:lang w:val="en-US"/>
        </w:rPr>
        <w:t>.</w:t>
      </w:r>
    </w:p>
    <w:p w14:paraId="44B83AD5" w14:textId="77777777" w:rsidR="00516CBA" w:rsidRPr="00F56FCB" w:rsidRDefault="00516CBA" w:rsidP="00CE2DE9">
      <w:pPr>
        <w:pStyle w:val="Heading3"/>
        <w:numPr>
          <w:ilvl w:val="2"/>
          <w:numId w:val="23"/>
        </w:numPr>
      </w:pPr>
      <w:bookmarkStart w:id="548" w:name="_Toc264473914"/>
      <w:bookmarkStart w:id="549" w:name="_Toc266373161"/>
      <w:bookmarkStart w:id="550" w:name="_Toc270286503"/>
      <w:bookmarkStart w:id="551" w:name="_Toc220061314"/>
      <w:r w:rsidRPr="00F56FCB">
        <w:t>Property Preservation.</w:t>
      </w:r>
      <w:bookmarkEnd w:id="548"/>
      <w:bookmarkEnd w:id="549"/>
      <w:bookmarkEnd w:id="550"/>
      <w:bookmarkEnd w:id="551"/>
    </w:p>
    <w:p w14:paraId="6AB5CA54" w14:textId="77777777" w:rsidR="00516CBA" w:rsidRPr="00F56FCB" w:rsidRDefault="00516CBA" w:rsidP="00CE2DE9">
      <w:pPr>
        <w:pStyle w:val="BodyText2"/>
        <w:keepNext/>
      </w:pPr>
      <w:r w:rsidRPr="00F56FCB">
        <w:t>Borrower shall:</w:t>
      </w:r>
    </w:p>
    <w:p w14:paraId="5B1FE742" w14:textId="77777777" w:rsidR="00516CBA" w:rsidRPr="00F56FCB" w:rsidRDefault="00516CBA" w:rsidP="00CE2DE9">
      <w:pPr>
        <w:pStyle w:val="Heading4"/>
        <w:numPr>
          <w:ilvl w:val="3"/>
          <w:numId w:val="23"/>
        </w:numPr>
      </w:pPr>
      <w:r w:rsidRPr="00F56FCB">
        <w:t>not commit waste or abandon or</w:t>
      </w:r>
      <w:r>
        <w:t xml:space="preserve"> (ordinary wear and tear excepted)</w:t>
      </w:r>
      <w:r w:rsidRPr="00F56FCB">
        <w:t xml:space="preserve"> permit impairment or deterioration of the Mortgaged Property;</w:t>
      </w:r>
    </w:p>
    <w:p w14:paraId="71F7BAA5" w14:textId="3C91E18B" w:rsidR="00516CBA" w:rsidRPr="00F56FCB" w:rsidRDefault="00516CBA" w:rsidP="00CE2DE9">
      <w:pPr>
        <w:pStyle w:val="Heading4"/>
        <w:numPr>
          <w:ilvl w:val="3"/>
          <w:numId w:val="23"/>
        </w:numPr>
      </w:pPr>
      <w:r w:rsidRPr="004C4996">
        <w:t>not (</w:t>
      </w:r>
      <w:r>
        <w:rPr>
          <w:lang w:val="en-US"/>
        </w:rPr>
        <w:t>or otherwise</w:t>
      </w:r>
      <w:r w:rsidRPr="004C4996">
        <w:t xml:space="preserve"> permit any other Person to) demolish, make any change in the unit mix, otherwise alter the Mortgaged Property or any part of the Mortgaged Property, or remove any Personalty or Fixtures from the Mortgaged Property, except for: </w:t>
      </w:r>
      <w:r>
        <w:fldChar w:fldCharType="begin"/>
      </w:r>
      <w:r>
        <w:instrText xml:space="preserve"> LISTNUM </w:instrText>
      </w:r>
      <w:r>
        <w:fldChar w:fldCharType="end"/>
      </w:r>
      <w:r w:rsidRPr="004C4996">
        <w:t xml:space="preserve"> alterations required in connection with Repairs</w:t>
      </w:r>
      <w:r>
        <w:rPr>
          <w:lang w:val="en-US"/>
        </w:rPr>
        <w:t>,</w:t>
      </w:r>
      <w:r w:rsidRPr="004C4996">
        <w:t xml:space="preserve"> Replacements</w:t>
      </w:r>
      <w:r>
        <w:rPr>
          <w:lang w:val="en-US"/>
        </w:rPr>
        <w:t>, or Restoration</w:t>
      </w:r>
      <w:r w:rsidRPr="004C4996">
        <w:t xml:space="preserve">; or </w:t>
      </w:r>
      <w:r>
        <w:fldChar w:fldCharType="begin"/>
      </w:r>
      <w:r>
        <w:instrText xml:space="preserve"> LISTNUM </w:instrText>
      </w:r>
      <w:r>
        <w:fldChar w:fldCharType="end"/>
      </w:r>
      <w:r w:rsidRPr="004C4996">
        <w:t xml:space="preserve"> the replacement of tangible Personalty or Fixtures, provided </w:t>
      </w:r>
      <w:r>
        <w:fldChar w:fldCharType="begin"/>
      </w:r>
      <w:r>
        <w:instrText xml:space="preserve"> LISTNUM  \l 6 </w:instrText>
      </w:r>
      <w:r>
        <w:fldChar w:fldCharType="end"/>
      </w:r>
      <w:r w:rsidRPr="004C4996">
        <w:t xml:space="preserve"> such Personalty or Fixtures are replaced with items of equal or better function and quality</w:t>
      </w:r>
      <w:r>
        <w:rPr>
          <w:lang w:val="en-US"/>
        </w:rPr>
        <w:t xml:space="preserve"> unless such items are no longer required in connection with </w:t>
      </w:r>
      <w:r w:rsidR="00F76166">
        <w:rPr>
          <w:lang w:val="en-US"/>
        </w:rPr>
        <w:t xml:space="preserve">the </w:t>
      </w:r>
      <w:r>
        <w:rPr>
          <w:lang w:val="en-US"/>
        </w:rPr>
        <w:t>operation of the Mortgaged Property</w:t>
      </w:r>
      <w:r w:rsidRPr="004C4996">
        <w:t xml:space="preserve">, and </w:t>
      </w:r>
      <w:r>
        <w:fldChar w:fldCharType="begin"/>
      </w:r>
      <w:r>
        <w:instrText xml:space="preserve"> LISTNUM  \l 6 </w:instrText>
      </w:r>
      <w:r>
        <w:fldChar w:fldCharType="end"/>
      </w:r>
      <w:r w:rsidRPr="004C4996">
        <w:t xml:space="preserve"> such replacement does not result in any disruption in occupancy (other than in connection with the routine re-leasing of units)</w:t>
      </w:r>
      <w:r w:rsidRPr="004E16F6">
        <w:rPr>
          <w:color w:val="000000"/>
          <w:szCs w:val="24"/>
        </w:rPr>
        <w:t>;</w:t>
      </w:r>
    </w:p>
    <w:p w14:paraId="47C04CD1" w14:textId="77777777" w:rsidR="00516CBA" w:rsidRPr="00F56FCB" w:rsidRDefault="00516CBA" w:rsidP="00CE2DE9">
      <w:pPr>
        <w:pStyle w:val="Heading4"/>
        <w:numPr>
          <w:ilvl w:val="3"/>
          <w:numId w:val="23"/>
        </w:numPr>
      </w:pPr>
      <w:r w:rsidRPr="00F56FCB">
        <w:t>not engage in or knowingly permit, and shall take appropriate measures to prevent and abate or cease and desist, any illegal activities at the Mortgaged Property that could endanger tenants or visitors, result in damage to the Mortgaged Property, result in forfeiture of the Land or otherwise materially impair the lien created by the Security Instrument or Lender’s interest in the Mortgaged Property;</w:t>
      </w:r>
    </w:p>
    <w:p w14:paraId="374FD7F3" w14:textId="77777777" w:rsidR="00516CBA" w:rsidRPr="00F56FCB" w:rsidRDefault="00516CBA" w:rsidP="00CE2DE9">
      <w:pPr>
        <w:pStyle w:val="Heading4"/>
        <w:numPr>
          <w:ilvl w:val="3"/>
          <w:numId w:val="23"/>
        </w:numPr>
      </w:pPr>
      <w:r w:rsidRPr="00F56FCB">
        <w:t>not permit any condition to exist on the Mortgaged Property that would invalidate any part of any insurance coverage required by this Loan Agreement; or</w:t>
      </w:r>
    </w:p>
    <w:p w14:paraId="0D1C5FF2" w14:textId="77777777" w:rsidR="00516CBA" w:rsidRPr="00F56FCB" w:rsidRDefault="00516CBA" w:rsidP="00CE2DE9">
      <w:pPr>
        <w:pStyle w:val="Heading4"/>
        <w:numPr>
          <w:ilvl w:val="3"/>
          <w:numId w:val="23"/>
        </w:numPr>
      </w:pPr>
      <w:r w:rsidRPr="00F56FCB">
        <w:t>not</w:t>
      </w:r>
      <w:r w:rsidRPr="00F56FCB">
        <w:rPr>
          <w:b/>
        </w:rPr>
        <w:t xml:space="preserve"> </w:t>
      </w:r>
      <w:r w:rsidRPr="00F56FCB">
        <w:t>subject the Mortgaged Property to any voluntary, elective</w:t>
      </w:r>
      <w:r>
        <w:rPr>
          <w:lang w:val="en-US"/>
        </w:rPr>
        <w:t>,</w:t>
      </w:r>
      <w:r w:rsidRPr="00F56FCB">
        <w:t xml:space="preserve"> or non-compulsory tax lien or assessment (or opt in to any voluntary, elective</w:t>
      </w:r>
      <w:r>
        <w:rPr>
          <w:lang w:val="en-US"/>
        </w:rPr>
        <w:t>,</w:t>
      </w:r>
      <w:r w:rsidRPr="00F56FCB">
        <w:t xml:space="preserve"> or non-compulsory special tax district or similar regime).</w:t>
      </w:r>
    </w:p>
    <w:p w14:paraId="2C16930C" w14:textId="77777777" w:rsidR="00F04A7F" w:rsidRPr="00F56FCB" w:rsidRDefault="00F04A7F" w:rsidP="00CE2DE9">
      <w:pPr>
        <w:pStyle w:val="Heading3"/>
        <w:numPr>
          <w:ilvl w:val="2"/>
          <w:numId w:val="23"/>
        </w:numPr>
      </w:pPr>
      <w:bookmarkStart w:id="552" w:name="_Toc270286504"/>
      <w:bookmarkStart w:id="553" w:name="_Toc121396184"/>
      <w:bookmarkStart w:id="554" w:name="_Toc220061315"/>
      <w:bookmarkStart w:id="555" w:name="_Toc264473916"/>
      <w:bookmarkStart w:id="556" w:name="_Toc266373164"/>
      <w:bookmarkStart w:id="557" w:name="_Toc270286505"/>
      <w:bookmarkStart w:id="558" w:name="_Ref281381840"/>
      <w:bookmarkStart w:id="559" w:name="_Ref281381855"/>
      <w:r w:rsidRPr="00F56FCB">
        <w:t>Property Inspections.</w:t>
      </w:r>
      <w:bookmarkEnd w:id="552"/>
      <w:bookmarkEnd w:id="553"/>
      <w:bookmarkEnd w:id="554"/>
    </w:p>
    <w:p w14:paraId="79140FE5" w14:textId="77777777" w:rsidR="00F04A7F" w:rsidRPr="00F56FCB" w:rsidRDefault="00F04A7F" w:rsidP="00CE2DE9">
      <w:pPr>
        <w:pStyle w:val="BodyText2"/>
        <w:keepNext/>
      </w:pPr>
      <w:r w:rsidRPr="00F56FCB">
        <w:t>Borrower shall:</w:t>
      </w:r>
    </w:p>
    <w:p w14:paraId="11B2AA8C" w14:textId="77777777" w:rsidR="00F04A7F" w:rsidRDefault="00F04A7F" w:rsidP="00CE2DE9">
      <w:pPr>
        <w:pStyle w:val="Heading4"/>
        <w:numPr>
          <w:ilvl w:val="3"/>
          <w:numId w:val="23"/>
        </w:numPr>
      </w:pPr>
      <w:r w:rsidRPr="00F56FCB">
        <w:t>permit Lender, its agents, representatives</w:t>
      </w:r>
      <w:r>
        <w:rPr>
          <w:lang w:val="en-US"/>
        </w:rPr>
        <w:t>,</w:t>
      </w:r>
      <w:r w:rsidRPr="00F56FCB">
        <w:t xml:space="preserve"> and designees to enter upon and inspect the Mortgaged Property (including in connection with any </w:t>
      </w:r>
      <w:r>
        <w:t>R</w:t>
      </w:r>
      <w:r w:rsidRPr="00F56FCB">
        <w:t>eplacement</w:t>
      </w:r>
      <w:r>
        <w:rPr>
          <w:lang w:val="en-US"/>
        </w:rPr>
        <w:t>,</w:t>
      </w:r>
      <w:r w:rsidRPr="00F56FCB">
        <w:t xml:space="preserve"> </w:t>
      </w:r>
      <w:r>
        <w:t>R</w:t>
      </w:r>
      <w:r w:rsidRPr="00F56FCB">
        <w:t>epair</w:t>
      </w:r>
      <w:r>
        <w:t>, or</w:t>
      </w:r>
      <w:r w:rsidRPr="00F56FCB">
        <w:t xml:space="preserve"> </w:t>
      </w:r>
      <w:r>
        <w:rPr>
          <w:lang w:val="en-US"/>
        </w:rPr>
        <w:t xml:space="preserve">Restoration, or </w:t>
      </w:r>
      <w:r>
        <w:t>to conduct any E</w:t>
      </w:r>
      <w:r w:rsidRPr="00F56FCB">
        <w:t xml:space="preserve">nvironmental </w:t>
      </w:r>
      <w:r>
        <w:t>I</w:t>
      </w:r>
      <w:r w:rsidRPr="00F56FCB">
        <w:t>nspection</w:t>
      </w:r>
      <w:r>
        <w:t xml:space="preserve"> pursuant to the Environmental Indemnity Agreement</w:t>
      </w:r>
      <w:r w:rsidRPr="00F56FCB">
        <w:t>), and shall cooperate and provide access to all areas of the Mortgaged Property (subject to the rights of tenants under the Leases)</w:t>
      </w:r>
      <w:r>
        <w:t>:</w:t>
      </w:r>
    </w:p>
    <w:p w14:paraId="0E457522" w14:textId="77777777" w:rsidR="00F04A7F" w:rsidRDefault="00F04A7F" w:rsidP="004113C4">
      <w:pPr>
        <w:pStyle w:val="Heading5"/>
      </w:pPr>
      <w:r w:rsidRPr="00F56FCB">
        <w:t>during normal business hours</w:t>
      </w:r>
      <w:r>
        <w:t>;</w:t>
      </w:r>
    </w:p>
    <w:p w14:paraId="19AB5CA4" w14:textId="77777777" w:rsidR="00F04A7F" w:rsidRDefault="00F04A7F" w:rsidP="004113C4">
      <w:pPr>
        <w:pStyle w:val="Heading5"/>
      </w:pPr>
      <w:r w:rsidRPr="00F56FCB">
        <w:t>at such other reasonable time upon reasonable notice</w:t>
      </w:r>
      <w:r>
        <w:t xml:space="preserve"> of not less than one (1) Business Day;</w:t>
      </w:r>
    </w:p>
    <w:p w14:paraId="5E0DB766" w14:textId="77777777" w:rsidR="00F04A7F" w:rsidRDefault="00F04A7F" w:rsidP="004113C4">
      <w:pPr>
        <w:pStyle w:val="Heading5"/>
      </w:pPr>
      <w:r>
        <w:t xml:space="preserve">at any time </w:t>
      </w:r>
      <w:r w:rsidRPr="00F56FCB">
        <w:t>when exigent circumstances exist</w:t>
      </w:r>
      <w:r>
        <w:t>; or</w:t>
      </w:r>
    </w:p>
    <w:p w14:paraId="4F41AA42" w14:textId="77777777" w:rsidR="00F04A7F" w:rsidRPr="00F56FCB" w:rsidRDefault="00F04A7F" w:rsidP="004113C4">
      <w:pPr>
        <w:pStyle w:val="Heading5"/>
      </w:pPr>
      <w:r>
        <w:t>at any time after an Event of Default has occurred and is continuing</w:t>
      </w:r>
      <w:r w:rsidRPr="00F56FCB">
        <w:t>; and</w:t>
      </w:r>
    </w:p>
    <w:p w14:paraId="252D7687" w14:textId="77777777" w:rsidR="00F04A7F" w:rsidRPr="00F56FCB" w:rsidRDefault="00F04A7F" w:rsidP="00CE2DE9">
      <w:pPr>
        <w:pStyle w:val="Heading4"/>
        <w:numPr>
          <w:ilvl w:val="3"/>
          <w:numId w:val="23"/>
        </w:numPr>
      </w:pPr>
      <w:r w:rsidRPr="00F56FCB">
        <w:t>pay for reasonable costs or expenses incurred by Lender or its agents in connection with any such inspections.</w:t>
      </w:r>
    </w:p>
    <w:p w14:paraId="12AE5F8F" w14:textId="77777777" w:rsidR="00516CBA" w:rsidRPr="00F56FCB" w:rsidRDefault="00516CBA" w:rsidP="00CE2DE9">
      <w:pPr>
        <w:pStyle w:val="Heading3"/>
        <w:numPr>
          <w:ilvl w:val="2"/>
          <w:numId w:val="23"/>
        </w:numPr>
      </w:pPr>
      <w:bookmarkStart w:id="560" w:name="_Ref195868504"/>
      <w:bookmarkStart w:id="561" w:name="_Toc220061316"/>
      <w:r w:rsidRPr="00F56FCB">
        <w:t>Compliance with Laws.</w:t>
      </w:r>
      <w:bookmarkEnd w:id="555"/>
      <w:bookmarkEnd w:id="556"/>
      <w:bookmarkEnd w:id="557"/>
      <w:bookmarkEnd w:id="558"/>
      <w:bookmarkEnd w:id="559"/>
      <w:bookmarkEnd w:id="560"/>
      <w:bookmarkEnd w:id="561"/>
    </w:p>
    <w:p w14:paraId="46949B35" w14:textId="77777777" w:rsidR="00516CBA" w:rsidRPr="00F56FCB" w:rsidRDefault="00516CBA" w:rsidP="00CE2DE9">
      <w:pPr>
        <w:pStyle w:val="BodyText2"/>
        <w:keepNext/>
      </w:pPr>
      <w:r w:rsidRPr="00F56FCB">
        <w:t>Borrower shall:</w:t>
      </w:r>
    </w:p>
    <w:p w14:paraId="4E132B2D" w14:textId="77777777" w:rsidR="00516CBA" w:rsidRPr="00F56FCB" w:rsidRDefault="00516CBA" w:rsidP="00CE2DE9">
      <w:pPr>
        <w:pStyle w:val="Heading4"/>
        <w:numPr>
          <w:ilvl w:val="3"/>
          <w:numId w:val="23"/>
        </w:numPr>
      </w:pPr>
      <w:r w:rsidRPr="00F56FCB">
        <w:t>comply with all laws, ordinances, statutes, rules</w:t>
      </w:r>
      <w:r>
        <w:rPr>
          <w:lang w:val="en-US"/>
        </w:rPr>
        <w:t>,</w:t>
      </w:r>
      <w:r w:rsidRPr="00F56FCB">
        <w:t xml:space="preserve"> and regulations of any Governmental Authority and all recorded lawful covenants and agreements relating to or affecting the Mortgaged Property, including all laws, ordinances, statutes, rules and regulations</w:t>
      </w:r>
      <w:r>
        <w:rPr>
          <w:lang w:val="en-US"/>
        </w:rPr>
        <w:t>,</w:t>
      </w:r>
      <w:r w:rsidRPr="00F56FCB">
        <w:t xml:space="preserve"> and covenants pertaining to construction of improvements on the Land, fair housing</w:t>
      </w:r>
      <w:r>
        <w:rPr>
          <w:lang w:val="en-US"/>
        </w:rPr>
        <w:t xml:space="preserve"> (including all applicable source of income laws, ordinances, statutes, rules and regulations),</w:t>
      </w:r>
      <w:r w:rsidRPr="00F56FCB">
        <w:t xml:space="preserve"> and requirements for equal opportunity, anti-discrimination, and Leases;</w:t>
      </w:r>
    </w:p>
    <w:p w14:paraId="506C3EE7" w14:textId="77777777" w:rsidR="00516CBA" w:rsidRPr="00F56FCB" w:rsidRDefault="00516CBA" w:rsidP="00CE2DE9">
      <w:pPr>
        <w:pStyle w:val="Heading4"/>
        <w:numPr>
          <w:ilvl w:val="3"/>
          <w:numId w:val="23"/>
        </w:numPr>
      </w:pPr>
      <w:r w:rsidRPr="00F87CB7">
        <w:t>procure and maintain all required permits, licenses, charters, registrations,</w:t>
      </w:r>
      <w:r w:rsidRPr="00F56FCB">
        <w:t xml:space="preserve"> and certificates necessary to comply with all zoning and land use statutes, laws, ordinances, rules and regulations, and all applicable health, fire, safety</w:t>
      </w:r>
      <w:r>
        <w:rPr>
          <w:lang w:val="en-US"/>
        </w:rPr>
        <w:t>,</w:t>
      </w:r>
      <w:r w:rsidRPr="00F56FCB">
        <w:t xml:space="preserve"> and building codes and for the lawful use and operation of the Mortgaged Property, including certificates of occupancy, apartment licenses</w:t>
      </w:r>
      <w:r>
        <w:rPr>
          <w:lang w:val="en-US"/>
        </w:rPr>
        <w:t>,</w:t>
      </w:r>
      <w:r w:rsidRPr="00065AB7">
        <w:t xml:space="preserve"> </w:t>
      </w:r>
      <w:r w:rsidRPr="00F56FCB">
        <w:t>or the equivalent;</w:t>
      </w:r>
    </w:p>
    <w:p w14:paraId="63B610C9" w14:textId="77777777" w:rsidR="00516CBA" w:rsidRPr="00F56FCB" w:rsidRDefault="00516CBA" w:rsidP="00CE2DE9">
      <w:pPr>
        <w:pStyle w:val="Heading4"/>
        <w:numPr>
          <w:ilvl w:val="3"/>
          <w:numId w:val="23"/>
        </w:numPr>
      </w:pPr>
      <w:r w:rsidRPr="00F56FCB">
        <w:t>comply with all applicable laws that pertain to the maintenance and disposition of tenant security deposits;</w:t>
      </w:r>
    </w:p>
    <w:p w14:paraId="5AAEEC4C" w14:textId="24663CCD" w:rsidR="00516CBA" w:rsidRPr="00F56FCB" w:rsidRDefault="00516CBA" w:rsidP="00CE2DE9">
      <w:pPr>
        <w:pStyle w:val="Heading4"/>
        <w:numPr>
          <w:ilvl w:val="3"/>
          <w:numId w:val="23"/>
        </w:numPr>
      </w:pPr>
      <w:r w:rsidRPr="00F56FCB">
        <w:t xml:space="preserve">at all times maintain records sufficient to demonstrate compliance with the provisions of this </w:t>
      </w:r>
      <w:r w:rsidRPr="00F56FCB">
        <w:fldChar w:fldCharType="begin"/>
      </w:r>
      <w:r w:rsidRPr="00F56FCB">
        <w:instrText xml:space="preserve"> REF _Ref281381850 \r \h </w:instrText>
      </w:r>
      <w:r>
        <w:instrText xml:space="preserve"> \* MERGEFORMAT </w:instrText>
      </w:r>
      <w:r w:rsidRPr="00F56FCB">
        <w:fldChar w:fldCharType="separate"/>
      </w:r>
      <w:r w:rsidR="00B133CA">
        <w:t>Section 6.02</w:t>
      </w:r>
      <w:r w:rsidRPr="00F56FCB">
        <w:fldChar w:fldCharType="end"/>
      </w:r>
      <w:r w:rsidR="00E66277">
        <w:fldChar w:fldCharType="begin"/>
      </w:r>
      <w:r w:rsidR="00E66277">
        <w:instrText xml:space="preserve"> REF _Ref195868504 \r \h </w:instrText>
      </w:r>
      <w:r w:rsidR="00E66277">
        <w:fldChar w:fldCharType="separate"/>
      </w:r>
      <w:r w:rsidR="00B133CA">
        <w:t>(e)</w:t>
      </w:r>
      <w:r w:rsidR="00E66277">
        <w:fldChar w:fldCharType="end"/>
      </w:r>
      <w:r w:rsidRPr="00F56FCB">
        <w:t>;</w:t>
      </w:r>
    </w:p>
    <w:p w14:paraId="03AC146D" w14:textId="77777777" w:rsidR="00516CBA" w:rsidRDefault="00516CBA" w:rsidP="00CE2DE9">
      <w:pPr>
        <w:pStyle w:val="Heading4"/>
        <w:numPr>
          <w:ilvl w:val="3"/>
          <w:numId w:val="23"/>
        </w:numPr>
        <w:rPr>
          <w:lang w:val="en-US"/>
        </w:rPr>
      </w:pPr>
      <w:r w:rsidRPr="00F56FCB">
        <w:t>promptly after receipt or notification thereof, provide Lender copies of any building code or zoning violation from any Governmental Authority with respect to the Mortgaged Property</w:t>
      </w:r>
      <w:r>
        <w:rPr>
          <w:lang w:val="en-US"/>
        </w:rPr>
        <w:t>;</w:t>
      </w:r>
    </w:p>
    <w:p w14:paraId="7B9853E3" w14:textId="77777777" w:rsidR="00516CBA" w:rsidRDefault="00516CBA" w:rsidP="00CE2DE9">
      <w:pPr>
        <w:pStyle w:val="Heading4"/>
        <w:numPr>
          <w:ilvl w:val="3"/>
          <w:numId w:val="23"/>
        </w:numPr>
        <w:rPr>
          <w:lang w:val="en-US"/>
        </w:rPr>
      </w:pPr>
      <w:r>
        <w:t>cooperate fully with Lender with respect to any proceedings before any court, board, or other Governmental Authority which may in any way affect the rights of Lender hereunder or any rights obtained by Lender under any of the other Loan Documents and, in connection therewith, permit Lender, at its election, to participate in any such proceedings</w:t>
      </w:r>
      <w:r>
        <w:rPr>
          <w:lang w:val="en-US"/>
        </w:rPr>
        <w:t>; and</w:t>
      </w:r>
    </w:p>
    <w:p w14:paraId="1DD737CF" w14:textId="593A7FBC" w:rsidR="00516CBA" w:rsidRDefault="00516CBA" w:rsidP="00CE2DE9">
      <w:pPr>
        <w:pStyle w:val="Heading4"/>
        <w:numPr>
          <w:ilvl w:val="3"/>
          <w:numId w:val="23"/>
        </w:numPr>
      </w:pPr>
      <w:r w:rsidRPr="00F4565F">
        <w:t xml:space="preserve">procure and maintain all required rights, permissions, consents, and </w:t>
      </w:r>
      <w:r>
        <w:rPr>
          <w:lang w:val="en-US"/>
        </w:rPr>
        <w:t xml:space="preserve">express </w:t>
      </w:r>
      <w:r w:rsidRPr="00F4565F">
        <w:t xml:space="preserve">waivers from each tenant necessary to comply with all applicable privacy laws, to provide such tenant’s personal data (including similar terms under applicable law) to Lender, sufficient to permit Lender to lawfully use and process such personal data for the purposes of servicing, enforcement, evaluation, reporting, auditing, loan selling or purchasing, securitization, compliance and risk analysis and assessments, and any other purpose identified in Lender’s privacy </w:t>
      </w:r>
      <w:r>
        <w:rPr>
          <w:lang w:val="en-US"/>
        </w:rPr>
        <w:t>notice</w:t>
      </w:r>
      <w:r w:rsidRPr="00F4565F">
        <w:t xml:space="preserve"> as amended from time to time.</w:t>
      </w:r>
    </w:p>
    <w:p w14:paraId="40EE0F04" w14:textId="77777777" w:rsidR="00DA0882" w:rsidRPr="005C26F7" w:rsidRDefault="00DA0882" w:rsidP="00CE2DE9">
      <w:pPr>
        <w:pStyle w:val="Heading3"/>
        <w:numPr>
          <w:ilvl w:val="2"/>
          <w:numId w:val="23"/>
        </w:numPr>
      </w:pPr>
      <w:bookmarkStart w:id="562" w:name="_Toc220061317"/>
      <w:r w:rsidRPr="005C26F7">
        <w:t>Flood Zone.</w:t>
      </w:r>
      <w:bookmarkEnd w:id="562"/>
    </w:p>
    <w:p w14:paraId="5329F74B" w14:textId="72A8119E" w:rsidR="00516CBA" w:rsidRPr="00E66277" w:rsidRDefault="007C7939" w:rsidP="00CE2DE9">
      <w:pPr>
        <w:pStyle w:val="BodyText2"/>
        <w:rPr>
          <w:b/>
          <w:bCs/>
          <w:lang w:val="x-none" w:eastAsia="x-none"/>
        </w:rPr>
      </w:pPr>
      <w:r w:rsidRPr="00DF06AA">
        <w:rPr>
          <w:rStyle w:val="BodyTextChar"/>
        </w:rPr>
        <w:t>If the Mortgaged Property is or becomes located in a FEMA designated SFHA, Borrower will provide each new tenant or newly affected tenant with written notification that each such tenant’s unit is located in a FEMA designated SFHA and that Borrower (as landlord) recommends tenant obtain renter’s insurance providing personal property and flood protection.</w:t>
      </w:r>
    </w:p>
    <w:p w14:paraId="0C00D8AF" w14:textId="77777777" w:rsidR="00516CBA" w:rsidRPr="00F56FCB" w:rsidRDefault="00516CBA" w:rsidP="00CE2DE9">
      <w:pPr>
        <w:pStyle w:val="Heading2"/>
      </w:pPr>
      <w:bookmarkStart w:id="563" w:name="_Toc266373165"/>
      <w:bookmarkStart w:id="564" w:name="_Toc270286506"/>
      <w:bookmarkStart w:id="565" w:name="_Ref276063256"/>
      <w:bookmarkStart w:id="566" w:name="_Ref276103994"/>
      <w:bookmarkStart w:id="567" w:name="_Ref276106453"/>
      <w:bookmarkStart w:id="568" w:name="_Ref276624958"/>
      <w:bookmarkStart w:id="569" w:name="_Toc220061318"/>
      <w:bookmarkStart w:id="570" w:name="_Toc264473917"/>
      <w:bookmarkStart w:id="571" w:name="_Toc263870494"/>
      <w:r w:rsidRPr="00F56FCB">
        <w:t xml:space="preserve">Mortgage Loan Administration Matters Regarding the </w:t>
      </w:r>
      <w:bookmarkEnd w:id="563"/>
      <w:r w:rsidRPr="00F56FCB">
        <w:t>Property.</w:t>
      </w:r>
      <w:bookmarkEnd w:id="564"/>
      <w:bookmarkEnd w:id="565"/>
      <w:bookmarkEnd w:id="566"/>
      <w:bookmarkEnd w:id="567"/>
      <w:bookmarkEnd w:id="568"/>
      <w:bookmarkEnd w:id="569"/>
    </w:p>
    <w:p w14:paraId="17855C49" w14:textId="77777777" w:rsidR="00516CBA" w:rsidRPr="00F56FCB" w:rsidRDefault="00516CBA" w:rsidP="00CE2DE9">
      <w:pPr>
        <w:pStyle w:val="Heading3"/>
        <w:numPr>
          <w:ilvl w:val="2"/>
          <w:numId w:val="31"/>
        </w:numPr>
      </w:pPr>
      <w:bookmarkStart w:id="572" w:name="_Toc270286507"/>
      <w:bookmarkStart w:id="573" w:name="_Ref276103996"/>
      <w:bookmarkStart w:id="574" w:name="_Ref276106447"/>
      <w:bookmarkStart w:id="575" w:name="_Ref276624959"/>
      <w:bookmarkStart w:id="576" w:name="_Ref305395402"/>
      <w:bookmarkStart w:id="577" w:name="_Toc220061319"/>
      <w:bookmarkStart w:id="578" w:name="_Toc241299230"/>
      <w:bookmarkStart w:id="579" w:name="_Toc241300069"/>
      <w:bookmarkStart w:id="580" w:name="_Toc241480279"/>
      <w:bookmarkEnd w:id="487"/>
      <w:bookmarkEnd w:id="488"/>
      <w:bookmarkEnd w:id="489"/>
      <w:bookmarkEnd w:id="570"/>
      <w:bookmarkEnd w:id="571"/>
      <w:r w:rsidRPr="00F56FCB">
        <w:t>Property Management.</w:t>
      </w:r>
      <w:bookmarkEnd w:id="572"/>
      <w:bookmarkEnd w:id="573"/>
      <w:bookmarkEnd w:id="574"/>
      <w:bookmarkEnd w:id="575"/>
      <w:bookmarkEnd w:id="576"/>
      <w:bookmarkEnd w:id="577"/>
    </w:p>
    <w:p w14:paraId="72322486" w14:textId="3A5EB9E8" w:rsidR="00516CBA" w:rsidRPr="00F56FCB" w:rsidRDefault="00516CBA" w:rsidP="00CE2DE9">
      <w:pPr>
        <w:pStyle w:val="BodyText2"/>
      </w:pPr>
      <w:r w:rsidRPr="00F56FCB">
        <w:t>From and after the Effective Date, each property manager and each property management agreement must be approved by Lender.  If, in connection with the making of the Mortgage Loan, or at any later date, Lender waives in writing the requirement that Borrower enter into a written contract for management of the Mortgaged Property, and Borrower later elects to enter into a written contract or change the management of the Mortgaged Property, such new property manager or the property management agreement must be approved by Lender.  As a condition to any approval by Lender, Lender may require that Borrower and such new property manager enter into a collateral assignment of the property management agreement on a form approved by Lender.</w:t>
      </w:r>
    </w:p>
    <w:p w14:paraId="08B017E1" w14:textId="77777777" w:rsidR="00516CBA" w:rsidRPr="00F56FCB" w:rsidRDefault="00516CBA" w:rsidP="00CE2DE9">
      <w:pPr>
        <w:pStyle w:val="Heading3"/>
        <w:numPr>
          <w:ilvl w:val="2"/>
          <w:numId w:val="23"/>
        </w:numPr>
      </w:pPr>
      <w:bookmarkStart w:id="581" w:name="_Toc270286508"/>
      <w:bookmarkStart w:id="582" w:name="_Toc220061320"/>
      <w:r w:rsidRPr="00F56FCB">
        <w:t>Subordination of Fees to Affiliated Property Managers.</w:t>
      </w:r>
      <w:bookmarkEnd w:id="581"/>
      <w:bookmarkEnd w:id="582"/>
    </w:p>
    <w:p w14:paraId="6690B521" w14:textId="77777777" w:rsidR="00516CBA" w:rsidRPr="00F56FCB" w:rsidRDefault="00516CBA" w:rsidP="00CE2DE9">
      <w:pPr>
        <w:pStyle w:val="BodyText2"/>
      </w:pPr>
      <w:r w:rsidRPr="00F56FCB">
        <w:t xml:space="preserve">Any </w:t>
      </w:r>
      <w:r>
        <w:t>p</w:t>
      </w:r>
      <w:r w:rsidRPr="00F56FCB">
        <w:t xml:space="preserve">roperty </w:t>
      </w:r>
      <w:r>
        <w:t>m</w:t>
      </w:r>
      <w:r w:rsidRPr="00F56FCB">
        <w:t xml:space="preserve">anager that is a Borrower Affiliate to whom fees are payable for the management of the Mortgaged Property must enter into </w:t>
      </w:r>
      <w:r>
        <w:t xml:space="preserve">an assignment of management agreement or other </w:t>
      </w:r>
      <w:r w:rsidRPr="00F56FCB">
        <w:t>agreement with Lender, in a form approved by Lender, providing for subordination of those fees and such other provisions as Lender may require.</w:t>
      </w:r>
    </w:p>
    <w:p w14:paraId="58819B23" w14:textId="77777777" w:rsidR="00516CBA" w:rsidRPr="00F56FCB" w:rsidRDefault="00516CBA" w:rsidP="00CE2DE9">
      <w:pPr>
        <w:pStyle w:val="Heading3"/>
        <w:numPr>
          <w:ilvl w:val="2"/>
          <w:numId w:val="23"/>
        </w:numPr>
      </w:pPr>
      <w:bookmarkStart w:id="583" w:name="_Toc270286509"/>
      <w:bookmarkStart w:id="584" w:name="_Ref276063262"/>
      <w:bookmarkStart w:id="585" w:name="_Ref276106456"/>
      <w:bookmarkStart w:id="586" w:name="_Toc220061321"/>
      <w:r>
        <w:rPr>
          <w:lang w:val="en-US"/>
        </w:rPr>
        <w:t>Property</w:t>
      </w:r>
      <w:r>
        <w:t xml:space="preserve"> </w:t>
      </w:r>
      <w:r>
        <w:rPr>
          <w:lang w:val="en-US"/>
        </w:rPr>
        <w:t xml:space="preserve">Condition </w:t>
      </w:r>
      <w:r w:rsidRPr="00F56FCB">
        <w:t>Assessment.</w:t>
      </w:r>
      <w:bookmarkEnd w:id="583"/>
      <w:bookmarkEnd w:id="584"/>
      <w:bookmarkEnd w:id="585"/>
      <w:bookmarkEnd w:id="586"/>
    </w:p>
    <w:p w14:paraId="7F2979FC" w14:textId="23BCF858" w:rsidR="00516CBA" w:rsidRDefault="00516CBA" w:rsidP="00CE2DE9">
      <w:pPr>
        <w:pStyle w:val="BodyText2"/>
      </w:pPr>
      <w:r w:rsidRPr="00F56FCB">
        <w:t>If, in connection with any inspection of the Mortgaged Property, Lender determines that the condition of the Mortgaged Property has deteriorated</w:t>
      </w:r>
      <w:r>
        <w:t xml:space="preserve"> (ordinary wear and tear excepted)</w:t>
      </w:r>
      <w:r w:rsidRPr="00F56FCB">
        <w:t xml:space="preserve"> since the Effective Date, Lender may obtain, at Borrower’s expense, a </w:t>
      </w:r>
      <w:r>
        <w:t xml:space="preserve">property condition </w:t>
      </w:r>
      <w:r w:rsidRPr="00F56FCB">
        <w:t xml:space="preserve">assessment of the Mortgaged Property.  Lender’s right to obtain a </w:t>
      </w:r>
      <w:r>
        <w:t xml:space="preserve">property condition </w:t>
      </w:r>
      <w:r w:rsidRPr="00F56FCB">
        <w:t xml:space="preserve">assessment pursuant to this </w:t>
      </w:r>
      <w:r w:rsidRPr="00F56FCB">
        <w:fldChar w:fldCharType="begin"/>
      </w:r>
      <w:r w:rsidRPr="00F56FCB">
        <w:instrText xml:space="preserve"> REF _Ref276106453 \r \h </w:instrText>
      </w:r>
      <w:r>
        <w:instrText xml:space="preserve"> \* MERGEFORMAT </w:instrText>
      </w:r>
      <w:r w:rsidRPr="00F56FCB">
        <w:fldChar w:fldCharType="separate"/>
      </w:r>
      <w:r w:rsidR="00B133CA">
        <w:t>Section 6.03</w:t>
      </w:r>
      <w:r w:rsidRPr="00F56FCB">
        <w:fldChar w:fldCharType="end"/>
      </w:r>
      <w:r w:rsidRPr="00F56FCB">
        <w:fldChar w:fldCharType="begin"/>
      </w:r>
      <w:r w:rsidRPr="00F56FCB">
        <w:instrText xml:space="preserve"> REF _Ref276106456 \r \h </w:instrText>
      </w:r>
      <w:r>
        <w:instrText xml:space="preserve"> \* MERGEFORMAT </w:instrText>
      </w:r>
      <w:r w:rsidRPr="00F56FCB">
        <w:fldChar w:fldCharType="separate"/>
      </w:r>
      <w:r w:rsidR="00B133CA">
        <w:t>(c)</w:t>
      </w:r>
      <w:r w:rsidRPr="00F56FCB">
        <w:fldChar w:fldCharType="end"/>
      </w:r>
      <w:r w:rsidRPr="00F56FCB">
        <w:t xml:space="preserve"> shall be in addition to any other rights available to Lender under this Loan Agreement in connection with any such deterioration.  Any such inspection or </w:t>
      </w:r>
      <w:r>
        <w:t xml:space="preserve">property condition </w:t>
      </w:r>
      <w:r w:rsidRPr="00F56FCB">
        <w:t xml:space="preserve">assessment may result in Lender requiring Additional Lender Repairs or Additional Lender Replacements as further described in </w:t>
      </w:r>
      <w:r>
        <w:fldChar w:fldCharType="begin"/>
      </w:r>
      <w:r>
        <w:instrText xml:space="preserve"> REF _Ref305395491 \n \h </w:instrText>
      </w:r>
      <w:r>
        <w:fldChar w:fldCharType="separate"/>
      </w:r>
      <w:r w:rsidR="00B133CA">
        <w:t>Section 13.02</w:t>
      </w:r>
      <w:r>
        <w:fldChar w:fldCharType="end"/>
      </w:r>
      <w:r>
        <w:fldChar w:fldCharType="begin"/>
      </w:r>
      <w:r>
        <w:instrText xml:space="preserve"> REF _Ref276104123 \n \h </w:instrText>
      </w:r>
      <w:r>
        <w:fldChar w:fldCharType="separate"/>
      </w:r>
      <w:r w:rsidR="00B133CA">
        <w:t>(a)</w:t>
      </w:r>
      <w:r>
        <w:fldChar w:fldCharType="end"/>
      </w:r>
      <w:r>
        <w:fldChar w:fldCharType="begin"/>
      </w:r>
      <w:r>
        <w:instrText xml:space="preserve"> REF _Ref305395499 \n \h </w:instrText>
      </w:r>
      <w:r>
        <w:fldChar w:fldCharType="separate"/>
      </w:r>
      <w:r w:rsidR="00B133CA">
        <w:t>(9)</w:t>
      </w:r>
      <w:r>
        <w:fldChar w:fldCharType="end"/>
      </w:r>
      <w:r>
        <w:fldChar w:fldCharType="begin"/>
      </w:r>
      <w:r>
        <w:instrText xml:space="preserve"> REF _Ref276104129 \n \h </w:instrText>
      </w:r>
      <w:r>
        <w:fldChar w:fldCharType="separate"/>
      </w:r>
      <w:r w:rsidR="00B133CA">
        <w:t>(B)</w:t>
      </w:r>
      <w:r>
        <w:fldChar w:fldCharType="end"/>
      </w:r>
      <w:r w:rsidRPr="00F56FCB">
        <w:t>.</w:t>
      </w:r>
      <w:bookmarkStart w:id="587" w:name="_Toc182128717"/>
      <w:bookmarkStart w:id="588" w:name="_Ref276106448"/>
      <w:bookmarkStart w:id="589" w:name="_Toc264473918"/>
      <w:bookmarkStart w:id="590" w:name="_Toc266373167"/>
      <w:bookmarkStart w:id="591" w:name="_Toc270286510"/>
      <w:bookmarkStart w:id="592" w:name="_Toc263870012"/>
      <w:bookmarkStart w:id="593" w:name="_Toc263870511"/>
      <w:bookmarkEnd w:id="578"/>
      <w:bookmarkEnd w:id="579"/>
      <w:bookmarkEnd w:id="580"/>
      <w:bookmarkEnd w:id="587"/>
    </w:p>
    <w:p w14:paraId="7539A471" w14:textId="77777777" w:rsidR="00516CBA" w:rsidRPr="00F56FCB" w:rsidRDefault="00516CBA" w:rsidP="00CE2DE9">
      <w:pPr>
        <w:pStyle w:val="BodyText2"/>
        <w:sectPr w:rsidR="00516CBA" w:rsidRPr="00F56FCB" w:rsidSect="00A76B82">
          <w:footerReference w:type="default" r:id="rId17"/>
          <w:endnotePr>
            <w:numFmt w:val="decimal"/>
          </w:endnotePr>
          <w:type w:val="continuous"/>
          <w:pgSz w:w="12240" w:h="15840" w:code="1"/>
          <w:pgMar w:top="1440" w:right="1440" w:bottom="1440" w:left="1440" w:header="720" w:footer="720" w:gutter="0"/>
          <w:cols w:space="720"/>
          <w:noEndnote/>
        </w:sectPr>
      </w:pPr>
    </w:p>
    <w:p w14:paraId="3F667278" w14:textId="77777777" w:rsidR="00516CBA" w:rsidRPr="00F56FCB" w:rsidRDefault="00516CBA" w:rsidP="00CE2DE9">
      <w:pPr>
        <w:pStyle w:val="Heading1"/>
      </w:pPr>
      <w:bookmarkStart w:id="594" w:name="_Ref275675291"/>
      <w:bookmarkEnd w:id="588"/>
      <w:r w:rsidRPr="00F56FCB">
        <w:t xml:space="preserve"> </w:t>
      </w:r>
      <w:bookmarkStart w:id="595" w:name="_Toc220061322"/>
      <w:r w:rsidRPr="00F56FCB">
        <w:t>- LEASES AND RENTS</w:t>
      </w:r>
      <w:bookmarkEnd w:id="589"/>
      <w:bookmarkEnd w:id="590"/>
      <w:bookmarkEnd w:id="591"/>
      <w:bookmarkEnd w:id="592"/>
      <w:bookmarkEnd w:id="593"/>
      <w:bookmarkEnd w:id="594"/>
      <w:bookmarkEnd w:id="595"/>
    </w:p>
    <w:p w14:paraId="58424354" w14:textId="77777777" w:rsidR="00516CBA" w:rsidRPr="00F56FCB" w:rsidRDefault="00516CBA" w:rsidP="00CE2DE9">
      <w:pPr>
        <w:pStyle w:val="Heading2"/>
      </w:pPr>
      <w:bookmarkStart w:id="596" w:name="_Toc241480274"/>
      <w:bookmarkStart w:id="597" w:name="_Toc263870013"/>
      <w:bookmarkStart w:id="598" w:name="_Toc263870512"/>
      <w:bookmarkStart w:id="599" w:name="_Toc264473919"/>
      <w:bookmarkStart w:id="600" w:name="_Toc270286511"/>
      <w:bookmarkStart w:id="601" w:name="_Ref276625289"/>
      <w:bookmarkStart w:id="602" w:name="_Toc220061323"/>
      <w:bookmarkStart w:id="603" w:name="_Toc266373168"/>
      <w:r w:rsidRPr="00F56FCB">
        <w:t>Representations and Warranties.</w:t>
      </w:r>
      <w:bookmarkEnd w:id="596"/>
      <w:bookmarkEnd w:id="597"/>
      <w:bookmarkEnd w:id="598"/>
      <w:bookmarkEnd w:id="599"/>
      <w:bookmarkEnd w:id="600"/>
      <w:bookmarkEnd w:id="601"/>
      <w:bookmarkEnd w:id="602"/>
    </w:p>
    <w:bookmarkEnd w:id="603"/>
    <w:p w14:paraId="011DD046" w14:textId="683A98BA" w:rsidR="00516CBA" w:rsidRPr="00F56FCB" w:rsidRDefault="00516CBA" w:rsidP="00CE2DE9">
      <w:pPr>
        <w:pStyle w:val="BodyText2"/>
      </w:pPr>
      <w:r w:rsidRPr="00F56FCB">
        <w:t xml:space="preserve">The representations and warranties made by Borrower to Lender in this </w:t>
      </w:r>
      <w:r w:rsidRPr="00F56FCB">
        <w:fldChar w:fldCharType="begin"/>
      </w:r>
      <w:r w:rsidRPr="00F56FCB">
        <w:instrText xml:space="preserve"> REF _Ref276625289 \r \h </w:instrText>
      </w:r>
      <w:r>
        <w:instrText xml:space="preserve"> \* MERGEFORMAT </w:instrText>
      </w:r>
      <w:r w:rsidRPr="00F56FCB">
        <w:fldChar w:fldCharType="separate"/>
      </w:r>
      <w:r w:rsidR="00B133CA">
        <w:t>Section 7.01</w:t>
      </w:r>
      <w:r w:rsidRPr="00F56FCB">
        <w:fldChar w:fldCharType="end"/>
      </w:r>
      <w:r w:rsidRPr="00F56FCB">
        <w:t xml:space="preserve"> ar</w:t>
      </w:r>
      <w:r>
        <w:t>e made as of the Effective Date</w:t>
      </w:r>
      <w:r w:rsidRPr="00F56FCB">
        <w:t xml:space="preserve"> and are true and correct except as disclosed </w:t>
      </w:r>
      <w:r>
        <w:t>on the Exceptions to Representations and Warranties Schedule</w:t>
      </w:r>
      <w:r w:rsidRPr="00F56FCB">
        <w:t>.</w:t>
      </w:r>
    </w:p>
    <w:p w14:paraId="6FCBD057" w14:textId="77777777" w:rsidR="00516CBA" w:rsidRPr="00F56FCB" w:rsidRDefault="00516CBA" w:rsidP="00CE2DE9">
      <w:pPr>
        <w:pStyle w:val="Heading3"/>
        <w:numPr>
          <w:ilvl w:val="2"/>
          <w:numId w:val="32"/>
        </w:numPr>
      </w:pPr>
      <w:bookmarkStart w:id="604" w:name="_Toc266373169"/>
      <w:bookmarkStart w:id="605" w:name="_Toc270286512"/>
      <w:bookmarkStart w:id="606" w:name="_Toc220061324"/>
      <w:bookmarkStart w:id="607" w:name="_Toc263870513"/>
      <w:bookmarkStart w:id="608" w:name="_Toc264473920"/>
      <w:r w:rsidRPr="00F56FCB">
        <w:t>Prior Assignment of Rents</w:t>
      </w:r>
      <w:bookmarkEnd w:id="604"/>
      <w:r w:rsidRPr="00F56FCB">
        <w:t>.</w:t>
      </w:r>
      <w:bookmarkEnd w:id="605"/>
      <w:bookmarkEnd w:id="606"/>
    </w:p>
    <w:p w14:paraId="79047B4F" w14:textId="77777777" w:rsidR="00516CBA" w:rsidRPr="00F56FCB" w:rsidRDefault="00516CBA" w:rsidP="00CE2DE9">
      <w:pPr>
        <w:pStyle w:val="BodyText2"/>
        <w:keepNext/>
      </w:pPr>
      <w:r w:rsidRPr="00F56FCB">
        <w:t>Borrower has not executed any:</w:t>
      </w:r>
    </w:p>
    <w:p w14:paraId="3BFB8C0C" w14:textId="77777777" w:rsidR="00516CBA" w:rsidRPr="00F56FCB" w:rsidRDefault="00516CBA" w:rsidP="00CE2DE9">
      <w:pPr>
        <w:pStyle w:val="Heading4"/>
        <w:numPr>
          <w:ilvl w:val="3"/>
          <w:numId w:val="23"/>
        </w:numPr>
      </w:pPr>
      <w:r w:rsidRPr="00F56FCB">
        <w:t>prior assignment of Rents (other than an assignment of Rents securing prior indebtedness that has been paid off and discharged or will be paid off and discharged with the proceeds of the Mortgage Loan); or</w:t>
      </w:r>
    </w:p>
    <w:p w14:paraId="3C387610" w14:textId="77777777" w:rsidR="00516CBA" w:rsidRPr="00F56FCB" w:rsidRDefault="00516CBA" w:rsidP="00CE2DE9">
      <w:pPr>
        <w:pStyle w:val="Heading4"/>
        <w:numPr>
          <w:ilvl w:val="3"/>
          <w:numId w:val="23"/>
        </w:numPr>
      </w:pPr>
      <w:r w:rsidRPr="00F56FCB">
        <w:t>instrument which would prevent Lender from exercising its rights under this Loan Agreement</w:t>
      </w:r>
      <w:r>
        <w:rPr>
          <w:lang w:val="en-US"/>
        </w:rPr>
        <w:t>,</w:t>
      </w:r>
      <w:r w:rsidRPr="00F56FCB">
        <w:t xml:space="preserve"> the Security Instrument</w:t>
      </w:r>
      <w:r>
        <w:rPr>
          <w:lang w:val="en-US"/>
        </w:rPr>
        <w:t>, or any other Loan Document</w:t>
      </w:r>
      <w:r w:rsidRPr="00F56FCB">
        <w:t>.</w:t>
      </w:r>
    </w:p>
    <w:p w14:paraId="5D160526" w14:textId="77777777" w:rsidR="00516CBA" w:rsidRPr="00F56FCB" w:rsidRDefault="00516CBA" w:rsidP="00CE2DE9">
      <w:pPr>
        <w:pStyle w:val="Heading3"/>
        <w:numPr>
          <w:ilvl w:val="2"/>
          <w:numId w:val="23"/>
        </w:numPr>
      </w:pPr>
      <w:bookmarkStart w:id="609" w:name="_Toc270286513"/>
      <w:bookmarkStart w:id="610" w:name="_Toc220061325"/>
      <w:r w:rsidRPr="00F56FCB">
        <w:t>Prepaid Rents.</w:t>
      </w:r>
      <w:bookmarkEnd w:id="609"/>
      <w:bookmarkEnd w:id="610"/>
    </w:p>
    <w:p w14:paraId="30D06BA1" w14:textId="77777777" w:rsidR="00516CBA" w:rsidRDefault="00516CBA" w:rsidP="00CE2DE9">
      <w:pPr>
        <w:pStyle w:val="BodyText2"/>
      </w:pPr>
      <w:r w:rsidRPr="00F56FCB">
        <w:t>Borrower has not accepted, and does not expect to receive prepayment of, any Rents for more than two (2) months prior to the due dates of such Rents.</w:t>
      </w:r>
    </w:p>
    <w:p w14:paraId="46BDDDBF" w14:textId="77777777" w:rsidR="00516CBA" w:rsidRPr="00F56FCB" w:rsidRDefault="00516CBA" w:rsidP="00CE2DE9">
      <w:pPr>
        <w:pStyle w:val="Heading2"/>
      </w:pPr>
      <w:bookmarkStart w:id="611" w:name="_Toc270286514"/>
      <w:bookmarkStart w:id="612" w:name="_Ref276104234"/>
      <w:bookmarkStart w:id="613" w:name="_Toc220061326"/>
      <w:r w:rsidRPr="00F56FCB">
        <w:t>Covenants.</w:t>
      </w:r>
      <w:bookmarkEnd w:id="611"/>
      <w:bookmarkEnd w:id="612"/>
      <w:bookmarkEnd w:id="613"/>
    </w:p>
    <w:p w14:paraId="7CF0D58E" w14:textId="77777777" w:rsidR="00516CBA" w:rsidRPr="00F56FCB" w:rsidRDefault="00516CBA" w:rsidP="00CE2DE9">
      <w:pPr>
        <w:pStyle w:val="Heading3"/>
        <w:numPr>
          <w:ilvl w:val="2"/>
          <w:numId w:val="33"/>
        </w:numPr>
      </w:pPr>
      <w:bookmarkStart w:id="614" w:name="_Toc220061327"/>
      <w:bookmarkStart w:id="615" w:name="_Toc266373170"/>
      <w:bookmarkStart w:id="616" w:name="_Toc270286515"/>
      <w:r w:rsidRPr="00F56FCB">
        <w:t>Leases.</w:t>
      </w:r>
      <w:bookmarkEnd w:id="614"/>
    </w:p>
    <w:p w14:paraId="3E3D9B60" w14:textId="77777777" w:rsidR="00516CBA" w:rsidRPr="00F56FCB" w:rsidRDefault="00516CBA" w:rsidP="00CE2DE9">
      <w:pPr>
        <w:pStyle w:val="BodyText2"/>
      </w:pPr>
      <w:r w:rsidRPr="00F56FCB">
        <w:t>Borrower shall:</w:t>
      </w:r>
    </w:p>
    <w:p w14:paraId="5C7E9634" w14:textId="77777777" w:rsidR="00516CBA" w:rsidRPr="00F56FCB" w:rsidRDefault="00516CBA" w:rsidP="00CE2DE9">
      <w:pPr>
        <w:pStyle w:val="Heading4"/>
        <w:numPr>
          <w:ilvl w:val="3"/>
          <w:numId w:val="23"/>
        </w:numPr>
      </w:pPr>
      <w:r w:rsidRPr="00F56FCB">
        <w:t>comply with and observe Borrower’s obligations under all Leases, including Borrower’s obligations pertaining to the maintenance and disposition of tenant security deposits;</w:t>
      </w:r>
    </w:p>
    <w:p w14:paraId="7F552B0B" w14:textId="77777777" w:rsidR="00516CBA" w:rsidRDefault="00516CBA" w:rsidP="00CE2DE9">
      <w:pPr>
        <w:pStyle w:val="Heading4"/>
        <w:numPr>
          <w:ilvl w:val="3"/>
          <w:numId w:val="23"/>
        </w:numPr>
        <w:rPr>
          <w:lang w:val="en-US"/>
        </w:rPr>
      </w:pPr>
      <w:r w:rsidRPr="00F56FCB">
        <w:t>surrender possession of the Mortgaged Property, including all Leases and all security deposits and prepaid Rents, immediately upon appointment of a receiver or Lender’s entry upon and taking of possession and control of the Mor</w:t>
      </w:r>
      <w:r>
        <w:t>tgaged Property, as applicable;</w:t>
      </w:r>
    </w:p>
    <w:p w14:paraId="01614341" w14:textId="4FBB1111" w:rsidR="00516CBA" w:rsidRPr="00286C49" w:rsidRDefault="00516CBA" w:rsidP="00CE2DE9">
      <w:pPr>
        <w:pStyle w:val="Heading4"/>
        <w:numPr>
          <w:ilvl w:val="3"/>
          <w:numId w:val="23"/>
        </w:numPr>
        <w:rPr>
          <w:lang w:val="en-US"/>
        </w:rPr>
      </w:pPr>
      <w:r>
        <w:rPr>
          <w:lang w:val="en-US"/>
        </w:rPr>
        <w:t xml:space="preserve">require that all Residential Leases have </w:t>
      </w:r>
      <w:r w:rsidRPr="00F56FCB">
        <w:t>initial terms of not less than six (6) months and not more than twenty-four (24) months (however, if customary in the applicable market</w:t>
      </w:r>
      <w:r>
        <w:t xml:space="preserve"> for properties comparable to the Mortgaged Property</w:t>
      </w:r>
      <w:r w:rsidRPr="00F56FCB">
        <w:t xml:space="preserve">, Residential Leases with terms of less than six (6) </w:t>
      </w:r>
      <w:r>
        <w:t>months (but in no case less than one</w:t>
      </w:r>
      <w:r>
        <w:rPr>
          <w:bCs w:val="0"/>
          <w:iCs/>
          <w:szCs w:val="26"/>
        </w:rPr>
        <w:t> </w:t>
      </w:r>
      <w:r>
        <w:t xml:space="preserve">(1) month) </w:t>
      </w:r>
      <w:r w:rsidRPr="00F56FCB">
        <w:t xml:space="preserve">may be permitted with </w:t>
      </w:r>
      <w:r>
        <w:t>Lender’s prior written consent)</w:t>
      </w:r>
      <w:r>
        <w:rPr>
          <w:lang w:val="en-US"/>
        </w:rPr>
        <w:t xml:space="preserve">, </w:t>
      </w:r>
      <w:r w:rsidR="00163419">
        <w:rPr>
          <w:lang w:val="en-US"/>
        </w:rPr>
        <w:t>provided however, Short-Term Rentals (regardless of the duration of the term) shall not be permitted unless otherwise expressly approved by Lender in writing; and</w:t>
      </w:r>
    </w:p>
    <w:p w14:paraId="0B5DCAA4" w14:textId="1278C94F" w:rsidR="00516CBA" w:rsidRDefault="00516CBA" w:rsidP="00CE2DE9">
      <w:pPr>
        <w:pStyle w:val="Heading4"/>
        <w:numPr>
          <w:ilvl w:val="3"/>
          <w:numId w:val="23"/>
        </w:numPr>
      </w:pPr>
      <w:r w:rsidRPr="00F56FCB">
        <w:t xml:space="preserve">promptly provide Lender a copy of any non-Residential Lease at the time such Lease is executed (subject to Lender’s consent rights for Material Commercial Leases in </w:t>
      </w:r>
      <w:r w:rsidRPr="00F56FCB">
        <w:fldChar w:fldCharType="begin"/>
      </w:r>
      <w:r w:rsidRPr="00F56FCB">
        <w:instrText xml:space="preserve"> REF _Ref276104234 \r \h </w:instrText>
      </w:r>
      <w:r>
        <w:instrText xml:space="preserve"> \* MERGEFORMAT </w:instrText>
      </w:r>
      <w:r w:rsidRPr="00F56FCB">
        <w:fldChar w:fldCharType="separate"/>
      </w:r>
      <w:r w:rsidR="00B133CA">
        <w:t>Section 7.02</w:t>
      </w:r>
      <w:r w:rsidRPr="00F56FCB">
        <w:fldChar w:fldCharType="end"/>
      </w:r>
      <w:r w:rsidRPr="00F56FCB">
        <w:fldChar w:fldCharType="begin"/>
      </w:r>
      <w:r w:rsidRPr="00F56FCB">
        <w:instrText xml:space="preserve"> REF _Ref276104235 \r \h </w:instrText>
      </w:r>
      <w:r>
        <w:instrText xml:space="preserve"> \* MERGEFORMAT </w:instrText>
      </w:r>
      <w:r w:rsidRPr="00F56FCB">
        <w:fldChar w:fldCharType="separate"/>
      </w:r>
      <w:r w:rsidR="00B133CA">
        <w:t>(b)</w:t>
      </w:r>
      <w:r w:rsidRPr="00F56FCB">
        <w:fldChar w:fldCharType="end"/>
      </w:r>
      <w:r>
        <w:t>)</w:t>
      </w:r>
      <w:r w:rsidRPr="00F56FCB">
        <w:t xml:space="preserve"> and, upon Lender’s </w:t>
      </w:r>
      <w:r>
        <w:rPr>
          <w:lang w:val="en-US"/>
        </w:rPr>
        <w:t xml:space="preserve">written </w:t>
      </w:r>
      <w:r w:rsidRPr="00F56FCB">
        <w:t>request, promptly provide Lender a copy of any Resi</w:t>
      </w:r>
      <w:r>
        <w:t>dential Lease then in effect.</w:t>
      </w:r>
    </w:p>
    <w:p w14:paraId="2833A7A2" w14:textId="77777777" w:rsidR="00516CBA" w:rsidRPr="00F56FCB" w:rsidRDefault="00516CBA" w:rsidP="00CE2DE9">
      <w:pPr>
        <w:pStyle w:val="Heading3"/>
        <w:numPr>
          <w:ilvl w:val="2"/>
          <w:numId w:val="33"/>
        </w:numPr>
      </w:pPr>
      <w:bookmarkStart w:id="617" w:name="_Toc263870519"/>
      <w:bookmarkStart w:id="618" w:name="_Toc264473926"/>
      <w:bookmarkStart w:id="619" w:name="_Toc266373173"/>
      <w:bookmarkStart w:id="620" w:name="_Toc270286518"/>
      <w:bookmarkStart w:id="621" w:name="_Ref276104235"/>
      <w:bookmarkStart w:id="622" w:name="_Toc220061328"/>
      <w:bookmarkStart w:id="623" w:name="OLE_LINK1"/>
      <w:bookmarkStart w:id="624" w:name="OLE_LINK2"/>
      <w:r w:rsidRPr="00F56FCB">
        <w:t>Commercial Leases.</w:t>
      </w:r>
      <w:bookmarkEnd w:id="617"/>
      <w:bookmarkEnd w:id="618"/>
      <w:bookmarkEnd w:id="619"/>
      <w:bookmarkEnd w:id="620"/>
      <w:bookmarkEnd w:id="621"/>
      <w:bookmarkEnd w:id="622"/>
    </w:p>
    <w:p w14:paraId="60B2BDB7" w14:textId="77777777" w:rsidR="00516CBA" w:rsidRPr="00F56FCB" w:rsidRDefault="00516CBA" w:rsidP="00CE2DE9">
      <w:pPr>
        <w:pStyle w:val="Heading4"/>
        <w:keepNext/>
        <w:numPr>
          <w:ilvl w:val="3"/>
          <w:numId w:val="23"/>
        </w:numPr>
      </w:pPr>
      <w:r w:rsidRPr="00F56FCB">
        <w:t>With respect to Material Commercial Leases, Borrower shall not:</w:t>
      </w:r>
    </w:p>
    <w:p w14:paraId="4424FF18" w14:textId="77777777" w:rsidR="00516CBA" w:rsidRPr="00F56FCB" w:rsidRDefault="00516CBA" w:rsidP="004113C4">
      <w:pPr>
        <w:pStyle w:val="Heading5"/>
      </w:pPr>
      <w:r w:rsidRPr="00F56FCB">
        <w:t>enter into any Material Commercial Lease except with the prior written consent of Lender</w:t>
      </w:r>
      <w:r>
        <w:t>;</w:t>
      </w:r>
      <w:r w:rsidRPr="00F56FCB">
        <w:t xml:space="preserve"> or</w:t>
      </w:r>
    </w:p>
    <w:p w14:paraId="5A5B0333" w14:textId="77777777" w:rsidR="00516CBA" w:rsidRPr="00F56FCB" w:rsidRDefault="00516CBA" w:rsidP="004113C4">
      <w:pPr>
        <w:pStyle w:val="Heading5"/>
      </w:pPr>
      <w:r w:rsidRPr="00F56FCB">
        <w:t>modify the terms of, extend</w:t>
      </w:r>
      <w:r>
        <w:t>,</w:t>
      </w:r>
      <w:r w:rsidRPr="00F56FCB">
        <w:t xml:space="preserve"> or terminate any Material Commercial Lease (including any Material Commercial Lease in existence on the Effective Date) without the prior written consent of Lender.</w:t>
      </w:r>
    </w:p>
    <w:p w14:paraId="7096A04E" w14:textId="77777777" w:rsidR="00516CBA" w:rsidRPr="00F56FCB" w:rsidRDefault="00516CBA" w:rsidP="00CE2DE9">
      <w:pPr>
        <w:pStyle w:val="Heading4"/>
        <w:keepNext/>
        <w:numPr>
          <w:ilvl w:val="3"/>
          <w:numId w:val="23"/>
        </w:numPr>
      </w:pPr>
      <w:r w:rsidRPr="00F56FCB">
        <w:t>With respect to any non-Material Commercial Lease, Borrower shall not:</w:t>
      </w:r>
    </w:p>
    <w:p w14:paraId="5D90B5F0" w14:textId="77777777" w:rsidR="00516CBA" w:rsidRPr="00F56FCB" w:rsidRDefault="00516CBA" w:rsidP="004113C4">
      <w:pPr>
        <w:pStyle w:val="Heading5"/>
      </w:pPr>
      <w:r w:rsidRPr="00F56FCB">
        <w:t>enter into any non-Material Commercial Lease that materially alters the use and type of operation of the premises subject to the Lease in effect as of the Effective Date</w:t>
      </w:r>
      <w:r>
        <w:t xml:space="preserve"> or</w:t>
      </w:r>
      <w:r w:rsidRPr="00F56FCB">
        <w:t xml:space="preserve"> reduces the number or size of residential units at the Mortgaged Property; or</w:t>
      </w:r>
    </w:p>
    <w:bookmarkEnd w:id="623"/>
    <w:bookmarkEnd w:id="624"/>
    <w:p w14:paraId="13A09DB8" w14:textId="77777777" w:rsidR="00516CBA" w:rsidRPr="00F56FCB" w:rsidRDefault="00516CBA" w:rsidP="004113C4">
      <w:pPr>
        <w:pStyle w:val="Heading5"/>
      </w:pPr>
      <w:r w:rsidRPr="00F56FCB">
        <w:t>modify the terms of any non-Material Commercial Lease (including any non-Material Commercial Lease in existence on the Effective Date) in any way that materially alters the use and type of operation of the premises subject to such non-Material Commercial Lease in effect as of the Effective Date, reduces the number or size of residential units at the Mortgaged Property</w:t>
      </w:r>
      <w:r>
        <w:t>,</w:t>
      </w:r>
      <w:r w:rsidRPr="00F56FCB">
        <w:t xml:space="preserve"> or </w:t>
      </w:r>
      <w:r>
        <w:t xml:space="preserve">results in </w:t>
      </w:r>
      <w:r w:rsidRPr="00F56FCB">
        <w:t>such non-Material Commercial</w:t>
      </w:r>
      <w:r w:rsidRPr="009F521C">
        <w:t xml:space="preserve"> </w:t>
      </w:r>
      <w:r w:rsidRPr="00F56FCB">
        <w:t xml:space="preserve">Lease </w:t>
      </w:r>
      <w:r>
        <w:t xml:space="preserve">being </w:t>
      </w:r>
      <w:r w:rsidRPr="00F56FCB">
        <w:t>deemed a Material Commercial Lease.</w:t>
      </w:r>
    </w:p>
    <w:p w14:paraId="13CF540B" w14:textId="77777777" w:rsidR="00516CBA" w:rsidRPr="00F56FCB" w:rsidRDefault="00516CBA" w:rsidP="00CE2DE9">
      <w:pPr>
        <w:pStyle w:val="Heading4"/>
        <w:numPr>
          <w:ilvl w:val="3"/>
          <w:numId w:val="23"/>
        </w:numPr>
      </w:pPr>
      <w:r w:rsidRPr="00F56FCB">
        <w:t xml:space="preserve">With respect to any Material Commercial Lease or non-Material Commercial Lease, Borrower shall cause the applicable tenant to provide within ten (10) days </w:t>
      </w:r>
      <w:r>
        <w:rPr>
          <w:lang w:val="en-US"/>
        </w:rPr>
        <w:t>after a</w:t>
      </w:r>
      <w:r w:rsidRPr="00F56FCB">
        <w:t xml:space="preserve"> request</w:t>
      </w:r>
      <w:r>
        <w:rPr>
          <w:lang w:val="en-US"/>
        </w:rPr>
        <w:t xml:space="preserve"> by Borrower</w:t>
      </w:r>
      <w:r w:rsidRPr="00F56FCB">
        <w:t xml:space="preserve">, a certificate of estoppel, </w:t>
      </w:r>
      <w:r w:rsidRPr="00F56FCB">
        <w:rPr>
          <w:rStyle w:val="Strong"/>
          <w:b w:val="0"/>
        </w:rPr>
        <w:t>or if not provided by tenant within such ten (10) day period, Borrower shall provide</w:t>
      </w:r>
      <w:r w:rsidRPr="00F56FCB">
        <w:rPr>
          <w:rStyle w:val="Strong"/>
        </w:rPr>
        <w:t xml:space="preserve"> </w:t>
      </w:r>
      <w:r w:rsidRPr="00F56FCB">
        <w:t>such certificate of estoppel, certifying:</w:t>
      </w:r>
    </w:p>
    <w:p w14:paraId="13D7E651" w14:textId="77777777" w:rsidR="00516CBA" w:rsidRPr="00F56FCB" w:rsidRDefault="00516CBA" w:rsidP="004113C4">
      <w:pPr>
        <w:pStyle w:val="Heading5"/>
      </w:pPr>
      <w:r w:rsidRPr="00F56FCB">
        <w:t>that such Material Commercial Lease or non-Material Commercial Lease is unmodified and in full force and effect (or if there have been modifications, that such Material Commercial Lease or non-Material Commercial Lease is in full force and effect as modified and stating the modifications);</w:t>
      </w:r>
    </w:p>
    <w:p w14:paraId="5CAB6D5E" w14:textId="77777777" w:rsidR="00516CBA" w:rsidRPr="00F56FCB" w:rsidRDefault="00516CBA" w:rsidP="004113C4">
      <w:pPr>
        <w:pStyle w:val="Heading5"/>
      </w:pPr>
      <w:r w:rsidRPr="00F56FCB">
        <w:t>the term of the Lease including any extensions thereto;</w:t>
      </w:r>
    </w:p>
    <w:p w14:paraId="378F94FA" w14:textId="77777777" w:rsidR="00516CBA" w:rsidRPr="00F56FCB" w:rsidRDefault="00516CBA" w:rsidP="004113C4">
      <w:pPr>
        <w:pStyle w:val="Heading5"/>
      </w:pPr>
      <w:r w:rsidRPr="00F56FCB">
        <w:t>the dates to which the Rent and any other charges hereunder have been paid by tenant;</w:t>
      </w:r>
    </w:p>
    <w:p w14:paraId="1A530EE4" w14:textId="77777777" w:rsidR="00516CBA" w:rsidRPr="00F56FCB" w:rsidRDefault="00516CBA" w:rsidP="004113C4">
      <w:pPr>
        <w:pStyle w:val="Heading5"/>
      </w:pPr>
      <w:r w:rsidRPr="00F56FCB">
        <w:t>the amount of any security deposit delivered to Borrower as landlord;</w:t>
      </w:r>
    </w:p>
    <w:p w14:paraId="7F6F1305" w14:textId="77777777" w:rsidR="00516CBA" w:rsidRPr="00F56FCB" w:rsidRDefault="00516CBA" w:rsidP="004113C4">
      <w:pPr>
        <w:pStyle w:val="Heading5"/>
      </w:pPr>
      <w:r w:rsidRPr="00F56FCB">
        <w:t>whether or not Borrower is in default (or whether any event or condition exists which, with the passage of time, would constitute an event of default) under such Lease;</w:t>
      </w:r>
    </w:p>
    <w:p w14:paraId="6339B0FB" w14:textId="77777777" w:rsidR="00516CBA" w:rsidRPr="00F56FCB" w:rsidRDefault="00516CBA" w:rsidP="004113C4">
      <w:pPr>
        <w:pStyle w:val="Heading5"/>
      </w:pPr>
      <w:r w:rsidRPr="00F56FCB">
        <w:t>the address to which notices to tenant should be sent; and</w:t>
      </w:r>
    </w:p>
    <w:p w14:paraId="37478B4A" w14:textId="77777777" w:rsidR="00516CBA" w:rsidRPr="00F56FCB" w:rsidRDefault="00516CBA" w:rsidP="004113C4">
      <w:pPr>
        <w:pStyle w:val="Heading5"/>
      </w:pPr>
      <w:r w:rsidRPr="00F56FCB">
        <w:t>any other information as may be reasonably required by Lender.</w:t>
      </w:r>
    </w:p>
    <w:p w14:paraId="4EB76442" w14:textId="77777777" w:rsidR="00516CBA" w:rsidRPr="00F56FCB" w:rsidRDefault="00516CBA" w:rsidP="00CE2DE9">
      <w:pPr>
        <w:pStyle w:val="Heading3"/>
        <w:numPr>
          <w:ilvl w:val="2"/>
          <w:numId w:val="33"/>
        </w:numPr>
      </w:pPr>
      <w:bookmarkStart w:id="625" w:name="_Toc220061329"/>
      <w:r w:rsidRPr="00F56FCB">
        <w:t>Payment of Rents</w:t>
      </w:r>
      <w:bookmarkEnd w:id="607"/>
      <w:bookmarkEnd w:id="608"/>
      <w:bookmarkEnd w:id="615"/>
      <w:r w:rsidRPr="00F56FCB">
        <w:t>.</w:t>
      </w:r>
      <w:bookmarkEnd w:id="616"/>
      <w:bookmarkEnd w:id="625"/>
    </w:p>
    <w:p w14:paraId="6C8E11AA" w14:textId="77777777" w:rsidR="00516CBA" w:rsidRPr="00F56FCB" w:rsidRDefault="00516CBA" w:rsidP="00CE2DE9">
      <w:pPr>
        <w:pStyle w:val="BodyText2"/>
        <w:keepNext/>
      </w:pPr>
      <w:r w:rsidRPr="00F56FCB">
        <w:t>Borrower shall:</w:t>
      </w:r>
    </w:p>
    <w:p w14:paraId="214890DC" w14:textId="77777777" w:rsidR="00516CBA" w:rsidRPr="00F56FCB" w:rsidRDefault="00516CBA" w:rsidP="00CE2DE9">
      <w:pPr>
        <w:pStyle w:val="Heading4"/>
        <w:numPr>
          <w:ilvl w:val="3"/>
          <w:numId w:val="23"/>
        </w:numPr>
      </w:pPr>
      <w:r w:rsidRPr="00F56FCB">
        <w:t>pay to Lender upon demand all Rents after an Event of Default</w:t>
      </w:r>
      <w:r>
        <w:t xml:space="preserve"> has occurred and is continuing;</w:t>
      </w:r>
    </w:p>
    <w:p w14:paraId="77EA0330" w14:textId="77777777" w:rsidR="00516CBA" w:rsidRPr="00F56FCB" w:rsidRDefault="00516CBA" w:rsidP="00CE2DE9">
      <w:pPr>
        <w:pStyle w:val="Heading4"/>
        <w:numPr>
          <w:ilvl w:val="3"/>
          <w:numId w:val="23"/>
        </w:numPr>
      </w:pPr>
      <w:r w:rsidRPr="00F56FCB">
        <w:t>cooperate with Lender’s efforts in connection with the assignment of Rents set forth in the Security Instrument; and</w:t>
      </w:r>
    </w:p>
    <w:p w14:paraId="67893C46" w14:textId="220A8420" w:rsidR="00516CBA" w:rsidRPr="00F56FCB" w:rsidRDefault="00516CBA" w:rsidP="00CE2DE9">
      <w:pPr>
        <w:pStyle w:val="Heading4"/>
        <w:numPr>
          <w:ilvl w:val="3"/>
          <w:numId w:val="23"/>
        </w:numPr>
      </w:pPr>
      <w:r w:rsidRPr="00F56FCB">
        <w:t xml:space="preserve">not accept Rent under any Lease (whether </w:t>
      </w:r>
      <w:r>
        <w:rPr>
          <w:lang w:val="en-US"/>
        </w:rPr>
        <w:t>a Residential Lease</w:t>
      </w:r>
      <w:r w:rsidRPr="00F56FCB">
        <w:t xml:space="preserve"> or </w:t>
      </w:r>
      <w:r w:rsidR="000F0DC3">
        <w:t xml:space="preserve">a </w:t>
      </w:r>
      <w:r>
        <w:rPr>
          <w:lang w:val="en-US"/>
        </w:rPr>
        <w:t>non-Residential Lease</w:t>
      </w:r>
      <w:r w:rsidRPr="00F56FCB">
        <w:t>) for more than two (2) months in advance.</w:t>
      </w:r>
    </w:p>
    <w:p w14:paraId="16DA42BE" w14:textId="77777777" w:rsidR="00516CBA" w:rsidRPr="00F56FCB" w:rsidRDefault="00516CBA" w:rsidP="00CE2DE9">
      <w:pPr>
        <w:pStyle w:val="Heading3"/>
        <w:numPr>
          <w:ilvl w:val="2"/>
          <w:numId w:val="33"/>
        </w:numPr>
      </w:pPr>
      <w:bookmarkStart w:id="626" w:name="_Toc263870514"/>
      <w:bookmarkStart w:id="627" w:name="_Toc264473921"/>
      <w:bookmarkStart w:id="628" w:name="_Toc266373171"/>
      <w:bookmarkStart w:id="629" w:name="_Toc270286516"/>
      <w:bookmarkStart w:id="630" w:name="_Toc220061330"/>
      <w:r w:rsidRPr="00F56FCB">
        <w:t>Assignment of Rents.</w:t>
      </w:r>
      <w:bookmarkEnd w:id="626"/>
      <w:bookmarkEnd w:id="627"/>
      <w:bookmarkEnd w:id="628"/>
      <w:bookmarkEnd w:id="629"/>
      <w:bookmarkEnd w:id="630"/>
    </w:p>
    <w:p w14:paraId="4E3F296C" w14:textId="77777777" w:rsidR="00516CBA" w:rsidRPr="00F56FCB" w:rsidRDefault="00516CBA" w:rsidP="00CE2DE9">
      <w:pPr>
        <w:pStyle w:val="BodyText2"/>
        <w:keepNext/>
      </w:pPr>
      <w:r w:rsidRPr="00F56FCB">
        <w:t>Borrower shall not:</w:t>
      </w:r>
    </w:p>
    <w:p w14:paraId="6824E920" w14:textId="77777777" w:rsidR="00516CBA" w:rsidRPr="00F56FCB" w:rsidRDefault="00516CBA" w:rsidP="00CE2DE9">
      <w:pPr>
        <w:pStyle w:val="Heading4"/>
        <w:numPr>
          <w:ilvl w:val="3"/>
          <w:numId w:val="23"/>
        </w:numPr>
      </w:pPr>
      <w:r w:rsidRPr="00F56FCB">
        <w:t xml:space="preserve">perform any acts </w:t>
      </w:r>
      <w:r>
        <w:rPr>
          <w:lang w:val="en-US"/>
        </w:rPr>
        <w:t xml:space="preserve">or </w:t>
      </w:r>
      <w:r w:rsidRPr="00F56FCB">
        <w:t xml:space="preserve">execute any instrument that would prevent Lender from exercising its rights under the assignment of Rents granted in the Security Instrument or in any other Loan Document; </w:t>
      </w:r>
      <w:r>
        <w:rPr>
          <w:lang w:val="en-US"/>
        </w:rPr>
        <w:t>or</w:t>
      </w:r>
    </w:p>
    <w:p w14:paraId="6B10691B" w14:textId="77777777" w:rsidR="00516CBA" w:rsidRPr="00F56FCB" w:rsidRDefault="00516CBA" w:rsidP="00CE2DE9">
      <w:pPr>
        <w:pStyle w:val="Heading4"/>
        <w:numPr>
          <w:ilvl w:val="3"/>
          <w:numId w:val="23"/>
        </w:numPr>
      </w:pPr>
      <w:r w:rsidRPr="00F56FCB">
        <w:t>interfere with Lender’s collection of such Rents.</w:t>
      </w:r>
    </w:p>
    <w:p w14:paraId="6F9D3401" w14:textId="77777777" w:rsidR="00516CBA" w:rsidRPr="00F56FCB" w:rsidRDefault="00516CBA" w:rsidP="00CE2DE9">
      <w:pPr>
        <w:pStyle w:val="Heading3"/>
        <w:numPr>
          <w:ilvl w:val="2"/>
          <w:numId w:val="33"/>
        </w:numPr>
      </w:pPr>
      <w:bookmarkStart w:id="631" w:name="_Toc270286519"/>
      <w:bookmarkStart w:id="632" w:name="_Toc220061331"/>
      <w:r w:rsidRPr="00F56FCB">
        <w:t>Further Assignments of Leases and Rents.</w:t>
      </w:r>
      <w:bookmarkEnd w:id="631"/>
      <w:bookmarkEnd w:id="632"/>
    </w:p>
    <w:p w14:paraId="7CE10CA9" w14:textId="77777777" w:rsidR="00516CBA" w:rsidRPr="00F56FCB" w:rsidRDefault="00516CBA" w:rsidP="00CE2DE9">
      <w:pPr>
        <w:pStyle w:val="BodyText2"/>
      </w:pPr>
      <w:r w:rsidRPr="00F56FCB">
        <w:t>Borrower shall execute and deliver any further assignments of Leases and Rents as Lender may</w:t>
      </w:r>
      <w:r>
        <w:t xml:space="preserve"> reasonably</w:t>
      </w:r>
      <w:r w:rsidRPr="00F56FCB">
        <w:t xml:space="preserve"> require.</w:t>
      </w:r>
    </w:p>
    <w:p w14:paraId="60AFAACD" w14:textId="77777777" w:rsidR="00516CBA" w:rsidRPr="00F56FCB" w:rsidRDefault="00516CBA" w:rsidP="00CE2DE9">
      <w:pPr>
        <w:pStyle w:val="Heading3"/>
        <w:numPr>
          <w:ilvl w:val="2"/>
          <w:numId w:val="33"/>
        </w:numPr>
      </w:pPr>
      <w:bookmarkStart w:id="633" w:name="_Toc263870522"/>
      <w:bookmarkStart w:id="634" w:name="_Toc264473929"/>
      <w:bookmarkStart w:id="635" w:name="_Toc266373176"/>
      <w:bookmarkStart w:id="636" w:name="_Toc270286523"/>
      <w:bookmarkStart w:id="637" w:name="_Toc220061332"/>
      <w:bookmarkStart w:id="638" w:name="_Toc270286520"/>
      <w:r w:rsidRPr="00F56FCB">
        <w:t>Options to Purchase by Tenants</w:t>
      </w:r>
      <w:bookmarkEnd w:id="633"/>
      <w:bookmarkEnd w:id="634"/>
      <w:bookmarkEnd w:id="635"/>
      <w:r w:rsidRPr="00F56FCB">
        <w:t>.</w:t>
      </w:r>
      <w:bookmarkEnd w:id="636"/>
      <w:bookmarkEnd w:id="637"/>
    </w:p>
    <w:p w14:paraId="4E385A9B" w14:textId="58FA3295" w:rsidR="00516CBA" w:rsidRDefault="00516CBA" w:rsidP="00CE2DE9">
      <w:pPr>
        <w:pStyle w:val="BodyText2"/>
      </w:pPr>
      <w:r w:rsidRPr="00F56FCB">
        <w:t>No Lease (whether a Residential Lease or a non-Residential Lease) shall contain an option to purchase</w:t>
      </w:r>
      <w:r w:rsidR="00224FFD">
        <w:t xml:space="preserve"> the Mortgaged Property</w:t>
      </w:r>
      <w:r w:rsidRPr="00F56FCB">
        <w:t>, right of first refusal</w:t>
      </w:r>
      <w:r>
        <w:t xml:space="preserve"> to purchase</w:t>
      </w:r>
      <w:r w:rsidR="00D64555">
        <w:t xml:space="preserve"> the Mortgaged Property</w:t>
      </w:r>
      <w:r w:rsidRPr="00F56FCB">
        <w:t xml:space="preserve"> or right of first offer</w:t>
      </w:r>
      <w:r>
        <w:t xml:space="preserve"> to purchase</w:t>
      </w:r>
      <w:r w:rsidR="00D64555">
        <w:t xml:space="preserve"> the Mortgaged Property</w:t>
      </w:r>
      <w:r w:rsidRPr="00F56FCB">
        <w:t>, except as required by applicable law.</w:t>
      </w:r>
    </w:p>
    <w:p w14:paraId="62F8C7DF" w14:textId="77777777" w:rsidR="00516CBA" w:rsidRPr="00F56FCB" w:rsidRDefault="00516CBA" w:rsidP="00CE2DE9">
      <w:pPr>
        <w:pStyle w:val="Heading2"/>
      </w:pPr>
      <w:bookmarkStart w:id="639" w:name="_Toc220061333"/>
      <w:r w:rsidRPr="00F56FCB">
        <w:t>Mortgage Loan Administration Regarding Leases and Rents.</w:t>
      </w:r>
      <w:bookmarkEnd w:id="638"/>
      <w:bookmarkEnd w:id="639"/>
    </w:p>
    <w:p w14:paraId="7D188E80" w14:textId="77777777" w:rsidR="00516CBA" w:rsidRPr="00F56FCB" w:rsidRDefault="00516CBA" w:rsidP="00CE2DE9">
      <w:pPr>
        <w:pStyle w:val="Heading3"/>
        <w:numPr>
          <w:ilvl w:val="2"/>
          <w:numId w:val="34"/>
        </w:numPr>
      </w:pPr>
      <w:bookmarkStart w:id="640" w:name="_Toc263870520"/>
      <w:bookmarkStart w:id="641" w:name="_Toc264473927"/>
      <w:bookmarkStart w:id="642" w:name="_Toc266373174"/>
      <w:bookmarkStart w:id="643" w:name="_Toc270286521"/>
      <w:bookmarkStart w:id="644" w:name="_Toc220061334"/>
      <w:r w:rsidRPr="00F56FCB">
        <w:t>Material Commercial Lease Requirements</w:t>
      </w:r>
      <w:bookmarkEnd w:id="640"/>
      <w:bookmarkEnd w:id="641"/>
      <w:bookmarkEnd w:id="642"/>
      <w:r w:rsidRPr="00F56FCB">
        <w:t>.</w:t>
      </w:r>
      <w:bookmarkEnd w:id="643"/>
      <w:bookmarkEnd w:id="644"/>
    </w:p>
    <w:p w14:paraId="321FB232" w14:textId="77777777" w:rsidR="00516CBA" w:rsidRPr="00F56FCB" w:rsidRDefault="00516CBA" w:rsidP="00CE2DE9">
      <w:pPr>
        <w:pStyle w:val="BodyText2"/>
      </w:pPr>
      <w:r w:rsidRPr="00F56FCB">
        <w:t>Each Material Commercial Lease, including any renewal or extension of any Material Commercial Lease in existence as of the Effective Date, shall provide, directly or pursuant to a subordination, non-disturbance and attornment agreement approved by Lender, that:</w:t>
      </w:r>
    </w:p>
    <w:p w14:paraId="0503FF03" w14:textId="77777777" w:rsidR="00516CBA" w:rsidRPr="00F56FCB" w:rsidRDefault="00516CBA" w:rsidP="00CE2DE9">
      <w:pPr>
        <w:pStyle w:val="Heading4"/>
        <w:numPr>
          <w:ilvl w:val="3"/>
          <w:numId w:val="23"/>
        </w:numPr>
      </w:pPr>
      <w:r w:rsidRPr="00F56FCB">
        <w:t xml:space="preserve">the tenant shall, upon written notice from Lender after </w:t>
      </w:r>
      <w:r>
        <w:t>the occurrence</w:t>
      </w:r>
      <w:r>
        <w:rPr>
          <w:lang w:val="en-US"/>
        </w:rPr>
        <w:t xml:space="preserve"> </w:t>
      </w:r>
      <w:r>
        <w:t xml:space="preserve">of </w:t>
      </w:r>
      <w:r w:rsidRPr="00F56FCB">
        <w:t>an Event of Default</w:t>
      </w:r>
      <w:r>
        <w:t xml:space="preserve">, </w:t>
      </w:r>
      <w:r w:rsidRPr="00F56FCB">
        <w:t>pay all Rents payable under such Lease to Lender;</w:t>
      </w:r>
    </w:p>
    <w:p w14:paraId="055AB736" w14:textId="1FB5E3D5" w:rsidR="00516CBA" w:rsidRPr="00F56FCB" w:rsidRDefault="00516CBA" w:rsidP="00CE2DE9">
      <w:pPr>
        <w:pStyle w:val="Heading4"/>
        <w:numPr>
          <w:ilvl w:val="3"/>
          <w:numId w:val="23"/>
        </w:numPr>
      </w:pPr>
      <w:r w:rsidRPr="00F56FCB">
        <w:t xml:space="preserve">such Lease </w:t>
      </w:r>
      <w:r w:rsidR="006D5286">
        <w:rPr>
          <w:lang w:val="en-US"/>
        </w:rPr>
        <w:t>is</w:t>
      </w:r>
      <w:r>
        <w:rPr>
          <w:lang w:val="en-US"/>
        </w:rPr>
        <w:t xml:space="preserve"> expressly </w:t>
      </w:r>
      <w:r w:rsidRPr="00F56FCB">
        <w:t>subordinate to the lien of the Security Instrument;</w:t>
      </w:r>
    </w:p>
    <w:p w14:paraId="04335109" w14:textId="77777777" w:rsidR="00516CBA" w:rsidRPr="00F56FCB" w:rsidRDefault="00516CBA" w:rsidP="00CE2DE9">
      <w:pPr>
        <w:pStyle w:val="Heading4"/>
        <w:numPr>
          <w:ilvl w:val="3"/>
          <w:numId w:val="23"/>
        </w:numPr>
      </w:pPr>
      <w:r w:rsidRPr="00F56FCB">
        <w:t>the tenant shall attorn to Lender and any purchaser at a Foreclosure Event (such attornment to be self-executing and effective upon acquisition of title to the Mortgaged Property by any purchaser at a Foreclosure Event or by Lender in any manner);</w:t>
      </w:r>
    </w:p>
    <w:p w14:paraId="3FB88582" w14:textId="77777777" w:rsidR="00516CBA" w:rsidRPr="00F56FCB" w:rsidRDefault="00516CBA" w:rsidP="00CE2DE9">
      <w:pPr>
        <w:pStyle w:val="Heading4"/>
        <w:numPr>
          <w:ilvl w:val="3"/>
          <w:numId w:val="23"/>
        </w:numPr>
      </w:pPr>
      <w:r w:rsidRPr="00F56FCB">
        <w:t>the tenant agrees to execute such further evidences of attornment as Lender or any purchaser at a Foreclosure Event may from time to time request; and</w:t>
      </w:r>
    </w:p>
    <w:p w14:paraId="24E6B1C2" w14:textId="77777777" w:rsidR="00516CBA" w:rsidRPr="00F56FCB" w:rsidRDefault="00516CBA" w:rsidP="00CE2DE9">
      <w:pPr>
        <w:pStyle w:val="Heading4"/>
        <w:numPr>
          <w:ilvl w:val="3"/>
          <w:numId w:val="23"/>
        </w:numPr>
      </w:pPr>
      <w:r w:rsidRPr="00F56FCB">
        <w:t>such Lease shall not terminate as a result of a Foreclosure Event unless Lender or any other purc</w:t>
      </w:r>
      <w:r>
        <w:t>haser at such Foreclosure Event</w:t>
      </w:r>
      <w:r>
        <w:rPr>
          <w:lang w:val="en-US"/>
        </w:rPr>
        <w:t xml:space="preserve"> </w:t>
      </w:r>
      <w:r w:rsidRPr="00F56FCB">
        <w:t>affirmatively elects to terminate such Lease</w:t>
      </w:r>
      <w:r>
        <w:rPr>
          <w:lang w:val="en-US"/>
        </w:rPr>
        <w:t xml:space="preserve"> pursuant to the terms of </w:t>
      </w:r>
      <w:r w:rsidRPr="00F56FCB">
        <w:t>the subordination, non-distu</w:t>
      </w:r>
      <w:r>
        <w:t>rbance and attornment agreement</w:t>
      </w:r>
      <w:r w:rsidRPr="00F56FCB">
        <w:t>.</w:t>
      </w:r>
    </w:p>
    <w:p w14:paraId="413E17AC" w14:textId="77777777" w:rsidR="00516CBA" w:rsidRPr="00F56FCB" w:rsidRDefault="00516CBA" w:rsidP="00CE2DE9">
      <w:pPr>
        <w:pStyle w:val="Heading3"/>
        <w:numPr>
          <w:ilvl w:val="2"/>
          <w:numId w:val="23"/>
        </w:numPr>
      </w:pPr>
      <w:bookmarkStart w:id="645" w:name="_Toc263870521"/>
      <w:bookmarkStart w:id="646" w:name="_Toc264473928"/>
      <w:bookmarkStart w:id="647" w:name="_Toc266373175"/>
      <w:bookmarkStart w:id="648" w:name="_Toc270286522"/>
      <w:bookmarkStart w:id="649" w:name="_Toc220061335"/>
      <w:r w:rsidRPr="00F56FCB">
        <w:t xml:space="preserve">Residential Lease </w:t>
      </w:r>
      <w:r>
        <w:rPr>
          <w:lang w:val="en-US"/>
        </w:rPr>
        <w:t>Form</w:t>
      </w:r>
      <w:r w:rsidRPr="00F56FCB">
        <w:t>.</w:t>
      </w:r>
      <w:bookmarkEnd w:id="645"/>
      <w:bookmarkEnd w:id="646"/>
      <w:bookmarkEnd w:id="647"/>
      <w:bookmarkEnd w:id="648"/>
      <w:bookmarkEnd w:id="649"/>
    </w:p>
    <w:p w14:paraId="061F042B" w14:textId="77777777" w:rsidR="00516CBA" w:rsidRDefault="00516CBA" w:rsidP="00CE2DE9">
      <w:pPr>
        <w:pStyle w:val="BodyText2"/>
      </w:pPr>
      <w:r w:rsidRPr="00F56FCB">
        <w:t>All Residential Leases</w:t>
      </w:r>
      <w:r>
        <w:t xml:space="preserve"> entered into from and after the Effective Date </w:t>
      </w:r>
      <w:r w:rsidRPr="00F56FCB">
        <w:t>shall be</w:t>
      </w:r>
      <w:r>
        <w:t xml:space="preserve"> o</w:t>
      </w:r>
      <w:r w:rsidRPr="00F56FCB">
        <w:t xml:space="preserve">n forms </w:t>
      </w:r>
      <w:r>
        <w:t xml:space="preserve">substantially in the form </w:t>
      </w:r>
      <w:r w:rsidRPr="00F56FCB">
        <w:t>approved by Lender</w:t>
      </w:r>
      <w:r>
        <w:t>.</w:t>
      </w:r>
      <w:bookmarkStart w:id="650" w:name="_Ref367178835"/>
      <w:bookmarkStart w:id="651" w:name="_Toc241299224"/>
      <w:bookmarkStart w:id="652" w:name="_Toc241300063"/>
      <w:bookmarkStart w:id="653" w:name="_Toc241480267"/>
      <w:bookmarkStart w:id="654" w:name="_Toc264473931"/>
      <w:bookmarkStart w:id="655" w:name="_Toc266373177"/>
      <w:bookmarkStart w:id="656" w:name="_Toc270286524"/>
      <w:bookmarkStart w:id="657" w:name="_Toc263870016"/>
      <w:bookmarkStart w:id="658" w:name="_Toc263870525"/>
    </w:p>
    <w:p w14:paraId="6EEFA190" w14:textId="77777777" w:rsidR="00516CBA" w:rsidRPr="00F56FCB" w:rsidRDefault="00516CBA" w:rsidP="00CE2DE9">
      <w:pPr>
        <w:pStyle w:val="BodyText2"/>
        <w:sectPr w:rsidR="00516CBA" w:rsidRPr="00F56FCB" w:rsidSect="00A76B82">
          <w:footerReference w:type="default" r:id="rId18"/>
          <w:endnotePr>
            <w:numFmt w:val="decimal"/>
          </w:endnotePr>
          <w:type w:val="continuous"/>
          <w:pgSz w:w="12240" w:h="15840" w:code="1"/>
          <w:pgMar w:top="1440" w:right="1440" w:bottom="1440" w:left="1440" w:header="720" w:footer="720" w:gutter="0"/>
          <w:cols w:space="720"/>
          <w:noEndnote/>
        </w:sectPr>
      </w:pPr>
    </w:p>
    <w:p w14:paraId="7A15F723" w14:textId="77777777" w:rsidR="00516CBA" w:rsidRPr="00F56FCB" w:rsidRDefault="00516CBA" w:rsidP="00CE2DE9">
      <w:pPr>
        <w:pStyle w:val="Heading1"/>
      </w:pPr>
      <w:bookmarkStart w:id="659" w:name="_Ref275675310"/>
      <w:bookmarkEnd w:id="650"/>
      <w:r w:rsidRPr="00F56FCB">
        <w:t xml:space="preserve"> </w:t>
      </w:r>
      <w:bookmarkStart w:id="660" w:name="_Toc220061336"/>
      <w:r w:rsidRPr="00F56FCB">
        <w:t xml:space="preserve">- BOOKS AND RECORDS; </w:t>
      </w:r>
      <w:smartTag w:uri="urn:schemas-microsoft-com:office:smarttags" w:element="PlaceName">
        <w:smartTagPr>
          <w:attr w:name="TagType" w:val="3"/>
        </w:smartTagPr>
        <w:r w:rsidRPr="00F56FCB">
          <w:t>FINANCIAL REPORTING</w:t>
        </w:r>
      </w:smartTag>
      <w:bookmarkEnd w:id="651"/>
      <w:bookmarkEnd w:id="652"/>
      <w:bookmarkEnd w:id="653"/>
      <w:bookmarkEnd w:id="654"/>
      <w:bookmarkEnd w:id="655"/>
      <w:bookmarkEnd w:id="656"/>
      <w:bookmarkEnd w:id="657"/>
      <w:bookmarkEnd w:id="658"/>
      <w:bookmarkEnd w:id="659"/>
      <w:bookmarkEnd w:id="660"/>
    </w:p>
    <w:p w14:paraId="37B6F439" w14:textId="77777777" w:rsidR="00516CBA" w:rsidRPr="00F56FCB" w:rsidRDefault="00516CBA" w:rsidP="00CE2DE9">
      <w:pPr>
        <w:pStyle w:val="Heading2"/>
      </w:pPr>
      <w:bookmarkStart w:id="661" w:name="_Toc270286525"/>
      <w:bookmarkStart w:id="662" w:name="_Ref276625369"/>
      <w:bookmarkStart w:id="663" w:name="_Toc220061337"/>
      <w:bookmarkStart w:id="664" w:name="_Toc263869952"/>
      <w:bookmarkStart w:id="665" w:name="_Toc263870017"/>
      <w:bookmarkStart w:id="666" w:name="_Toc263870526"/>
      <w:bookmarkStart w:id="667" w:name="_Toc264473932"/>
      <w:r w:rsidRPr="00F56FCB">
        <w:t>Representations and Warranties.</w:t>
      </w:r>
      <w:bookmarkEnd w:id="661"/>
      <w:bookmarkEnd w:id="662"/>
      <w:bookmarkEnd w:id="663"/>
    </w:p>
    <w:p w14:paraId="00C407F3" w14:textId="3D3E514D" w:rsidR="00516CBA" w:rsidRPr="00F56FCB" w:rsidRDefault="00516CBA" w:rsidP="00CE2DE9">
      <w:pPr>
        <w:pStyle w:val="BodyText2"/>
      </w:pPr>
      <w:r w:rsidRPr="00F56FCB">
        <w:t xml:space="preserve">The representations and warranties made by Borrower to Lender in this </w:t>
      </w:r>
      <w:r w:rsidRPr="00F56FCB">
        <w:fldChar w:fldCharType="begin"/>
      </w:r>
      <w:r w:rsidRPr="00F56FCB">
        <w:instrText xml:space="preserve"> REF _Ref276625369 \r \h </w:instrText>
      </w:r>
      <w:r>
        <w:instrText xml:space="preserve"> \* MERGEFORMAT </w:instrText>
      </w:r>
      <w:r w:rsidRPr="00F56FCB">
        <w:fldChar w:fldCharType="separate"/>
      </w:r>
      <w:r w:rsidR="00B133CA">
        <w:t>Section 8.01</w:t>
      </w:r>
      <w:r w:rsidRPr="00F56FCB">
        <w:fldChar w:fldCharType="end"/>
      </w:r>
      <w:r w:rsidRPr="00F56FCB">
        <w:t xml:space="preserve"> ar</w:t>
      </w:r>
      <w:r>
        <w:t>e made as of the Effective Date</w:t>
      </w:r>
      <w:r w:rsidRPr="00F56FCB">
        <w:t xml:space="preserve"> and are true and correct except as disclosed </w:t>
      </w:r>
      <w:r>
        <w:t>on the Exceptions to Representations and Warranties Schedule</w:t>
      </w:r>
      <w:r w:rsidRPr="00F56FCB">
        <w:t>.</w:t>
      </w:r>
    </w:p>
    <w:p w14:paraId="7B71B590" w14:textId="77777777" w:rsidR="00516CBA" w:rsidRPr="00F56FCB" w:rsidRDefault="00516CBA" w:rsidP="00CE2DE9">
      <w:pPr>
        <w:pStyle w:val="Heading3"/>
        <w:numPr>
          <w:ilvl w:val="2"/>
          <w:numId w:val="35"/>
        </w:numPr>
      </w:pPr>
      <w:bookmarkStart w:id="668" w:name="_Toc270286526"/>
      <w:bookmarkStart w:id="669" w:name="_Toc220061338"/>
      <w:r w:rsidRPr="00F56FCB">
        <w:t>Financial Information.</w:t>
      </w:r>
      <w:bookmarkEnd w:id="668"/>
      <w:bookmarkEnd w:id="669"/>
    </w:p>
    <w:p w14:paraId="544F4FAC" w14:textId="77777777" w:rsidR="00516CBA" w:rsidRPr="00F56FCB" w:rsidRDefault="00516CBA" w:rsidP="00CE2DE9">
      <w:pPr>
        <w:pStyle w:val="BodyText2"/>
      </w:pPr>
      <w:r w:rsidRPr="00F56FCB">
        <w:t>All financial statements and data, including statements of cash flow and income and operating expenses, that have been delivered to Lender in respect of the Mortgaged Property:</w:t>
      </w:r>
    </w:p>
    <w:p w14:paraId="01B05055" w14:textId="77777777" w:rsidR="00516CBA" w:rsidRPr="00F56FCB" w:rsidRDefault="00516CBA" w:rsidP="00CE2DE9">
      <w:pPr>
        <w:pStyle w:val="Heading4"/>
        <w:numPr>
          <w:ilvl w:val="3"/>
          <w:numId w:val="23"/>
        </w:numPr>
      </w:pPr>
      <w:r w:rsidRPr="00F56FCB">
        <w:t>are true, complete</w:t>
      </w:r>
      <w:r>
        <w:rPr>
          <w:lang w:val="en-US"/>
        </w:rPr>
        <w:t>,</w:t>
      </w:r>
      <w:r w:rsidRPr="00F56FCB">
        <w:t xml:space="preserve"> and correct in all material respects; and</w:t>
      </w:r>
    </w:p>
    <w:p w14:paraId="64066DFF" w14:textId="77777777" w:rsidR="00516CBA" w:rsidRPr="00F56FCB" w:rsidRDefault="00516CBA" w:rsidP="00CE2DE9">
      <w:pPr>
        <w:pStyle w:val="Heading4"/>
        <w:numPr>
          <w:ilvl w:val="3"/>
          <w:numId w:val="23"/>
        </w:numPr>
        <w:rPr>
          <w:rStyle w:val="Heading2Char"/>
          <w:b w:val="0"/>
          <w:bCs/>
        </w:rPr>
      </w:pPr>
      <w:r w:rsidRPr="00F56FCB">
        <w:t>accurately represent the financial condition of the Mortgaged Property as of such date.</w:t>
      </w:r>
    </w:p>
    <w:p w14:paraId="65B6B46A" w14:textId="77777777" w:rsidR="00516CBA" w:rsidRPr="00F56FCB" w:rsidRDefault="00516CBA" w:rsidP="00CE2DE9">
      <w:pPr>
        <w:pStyle w:val="Heading3"/>
        <w:numPr>
          <w:ilvl w:val="2"/>
          <w:numId w:val="35"/>
        </w:numPr>
      </w:pPr>
      <w:bookmarkStart w:id="670" w:name="_Toc270286527"/>
      <w:bookmarkStart w:id="671" w:name="_Toc220061339"/>
      <w:r w:rsidRPr="00F56FCB">
        <w:t>No Change in Facts or</w:t>
      </w:r>
      <w:r w:rsidRPr="00F56FCB">
        <w:rPr>
          <w:rStyle w:val="Heading3Char"/>
        </w:rPr>
        <w:t xml:space="preserve"> </w:t>
      </w:r>
      <w:r w:rsidRPr="00F56FCB">
        <w:t>Circumstances.</w:t>
      </w:r>
      <w:bookmarkEnd w:id="670"/>
      <w:bookmarkEnd w:id="671"/>
    </w:p>
    <w:p w14:paraId="2D34431D" w14:textId="77777777" w:rsidR="00516CBA" w:rsidRPr="00F56FCB" w:rsidRDefault="00516CBA" w:rsidP="00CE2DE9">
      <w:pPr>
        <w:pStyle w:val="BodyText2"/>
      </w:pPr>
      <w:r w:rsidRPr="00F56FCB">
        <w:t>All information in the Loan Application and in all financial statements, rent rolls, reports, certificates</w:t>
      </w:r>
      <w:r>
        <w:t>,</w:t>
      </w:r>
      <w:r w:rsidRPr="00F56FCB">
        <w:t xml:space="preserve"> and other documents submitted in connection with the Loan Application are complete and accurate in all material respects.  There has been no material adverse change in any fact or circumstance that would make any such information incomplete or inaccurate.</w:t>
      </w:r>
    </w:p>
    <w:p w14:paraId="48FF8BFF" w14:textId="77777777" w:rsidR="00516CBA" w:rsidRPr="00F56FCB" w:rsidRDefault="00516CBA" w:rsidP="00CE2DE9">
      <w:pPr>
        <w:pStyle w:val="Heading2"/>
      </w:pPr>
      <w:bookmarkStart w:id="672" w:name="_Toc266373181"/>
      <w:bookmarkStart w:id="673" w:name="_Toc270286528"/>
      <w:bookmarkStart w:id="674" w:name="_Ref276104274"/>
      <w:bookmarkStart w:id="675" w:name="_Ref286822812"/>
      <w:bookmarkStart w:id="676" w:name="_Ref321300334"/>
      <w:bookmarkStart w:id="677" w:name="_Ref321486365"/>
      <w:bookmarkStart w:id="678" w:name="_Ref321486439"/>
      <w:bookmarkStart w:id="679" w:name="_Ref321816163"/>
      <w:bookmarkStart w:id="680" w:name="_Ref353965752"/>
      <w:bookmarkStart w:id="681" w:name="_Ref357588577"/>
      <w:bookmarkStart w:id="682" w:name="_Ref357588693"/>
      <w:bookmarkStart w:id="683" w:name="_Ref54013128"/>
      <w:bookmarkStart w:id="684" w:name="_Toc220061340"/>
      <w:r w:rsidRPr="00F56FCB">
        <w:t>Covenants.</w:t>
      </w:r>
      <w:bookmarkEnd w:id="672"/>
      <w:bookmarkEnd w:id="673"/>
      <w:bookmarkEnd w:id="674"/>
      <w:bookmarkEnd w:id="675"/>
      <w:bookmarkEnd w:id="676"/>
      <w:bookmarkEnd w:id="677"/>
      <w:bookmarkEnd w:id="678"/>
      <w:bookmarkEnd w:id="679"/>
      <w:bookmarkEnd w:id="680"/>
      <w:bookmarkEnd w:id="681"/>
      <w:bookmarkEnd w:id="682"/>
      <w:bookmarkEnd w:id="683"/>
      <w:bookmarkEnd w:id="684"/>
    </w:p>
    <w:p w14:paraId="0EAA9506" w14:textId="77777777" w:rsidR="00516CBA" w:rsidRPr="00247665" w:rsidRDefault="00516CBA" w:rsidP="00CE2DE9">
      <w:pPr>
        <w:pStyle w:val="Heading3"/>
        <w:numPr>
          <w:ilvl w:val="2"/>
          <w:numId w:val="90"/>
        </w:numPr>
      </w:pPr>
      <w:bookmarkStart w:id="685" w:name="_Toc220061341"/>
      <w:bookmarkEnd w:id="664"/>
      <w:bookmarkEnd w:id="665"/>
      <w:bookmarkEnd w:id="666"/>
      <w:bookmarkEnd w:id="667"/>
      <w:r w:rsidRPr="00247665">
        <w:t>Obligation to Maintain Accurate Books and Records.</w:t>
      </w:r>
      <w:bookmarkEnd w:id="685"/>
    </w:p>
    <w:p w14:paraId="4123C36C" w14:textId="403C426D" w:rsidR="00516CBA" w:rsidRPr="00247665" w:rsidRDefault="00516CBA" w:rsidP="00CE2DE9">
      <w:pPr>
        <w:spacing w:after="240"/>
        <w:ind w:firstLine="720"/>
      </w:pPr>
      <w:r w:rsidRPr="00247665">
        <w:t>Borrower shall keep and maintain at all times at the Mortgaged Property</w:t>
      </w:r>
      <w:r w:rsidR="006078D8">
        <w:t>,</w:t>
      </w:r>
      <w:r w:rsidRPr="00247665">
        <w:t xml:space="preserve"> the property management agent’s offices</w:t>
      </w:r>
      <w:r w:rsidR="006078D8">
        <w:t>,</w:t>
      </w:r>
      <w:r w:rsidRPr="00247665">
        <w:t xml:space="preserve"> or Borrower’s General Business Address and, upon Lender’s </w:t>
      </w:r>
      <w:r>
        <w:t xml:space="preserve">written </w:t>
      </w:r>
      <w:r w:rsidRPr="00247665">
        <w:t xml:space="preserve">request, shall make available </w:t>
      </w:r>
      <w:r>
        <w:t>to Lender</w:t>
      </w:r>
      <w:r w:rsidRPr="00247665">
        <w:t>:</w:t>
      </w:r>
    </w:p>
    <w:p w14:paraId="140CE193" w14:textId="77777777" w:rsidR="00516CBA" w:rsidRPr="00247665" w:rsidRDefault="00516CBA" w:rsidP="00CE2DE9">
      <w:pPr>
        <w:pStyle w:val="Heading4"/>
        <w:numPr>
          <w:ilvl w:val="3"/>
          <w:numId w:val="23"/>
        </w:numPr>
      </w:pPr>
      <w:bookmarkStart w:id="686" w:name="_Ref276104277"/>
      <w:r w:rsidRPr="00247665">
        <w:t>complete and accurate books of account and records (including copies of supporting bills and invoices) adequate to reflect correctly the operation of the Mortgaged Property; and</w:t>
      </w:r>
    </w:p>
    <w:p w14:paraId="4D3687FD" w14:textId="77777777" w:rsidR="00516CBA" w:rsidRDefault="00516CBA" w:rsidP="00CE2DE9">
      <w:pPr>
        <w:pStyle w:val="Heading4"/>
        <w:numPr>
          <w:ilvl w:val="3"/>
          <w:numId w:val="23"/>
        </w:numPr>
      </w:pPr>
      <w:r w:rsidRPr="00247665">
        <w:t>copies of all written contracts, Leases</w:t>
      </w:r>
      <w:r>
        <w:rPr>
          <w:lang w:val="en-US"/>
        </w:rPr>
        <w:t>,</w:t>
      </w:r>
      <w:r w:rsidRPr="00247665">
        <w:t xml:space="preserve"> and other instruments that affect Borrower or the Mortgaged Property.</w:t>
      </w:r>
    </w:p>
    <w:p w14:paraId="400BC89B" w14:textId="0FFD7360" w:rsidR="00516CBA" w:rsidRPr="00247665" w:rsidRDefault="00516CBA" w:rsidP="00CE2DE9">
      <w:pPr>
        <w:pStyle w:val="Heading3"/>
        <w:numPr>
          <w:ilvl w:val="2"/>
          <w:numId w:val="23"/>
        </w:numPr>
      </w:pPr>
      <w:bookmarkStart w:id="687" w:name="_Ref73024074"/>
      <w:bookmarkStart w:id="688" w:name="_Ref73024082"/>
      <w:bookmarkStart w:id="689" w:name="_Ref73024317"/>
      <w:bookmarkStart w:id="690" w:name="_Ref73024615"/>
      <w:bookmarkStart w:id="691" w:name="_Toc220061342"/>
      <w:r w:rsidRPr="00247665">
        <w:t>Items to Furnish to Lender.</w:t>
      </w:r>
      <w:bookmarkEnd w:id="686"/>
      <w:bookmarkEnd w:id="687"/>
      <w:bookmarkEnd w:id="688"/>
      <w:bookmarkEnd w:id="689"/>
      <w:bookmarkEnd w:id="690"/>
      <w:bookmarkEnd w:id="691"/>
    </w:p>
    <w:p w14:paraId="1F1BB807" w14:textId="77777777" w:rsidR="00516CBA" w:rsidRPr="00247665" w:rsidRDefault="00516CBA" w:rsidP="00CE2DE9">
      <w:pPr>
        <w:spacing w:after="240"/>
        <w:ind w:firstLine="720"/>
      </w:pPr>
      <w:bookmarkStart w:id="692" w:name="_Ref180894646"/>
      <w:r w:rsidRPr="00247665">
        <w:t>Borrower shall furnish to Lender the following,</w:t>
      </w:r>
      <w:r>
        <w:t xml:space="preserve"> which shall be deemed</w:t>
      </w:r>
      <w:r w:rsidRPr="00247665">
        <w:t xml:space="preserve"> certified </w:t>
      </w:r>
      <w:r>
        <w:t xml:space="preserve">by Borrower, </w:t>
      </w:r>
      <w:r w:rsidRPr="00247665">
        <w:t>as true, complete</w:t>
      </w:r>
      <w:r>
        <w:t>,</w:t>
      </w:r>
      <w:r w:rsidRPr="00247665">
        <w:t xml:space="preserve"> and accurate</w:t>
      </w:r>
      <w:r>
        <w:t xml:space="preserve">, in all material respects as of the time of delivery and binding upon </w:t>
      </w:r>
      <w:r w:rsidRPr="00247665">
        <w:t>Borrower (or Guarantor, as applicable)</w:t>
      </w:r>
      <w:r>
        <w:t xml:space="preserve"> and</w:t>
      </w:r>
      <w:r w:rsidRPr="00247665">
        <w:t xml:space="preserve"> in such form and with such detail as Lender reasonably requires:</w:t>
      </w:r>
      <w:bookmarkEnd w:id="692"/>
    </w:p>
    <w:p w14:paraId="056FB698" w14:textId="2D78F67D" w:rsidR="00516CBA" w:rsidRPr="00247665" w:rsidRDefault="00516CBA" w:rsidP="00CE2DE9">
      <w:pPr>
        <w:pStyle w:val="Heading4"/>
        <w:numPr>
          <w:ilvl w:val="3"/>
          <w:numId w:val="23"/>
        </w:numPr>
      </w:pPr>
      <w:bookmarkStart w:id="693" w:name="_Ref276104279"/>
      <w:r w:rsidRPr="00247665">
        <w:t>within forty-five (45) days after the end of each first, second</w:t>
      </w:r>
      <w:r>
        <w:rPr>
          <w:lang w:val="en-US"/>
        </w:rPr>
        <w:t>,</w:t>
      </w:r>
      <w:r w:rsidRPr="00247665">
        <w:t xml:space="preserve"> and third </w:t>
      </w:r>
      <w:r w:rsidRPr="00DF06AA">
        <w:t xml:space="preserve">calendar quarter, </w:t>
      </w:r>
      <w:r w:rsidR="00FA1D89" w:rsidRPr="00DF06AA">
        <w:t>operating statements</w:t>
      </w:r>
      <w:r w:rsidRPr="00DF06AA">
        <w:t xml:space="preserve"> for Borrower on a year-to-date basis as of the end</w:t>
      </w:r>
      <w:r w:rsidRPr="00247665">
        <w:t xml:space="preserve"> of each calendar quarter;</w:t>
      </w:r>
    </w:p>
    <w:p w14:paraId="29BC94BA" w14:textId="77777777" w:rsidR="00516CBA" w:rsidRPr="00247665" w:rsidRDefault="00516CBA" w:rsidP="00CE2DE9">
      <w:pPr>
        <w:pStyle w:val="Heading4"/>
        <w:keepNext/>
        <w:numPr>
          <w:ilvl w:val="3"/>
          <w:numId w:val="23"/>
        </w:numPr>
      </w:pPr>
      <w:bookmarkStart w:id="694" w:name="_Ref286822816"/>
      <w:r w:rsidRPr="00247665">
        <w:t>within one hundred twenty (120) days after the end of each calendar year:</w:t>
      </w:r>
      <w:bookmarkEnd w:id="693"/>
      <w:bookmarkEnd w:id="694"/>
    </w:p>
    <w:p w14:paraId="42A25D31" w14:textId="77777777" w:rsidR="00516CBA" w:rsidRPr="00247665" w:rsidRDefault="00516CBA" w:rsidP="004113C4">
      <w:pPr>
        <w:pStyle w:val="Heading5"/>
      </w:pPr>
      <w:bookmarkStart w:id="695" w:name="_Ref357588603"/>
      <w:r w:rsidRPr="00247665">
        <w:t xml:space="preserve">for </w:t>
      </w:r>
      <w:r>
        <w:t xml:space="preserve">any </w:t>
      </w:r>
      <w:r w:rsidRPr="00247665">
        <w:t xml:space="preserve">Borrower </w:t>
      </w:r>
      <w:r>
        <w:t xml:space="preserve">that is an entity, </w:t>
      </w:r>
      <w:r w:rsidRPr="00247665">
        <w:t xml:space="preserve">a statement of income and </w:t>
      </w:r>
      <w:r w:rsidRPr="00110FD1">
        <w:rPr>
          <w:szCs w:val="24"/>
        </w:rPr>
        <w:t>expenses</w:t>
      </w:r>
      <w:r w:rsidRPr="00247665">
        <w:t xml:space="preserve"> </w:t>
      </w:r>
      <w:r>
        <w:t xml:space="preserve">and a statement of cash flows </w:t>
      </w:r>
      <w:r w:rsidRPr="00247665">
        <w:t>for such calendar year;</w:t>
      </w:r>
      <w:bookmarkEnd w:id="695"/>
    </w:p>
    <w:p w14:paraId="69DDEE6D" w14:textId="77777777" w:rsidR="00516CBA" w:rsidRPr="00247665" w:rsidRDefault="00516CBA" w:rsidP="004113C4">
      <w:pPr>
        <w:pStyle w:val="Heading5"/>
      </w:pPr>
      <w:r>
        <w:t xml:space="preserve">for any Borrower that is an individual or a trust established for estate-planning purposes, a personal financial statement </w:t>
      </w:r>
      <w:r w:rsidRPr="00247665">
        <w:t>for such calendar year;</w:t>
      </w:r>
    </w:p>
    <w:p w14:paraId="0210AC56" w14:textId="77777777" w:rsidR="00516CBA" w:rsidRDefault="00516CBA" w:rsidP="004113C4">
      <w:pPr>
        <w:pStyle w:val="Heading5"/>
      </w:pPr>
      <w:r w:rsidRPr="00247665">
        <w:t>when requested</w:t>
      </w:r>
      <w:r>
        <w:t xml:space="preserve"> in writing </w:t>
      </w:r>
      <w:r w:rsidRPr="00247665">
        <w:t>by Lender, balance sheet(s) showing all assets and liabilities</w:t>
      </w:r>
      <w:r>
        <w:t xml:space="preserve"> </w:t>
      </w:r>
      <w:r w:rsidRPr="00247665">
        <w:t xml:space="preserve">of </w:t>
      </w:r>
      <w:r w:rsidRPr="00110FD1">
        <w:rPr>
          <w:szCs w:val="24"/>
        </w:rPr>
        <w:t>Borrower</w:t>
      </w:r>
      <w:r w:rsidRPr="00247665">
        <w:t xml:space="preserve"> </w:t>
      </w:r>
      <w:r>
        <w:t xml:space="preserve">and a statement of all contingent liabilities </w:t>
      </w:r>
      <w:r w:rsidRPr="00247665">
        <w:t>as of the end of such</w:t>
      </w:r>
      <w:r>
        <w:t xml:space="preserve"> </w:t>
      </w:r>
      <w:r w:rsidRPr="00247665">
        <w:t>calendar year;</w:t>
      </w:r>
    </w:p>
    <w:p w14:paraId="54AFFF76" w14:textId="77777777" w:rsidR="00516CBA" w:rsidRPr="00DD5D29" w:rsidRDefault="00516CBA" w:rsidP="00CE2DE9">
      <w:pPr>
        <w:pStyle w:val="Heading4"/>
        <w:numPr>
          <w:ilvl w:val="4"/>
          <w:numId w:val="23"/>
        </w:numPr>
      </w:pPr>
      <w:r>
        <w:rPr>
          <w:color w:val="000000"/>
        </w:rPr>
        <w:t>if an energy consumption metric for the Mortgaged Property is required to be reported to any Governmental Authority, the Fannie Mae Energy Performance Metrics report, as generated by ENERGY STAR</w:t>
      </w:r>
      <w:r w:rsidRPr="00715998">
        <w:rPr>
          <w:color w:val="000000"/>
          <w:vertAlign w:val="superscript"/>
        </w:rPr>
        <w:t>®</w:t>
      </w:r>
      <w:r>
        <w:rPr>
          <w:color w:val="000000"/>
        </w:rPr>
        <w:t xml:space="preserve"> Portfolio Manager, for the Mortgaged Property for such calendar year, which report must include the ENERGY STAR score, the Source Energy Use Intensity (EUI), the month and year ending period for such ENERGY STAR score and such Source Energy Use Intensity, and the ENERGY STAR Portfolio Manager Property Identification Number; provided that, if the Governmental Authority does not require the use of ENERGY STAR Portfolio Manager for the reporting of the energy consumption metric and Borrower does not use ENERGY STAR Portfolio Manager, then Borrower shall furnish to Lender the Source Energy Use Intensity for the Mortgaged Property for such calendar year</w:t>
      </w:r>
      <w:r w:rsidRPr="00DD5D29">
        <w:t>;</w:t>
      </w:r>
    </w:p>
    <w:p w14:paraId="7EE82FC0" w14:textId="77777777" w:rsidR="00516CBA" w:rsidRPr="00247665" w:rsidRDefault="00516CBA" w:rsidP="004113C4">
      <w:pPr>
        <w:pStyle w:val="Heading5"/>
      </w:pPr>
      <w:r w:rsidRPr="00247665">
        <w:t>a written certification ratifying and affirming that:</w:t>
      </w:r>
    </w:p>
    <w:p w14:paraId="2C7CE072" w14:textId="6CF85BD8" w:rsidR="00516CBA" w:rsidRPr="001A791B" w:rsidRDefault="00516CBA" w:rsidP="00CE2DE9">
      <w:pPr>
        <w:pStyle w:val="Heading6"/>
        <w:numPr>
          <w:ilvl w:val="5"/>
          <w:numId w:val="48"/>
        </w:numPr>
        <w:rPr>
          <w:b/>
        </w:rPr>
      </w:pPr>
      <w:r w:rsidRPr="007F2B89">
        <w:t>Borrower</w:t>
      </w:r>
      <w:r w:rsidRPr="00247665">
        <w:t xml:space="preserve"> has taken no action in violation of </w:t>
      </w:r>
      <w:r>
        <w:fldChar w:fldCharType="begin"/>
      </w:r>
      <w:r>
        <w:instrText xml:space="preserve"> REF _Ref321300286 \n \h </w:instrText>
      </w:r>
      <w:r>
        <w:fldChar w:fldCharType="separate"/>
      </w:r>
      <w:r w:rsidR="00B133CA">
        <w:t>Section 4.02</w:t>
      </w:r>
      <w:r>
        <w:fldChar w:fldCharType="end"/>
      </w:r>
      <w:r>
        <w:fldChar w:fldCharType="begin"/>
      </w:r>
      <w:r>
        <w:instrText xml:space="preserve"> REF _Ref276105928 \n \h </w:instrText>
      </w:r>
      <w:r>
        <w:fldChar w:fldCharType="separate"/>
      </w:r>
      <w:r w:rsidR="00B133CA">
        <w:t>(d)</w:t>
      </w:r>
      <w:r>
        <w:fldChar w:fldCharType="end"/>
      </w:r>
      <w:r w:rsidRPr="00247665">
        <w:t xml:space="preserve"> regarding its single asset status;</w:t>
      </w:r>
    </w:p>
    <w:p w14:paraId="4DBB4D74" w14:textId="77777777" w:rsidR="00516CBA" w:rsidRPr="00247665" w:rsidRDefault="00516CBA" w:rsidP="00CE2DE9">
      <w:pPr>
        <w:pStyle w:val="Heading6"/>
      </w:pPr>
      <w:r w:rsidRPr="00247665">
        <w:t>Borrower has received no notice of any building code violation, or if Borrower has received such notice, evidence of remediation;</w:t>
      </w:r>
    </w:p>
    <w:p w14:paraId="25974564" w14:textId="77777777" w:rsidR="00516CBA" w:rsidRPr="00247665" w:rsidRDefault="00516CBA" w:rsidP="00CE2DE9">
      <w:pPr>
        <w:pStyle w:val="Heading6"/>
      </w:pPr>
      <w:r w:rsidRPr="00247665">
        <w:t xml:space="preserve">Borrower has made no application for rezoning </w:t>
      </w:r>
      <w:r>
        <w:rPr>
          <w:lang w:val="en-US"/>
        </w:rPr>
        <w:t>or</w:t>
      </w:r>
      <w:r w:rsidRPr="00247665">
        <w:t xml:space="preserve"> received any notice that the Mortgaged Propert</w:t>
      </w:r>
      <w:r>
        <w:t>y has been or is being rezoned;</w:t>
      </w:r>
      <w:r>
        <w:rPr>
          <w:lang w:val="en-US"/>
        </w:rPr>
        <w:t xml:space="preserve"> and</w:t>
      </w:r>
    </w:p>
    <w:p w14:paraId="374DD689" w14:textId="64187D99" w:rsidR="00516CBA" w:rsidRDefault="00516CBA" w:rsidP="00CE2DE9">
      <w:pPr>
        <w:pStyle w:val="Heading6"/>
        <w:rPr>
          <w:lang w:val="en-US"/>
        </w:rPr>
      </w:pPr>
      <w:r w:rsidRPr="00247665">
        <w:t xml:space="preserve">Borrower has taken no action and has no knowledge of any action that would violate the provisions of </w:t>
      </w:r>
      <w:r>
        <w:fldChar w:fldCharType="begin"/>
      </w:r>
      <w:r>
        <w:instrText xml:space="preserve"> REF _Ref276104389 \n \h </w:instrText>
      </w:r>
      <w:r>
        <w:fldChar w:fldCharType="separate"/>
      </w:r>
      <w:r w:rsidR="00B133CA">
        <w:t>Section 11.02</w:t>
      </w:r>
      <w:r>
        <w:fldChar w:fldCharType="end"/>
      </w:r>
      <w:r>
        <w:fldChar w:fldCharType="begin"/>
      </w:r>
      <w:r>
        <w:instrText xml:space="preserve"> REF _Ref321300310 \n \h </w:instrText>
      </w:r>
      <w:r>
        <w:fldChar w:fldCharType="separate"/>
      </w:r>
      <w:r w:rsidR="00B133CA">
        <w:t>(b)</w:t>
      </w:r>
      <w:r>
        <w:fldChar w:fldCharType="end"/>
      </w:r>
      <w:r>
        <w:fldChar w:fldCharType="begin"/>
      </w:r>
      <w:r>
        <w:instrText xml:space="preserve"> REF _Ref321300311 \n \h </w:instrText>
      </w:r>
      <w:r>
        <w:fldChar w:fldCharType="separate"/>
      </w:r>
      <w:r w:rsidR="00B133CA">
        <w:t>(1)</w:t>
      </w:r>
      <w:r>
        <w:fldChar w:fldCharType="end"/>
      </w:r>
      <w:r>
        <w:fldChar w:fldCharType="begin"/>
      </w:r>
      <w:r>
        <w:instrText xml:space="preserve"> REF _Ref321300316 \n \h </w:instrText>
      </w:r>
      <w:r>
        <w:fldChar w:fldCharType="separate"/>
      </w:r>
      <w:r w:rsidR="00B133CA">
        <w:t>(F)</w:t>
      </w:r>
      <w:r>
        <w:fldChar w:fldCharType="end"/>
      </w:r>
      <w:r w:rsidRPr="00247665">
        <w:t xml:space="preserve"> regarding liens encumbering the Mortgaged Property;</w:t>
      </w:r>
    </w:p>
    <w:p w14:paraId="402C0B01" w14:textId="77777777" w:rsidR="00516CBA" w:rsidRPr="00247665" w:rsidRDefault="00516CBA" w:rsidP="004113C4">
      <w:pPr>
        <w:pStyle w:val="Heading5"/>
      </w:pPr>
      <w:r w:rsidRPr="00247665">
        <w:t>an accounting of all security deposits held pursuant to all Leases, including the name of the institution (if any) and the names and identification numbers of the accounts (if any) in which such security deposits are held and the name of the person to contact at such financial institution, along with any authority or release necessary for Lender to access information regarding such accounts;</w:t>
      </w:r>
    </w:p>
    <w:p w14:paraId="74AEF8E8" w14:textId="4429F073" w:rsidR="00516CBA" w:rsidRPr="00C35AA6" w:rsidRDefault="00516CBA" w:rsidP="004113C4">
      <w:pPr>
        <w:pStyle w:val="Heading5"/>
      </w:pPr>
      <w:r w:rsidRPr="00BB410D">
        <w:rPr>
          <w:szCs w:val="24"/>
        </w:rPr>
        <w:t xml:space="preserve">written </w:t>
      </w:r>
      <w:r w:rsidRPr="00837B34">
        <w:t>confirmation</w:t>
      </w:r>
      <w:r w:rsidR="00134B15">
        <w:rPr>
          <w:szCs w:val="24"/>
        </w:rPr>
        <w:t xml:space="preserve"> of:</w:t>
      </w:r>
    </w:p>
    <w:p w14:paraId="778FCA6C" w14:textId="27908EF1" w:rsidR="00516CBA" w:rsidRPr="00DF06AA" w:rsidRDefault="00BC2445" w:rsidP="00CE2DE9">
      <w:pPr>
        <w:pStyle w:val="Heading6"/>
        <w:numPr>
          <w:ilvl w:val="5"/>
          <w:numId w:val="49"/>
        </w:numPr>
      </w:pPr>
      <w:r w:rsidRPr="0098258C">
        <w:t xml:space="preserve">any changes occurring since the Effective Date (or that no such changes have occurred since the Effective Date) in </w:t>
      </w:r>
      <w:r w:rsidRPr="0098258C">
        <w:rPr>
          <w:bCs w:val="0"/>
        </w:rPr>
        <w:fldChar w:fldCharType="begin"/>
      </w:r>
      <w:r w:rsidRPr="0098258C">
        <w:instrText xml:space="preserve"> LISTNUM </w:instrText>
      </w:r>
      <w:r w:rsidRPr="0098258C">
        <w:rPr>
          <w:bCs w:val="0"/>
        </w:rPr>
        <w:fldChar w:fldCharType="end"/>
      </w:r>
      <w:r w:rsidRPr="0098258C">
        <w:t xml:space="preserve"> the direct owners of Borrower, </w:t>
      </w:r>
      <w:r w:rsidRPr="0098258C">
        <w:rPr>
          <w:bCs w:val="0"/>
        </w:rPr>
        <w:fldChar w:fldCharType="begin"/>
      </w:r>
      <w:r w:rsidRPr="0098258C">
        <w:instrText xml:space="preserve"> LISTNUM \l 4  </w:instrText>
      </w:r>
      <w:r w:rsidRPr="0098258C">
        <w:rPr>
          <w:bCs w:val="0"/>
        </w:rPr>
        <w:fldChar w:fldCharType="end"/>
      </w:r>
      <w:r w:rsidRPr="0098258C">
        <w:t xml:space="preserve"> the indirect owners (and any non-member managers) of Borrower that </w:t>
      </w:r>
      <w:r w:rsidRPr="0098258C">
        <w:rPr>
          <w:szCs w:val="24"/>
        </w:rPr>
        <w:t xml:space="preserve">Control </w:t>
      </w:r>
      <w:r w:rsidRPr="0098258C">
        <w:t xml:space="preserve">Borrower </w:t>
      </w:r>
      <w:r w:rsidR="00C950D8" w:rsidRPr="00C950D8">
        <w:t xml:space="preserve">(excluding </w:t>
      </w:r>
      <w:r w:rsidR="00272D7B">
        <w:t xml:space="preserve">any </w:t>
      </w:r>
      <w:r w:rsidR="00C950D8" w:rsidRPr="00C950D8">
        <w:t xml:space="preserve">Publicly-Held </w:t>
      </w:r>
      <w:r w:rsidR="009351AD" w:rsidRPr="009351AD">
        <w:t>Entity</w:t>
      </w:r>
      <w:r w:rsidR="00C950D8" w:rsidRPr="00C950D8">
        <w:t>)</w:t>
      </w:r>
      <w:r w:rsidRPr="00DF06AA">
        <w:t xml:space="preserve">, </w:t>
      </w:r>
      <w:r w:rsidRPr="00DF06AA">
        <w:rPr>
          <w:bCs w:val="0"/>
        </w:rPr>
        <w:fldChar w:fldCharType="begin"/>
      </w:r>
      <w:r w:rsidRPr="00DF06AA">
        <w:instrText xml:space="preserve"> LISTNUM \l 4  </w:instrText>
      </w:r>
      <w:r w:rsidRPr="00DF06AA">
        <w:rPr>
          <w:bCs w:val="0"/>
        </w:rPr>
        <w:fldChar w:fldCharType="end"/>
      </w:r>
      <w:r w:rsidRPr="00DF06AA">
        <w:t xml:space="preserve"> </w:t>
      </w:r>
      <w:r w:rsidR="00DA0882" w:rsidRPr="00DF06AA">
        <w:t xml:space="preserve">any </w:t>
      </w:r>
      <w:r w:rsidR="00F30B31" w:rsidRPr="00DF06AA">
        <w:t>D</w:t>
      </w:r>
      <w:r w:rsidR="00DA0882" w:rsidRPr="00DF06AA">
        <w:t xml:space="preserve">omestic Person (together with such Person’s Immediate Family Members, if an individual) that owns twenty-five percent (25%) or more directly or indirectly (in the aggregate through one or more entities) of the ownership interests in Borrower </w:t>
      </w:r>
      <w:r w:rsidR="00C950D8" w:rsidRPr="00C950D8">
        <w:t xml:space="preserve">(excluding </w:t>
      </w:r>
      <w:r w:rsidR="00272D7B">
        <w:t xml:space="preserve">any </w:t>
      </w:r>
      <w:r w:rsidR="00C950D8" w:rsidRPr="00C950D8">
        <w:t xml:space="preserve">Publicly-Held </w:t>
      </w:r>
      <w:r w:rsidR="009351AD" w:rsidRPr="009351AD">
        <w:t>Entity</w:t>
      </w:r>
      <w:r w:rsidR="00C950D8" w:rsidRPr="00C950D8">
        <w:t>)</w:t>
      </w:r>
      <w:r w:rsidR="00DA0882" w:rsidRPr="00DF06AA">
        <w:t xml:space="preserve">, or </w:t>
      </w:r>
      <w:r w:rsidR="00DA0882" w:rsidRPr="00DF06AA">
        <w:fldChar w:fldCharType="begin"/>
      </w:r>
      <w:r w:rsidR="00DA0882" w:rsidRPr="00DF06AA">
        <w:instrText xml:space="preserve"> LISTNUM \l 4  </w:instrText>
      </w:r>
      <w:r w:rsidR="00DA0882" w:rsidRPr="00DF06AA">
        <w:fldChar w:fldCharType="end"/>
      </w:r>
      <w:r w:rsidR="00DA0882" w:rsidRPr="00DF06AA">
        <w:t xml:space="preserve"> any </w:t>
      </w:r>
      <w:r w:rsidR="00F30B31" w:rsidRPr="00DF06AA">
        <w:t>F</w:t>
      </w:r>
      <w:r w:rsidR="00DA0882" w:rsidRPr="00DF06AA">
        <w:t>oreign Person that owns ten percent (10%) or more directly or indirectly (in the aggregate through one or more entities) of the ownership interests in Borrower, and each of their respective interests;</w:t>
      </w:r>
    </w:p>
    <w:p w14:paraId="62559209" w14:textId="264E0C07" w:rsidR="00516CBA" w:rsidRPr="004C03A9" w:rsidRDefault="00516CBA" w:rsidP="00CE2DE9">
      <w:pPr>
        <w:pStyle w:val="Heading6"/>
        <w:numPr>
          <w:ilvl w:val="5"/>
          <w:numId w:val="50"/>
        </w:numPr>
      </w:pPr>
      <w:r w:rsidRPr="00DF06AA">
        <w:t xml:space="preserve">the names of all officers and directors of </w:t>
      </w:r>
      <w:r w:rsidRPr="00DF06AA">
        <w:fldChar w:fldCharType="begin"/>
      </w:r>
      <w:r w:rsidRPr="00DF06AA">
        <w:instrText xml:space="preserve"> LISTNUM </w:instrText>
      </w:r>
      <w:r w:rsidRPr="00DF06AA">
        <w:fldChar w:fldCharType="end"/>
      </w:r>
      <w:r w:rsidRPr="00DF06AA">
        <w:t xml:space="preserve"> any Borrower which is a corporation, </w:t>
      </w:r>
      <w:r w:rsidRPr="00DF06AA">
        <w:fldChar w:fldCharType="begin"/>
      </w:r>
      <w:r w:rsidRPr="00DF06AA">
        <w:instrText xml:space="preserve"> LISTNUM </w:instrText>
      </w:r>
      <w:r w:rsidRPr="00DF06AA">
        <w:fldChar w:fldCharType="end"/>
      </w:r>
      <w:r w:rsidRPr="00DF06AA">
        <w:t xml:space="preserve"> any corporation which is a general partner of any</w:t>
      </w:r>
      <w:r w:rsidRPr="00C35AA6">
        <w:t xml:space="preserve"> Borrower which is a partnership, or </w:t>
      </w:r>
      <w:r w:rsidRPr="00C35AA6">
        <w:fldChar w:fldCharType="begin"/>
      </w:r>
      <w:r w:rsidRPr="00C35AA6">
        <w:instrText xml:space="preserve"> LISTNUM </w:instrText>
      </w:r>
      <w:r w:rsidRPr="00C35AA6">
        <w:fldChar w:fldCharType="end"/>
      </w:r>
      <w:r w:rsidRPr="00C35AA6">
        <w:t xml:space="preserve"> any corporation which is the managing member or </w:t>
      </w:r>
      <w:r>
        <w:t xml:space="preserve">non-member </w:t>
      </w:r>
      <w:r w:rsidRPr="00C35AA6">
        <w:t xml:space="preserve">manager of any Borrower which is </w:t>
      </w:r>
      <w:r>
        <w:t>a limited liability company;</w:t>
      </w:r>
      <w:r w:rsidR="00D91C5E">
        <w:t xml:space="preserve"> and</w:t>
      </w:r>
    </w:p>
    <w:p w14:paraId="07D04667" w14:textId="77777777" w:rsidR="00516CBA" w:rsidRDefault="00516CBA" w:rsidP="00CE2DE9">
      <w:pPr>
        <w:pStyle w:val="Heading6"/>
        <w:rPr>
          <w:szCs w:val="24"/>
          <w:lang w:val="en-US"/>
        </w:rPr>
      </w:pPr>
      <w:r w:rsidRPr="00C35AA6">
        <w:t xml:space="preserve">the names of all managers who are not members of </w:t>
      </w:r>
      <w:r w:rsidRPr="00C35AA6">
        <w:fldChar w:fldCharType="begin"/>
      </w:r>
      <w:r w:rsidRPr="00C35AA6">
        <w:instrText xml:space="preserve"> LISTNUM </w:instrText>
      </w:r>
      <w:r w:rsidRPr="00C35AA6">
        <w:fldChar w:fldCharType="end"/>
      </w:r>
      <w:r w:rsidRPr="00C35AA6">
        <w:t xml:space="preserve"> any Borrower which is a limited liability company, </w:t>
      </w:r>
      <w:r w:rsidRPr="00C35AA6">
        <w:fldChar w:fldCharType="begin"/>
      </w:r>
      <w:r w:rsidRPr="00C35AA6">
        <w:instrText xml:space="preserve"> LISTNUM </w:instrText>
      </w:r>
      <w:r w:rsidRPr="00C35AA6">
        <w:fldChar w:fldCharType="end"/>
      </w:r>
      <w:r w:rsidRPr="00C35AA6">
        <w:t xml:space="preserve"> any limited liability company which is a general partner of any Borrower which is a partnership, or </w:t>
      </w:r>
      <w:r w:rsidRPr="00C35AA6">
        <w:fldChar w:fldCharType="begin"/>
      </w:r>
      <w:r w:rsidRPr="00C35AA6">
        <w:instrText xml:space="preserve"> LISTNUM </w:instrText>
      </w:r>
      <w:r w:rsidRPr="00C35AA6">
        <w:fldChar w:fldCharType="end"/>
      </w:r>
      <w:r w:rsidRPr="00C35AA6">
        <w:t xml:space="preserve"> any limited liability company which is the managing member or non-member manager of any Borrower which is a limited liability company</w:t>
      </w:r>
      <w:r>
        <w:rPr>
          <w:szCs w:val="24"/>
        </w:rPr>
        <w:t>;</w:t>
      </w:r>
      <w:r>
        <w:rPr>
          <w:szCs w:val="24"/>
          <w:lang w:val="en-US"/>
        </w:rPr>
        <w:t xml:space="preserve"> and</w:t>
      </w:r>
    </w:p>
    <w:p w14:paraId="5C299CCE" w14:textId="664911BB" w:rsidR="00516CBA" w:rsidRPr="00110FD1" w:rsidRDefault="00516CBA" w:rsidP="004113C4">
      <w:pPr>
        <w:pStyle w:val="Heading5"/>
      </w:pPr>
      <w:r>
        <w:t xml:space="preserve">if not already provided pursuant to </w:t>
      </w:r>
      <w:r>
        <w:fldChar w:fldCharType="begin"/>
      </w:r>
      <w:r>
        <w:instrText xml:space="preserve"> REF _Ref357588577 \n \h </w:instrText>
      </w:r>
      <w:r>
        <w:fldChar w:fldCharType="separate"/>
      </w:r>
      <w:r w:rsidR="00B133CA">
        <w:t>Section 8.02</w:t>
      </w:r>
      <w:r>
        <w:fldChar w:fldCharType="end"/>
      </w:r>
      <w:r>
        <w:fldChar w:fldCharType="begin"/>
      </w:r>
      <w:r>
        <w:instrText xml:space="preserve"> REF _Ref73024615 \n \h </w:instrText>
      </w:r>
      <w:r>
        <w:fldChar w:fldCharType="separate"/>
      </w:r>
      <w:r w:rsidR="00B133CA">
        <w:t>(b)</w:t>
      </w:r>
      <w:r>
        <w:fldChar w:fldCharType="end"/>
      </w:r>
      <w:r>
        <w:fldChar w:fldCharType="begin"/>
      </w:r>
      <w:r>
        <w:instrText xml:space="preserve"> REF _Ref286822816 \n \h </w:instrText>
      </w:r>
      <w:r>
        <w:fldChar w:fldCharType="separate"/>
      </w:r>
      <w:r w:rsidR="00B133CA">
        <w:t>(2)</w:t>
      </w:r>
      <w:r>
        <w:fldChar w:fldCharType="end"/>
      </w:r>
      <w:r>
        <w:fldChar w:fldCharType="begin"/>
      </w:r>
      <w:r>
        <w:instrText xml:space="preserve"> REF _Ref357588603 \n \h </w:instrText>
      </w:r>
      <w:r>
        <w:fldChar w:fldCharType="separate"/>
      </w:r>
      <w:r w:rsidR="00B133CA">
        <w:t>(A)</w:t>
      </w:r>
      <w:r>
        <w:fldChar w:fldCharType="end"/>
      </w:r>
      <w:r>
        <w:t xml:space="preserve"> above, a statement of income and </w:t>
      </w:r>
      <w:r w:rsidRPr="00110FD1">
        <w:t>expenses</w:t>
      </w:r>
      <w:r>
        <w:t xml:space="preserve"> for Borrower’s operation of the Mortgaged Property on a year-to-date basis as of the end of each calendar year;</w:t>
      </w:r>
    </w:p>
    <w:p w14:paraId="43717E4D" w14:textId="170076C2" w:rsidR="00516CBA" w:rsidRPr="00247665" w:rsidRDefault="00516CBA" w:rsidP="00CE2DE9">
      <w:pPr>
        <w:pStyle w:val="Heading4"/>
        <w:numPr>
          <w:ilvl w:val="3"/>
          <w:numId w:val="23"/>
        </w:numPr>
      </w:pPr>
      <w:r w:rsidRPr="00247665">
        <w:t>within forty-five (45) days after the end of each first, second</w:t>
      </w:r>
      <w:r>
        <w:rPr>
          <w:lang w:val="en-US"/>
        </w:rPr>
        <w:t>,</w:t>
      </w:r>
      <w:r w:rsidRPr="00247665">
        <w:t xml:space="preserve"> and third calendar quarter and within one hundred twenty (120) days after the end of each calendar year, and at any other time upon Lender’s </w:t>
      </w:r>
      <w:r>
        <w:rPr>
          <w:lang w:val="en-US"/>
        </w:rPr>
        <w:t xml:space="preserve">written </w:t>
      </w:r>
      <w:r w:rsidRPr="00247665">
        <w:t xml:space="preserve">request, a rent schedule for the Mortgaged Property showing the name of each tenant and for each tenant, the space occupied, the lease expiration date, </w:t>
      </w:r>
      <w:r w:rsidR="00841AC9">
        <w:t xml:space="preserve">the lease term, </w:t>
      </w:r>
      <w:r w:rsidRPr="00247665">
        <w:t>the rent payable for the current month, the date through which rent has been paid</w:t>
      </w:r>
      <w:r>
        <w:rPr>
          <w:lang w:val="en-US"/>
        </w:rPr>
        <w:t>,</w:t>
      </w:r>
      <w:r w:rsidRPr="00247665">
        <w:t xml:space="preserve"> and any related information requested by Lender;</w:t>
      </w:r>
    </w:p>
    <w:p w14:paraId="7407264A" w14:textId="4F14FBCE" w:rsidR="00516CBA" w:rsidRDefault="002B529B" w:rsidP="00CE2DE9">
      <w:pPr>
        <w:pStyle w:val="Heading4"/>
        <w:numPr>
          <w:ilvl w:val="3"/>
          <w:numId w:val="23"/>
        </w:numPr>
      </w:pPr>
      <w:r>
        <w:rPr>
          <w:lang w:val="en-US"/>
        </w:rPr>
        <w:t>upon</w:t>
      </w:r>
      <w:r w:rsidR="00516CBA">
        <w:t xml:space="preserve"> Lender</w:t>
      </w:r>
      <w:r w:rsidR="00516CBA">
        <w:rPr>
          <w:lang w:val="en-US"/>
        </w:rPr>
        <w:t>’s written request</w:t>
      </w:r>
      <w:r w:rsidR="00516CBA">
        <w:t xml:space="preserve">, </w:t>
      </w:r>
      <w:r w:rsidR="00516CBA">
        <w:rPr>
          <w:lang w:val="en-US"/>
        </w:rPr>
        <w:t xml:space="preserve">thereafter </w:t>
      </w:r>
      <w:r w:rsidR="00516CBA">
        <w:t>furnish to Lender within ten</w:t>
      </w:r>
      <w:r w:rsidR="00516CBA">
        <w:rPr>
          <w:lang w:val="en-US"/>
        </w:rPr>
        <w:t> </w:t>
      </w:r>
      <w:r w:rsidR="00516CBA">
        <w:t>(10) Business Days after the end of each month</w:t>
      </w:r>
      <w:r w:rsidR="00516CBA">
        <w:rPr>
          <w:lang w:val="en-US"/>
        </w:rPr>
        <w:t xml:space="preserve">, until the end of the Loan Term, </w:t>
      </w:r>
      <w:r w:rsidR="00516CBA">
        <w:t>complete and accurate rent schedule data for the Mortgaged Property</w:t>
      </w:r>
      <w:r w:rsidR="00516CBA">
        <w:rPr>
          <w:lang w:val="en-US"/>
        </w:rPr>
        <w:t>;</w:t>
      </w:r>
    </w:p>
    <w:p w14:paraId="5154C850" w14:textId="77777777" w:rsidR="00516CBA" w:rsidRPr="00247665" w:rsidRDefault="00516CBA" w:rsidP="00CE2DE9">
      <w:pPr>
        <w:pStyle w:val="Heading4"/>
        <w:numPr>
          <w:ilvl w:val="3"/>
          <w:numId w:val="23"/>
        </w:numPr>
      </w:pPr>
      <w:r>
        <w:rPr>
          <w:lang w:val="en-US"/>
        </w:rPr>
        <w:t>within thirty (30) days after</w:t>
      </w:r>
      <w:r w:rsidRPr="00247665">
        <w:t xml:space="preserve"> Lender’s </w:t>
      </w:r>
      <w:r>
        <w:rPr>
          <w:lang w:val="en-US"/>
        </w:rPr>
        <w:t xml:space="preserve">written </w:t>
      </w:r>
      <w:r w:rsidRPr="00247665">
        <w:t>request (but, absent an Event of Default, no more frequently than once in any six (6) month period):</w:t>
      </w:r>
    </w:p>
    <w:p w14:paraId="3C958067" w14:textId="215750E5" w:rsidR="00516CBA" w:rsidRPr="00247665" w:rsidRDefault="00516CBA" w:rsidP="004113C4">
      <w:pPr>
        <w:pStyle w:val="Heading5"/>
      </w:pPr>
      <w:r w:rsidRPr="00247665">
        <w:t xml:space="preserve">any item described in </w:t>
      </w:r>
      <w:r>
        <w:fldChar w:fldCharType="begin"/>
      </w:r>
      <w:r>
        <w:instrText xml:space="preserve"> REF _Ref321300334 \n \h </w:instrText>
      </w:r>
      <w:r>
        <w:fldChar w:fldCharType="separate"/>
      </w:r>
      <w:r w:rsidR="00B133CA">
        <w:t>Section 8.02</w:t>
      </w:r>
      <w:r>
        <w:fldChar w:fldCharType="end"/>
      </w:r>
      <w:r>
        <w:fldChar w:fldCharType="begin"/>
      </w:r>
      <w:r>
        <w:instrText xml:space="preserve"> REF _Ref73024074 \n \h </w:instrText>
      </w:r>
      <w:r>
        <w:fldChar w:fldCharType="separate"/>
      </w:r>
      <w:r w:rsidR="00B133CA">
        <w:t>(b)</w:t>
      </w:r>
      <w:r>
        <w:fldChar w:fldCharType="end"/>
      </w:r>
      <w:r w:rsidRPr="00247665">
        <w:fldChar w:fldCharType="begin"/>
      </w:r>
      <w:r w:rsidRPr="00247665">
        <w:instrText xml:space="preserve"> REF _Ref276104279 \r \h  \* MERGEFORMAT </w:instrText>
      </w:r>
      <w:r w:rsidRPr="00247665">
        <w:fldChar w:fldCharType="separate"/>
      </w:r>
      <w:r w:rsidR="00B133CA">
        <w:t>(1)</w:t>
      </w:r>
      <w:r w:rsidRPr="00247665">
        <w:fldChar w:fldCharType="end"/>
      </w:r>
      <w:r w:rsidRPr="00247665">
        <w:t xml:space="preserve"> or </w:t>
      </w:r>
      <w:r>
        <w:fldChar w:fldCharType="begin"/>
      </w:r>
      <w:r>
        <w:instrText xml:space="preserve"> REF _Ref321300334 \n \h </w:instrText>
      </w:r>
      <w:r>
        <w:fldChar w:fldCharType="separate"/>
      </w:r>
      <w:r w:rsidR="00B133CA">
        <w:t>Section 8.02</w:t>
      </w:r>
      <w:r>
        <w:fldChar w:fldCharType="end"/>
      </w:r>
      <w:r>
        <w:fldChar w:fldCharType="begin"/>
      </w:r>
      <w:r>
        <w:instrText xml:space="preserve"> REF _Ref73024082 \n \h </w:instrText>
      </w:r>
      <w:r>
        <w:fldChar w:fldCharType="separate"/>
      </w:r>
      <w:r w:rsidR="00B133CA">
        <w:t>(b)</w:t>
      </w:r>
      <w:r>
        <w:fldChar w:fldCharType="end"/>
      </w:r>
      <w:r w:rsidRPr="00247665">
        <w:fldChar w:fldCharType="begin"/>
      </w:r>
      <w:r w:rsidRPr="00247665">
        <w:instrText xml:space="preserve"> REF _Ref286822816 \r \h  \* MERGEFORMAT </w:instrText>
      </w:r>
      <w:r w:rsidRPr="00247665">
        <w:fldChar w:fldCharType="separate"/>
      </w:r>
      <w:r w:rsidR="00B133CA">
        <w:t>(2)</w:t>
      </w:r>
      <w:r w:rsidRPr="00247665">
        <w:fldChar w:fldCharType="end"/>
      </w:r>
      <w:r w:rsidRPr="00247665">
        <w:t>;</w:t>
      </w:r>
    </w:p>
    <w:p w14:paraId="4E6BB301" w14:textId="77777777" w:rsidR="00516CBA" w:rsidRPr="00247665" w:rsidRDefault="00516CBA" w:rsidP="004113C4">
      <w:pPr>
        <w:pStyle w:val="Heading5"/>
      </w:pPr>
      <w:r w:rsidRPr="00247665">
        <w:t xml:space="preserve">a property management or leasing report for the Mortgaged Property, showing the number of </w:t>
      </w:r>
      <w:r w:rsidRPr="00110FD1">
        <w:rPr>
          <w:szCs w:val="24"/>
        </w:rPr>
        <w:t>rental</w:t>
      </w:r>
      <w:r w:rsidRPr="00247665">
        <w:t xml:space="preserve"> applications received from tenants or prospective tenants and deposits received from tenants or prospective tenants, and any other information requested by Lender</w:t>
      </w:r>
      <w:r>
        <w:rPr>
          <w:lang w:val="en-US"/>
        </w:rPr>
        <w:t xml:space="preserve"> for such period as requested by Lender</w:t>
      </w:r>
      <w:r w:rsidRPr="00247665">
        <w:t>;</w:t>
      </w:r>
    </w:p>
    <w:p w14:paraId="14BF0110" w14:textId="77777777" w:rsidR="00516CBA" w:rsidRPr="00247665" w:rsidRDefault="00516CBA" w:rsidP="004113C4">
      <w:pPr>
        <w:pStyle w:val="Heading5"/>
      </w:pPr>
      <w:r w:rsidRPr="00247665">
        <w:t>a statement of income and expenses for Borrower’s operation of the Mortgaged Property</w:t>
      </w:r>
      <w:r w:rsidRPr="00247665" w:rsidDel="00E65367">
        <w:t xml:space="preserve"> </w:t>
      </w:r>
      <w:r w:rsidRPr="00247665">
        <w:t xml:space="preserve">on a year-to-date basis as of the end of each month for such period as </w:t>
      </w:r>
      <w:r w:rsidRPr="00110FD1">
        <w:rPr>
          <w:szCs w:val="24"/>
        </w:rPr>
        <w:t>requested</w:t>
      </w:r>
      <w:r w:rsidRPr="00247665">
        <w:t xml:space="preserve"> by Lender</w:t>
      </w:r>
      <w:r>
        <w:t>;</w:t>
      </w:r>
    </w:p>
    <w:p w14:paraId="7E98722A" w14:textId="77777777" w:rsidR="00516CBA" w:rsidRDefault="00516CBA" w:rsidP="004113C4">
      <w:pPr>
        <w:pStyle w:val="Heading5"/>
      </w:pPr>
      <w:r w:rsidRPr="00247665">
        <w:t xml:space="preserve">a statement </w:t>
      </w:r>
      <w:r w:rsidRPr="00110FD1">
        <w:rPr>
          <w:szCs w:val="24"/>
        </w:rPr>
        <w:t>of</w:t>
      </w:r>
      <w:r w:rsidRPr="00247665">
        <w:t xml:space="preserve"> real estate owned</w:t>
      </w:r>
      <w:r>
        <w:t xml:space="preserve"> directly or indirectly </w:t>
      </w:r>
      <w:r w:rsidRPr="00247665">
        <w:t>by</w:t>
      </w:r>
      <w:r>
        <w:t xml:space="preserve"> Borrower and </w:t>
      </w:r>
      <w:r w:rsidRPr="00247665">
        <w:t>Guarantor for such period as requested by Lender</w:t>
      </w:r>
      <w:r>
        <w:t>;</w:t>
      </w:r>
    </w:p>
    <w:p w14:paraId="3960ADAB" w14:textId="77777777" w:rsidR="00516CBA" w:rsidRPr="00B2048E" w:rsidRDefault="00516CBA" w:rsidP="004113C4">
      <w:pPr>
        <w:pStyle w:val="Heading5"/>
      </w:pPr>
      <w:r w:rsidRPr="00247665">
        <w:t xml:space="preserve">for </w:t>
      </w:r>
      <w:r>
        <w:t xml:space="preserve">any </w:t>
      </w:r>
      <w:r w:rsidRPr="00247665">
        <w:t>Guarantor</w:t>
      </w:r>
      <w:r>
        <w:t>:</w:t>
      </w:r>
    </w:p>
    <w:p w14:paraId="4CF34F10" w14:textId="77777777" w:rsidR="00516CBA" w:rsidRDefault="00516CBA" w:rsidP="00CE2DE9">
      <w:pPr>
        <w:pStyle w:val="Heading6"/>
        <w:numPr>
          <w:ilvl w:val="5"/>
          <w:numId w:val="86"/>
        </w:numPr>
      </w:pPr>
      <w:r>
        <w:t xml:space="preserve">that is an entity, </w:t>
      </w:r>
      <w:r w:rsidRPr="00247665">
        <w:t xml:space="preserve">a statement of income and </w:t>
      </w:r>
      <w:r w:rsidRPr="001A791B">
        <w:rPr>
          <w:szCs w:val="24"/>
        </w:rPr>
        <w:t>expenses</w:t>
      </w:r>
      <w:r w:rsidRPr="00247665">
        <w:t xml:space="preserve"> </w:t>
      </w:r>
      <w:r>
        <w:t xml:space="preserve">and a statement of cash flows </w:t>
      </w:r>
      <w:r w:rsidRPr="00247665">
        <w:t xml:space="preserve">for </w:t>
      </w:r>
      <w:r>
        <w:t xml:space="preserve">the most recent available </w:t>
      </w:r>
      <w:r w:rsidRPr="00247665">
        <w:t>calendar year</w:t>
      </w:r>
      <w:r>
        <w:t xml:space="preserve"> and any calendar quarters ending between the available year and the date of the request</w:t>
      </w:r>
      <w:r w:rsidRPr="00247665">
        <w:t>;</w:t>
      </w:r>
    </w:p>
    <w:p w14:paraId="2D2CFFC4" w14:textId="77777777" w:rsidR="00516CBA" w:rsidRDefault="00516CBA" w:rsidP="00CE2DE9">
      <w:pPr>
        <w:pStyle w:val="Heading6"/>
      </w:pPr>
      <w:r>
        <w:t xml:space="preserve">that is an individual, or a trust established for estate-planning purposes, a personal financial statement </w:t>
      </w:r>
      <w:r w:rsidRPr="00247665">
        <w:t xml:space="preserve">for </w:t>
      </w:r>
      <w:r>
        <w:rPr>
          <w:lang w:val="en-US"/>
        </w:rPr>
        <w:t xml:space="preserve">the most recent available </w:t>
      </w:r>
      <w:r w:rsidRPr="00247665">
        <w:t>calendar year</w:t>
      </w:r>
      <w:r>
        <w:rPr>
          <w:lang w:val="en-US"/>
        </w:rPr>
        <w:t xml:space="preserve"> and any calendar quarters ending between the available year and the date of the request</w:t>
      </w:r>
      <w:r w:rsidRPr="00247665">
        <w:t>;</w:t>
      </w:r>
      <w:r>
        <w:rPr>
          <w:lang w:val="en-US"/>
        </w:rPr>
        <w:t xml:space="preserve"> and </w:t>
      </w:r>
    </w:p>
    <w:p w14:paraId="325CCBB5" w14:textId="77777777" w:rsidR="00516CBA" w:rsidRDefault="00516CBA" w:rsidP="00CE2DE9">
      <w:pPr>
        <w:pStyle w:val="Heading6"/>
      </w:pPr>
      <w:r w:rsidRPr="00247665">
        <w:t>balance sheet(s) showing all assets and liabilities</w:t>
      </w:r>
      <w:r>
        <w:t xml:space="preserve"> </w:t>
      </w:r>
      <w:r w:rsidRPr="00247665">
        <w:t xml:space="preserve">of Guarantor </w:t>
      </w:r>
      <w:r>
        <w:t xml:space="preserve">and a statement of all contingent liabilities </w:t>
      </w:r>
      <w:r w:rsidRPr="00247665">
        <w:t xml:space="preserve">as of the end of </w:t>
      </w:r>
      <w:r>
        <w:rPr>
          <w:lang w:val="en-US"/>
        </w:rPr>
        <w:t xml:space="preserve">the most recent available </w:t>
      </w:r>
      <w:r w:rsidRPr="00247665">
        <w:t>calendar year;</w:t>
      </w:r>
      <w:r>
        <w:rPr>
          <w:lang w:val="en-US"/>
        </w:rPr>
        <w:t xml:space="preserve"> and</w:t>
      </w:r>
    </w:p>
    <w:p w14:paraId="2CFFBFDD" w14:textId="77777777" w:rsidR="00516CBA" w:rsidRDefault="00516CBA" w:rsidP="004113C4">
      <w:pPr>
        <w:pStyle w:val="Heading5"/>
      </w:pPr>
      <w:r>
        <w:t xml:space="preserve">a </w:t>
      </w:r>
      <w:r w:rsidRPr="00110FD1">
        <w:rPr>
          <w:szCs w:val="24"/>
        </w:rPr>
        <w:t>statement</w:t>
      </w:r>
      <w:r>
        <w:t xml:space="preserve"> that identifies the following for such period as requested by Lender:</w:t>
      </w:r>
    </w:p>
    <w:p w14:paraId="6A704458" w14:textId="653DCDD7" w:rsidR="00516CBA" w:rsidRPr="00424478" w:rsidRDefault="00516CBA" w:rsidP="00CE2DE9">
      <w:pPr>
        <w:pStyle w:val="Heading6"/>
        <w:numPr>
          <w:ilvl w:val="5"/>
          <w:numId w:val="51"/>
        </w:numPr>
      </w:pPr>
      <w:bookmarkStart w:id="696" w:name="_Ref73016685"/>
      <w:r w:rsidRPr="001A791B">
        <w:rPr>
          <w:iCs/>
        </w:rPr>
        <w:t xml:space="preserve">direct </w:t>
      </w:r>
      <w:r w:rsidRPr="00424478">
        <w:t>owners</w:t>
      </w:r>
      <w:r w:rsidRPr="001A791B">
        <w:rPr>
          <w:iCs/>
        </w:rPr>
        <w:t xml:space="preserve"> of Borrower </w:t>
      </w:r>
      <w:r w:rsidRPr="007F2B89">
        <w:t>and their respective interests</w:t>
      </w:r>
      <w:r w:rsidRPr="001A791B">
        <w:rPr>
          <w:iCs/>
        </w:rPr>
        <w:t>;</w:t>
      </w:r>
      <w:bookmarkEnd w:id="696"/>
    </w:p>
    <w:p w14:paraId="6FFAD39C" w14:textId="1FC23965" w:rsidR="00516CBA" w:rsidRPr="00424478" w:rsidRDefault="00516CBA" w:rsidP="00CE2DE9">
      <w:pPr>
        <w:pStyle w:val="Heading6"/>
      </w:pPr>
      <w:r w:rsidRPr="00424478">
        <w:t>indirect owners</w:t>
      </w:r>
      <w:r>
        <w:t xml:space="preserve"> (and any non-member managers)</w:t>
      </w:r>
      <w:r w:rsidRPr="00424478">
        <w:t xml:space="preserve"> of Borrower that </w:t>
      </w:r>
      <w:r>
        <w:rPr>
          <w:szCs w:val="24"/>
          <w:lang w:val="en-US"/>
        </w:rPr>
        <w:t xml:space="preserve">Control </w:t>
      </w:r>
      <w:r w:rsidRPr="00424478">
        <w:t xml:space="preserve">Borrower </w:t>
      </w:r>
      <w:r w:rsidR="00C950D8" w:rsidRPr="00C950D8">
        <w:t xml:space="preserve">(excluding </w:t>
      </w:r>
      <w:r w:rsidR="00272D7B">
        <w:t xml:space="preserve">any </w:t>
      </w:r>
      <w:r w:rsidR="007F3289">
        <w:t>Publicly-Held Entity</w:t>
      </w:r>
      <w:r w:rsidR="00C950D8" w:rsidRPr="00C950D8">
        <w:t>)</w:t>
      </w:r>
      <w:r>
        <w:t xml:space="preserve"> </w:t>
      </w:r>
      <w:r w:rsidRPr="00192A16">
        <w:rPr>
          <w:szCs w:val="24"/>
        </w:rPr>
        <w:t>and their respective interests</w:t>
      </w:r>
      <w:r>
        <w:t>;</w:t>
      </w:r>
    </w:p>
    <w:p w14:paraId="0494FA3E" w14:textId="72340F05" w:rsidR="00516CBA" w:rsidRPr="00DF06AA" w:rsidRDefault="00DA0882" w:rsidP="00CE2DE9">
      <w:pPr>
        <w:pStyle w:val="Heading6"/>
        <w:rPr>
          <w:szCs w:val="24"/>
        </w:rPr>
      </w:pPr>
      <w:bookmarkStart w:id="697" w:name="_Ref195875195"/>
      <w:r w:rsidRPr="00DF06AA">
        <w:t xml:space="preserve">any </w:t>
      </w:r>
      <w:r w:rsidR="00F30B31" w:rsidRPr="00DF06AA">
        <w:t>D</w:t>
      </w:r>
      <w:r w:rsidRPr="00DF06AA">
        <w:t xml:space="preserve">omestic Person (together with such Person’s Immediate Family Members, if an individual) that owns twenty-five percent (25%) or more directly or indirectly (in the aggregate through one or more entities) of the ownership interests in Borrower </w:t>
      </w:r>
      <w:r w:rsidR="00C950D8" w:rsidRPr="00C950D8">
        <w:t xml:space="preserve">(excluding </w:t>
      </w:r>
      <w:r w:rsidR="00272D7B">
        <w:t xml:space="preserve">any </w:t>
      </w:r>
      <w:r w:rsidR="007F3289">
        <w:t>Publicly-Held Entity</w:t>
      </w:r>
      <w:r w:rsidR="00C950D8" w:rsidRPr="00C950D8">
        <w:t>)</w:t>
      </w:r>
      <w:r w:rsidRPr="00DF06AA">
        <w:t xml:space="preserve"> </w:t>
      </w:r>
      <w:r w:rsidRPr="00DF06AA">
        <w:rPr>
          <w:szCs w:val="24"/>
        </w:rPr>
        <w:t>and their respective interests;</w:t>
      </w:r>
      <w:bookmarkEnd w:id="697"/>
    </w:p>
    <w:p w14:paraId="77538272" w14:textId="091F2877" w:rsidR="002B529B" w:rsidRPr="00DF06AA" w:rsidRDefault="00DA0882" w:rsidP="00CE2DE9">
      <w:pPr>
        <w:pStyle w:val="Heading6"/>
      </w:pPr>
      <w:bookmarkStart w:id="698" w:name="_Ref197957505"/>
      <w:r w:rsidRPr="00DF06AA">
        <w:t xml:space="preserve">any </w:t>
      </w:r>
      <w:r w:rsidR="00F30B31" w:rsidRPr="00DF06AA">
        <w:t>F</w:t>
      </w:r>
      <w:r w:rsidRPr="00DF06AA">
        <w:t>oreign Person that owns ten percent (10%) or more directly or indirectly (in the aggregate through one or more entities) of the ownership interests in Borrower and their respective interests;</w:t>
      </w:r>
      <w:r w:rsidR="00AF2559">
        <w:t xml:space="preserve"> and</w:t>
      </w:r>
      <w:bookmarkEnd w:id="698"/>
    </w:p>
    <w:p w14:paraId="6250C5A8" w14:textId="4D24B151" w:rsidR="00516CBA" w:rsidRPr="00F82433" w:rsidRDefault="00516CBA" w:rsidP="00CE2DE9">
      <w:pPr>
        <w:pStyle w:val="Heading6"/>
      </w:pPr>
      <w:r w:rsidRPr="00DF06AA">
        <w:t xml:space="preserve">to the extent that the </w:t>
      </w:r>
      <w:r w:rsidRPr="00DF06AA">
        <w:rPr>
          <w:szCs w:val="24"/>
        </w:rPr>
        <w:t>Persons</w:t>
      </w:r>
      <w:r w:rsidRPr="00DF06AA">
        <w:t xml:space="preserve"> identified in </w:t>
      </w:r>
      <w:r w:rsidRPr="00DF06AA">
        <w:fldChar w:fldCharType="begin"/>
      </w:r>
      <w:r w:rsidRPr="00DF06AA">
        <w:instrText xml:space="preserve"> REF _Ref73016685 \r \h </w:instrText>
      </w:r>
      <w:r w:rsidR="00DF06AA">
        <w:instrText xml:space="preserve"> \* MERGEFORMAT </w:instrText>
      </w:r>
      <w:r w:rsidRPr="00DF06AA">
        <w:fldChar w:fldCharType="separate"/>
      </w:r>
      <w:r w:rsidR="00B133CA">
        <w:t>(i)</w:t>
      </w:r>
      <w:r w:rsidRPr="00DF06AA">
        <w:fldChar w:fldCharType="end"/>
      </w:r>
      <w:r w:rsidRPr="00DF06AA">
        <w:t>-</w:t>
      </w:r>
      <w:r w:rsidR="009411B4">
        <w:fldChar w:fldCharType="begin"/>
      </w:r>
      <w:r w:rsidR="009411B4">
        <w:instrText xml:space="preserve"> REF _Ref197957505 \n \h </w:instrText>
      </w:r>
      <w:r w:rsidR="009411B4">
        <w:fldChar w:fldCharType="separate"/>
      </w:r>
      <w:r w:rsidR="00B133CA">
        <w:t>(iv)</w:t>
      </w:r>
      <w:r w:rsidR="009411B4">
        <w:fldChar w:fldCharType="end"/>
      </w:r>
      <w:r w:rsidRPr="00DF06AA">
        <w:t xml:space="preserve"> above do not own, in the aggregate, at least fifty percent (50%) of the indirect ownership interests in Borrower, additional indirect owners of Borrower</w:t>
      </w:r>
      <w:r>
        <w:t xml:space="preserve"> sufficient to show an aggregate ownership interest of at least fifty percent (50%).</w:t>
      </w:r>
    </w:p>
    <w:p w14:paraId="4FBBB385" w14:textId="77777777" w:rsidR="00516CBA" w:rsidRPr="009F521C" w:rsidRDefault="00516CBA" w:rsidP="00CE2DE9">
      <w:pPr>
        <w:pStyle w:val="Heading3"/>
        <w:numPr>
          <w:ilvl w:val="2"/>
          <w:numId w:val="23"/>
        </w:numPr>
      </w:pPr>
      <w:bookmarkStart w:id="699" w:name="_Toc220061343"/>
      <w:r>
        <w:rPr>
          <w:lang w:val="en-US"/>
        </w:rPr>
        <w:t>Audited Financials.</w:t>
      </w:r>
      <w:bookmarkEnd w:id="699"/>
    </w:p>
    <w:p w14:paraId="6EE2C7F6" w14:textId="2B3B65AD" w:rsidR="00516CBA" w:rsidRPr="009F521C" w:rsidRDefault="00516CBA" w:rsidP="00CE2DE9">
      <w:pPr>
        <w:spacing w:after="240"/>
        <w:ind w:firstLine="720"/>
        <w:rPr>
          <w:szCs w:val="24"/>
        </w:rPr>
      </w:pPr>
      <w:r>
        <w:rPr>
          <w:szCs w:val="24"/>
        </w:rPr>
        <w:t xml:space="preserve">In the event Borrower or Guarantor receives or obtains any audited financial statements and such financial statements are required to be delivered to Lender under </w:t>
      </w:r>
      <w:r>
        <w:rPr>
          <w:szCs w:val="24"/>
        </w:rPr>
        <w:fldChar w:fldCharType="begin"/>
      </w:r>
      <w:r>
        <w:rPr>
          <w:szCs w:val="24"/>
        </w:rPr>
        <w:instrText xml:space="preserve"> REF _Ref357588693 \n \h </w:instrText>
      </w:r>
      <w:r>
        <w:rPr>
          <w:szCs w:val="24"/>
        </w:rPr>
      </w:r>
      <w:r>
        <w:rPr>
          <w:szCs w:val="24"/>
        </w:rPr>
        <w:fldChar w:fldCharType="separate"/>
      </w:r>
      <w:r w:rsidR="00B133CA">
        <w:rPr>
          <w:szCs w:val="24"/>
        </w:rPr>
        <w:t>Section 8.02</w:t>
      </w:r>
      <w:r>
        <w:rPr>
          <w:szCs w:val="24"/>
        </w:rPr>
        <w:fldChar w:fldCharType="end"/>
      </w:r>
      <w:r>
        <w:rPr>
          <w:szCs w:val="24"/>
        </w:rPr>
        <w:fldChar w:fldCharType="begin"/>
      </w:r>
      <w:r>
        <w:rPr>
          <w:szCs w:val="24"/>
        </w:rPr>
        <w:instrText xml:space="preserve"> REF _Ref73024317 \n \h </w:instrText>
      </w:r>
      <w:r>
        <w:rPr>
          <w:szCs w:val="24"/>
        </w:rPr>
      </w:r>
      <w:r>
        <w:rPr>
          <w:szCs w:val="24"/>
        </w:rPr>
        <w:fldChar w:fldCharType="separate"/>
      </w:r>
      <w:r w:rsidR="00B133CA">
        <w:rPr>
          <w:szCs w:val="24"/>
        </w:rPr>
        <w:t>(b)</w:t>
      </w:r>
      <w:r>
        <w:rPr>
          <w:szCs w:val="24"/>
        </w:rPr>
        <w:fldChar w:fldCharType="end"/>
      </w:r>
      <w:r>
        <w:rPr>
          <w:szCs w:val="24"/>
        </w:rPr>
        <w:t>, Borrower shall deliver or cause to be delivered to Lender the audited versions of such financial statements.</w:t>
      </w:r>
    </w:p>
    <w:p w14:paraId="0D1E0F9F" w14:textId="77777777" w:rsidR="00516CBA" w:rsidRPr="00F56FCB" w:rsidRDefault="00516CBA" w:rsidP="00CE2DE9">
      <w:pPr>
        <w:pStyle w:val="Heading3"/>
        <w:numPr>
          <w:ilvl w:val="2"/>
          <w:numId w:val="23"/>
        </w:numPr>
      </w:pPr>
      <w:bookmarkStart w:id="700" w:name="_Toc220061344"/>
      <w:r w:rsidRPr="00F56FCB">
        <w:t>Delivery of Books and Records.</w:t>
      </w:r>
      <w:bookmarkEnd w:id="700"/>
    </w:p>
    <w:p w14:paraId="554A05ED" w14:textId="77777777" w:rsidR="00516CBA" w:rsidRPr="00F56FCB" w:rsidRDefault="00516CBA" w:rsidP="00CE2DE9">
      <w:pPr>
        <w:spacing w:after="240"/>
        <w:ind w:firstLine="720"/>
        <w:rPr>
          <w:szCs w:val="24"/>
        </w:rPr>
      </w:pPr>
      <w:r w:rsidRPr="00F56FCB">
        <w:rPr>
          <w:szCs w:val="24"/>
        </w:rPr>
        <w:t>If an Event of Default has occurred and is continuing, Borrower shall deliver to Lender, upon written demand, all books and records relating to the Mortgaged Property or its operation.</w:t>
      </w:r>
      <w:bookmarkStart w:id="701" w:name="_Ref180895075"/>
    </w:p>
    <w:p w14:paraId="13D233A9" w14:textId="77777777" w:rsidR="00516CBA" w:rsidRPr="00F56FCB" w:rsidRDefault="00516CBA" w:rsidP="00CE2DE9">
      <w:pPr>
        <w:pStyle w:val="Heading2"/>
      </w:pPr>
      <w:bookmarkStart w:id="702" w:name="_Toc266373184"/>
      <w:bookmarkStart w:id="703" w:name="_Toc270286531"/>
      <w:bookmarkStart w:id="704" w:name="_Ref321486603"/>
      <w:bookmarkStart w:id="705" w:name="_Ref321816264"/>
      <w:bookmarkStart w:id="706" w:name="_Toc220061345"/>
      <w:bookmarkStart w:id="707" w:name="_Toc263869954"/>
      <w:bookmarkStart w:id="708" w:name="_Toc263870019"/>
      <w:bookmarkStart w:id="709" w:name="_Toc263870528"/>
      <w:bookmarkStart w:id="710" w:name="_Toc264473934"/>
      <w:r w:rsidRPr="00F56FCB">
        <w:t xml:space="preserve">Mortgage Loan Administration Matters Regarding Books and Records and </w:t>
      </w:r>
      <w:smartTag w:uri="urn:schemas-microsoft-com:office:smarttags" w:element="PlaceName">
        <w:smartTagPr>
          <w:attr w:name="TagType" w:val="3"/>
        </w:smartTagPr>
        <w:r w:rsidRPr="00F56FCB">
          <w:t>Financial Reporting</w:t>
        </w:r>
      </w:smartTag>
      <w:r w:rsidRPr="00F56FCB">
        <w:t>.</w:t>
      </w:r>
      <w:bookmarkEnd w:id="702"/>
      <w:bookmarkEnd w:id="703"/>
      <w:bookmarkEnd w:id="704"/>
      <w:bookmarkEnd w:id="705"/>
      <w:bookmarkEnd w:id="706"/>
    </w:p>
    <w:p w14:paraId="021496B7" w14:textId="77777777" w:rsidR="00516CBA" w:rsidRPr="00F56FCB" w:rsidRDefault="00516CBA" w:rsidP="00CE2DE9">
      <w:pPr>
        <w:pStyle w:val="Heading3"/>
        <w:numPr>
          <w:ilvl w:val="2"/>
          <w:numId w:val="36"/>
        </w:numPr>
      </w:pPr>
      <w:bookmarkStart w:id="711" w:name="_Ref321486605"/>
      <w:bookmarkStart w:id="712" w:name="_Toc220061346"/>
      <w:bookmarkStart w:id="713" w:name="_Toc266373185"/>
      <w:bookmarkStart w:id="714" w:name="_Toc270286532"/>
      <w:r>
        <w:rPr>
          <w:lang w:val="en-US"/>
        </w:rPr>
        <w:t xml:space="preserve">Lender’s </w:t>
      </w:r>
      <w:r>
        <w:t>Right to</w:t>
      </w:r>
      <w:r>
        <w:rPr>
          <w:lang w:val="en-US"/>
        </w:rPr>
        <w:t xml:space="preserve"> Obtain </w:t>
      </w:r>
      <w:r w:rsidRPr="00F56FCB">
        <w:t>Audit</w:t>
      </w:r>
      <w:r>
        <w:rPr>
          <w:lang w:val="en-US"/>
        </w:rPr>
        <w:t>ed</w:t>
      </w:r>
      <w:r w:rsidRPr="00F56FCB">
        <w:t xml:space="preserve"> Books and Records.</w:t>
      </w:r>
      <w:bookmarkEnd w:id="711"/>
      <w:bookmarkEnd w:id="712"/>
    </w:p>
    <w:bookmarkEnd w:id="707"/>
    <w:bookmarkEnd w:id="708"/>
    <w:bookmarkEnd w:id="709"/>
    <w:bookmarkEnd w:id="710"/>
    <w:bookmarkEnd w:id="713"/>
    <w:bookmarkEnd w:id="714"/>
    <w:p w14:paraId="6AE6A66C" w14:textId="5EF436B2" w:rsidR="00516CBA" w:rsidRDefault="00516CBA" w:rsidP="00CE2DE9">
      <w:pPr>
        <w:spacing w:after="240"/>
        <w:ind w:firstLine="720"/>
      </w:pPr>
      <w:r>
        <w:t xml:space="preserve">Lender may require that Borrower’s or Guarantor’s books and records be audited, at Borrower’s expense, by an independent certified public accountant selected by Lender in order to produce or audit any statements, schedules, and reports of Borrower, Guarantor, or the Mortgaged Property required by </w:t>
      </w:r>
      <w:r>
        <w:fldChar w:fldCharType="begin"/>
      </w:r>
      <w:r>
        <w:instrText xml:space="preserve"> REF _Ref321816163 \r \h </w:instrText>
      </w:r>
      <w:r>
        <w:fldChar w:fldCharType="separate"/>
      </w:r>
      <w:r w:rsidR="00B133CA">
        <w:t>Section 8.02</w:t>
      </w:r>
      <w:r>
        <w:fldChar w:fldCharType="end"/>
      </w:r>
      <w:r>
        <w:t>, if:</w:t>
      </w:r>
    </w:p>
    <w:p w14:paraId="2D8B6311" w14:textId="0D8108BC" w:rsidR="00516CBA" w:rsidRDefault="00516CBA" w:rsidP="00CE2DE9">
      <w:pPr>
        <w:pStyle w:val="Heading4"/>
        <w:numPr>
          <w:ilvl w:val="3"/>
          <w:numId w:val="23"/>
        </w:numPr>
      </w:pPr>
      <w:r>
        <w:t xml:space="preserve">Borrower </w:t>
      </w:r>
      <w:r>
        <w:rPr>
          <w:lang w:val="en-US"/>
        </w:rPr>
        <w:t xml:space="preserve">or Guarantor </w:t>
      </w:r>
      <w:r>
        <w:t>fails to provide in a timely manner the statements, schedules</w:t>
      </w:r>
      <w:r>
        <w:rPr>
          <w:lang w:val="en-US"/>
        </w:rPr>
        <w:t>,</w:t>
      </w:r>
      <w:r>
        <w:t xml:space="preserve"> and reports required by </w:t>
      </w:r>
      <w:r>
        <w:fldChar w:fldCharType="begin"/>
      </w:r>
      <w:r>
        <w:instrText xml:space="preserve"> REF _Ref321816163 \r \h </w:instrText>
      </w:r>
      <w:r>
        <w:fldChar w:fldCharType="separate"/>
      </w:r>
      <w:r w:rsidR="00B133CA">
        <w:t>Section 8.02</w:t>
      </w:r>
      <w:r>
        <w:fldChar w:fldCharType="end"/>
      </w:r>
      <w:r>
        <w:t xml:space="preserve"> and, thereafter, Borrower or Guarantor fails to provide such statements, schedules</w:t>
      </w:r>
      <w:r>
        <w:rPr>
          <w:lang w:val="en-US"/>
        </w:rPr>
        <w:t>,</w:t>
      </w:r>
      <w:r>
        <w:t xml:space="preserve"> and reports within the cure period provided in </w:t>
      </w:r>
      <w:r>
        <w:fldChar w:fldCharType="begin"/>
      </w:r>
      <w:r>
        <w:instrText xml:space="preserve"> REF _Ref321816204 \n \h </w:instrText>
      </w:r>
      <w:r>
        <w:fldChar w:fldCharType="separate"/>
      </w:r>
      <w:r w:rsidR="00B133CA">
        <w:t>Section 14.01</w:t>
      </w:r>
      <w:r>
        <w:fldChar w:fldCharType="end"/>
      </w:r>
      <w:r>
        <w:fldChar w:fldCharType="begin"/>
      </w:r>
      <w:r>
        <w:instrText xml:space="preserve"> REF _Ref321816209 \n \h </w:instrText>
      </w:r>
      <w:r>
        <w:fldChar w:fldCharType="separate"/>
      </w:r>
      <w:r w:rsidR="00B133CA">
        <w:t>(c)</w:t>
      </w:r>
      <w:r>
        <w:fldChar w:fldCharType="end"/>
      </w:r>
      <w:r>
        <w:t>;</w:t>
      </w:r>
    </w:p>
    <w:p w14:paraId="576447E2" w14:textId="39823A97" w:rsidR="00516CBA" w:rsidRDefault="00516CBA" w:rsidP="00CE2DE9">
      <w:pPr>
        <w:pStyle w:val="Heading4"/>
        <w:numPr>
          <w:ilvl w:val="3"/>
          <w:numId w:val="23"/>
        </w:numPr>
      </w:pPr>
      <w:r>
        <w:t>the statements, schedules</w:t>
      </w:r>
      <w:r>
        <w:rPr>
          <w:lang w:val="en-US"/>
        </w:rPr>
        <w:t>,</w:t>
      </w:r>
      <w:r>
        <w:t xml:space="preserve"> and reports submitted to Lender pursuant to </w:t>
      </w:r>
      <w:r>
        <w:fldChar w:fldCharType="begin"/>
      </w:r>
      <w:r>
        <w:instrText xml:space="preserve"> REF _Ref321816163 \r \h </w:instrText>
      </w:r>
      <w:r>
        <w:fldChar w:fldCharType="separate"/>
      </w:r>
      <w:r w:rsidR="00B133CA">
        <w:t>Section 8.02</w:t>
      </w:r>
      <w:r>
        <w:fldChar w:fldCharType="end"/>
      </w:r>
      <w:r>
        <w:t xml:space="preserve"> are not full, complete</w:t>
      </w:r>
      <w:r>
        <w:rPr>
          <w:lang w:val="en-US"/>
        </w:rPr>
        <w:t xml:space="preserve">, </w:t>
      </w:r>
      <w:r>
        <w:t>and accurate in all material respects as determined by Lender and, thereafter, Borrower or Guarantor fails to provide such statements, schedules</w:t>
      </w:r>
      <w:r>
        <w:rPr>
          <w:lang w:val="en-US"/>
        </w:rPr>
        <w:t>,</w:t>
      </w:r>
      <w:r>
        <w:t xml:space="preserve"> and reports within the cure period provided in </w:t>
      </w:r>
      <w:r>
        <w:fldChar w:fldCharType="begin"/>
      </w:r>
      <w:r>
        <w:instrText xml:space="preserve"> REF _Ref321816204 \n \h </w:instrText>
      </w:r>
      <w:r>
        <w:fldChar w:fldCharType="separate"/>
      </w:r>
      <w:r w:rsidR="00B133CA">
        <w:t>Section 14.01</w:t>
      </w:r>
      <w:r>
        <w:fldChar w:fldCharType="end"/>
      </w:r>
      <w:r>
        <w:fldChar w:fldCharType="begin"/>
      </w:r>
      <w:r>
        <w:instrText xml:space="preserve"> REF _Ref321816209 \n \h </w:instrText>
      </w:r>
      <w:r>
        <w:fldChar w:fldCharType="separate"/>
      </w:r>
      <w:r w:rsidR="00B133CA">
        <w:t>(c)</w:t>
      </w:r>
      <w:r>
        <w:fldChar w:fldCharType="end"/>
      </w:r>
      <w:r>
        <w:t>; or</w:t>
      </w:r>
    </w:p>
    <w:p w14:paraId="3D269898" w14:textId="77777777" w:rsidR="00516CBA" w:rsidRDefault="00516CBA" w:rsidP="00CE2DE9">
      <w:pPr>
        <w:pStyle w:val="Heading4"/>
        <w:numPr>
          <w:ilvl w:val="3"/>
          <w:numId w:val="23"/>
        </w:numPr>
      </w:pPr>
      <w:r>
        <w:t>an Event of Default has occurred and is continuing.</w:t>
      </w:r>
    </w:p>
    <w:p w14:paraId="0CB8E3DA" w14:textId="50B6ADE5" w:rsidR="00516CBA" w:rsidRPr="00FC374E" w:rsidRDefault="00516CBA" w:rsidP="00CE2DE9">
      <w:pPr>
        <w:spacing w:after="240"/>
        <w:ind w:firstLine="720"/>
      </w:pPr>
      <w:r>
        <w:t xml:space="preserve">Notwithstanding the foregoing, the ability of Lender to require the delivery of audited financial statements shall be limited to not more than once per Borrower’s fiscal year so long as no Event of Default has occurred during such fiscal year (or any event which, with the giving of written notice or the passage of time, or both, would constitute an Event of Default has occurred and is continuing).  Borrower shall cooperate with Lender in order to satisfy the provisions of this </w:t>
      </w:r>
      <w:r>
        <w:fldChar w:fldCharType="begin"/>
      </w:r>
      <w:r>
        <w:instrText xml:space="preserve"> REF _Ref321816264 \n \h </w:instrText>
      </w:r>
      <w:r>
        <w:fldChar w:fldCharType="separate"/>
      </w:r>
      <w:r w:rsidR="00B133CA">
        <w:t>Section 8.03</w:t>
      </w:r>
      <w:r>
        <w:fldChar w:fldCharType="end"/>
      </w:r>
      <w:r>
        <w:fldChar w:fldCharType="begin"/>
      </w:r>
      <w:r>
        <w:instrText xml:space="preserve"> REF _Ref321486605 \n \h </w:instrText>
      </w:r>
      <w:r>
        <w:fldChar w:fldCharType="separate"/>
      </w:r>
      <w:r w:rsidR="00B133CA">
        <w:t>(a)</w:t>
      </w:r>
      <w:r>
        <w:fldChar w:fldCharType="end"/>
      </w:r>
      <w:r>
        <w:t>.  All related costs and expenses of Lender shall become due and payable by Borrower within ten (10) Business Days after demand therefor.</w:t>
      </w:r>
    </w:p>
    <w:p w14:paraId="2C09D380" w14:textId="77777777" w:rsidR="00516CBA" w:rsidRPr="00F56FCB" w:rsidRDefault="00516CBA" w:rsidP="00CE2DE9">
      <w:pPr>
        <w:pStyle w:val="Heading3"/>
        <w:numPr>
          <w:ilvl w:val="2"/>
          <w:numId w:val="23"/>
        </w:numPr>
      </w:pPr>
      <w:bookmarkStart w:id="715" w:name="_Toc220061347"/>
      <w:r w:rsidRPr="00F56FCB">
        <w:t>Credit Reports; Credit Score.</w:t>
      </w:r>
      <w:bookmarkEnd w:id="715"/>
    </w:p>
    <w:p w14:paraId="10039CE9" w14:textId="210B3001" w:rsidR="00516CBA" w:rsidRDefault="00516CBA" w:rsidP="00CE2DE9">
      <w:pPr>
        <w:pStyle w:val="BodyText2"/>
      </w:pPr>
      <w:r w:rsidRPr="00F56FCB">
        <w:t xml:space="preserve">No more often than once in any twelve (12) month period, Lender is authorized to obtain a credit report (if applicable) on Borrower </w:t>
      </w:r>
      <w:r w:rsidR="000F0DC3">
        <w:t>and</w:t>
      </w:r>
      <w:r w:rsidRPr="00F56FCB">
        <w:t xml:space="preserve"> Guarantor, the cost of which report shall be paid by Borrower.  Lender is authorized to obtain a Credit Sco</w:t>
      </w:r>
      <w:r>
        <w:t>re (if applicable) for Borrower or</w:t>
      </w:r>
      <w:r w:rsidRPr="00F56FCB">
        <w:t xml:space="preserve"> Guarantor at any time at Lender’s expense.</w:t>
      </w:r>
      <w:bookmarkStart w:id="716" w:name="_Ref367178837"/>
      <w:bookmarkStart w:id="717" w:name="_Toc264473936"/>
      <w:bookmarkStart w:id="718" w:name="_Toc266373186"/>
      <w:bookmarkStart w:id="719" w:name="_Toc263870022"/>
      <w:bookmarkStart w:id="720" w:name="_Toc263870531"/>
    </w:p>
    <w:p w14:paraId="75A74E17" w14:textId="77777777" w:rsidR="00516CBA" w:rsidRPr="00F56FCB" w:rsidRDefault="00516CBA" w:rsidP="00CE2DE9">
      <w:pPr>
        <w:pStyle w:val="BodyText2"/>
        <w:sectPr w:rsidR="00516CBA" w:rsidRPr="00F56FCB" w:rsidSect="00A76B82">
          <w:footerReference w:type="default" r:id="rId19"/>
          <w:endnotePr>
            <w:numFmt w:val="decimal"/>
          </w:endnotePr>
          <w:type w:val="continuous"/>
          <w:pgSz w:w="12240" w:h="15840" w:code="1"/>
          <w:pgMar w:top="1440" w:right="1440" w:bottom="1440" w:left="1440" w:header="720" w:footer="720" w:gutter="0"/>
          <w:cols w:space="720"/>
          <w:noEndnote/>
        </w:sectPr>
      </w:pPr>
    </w:p>
    <w:p w14:paraId="2E6BB215" w14:textId="77777777" w:rsidR="00516CBA" w:rsidRPr="00F56FCB" w:rsidRDefault="00516CBA" w:rsidP="00CE2DE9">
      <w:pPr>
        <w:pStyle w:val="Heading1"/>
      </w:pPr>
      <w:bookmarkStart w:id="721" w:name="_Ref275675328"/>
      <w:bookmarkEnd w:id="716"/>
      <w:r w:rsidRPr="00F56FCB">
        <w:t xml:space="preserve"> </w:t>
      </w:r>
      <w:bookmarkStart w:id="722" w:name="_Ref276104319"/>
      <w:bookmarkStart w:id="723" w:name="_Toc220061348"/>
      <w:r w:rsidRPr="00F56FCB">
        <w:t>- INSURANCE</w:t>
      </w:r>
      <w:bookmarkEnd w:id="717"/>
      <w:bookmarkEnd w:id="718"/>
      <w:bookmarkEnd w:id="719"/>
      <w:bookmarkEnd w:id="720"/>
      <w:bookmarkEnd w:id="721"/>
      <w:bookmarkEnd w:id="722"/>
      <w:bookmarkEnd w:id="723"/>
    </w:p>
    <w:p w14:paraId="749B8E7E" w14:textId="77777777" w:rsidR="00516CBA" w:rsidRPr="00F56FCB" w:rsidRDefault="00516CBA" w:rsidP="00CE2DE9">
      <w:pPr>
        <w:pStyle w:val="Heading2"/>
      </w:pPr>
      <w:bookmarkStart w:id="724" w:name="_Ref276625431"/>
      <w:bookmarkStart w:id="725" w:name="_Toc220061349"/>
      <w:bookmarkStart w:id="726" w:name="_Toc263869956"/>
      <w:bookmarkStart w:id="727" w:name="_Toc263870023"/>
      <w:bookmarkStart w:id="728" w:name="_Toc263870532"/>
      <w:bookmarkStart w:id="729" w:name="_Toc264473937"/>
      <w:r w:rsidRPr="00F56FCB">
        <w:t>Representations and Warranties.</w:t>
      </w:r>
      <w:bookmarkEnd w:id="724"/>
      <w:bookmarkEnd w:id="725"/>
    </w:p>
    <w:p w14:paraId="0EB660D4" w14:textId="4F2BF0E0" w:rsidR="00516CBA" w:rsidRPr="00F56FCB" w:rsidRDefault="00516CBA" w:rsidP="00CE2DE9">
      <w:pPr>
        <w:pStyle w:val="BodyText2"/>
      </w:pPr>
      <w:r w:rsidRPr="00F56FCB">
        <w:t xml:space="preserve">The representations and warranties made by Borrower to Lender in this </w:t>
      </w:r>
      <w:r w:rsidRPr="00F56FCB">
        <w:fldChar w:fldCharType="begin"/>
      </w:r>
      <w:r w:rsidRPr="00F56FCB">
        <w:instrText xml:space="preserve"> REF _Ref276625431 \r \h </w:instrText>
      </w:r>
      <w:r>
        <w:instrText xml:space="preserve"> \* MERGEFORMAT </w:instrText>
      </w:r>
      <w:r w:rsidRPr="00F56FCB">
        <w:fldChar w:fldCharType="separate"/>
      </w:r>
      <w:r w:rsidR="00B133CA">
        <w:t>Section 9.01</w:t>
      </w:r>
      <w:r w:rsidRPr="00F56FCB">
        <w:fldChar w:fldCharType="end"/>
      </w:r>
      <w:r w:rsidRPr="00F56FCB">
        <w:t xml:space="preserve"> ar</w:t>
      </w:r>
      <w:r>
        <w:t>e made as of the Effective Date</w:t>
      </w:r>
      <w:r w:rsidRPr="00F56FCB">
        <w:t xml:space="preserve"> and are true and correct except as disclosed </w:t>
      </w:r>
      <w:r>
        <w:t>on the Exceptions to Representations and Warranties Schedule</w:t>
      </w:r>
      <w:r w:rsidRPr="00F56FCB">
        <w:t>.</w:t>
      </w:r>
    </w:p>
    <w:p w14:paraId="05AD4B9C" w14:textId="77777777" w:rsidR="00516CBA" w:rsidRPr="00F56FCB" w:rsidRDefault="00516CBA" w:rsidP="00CE2DE9">
      <w:pPr>
        <w:pStyle w:val="Heading3"/>
        <w:numPr>
          <w:ilvl w:val="2"/>
          <w:numId w:val="37"/>
        </w:numPr>
      </w:pPr>
      <w:bookmarkStart w:id="730" w:name="_Toc220061350"/>
      <w:r w:rsidRPr="00F56FCB">
        <w:t>Compliance with Insurance Requirements.</w:t>
      </w:r>
      <w:bookmarkEnd w:id="730"/>
    </w:p>
    <w:p w14:paraId="643A41B0" w14:textId="77777777" w:rsidR="00516CBA" w:rsidRPr="00F56FCB" w:rsidRDefault="00516CBA" w:rsidP="00CE2DE9">
      <w:pPr>
        <w:spacing w:after="240"/>
        <w:ind w:firstLine="720"/>
        <w:rPr>
          <w:szCs w:val="24"/>
        </w:rPr>
      </w:pPr>
      <w:r w:rsidRPr="00F56FCB">
        <w:rPr>
          <w:szCs w:val="24"/>
        </w:rPr>
        <w:t>Borrower is in compliance with Lender’s insurance requirements</w:t>
      </w:r>
      <w:r>
        <w:rPr>
          <w:szCs w:val="24"/>
        </w:rPr>
        <w:t xml:space="preserve"> </w:t>
      </w:r>
      <w:r w:rsidRPr="00F56FCB">
        <w:rPr>
          <w:szCs w:val="24"/>
        </w:rPr>
        <w:t>(or has obtained a written waiver from Lender for any non-compliant coverage) and has timely paid all premiums on all required insurance policies.</w:t>
      </w:r>
    </w:p>
    <w:p w14:paraId="29F6E89C" w14:textId="77777777" w:rsidR="00516CBA" w:rsidRPr="00F56FCB" w:rsidRDefault="00516CBA" w:rsidP="00CE2DE9">
      <w:pPr>
        <w:pStyle w:val="Heading3"/>
        <w:numPr>
          <w:ilvl w:val="2"/>
          <w:numId w:val="23"/>
        </w:numPr>
      </w:pPr>
      <w:bookmarkStart w:id="731" w:name="_Toc220061351"/>
      <w:r w:rsidRPr="00F56FCB">
        <w:t>Property Condition.</w:t>
      </w:r>
      <w:bookmarkEnd w:id="731"/>
    </w:p>
    <w:p w14:paraId="00468331" w14:textId="77777777" w:rsidR="00516CBA" w:rsidRPr="00F56FCB" w:rsidRDefault="00516CBA" w:rsidP="00CE2DE9">
      <w:pPr>
        <w:pStyle w:val="Heading4"/>
        <w:numPr>
          <w:ilvl w:val="3"/>
          <w:numId w:val="23"/>
        </w:numPr>
      </w:pPr>
      <w:r w:rsidRPr="00F56FCB">
        <w:t>The Mortgaged Property has not been damaged by fire, water, wind</w:t>
      </w:r>
      <w:r>
        <w:rPr>
          <w:lang w:val="en-US"/>
        </w:rPr>
        <w:t>,</w:t>
      </w:r>
      <w:r w:rsidRPr="00F56FCB">
        <w:t xml:space="preserve"> or other cause of loss; or</w:t>
      </w:r>
    </w:p>
    <w:p w14:paraId="2C238C19" w14:textId="77777777" w:rsidR="00516CBA" w:rsidRPr="00F56FCB" w:rsidRDefault="00516CBA" w:rsidP="00CE2DE9">
      <w:pPr>
        <w:pStyle w:val="Heading4"/>
        <w:numPr>
          <w:ilvl w:val="3"/>
          <w:numId w:val="23"/>
        </w:numPr>
      </w:pPr>
      <w:r w:rsidRPr="00F56FCB">
        <w:t>if previously damaged, any previous damage to the Mortgaged Property has been repaired and the Mortgaged Property has been fully restored.</w:t>
      </w:r>
    </w:p>
    <w:p w14:paraId="6AC275BF" w14:textId="77777777" w:rsidR="00516CBA" w:rsidRPr="00F56FCB" w:rsidRDefault="00516CBA" w:rsidP="00CE2DE9">
      <w:pPr>
        <w:pStyle w:val="Heading2"/>
      </w:pPr>
      <w:bookmarkStart w:id="732" w:name="_Toc266373189"/>
      <w:bookmarkStart w:id="733" w:name="_Toc270286535"/>
      <w:bookmarkStart w:id="734" w:name="_Ref276104295"/>
      <w:bookmarkStart w:id="735" w:name="_Ref343586169"/>
      <w:bookmarkStart w:id="736" w:name="_Ref343586228"/>
      <w:bookmarkStart w:id="737" w:name="_Toc220061352"/>
      <w:r w:rsidRPr="00F56FCB">
        <w:t>Covenants.</w:t>
      </w:r>
      <w:bookmarkEnd w:id="732"/>
      <w:bookmarkEnd w:id="733"/>
      <w:bookmarkEnd w:id="734"/>
      <w:bookmarkEnd w:id="735"/>
      <w:bookmarkEnd w:id="736"/>
      <w:bookmarkEnd w:id="737"/>
    </w:p>
    <w:p w14:paraId="412C005F" w14:textId="77777777" w:rsidR="00516CBA" w:rsidRPr="00DF06AA" w:rsidRDefault="00516CBA" w:rsidP="00CE2DE9">
      <w:pPr>
        <w:pStyle w:val="Heading3"/>
        <w:numPr>
          <w:ilvl w:val="2"/>
          <w:numId w:val="38"/>
        </w:numPr>
      </w:pPr>
      <w:bookmarkStart w:id="738" w:name="_Ref276104296"/>
      <w:bookmarkStart w:id="739" w:name="_Toc220061353"/>
      <w:r w:rsidRPr="00DF06AA">
        <w:t>Insurance Requirements.</w:t>
      </w:r>
      <w:bookmarkEnd w:id="738"/>
      <w:bookmarkEnd w:id="739"/>
    </w:p>
    <w:p w14:paraId="50170A23" w14:textId="77777777" w:rsidR="00516CBA" w:rsidRPr="00DF06AA" w:rsidRDefault="00516CBA" w:rsidP="00CE2DE9">
      <w:pPr>
        <w:pStyle w:val="Heading4"/>
        <w:keepNext/>
        <w:numPr>
          <w:ilvl w:val="3"/>
          <w:numId w:val="23"/>
        </w:numPr>
      </w:pPr>
      <w:bookmarkStart w:id="740" w:name="_Ref276104297"/>
      <w:bookmarkEnd w:id="726"/>
      <w:bookmarkEnd w:id="727"/>
      <w:bookmarkEnd w:id="728"/>
      <w:bookmarkEnd w:id="729"/>
      <w:r w:rsidRPr="00DF06AA">
        <w:t>As required by Lender and applicable law, and as may be modified from time to time, Borrower shall:</w:t>
      </w:r>
      <w:bookmarkEnd w:id="740"/>
    </w:p>
    <w:p w14:paraId="1EECC173" w14:textId="277CA332" w:rsidR="00516CBA" w:rsidRPr="00DF06AA" w:rsidRDefault="002339E6" w:rsidP="004113C4">
      <w:pPr>
        <w:pStyle w:val="Heading5"/>
      </w:pPr>
      <w:r w:rsidRPr="00DF06AA">
        <w:t xml:space="preserve">keep the Improvements insured at all times against any hazards, which insurance shall include coverage against loss by fire and all other perils insured by the “special causes of loss” coverage form, business income coverage, and flood, and may include boiler and machinery coverage, equipment breakdown coverage, sinkhole insurance, mine subsidence insurance, earthquake insurance, terrorism insurance, </w:t>
      </w:r>
      <w:r w:rsidR="00A76AB0">
        <w:t>named storm</w:t>
      </w:r>
      <w:r w:rsidRPr="00DF06AA">
        <w:t xml:space="preserve"> insurance and, if the Mortgaged Property does not conform to applicable building, zoning, or land use laws, ordinance and law coverage;</w:t>
      </w:r>
    </w:p>
    <w:p w14:paraId="7BC61F5B" w14:textId="7551EFB9" w:rsidR="00516CBA" w:rsidRPr="00DF06AA" w:rsidRDefault="00DA0882" w:rsidP="004113C4">
      <w:pPr>
        <w:pStyle w:val="Heading5"/>
      </w:pPr>
      <w:r w:rsidRPr="00DF06AA">
        <w:t>maintain or shall cause to be maintained at all times commercial general liability insurance, and such other liability insurance, workers compensation insurance, directors’ and officers’ insurance, professional liability insurance, and fidelity insurance coverage; and</w:t>
      </w:r>
    </w:p>
    <w:p w14:paraId="7AADEA4E" w14:textId="0984315B" w:rsidR="00516CBA" w:rsidRPr="00DF06AA" w:rsidRDefault="002339E6" w:rsidP="004113C4">
      <w:pPr>
        <w:pStyle w:val="Heading5"/>
      </w:pPr>
      <w:r w:rsidRPr="00DF06AA">
        <w:t>maintain builder’s risk and associated commercial general liability insurance, and other insurance in connection with completing the Repairs or Replacements, as applicable</w:t>
      </w:r>
      <w:r w:rsidR="00516CBA" w:rsidRPr="00DF06AA">
        <w:t>.</w:t>
      </w:r>
    </w:p>
    <w:p w14:paraId="7D02A31A" w14:textId="77777777" w:rsidR="00516CBA" w:rsidRPr="00DF06AA" w:rsidRDefault="00516CBA" w:rsidP="00CE2DE9">
      <w:pPr>
        <w:pStyle w:val="Heading3"/>
        <w:numPr>
          <w:ilvl w:val="2"/>
          <w:numId w:val="23"/>
        </w:numPr>
      </w:pPr>
      <w:bookmarkStart w:id="741" w:name="_Ref343586229"/>
      <w:bookmarkStart w:id="742" w:name="_Toc220061354"/>
      <w:r w:rsidRPr="00DF06AA">
        <w:t>Delivery of Policies, Renewals, Notices</w:t>
      </w:r>
      <w:r w:rsidRPr="00DF06AA">
        <w:rPr>
          <w:lang w:val="en-US"/>
        </w:rPr>
        <w:t>,</w:t>
      </w:r>
      <w:r w:rsidRPr="00DF06AA">
        <w:t xml:space="preserve"> and Proceeds.</w:t>
      </w:r>
      <w:bookmarkEnd w:id="741"/>
      <w:bookmarkEnd w:id="742"/>
    </w:p>
    <w:p w14:paraId="69380485" w14:textId="77777777" w:rsidR="00516CBA" w:rsidRPr="00DF06AA" w:rsidRDefault="00516CBA" w:rsidP="00CE2DE9">
      <w:pPr>
        <w:pStyle w:val="BodyText2"/>
        <w:keepNext/>
      </w:pPr>
      <w:r w:rsidRPr="00DF06AA">
        <w:t>Borrower shall:</w:t>
      </w:r>
    </w:p>
    <w:p w14:paraId="251247B2" w14:textId="1CFEB7D0" w:rsidR="00516CBA" w:rsidRPr="00DF06AA" w:rsidRDefault="002339E6" w:rsidP="00CE2DE9">
      <w:pPr>
        <w:pStyle w:val="Heading4"/>
        <w:numPr>
          <w:ilvl w:val="3"/>
          <w:numId w:val="23"/>
        </w:numPr>
      </w:pPr>
      <w:r w:rsidRPr="00DF06AA">
        <w:rPr>
          <w:szCs w:val="24"/>
        </w:rPr>
        <w:t>cause all insurance policies which can be endorsed with standard non-</w:t>
      </w:r>
      <w:r w:rsidR="000E7D60" w:rsidRPr="00DF06AA">
        <w:rPr>
          <w:szCs w:val="24"/>
        </w:rPr>
        <w:t>contributing</w:t>
      </w:r>
      <w:r w:rsidR="00BE13F0" w:rsidRPr="00DF06AA">
        <w:rPr>
          <w:szCs w:val="24"/>
        </w:rPr>
        <w:t xml:space="preserve"> </w:t>
      </w:r>
      <w:r w:rsidRPr="00DF06AA">
        <w:rPr>
          <w:szCs w:val="24"/>
        </w:rPr>
        <w:t>mortgagee clauses making loss payable to Lender (or Lender’s assigns) to be so endorsed</w:t>
      </w:r>
      <w:r w:rsidR="00516CBA" w:rsidRPr="00DF06AA">
        <w:t>;</w:t>
      </w:r>
    </w:p>
    <w:p w14:paraId="49554849" w14:textId="37880E82" w:rsidR="00516CBA" w:rsidRPr="00DF06AA" w:rsidRDefault="002339E6" w:rsidP="00CE2DE9">
      <w:pPr>
        <w:pStyle w:val="Heading4"/>
        <w:numPr>
          <w:ilvl w:val="3"/>
          <w:numId w:val="23"/>
        </w:numPr>
      </w:pPr>
      <w:r w:rsidRPr="00DF06AA">
        <w:rPr>
          <w:bCs w:val="0"/>
          <w:szCs w:val="24"/>
        </w:rPr>
        <w:t xml:space="preserve">promptly deliver to Lender a copy of all renewal and other notices, including </w:t>
      </w:r>
      <w:r w:rsidR="00830880" w:rsidRPr="00DF06AA">
        <w:rPr>
          <w:bCs w:val="0"/>
          <w:szCs w:val="24"/>
        </w:rPr>
        <w:t xml:space="preserve">non-renewal or </w:t>
      </w:r>
      <w:r w:rsidRPr="00DF06AA">
        <w:rPr>
          <w:bCs w:val="0"/>
          <w:szCs w:val="24"/>
        </w:rPr>
        <w:t>any</w:t>
      </w:r>
      <w:r w:rsidRPr="00DF06AA">
        <w:rPr>
          <w:szCs w:val="24"/>
        </w:rPr>
        <w:t xml:space="preserve"> notice of lapse of coverage</w:t>
      </w:r>
      <w:r w:rsidRPr="00DF06AA">
        <w:rPr>
          <w:i/>
          <w:iCs/>
          <w:szCs w:val="24"/>
        </w:rPr>
        <w:t>,</w:t>
      </w:r>
      <w:r w:rsidRPr="00DF06AA">
        <w:rPr>
          <w:szCs w:val="24"/>
        </w:rPr>
        <w:t xml:space="preserve"> received by Borrower with respect to the policies and all receipts for paid premiums</w:t>
      </w:r>
      <w:r w:rsidR="00516CBA" w:rsidRPr="00DF06AA">
        <w:t>;</w:t>
      </w:r>
    </w:p>
    <w:p w14:paraId="55EF569E" w14:textId="58117369" w:rsidR="00A507FC" w:rsidRDefault="00A507FC" w:rsidP="00CE2DE9">
      <w:pPr>
        <w:pStyle w:val="Heading4"/>
        <w:numPr>
          <w:ilvl w:val="3"/>
          <w:numId w:val="23"/>
        </w:numPr>
      </w:pPr>
      <w:bookmarkStart w:id="743" w:name="_Ref353965848"/>
      <w:r>
        <w:t xml:space="preserve">in addition to </w:t>
      </w:r>
      <w:r w:rsidRPr="00A507FC">
        <w:t xml:space="preserve">any Lender requirements for insurance required under this </w:t>
      </w:r>
      <w:r w:rsidRPr="00DF06AA">
        <w:rPr>
          <w:lang w:val="en-US"/>
        </w:rPr>
        <w:fldChar w:fldCharType="begin"/>
      </w:r>
      <w:r w:rsidRPr="00DF06AA">
        <w:rPr>
          <w:lang w:val="en-US"/>
        </w:rPr>
        <w:instrText xml:space="preserve"> REF _Ref276104319 \r \h  \* MERGEFORMAT </w:instrText>
      </w:r>
      <w:r w:rsidRPr="00DF06AA">
        <w:rPr>
          <w:lang w:val="en-US"/>
        </w:rPr>
      </w:r>
      <w:r w:rsidRPr="00DF06AA">
        <w:rPr>
          <w:lang w:val="en-US"/>
        </w:rPr>
        <w:fldChar w:fldCharType="separate"/>
      </w:r>
      <w:r>
        <w:rPr>
          <w:lang w:val="en-US"/>
        </w:rPr>
        <w:t>Article 9</w:t>
      </w:r>
      <w:r w:rsidRPr="00DF06AA">
        <w:rPr>
          <w:lang w:val="en-US"/>
        </w:rPr>
        <w:fldChar w:fldCharType="end"/>
      </w:r>
      <w:r>
        <w:t>:</w:t>
      </w:r>
    </w:p>
    <w:p w14:paraId="2779908A" w14:textId="55E81F26" w:rsidR="00A507FC" w:rsidRPr="00A507FC" w:rsidRDefault="002F1BA8" w:rsidP="00A507FC">
      <w:pPr>
        <w:pStyle w:val="Heading5"/>
      </w:pPr>
      <w:r w:rsidRPr="002F1BA8">
        <w:t>deliver to Lender (</w:t>
      </w:r>
      <w:r>
        <w:t>i</w:t>
      </w:r>
      <w:r w:rsidRPr="002F1BA8">
        <w:t>)</w:t>
      </w:r>
      <w:r>
        <w:t> </w:t>
      </w:r>
      <w:r w:rsidRPr="002F1BA8">
        <w:t>evidence of insurance in effect as of the closing of the Mortgage Loan; and (</w:t>
      </w:r>
      <w:r>
        <w:t>ii</w:t>
      </w:r>
      <w:r w:rsidRPr="002F1BA8">
        <w:t>)</w:t>
      </w:r>
      <w:r>
        <w:t> </w:t>
      </w:r>
      <w:r w:rsidRPr="002F1BA8">
        <w:t xml:space="preserve">an original or a copy of each insurance policy within </w:t>
      </w:r>
      <w:r>
        <w:t>ninety (90)</w:t>
      </w:r>
      <w:r w:rsidRPr="002F1BA8">
        <w:t xml:space="preserve"> days after the Effective Date or such later date as may be permitted in accordance with Lender’s underwriting and servicing requirements</w:t>
      </w:r>
      <w:r w:rsidR="00A507FC" w:rsidRPr="00A507FC">
        <w:t>;</w:t>
      </w:r>
      <w:r w:rsidR="00A507FC">
        <w:t xml:space="preserve"> and</w:t>
      </w:r>
    </w:p>
    <w:p w14:paraId="5EF3D120" w14:textId="117B6027" w:rsidR="00A507FC" w:rsidRPr="00A507FC" w:rsidRDefault="002F1BA8" w:rsidP="00A507FC">
      <w:pPr>
        <w:pStyle w:val="Heading5"/>
      </w:pPr>
      <w:r w:rsidRPr="002F1BA8">
        <w:t>for each renewal policy, deliver to Lender (</w:t>
      </w:r>
      <w:r>
        <w:t>i</w:t>
      </w:r>
      <w:r w:rsidRPr="002F1BA8">
        <w:t>)</w:t>
      </w:r>
      <w:r>
        <w:t> </w:t>
      </w:r>
      <w:r w:rsidRPr="002F1BA8">
        <w:t>evidence demonstrating that each insurance policy has been renewed no later than fifteen</w:t>
      </w:r>
      <w:r>
        <w:t> </w:t>
      </w:r>
      <w:r w:rsidRPr="002F1BA8">
        <w:t>(15) days prior to the applicable expiration date; and (</w:t>
      </w:r>
      <w:r>
        <w:t>ii</w:t>
      </w:r>
      <w:r w:rsidRPr="002F1BA8">
        <w:t>)</w:t>
      </w:r>
      <w:r>
        <w:t> </w:t>
      </w:r>
      <w:r w:rsidRPr="002F1BA8">
        <w:t>an original or a copy of each insurance policy within ninety</w:t>
      </w:r>
      <w:r>
        <w:t> </w:t>
      </w:r>
      <w:r w:rsidRPr="002F1BA8">
        <w:t>(90) days of the renewal date</w:t>
      </w:r>
      <w:r w:rsidR="00A507FC" w:rsidRPr="00A507FC">
        <w:t>;</w:t>
      </w:r>
    </w:p>
    <w:bookmarkEnd w:id="743"/>
    <w:p w14:paraId="3F67E79C" w14:textId="77777777" w:rsidR="00516CBA" w:rsidRPr="00DF06AA" w:rsidRDefault="00516CBA" w:rsidP="00CE2DE9">
      <w:pPr>
        <w:pStyle w:val="Heading4"/>
        <w:numPr>
          <w:ilvl w:val="3"/>
          <w:numId w:val="23"/>
        </w:numPr>
      </w:pPr>
      <w:r w:rsidRPr="00DF06AA">
        <w:t>provide immediate written notice to the insurance company and to Lender of any event of loss;</w:t>
      </w:r>
    </w:p>
    <w:p w14:paraId="102D122F" w14:textId="4297079F" w:rsidR="00516CBA" w:rsidRPr="00DF06AA" w:rsidRDefault="00516CBA" w:rsidP="00CE2DE9">
      <w:pPr>
        <w:pStyle w:val="Heading4"/>
        <w:numPr>
          <w:ilvl w:val="3"/>
          <w:numId w:val="23"/>
        </w:numPr>
      </w:pPr>
      <w:r w:rsidRPr="00DF06AA">
        <w:t>execute such further evidence of assignment of any insurance proceeds as Lender may require;</w:t>
      </w:r>
    </w:p>
    <w:p w14:paraId="2C1F45A1" w14:textId="19C17F01" w:rsidR="00516CBA" w:rsidRPr="00DF06AA" w:rsidRDefault="00516CBA" w:rsidP="00CE2DE9">
      <w:pPr>
        <w:pStyle w:val="Heading4"/>
        <w:numPr>
          <w:ilvl w:val="3"/>
          <w:numId w:val="23"/>
        </w:numPr>
        <w:rPr>
          <w:lang w:val="en-US"/>
        </w:rPr>
      </w:pPr>
      <w:r w:rsidRPr="00DF06AA">
        <w:t xml:space="preserve">provide immediate written notice to Lender of Borrower’s receipt of any insurance proceeds under any insurance policy required by </w:t>
      </w:r>
      <w:r w:rsidRPr="00DF06AA">
        <w:fldChar w:fldCharType="begin"/>
      </w:r>
      <w:r w:rsidRPr="00DF06AA">
        <w:instrText xml:space="preserve"> REF _Ref276104295 \r \h  \* MERGEFORMAT </w:instrText>
      </w:r>
      <w:r w:rsidRPr="00DF06AA">
        <w:fldChar w:fldCharType="separate"/>
      </w:r>
      <w:r w:rsidR="00B133CA">
        <w:t>Section 9.02</w:t>
      </w:r>
      <w:r w:rsidRPr="00DF06AA">
        <w:fldChar w:fldCharType="end"/>
      </w:r>
      <w:r w:rsidRPr="00DF06AA">
        <w:fldChar w:fldCharType="begin"/>
      </w:r>
      <w:r w:rsidRPr="00DF06AA">
        <w:instrText xml:space="preserve"> REF _Ref276104296 \n \h </w:instrText>
      </w:r>
      <w:r w:rsidR="00570D1A" w:rsidRPr="00DF06AA">
        <w:instrText xml:space="preserve"> \* MERGEFORMAT </w:instrText>
      </w:r>
      <w:r w:rsidRPr="00DF06AA">
        <w:fldChar w:fldCharType="separate"/>
      </w:r>
      <w:r w:rsidR="00B133CA">
        <w:t>(a)</w:t>
      </w:r>
      <w:r w:rsidRPr="00DF06AA">
        <w:fldChar w:fldCharType="end"/>
      </w:r>
      <w:r w:rsidRPr="00DF06AA">
        <w:fldChar w:fldCharType="begin"/>
      </w:r>
      <w:r w:rsidRPr="00DF06AA">
        <w:instrText xml:space="preserve"> REF _Ref276104297 \n \h </w:instrText>
      </w:r>
      <w:r w:rsidR="00570D1A" w:rsidRPr="00DF06AA">
        <w:instrText xml:space="preserve"> \* MERGEFORMAT </w:instrText>
      </w:r>
      <w:r w:rsidRPr="00DF06AA">
        <w:fldChar w:fldCharType="separate"/>
      </w:r>
      <w:r w:rsidR="00B133CA">
        <w:t>(1)</w:t>
      </w:r>
      <w:r w:rsidRPr="00DF06AA">
        <w:fldChar w:fldCharType="end"/>
      </w:r>
      <w:r w:rsidRPr="00DF06AA">
        <w:t xml:space="preserve"> above and, if requested by Lender, deliver to Lender all of such proceeds received by Borrower to be applied by Lender in accordance with this </w:t>
      </w:r>
      <w:r w:rsidRPr="00DF06AA">
        <w:fldChar w:fldCharType="begin"/>
      </w:r>
      <w:r w:rsidRPr="00DF06AA">
        <w:instrText xml:space="preserve"> REF _Ref276104319 \r \h  \* MERGEFORMAT </w:instrText>
      </w:r>
      <w:r w:rsidRPr="00DF06AA">
        <w:fldChar w:fldCharType="separate"/>
      </w:r>
      <w:r w:rsidR="00B133CA">
        <w:t>Article 9</w:t>
      </w:r>
      <w:r w:rsidRPr="00DF06AA">
        <w:fldChar w:fldCharType="end"/>
      </w:r>
      <w:r w:rsidR="002339E6" w:rsidRPr="00DF06AA">
        <w:rPr>
          <w:lang w:val="en-US"/>
        </w:rPr>
        <w:t>; and</w:t>
      </w:r>
    </w:p>
    <w:p w14:paraId="4A861CA3" w14:textId="06B361DF" w:rsidR="002339E6" w:rsidRPr="00DF06AA" w:rsidRDefault="00F018F9" w:rsidP="00CE2DE9">
      <w:pPr>
        <w:pStyle w:val="Heading4"/>
        <w:numPr>
          <w:ilvl w:val="3"/>
          <w:numId w:val="23"/>
        </w:numPr>
      </w:pPr>
      <w:r w:rsidRPr="00DF06AA">
        <w:rPr>
          <w:szCs w:val="24"/>
        </w:rPr>
        <w:t xml:space="preserve">provide immediate written notice of </w:t>
      </w:r>
      <w:r w:rsidRPr="00DF06AA">
        <w:rPr>
          <w:szCs w:val="24"/>
        </w:rPr>
        <w:fldChar w:fldCharType="begin"/>
      </w:r>
      <w:r w:rsidRPr="00DF06AA">
        <w:rPr>
          <w:szCs w:val="24"/>
        </w:rPr>
        <w:instrText xml:space="preserve"> LISTNUM </w:instrText>
      </w:r>
      <w:r w:rsidRPr="00DF06AA">
        <w:rPr>
          <w:szCs w:val="24"/>
        </w:rPr>
        <w:fldChar w:fldCharType="end"/>
      </w:r>
      <w:r w:rsidRPr="00DF06AA">
        <w:rPr>
          <w:szCs w:val="24"/>
        </w:rPr>
        <w:t xml:space="preserve"> any cancellation of a required insurance policy, or any notification received from the insurer that a required insurance policy is being cancelled; </w:t>
      </w:r>
      <w:r w:rsidRPr="00DF06AA">
        <w:rPr>
          <w:szCs w:val="24"/>
        </w:rPr>
        <w:fldChar w:fldCharType="begin"/>
      </w:r>
      <w:r w:rsidRPr="00DF06AA">
        <w:rPr>
          <w:szCs w:val="24"/>
        </w:rPr>
        <w:instrText xml:space="preserve"> LISTNUM </w:instrText>
      </w:r>
      <w:r w:rsidRPr="00DF06AA">
        <w:rPr>
          <w:szCs w:val="24"/>
        </w:rPr>
        <w:fldChar w:fldCharType="end"/>
      </w:r>
      <w:r w:rsidRPr="00DF06AA">
        <w:rPr>
          <w:szCs w:val="24"/>
        </w:rPr>
        <w:t xml:space="preserve"> any modifications to a required insurance policy that reduce or impact the coverage of such required insurance policy; </w:t>
      </w:r>
      <w:r w:rsidRPr="00DF06AA">
        <w:rPr>
          <w:szCs w:val="24"/>
        </w:rPr>
        <w:fldChar w:fldCharType="begin"/>
      </w:r>
      <w:r w:rsidRPr="00DF06AA">
        <w:rPr>
          <w:szCs w:val="24"/>
        </w:rPr>
        <w:instrText xml:space="preserve"> LISTNUM </w:instrText>
      </w:r>
      <w:r w:rsidRPr="00DF06AA">
        <w:rPr>
          <w:szCs w:val="24"/>
        </w:rPr>
        <w:fldChar w:fldCharType="end"/>
      </w:r>
      <w:r w:rsidRPr="00DF06AA">
        <w:rPr>
          <w:szCs w:val="24"/>
        </w:rPr>
        <w:t xml:space="preserve"> any replacement of the insurer on any required insurance policy; or </w:t>
      </w:r>
      <w:r w:rsidRPr="00DF06AA">
        <w:rPr>
          <w:szCs w:val="24"/>
        </w:rPr>
        <w:fldChar w:fldCharType="begin"/>
      </w:r>
      <w:r w:rsidRPr="00DF06AA">
        <w:rPr>
          <w:szCs w:val="24"/>
        </w:rPr>
        <w:instrText xml:space="preserve"> LISTNUM </w:instrText>
      </w:r>
      <w:r w:rsidRPr="00DF06AA">
        <w:rPr>
          <w:szCs w:val="24"/>
        </w:rPr>
        <w:fldChar w:fldCharType="end"/>
      </w:r>
      <w:r w:rsidRPr="00DF06AA">
        <w:rPr>
          <w:szCs w:val="24"/>
        </w:rPr>
        <w:t xml:space="preserve"> any lapse in coverage under a required insurance policy</w:t>
      </w:r>
      <w:r w:rsidR="00964C86" w:rsidRPr="00DF06AA">
        <w:rPr>
          <w:szCs w:val="24"/>
          <w:lang w:val="en-US"/>
        </w:rPr>
        <w:t>.</w:t>
      </w:r>
    </w:p>
    <w:p w14:paraId="46BEFFF0" w14:textId="77777777" w:rsidR="00516CBA" w:rsidRPr="00DF06AA" w:rsidRDefault="00516CBA" w:rsidP="00CE2DE9">
      <w:pPr>
        <w:pStyle w:val="Heading2"/>
      </w:pPr>
      <w:bookmarkStart w:id="744" w:name="_Toc266373192"/>
      <w:bookmarkStart w:id="745" w:name="_Toc270286538"/>
      <w:bookmarkStart w:id="746" w:name="_Ref276104339"/>
      <w:bookmarkStart w:id="747" w:name="_Ref276106418"/>
      <w:bookmarkStart w:id="748" w:name="_Ref343586018"/>
      <w:bookmarkStart w:id="749" w:name="_Ref453342"/>
      <w:bookmarkStart w:id="750" w:name="_Ref453419"/>
      <w:bookmarkStart w:id="751" w:name="_Ref453454"/>
      <w:bookmarkStart w:id="752" w:name="_Ref453475"/>
      <w:bookmarkStart w:id="753" w:name="_Ref453531"/>
      <w:bookmarkStart w:id="754" w:name="_Ref453661"/>
      <w:bookmarkStart w:id="755" w:name="_Ref453806"/>
      <w:bookmarkStart w:id="756" w:name="_Ref54254157"/>
      <w:bookmarkStart w:id="757" w:name="_Toc220061355"/>
      <w:bookmarkStart w:id="758" w:name="_Toc263869958"/>
      <w:bookmarkStart w:id="759" w:name="_Toc263870025"/>
      <w:bookmarkStart w:id="760" w:name="_Toc263870534"/>
      <w:bookmarkStart w:id="761" w:name="_Toc264473939"/>
      <w:r w:rsidRPr="00DF06AA">
        <w:t>Mortgage Loan Administration Matters Regarding Insurance</w:t>
      </w:r>
      <w:bookmarkEnd w:id="744"/>
      <w:bookmarkEnd w:id="745"/>
      <w:bookmarkEnd w:id="746"/>
      <w:bookmarkEnd w:id="747"/>
      <w:bookmarkEnd w:id="748"/>
      <w:bookmarkEnd w:id="749"/>
      <w:bookmarkEnd w:id="750"/>
      <w:bookmarkEnd w:id="751"/>
      <w:bookmarkEnd w:id="752"/>
      <w:bookmarkEnd w:id="753"/>
      <w:bookmarkEnd w:id="754"/>
      <w:bookmarkEnd w:id="755"/>
      <w:bookmarkEnd w:id="756"/>
      <w:r w:rsidRPr="00DF06AA">
        <w:rPr>
          <w:lang w:val="en-US"/>
        </w:rPr>
        <w:t>.</w:t>
      </w:r>
      <w:bookmarkEnd w:id="757"/>
    </w:p>
    <w:p w14:paraId="286D7AD9" w14:textId="77777777" w:rsidR="00516CBA" w:rsidRPr="00F56FCB" w:rsidRDefault="00516CBA" w:rsidP="00CE2DE9">
      <w:pPr>
        <w:pStyle w:val="Heading3"/>
        <w:numPr>
          <w:ilvl w:val="2"/>
          <w:numId w:val="39"/>
        </w:numPr>
      </w:pPr>
      <w:bookmarkStart w:id="762" w:name="_Toc220061356"/>
      <w:bookmarkEnd w:id="758"/>
      <w:bookmarkEnd w:id="759"/>
      <w:bookmarkEnd w:id="760"/>
      <w:bookmarkEnd w:id="761"/>
      <w:r w:rsidRPr="00F56FCB">
        <w:t>Lender’s Ongoing Insurance Requirements.</w:t>
      </w:r>
      <w:bookmarkEnd w:id="762"/>
    </w:p>
    <w:p w14:paraId="0B0E9673" w14:textId="77777777" w:rsidR="00516CBA" w:rsidRPr="00F56FCB" w:rsidRDefault="00516CBA" w:rsidP="00CE2DE9">
      <w:pPr>
        <w:pStyle w:val="BodyText2"/>
      </w:pPr>
      <w:r w:rsidRPr="00F56FCB">
        <w:t>Borrower acknowledges that Lender’s insurance requirements may change from time to time</w:t>
      </w:r>
      <w:r>
        <w:t xml:space="preserve">.  All </w:t>
      </w:r>
      <w:r w:rsidRPr="00F56FCB">
        <w:t>insurance policies and renewals of insurance policies required by this Loan Agreement shall be:</w:t>
      </w:r>
    </w:p>
    <w:p w14:paraId="49AE756C" w14:textId="77777777" w:rsidR="00516CBA" w:rsidRPr="00F56FCB" w:rsidRDefault="00516CBA" w:rsidP="00CE2DE9">
      <w:pPr>
        <w:pStyle w:val="Heading4"/>
        <w:numPr>
          <w:ilvl w:val="3"/>
          <w:numId w:val="23"/>
        </w:numPr>
      </w:pPr>
      <w:r w:rsidRPr="00F56FCB">
        <w:t>in the form and with the terms required by Lender;</w:t>
      </w:r>
    </w:p>
    <w:p w14:paraId="44DB7A30" w14:textId="77777777" w:rsidR="00516CBA" w:rsidRPr="00F56FCB" w:rsidRDefault="00516CBA" w:rsidP="00CE2DE9">
      <w:pPr>
        <w:pStyle w:val="Heading4"/>
        <w:numPr>
          <w:ilvl w:val="3"/>
          <w:numId w:val="23"/>
        </w:numPr>
      </w:pPr>
      <w:r w:rsidRPr="00F56FCB">
        <w:t>in such amounts, with such maximum deductibles and for such periods required by Lender; and</w:t>
      </w:r>
    </w:p>
    <w:p w14:paraId="32EB67FE" w14:textId="77777777" w:rsidR="00516CBA" w:rsidRPr="00F56FCB" w:rsidRDefault="00516CBA" w:rsidP="00CE2DE9">
      <w:pPr>
        <w:pStyle w:val="Heading4"/>
        <w:numPr>
          <w:ilvl w:val="3"/>
          <w:numId w:val="23"/>
        </w:numPr>
      </w:pPr>
      <w:r w:rsidRPr="00F56FCB">
        <w:t>issued by insurance companies satisfactory to Lender.</w:t>
      </w:r>
    </w:p>
    <w:p w14:paraId="0C014BFA" w14:textId="7741A71D" w:rsidR="00516CBA" w:rsidRPr="00F56FCB" w:rsidRDefault="00516CBA" w:rsidP="00CE2DE9">
      <w:pPr>
        <w:pStyle w:val="BodyText2"/>
        <w:rPr>
          <w:caps/>
        </w:rPr>
      </w:pPr>
      <w:r w:rsidRPr="00F56FCB">
        <w:rPr>
          <w:caps/>
        </w:rPr>
        <w:t xml:space="preserve">Borrower acknowledges that any failure </w:t>
      </w:r>
      <w:r>
        <w:rPr>
          <w:caps/>
        </w:rPr>
        <w:t xml:space="preserve">OF BORROWER </w:t>
      </w:r>
      <w:r w:rsidRPr="00F56FCB">
        <w:rPr>
          <w:caps/>
        </w:rPr>
        <w:t xml:space="preserve">to comply with </w:t>
      </w:r>
      <w:r>
        <w:rPr>
          <w:caps/>
        </w:rPr>
        <w:t xml:space="preserve">THE REQUIREMENTS SET FORTH IN </w:t>
      </w:r>
      <w:r>
        <w:rPr>
          <w:caps/>
        </w:rPr>
        <w:fldChar w:fldCharType="begin"/>
      </w:r>
      <w:r>
        <w:rPr>
          <w:caps/>
        </w:rPr>
        <w:instrText xml:space="preserve"> REF _Ref343586169 \n \h </w:instrText>
      </w:r>
      <w:r>
        <w:rPr>
          <w:caps/>
        </w:rPr>
      </w:r>
      <w:r>
        <w:rPr>
          <w:caps/>
        </w:rPr>
        <w:fldChar w:fldCharType="separate"/>
      </w:r>
      <w:r w:rsidR="00B133CA">
        <w:rPr>
          <w:caps/>
        </w:rPr>
        <w:t>Section 9.02</w:t>
      </w:r>
      <w:r>
        <w:rPr>
          <w:caps/>
        </w:rPr>
        <w:fldChar w:fldCharType="end"/>
      </w:r>
      <w:r>
        <w:rPr>
          <w:caps/>
        </w:rPr>
        <w:fldChar w:fldCharType="begin"/>
      </w:r>
      <w:r>
        <w:rPr>
          <w:caps/>
        </w:rPr>
        <w:instrText xml:space="preserve"> REF  _Ref276104296 \* Lower \h \n </w:instrText>
      </w:r>
      <w:r>
        <w:rPr>
          <w:caps/>
        </w:rPr>
      </w:r>
      <w:r>
        <w:rPr>
          <w:caps/>
        </w:rPr>
        <w:fldChar w:fldCharType="separate"/>
      </w:r>
      <w:r w:rsidR="00B133CA">
        <w:t>(a)</w:t>
      </w:r>
      <w:r>
        <w:rPr>
          <w:caps/>
        </w:rPr>
        <w:fldChar w:fldCharType="end"/>
      </w:r>
      <w:r>
        <w:rPr>
          <w:caps/>
        </w:rPr>
        <w:t xml:space="preserve"> or </w:t>
      </w:r>
      <w:r>
        <w:rPr>
          <w:caps/>
        </w:rPr>
        <w:fldChar w:fldCharType="begin"/>
      </w:r>
      <w:r>
        <w:rPr>
          <w:caps/>
        </w:rPr>
        <w:instrText xml:space="preserve"> REF _Ref343586228 \n \h </w:instrText>
      </w:r>
      <w:r>
        <w:rPr>
          <w:caps/>
        </w:rPr>
      </w:r>
      <w:r>
        <w:rPr>
          <w:caps/>
        </w:rPr>
        <w:fldChar w:fldCharType="separate"/>
      </w:r>
      <w:r w:rsidR="00B133CA">
        <w:rPr>
          <w:caps/>
        </w:rPr>
        <w:t>Section 9.02</w:t>
      </w:r>
      <w:r>
        <w:rPr>
          <w:caps/>
        </w:rPr>
        <w:fldChar w:fldCharType="end"/>
      </w:r>
      <w:r>
        <w:rPr>
          <w:caps/>
        </w:rPr>
        <w:fldChar w:fldCharType="begin"/>
      </w:r>
      <w:r>
        <w:rPr>
          <w:caps/>
        </w:rPr>
        <w:instrText xml:space="preserve"> REF  _Ref343586229 \* Lower \h \n </w:instrText>
      </w:r>
      <w:r>
        <w:rPr>
          <w:caps/>
        </w:rPr>
      </w:r>
      <w:r>
        <w:rPr>
          <w:caps/>
        </w:rPr>
        <w:fldChar w:fldCharType="separate"/>
      </w:r>
      <w:r w:rsidR="00B133CA">
        <w:t>(b)</w:t>
      </w:r>
      <w:r>
        <w:rPr>
          <w:caps/>
        </w:rPr>
        <w:fldChar w:fldCharType="end"/>
      </w:r>
      <w:r>
        <w:rPr>
          <w:caps/>
        </w:rPr>
        <w:fldChar w:fldCharType="begin"/>
      </w:r>
      <w:r>
        <w:rPr>
          <w:caps/>
        </w:rPr>
        <w:instrText xml:space="preserve"> REF _Ref353965848 \n \h </w:instrText>
      </w:r>
      <w:r>
        <w:rPr>
          <w:caps/>
        </w:rPr>
      </w:r>
      <w:r>
        <w:rPr>
          <w:caps/>
        </w:rPr>
        <w:fldChar w:fldCharType="separate"/>
      </w:r>
      <w:r w:rsidR="00B133CA">
        <w:rPr>
          <w:caps/>
        </w:rPr>
        <w:t>(3)</w:t>
      </w:r>
      <w:r>
        <w:rPr>
          <w:caps/>
        </w:rPr>
        <w:fldChar w:fldCharType="end"/>
      </w:r>
      <w:r>
        <w:rPr>
          <w:caps/>
        </w:rPr>
        <w:t xml:space="preserve"> above</w:t>
      </w:r>
      <w:r w:rsidRPr="00FE1440">
        <w:rPr>
          <w:caps/>
        </w:rPr>
        <w:t xml:space="preserve"> shall permit lender to purchase the applicable</w:t>
      </w:r>
      <w:r>
        <w:t xml:space="preserve"> </w:t>
      </w:r>
      <w:r w:rsidRPr="00F56FCB">
        <w:rPr>
          <w:caps/>
        </w:rPr>
        <w:t>insurance at Borrower’s cost.  Such insurance may, but need not, protect Borrower’s interests.  The coverage that Lender purchases may not pay any claim that Borrower makes or any claim that is made against Borrower in connection with the Mortgaged Property.  If Lender purchases insurance for the Mortgaged Property</w:t>
      </w:r>
      <w:r>
        <w:rPr>
          <w:caps/>
        </w:rPr>
        <w:t xml:space="preserve"> as permitted hereunder</w:t>
      </w:r>
      <w:r w:rsidRPr="00F56FCB">
        <w:rPr>
          <w:caps/>
        </w:rPr>
        <w:t>, Borrower will be responsible for the costs of that insurance, including interest at the Default Rate and any other charges Lender may impose in connection with the placement of the insurance until the effective date of the cancellation or the expiration of the insurance.  The costs of the insurance shall be added to Borrower’s total outstanding balance or obligation and shall constitute additional Indebtedness.  The costs of the insurance may be more than the cost of insurance Borrower may be able to obtain on its own.  Borrower may later cancel any insurance purchased by Lender, but only after providing evidence that Borrower has obtained insurance as required by this Loan Agreement and the other Loan Documents.</w:t>
      </w:r>
    </w:p>
    <w:p w14:paraId="28CC5AFD" w14:textId="77777777" w:rsidR="00516CBA" w:rsidRPr="00F56FCB" w:rsidRDefault="00516CBA" w:rsidP="00CE2DE9">
      <w:pPr>
        <w:pStyle w:val="Heading3"/>
        <w:numPr>
          <w:ilvl w:val="2"/>
          <w:numId w:val="23"/>
        </w:numPr>
      </w:pPr>
      <w:bookmarkStart w:id="763" w:name="_Toc263870536"/>
      <w:bookmarkStart w:id="764" w:name="_Toc264473941"/>
      <w:bookmarkStart w:id="765" w:name="_Toc266373195"/>
      <w:bookmarkStart w:id="766" w:name="_Ref276104342"/>
      <w:bookmarkStart w:id="767" w:name="_Ref276106429"/>
      <w:bookmarkStart w:id="768" w:name="_Ref343586021"/>
      <w:bookmarkStart w:id="769" w:name="_Ref453347"/>
      <w:bookmarkStart w:id="770" w:name="_Ref453424"/>
      <w:bookmarkStart w:id="771" w:name="_Ref453458"/>
      <w:bookmarkStart w:id="772" w:name="_Ref453811"/>
      <w:bookmarkStart w:id="773" w:name="_Ref54254158"/>
      <w:bookmarkStart w:id="774" w:name="_Toc220061357"/>
      <w:r w:rsidRPr="00F56FCB">
        <w:t>Application of Proceeds on Event of Loss.</w:t>
      </w:r>
      <w:bookmarkEnd w:id="763"/>
      <w:bookmarkEnd w:id="764"/>
      <w:bookmarkEnd w:id="765"/>
      <w:bookmarkEnd w:id="766"/>
      <w:bookmarkEnd w:id="767"/>
      <w:bookmarkEnd w:id="768"/>
      <w:bookmarkEnd w:id="769"/>
      <w:bookmarkEnd w:id="770"/>
      <w:bookmarkEnd w:id="771"/>
      <w:bookmarkEnd w:id="772"/>
      <w:bookmarkEnd w:id="773"/>
      <w:bookmarkEnd w:id="774"/>
    </w:p>
    <w:p w14:paraId="42CB52FC" w14:textId="77777777" w:rsidR="00516CBA" w:rsidRPr="00F56FCB" w:rsidRDefault="00516CBA" w:rsidP="00CE2DE9">
      <w:pPr>
        <w:pStyle w:val="Heading4"/>
        <w:keepNext/>
        <w:numPr>
          <w:ilvl w:val="3"/>
          <w:numId w:val="23"/>
        </w:numPr>
      </w:pPr>
      <w:bookmarkStart w:id="775" w:name="_Ref276104343"/>
      <w:r w:rsidRPr="00F56FCB">
        <w:t>Upon an event of loss, Lender may, at Lender’s option:</w:t>
      </w:r>
      <w:bookmarkEnd w:id="775"/>
    </w:p>
    <w:p w14:paraId="0D3B546F" w14:textId="382C3219" w:rsidR="00516CBA" w:rsidRPr="00F56FCB" w:rsidRDefault="00516CBA" w:rsidP="004113C4">
      <w:pPr>
        <w:pStyle w:val="Heading5"/>
      </w:pPr>
      <w:bookmarkStart w:id="776" w:name="_Ref359425949"/>
      <w:r w:rsidRPr="00F56FCB">
        <w:t xml:space="preserve">hold such proceeds </w:t>
      </w:r>
      <w:r>
        <w:rPr>
          <w:lang w:val="en-US"/>
        </w:rPr>
        <w:t xml:space="preserve">in the Restoration Reserve Account </w:t>
      </w:r>
      <w:r w:rsidRPr="00F56FCB">
        <w:t xml:space="preserve">to be applied to reimburse Borrower for the cost of Restoration </w:t>
      </w:r>
      <w:r w:rsidRPr="00837B34">
        <w:t>in</w:t>
      </w:r>
      <w:r w:rsidRPr="00F56FCB">
        <w:t xml:space="preserve"> accordance with </w:t>
      </w:r>
      <w:r>
        <w:rPr>
          <w:lang w:val="en-US"/>
        </w:rPr>
        <w:fldChar w:fldCharType="begin"/>
      </w:r>
      <w:r>
        <w:instrText xml:space="preserve"> REF _Ref54013283 \r \h </w:instrText>
      </w:r>
      <w:r>
        <w:rPr>
          <w:lang w:val="en-US"/>
        </w:rPr>
      </w:r>
      <w:r>
        <w:rPr>
          <w:lang w:val="en-US"/>
        </w:rPr>
        <w:fldChar w:fldCharType="separate"/>
      </w:r>
      <w:r w:rsidR="00B133CA">
        <w:t>Article 13</w:t>
      </w:r>
      <w:r>
        <w:rPr>
          <w:lang w:val="en-US"/>
        </w:rPr>
        <w:fldChar w:fldCharType="end"/>
      </w:r>
      <w:r>
        <w:rPr>
          <w:lang w:val="en-US"/>
        </w:rPr>
        <w:t xml:space="preserve"> and </w:t>
      </w:r>
      <w:r w:rsidRPr="00F56FCB">
        <w:t xml:space="preserve">Lender’s then-current policies relating to the </w:t>
      </w:r>
      <w:r>
        <w:rPr>
          <w:lang w:val="en-US"/>
        </w:rPr>
        <w:t xml:space="preserve">restoration of casualty damage on </w:t>
      </w:r>
      <w:r w:rsidRPr="00F56FCB">
        <w:t>similar multifamily residential properties; or</w:t>
      </w:r>
      <w:bookmarkEnd w:id="776"/>
    </w:p>
    <w:p w14:paraId="3822D35B" w14:textId="36C6C7FD" w:rsidR="00516CBA" w:rsidRPr="00F56FCB" w:rsidRDefault="00516CBA" w:rsidP="004113C4">
      <w:pPr>
        <w:pStyle w:val="Heading5"/>
      </w:pPr>
      <w:bookmarkStart w:id="777" w:name="_Ref453352"/>
      <w:r w:rsidRPr="00F56FCB">
        <w:t xml:space="preserve">apply such </w:t>
      </w:r>
      <w:r w:rsidRPr="00837B34">
        <w:t>proceeds</w:t>
      </w:r>
      <w:r w:rsidRPr="00F56FCB">
        <w:t xml:space="preserve"> to the payment of the Indebtedness, whether or not then due; </w:t>
      </w:r>
      <w:r w:rsidRPr="00F56FCB">
        <w:rPr>
          <w:u w:val="single"/>
        </w:rPr>
        <w:t>provided</w:t>
      </w:r>
      <w:r w:rsidRPr="00F56FCB">
        <w:t xml:space="preserve">, </w:t>
      </w:r>
      <w:r w:rsidRPr="00F56FCB">
        <w:rPr>
          <w:u w:val="single"/>
        </w:rPr>
        <w:t>however</w:t>
      </w:r>
      <w:r w:rsidRPr="00F56FCB">
        <w:t xml:space="preserve">, Lender shall not apply insurance proceeds to the payment of the Indebtedness and shall permit Restoration pursuant to </w:t>
      </w:r>
      <w:r w:rsidRPr="00F56FCB">
        <w:fldChar w:fldCharType="begin"/>
      </w:r>
      <w:r w:rsidRPr="00F56FCB">
        <w:instrText xml:space="preserve"> REF _Ref276104339 \r \h </w:instrText>
      </w:r>
      <w:r>
        <w:instrText xml:space="preserve"> \* MERGEFORMAT </w:instrText>
      </w:r>
      <w:r w:rsidRPr="00F56FCB">
        <w:fldChar w:fldCharType="separate"/>
      </w:r>
      <w:r w:rsidR="00B133CA">
        <w:t>Section 9.03</w:t>
      </w:r>
      <w:r w:rsidRPr="00F56FCB">
        <w:fldChar w:fldCharType="end"/>
      </w:r>
      <w:r w:rsidRPr="00F56FCB">
        <w:fldChar w:fldCharType="begin"/>
      </w:r>
      <w:r w:rsidRPr="00F56FCB">
        <w:instrText xml:space="preserve"> REF _Ref276104342 \r \h </w:instrText>
      </w:r>
      <w:r>
        <w:instrText xml:space="preserve"> \* MERGEFORMAT </w:instrText>
      </w:r>
      <w:r w:rsidRPr="00F56FCB">
        <w:fldChar w:fldCharType="separate"/>
      </w:r>
      <w:r w:rsidR="00B133CA">
        <w:t>(b)</w:t>
      </w:r>
      <w:r w:rsidRPr="00F56FCB">
        <w:fldChar w:fldCharType="end"/>
      </w:r>
      <w:r w:rsidRPr="00F56FCB">
        <w:fldChar w:fldCharType="begin"/>
      </w:r>
      <w:r w:rsidRPr="00F56FCB">
        <w:instrText xml:space="preserve"> REF _Ref276104343 \r \h </w:instrText>
      </w:r>
      <w:r>
        <w:instrText xml:space="preserve"> \* MERGEFORMAT </w:instrText>
      </w:r>
      <w:r w:rsidRPr="00F56FCB">
        <w:fldChar w:fldCharType="separate"/>
      </w:r>
      <w:r w:rsidR="00B133CA">
        <w:t>(1)</w:t>
      </w:r>
      <w:r w:rsidRPr="00F56FCB">
        <w:fldChar w:fldCharType="end"/>
      </w:r>
      <w:r>
        <w:fldChar w:fldCharType="begin"/>
      </w:r>
      <w:r>
        <w:instrText xml:space="preserve"> REF _Ref359425949 \r \h </w:instrText>
      </w:r>
      <w:r>
        <w:fldChar w:fldCharType="separate"/>
      </w:r>
      <w:r w:rsidR="00B133CA">
        <w:t>(A)</w:t>
      </w:r>
      <w:r>
        <w:fldChar w:fldCharType="end"/>
      </w:r>
      <w:r w:rsidRPr="00F56FCB">
        <w:t xml:space="preserve"> if all of the following conditions are met:</w:t>
      </w:r>
      <w:bookmarkEnd w:id="777"/>
    </w:p>
    <w:p w14:paraId="2B132A45" w14:textId="77777777" w:rsidR="00516CBA" w:rsidRPr="00F56FCB" w:rsidRDefault="00516CBA" w:rsidP="00CE2DE9">
      <w:pPr>
        <w:pStyle w:val="Heading6"/>
        <w:numPr>
          <w:ilvl w:val="5"/>
          <w:numId w:val="75"/>
        </w:numPr>
      </w:pPr>
      <w:r w:rsidRPr="00F56FCB">
        <w:t xml:space="preserve">no Event of Default has occurred </w:t>
      </w:r>
      <w:r w:rsidRPr="003C0095">
        <w:t>and is continuing</w:t>
      </w:r>
      <w:r w:rsidRPr="001A791B">
        <w:rPr>
          <w:b/>
        </w:rPr>
        <w:t xml:space="preserve"> </w:t>
      </w:r>
      <w:r w:rsidRPr="00F56FCB">
        <w:t xml:space="preserve">(or any event which, with the giving of </w:t>
      </w:r>
      <w:r>
        <w:t>written notice</w:t>
      </w:r>
      <w:r w:rsidRPr="00F56FCB">
        <w:t xml:space="preserve"> or the passage of time, or both, would constitute an Event of Default has occurred and is continuing);</w:t>
      </w:r>
    </w:p>
    <w:p w14:paraId="1949553D" w14:textId="77777777" w:rsidR="00516CBA" w:rsidRPr="00F56FCB" w:rsidRDefault="00516CBA" w:rsidP="00CE2DE9">
      <w:pPr>
        <w:pStyle w:val="Heading6"/>
      </w:pPr>
      <w:r w:rsidRPr="00F56FCB">
        <w:t xml:space="preserve">Lender determines that </w:t>
      </w:r>
      <w:r>
        <w:t xml:space="preserve">the combination of insurance proceeds and amounts provided by Borrower </w:t>
      </w:r>
      <w:r w:rsidRPr="00F56FCB">
        <w:t>will be sufficient funds to complete the Restoration;</w:t>
      </w:r>
    </w:p>
    <w:p w14:paraId="2D57B32B" w14:textId="77777777" w:rsidR="00516CBA" w:rsidRPr="00F56FCB" w:rsidRDefault="00516CBA" w:rsidP="00CE2DE9">
      <w:pPr>
        <w:pStyle w:val="Heading6"/>
      </w:pPr>
      <w:r w:rsidRPr="00F56FCB">
        <w:t xml:space="preserve">Lender determines that the </w:t>
      </w:r>
      <w:r>
        <w:rPr>
          <w:lang w:val="en-US"/>
        </w:rPr>
        <w:t>N</w:t>
      </w:r>
      <w:r w:rsidRPr="00F56FCB">
        <w:t xml:space="preserve">et </w:t>
      </w:r>
      <w:r>
        <w:rPr>
          <w:lang w:val="en-US"/>
        </w:rPr>
        <w:t>Cash Flow</w:t>
      </w:r>
      <w:r w:rsidRPr="00F56FCB">
        <w:t xml:space="preserve"> generated by the Mortgaged Property after completion of the Restoration will be sufficient to support a debt service coverage ratio not less than the debt service coverage ratio immediately prior to the event of loss, but in no event less than 1.0x (the debt service coverage ratio shall be calculated on a thirty (30) year amortizing basis </w:t>
      </w:r>
      <w:r>
        <w:t xml:space="preserve">(if applicable, </w:t>
      </w:r>
      <w:r w:rsidRPr="00760D06">
        <w:t xml:space="preserve">on a </w:t>
      </w:r>
      <w:r w:rsidRPr="00760D06">
        <w:rPr>
          <w:i/>
          <w:u w:val="single"/>
        </w:rPr>
        <w:t>proforma</w:t>
      </w:r>
      <w:r w:rsidRPr="00760D06">
        <w:t xml:space="preserve"> basis approved by Lender</w:t>
      </w:r>
      <w:r>
        <w:t>)</w:t>
      </w:r>
      <w:r w:rsidRPr="00760D06">
        <w:t xml:space="preserve"> </w:t>
      </w:r>
      <w:r w:rsidRPr="00F56FCB">
        <w:t>in all events and shall include all operating costs and other expenses, Imposition Deposits, deposits to Collateral Accounts</w:t>
      </w:r>
      <w:r>
        <w:rPr>
          <w:lang w:val="en-US"/>
        </w:rPr>
        <w:t>,</w:t>
      </w:r>
      <w:r w:rsidRPr="00F56FCB">
        <w:t xml:space="preserve"> and Mortgage Loan repayment obligations);</w:t>
      </w:r>
    </w:p>
    <w:p w14:paraId="18814055" w14:textId="77777777" w:rsidR="00516CBA" w:rsidRPr="00F56FCB" w:rsidRDefault="00516CBA" w:rsidP="00CE2DE9">
      <w:pPr>
        <w:pStyle w:val="Heading6"/>
      </w:pPr>
      <w:bookmarkStart w:id="778" w:name="_Ref453355"/>
      <w:r w:rsidRPr="00F56FCB">
        <w:t>Lender determines that the Restoration will be completed</w:t>
      </w:r>
      <w:r>
        <w:t> </w:t>
      </w:r>
      <w:r w:rsidRPr="00F56FCB">
        <w:t xml:space="preserve">before the earlier of </w:t>
      </w:r>
      <w:r>
        <w:fldChar w:fldCharType="begin"/>
      </w:r>
      <w:r>
        <w:instrText xml:space="preserve"> LISTNUM </w:instrText>
      </w:r>
      <w:r>
        <w:fldChar w:fldCharType="end"/>
      </w:r>
      <w:r>
        <w:rPr>
          <w:lang w:val="en-US"/>
        </w:rPr>
        <w:t xml:space="preserve"> </w:t>
      </w:r>
      <w:r w:rsidRPr="00F56FCB">
        <w:t>one</w:t>
      </w:r>
      <w:r>
        <w:rPr>
          <w:lang w:val="en-US"/>
        </w:rPr>
        <w:t> (1)</w:t>
      </w:r>
      <w:r w:rsidRPr="00F56FCB">
        <w:t xml:space="preserve"> year before the stated Maturity Date</w:t>
      </w:r>
      <w:r>
        <w:rPr>
          <w:lang w:val="en-US"/>
        </w:rPr>
        <w:t>,</w:t>
      </w:r>
      <w:r w:rsidRPr="00F56FCB">
        <w:t xml:space="preserve"> or </w:t>
      </w:r>
      <w:r>
        <w:fldChar w:fldCharType="begin"/>
      </w:r>
      <w:r>
        <w:instrText xml:space="preserve"> LISTNUM </w:instrText>
      </w:r>
      <w:r>
        <w:fldChar w:fldCharType="end"/>
      </w:r>
      <w:r>
        <w:t xml:space="preserve"> </w:t>
      </w:r>
      <w:r w:rsidRPr="00F56FCB">
        <w:t>one</w:t>
      </w:r>
      <w:r>
        <w:rPr>
          <w:lang w:val="en-US"/>
        </w:rPr>
        <w:t> (1)</w:t>
      </w:r>
      <w:r w:rsidRPr="00F56FCB">
        <w:t xml:space="preserve"> year after the date of the loss or casualty; and</w:t>
      </w:r>
      <w:bookmarkEnd w:id="778"/>
    </w:p>
    <w:p w14:paraId="318DA9D6" w14:textId="77777777" w:rsidR="00516CBA" w:rsidRPr="00F56FCB" w:rsidRDefault="00516CBA" w:rsidP="00CE2DE9">
      <w:pPr>
        <w:pStyle w:val="Heading6"/>
      </w:pPr>
      <w:r w:rsidRPr="00F56FCB">
        <w:t xml:space="preserve">Borrower provides Lender, upon </w:t>
      </w:r>
      <w:r>
        <w:rPr>
          <w:lang w:val="en-US"/>
        </w:rPr>
        <w:t xml:space="preserve">written </w:t>
      </w:r>
      <w:r w:rsidRPr="00F56FCB">
        <w:t>request, evidence of the availability during and after the Restoration of the insurance required to be maintained pursuant to this Loan Agreement.</w:t>
      </w:r>
    </w:p>
    <w:p w14:paraId="22B94FFC" w14:textId="77777777" w:rsidR="00516CBA" w:rsidRPr="00F56FCB" w:rsidRDefault="00516CBA" w:rsidP="00CE2DE9">
      <w:pPr>
        <w:pStyle w:val="Heading4"/>
        <w:numPr>
          <w:ilvl w:val="3"/>
          <w:numId w:val="23"/>
        </w:numPr>
      </w:pPr>
      <w:bookmarkStart w:id="779" w:name="_Ref54254162"/>
      <w:r w:rsidRPr="00F56FCB">
        <w:t>Notwithstanding the foregoing, if any loss is estimated to be in an amount equal to or less than $</w:t>
      </w:r>
      <w:r>
        <w:rPr>
          <w:lang w:val="en-US"/>
        </w:rPr>
        <w:t>75</w:t>
      </w:r>
      <w:r w:rsidRPr="00F56FCB">
        <w:t xml:space="preserve">,000, Lender shall not exercise its rights and remedies as power-of-attorney herein and shall allow Borrower to make proof of loss, to adjust and compromise any claims under policies of property damage insurance, to appear in and prosecute any action arising from such policies of property damage insurance, and to collect and receive the proceeds of property damage insurance; </w:t>
      </w:r>
      <w:r w:rsidRPr="00F56FCB">
        <w:rPr>
          <w:u w:val="single"/>
        </w:rPr>
        <w:t>provided</w:t>
      </w:r>
      <w:r w:rsidRPr="00F56FCB">
        <w:t xml:space="preserve"> </w:t>
      </w:r>
      <w:r w:rsidRPr="00F56FCB">
        <w:rPr>
          <w:u w:val="single"/>
        </w:rPr>
        <w:t>that</w:t>
      </w:r>
      <w:r w:rsidRPr="00F56FCB">
        <w:t xml:space="preserve"> each of the following conditions shall be satisfied:</w:t>
      </w:r>
      <w:bookmarkEnd w:id="779"/>
    </w:p>
    <w:p w14:paraId="3A3E36D6" w14:textId="77777777" w:rsidR="00516CBA" w:rsidRPr="00F56FCB" w:rsidRDefault="00516CBA" w:rsidP="004113C4">
      <w:pPr>
        <w:pStyle w:val="Heading5"/>
      </w:pPr>
      <w:r w:rsidRPr="00F56FCB">
        <w:t xml:space="preserve">Borrower </w:t>
      </w:r>
      <w:r w:rsidRPr="00837B34">
        <w:t>shall</w:t>
      </w:r>
      <w:r w:rsidRPr="00F56FCB">
        <w:t xml:space="preserve"> immediately notify Lender of the casualty giving rise to the claim;</w:t>
      </w:r>
    </w:p>
    <w:p w14:paraId="7FCA83BC" w14:textId="77777777" w:rsidR="00516CBA" w:rsidRPr="00F56FCB" w:rsidRDefault="00516CBA" w:rsidP="004113C4">
      <w:pPr>
        <w:pStyle w:val="Heading5"/>
      </w:pPr>
      <w:r w:rsidRPr="00F56FCB">
        <w:t xml:space="preserve">no Event of Default has occurred </w:t>
      </w:r>
      <w:r w:rsidRPr="003C0095">
        <w:t>and is continuing</w:t>
      </w:r>
      <w:r>
        <w:rPr>
          <w:b/>
        </w:rPr>
        <w:t xml:space="preserve"> </w:t>
      </w:r>
      <w:r w:rsidRPr="00F56FCB">
        <w:t xml:space="preserve">(or any event which, with the giving of </w:t>
      </w:r>
      <w:r>
        <w:t>written notice</w:t>
      </w:r>
      <w:r w:rsidRPr="00F56FCB">
        <w:t xml:space="preserve"> or the passage of time, or both, would constitute an Event of Default has occurred and is continuing);</w:t>
      </w:r>
    </w:p>
    <w:p w14:paraId="172CB4E4" w14:textId="77777777" w:rsidR="00516CBA" w:rsidRPr="00F56FCB" w:rsidRDefault="00516CBA" w:rsidP="004113C4">
      <w:pPr>
        <w:pStyle w:val="Heading5"/>
      </w:pPr>
      <w:r w:rsidRPr="00F56FCB">
        <w:t xml:space="preserve">the Restoration will be completed before the earlier of </w:t>
      </w:r>
      <w:r w:rsidRPr="00F56FCB">
        <w:fldChar w:fldCharType="begin"/>
      </w:r>
      <w:r w:rsidRPr="00F56FCB">
        <w:instrText xml:space="preserve"> LISTNUM </w:instrText>
      </w:r>
      <w:r w:rsidRPr="00F56FCB">
        <w:fldChar w:fldCharType="end"/>
      </w:r>
      <w:r>
        <w:t xml:space="preserve"> one</w:t>
      </w:r>
      <w:r>
        <w:rPr>
          <w:lang w:val="en-US"/>
        </w:rPr>
        <w:t> (1)</w:t>
      </w:r>
      <w:r w:rsidRPr="00F56FCB">
        <w:t xml:space="preserve"> year before the stated Maturity Date</w:t>
      </w:r>
      <w:r>
        <w:t>,</w:t>
      </w:r>
      <w:r w:rsidRPr="00F56FCB">
        <w:t xml:space="preserve"> or </w:t>
      </w:r>
      <w:r w:rsidRPr="00F56FCB">
        <w:fldChar w:fldCharType="begin"/>
      </w:r>
      <w:r w:rsidRPr="00F56FCB">
        <w:instrText xml:space="preserve"> LISTNUM </w:instrText>
      </w:r>
      <w:r w:rsidRPr="00F56FCB">
        <w:fldChar w:fldCharType="end"/>
      </w:r>
      <w:r>
        <w:t xml:space="preserve"> one</w:t>
      </w:r>
      <w:r>
        <w:rPr>
          <w:lang w:val="en-US"/>
        </w:rPr>
        <w:t> (1)</w:t>
      </w:r>
      <w:r w:rsidRPr="00F56FCB">
        <w:t xml:space="preserve"> year after the date of the loss or casualty;</w:t>
      </w:r>
    </w:p>
    <w:p w14:paraId="29245064" w14:textId="77777777" w:rsidR="00516CBA" w:rsidRPr="00F56FCB" w:rsidRDefault="00516CBA" w:rsidP="004113C4">
      <w:pPr>
        <w:pStyle w:val="Heading5"/>
      </w:pPr>
      <w:r>
        <w:t xml:space="preserve">Lender determines that the combination of insurance proceeds and amounts provided by Borrower </w:t>
      </w:r>
      <w:r w:rsidRPr="00F56FCB">
        <w:t>will be sufficient funds to complete the Restoration;</w:t>
      </w:r>
    </w:p>
    <w:p w14:paraId="712CE3B1" w14:textId="77777777" w:rsidR="00516CBA" w:rsidRPr="00F56FCB" w:rsidRDefault="00516CBA" w:rsidP="004113C4">
      <w:pPr>
        <w:pStyle w:val="Heading5"/>
      </w:pPr>
      <w:r w:rsidRPr="00F56FCB">
        <w:t>all proceeds of property damage insurance shall be issued in the form of joint checks to Borrower and Lender;</w:t>
      </w:r>
    </w:p>
    <w:p w14:paraId="6227F58F" w14:textId="77777777" w:rsidR="00516CBA" w:rsidRPr="00F56FCB" w:rsidRDefault="00516CBA" w:rsidP="004113C4">
      <w:pPr>
        <w:pStyle w:val="Heading5"/>
      </w:pPr>
      <w:r w:rsidRPr="00F56FCB">
        <w:t>all proceeds of property damage insurance shall be applied to the Restoration;</w:t>
      </w:r>
    </w:p>
    <w:p w14:paraId="32045D52" w14:textId="77777777" w:rsidR="00516CBA" w:rsidRPr="00F56FCB" w:rsidRDefault="00516CBA" w:rsidP="004113C4">
      <w:pPr>
        <w:pStyle w:val="Heading5"/>
      </w:pPr>
      <w:r w:rsidRPr="00F56FCB">
        <w:t>Borrower shall deliver to Lender evidence satisfactory to Lender of completion of the Restoration and obtainment of all lien releases;</w:t>
      </w:r>
    </w:p>
    <w:p w14:paraId="6C7CDB9E" w14:textId="77777777" w:rsidR="00516CBA" w:rsidRPr="00F56FCB" w:rsidRDefault="00516CBA" w:rsidP="004113C4">
      <w:pPr>
        <w:pStyle w:val="Heading5"/>
      </w:pPr>
      <w:r w:rsidRPr="00F56FCB">
        <w:t>Borrower shall have complied to Lender’s satisfaction with the foregoing requirements on any prior claims subject to this provision, if any; and</w:t>
      </w:r>
    </w:p>
    <w:p w14:paraId="0D022B85" w14:textId="77777777" w:rsidR="00516CBA" w:rsidRPr="00F56FCB" w:rsidRDefault="00516CBA" w:rsidP="004113C4">
      <w:pPr>
        <w:pStyle w:val="Heading5"/>
      </w:pPr>
      <w:r w:rsidRPr="00F56FCB">
        <w:t>Lender shall have the right to inspect the Mortgaged Property</w:t>
      </w:r>
      <w:r>
        <w:t xml:space="preserve"> (subject to the rights of tenants under the Leases)</w:t>
      </w:r>
      <w:r w:rsidRPr="00F56FCB">
        <w:t>.</w:t>
      </w:r>
    </w:p>
    <w:p w14:paraId="274C4F2E" w14:textId="1B6E6744" w:rsidR="00516CBA" w:rsidRPr="00F56FCB" w:rsidRDefault="00DC2B9E" w:rsidP="00CE2DE9">
      <w:pPr>
        <w:pStyle w:val="Heading4"/>
        <w:numPr>
          <w:ilvl w:val="3"/>
          <w:numId w:val="23"/>
        </w:numPr>
      </w:pPr>
      <w:bookmarkStart w:id="780" w:name="_Ref343586032"/>
      <w:r w:rsidRPr="00DC2B9E">
        <w:t>To the extent that Lender elects</w:t>
      </w:r>
      <w:r w:rsidR="00516CBA" w:rsidRPr="00F56FCB">
        <w:t xml:space="preserve"> to apply insurance proceeds to the Indebtedness in accordance with the terms of this Loan Agreement, Borrower shall not be obligated to restore or repair the Mortgaged Property.  Rather, Borrower shall restrict access to the damaged portion of the Mortgaged Property and, at its expense and regardless of whether such costs are covered by insurance, clean up any debris resulting from the casualty event, and, if required or otherwise permitted by Lender, demolish or raze any remaining part of the damaged Mortgaged Property to the extent necessary to keep and maintain the Mortgaged Property in a safe, habitable</w:t>
      </w:r>
      <w:r w:rsidR="00516CBA">
        <w:rPr>
          <w:lang w:val="en-US"/>
        </w:rPr>
        <w:t>,</w:t>
      </w:r>
      <w:r w:rsidR="00516CBA" w:rsidRPr="00F56FCB">
        <w:t xml:space="preserve"> and marketable condition.  Nothing in this </w:t>
      </w:r>
      <w:r w:rsidR="00516CBA" w:rsidRPr="00F56FCB">
        <w:fldChar w:fldCharType="begin"/>
      </w:r>
      <w:r w:rsidR="00516CBA" w:rsidRPr="00F56FCB">
        <w:instrText xml:space="preserve"> REF _Ref276104339 \r \h </w:instrText>
      </w:r>
      <w:r w:rsidR="00516CBA">
        <w:instrText xml:space="preserve"> \* MERGEFORMAT </w:instrText>
      </w:r>
      <w:r w:rsidR="00516CBA" w:rsidRPr="00F56FCB">
        <w:fldChar w:fldCharType="separate"/>
      </w:r>
      <w:r w:rsidR="00B133CA">
        <w:t>Section 9.03</w:t>
      </w:r>
      <w:r w:rsidR="00516CBA" w:rsidRPr="00F56FCB">
        <w:fldChar w:fldCharType="end"/>
      </w:r>
      <w:r w:rsidR="00516CBA" w:rsidRPr="00F56FCB">
        <w:fldChar w:fldCharType="begin"/>
      </w:r>
      <w:r w:rsidR="00516CBA" w:rsidRPr="00F56FCB">
        <w:instrText xml:space="preserve"> REF _Ref276104342 \r \h </w:instrText>
      </w:r>
      <w:r w:rsidR="00516CBA">
        <w:instrText xml:space="preserve"> \* MERGEFORMAT </w:instrText>
      </w:r>
      <w:r w:rsidR="00516CBA" w:rsidRPr="00F56FCB">
        <w:fldChar w:fldCharType="separate"/>
      </w:r>
      <w:r w:rsidR="00B133CA">
        <w:t>(b)</w:t>
      </w:r>
      <w:r w:rsidR="00516CBA" w:rsidRPr="00F56FCB">
        <w:fldChar w:fldCharType="end"/>
      </w:r>
      <w:r w:rsidR="00516CBA" w:rsidRPr="00F56FCB">
        <w:t xml:space="preserve"> shall affect any of Lender’s remedial rights against Borrower in connection with a breach by Borrower of any of its obligations under this Loan Agreement or under any Loan Document, including any failure to timely pay Monthly Debt Service Payments or maintain the insurance coverage(s) required by this Loan Agreement.</w:t>
      </w:r>
      <w:bookmarkEnd w:id="780"/>
    </w:p>
    <w:p w14:paraId="35866497" w14:textId="77777777" w:rsidR="00516CBA" w:rsidRPr="00F56FCB" w:rsidRDefault="00516CBA" w:rsidP="00CE2DE9">
      <w:pPr>
        <w:pStyle w:val="Heading3"/>
        <w:numPr>
          <w:ilvl w:val="2"/>
          <w:numId w:val="23"/>
        </w:numPr>
      </w:pPr>
      <w:bookmarkStart w:id="781" w:name="_Toc220061358"/>
      <w:r w:rsidRPr="00F56FCB">
        <w:t>Payment Obligations Unaffected.</w:t>
      </w:r>
      <w:bookmarkEnd w:id="781"/>
    </w:p>
    <w:p w14:paraId="7FCDB644" w14:textId="77777777" w:rsidR="00516CBA" w:rsidRPr="00F56FCB" w:rsidRDefault="00516CBA" w:rsidP="00CE2DE9">
      <w:pPr>
        <w:pStyle w:val="BodyText2"/>
      </w:pPr>
      <w:r w:rsidRPr="00F56FCB">
        <w:t>The application of any insurance proceeds to the Indebtedness shall not extend or postpone the Maturity Date</w:t>
      </w:r>
      <w:r>
        <w:t>,</w:t>
      </w:r>
      <w:r w:rsidRPr="00F56FCB">
        <w:t xml:space="preserve"> or the due date or the full payment of any Monthly Debt Service Payment, Monthly Replacement Reserve Deposit, </w:t>
      </w:r>
      <w:r>
        <w:t xml:space="preserve">or </w:t>
      </w:r>
      <w:r w:rsidRPr="00F56FCB">
        <w:t xml:space="preserve">any other installments referred to in this Loan Agreement or in any other Loan Document.  Notwithstanding the foregoing, if Lender applies insurance proceeds to the Indebtedness in connection with a casualty of less than the entire Mortgaged Property, and after such application of proceeds the debt service coverage ratio (as determined by Lender) is less than 1.25x based on the then-applicable Monthly Debt Service Payment and the anticipated ongoing </w:t>
      </w:r>
      <w:r>
        <w:t>N</w:t>
      </w:r>
      <w:r w:rsidRPr="00F56FCB">
        <w:t xml:space="preserve">et </w:t>
      </w:r>
      <w:r>
        <w:t>Cash Flow</w:t>
      </w:r>
      <w:r w:rsidRPr="00F56FCB">
        <w:t xml:space="preserve"> of the Mortgaged Property after such casualty event, then Lender </w:t>
      </w:r>
      <w:r>
        <w:t xml:space="preserve">may, at its discretion, </w:t>
      </w:r>
      <w:r w:rsidRPr="00F56FCB">
        <w:t>permit an adjustment</w:t>
      </w:r>
      <w:r>
        <w:t xml:space="preserve"> to </w:t>
      </w:r>
      <w:r w:rsidRPr="00F56FCB">
        <w:t>the Monthly Debt Service Payments that become due and owing thereafter, based on Lender’s then-current underwriting requirements.</w:t>
      </w:r>
      <w:r>
        <w:t xml:space="preserve">  In no event shall the preceding sentence obligate Lender to make any adjustment to the Monthly Debt Service Payments.</w:t>
      </w:r>
    </w:p>
    <w:p w14:paraId="11D63E80" w14:textId="77777777" w:rsidR="00516CBA" w:rsidRPr="00F56FCB" w:rsidRDefault="00516CBA" w:rsidP="00CE2DE9">
      <w:pPr>
        <w:pStyle w:val="Heading3"/>
        <w:numPr>
          <w:ilvl w:val="2"/>
          <w:numId w:val="23"/>
        </w:numPr>
      </w:pPr>
      <w:bookmarkStart w:id="782" w:name="_Toc263870538"/>
      <w:bookmarkStart w:id="783" w:name="_Toc264473943"/>
      <w:bookmarkStart w:id="784" w:name="_Toc266373197"/>
      <w:bookmarkStart w:id="785" w:name="_Toc220061359"/>
      <w:r w:rsidRPr="00F56FCB">
        <w:t xml:space="preserve">Foreclosure </w:t>
      </w:r>
      <w:smartTag w:uri="urn:schemas-microsoft-com:office:smarttags" w:element="PlaceType">
        <w:smartTag w:uri="urn:schemas-microsoft-com:office:smarttags" w:element="City">
          <w:smartTag w:uri="urn:schemas-microsoft-com:office:smarttags" w:element="PostalCode">
            <w:r w:rsidRPr="00F56FCB">
              <w:t>Sale</w:t>
            </w:r>
          </w:smartTag>
        </w:smartTag>
      </w:smartTag>
      <w:r w:rsidRPr="00F56FCB">
        <w:t>.</w:t>
      </w:r>
      <w:bookmarkEnd w:id="782"/>
      <w:bookmarkEnd w:id="783"/>
      <w:bookmarkEnd w:id="784"/>
      <w:bookmarkEnd w:id="785"/>
    </w:p>
    <w:p w14:paraId="63286846" w14:textId="77777777" w:rsidR="00516CBA" w:rsidRPr="00F56FCB" w:rsidRDefault="00516CBA" w:rsidP="00CE2DE9">
      <w:pPr>
        <w:pStyle w:val="BodyText2"/>
      </w:pPr>
      <w:r w:rsidRPr="00F56FCB">
        <w:t>If the Mortgaged Property is transferred pursuant to a Foreclosure Event or Lender otherwise acquires title to the Mortgaged Property, Borrower acknowledges that Lender shall automatically succeed to all rights of Borrower in and to any insurance policies and unearned insurance premiums applicable to the Mortgaged Property and in and to the proceeds resulting from any damage to the Mortgaged Property prior to such Foreclosure Event or such acquisition.</w:t>
      </w:r>
    </w:p>
    <w:p w14:paraId="203532FA" w14:textId="77777777" w:rsidR="00516CBA" w:rsidRPr="00F56FCB" w:rsidRDefault="00516CBA" w:rsidP="00CE2DE9">
      <w:pPr>
        <w:pStyle w:val="Heading3"/>
        <w:numPr>
          <w:ilvl w:val="2"/>
          <w:numId w:val="23"/>
        </w:numPr>
      </w:pPr>
      <w:bookmarkStart w:id="786" w:name="_Toc220061360"/>
      <w:r w:rsidRPr="00F56FCB">
        <w:t>Appointment of Lender as Attorney-In-Fact.</w:t>
      </w:r>
      <w:bookmarkEnd w:id="786"/>
    </w:p>
    <w:p w14:paraId="33F169BA" w14:textId="07C8CDC7" w:rsidR="00516CBA" w:rsidRDefault="00516CBA" w:rsidP="00CE2DE9">
      <w:pPr>
        <w:pStyle w:val="BodyText2"/>
      </w:pPr>
      <w:r w:rsidRPr="00F56FCB">
        <w:t xml:space="preserve">Borrower hereby authorizes and appoints Lender as attorney-in-fact pursuant to </w:t>
      </w:r>
      <w:r w:rsidRPr="00F56FCB">
        <w:fldChar w:fldCharType="begin"/>
      </w:r>
      <w:r w:rsidRPr="00F56FCB">
        <w:instrText xml:space="preserve"> REF _Ref276625965 \r \h </w:instrText>
      </w:r>
      <w:r>
        <w:instrText xml:space="preserve"> \* MERGEFORMAT </w:instrText>
      </w:r>
      <w:r w:rsidRPr="00F56FCB">
        <w:fldChar w:fldCharType="separate"/>
      </w:r>
      <w:r w:rsidR="00B133CA">
        <w:t>Section 14.03</w:t>
      </w:r>
      <w:r w:rsidRPr="00F56FCB">
        <w:fldChar w:fldCharType="end"/>
      </w:r>
      <w:r>
        <w:fldChar w:fldCharType="begin"/>
      </w:r>
      <w:r>
        <w:instrText xml:space="preserve"> REF _Ref276062960 \n \h </w:instrText>
      </w:r>
      <w:r>
        <w:fldChar w:fldCharType="separate"/>
      </w:r>
      <w:r w:rsidR="00B133CA">
        <w:t>(c)</w:t>
      </w:r>
      <w:r>
        <w:fldChar w:fldCharType="end"/>
      </w:r>
      <w:r w:rsidRPr="00F56FCB">
        <w:t>.</w:t>
      </w:r>
      <w:bookmarkStart w:id="787" w:name="_Ref367178839"/>
      <w:bookmarkStart w:id="788" w:name="_Toc264473944"/>
      <w:bookmarkStart w:id="789" w:name="_Toc266373198"/>
      <w:bookmarkStart w:id="790" w:name="_Toc263870027"/>
      <w:bookmarkStart w:id="791" w:name="_Toc263870540"/>
    </w:p>
    <w:p w14:paraId="4F71D44B" w14:textId="77777777" w:rsidR="00516CBA" w:rsidRPr="00F56FCB" w:rsidRDefault="00516CBA" w:rsidP="00CE2DE9">
      <w:pPr>
        <w:pStyle w:val="BodyText2"/>
        <w:sectPr w:rsidR="00516CBA" w:rsidRPr="00F56FCB" w:rsidSect="00A76B82">
          <w:footerReference w:type="default" r:id="rId20"/>
          <w:endnotePr>
            <w:numFmt w:val="decimal"/>
          </w:endnotePr>
          <w:type w:val="continuous"/>
          <w:pgSz w:w="12240" w:h="15840" w:code="1"/>
          <w:pgMar w:top="1440" w:right="1440" w:bottom="1440" w:left="1440" w:header="720" w:footer="720" w:gutter="0"/>
          <w:cols w:space="720"/>
          <w:noEndnote/>
        </w:sectPr>
      </w:pPr>
    </w:p>
    <w:p w14:paraId="5CEA2546" w14:textId="77777777" w:rsidR="00516CBA" w:rsidRPr="00F56FCB" w:rsidRDefault="00516CBA" w:rsidP="00CE2DE9">
      <w:pPr>
        <w:pStyle w:val="Heading1"/>
      </w:pPr>
      <w:bookmarkStart w:id="792" w:name="_Ref275675418"/>
      <w:bookmarkEnd w:id="787"/>
      <w:r w:rsidRPr="00F56FCB">
        <w:t xml:space="preserve"> </w:t>
      </w:r>
      <w:bookmarkStart w:id="793" w:name="_Toc220061361"/>
      <w:r w:rsidRPr="00F56FCB">
        <w:t>- CONDEMNATION</w:t>
      </w:r>
      <w:bookmarkStart w:id="794" w:name="_Toc241299221"/>
      <w:bookmarkStart w:id="795" w:name="_Toc241300060"/>
      <w:bookmarkStart w:id="796" w:name="_Toc241480271"/>
      <w:bookmarkEnd w:id="788"/>
      <w:bookmarkEnd w:id="789"/>
      <w:bookmarkEnd w:id="790"/>
      <w:bookmarkEnd w:id="791"/>
      <w:bookmarkEnd w:id="792"/>
      <w:bookmarkEnd w:id="793"/>
    </w:p>
    <w:p w14:paraId="1DA4DB14" w14:textId="77777777" w:rsidR="00516CBA" w:rsidRPr="00F56FCB" w:rsidRDefault="00516CBA" w:rsidP="00CE2DE9">
      <w:pPr>
        <w:pStyle w:val="Heading2"/>
      </w:pPr>
      <w:bookmarkStart w:id="797" w:name="_Ref276626118"/>
      <w:bookmarkStart w:id="798" w:name="_Toc220061362"/>
      <w:bookmarkStart w:id="799" w:name="_Toc263870541"/>
      <w:bookmarkStart w:id="800" w:name="_Toc264473945"/>
      <w:r w:rsidRPr="00F56FCB">
        <w:t>Representations and Warranties.</w:t>
      </w:r>
      <w:bookmarkEnd w:id="797"/>
      <w:bookmarkEnd w:id="798"/>
    </w:p>
    <w:p w14:paraId="58755047" w14:textId="16F26D89" w:rsidR="00516CBA" w:rsidRPr="00F56FCB" w:rsidRDefault="00516CBA" w:rsidP="00CE2DE9">
      <w:pPr>
        <w:pStyle w:val="BodyText2"/>
      </w:pPr>
      <w:r w:rsidRPr="00F56FCB">
        <w:t xml:space="preserve">The representations and warranties made by Borrower to Lender in this </w:t>
      </w:r>
      <w:r w:rsidRPr="00F56FCB">
        <w:fldChar w:fldCharType="begin"/>
      </w:r>
      <w:r w:rsidRPr="00F56FCB">
        <w:instrText xml:space="preserve"> REF _Ref276626118 \r \h </w:instrText>
      </w:r>
      <w:r>
        <w:instrText xml:space="preserve"> \* MERGEFORMAT </w:instrText>
      </w:r>
      <w:r w:rsidRPr="00F56FCB">
        <w:fldChar w:fldCharType="separate"/>
      </w:r>
      <w:r w:rsidR="00B133CA">
        <w:t>Section 10.01</w:t>
      </w:r>
      <w:r w:rsidRPr="00F56FCB">
        <w:fldChar w:fldCharType="end"/>
      </w:r>
      <w:r w:rsidRPr="00F56FCB">
        <w:t xml:space="preserve"> ar</w:t>
      </w:r>
      <w:r>
        <w:t>e made as of the Effective Date</w:t>
      </w:r>
      <w:r w:rsidRPr="00F56FCB">
        <w:t xml:space="preserve"> and are true and correct except as disclosed </w:t>
      </w:r>
      <w:r>
        <w:t>on the Exceptions to Representations and Warranties Schedule</w:t>
      </w:r>
      <w:r w:rsidRPr="00F56FCB">
        <w:t>.</w:t>
      </w:r>
    </w:p>
    <w:p w14:paraId="27958E9C" w14:textId="77777777" w:rsidR="00516CBA" w:rsidRPr="00F56FCB" w:rsidRDefault="00516CBA" w:rsidP="00CE2DE9">
      <w:pPr>
        <w:pStyle w:val="Heading3"/>
        <w:numPr>
          <w:ilvl w:val="2"/>
          <w:numId w:val="40"/>
        </w:numPr>
      </w:pPr>
      <w:bookmarkStart w:id="801" w:name="_Toc266373200"/>
      <w:bookmarkStart w:id="802" w:name="_Toc220061363"/>
      <w:r w:rsidRPr="00F56FCB">
        <w:t>Prior Condemnation Action.</w:t>
      </w:r>
      <w:bookmarkEnd w:id="801"/>
      <w:bookmarkEnd w:id="802"/>
    </w:p>
    <w:p w14:paraId="2F8CAFD8" w14:textId="77777777" w:rsidR="00516CBA" w:rsidRPr="00F56FCB" w:rsidRDefault="00516CBA" w:rsidP="00CE2DE9">
      <w:pPr>
        <w:pStyle w:val="BodyText2"/>
      </w:pPr>
      <w:r w:rsidRPr="00F56FCB">
        <w:t>No part of the Mortgaged Property has been taken in connection with a Condemnation Action.</w:t>
      </w:r>
    </w:p>
    <w:p w14:paraId="4342BBA6" w14:textId="77777777" w:rsidR="00516CBA" w:rsidRPr="00F56FCB" w:rsidRDefault="00516CBA" w:rsidP="00CE2DE9">
      <w:pPr>
        <w:pStyle w:val="Heading3"/>
        <w:numPr>
          <w:ilvl w:val="2"/>
          <w:numId w:val="23"/>
        </w:numPr>
      </w:pPr>
      <w:bookmarkStart w:id="803" w:name="_Toc220061364"/>
      <w:r w:rsidRPr="00F56FCB">
        <w:t>Pending Condemnation Actions.</w:t>
      </w:r>
      <w:bookmarkEnd w:id="803"/>
    </w:p>
    <w:p w14:paraId="7225A266" w14:textId="77777777" w:rsidR="00516CBA" w:rsidRPr="00F56FCB" w:rsidRDefault="00516CBA" w:rsidP="00CE2DE9">
      <w:pPr>
        <w:pStyle w:val="BodyText2"/>
      </w:pPr>
      <w:r w:rsidRPr="00F56FCB">
        <w:t xml:space="preserve">No Condemnation Action is pending </w:t>
      </w:r>
      <w:r>
        <w:t>or</w:t>
      </w:r>
      <w:r w:rsidRPr="00F56FCB">
        <w:t>, to Borrower’s knowledge, is threatened for the partial or total condemnation or taking of the Mortgaged Property.</w:t>
      </w:r>
    </w:p>
    <w:p w14:paraId="28D40DC1" w14:textId="77777777" w:rsidR="00516CBA" w:rsidRPr="00F56FCB" w:rsidRDefault="00516CBA" w:rsidP="00CE2DE9">
      <w:pPr>
        <w:pStyle w:val="Heading2"/>
      </w:pPr>
      <w:bookmarkStart w:id="804" w:name="_Toc220061365"/>
      <w:r w:rsidRPr="00F56FCB">
        <w:t>Covenants.</w:t>
      </w:r>
      <w:bookmarkEnd w:id="804"/>
    </w:p>
    <w:p w14:paraId="6A2071C3" w14:textId="77777777" w:rsidR="00516CBA" w:rsidRPr="00F56FCB" w:rsidRDefault="00516CBA" w:rsidP="00CE2DE9">
      <w:pPr>
        <w:pStyle w:val="Heading3"/>
        <w:numPr>
          <w:ilvl w:val="2"/>
          <w:numId w:val="41"/>
        </w:numPr>
      </w:pPr>
      <w:bookmarkStart w:id="805" w:name="_Toc266373202"/>
      <w:bookmarkStart w:id="806" w:name="_Toc220061366"/>
      <w:r w:rsidRPr="00F56FCB">
        <w:t>Notice of Condemnation</w:t>
      </w:r>
      <w:bookmarkEnd w:id="799"/>
      <w:bookmarkEnd w:id="800"/>
      <w:bookmarkEnd w:id="805"/>
      <w:r w:rsidRPr="00F56FCB">
        <w:t>.</w:t>
      </w:r>
      <w:bookmarkEnd w:id="806"/>
    </w:p>
    <w:p w14:paraId="79B93F12" w14:textId="77777777" w:rsidR="00516CBA" w:rsidRPr="00F56FCB" w:rsidRDefault="00516CBA" w:rsidP="00CE2DE9">
      <w:pPr>
        <w:pStyle w:val="BodyText2"/>
        <w:keepNext/>
      </w:pPr>
      <w:r w:rsidRPr="00F56FCB">
        <w:t>Borrower shall:</w:t>
      </w:r>
    </w:p>
    <w:p w14:paraId="52B591B2" w14:textId="77777777" w:rsidR="00516CBA" w:rsidRPr="00F56FCB" w:rsidRDefault="00516CBA" w:rsidP="00CE2DE9">
      <w:pPr>
        <w:pStyle w:val="Heading4"/>
        <w:numPr>
          <w:ilvl w:val="3"/>
          <w:numId w:val="23"/>
        </w:numPr>
      </w:pPr>
      <w:r w:rsidRPr="00F56FCB">
        <w:t>promptly notify Lender of any Condemnation Action</w:t>
      </w:r>
      <w:r>
        <w:rPr>
          <w:lang w:val="en-US"/>
        </w:rPr>
        <w:t xml:space="preserve"> of which Borrower has knowledge</w:t>
      </w:r>
      <w:r w:rsidRPr="00F56FCB">
        <w:t>;</w:t>
      </w:r>
    </w:p>
    <w:p w14:paraId="1AA332C2" w14:textId="77777777" w:rsidR="00516CBA" w:rsidRPr="00F56FCB" w:rsidRDefault="00516CBA" w:rsidP="00CE2DE9">
      <w:pPr>
        <w:pStyle w:val="Heading4"/>
        <w:numPr>
          <w:ilvl w:val="3"/>
          <w:numId w:val="23"/>
        </w:numPr>
      </w:pPr>
      <w:r w:rsidRPr="00F56FCB">
        <w:t>appear in and prosecute or defend, at its own cost and expense, any action or proceeding relating to any Condemnation Action, including any defense of Lender’s interest in the Mortgaged Property tendered to Borrower by Lender, unless otherwise directed by Lender in writing; and</w:t>
      </w:r>
    </w:p>
    <w:p w14:paraId="01DEEED5" w14:textId="77777777" w:rsidR="00516CBA" w:rsidRPr="00F56FCB" w:rsidRDefault="00516CBA" w:rsidP="00CE2DE9">
      <w:pPr>
        <w:pStyle w:val="Heading4"/>
        <w:numPr>
          <w:ilvl w:val="3"/>
          <w:numId w:val="23"/>
        </w:numPr>
      </w:pPr>
      <w:r w:rsidRPr="00F56FCB">
        <w:t xml:space="preserve">execute such further evidence of assignment of any </w:t>
      </w:r>
      <w:r>
        <w:t>condemnation</w:t>
      </w:r>
      <w:r w:rsidRPr="00F56FCB">
        <w:t xml:space="preserve"> </w:t>
      </w:r>
      <w:r>
        <w:rPr>
          <w:lang w:val="en-US"/>
        </w:rPr>
        <w:t>a</w:t>
      </w:r>
      <w:r w:rsidRPr="00F56FCB">
        <w:t>ward in connection with a Condemnation Action as Lender may require.</w:t>
      </w:r>
    </w:p>
    <w:p w14:paraId="607D1740" w14:textId="77777777" w:rsidR="00516CBA" w:rsidRPr="00F56FCB" w:rsidRDefault="00516CBA" w:rsidP="00CE2DE9">
      <w:pPr>
        <w:pStyle w:val="Heading3"/>
        <w:numPr>
          <w:ilvl w:val="2"/>
          <w:numId w:val="23"/>
        </w:numPr>
      </w:pPr>
      <w:bookmarkStart w:id="807" w:name="_Toc220061367"/>
      <w:r w:rsidRPr="00F56FCB">
        <w:t>Condemnation Proceeds.</w:t>
      </w:r>
      <w:bookmarkEnd w:id="807"/>
    </w:p>
    <w:p w14:paraId="39F1E318" w14:textId="77777777" w:rsidR="00516CBA" w:rsidRPr="00F56FCB" w:rsidRDefault="00516CBA" w:rsidP="00CE2DE9">
      <w:pPr>
        <w:pStyle w:val="BodyText2"/>
      </w:pPr>
      <w:r w:rsidRPr="00F56FCB">
        <w:t>Borrower shall pay to Lender all awards or proceeds of a Condemnation Action promptly upon receipt.</w:t>
      </w:r>
      <w:bookmarkEnd w:id="794"/>
      <w:bookmarkEnd w:id="795"/>
      <w:bookmarkEnd w:id="796"/>
    </w:p>
    <w:p w14:paraId="0FA1EF55" w14:textId="77777777" w:rsidR="00516CBA" w:rsidRPr="00F56FCB" w:rsidRDefault="00516CBA" w:rsidP="00CE2DE9">
      <w:pPr>
        <w:pStyle w:val="Heading2"/>
      </w:pPr>
      <w:bookmarkStart w:id="808" w:name="_Toc266373203"/>
      <w:bookmarkStart w:id="809" w:name="_Toc270286542"/>
      <w:bookmarkStart w:id="810" w:name="_Ref276625804"/>
      <w:bookmarkStart w:id="811" w:name="_Toc220061368"/>
      <w:r w:rsidRPr="00F56FCB">
        <w:t>Mortgage Loan Administration Matters Regarding Condemnation</w:t>
      </w:r>
      <w:bookmarkEnd w:id="808"/>
      <w:bookmarkEnd w:id="809"/>
      <w:r w:rsidRPr="00F56FCB">
        <w:t>.</w:t>
      </w:r>
      <w:bookmarkEnd w:id="810"/>
      <w:bookmarkEnd w:id="811"/>
    </w:p>
    <w:p w14:paraId="52673AAA" w14:textId="77777777" w:rsidR="00516CBA" w:rsidRPr="00F56FCB" w:rsidRDefault="00516CBA" w:rsidP="00CE2DE9">
      <w:pPr>
        <w:pStyle w:val="Heading3"/>
        <w:numPr>
          <w:ilvl w:val="2"/>
          <w:numId w:val="42"/>
        </w:numPr>
      </w:pPr>
      <w:bookmarkStart w:id="812" w:name="_Toc263870542"/>
      <w:bookmarkStart w:id="813" w:name="_Toc264473946"/>
      <w:bookmarkStart w:id="814" w:name="_Toc266373204"/>
      <w:bookmarkStart w:id="815" w:name="_Toc220061369"/>
      <w:r w:rsidRPr="00F56FCB">
        <w:t>Application of Condemnation Awards</w:t>
      </w:r>
      <w:bookmarkEnd w:id="812"/>
      <w:bookmarkEnd w:id="813"/>
      <w:bookmarkEnd w:id="814"/>
      <w:r w:rsidRPr="00F56FCB">
        <w:t>.</w:t>
      </w:r>
      <w:bookmarkEnd w:id="815"/>
    </w:p>
    <w:p w14:paraId="5D425ABB" w14:textId="77777777" w:rsidR="00516CBA" w:rsidRPr="00F56FCB" w:rsidRDefault="00516CBA" w:rsidP="00CE2DE9">
      <w:pPr>
        <w:pStyle w:val="BodyText2"/>
      </w:pPr>
      <w:r w:rsidRPr="00F56FCB">
        <w:t>Lender may apply any awards or proceeds of a Condemnation Action, after the deduction of Lender’s expenses incurred in the collection of such amounts, to:</w:t>
      </w:r>
    </w:p>
    <w:p w14:paraId="559FA301" w14:textId="77777777" w:rsidR="00516CBA" w:rsidRDefault="00516CBA" w:rsidP="00CE2DE9">
      <w:pPr>
        <w:pStyle w:val="Heading4"/>
        <w:numPr>
          <w:ilvl w:val="3"/>
          <w:numId w:val="23"/>
        </w:numPr>
      </w:pPr>
      <w:r w:rsidRPr="00F56FCB">
        <w:t>the restoration or repair of the Mortgaged Property</w:t>
      </w:r>
      <w:r>
        <w:t>, if applicable</w:t>
      </w:r>
      <w:r w:rsidRPr="00F56FCB">
        <w:t>;</w:t>
      </w:r>
    </w:p>
    <w:p w14:paraId="683D4CDB" w14:textId="77777777" w:rsidR="00516CBA" w:rsidRDefault="00516CBA" w:rsidP="00CE2DE9">
      <w:pPr>
        <w:pStyle w:val="Heading4"/>
        <w:numPr>
          <w:ilvl w:val="3"/>
          <w:numId w:val="23"/>
        </w:numPr>
      </w:pPr>
      <w:r w:rsidRPr="00F56FCB">
        <w:t>the payment of the Indebtedness, with the ba</w:t>
      </w:r>
      <w:r>
        <w:t>lance, if any, paid to Borrower; or</w:t>
      </w:r>
    </w:p>
    <w:p w14:paraId="12BA5231" w14:textId="77777777" w:rsidR="00516CBA" w:rsidRDefault="00516CBA" w:rsidP="00CE2DE9">
      <w:pPr>
        <w:pStyle w:val="Heading4"/>
        <w:numPr>
          <w:ilvl w:val="3"/>
          <w:numId w:val="23"/>
        </w:numPr>
      </w:pPr>
      <w:r>
        <w:t>Borrower.</w:t>
      </w:r>
    </w:p>
    <w:p w14:paraId="10EFD31B" w14:textId="77777777" w:rsidR="00516CBA" w:rsidRPr="00F56FCB" w:rsidRDefault="00516CBA" w:rsidP="00CE2DE9">
      <w:pPr>
        <w:pStyle w:val="Heading3"/>
        <w:numPr>
          <w:ilvl w:val="2"/>
          <w:numId w:val="23"/>
        </w:numPr>
      </w:pPr>
      <w:bookmarkStart w:id="816" w:name="_Toc263870543"/>
      <w:bookmarkStart w:id="817" w:name="_Toc264473947"/>
      <w:bookmarkStart w:id="818" w:name="_Toc266373205"/>
      <w:bookmarkStart w:id="819" w:name="_Toc220061370"/>
      <w:r w:rsidRPr="00F56FCB">
        <w:t>Payment Obl</w:t>
      </w:r>
      <w:r w:rsidRPr="00F56FCB">
        <w:rPr>
          <w:rStyle w:val="Heading3Char"/>
        </w:rPr>
        <w:t>i</w:t>
      </w:r>
      <w:r w:rsidRPr="00F56FCB">
        <w:t>gations Unaffected</w:t>
      </w:r>
      <w:bookmarkEnd w:id="816"/>
      <w:bookmarkEnd w:id="817"/>
      <w:bookmarkEnd w:id="818"/>
      <w:r w:rsidRPr="00F56FCB">
        <w:t>.</w:t>
      </w:r>
      <w:bookmarkEnd w:id="819"/>
    </w:p>
    <w:p w14:paraId="5B827A37" w14:textId="77777777" w:rsidR="00516CBA" w:rsidRPr="00F56FCB" w:rsidRDefault="00516CBA" w:rsidP="00CE2DE9">
      <w:pPr>
        <w:pStyle w:val="BodyText2"/>
        <w:rPr>
          <w:b/>
        </w:rPr>
      </w:pPr>
      <w:r w:rsidRPr="00F56FCB">
        <w:t xml:space="preserve">The application of any awards or proceeds of a Condemnation Action to the Indebtedness shall not extend or postpone </w:t>
      </w:r>
      <w:r>
        <w:t xml:space="preserve">the Maturity Date, or </w:t>
      </w:r>
      <w:r w:rsidRPr="00F56FCB">
        <w:t xml:space="preserve">the due date or the full payment of any Monthly Debt Service Payment, Monthly Replacement Reserve Deposit, </w:t>
      </w:r>
      <w:r>
        <w:t xml:space="preserve">or </w:t>
      </w:r>
      <w:r w:rsidRPr="00F56FCB">
        <w:t>any other installments referred to in this Loan Agreement or in any other Loan Document.</w:t>
      </w:r>
    </w:p>
    <w:p w14:paraId="37976DCB" w14:textId="77777777" w:rsidR="00516CBA" w:rsidRPr="00F56FCB" w:rsidRDefault="00516CBA" w:rsidP="00CE2DE9">
      <w:pPr>
        <w:pStyle w:val="Heading3"/>
        <w:numPr>
          <w:ilvl w:val="2"/>
          <w:numId w:val="23"/>
        </w:numPr>
      </w:pPr>
      <w:bookmarkStart w:id="820" w:name="_Toc263870544"/>
      <w:bookmarkStart w:id="821" w:name="_Toc264473948"/>
      <w:bookmarkStart w:id="822" w:name="_Toc266373206"/>
      <w:bookmarkStart w:id="823" w:name="_Toc220061371"/>
      <w:r w:rsidRPr="00F56FCB">
        <w:t>Appointment of Lender as Attorney-In-Fact.</w:t>
      </w:r>
      <w:bookmarkEnd w:id="820"/>
      <w:bookmarkEnd w:id="821"/>
      <w:bookmarkEnd w:id="822"/>
      <w:bookmarkEnd w:id="823"/>
    </w:p>
    <w:p w14:paraId="475BC81B" w14:textId="76B94EE9" w:rsidR="00516CBA" w:rsidRPr="00F56FCB" w:rsidRDefault="00516CBA" w:rsidP="00CE2DE9">
      <w:pPr>
        <w:pStyle w:val="BodyText2"/>
      </w:pPr>
      <w:r w:rsidRPr="00F56FCB">
        <w:t xml:space="preserve">Borrower </w:t>
      </w:r>
      <w:r>
        <w:t xml:space="preserve">hereby </w:t>
      </w:r>
      <w:r w:rsidRPr="00F56FCB">
        <w:t xml:space="preserve">authorizes and appoints Lender as attorney-in-fact pursuant to </w:t>
      </w:r>
      <w:r w:rsidRPr="00F56FCB">
        <w:fldChar w:fldCharType="begin"/>
      </w:r>
      <w:r w:rsidRPr="00F56FCB">
        <w:instrText xml:space="preserve"> REF _Ref276626172 \r \h </w:instrText>
      </w:r>
      <w:r>
        <w:instrText xml:space="preserve"> \* MERGEFORMAT </w:instrText>
      </w:r>
      <w:r w:rsidRPr="00F56FCB">
        <w:fldChar w:fldCharType="separate"/>
      </w:r>
      <w:r w:rsidR="00B133CA">
        <w:t>Section 14.03</w:t>
      </w:r>
      <w:r w:rsidRPr="00F56FCB">
        <w:fldChar w:fldCharType="end"/>
      </w:r>
      <w:r>
        <w:fldChar w:fldCharType="begin"/>
      </w:r>
      <w:r>
        <w:instrText xml:space="preserve"> REF _Ref276062960 \n \h </w:instrText>
      </w:r>
      <w:r>
        <w:fldChar w:fldCharType="separate"/>
      </w:r>
      <w:r w:rsidR="00B133CA">
        <w:t>(c)</w:t>
      </w:r>
      <w:r>
        <w:fldChar w:fldCharType="end"/>
      </w:r>
      <w:r w:rsidRPr="00F56FCB">
        <w:t>.</w:t>
      </w:r>
    </w:p>
    <w:p w14:paraId="271898F7" w14:textId="77777777" w:rsidR="00516CBA" w:rsidRPr="00F56FCB" w:rsidRDefault="00516CBA" w:rsidP="00CE2DE9">
      <w:pPr>
        <w:pStyle w:val="Heading3"/>
        <w:numPr>
          <w:ilvl w:val="2"/>
          <w:numId w:val="23"/>
        </w:numPr>
        <w:rPr>
          <w:rFonts w:ascii="Times New Roman" w:hAnsi="Times New Roman"/>
          <w:b w:val="0"/>
        </w:rPr>
      </w:pPr>
      <w:bookmarkStart w:id="824" w:name="_Ref343586041"/>
      <w:bookmarkStart w:id="825" w:name="_Toc220061372"/>
      <w:bookmarkStart w:id="826" w:name="_Ref276625800"/>
      <w:r>
        <w:rPr>
          <w:rFonts w:ascii="Times New Roman" w:hAnsi="Times New Roman"/>
        </w:rPr>
        <w:t>Preservation of Mortgaged Property</w:t>
      </w:r>
      <w:r w:rsidRPr="00F56FCB">
        <w:rPr>
          <w:rFonts w:ascii="Times New Roman" w:hAnsi="Times New Roman"/>
        </w:rPr>
        <w:t>.</w:t>
      </w:r>
      <w:bookmarkEnd w:id="824"/>
      <w:bookmarkEnd w:id="825"/>
    </w:p>
    <w:p w14:paraId="75B0F772" w14:textId="7E5CFEAA" w:rsidR="00516CBA" w:rsidRDefault="00516CBA" w:rsidP="00CE2DE9">
      <w:pPr>
        <w:pStyle w:val="BodyText2"/>
      </w:pPr>
      <w:r w:rsidRPr="00CA73B2">
        <w:t>If</w:t>
      </w:r>
      <w:r>
        <w:t xml:space="preserve"> a</w:t>
      </w:r>
      <w:r w:rsidRPr="00CA73B2">
        <w:t xml:space="preserve"> Condemnation Action results in or from damage to the Mortgaged Property and Lender elects to apply the proceeds or awards</w:t>
      </w:r>
      <w:r>
        <w:t xml:space="preserve"> </w:t>
      </w:r>
      <w:r w:rsidRPr="00CA73B2">
        <w:t>from</w:t>
      </w:r>
      <w:r>
        <w:t xml:space="preserve"> </w:t>
      </w:r>
      <w:r w:rsidRPr="00CA73B2">
        <w:t>such</w:t>
      </w:r>
      <w:r>
        <w:t xml:space="preserve"> </w:t>
      </w:r>
      <w:r w:rsidRPr="00CA73B2">
        <w:t>Condemnation Action</w:t>
      </w:r>
      <w:r>
        <w:t xml:space="preserve"> </w:t>
      </w:r>
      <w:r w:rsidRPr="00CA73B2">
        <w:t>to the Indebtedness in accordance with the terms of this Loan Agreement, Borrower shall not be obligated to restore or repair the Mortgaged Property.</w:t>
      </w:r>
      <w:r>
        <w:t xml:space="preserve"> </w:t>
      </w:r>
      <w:r w:rsidRPr="00CA73B2">
        <w:t>Rather, Borrower shall restrict access to any portion of the</w:t>
      </w:r>
      <w:r>
        <w:t xml:space="preserve"> </w:t>
      </w:r>
      <w:r w:rsidRPr="00CA73B2">
        <w:t>Mortgaged Property</w:t>
      </w:r>
      <w:r>
        <w:t xml:space="preserve"> </w:t>
      </w:r>
      <w:r w:rsidRPr="00CA73B2">
        <w:t>which has been damaged or destroyed in connection with such Condemnation Action</w:t>
      </w:r>
      <w:r>
        <w:t xml:space="preserve"> </w:t>
      </w:r>
      <w:r w:rsidRPr="00CA73B2">
        <w:t>and, at Borrower</w:t>
      </w:r>
      <w:r>
        <w:t>’</w:t>
      </w:r>
      <w:r w:rsidRPr="00CA73B2">
        <w:t>s</w:t>
      </w:r>
      <w:r>
        <w:t xml:space="preserve"> </w:t>
      </w:r>
      <w:r w:rsidRPr="00CA73B2">
        <w:t>expense and regardless of whether such costs are covered by insurance, clean up any debris resulting</w:t>
      </w:r>
      <w:r>
        <w:t xml:space="preserve"> </w:t>
      </w:r>
      <w:r w:rsidRPr="00CA73B2">
        <w:t>in or from the Condemnation Action, and, if required by any Governmental Authority</w:t>
      </w:r>
      <w:r>
        <w:t xml:space="preserve"> </w:t>
      </w:r>
      <w:r w:rsidRPr="00CA73B2">
        <w:t>or otherwise permitted by Lender, demolish or raze any remaining part of</w:t>
      </w:r>
      <w:r>
        <w:t xml:space="preserve"> </w:t>
      </w:r>
      <w:r w:rsidRPr="00CA73B2">
        <w:t>the damaged Mortgaged Property to the extent necessary to keep and maintain the Mortgaged Property in a safe, habitable</w:t>
      </w:r>
      <w:r>
        <w:t>,</w:t>
      </w:r>
      <w:r w:rsidRPr="00CA73B2">
        <w:t xml:space="preserve"> and marketable condition.  Nothing in this </w:t>
      </w:r>
      <w:r w:rsidRPr="00F56FCB">
        <w:fldChar w:fldCharType="begin"/>
      </w:r>
      <w:r w:rsidRPr="00F56FCB">
        <w:instrText xml:space="preserve"> REF _Ref276625804 \r \h  \* MERGEFORMAT </w:instrText>
      </w:r>
      <w:r w:rsidRPr="00F56FCB">
        <w:fldChar w:fldCharType="separate"/>
      </w:r>
      <w:r w:rsidR="00B133CA">
        <w:t>Section 10.03</w:t>
      </w:r>
      <w:r w:rsidRPr="00F56FCB">
        <w:fldChar w:fldCharType="end"/>
      </w:r>
      <w:r w:rsidRPr="00F56FCB">
        <w:fldChar w:fldCharType="begin"/>
      </w:r>
      <w:r w:rsidRPr="00F56FCB">
        <w:instrText xml:space="preserve"> REF _Ref276625800 \r \h  \* MERGEFORMAT </w:instrText>
      </w:r>
      <w:r w:rsidRPr="00F56FCB">
        <w:fldChar w:fldCharType="separate"/>
      </w:r>
      <w:r w:rsidR="00B133CA">
        <w:t>(d)</w:t>
      </w:r>
      <w:r w:rsidRPr="00F56FCB">
        <w:fldChar w:fldCharType="end"/>
      </w:r>
      <w:r w:rsidRPr="00CA73B2">
        <w:t xml:space="preserve"> shall affect any of Lender</w:t>
      </w:r>
      <w:r>
        <w:t>’</w:t>
      </w:r>
      <w:r w:rsidRPr="00CA73B2">
        <w:t>s remedial rights against Borrower in connection with a breach by Borrower of any of its obligations under this Loan Agreement or under any Loan Document, including any failure to timely pay Monthly Debt Service Payments or maintain the insurance coverage(s) required by this Loan Agreement.</w:t>
      </w:r>
    </w:p>
    <w:p w14:paraId="2111C7B4" w14:textId="77777777" w:rsidR="00516CBA" w:rsidRPr="00F56FCB" w:rsidRDefault="00516CBA" w:rsidP="00CE2DE9">
      <w:pPr>
        <w:pStyle w:val="LSA1"/>
        <w:numPr>
          <w:ilvl w:val="0"/>
          <w:numId w:val="0"/>
        </w:numPr>
        <w:sectPr w:rsidR="00516CBA" w:rsidRPr="00F56FCB" w:rsidSect="00A76B82">
          <w:footerReference w:type="default" r:id="rId21"/>
          <w:endnotePr>
            <w:numFmt w:val="decimal"/>
          </w:endnotePr>
          <w:type w:val="continuous"/>
          <w:pgSz w:w="12240" w:h="15840" w:code="1"/>
          <w:pgMar w:top="1440" w:right="1440" w:bottom="1440" w:left="1440" w:header="720" w:footer="720" w:gutter="0"/>
          <w:cols w:space="720"/>
          <w:noEndnote/>
        </w:sectPr>
      </w:pPr>
      <w:bookmarkStart w:id="827" w:name="_Toc264473949"/>
      <w:bookmarkStart w:id="828" w:name="_Toc263870029"/>
      <w:bookmarkStart w:id="829" w:name="_Toc263870546"/>
      <w:bookmarkStart w:id="830" w:name="_Toc266373208"/>
      <w:bookmarkEnd w:id="826"/>
    </w:p>
    <w:p w14:paraId="4226FE76" w14:textId="77777777" w:rsidR="00516CBA" w:rsidRPr="00F56FCB" w:rsidRDefault="00516CBA" w:rsidP="00CE2DE9">
      <w:pPr>
        <w:pStyle w:val="Heading1"/>
      </w:pPr>
      <w:bookmarkStart w:id="831" w:name="_Ref275675439"/>
      <w:r w:rsidRPr="00F56FCB">
        <w:t xml:space="preserve"> </w:t>
      </w:r>
      <w:bookmarkStart w:id="832" w:name="_Ref65238698"/>
      <w:bookmarkStart w:id="833" w:name="_Toc220061373"/>
      <w:r w:rsidRPr="00F56FCB">
        <w:t>- LIENS, TRANSFERS</w:t>
      </w:r>
      <w:r>
        <w:rPr>
          <w:lang w:val="en-US"/>
        </w:rPr>
        <w:t>,</w:t>
      </w:r>
      <w:r w:rsidRPr="00F56FCB">
        <w:t xml:space="preserve"> AND ASSUMPTIONS</w:t>
      </w:r>
      <w:bookmarkEnd w:id="827"/>
      <w:bookmarkEnd w:id="828"/>
      <w:bookmarkEnd w:id="829"/>
      <w:bookmarkEnd w:id="830"/>
      <w:bookmarkEnd w:id="831"/>
      <w:bookmarkEnd w:id="832"/>
      <w:bookmarkEnd w:id="833"/>
    </w:p>
    <w:p w14:paraId="6CFCC5F0" w14:textId="77777777" w:rsidR="00516CBA" w:rsidRPr="00F56FCB" w:rsidRDefault="00516CBA" w:rsidP="00CE2DE9">
      <w:pPr>
        <w:pStyle w:val="Heading2"/>
      </w:pPr>
      <w:bookmarkStart w:id="834" w:name="_Ref276625865"/>
      <w:bookmarkStart w:id="835" w:name="_Toc220061374"/>
      <w:bookmarkStart w:id="836" w:name="_Toc263870030"/>
      <w:bookmarkStart w:id="837" w:name="_Toc263870547"/>
      <w:bookmarkStart w:id="838" w:name="_Toc264473950"/>
      <w:bookmarkStart w:id="839" w:name="_Toc266373209"/>
      <w:bookmarkStart w:id="840" w:name="_Toc270286543"/>
      <w:bookmarkStart w:id="841" w:name="_Toc241299235"/>
      <w:bookmarkStart w:id="842" w:name="_Toc241300074"/>
      <w:bookmarkStart w:id="843" w:name="_Toc241480285"/>
      <w:bookmarkStart w:id="844" w:name="_Toc241299226"/>
      <w:bookmarkStart w:id="845" w:name="_Toc241300065"/>
      <w:bookmarkStart w:id="846" w:name="_Toc241480275"/>
      <w:r w:rsidRPr="00F56FCB">
        <w:t>Representations and Warranties.</w:t>
      </w:r>
      <w:bookmarkEnd w:id="834"/>
      <w:bookmarkEnd w:id="835"/>
    </w:p>
    <w:bookmarkEnd w:id="836"/>
    <w:bookmarkEnd w:id="837"/>
    <w:bookmarkEnd w:id="838"/>
    <w:bookmarkEnd w:id="839"/>
    <w:bookmarkEnd w:id="840"/>
    <w:bookmarkEnd w:id="841"/>
    <w:bookmarkEnd w:id="842"/>
    <w:bookmarkEnd w:id="843"/>
    <w:p w14:paraId="3842768F" w14:textId="103AA037" w:rsidR="00516CBA" w:rsidRPr="00F56FCB" w:rsidRDefault="00516CBA" w:rsidP="00CE2DE9">
      <w:pPr>
        <w:pStyle w:val="BodyText2"/>
      </w:pPr>
      <w:r w:rsidRPr="00F56FCB">
        <w:t xml:space="preserve">The representations and warranties made by Borrower to Lender in this </w:t>
      </w:r>
      <w:r w:rsidRPr="00F56FCB">
        <w:fldChar w:fldCharType="begin"/>
      </w:r>
      <w:r w:rsidRPr="00F56FCB">
        <w:instrText xml:space="preserve"> REF _Ref276625865 \r \h </w:instrText>
      </w:r>
      <w:r>
        <w:instrText xml:space="preserve"> \* MERGEFORMAT </w:instrText>
      </w:r>
      <w:r w:rsidRPr="00F56FCB">
        <w:fldChar w:fldCharType="separate"/>
      </w:r>
      <w:r w:rsidR="00B133CA">
        <w:t>Section 11.01</w:t>
      </w:r>
      <w:r w:rsidRPr="00F56FCB">
        <w:fldChar w:fldCharType="end"/>
      </w:r>
      <w:r w:rsidRPr="00F56FCB">
        <w:t xml:space="preserve"> are made as of the Eff</w:t>
      </w:r>
      <w:r>
        <w:t>ective Date</w:t>
      </w:r>
      <w:r w:rsidRPr="00F56FCB">
        <w:t xml:space="preserve"> and are true and correct except as disclosed </w:t>
      </w:r>
      <w:r>
        <w:t>on the Exceptions to Representations and Warranties Schedule</w:t>
      </w:r>
      <w:r w:rsidRPr="00F56FCB">
        <w:t>.</w:t>
      </w:r>
    </w:p>
    <w:p w14:paraId="68CB14DA" w14:textId="77777777" w:rsidR="00516CBA" w:rsidRPr="00F56FCB" w:rsidRDefault="00516CBA" w:rsidP="00CE2DE9">
      <w:pPr>
        <w:pStyle w:val="Heading3"/>
        <w:numPr>
          <w:ilvl w:val="2"/>
          <w:numId w:val="43"/>
        </w:numPr>
      </w:pPr>
      <w:bookmarkStart w:id="847" w:name="_Toc220061375"/>
      <w:bookmarkStart w:id="848" w:name="_Toc266373210"/>
      <w:r w:rsidRPr="00F56FCB">
        <w:t>No Labor or Materialmen’s Claims.</w:t>
      </w:r>
      <w:bookmarkEnd w:id="847"/>
    </w:p>
    <w:p w14:paraId="51EBE548" w14:textId="77777777" w:rsidR="00516CBA" w:rsidRPr="00F56FCB" w:rsidRDefault="00516CBA" w:rsidP="00CE2DE9">
      <w:pPr>
        <w:pStyle w:val="BodyText2"/>
      </w:pPr>
      <w:r w:rsidRPr="00F56FCB">
        <w:t>All parties furnishing labor and materials</w:t>
      </w:r>
      <w:r>
        <w:t xml:space="preserve"> on behalf of Borrower </w:t>
      </w:r>
      <w:r w:rsidRPr="00F56FCB">
        <w:t>have been paid in full</w:t>
      </w:r>
      <w:r>
        <w:t>.</w:t>
      </w:r>
      <w:r w:rsidRPr="00F56FCB">
        <w:t xml:space="preserve"> </w:t>
      </w:r>
      <w:r>
        <w:t xml:space="preserve"> T</w:t>
      </w:r>
      <w:r w:rsidRPr="00F56FCB">
        <w:t xml:space="preserve">here are no mechanics’ or materialmen’s liens </w:t>
      </w:r>
      <w:r>
        <w:t xml:space="preserve">(whether filed or unfiled) </w:t>
      </w:r>
      <w:r w:rsidRPr="00F56FCB">
        <w:t>outstanding for work, labor</w:t>
      </w:r>
      <w:r>
        <w:t>,</w:t>
      </w:r>
      <w:r w:rsidRPr="00F56FCB">
        <w:t xml:space="preserve"> or materials </w:t>
      </w:r>
      <w:r>
        <w:t xml:space="preserve">(and no claims or work outstanding that under applicable law could give rise to any such mechanics’ or materialmen’s liens) </w:t>
      </w:r>
      <w:r w:rsidRPr="00F56FCB">
        <w:t>affecting the Mortgaged Property, whether prior to, equal with</w:t>
      </w:r>
      <w:r>
        <w:t>,</w:t>
      </w:r>
      <w:r w:rsidRPr="00F56FCB">
        <w:t xml:space="preserve"> or subordinate to the lien of the Security Instrument.</w:t>
      </w:r>
    </w:p>
    <w:p w14:paraId="61C7DF2F" w14:textId="77777777" w:rsidR="00516CBA" w:rsidRPr="00F56FCB" w:rsidRDefault="00516CBA" w:rsidP="00CE2DE9">
      <w:pPr>
        <w:pStyle w:val="Heading3"/>
        <w:numPr>
          <w:ilvl w:val="2"/>
          <w:numId w:val="23"/>
        </w:numPr>
      </w:pPr>
      <w:bookmarkStart w:id="849" w:name="_Toc220061376"/>
      <w:r w:rsidRPr="00F56FCB">
        <w:t>No Other Interests.</w:t>
      </w:r>
      <w:bookmarkEnd w:id="848"/>
      <w:bookmarkEnd w:id="849"/>
    </w:p>
    <w:p w14:paraId="4BC9FAB8" w14:textId="77777777" w:rsidR="00516CBA" w:rsidRPr="00F56FCB" w:rsidRDefault="00516CBA" w:rsidP="00CE2DE9">
      <w:pPr>
        <w:pStyle w:val="BodyText2"/>
        <w:keepNext/>
      </w:pPr>
      <w:r w:rsidRPr="00F56FCB">
        <w:t>No Person:</w:t>
      </w:r>
    </w:p>
    <w:p w14:paraId="1EA44D39" w14:textId="77777777" w:rsidR="00516CBA" w:rsidRPr="00F56FCB" w:rsidRDefault="00516CBA" w:rsidP="00CE2DE9">
      <w:pPr>
        <w:pStyle w:val="Heading4"/>
        <w:numPr>
          <w:ilvl w:val="3"/>
          <w:numId w:val="23"/>
        </w:numPr>
      </w:pPr>
      <w:r w:rsidRPr="00F56FCB">
        <w:t xml:space="preserve">other than Borrower has any possessory ownership or interest in the Mortgaged Property or right to occupy the same except under and pursuant to the provisions of existing Leases, the material terms of all such Leases having been previously disclosed </w:t>
      </w:r>
      <w:r>
        <w:t xml:space="preserve">in writing </w:t>
      </w:r>
      <w:r w:rsidRPr="00F56FCB">
        <w:t>to Lender;</w:t>
      </w:r>
      <w:r>
        <w:t xml:space="preserve"> </w:t>
      </w:r>
      <w:r>
        <w:rPr>
          <w:lang w:val="en-US"/>
        </w:rPr>
        <w:t>or</w:t>
      </w:r>
    </w:p>
    <w:p w14:paraId="20333829" w14:textId="77777777" w:rsidR="00516CBA" w:rsidRPr="00F56FCB" w:rsidRDefault="00516CBA" w:rsidP="00CE2DE9">
      <w:pPr>
        <w:pStyle w:val="Heading4"/>
        <w:numPr>
          <w:ilvl w:val="3"/>
          <w:numId w:val="23"/>
        </w:numPr>
      </w:pPr>
      <w:r w:rsidRPr="00F56FCB">
        <w:t>has an option, right of first refusal, or right of first offer (except as required by applicable law) to purchase the Mortgaged Property, or any interest in the Mortgaged Property.</w:t>
      </w:r>
      <w:bookmarkStart w:id="850" w:name="_Toc263870551"/>
      <w:bookmarkStart w:id="851" w:name="_Toc264473951"/>
      <w:bookmarkStart w:id="852" w:name="_Toc263870548"/>
    </w:p>
    <w:p w14:paraId="67FE3610" w14:textId="77777777" w:rsidR="00516CBA" w:rsidRPr="00F56FCB" w:rsidRDefault="00516CBA" w:rsidP="00CE2DE9">
      <w:pPr>
        <w:pStyle w:val="Heading2"/>
      </w:pPr>
      <w:bookmarkStart w:id="853" w:name="_Ref276104389"/>
      <w:bookmarkStart w:id="854" w:name="_Toc220061377"/>
      <w:r w:rsidRPr="00F56FCB">
        <w:t>Covenants.</w:t>
      </w:r>
      <w:bookmarkEnd w:id="853"/>
      <w:bookmarkEnd w:id="854"/>
    </w:p>
    <w:p w14:paraId="1E6CF45B" w14:textId="77777777" w:rsidR="00516CBA" w:rsidRPr="00F56FCB" w:rsidRDefault="00516CBA" w:rsidP="00CE2DE9">
      <w:pPr>
        <w:pStyle w:val="Heading3"/>
        <w:numPr>
          <w:ilvl w:val="2"/>
          <w:numId w:val="52"/>
        </w:numPr>
      </w:pPr>
      <w:bookmarkStart w:id="855" w:name="_Toc266373212"/>
      <w:bookmarkStart w:id="856" w:name="_Ref359426261"/>
      <w:bookmarkStart w:id="857" w:name="_Toc220061378"/>
      <w:r w:rsidRPr="00F56FCB">
        <w:t>Liens; Encumbrances.</w:t>
      </w:r>
      <w:bookmarkEnd w:id="855"/>
      <w:bookmarkEnd w:id="856"/>
      <w:bookmarkEnd w:id="857"/>
    </w:p>
    <w:p w14:paraId="54E71A27" w14:textId="77777777" w:rsidR="00516CBA" w:rsidRDefault="00516CBA" w:rsidP="00CE2DE9">
      <w:pPr>
        <w:pStyle w:val="BodyText2"/>
      </w:pPr>
      <w:r w:rsidRPr="00F56FCB">
        <w:t>Borrower shall not permit the grant, creation</w:t>
      </w:r>
      <w:r>
        <w:t>,</w:t>
      </w:r>
      <w:r w:rsidRPr="00F56FCB">
        <w:t xml:space="preserve"> or existence of any Lien, whether voluntary, involuntary</w:t>
      </w:r>
      <w:r>
        <w:t>,</w:t>
      </w:r>
      <w:r w:rsidRPr="00F56FCB">
        <w:t xml:space="preserve"> or by operation of law, on all or any portion of the Mortgaged Property (including any voluntary, elective</w:t>
      </w:r>
      <w:r>
        <w:t>,</w:t>
      </w:r>
      <w:r w:rsidRPr="00F56FCB">
        <w:t xml:space="preserve"> or non-compulsory tax lien or assessment pursuant to a voluntary, elective</w:t>
      </w:r>
      <w:r>
        <w:t>,</w:t>
      </w:r>
      <w:r w:rsidRPr="00F56FCB">
        <w:t xml:space="preserve"> or non-compulsory special tax district or similar regime)</w:t>
      </w:r>
      <w:r>
        <w:t xml:space="preserve"> other than:</w:t>
      </w:r>
    </w:p>
    <w:p w14:paraId="40E334DE" w14:textId="77777777" w:rsidR="00516CBA" w:rsidRPr="00A057F4" w:rsidRDefault="00516CBA" w:rsidP="00CE2DE9">
      <w:pPr>
        <w:pStyle w:val="Heading4"/>
        <w:numPr>
          <w:ilvl w:val="3"/>
          <w:numId w:val="23"/>
        </w:numPr>
      </w:pPr>
      <w:r w:rsidRPr="00F56FCB">
        <w:t>Permitted Encumbrances</w:t>
      </w:r>
      <w:r>
        <w:rPr>
          <w:lang w:val="en-US"/>
        </w:rPr>
        <w:t>;</w:t>
      </w:r>
    </w:p>
    <w:p w14:paraId="676FF54C" w14:textId="77777777" w:rsidR="00516CBA" w:rsidRPr="002746E6" w:rsidRDefault="00516CBA" w:rsidP="00CE2DE9">
      <w:pPr>
        <w:pStyle w:val="Heading4"/>
        <w:numPr>
          <w:ilvl w:val="3"/>
          <w:numId w:val="23"/>
        </w:numPr>
      </w:pPr>
      <w:r w:rsidRPr="00F56FCB">
        <w:t>the creation of</w:t>
      </w:r>
      <w:r>
        <w:rPr>
          <w:lang w:val="en-US"/>
        </w:rPr>
        <w:t>:</w:t>
      </w:r>
    </w:p>
    <w:p w14:paraId="4D225DD8" w14:textId="77777777" w:rsidR="00516CBA" w:rsidRPr="002746E6" w:rsidRDefault="00516CBA" w:rsidP="004113C4">
      <w:pPr>
        <w:pStyle w:val="Heading5"/>
      </w:pPr>
      <w:r w:rsidRPr="00F56FCB">
        <w:t>any tax lien, municipal lien, utility lien, mechanics’ lien, materialmen’s lien, or judgment lien against the Mortgaged Property if bonded off, released of record</w:t>
      </w:r>
      <w:r>
        <w:rPr>
          <w:lang w:val="en-US"/>
        </w:rPr>
        <w:t>,</w:t>
      </w:r>
      <w:r w:rsidRPr="00F56FCB">
        <w:t xml:space="preserve"> or otherwise remedied to Lender’s satisfaction within sixty (60) days after the earlier of the date Borrower has actual notice or constructive notice of the existence of such lien</w:t>
      </w:r>
      <w:r>
        <w:rPr>
          <w:lang w:val="en-US"/>
        </w:rPr>
        <w:t>; or</w:t>
      </w:r>
    </w:p>
    <w:p w14:paraId="3A76FD43" w14:textId="77777777" w:rsidR="00516CBA" w:rsidRPr="00A057F4" w:rsidRDefault="00516CBA" w:rsidP="004113C4">
      <w:pPr>
        <w:pStyle w:val="Heading5"/>
      </w:pPr>
      <w:r w:rsidRPr="00EF168D">
        <w:t xml:space="preserve">any mechanics’ or materialmen’s liens which attach automatically under the laws of </w:t>
      </w:r>
      <w:r>
        <w:t>any Governmental Authority</w:t>
      </w:r>
      <w:r w:rsidRPr="00EF168D">
        <w:t xml:space="preserve"> upon the commencement of any work upon, or delivery of any materials to, the Mortgaged Property and for which Borrower is not delinquent in the payment for any such </w:t>
      </w:r>
      <w:r>
        <w:t>work or materials</w:t>
      </w:r>
      <w:r>
        <w:rPr>
          <w:lang w:val="en-US"/>
        </w:rPr>
        <w:t>;</w:t>
      </w:r>
      <w:r>
        <w:t xml:space="preserve"> and</w:t>
      </w:r>
    </w:p>
    <w:p w14:paraId="01DECC5C" w14:textId="77777777" w:rsidR="00516CBA" w:rsidRDefault="00516CBA" w:rsidP="00CE2DE9">
      <w:pPr>
        <w:pStyle w:val="Heading4"/>
        <w:numPr>
          <w:ilvl w:val="3"/>
          <w:numId w:val="23"/>
        </w:numPr>
      </w:pPr>
      <w:r w:rsidRPr="00F56FCB">
        <w:t xml:space="preserve">the lien </w:t>
      </w:r>
      <w:r>
        <w:t>created by</w:t>
      </w:r>
      <w:r>
        <w:rPr>
          <w:lang w:val="en-US"/>
        </w:rPr>
        <w:t xml:space="preserve">, or (in connection with Permitted Equipment Financing) permitted under, </w:t>
      </w:r>
      <w:r w:rsidRPr="00F56FCB">
        <w:t xml:space="preserve">the </w:t>
      </w:r>
      <w:r>
        <w:t>Loan Documents</w:t>
      </w:r>
      <w:r w:rsidRPr="00F56FCB">
        <w:t>.</w:t>
      </w:r>
    </w:p>
    <w:p w14:paraId="5B5290CE" w14:textId="77777777" w:rsidR="00516CBA" w:rsidRPr="00913AED" w:rsidRDefault="00516CBA" w:rsidP="00CE2DE9">
      <w:pPr>
        <w:pStyle w:val="Heading3"/>
        <w:numPr>
          <w:ilvl w:val="2"/>
          <w:numId w:val="23"/>
        </w:numPr>
      </w:pPr>
      <w:bookmarkStart w:id="858" w:name="_Toc266373213"/>
      <w:bookmarkStart w:id="859" w:name="_Ref276104390"/>
      <w:bookmarkStart w:id="860" w:name="_Ref287253514"/>
      <w:bookmarkStart w:id="861" w:name="_Ref321300310"/>
      <w:bookmarkStart w:id="862" w:name="_Ref357597044"/>
      <w:bookmarkStart w:id="863" w:name="_Ref358274733"/>
      <w:bookmarkStart w:id="864" w:name="_Ref358278802"/>
      <w:bookmarkStart w:id="865" w:name="_Ref484007881"/>
      <w:bookmarkStart w:id="866" w:name="_Ref491857938"/>
      <w:bookmarkStart w:id="867" w:name="_Ref62551530"/>
      <w:bookmarkStart w:id="868" w:name="_Ref62551554"/>
      <w:bookmarkStart w:id="869" w:name="_Ref62551571"/>
      <w:bookmarkStart w:id="870" w:name="_Ref73017044"/>
      <w:bookmarkStart w:id="871" w:name="_Ref73017143"/>
      <w:bookmarkStart w:id="872" w:name="_Ref73018078"/>
      <w:bookmarkStart w:id="873" w:name="_Ref74322317"/>
      <w:bookmarkStart w:id="874" w:name="_Ref185492036"/>
      <w:bookmarkStart w:id="875" w:name="_Ref185492133"/>
      <w:bookmarkStart w:id="876" w:name="_Ref195869995"/>
      <w:bookmarkStart w:id="877" w:name="_Toc220061379"/>
      <w:bookmarkStart w:id="878" w:name="_Ref222395858"/>
      <w:bookmarkStart w:id="879" w:name="_Ref222403060"/>
      <w:bookmarkStart w:id="880" w:name="_Ref222841051"/>
      <w:bookmarkStart w:id="881" w:name="_Ref222841245"/>
      <w:bookmarkStart w:id="882" w:name="_Ref229149504"/>
      <w:r w:rsidRPr="00913AED">
        <w:t>Transfers.</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14:paraId="098A0F33" w14:textId="77777777" w:rsidR="00516CBA" w:rsidRPr="00F56FCB" w:rsidRDefault="00516CBA" w:rsidP="00CE2DE9">
      <w:pPr>
        <w:pStyle w:val="Heading4A"/>
        <w:numPr>
          <w:ilvl w:val="3"/>
          <w:numId w:val="44"/>
        </w:numPr>
        <w:tabs>
          <w:tab w:val="clear" w:pos="2160"/>
          <w:tab w:val="num" w:pos="720"/>
        </w:tabs>
      </w:pPr>
      <w:bookmarkStart w:id="883" w:name="_Toc264473953"/>
      <w:bookmarkStart w:id="884" w:name="_Toc266373216"/>
      <w:bookmarkStart w:id="885" w:name="_Ref287253515"/>
      <w:bookmarkStart w:id="886" w:name="_Ref287253852"/>
      <w:bookmarkStart w:id="887" w:name="_Ref305395616"/>
      <w:bookmarkStart w:id="888" w:name="_Ref321300311"/>
      <w:bookmarkEnd w:id="850"/>
      <w:bookmarkEnd w:id="851"/>
      <w:r w:rsidRPr="00F56FCB">
        <w:t>Mortgaged Property.</w:t>
      </w:r>
      <w:bookmarkEnd w:id="852"/>
      <w:bookmarkEnd w:id="883"/>
      <w:bookmarkEnd w:id="884"/>
      <w:bookmarkEnd w:id="885"/>
      <w:bookmarkEnd w:id="886"/>
      <w:bookmarkEnd w:id="887"/>
      <w:bookmarkEnd w:id="888"/>
    </w:p>
    <w:p w14:paraId="1075D246" w14:textId="77777777" w:rsidR="00516CBA" w:rsidRPr="00F56FCB" w:rsidRDefault="00516CBA" w:rsidP="00CE2DE9">
      <w:pPr>
        <w:pStyle w:val="BodyText4"/>
      </w:pPr>
      <w:r w:rsidRPr="00F56FCB">
        <w:t>Borrower shall not Transfer, or cause or permit a Transfer of, all or any part of the Mortgaged Property (including any interest in the Mortgaged Property) other than:</w:t>
      </w:r>
    </w:p>
    <w:p w14:paraId="13108A7E" w14:textId="77777777" w:rsidR="00516CBA" w:rsidRPr="00F56FCB" w:rsidRDefault="00516CBA" w:rsidP="004113C4">
      <w:pPr>
        <w:pStyle w:val="Heading5"/>
      </w:pPr>
      <w:r w:rsidRPr="00F56FCB">
        <w:t>a Transfer to which Lender has consented in writing;</w:t>
      </w:r>
    </w:p>
    <w:p w14:paraId="7C9DCD0D" w14:textId="77777777" w:rsidR="00516CBA" w:rsidRPr="00F56FCB" w:rsidRDefault="00516CBA" w:rsidP="004113C4">
      <w:pPr>
        <w:pStyle w:val="Heading5"/>
      </w:pPr>
      <w:r>
        <w:t>Leases permitted pursuant to the Loan Documents;</w:t>
      </w:r>
    </w:p>
    <w:p w14:paraId="4CD05E4A" w14:textId="77777777" w:rsidR="00516CBA" w:rsidRPr="00FF48AE" w:rsidRDefault="00516CBA" w:rsidP="004113C4">
      <w:pPr>
        <w:pStyle w:val="Heading5"/>
      </w:pPr>
      <w:r>
        <w:t>[reserved];</w:t>
      </w:r>
    </w:p>
    <w:p w14:paraId="70BE0C61" w14:textId="799CD1FE" w:rsidR="00516CBA" w:rsidRPr="00F56FCB" w:rsidRDefault="00516CBA" w:rsidP="004113C4">
      <w:pPr>
        <w:pStyle w:val="Heading5"/>
      </w:pPr>
      <w:r w:rsidRPr="00F56FCB">
        <w:t>a Transfer of obsolete or worn out Personalty or Fixtures that are contemporaneously replaced by items of equal or better function and quality</w:t>
      </w:r>
      <w:r>
        <w:rPr>
          <w:lang w:val="en-US"/>
        </w:rPr>
        <w:t xml:space="preserve"> (unless such items are no longer required in connection with </w:t>
      </w:r>
      <w:r w:rsidR="00F76166">
        <w:rPr>
          <w:lang w:val="en-US"/>
        </w:rPr>
        <w:t xml:space="preserve">the </w:t>
      </w:r>
      <w:r>
        <w:rPr>
          <w:lang w:val="en-US"/>
        </w:rPr>
        <w:t>operation of the Mortgaged Property)</w:t>
      </w:r>
      <w:r w:rsidRPr="00F56FCB">
        <w:t xml:space="preserve"> which are free of Liens (other than those created by the Loan Documents);</w:t>
      </w:r>
    </w:p>
    <w:p w14:paraId="45EDDABA" w14:textId="77777777" w:rsidR="00516CBA" w:rsidRPr="00F56FCB" w:rsidRDefault="00516CBA" w:rsidP="004113C4">
      <w:pPr>
        <w:pStyle w:val="Heading5"/>
      </w:pPr>
      <w:r w:rsidRPr="00E23CBE">
        <w:t xml:space="preserve">the grant of an easement, servitude, or restrictive covenant to which Lender has consented, and Borrower has paid to Lender, upon demand, all costs and expenses incurred by Lender in connection with reviewing Borrower’s request (including reasonable attorneys’ fees </w:t>
      </w:r>
      <w:r>
        <w:rPr>
          <w:lang w:val="en-US"/>
        </w:rPr>
        <w:t xml:space="preserve">and </w:t>
      </w:r>
      <w:r w:rsidRPr="00E23CBE">
        <w:t>a $5,000 review fee, which shall be in lieu of any o</w:t>
      </w:r>
      <w:r>
        <w:t>ther Review Fee or Transfer Fee</w:t>
      </w:r>
      <w:r w:rsidRPr="00E23CBE">
        <w:t>);</w:t>
      </w:r>
    </w:p>
    <w:p w14:paraId="50ECE437" w14:textId="5008E25A" w:rsidR="00516CBA" w:rsidRDefault="00516CBA" w:rsidP="004113C4">
      <w:pPr>
        <w:pStyle w:val="Heading5"/>
      </w:pPr>
      <w:bookmarkStart w:id="889" w:name="_Ref321300316"/>
      <w:r>
        <w:t xml:space="preserve">a lien permitted pursuant to </w:t>
      </w:r>
      <w:r>
        <w:fldChar w:fldCharType="begin"/>
      </w:r>
      <w:r>
        <w:instrText xml:space="preserve"> REF _Ref276104389 \r \h </w:instrText>
      </w:r>
      <w:r>
        <w:fldChar w:fldCharType="separate"/>
      </w:r>
      <w:r w:rsidR="00B133CA">
        <w:t>Section 11.02</w:t>
      </w:r>
      <w:r>
        <w:fldChar w:fldCharType="end"/>
      </w:r>
      <w:r>
        <w:fldChar w:fldCharType="begin"/>
      </w:r>
      <w:r>
        <w:instrText xml:space="preserve"> REF _Ref359426261 \r \h </w:instrText>
      </w:r>
      <w:r>
        <w:fldChar w:fldCharType="separate"/>
      </w:r>
      <w:r w:rsidR="00B133CA">
        <w:t>(a)</w:t>
      </w:r>
      <w:r>
        <w:fldChar w:fldCharType="end"/>
      </w:r>
      <w:r>
        <w:t xml:space="preserve"> of this Loan Agreement; or</w:t>
      </w:r>
      <w:bookmarkEnd w:id="889"/>
    </w:p>
    <w:p w14:paraId="2AFBF93C" w14:textId="77777777" w:rsidR="00516CBA" w:rsidRPr="00FA7048" w:rsidRDefault="00516CBA" w:rsidP="004113C4">
      <w:pPr>
        <w:pStyle w:val="Heading5"/>
      </w:pPr>
      <w:r w:rsidRPr="00FA7048">
        <w:t>the conveyance of the Mortgaged Property following a Foreclosure Event.</w:t>
      </w:r>
    </w:p>
    <w:p w14:paraId="1F9531D0" w14:textId="77777777" w:rsidR="00516CBA" w:rsidRPr="00F56FCB" w:rsidRDefault="00516CBA" w:rsidP="00CE2DE9">
      <w:pPr>
        <w:pStyle w:val="Heading4A"/>
        <w:numPr>
          <w:ilvl w:val="3"/>
          <w:numId w:val="44"/>
        </w:numPr>
        <w:tabs>
          <w:tab w:val="clear" w:pos="2160"/>
          <w:tab w:val="num" w:pos="720"/>
        </w:tabs>
      </w:pPr>
      <w:bookmarkStart w:id="890" w:name="_Toc263870549"/>
      <w:bookmarkStart w:id="891" w:name="_Toc264473954"/>
      <w:bookmarkStart w:id="892" w:name="_Toc266373217"/>
      <w:bookmarkStart w:id="893" w:name="_Ref276104398"/>
      <w:bookmarkStart w:id="894" w:name="_Ref357597047"/>
      <w:bookmarkStart w:id="895" w:name="_Ref358274736"/>
      <w:bookmarkStart w:id="896" w:name="_Ref358278805"/>
      <w:bookmarkStart w:id="897" w:name="_Ref484007884"/>
      <w:bookmarkStart w:id="898" w:name="_Ref491857941"/>
      <w:bookmarkStart w:id="899" w:name="_Ref73017048"/>
      <w:bookmarkStart w:id="900" w:name="_Ref73017147"/>
      <w:bookmarkStart w:id="901" w:name="_Ref73018081"/>
      <w:bookmarkStart w:id="902" w:name="_Ref73024384"/>
      <w:bookmarkStart w:id="903" w:name="_Ref74322320"/>
      <w:bookmarkStart w:id="904" w:name="_Ref195870001"/>
      <w:bookmarkStart w:id="905" w:name="_Ref222841225"/>
      <w:r w:rsidRPr="00F56FCB">
        <w:t>Interests in Borrower</w:t>
      </w:r>
      <w:r>
        <w:rPr>
          <w:lang w:val="en-US"/>
        </w:rPr>
        <w:t>,</w:t>
      </w:r>
      <w:r w:rsidRPr="00F56FCB">
        <w:t xml:space="preserve"> Key Principal</w:t>
      </w:r>
      <w:r>
        <w:rPr>
          <w:lang w:val="en-US"/>
        </w:rPr>
        <w:t>,</w:t>
      </w:r>
      <w:r w:rsidRPr="00F56FCB">
        <w:t xml:space="preserve"> or Guarantor.</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14:paraId="39A4C930" w14:textId="77777777" w:rsidR="00516CBA" w:rsidRDefault="00516CBA" w:rsidP="00CE2DE9">
      <w:pPr>
        <w:pStyle w:val="BodyText4"/>
      </w:pPr>
      <w:r w:rsidRPr="00F56FCB">
        <w:t>Other than a Transfer to which Lender has consented in writing, Borrower shall not Transfer, or cause or permit to be Transferred:</w:t>
      </w:r>
    </w:p>
    <w:p w14:paraId="01C6FB00" w14:textId="77777777" w:rsidR="00516CBA" w:rsidRDefault="00516CBA" w:rsidP="004113C4">
      <w:pPr>
        <w:pStyle w:val="Heading5"/>
        <w:numPr>
          <w:ilvl w:val="4"/>
          <w:numId w:val="73"/>
        </w:numPr>
      </w:pPr>
      <w:bookmarkStart w:id="906" w:name="_Hlk187679044"/>
      <w:r w:rsidRPr="00FA7048">
        <w:t>any direct or indirect ownership interest in Borrower, Key Principal</w:t>
      </w:r>
      <w:r>
        <w:t>,</w:t>
      </w:r>
      <w:r w:rsidRPr="00FA7048">
        <w:t xml:space="preserve"> or Guarantor (if applicable) if such Transfer would cause a change in Control;</w:t>
      </w:r>
    </w:p>
    <w:p w14:paraId="4997EA31" w14:textId="77777777" w:rsidR="00516CBA" w:rsidRPr="00FA7048" w:rsidRDefault="00516CBA" w:rsidP="004113C4">
      <w:pPr>
        <w:pStyle w:val="Heading5"/>
      </w:pPr>
      <w:r w:rsidRPr="00FA7048">
        <w:t>a direct or indirect Restricted Ownership Interest in Borrower, Key Principal</w:t>
      </w:r>
      <w:r>
        <w:t>,</w:t>
      </w:r>
      <w:r w:rsidRPr="00FA7048">
        <w:t xml:space="preserve"> or Guarantor (if applicable);</w:t>
      </w:r>
    </w:p>
    <w:p w14:paraId="640046AC" w14:textId="7BF83E80" w:rsidR="00516CBA" w:rsidRPr="00A9599A" w:rsidRDefault="00516CBA" w:rsidP="004113C4">
      <w:pPr>
        <w:pStyle w:val="Heading5"/>
        <w:rPr>
          <w:szCs w:val="24"/>
          <w:lang w:val="en-US"/>
        </w:rPr>
      </w:pPr>
      <w:bookmarkStart w:id="907" w:name="_Ref357597048"/>
      <w:r>
        <w:t>fifty percent (50</w:t>
      </w:r>
      <w:r w:rsidRPr="00F56FCB">
        <w:t xml:space="preserve">%) </w:t>
      </w:r>
      <w:r>
        <w:t xml:space="preserve">or more </w:t>
      </w:r>
      <w:r w:rsidRPr="00F56FCB">
        <w:t>of Key Principal’s or Guarantor’s direct or indirect ownership interests in Borrower that existed on the Effective Date (individually or on an aggregate basis)</w:t>
      </w:r>
      <w:r w:rsidRPr="00A9599A">
        <w:rPr>
          <w:szCs w:val="24"/>
        </w:rPr>
        <w:t>;</w:t>
      </w:r>
      <w:bookmarkEnd w:id="907"/>
    </w:p>
    <w:p w14:paraId="167222C5" w14:textId="54FC567B" w:rsidR="004A3346" w:rsidRDefault="00516CBA" w:rsidP="004113C4">
      <w:pPr>
        <w:pStyle w:val="Heading5"/>
      </w:pPr>
      <w:bookmarkStart w:id="908" w:name="_Ref73017051"/>
      <w:r>
        <w:t xml:space="preserve">any direct or indirect ownership interest in Borrower, Key Principal, or Guarantor (if applicable) if such </w:t>
      </w:r>
      <w:r>
        <w:rPr>
          <w:lang w:val="en-US"/>
        </w:rPr>
        <w:t>Transfer</w:t>
      </w:r>
      <w:r>
        <w:t xml:space="preserve"> </w:t>
      </w:r>
      <w:r>
        <w:rPr>
          <w:lang w:val="en-US"/>
        </w:rPr>
        <w:t>would</w:t>
      </w:r>
      <w:r>
        <w:t xml:space="preserve"> result in a violation of </w:t>
      </w:r>
      <w:r>
        <w:fldChar w:fldCharType="begin"/>
      </w:r>
      <w:r>
        <w:instrText xml:space="preserve"> REF _Ref73016980 \r \h </w:instrText>
      </w:r>
      <w:r>
        <w:fldChar w:fldCharType="separate"/>
      </w:r>
      <w:r w:rsidR="00B133CA">
        <w:t>Section 4.02</w:t>
      </w:r>
      <w:r>
        <w:fldChar w:fldCharType="end"/>
      </w:r>
      <w:r>
        <w:fldChar w:fldCharType="begin"/>
      </w:r>
      <w:r>
        <w:instrText xml:space="preserve"> REF _Ref276624755 \r \h </w:instrText>
      </w:r>
      <w:r>
        <w:fldChar w:fldCharType="separate"/>
      </w:r>
      <w:r w:rsidR="00B133CA">
        <w:t>(b)</w:t>
      </w:r>
      <w:r>
        <w:fldChar w:fldCharType="end"/>
      </w:r>
      <w:r>
        <w:t>;</w:t>
      </w:r>
      <w:bookmarkEnd w:id="908"/>
      <w:r w:rsidR="000E4A4A">
        <w:t xml:space="preserve"> </w:t>
      </w:r>
    </w:p>
    <w:p w14:paraId="79A42267" w14:textId="59A9695F" w:rsidR="00516CBA" w:rsidRPr="00DF06AA" w:rsidRDefault="00B468C1" w:rsidP="004113C4">
      <w:pPr>
        <w:pStyle w:val="Heading5"/>
      </w:pPr>
      <w:r w:rsidRPr="00DF06AA">
        <w:t>any direct or indirect ownership interest in Borrower, Key Principal</w:t>
      </w:r>
      <w:r w:rsidR="00866946">
        <w:t>,</w:t>
      </w:r>
      <w:r w:rsidRPr="00DF06AA">
        <w:t xml:space="preserve"> or Guarantor to a transferee </w:t>
      </w:r>
      <w:r w:rsidR="004A3346" w:rsidRPr="00DF06AA">
        <w:t xml:space="preserve">who solicits financial contributions </w:t>
      </w:r>
      <w:r w:rsidRPr="00DF06AA">
        <w:t xml:space="preserve">for capital funding or investment in real estate </w:t>
      </w:r>
      <w:r w:rsidR="004A3346" w:rsidRPr="00DF06AA">
        <w:t xml:space="preserve">from the online community (e.g., </w:t>
      </w:r>
      <w:r w:rsidRPr="00DF06AA">
        <w:t>c</w:t>
      </w:r>
      <w:r w:rsidR="004A3346" w:rsidRPr="00DF06AA">
        <w:t>rowdfunding) for capital funding and/or investment</w:t>
      </w:r>
      <w:r w:rsidRPr="00DF06AA">
        <w:t>s</w:t>
      </w:r>
      <w:r w:rsidR="004A3346" w:rsidRPr="00DF06AA">
        <w:t xml:space="preserve"> </w:t>
      </w:r>
      <w:r w:rsidRPr="00DF06AA">
        <w:t>in the Mortgaged Property</w:t>
      </w:r>
      <w:r w:rsidR="004A3346" w:rsidRPr="00DF06AA">
        <w:t>; or</w:t>
      </w:r>
    </w:p>
    <w:p w14:paraId="28C8B52B" w14:textId="0F53173D" w:rsidR="00516CBA" w:rsidRPr="00DF06AA" w:rsidRDefault="00516CBA" w:rsidP="004113C4">
      <w:pPr>
        <w:pStyle w:val="Heading5"/>
        <w:rPr>
          <w:lang w:val="en-US"/>
        </w:rPr>
      </w:pPr>
      <w:bookmarkStart w:id="909" w:name="_Ref357597053"/>
      <w:r w:rsidRPr="00DF06AA">
        <w:t>the economic benefits or rights to cash flows attributable to any ownership interest in Borrower, Key Principal, or Guarantor (if applicable) separate from the Transfer of the underlying ownership interest if the Transfer of the underlying ownership interest is prohibited by this Loan Agreement</w:t>
      </w:r>
      <w:bookmarkEnd w:id="909"/>
      <w:r w:rsidR="00905156" w:rsidRPr="00DF06AA">
        <w:rPr>
          <w:lang w:val="en-US"/>
        </w:rPr>
        <w:t>.</w:t>
      </w:r>
    </w:p>
    <w:bookmarkEnd w:id="906"/>
    <w:p w14:paraId="5790E150" w14:textId="56B6D157" w:rsidR="00905156" w:rsidRDefault="00905156" w:rsidP="00CE2DE9">
      <w:pPr>
        <w:pStyle w:val="BodyText4"/>
        <w:rPr>
          <w:szCs w:val="24"/>
        </w:rPr>
      </w:pPr>
      <w:r w:rsidRPr="00DF06AA">
        <w:t xml:space="preserve">In the event any Transfer results in any Person becoming a Principal that was not a Principal </w:t>
      </w:r>
      <w:r w:rsidR="006A4B53" w:rsidRPr="00DF06AA">
        <w:t xml:space="preserve">prior to such </w:t>
      </w:r>
      <w:r w:rsidRPr="00DF06AA">
        <w:t xml:space="preserve">Transfer, </w:t>
      </w:r>
      <w:r w:rsidR="007041CA">
        <w:fldChar w:fldCharType="begin"/>
      </w:r>
      <w:r w:rsidR="007041CA">
        <w:instrText xml:space="preserve"> LISTNUM  \l 6 </w:instrText>
      </w:r>
      <w:r w:rsidR="007041CA">
        <w:fldChar w:fldCharType="end"/>
      </w:r>
      <w:r w:rsidRPr="00DF06AA">
        <w:t xml:space="preserve"> Borrower shall submit to Lender all information </w:t>
      </w:r>
      <w:r w:rsidR="006A4B53" w:rsidRPr="00DF06AA">
        <w:t xml:space="preserve">(in form and substance approved by Lender) </w:t>
      </w:r>
      <w:r w:rsidRPr="00DF06AA">
        <w:t xml:space="preserve">required by Lender to make the determination required by this </w:t>
      </w:r>
      <w:r w:rsidRPr="00DF06AA">
        <w:fldChar w:fldCharType="begin"/>
      </w:r>
      <w:r w:rsidRPr="00DF06AA">
        <w:instrText xml:space="preserve"> REF _Ref276104389 \r \h  \* MERGEFORMAT </w:instrText>
      </w:r>
      <w:r w:rsidRPr="00DF06AA">
        <w:fldChar w:fldCharType="separate"/>
      </w:r>
      <w:r w:rsidR="00B133CA">
        <w:t>Section 11.02</w:t>
      </w:r>
      <w:r w:rsidRPr="00DF06AA">
        <w:fldChar w:fldCharType="end"/>
      </w:r>
      <w:r w:rsidRPr="00DF06AA">
        <w:fldChar w:fldCharType="begin"/>
      </w:r>
      <w:r w:rsidRPr="00DF06AA">
        <w:instrText xml:space="preserve"> REF _Ref185492036 \r \h  \* MERGEFORMAT </w:instrText>
      </w:r>
      <w:r w:rsidRPr="00DF06AA">
        <w:fldChar w:fldCharType="separate"/>
      </w:r>
      <w:r w:rsidR="00B133CA">
        <w:t>(b)</w:t>
      </w:r>
      <w:r w:rsidRPr="00DF06AA">
        <w:fldChar w:fldCharType="end"/>
      </w:r>
      <w:r w:rsidRPr="00DF06AA">
        <w:t xml:space="preserve"> no later than </w:t>
      </w:r>
      <w:r w:rsidRPr="00DF06AA">
        <w:rPr>
          <w:color w:val="000000" w:themeColor="text1"/>
        </w:rPr>
        <w:t>thirty (30)</w:t>
      </w:r>
      <w:r w:rsidRPr="00DF06AA">
        <w:t xml:space="preserve"> days prior to the Transfer; </w:t>
      </w:r>
      <w:r w:rsidR="007041CA">
        <w:fldChar w:fldCharType="begin"/>
      </w:r>
      <w:r w:rsidR="007041CA">
        <w:instrText xml:space="preserve"> LISTNUM </w:instrText>
      </w:r>
      <w:r w:rsidR="007041CA">
        <w:fldChar w:fldCharType="end"/>
      </w:r>
      <w:r w:rsidR="005C52A3" w:rsidRPr="00DF06AA">
        <w:t> </w:t>
      </w:r>
      <w:r w:rsidR="00C17D8C" w:rsidRPr="00DF06AA">
        <w:t xml:space="preserve">such new Principal </w:t>
      </w:r>
      <w:r w:rsidR="00F30B31" w:rsidRPr="00DF06AA">
        <w:t>is</w:t>
      </w:r>
      <w:r w:rsidR="00C17D8C" w:rsidRPr="00DF06AA">
        <w:t xml:space="preserve"> not a Prohibited Person</w:t>
      </w:r>
      <w:r w:rsidR="006A4B53" w:rsidRPr="00DF06AA">
        <w:t>;</w:t>
      </w:r>
      <w:r w:rsidRPr="00DF06AA">
        <w:t xml:space="preserve"> and </w:t>
      </w:r>
      <w:r w:rsidR="007041CA">
        <w:fldChar w:fldCharType="begin"/>
      </w:r>
      <w:r w:rsidR="007041CA">
        <w:instrText xml:space="preserve"> LISTNUM </w:instrText>
      </w:r>
      <w:r w:rsidR="007041CA">
        <w:fldChar w:fldCharType="end"/>
      </w:r>
      <w:r w:rsidRPr="00DF06AA">
        <w:t xml:space="preserve"> such </w:t>
      </w:r>
      <w:r w:rsidR="006A4B53" w:rsidRPr="00DF06AA">
        <w:t xml:space="preserve">new </w:t>
      </w:r>
      <w:r w:rsidRPr="00DF06AA">
        <w:t>Principal and, to</w:t>
      </w:r>
      <w:r w:rsidRPr="0010277A">
        <w:t xml:space="preserve"> Borrower’s knowledge, any Person Controlling such Principal, or any Person Controlled by such Principal that also has a direct or indirect ownership interest in Borrower, Guarantor, or Key Principal, or Principal </w:t>
      </w:r>
      <w:r w:rsidR="00013F68">
        <w:t xml:space="preserve">is </w:t>
      </w:r>
      <w:r w:rsidRPr="0010277A">
        <w:t>not a Blocked Person</w:t>
      </w:r>
      <w:r>
        <w:t>.</w:t>
      </w:r>
    </w:p>
    <w:p w14:paraId="07E5114F" w14:textId="77777777" w:rsidR="00516CBA" w:rsidRDefault="00516CBA" w:rsidP="00CE2DE9">
      <w:pPr>
        <w:pStyle w:val="Heading4A"/>
        <w:numPr>
          <w:ilvl w:val="3"/>
          <w:numId w:val="44"/>
        </w:numPr>
        <w:tabs>
          <w:tab w:val="clear" w:pos="2160"/>
          <w:tab w:val="num" w:pos="720"/>
        </w:tabs>
      </w:pPr>
      <w:bookmarkStart w:id="910" w:name="_Ref62551535"/>
      <w:bookmarkStart w:id="911" w:name="_Toc325105328"/>
      <w:bookmarkStart w:id="912" w:name="_Toc266373218"/>
      <w:bookmarkStart w:id="913" w:name="_Toc270286545"/>
      <w:bookmarkStart w:id="914" w:name="_Ref276104500"/>
      <w:bookmarkStart w:id="915" w:name="_Ref276104544"/>
      <w:bookmarkStart w:id="916" w:name="_Ref276105223"/>
      <w:bookmarkStart w:id="917" w:name="_Ref276105253"/>
      <w:bookmarkStart w:id="918" w:name="_Ref276105316"/>
      <w:bookmarkStart w:id="919" w:name="_Ref276105609"/>
      <w:bookmarkStart w:id="920" w:name="_Ref276105641"/>
      <w:bookmarkStart w:id="921" w:name="_Ref276627127"/>
      <w:bookmarkStart w:id="922" w:name="_Ref308510519"/>
      <w:bookmarkStart w:id="923" w:name="_Toc263870031"/>
      <w:bookmarkStart w:id="924" w:name="_Toc263870552"/>
      <w:bookmarkStart w:id="925" w:name="_Toc264473955"/>
      <w:bookmarkStart w:id="926" w:name="_Toc241299246"/>
      <w:bookmarkStart w:id="927" w:name="_Toc241300085"/>
      <w:bookmarkStart w:id="928" w:name="_Toc241480295"/>
      <w:bookmarkEnd w:id="844"/>
      <w:bookmarkEnd w:id="845"/>
      <w:bookmarkEnd w:id="846"/>
      <w:r>
        <w:t>Transfers of Non-Controlling Interests.</w:t>
      </w:r>
      <w:bookmarkEnd w:id="910"/>
    </w:p>
    <w:p w14:paraId="79D5B021" w14:textId="77777777" w:rsidR="00516CBA" w:rsidRDefault="00516CBA" w:rsidP="00CE2DE9">
      <w:pPr>
        <w:pStyle w:val="BodyText4"/>
        <w:tabs>
          <w:tab w:val="left" w:pos="3060"/>
        </w:tabs>
      </w:pPr>
      <w:r w:rsidRPr="00F56FCB">
        <w:t xml:space="preserve">Transfers of direct or indirect </w:t>
      </w:r>
      <w:r>
        <w:t xml:space="preserve">limited partnership or non-managing member interests </w:t>
      </w:r>
      <w:r w:rsidRPr="00F56FCB">
        <w:t>in Borrower</w:t>
      </w:r>
      <w:r>
        <w:t xml:space="preserve"> that result in a Transfer of fifty percent (50%) or more of the limited partnership or non-managing membership interests shall be consented to by Lender if such Transfer satisfies the following conditions:</w:t>
      </w:r>
    </w:p>
    <w:p w14:paraId="15D2D72E" w14:textId="77777777" w:rsidR="00516CBA" w:rsidRDefault="00516CBA" w:rsidP="004113C4">
      <w:pPr>
        <w:pStyle w:val="Heading5"/>
        <w:numPr>
          <w:ilvl w:val="4"/>
          <w:numId w:val="76"/>
        </w:numPr>
      </w:pPr>
      <w:r w:rsidRPr="00F56FCB">
        <w:t>Key Principal or</w:t>
      </w:r>
      <w:r w:rsidRPr="000A7A63">
        <w:t xml:space="preserve"> Guarantor </w:t>
      </w:r>
      <w:r>
        <w:t>(</w:t>
      </w:r>
      <w:r w:rsidRPr="000A7A63">
        <w:t>as applicable</w:t>
      </w:r>
      <w:r>
        <w:t>)</w:t>
      </w:r>
      <w:r w:rsidRPr="000A7A63">
        <w:t xml:space="preserve"> Controls </w:t>
      </w:r>
      <w:r>
        <w:t xml:space="preserve">Borrower with the same rights and abilities </w:t>
      </w:r>
      <w:r w:rsidRPr="000A7A63">
        <w:t>as Key Principal or Guarantor (as applicable) Controls Borrower immediately prior to the date of such Transfer</w:t>
      </w:r>
      <w:r>
        <w:t>;</w:t>
      </w:r>
    </w:p>
    <w:p w14:paraId="5495B67C" w14:textId="1689AF53" w:rsidR="00516CBA" w:rsidRDefault="00516CBA" w:rsidP="004113C4">
      <w:pPr>
        <w:pStyle w:val="Heading5"/>
        <w:numPr>
          <w:ilvl w:val="4"/>
          <w:numId w:val="76"/>
        </w:numPr>
      </w:pPr>
      <w:r w:rsidRPr="00F56FCB">
        <w:t xml:space="preserve">such Transfer </w:t>
      </w:r>
      <w:r w:rsidRPr="004113C4">
        <w:rPr>
          <w:lang w:val="en-US"/>
        </w:rPr>
        <w:t xml:space="preserve">does not violate </w:t>
      </w:r>
      <w:r w:rsidRPr="00F56FCB">
        <w:t>the requirements of</w:t>
      </w:r>
      <w:r>
        <w:t xml:space="preserve"> </w:t>
      </w:r>
      <w:r>
        <w:fldChar w:fldCharType="begin"/>
      </w:r>
      <w:r>
        <w:instrText xml:space="preserve"> REF _Ref276104389 \n \h </w:instrText>
      </w:r>
      <w:r>
        <w:fldChar w:fldCharType="separate"/>
      </w:r>
      <w:r w:rsidR="00B133CA">
        <w:t>Section 11.02</w:t>
      </w:r>
      <w:r>
        <w:fldChar w:fldCharType="end"/>
      </w:r>
      <w:r>
        <w:fldChar w:fldCharType="begin"/>
      </w:r>
      <w:r>
        <w:instrText xml:space="preserve"> REF _Ref491857938 \n \h </w:instrText>
      </w:r>
      <w:r>
        <w:fldChar w:fldCharType="separate"/>
      </w:r>
      <w:r w:rsidR="00B133CA">
        <w:t>(b)</w:t>
      </w:r>
      <w:r>
        <w:fldChar w:fldCharType="end"/>
      </w:r>
      <w:r>
        <w:fldChar w:fldCharType="begin"/>
      </w:r>
      <w:r>
        <w:instrText xml:space="preserve"> REF _Ref491857941 \n \h </w:instrText>
      </w:r>
      <w:r>
        <w:fldChar w:fldCharType="separate"/>
      </w:r>
      <w:r w:rsidR="00B133CA">
        <w:t>(2)</w:t>
      </w:r>
      <w:r>
        <w:fldChar w:fldCharType="end"/>
      </w:r>
      <w:r>
        <w:fldChar w:fldCharType="begin"/>
      </w:r>
      <w:r>
        <w:instrText xml:space="preserve"> REF _Ref357597048 \n \h </w:instrText>
      </w:r>
      <w:r>
        <w:fldChar w:fldCharType="separate"/>
      </w:r>
      <w:r w:rsidR="00B133CA">
        <w:t>(C)</w:t>
      </w:r>
      <w:r>
        <w:fldChar w:fldCharType="end"/>
      </w:r>
      <w:r w:rsidRPr="004113C4">
        <w:rPr>
          <w:lang w:val="en-US"/>
        </w:rPr>
        <w:t xml:space="preserve"> or </w:t>
      </w:r>
      <w:r w:rsidRPr="004113C4">
        <w:rPr>
          <w:lang w:val="en-US"/>
        </w:rPr>
        <w:fldChar w:fldCharType="begin"/>
      </w:r>
      <w:r w:rsidRPr="004113C4">
        <w:rPr>
          <w:lang w:val="en-US"/>
        </w:rPr>
        <w:instrText xml:space="preserve"> REF _Ref276104389 \r \h </w:instrText>
      </w:r>
      <w:r w:rsidRPr="004113C4">
        <w:rPr>
          <w:lang w:val="en-US"/>
        </w:rPr>
      </w:r>
      <w:r w:rsidRPr="004113C4">
        <w:rPr>
          <w:lang w:val="en-US"/>
        </w:rPr>
        <w:fldChar w:fldCharType="separate"/>
      </w:r>
      <w:r w:rsidR="00B133CA" w:rsidRPr="004113C4">
        <w:rPr>
          <w:lang w:val="en-US"/>
        </w:rPr>
        <w:t>Section 11.02</w:t>
      </w:r>
      <w:r w:rsidRPr="004113C4">
        <w:rPr>
          <w:lang w:val="en-US"/>
        </w:rPr>
        <w:fldChar w:fldCharType="end"/>
      </w:r>
      <w:r w:rsidRPr="004113C4">
        <w:rPr>
          <w:lang w:val="en-US"/>
        </w:rPr>
        <w:fldChar w:fldCharType="begin"/>
      </w:r>
      <w:r w:rsidRPr="004113C4">
        <w:rPr>
          <w:lang w:val="en-US"/>
        </w:rPr>
        <w:instrText xml:space="preserve"> REF _Ref73017044 \r \h </w:instrText>
      </w:r>
      <w:r w:rsidRPr="004113C4">
        <w:rPr>
          <w:lang w:val="en-US"/>
        </w:rPr>
      </w:r>
      <w:r w:rsidRPr="004113C4">
        <w:rPr>
          <w:lang w:val="en-US"/>
        </w:rPr>
        <w:fldChar w:fldCharType="separate"/>
      </w:r>
      <w:r w:rsidR="00B133CA" w:rsidRPr="004113C4">
        <w:rPr>
          <w:lang w:val="en-US"/>
        </w:rPr>
        <w:t>(b)</w:t>
      </w:r>
      <w:r w:rsidRPr="004113C4">
        <w:rPr>
          <w:lang w:val="en-US"/>
        </w:rPr>
        <w:fldChar w:fldCharType="end"/>
      </w:r>
      <w:r w:rsidRPr="004113C4">
        <w:rPr>
          <w:lang w:val="en-US"/>
        </w:rPr>
        <w:fldChar w:fldCharType="begin"/>
      </w:r>
      <w:r w:rsidRPr="004113C4">
        <w:rPr>
          <w:lang w:val="en-US"/>
        </w:rPr>
        <w:instrText xml:space="preserve"> REF _Ref73017048 \r \h </w:instrText>
      </w:r>
      <w:r w:rsidRPr="004113C4">
        <w:rPr>
          <w:lang w:val="en-US"/>
        </w:rPr>
      </w:r>
      <w:r w:rsidRPr="004113C4">
        <w:rPr>
          <w:lang w:val="en-US"/>
        </w:rPr>
        <w:fldChar w:fldCharType="separate"/>
      </w:r>
      <w:r w:rsidR="00B133CA" w:rsidRPr="004113C4">
        <w:rPr>
          <w:lang w:val="en-US"/>
        </w:rPr>
        <w:t>(2)</w:t>
      </w:r>
      <w:r w:rsidRPr="004113C4">
        <w:rPr>
          <w:lang w:val="en-US"/>
        </w:rPr>
        <w:fldChar w:fldCharType="end"/>
      </w:r>
      <w:r w:rsidRPr="004113C4">
        <w:rPr>
          <w:lang w:val="en-US"/>
        </w:rPr>
        <w:fldChar w:fldCharType="begin"/>
      </w:r>
      <w:r w:rsidRPr="004113C4">
        <w:rPr>
          <w:lang w:val="en-US"/>
        </w:rPr>
        <w:instrText xml:space="preserve"> REF _Ref73017051 \r \h </w:instrText>
      </w:r>
      <w:r w:rsidRPr="004113C4">
        <w:rPr>
          <w:lang w:val="en-US"/>
        </w:rPr>
      </w:r>
      <w:r w:rsidRPr="004113C4">
        <w:rPr>
          <w:lang w:val="en-US"/>
        </w:rPr>
        <w:fldChar w:fldCharType="separate"/>
      </w:r>
      <w:r w:rsidR="00B133CA" w:rsidRPr="004113C4">
        <w:rPr>
          <w:lang w:val="en-US"/>
        </w:rPr>
        <w:t>(D)</w:t>
      </w:r>
      <w:r w:rsidRPr="004113C4">
        <w:rPr>
          <w:lang w:val="en-US"/>
        </w:rPr>
        <w:fldChar w:fldCharType="end"/>
      </w:r>
      <w:r>
        <w:t>;</w:t>
      </w:r>
    </w:p>
    <w:p w14:paraId="0E86846C" w14:textId="31214C7B" w:rsidR="00516CBA" w:rsidRPr="002B2A03" w:rsidRDefault="00516CBA" w:rsidP="004113C4">
      <w:pPr>
        <w:pStyle w:val="Heading5"/>
        <w:numPr>
          <w:ilvl w:val="4"/>
          <w:numId w:val="76"/>
        </w:numPr>
      </w:pPr>
      <w:r w:rsidRPr="002B2A03">
        <w:t xml:space="preserve">Borrower </w:t>
      </w:r>
      <w:r w:rsidRPr="004113C4">
        <w:rPr>
          <w:lang w:val="en-US"/>
        </w:rPr>
        <w:t xml:space="preserve">shall </w:t>
      </w:r>
      <w:r w:rsidRPr="002B2A03">
        <w:t xml:space="preserve">provide Lender not less than </w:t>
      </w:r>
      <w:r w:rsidRPr="009B7847">
        <w:t>thirty (30)</w:t>
      </w:r>
      <w:r w:rsidRPr="002B2A03">
        <w:t xml:space="preserve"> days </w:t>
      </w:r>
      <w:r w:rsidRPr="00270EF6">
        <w:t>prior</w:t>
      </w:r>
      <w:r w:rsidRPr="002B2A03">
        <w:t xml:space="preserve"> written notice of the proposed </w:t>
      </w:r>
      <w:r w:rsidRPr="00C51315">
        <w:t>Transfer</w:t>
      </w:r>
      <w:r>
        <w:t>;</w:t>
      </w:r>
    </w:p>
    <w:p w14:paraId="5992E0C0" w14:textId="697A8B12" w:rsidR="00516CBA" w:rsidRPr="002B2A03" w:rsidRDefault="00516CBA" w:rsidP="004113C4">
      <w:pPr>
        <w:pStyle w:val="Heading5"/>
        <w:numPr>
          <w:ilvl w:val="4"/>
          <w:numId w:val="76"/>
        </w:numPr>
      </w:pPr>
      <w:r w:rsidRPr="002B2A03">
        <w:t xml:space="preserve">Borrower </w:t>
      </w:r>
      <w:r>
        <w:t xml:space="preserve">shall </w:t>
      </w:r>
      <w:r w:rsidRPr="002B2A03">
        <w:t xml:space="preserve">provide </w:t>
      </w:r>
      <w:r>
        <w:t xml:space="preserve">with its notice to Lender </w:t>
      </w:r>
      <w:r w:rsidRPr="002B2A03">
        <w:t xml:space="preserve">an organizational chart </w:t>
      </w:r>
      <w:r w:rsidR="008F20C1" w:rsidRPr="008F20C1">
        <w:t>in compliance with the Organizational Chart Requirements</w:t>
      </w:r>
      <w:r w:rsidR="008F20C1">
        <w:t xml:space="preserve"> </w:t>
      </w:r>
      <w:r w:rsidRPr="002B2A03">
        <w:t>reflecting, and all organizational documents rel</w:t>
      </w:r>
      <w:r>
        <w:t>evant to, the proposed Transfer;</w:t>
      </w:r>
    </w:p>
    <w:p w14:paraId="72C50475" w14:textId="77777777" w:rsidR="00516CBA" w:rsidRPr="004113C4" w:rsidRDefault="00516CBA" w:rsidP="004113C4">
      <w:pPr>
        <w:pStyle w:val="Heading5"/>
        <w:numPr>
          <w:ilvl w:val="4"/>
          <w:numId w:val="76"/>
        </w:numPr>
        <w:rPr>
          <w:szCs w:val="24"/>
        </w:rPr>
      </w:pPr>
      <w:r w:rsidRPr="004113C4">
        <w:rPr>
          <w:szCs w:val="24"/>
        </w:rPr>
        <w:t>Borrower shall provide with its notice to Lender a certification that</w:t>
      </w:r>
      <w:r w:rsidRPr="004113C4">
        <w:rPr>
          <w:szCs w:val="24"/>
          <w:lang w:val="en-US"/>
        </w:rPr>
        <w:t xml:space="preserve"> </w:t>
      </w:r>
      <w:r>
        <w:t>n</w:t>
      </w:r>
      <w:r w:rsidRPr="002B2A03">
        <w:t xml:space="preserve">o change of Control </w:t>
      </w:r>
      <w:r>
        <w:t>of Borrower</w:t>
      </w:r>
      <w:r w:rsidRPr="004113C4">
        <w:rPr>
          <w:lang w:val="en-US"/>
        </w:rPr>
        <w:t>,</w:t>
      </w:r>
      <w:r>
        <w:t xml:space="preserve"> Key Principal</w:t>
      </w:r>
      <w:r w:rsidRPr="004113C4">
        <w:rPr>
          <w:lang w:val="en-US"/>
        </w:rPr>
        <w:t>,</w:t>
      </w:r>
      <w:r>
        <w:t xml:space="preserve"> </w:t>
      </w:r>
      <w:r w:rsidRPr="004113C4">
        <w:rPr>
          <w:lang w:val="en-US"/>
        </w:rPr>
        <w:t xml:space="preserve">or Guarantor (as applicable) </w:t>
      </w:r>
      <w:r>
        <w:t>sha</w:t>
      </w:r>
      <w:r w:rsidRPr="002B2A03">
        <w:t>ll occu</w:t>
      </w:r>
      <w:r>
        <w:t>r as a result of such Transfer;</w:t>
      </w:r>
    </w:p>
    <w:p w14:paraId="4626058C" w14:textId="33093256" w:rsidR="00A54026" w:rsidRPr="003F3401" w:rsidRDefault="00D04682" w:rsidP="004113C4">
      <w:pPr>
        <w:pStyle w:val="Heading5"/>
        <w:numPr>
          <w:ilvl w:val="4"/>
          <w:numId w:val="76"/>
        </w:numPr>
      </w:pPr>
      <w:r w:rsidRPr="003F3401">
        <w:t xml:space="preserve">if such Transfer results in any Person becoming a Principal that was not a Principal </w:t>
      </w:r>
      <w:r w:rsidR="00BF2074" w:rsidRPr="003F3401">
        <w:t xml:space="preserve">prior to such </w:t>
      </w:r>
      <w:r w:rsidRPr="003F3401">
        <w:t>Transfer</w:t>
      </w:r>
      <w:r w:rsidR="00A54026" w:rsidRPr="003F3401">
        <w:t>:</w:t>
      </w:r>
    </w:p>
    <w:p w14:paraId="79C87480" w14:textId="1A50E4F3" w:rsidR="00A54026" w:rsidRPr="003F3401" w:rsidRDefault="00F94976" w:rsidP="00CE2DE9">
      <w:pPr>
        <w:pStyle w:val="Heading6"/>
        <w:numPr>
          <w:ilvl w:val="5"/>
          <w:numId w:val="91"/>
        </w:numPr>
      </w:pPr>
      <w:r w:rsidRPr="003F3401">
        <w:rPr>
          <w:lang w:val="en-US"/>
        </w:rPr>
        <w:t>Borrower shall submit to Lender all information</w:t>
      </w:r>
      <w:r w:rsidR="007042FA" w:rsidRPr="003F3401">
        <w:rPr>
          <w:lang w:val="en-US"/>
        </w:rPr>
        <w:t xml:space="preserve"> </w:t>
      </w:r>
      <w:r w:rsidR="00BF2074" w:rsidRPr="003F3401">
        <w:rPr>
          <w:lang w:val="en-US"/>
        </w:rPr>
        <w:t>(in form and substance approved by Lender)</w:t>
      </w:r>
      <w:r w:rsidRPr="003F3401">
        <w:rPr>
          <w:lang w:val="en-US"/>
        </w:rPr>
        <w:t xml:space="preserve"> required by Lender to make the determination required by this </w:t>
      </w:r>
      <w:r w:rsidRPr="003F3401">
        <w:rPr>
          <w:lang w:val="en-US"/>
        </w:rPr>
        <w:fldChar w:fldCharType="begin"/>
      </w:r>
      <w:r w:rsidRPr="003F3401">
        <w:rPr>
          <w:lang w:val="en-US"/>
        </w:rPr>
        <w:instrText xml:space="preserve"> REF _Ref276104389 \r \h </w:instrText>
      </w:r>
      <w:r w:rsidR="003F3401">
        <w:rPr>
          <w:lang w:val="en-US"/>
        </w:rPr>
        <w:instrText xml:space="preserve"> \* MERGEFORMAT </w:instrText>
      </w:r>
      <w:r w:rsidRPr="003F3401">
        <w:rPr>
          <w:lang w:val="en-US"/>
        </w:rPr>
      </w:r>
      <w:r w:rsidRPr="003F3401">
        <w:rPr>
          <w:lang w:val="en-US"/>
        </w:rPr>
        <w:fldChar w:fldCharType="separate"/>
      </w:r>
      <w:r w:rsidR="00B133CA">
        <w:rPr>
          <w:lang w:val="en-US"/>
        </w:rPr>
        <w:t>Section 11.02</w:t>
      </w:r>
      <w:r w:rsidRPr="003F3401">
        <w:rPr>
          <w:lang w:val="en-US"/>
        </w:rPr>
        <w:fldChar w:fldCharType="end"/>
      </w:r>
      <w:r w:rsidRPr="003F3401">
        <w:rPr>
          <w:lang w:val="en-US"/>
        </w:rPr>
        <w:fldChar w:fldCharType="begin"/>
      </w:r>
      <w:r w:rsidRPr="003F3401">
        <w:rPr>
          <w:lang w:val="en-US"/>
        </w:rPr>
        <w:instrText xml:space="preserve"> REF _Ref185492133 \r \h </w:instrText>
      </w:r>
      <w:r w:rsidR="003F3401">
        <w:rPr>
          <w:lang w:val="en-US"/>
        </w:rPr>
        <w:instrText xml:space="preserve"> \* MERGEFORMAT </w:instrText>
      </w:r>
      <w:r w:rsidRPr="003F3401">
        <w:rPr>
          <w:lang w:val="en-US"/>
        </w:rPr>
      </w:r>
      <w:r w:rsidRPr="003F3401">
        <w:rPr>
          <w:lang w:val="en-US"/>
        </w:rPr>
        <w:fldChar w:fldCharType="separate"/>
      </w:r>
      <w:r w:rsidR="00B133CA">
        <w:rPr>
          <w:lang w:val="en-US"/>
        </w:rPr>
        <w:t>(b)</w:t>
      </w:r>
      <w:r w:rsidRPr="003F3401">
        <w:rPr>
          <w:lang w:val="en-US"/>
        </w:rPr>
        <w:fldChar w:fldCharType="end"/>
      </w:r>
      <w:r w:rsidR="00BF2074" w:rsidRPr="003F3401">
        <w:rPr>
          <w:lang w:val="en-US"/>
        </w:rPr>
        <w:t xml:space="preserve"> no less than thirty (30) days prior to the Transfer</w:t>
      </w:r>
      <w:r w:rsidR="00A54026" w:rsidRPr="003F3401">
        <w:t>;</w:t>
      </w:r>
    </w:p>
    <w:p w14:paraId="6DF77E2E" w14:textId="0867016E" w:rsidR="00A54026" w:rsidRPr="003F3401" w:rsidRDefault="00B801B4" w:rsidP="00CE2DE9">
      <w:pPr>
        <w:pStyle w:val="Heading6"/>
        <w:numPr>
          <w:ilvl w:val="5"/>
          <w:numId w:val="91"/>
        </w:numPr>
      </w:pPr>
      <w:r w:rsidRPr="003F3401">
        <w:t xml:space="preserve">such new Principal </w:t>
      </w:r>
      <w:r w:rsidR="00D04682" w:rsidRPr="003F3401">
        <w:t>shall not be a Prohibited Person</w:t>
      </w:r>
      <w:r w:rsidR="00A54026" w:rsidRPr="003F3401">
        <w:t>; and</w:t>
      </w:r>
    </w:p>
    <w:p w14:paraId="0B48ED20" w14:textId="4CB15572" w:rsidR="00516CBA" w:rsidRPr="003F3401" w:rsidRDefault="00A54026" w:rsidP="00CE2DE9">
      <w:pPr>
        <w:pStyle w:val="Heading6"/>
        <w:numPr>
          <w:ilvl w:val="5"/>
          <w:numId w:val="91"/>
        </w:numPr>
      </w:pPr>
      <w:r w:rsidRPr="003F3401">
        <w:t xml:space="preserve">such Principal and, to Borrower’s knowledge, any Person Controlling such Principal, </w:t>
      </w:r>
      <w:r w:rsidR="007041CA">
        <w:t>and</w:t>
      </w:r>
      <w:r w:rsidRPr="003F3401">
        <w:t xml:space="preserve"> any Person Controlled by such Principal that also has a direct or indirect ownership interest in Borrower, Guarantor, Key Principal, or Principal shall not be a Blocked Person</w:t>
      </w:r>
      <w:r w:rsidR="00516CBA" w:rsidRPr="003F3401">
        <w:t>;</w:t>
      </w:r>
    </w:p>
    <w:p w14:paraId="07BD9867" w14:textId="77777777" w:rsidR="00516CBA" w:rsidRPr="003F3401" w:rsidRDefault="00516CBA" w:rsidP="004113C4">
      <w:pPr>
        <w:pStyle w:val="Heading5"/>
        <w:numPr>
          <w:ilvl w:val="4"/>
          <w:numId w:val="76"/>
        </w:numPr>
      </w:pPr>
      <w:r w:rsidRPr="003F3401">
        <w:t>Borrower shall pay to Lender:</w:t>
      </w:r>
    </w:p>
    <w:p w14:paraId="0F8C6E9A" w14:textId="77777777" w:rsidR="00516CBA" w:rsidRDefault="00516CBA" w:rsidP="004113C4">
      <w:pPr>
        <w:pStyle w:val="Heading5"/>
        <w:numPr>
          <w:ilvl w:val="5"/>
          <w:numId w:val="76"/>
        </w:numPr>
      </w:pPr>
      <w:r w:rsidRPr="00270EF6">
        <w:t>concurrently</w:t>
      </w:r>
      <w:r>
        <w:t xml:space="preserve"> with its notice to Lender, </w:t>
      </w:r>
      <w:r w:rsidRPr="002B2A03">
        <w:t xml:space="preserve">the Review Fee </w:t>
      </w:r>
      <w:r>
        <w:t xml:space="preserve">plus </w:t>
      </w:r>
      <w:r w:rsidRPr="009E5F23">
        <w:rPr>
          <w:lang w:val="en-US"/>
        </w:rPr>
        <w:t xml:space="preserve">a transfer fee of $25,000, which shall be in lieu of any other </w:t>
      </w:r>
      <w:r>
        <w:t>Transfer Fee; and</w:t>
      </w:r>
    </w:p>
    <w:p w14:paraId="197BD2DA" w14:textId="77777777" w:rsidR="00516CBA" w:rsidRDefault="00516CBA" w:rsidP="004113C4">
      <w:pPr>
        <w:pStyle w:val="Heading5"/>
        <w:numPr>
          <w:ilvl w:val="5"/>
          <w:numId w:val="76"/>
        </w:numPr>
      </w:pPr>
      <w:r>
        <w:t xml:space="preserve">upon </w:t>
      </w:r>
      <w:r w:rsidRPr="00270EF6">
        <w:t>demand</w:t>
      </w:r>
      <w:r>
        <w:t xml:space="preserve">, </w:t>
      </w:r>
      <w:r w:rsidRPr="002B2A03">
        <w:t>any out-of-</w:t>
      </w:r>
      <w:r w:rsidRPr="00C51315">
        <w:t>pocket</w:t>
      </w:r>
      <w:r w:rsidRPr="002B2A03">
        <w:t xml:space="preserve"> costs and expenses, including </w:t>
      </w:r>
      <w:r w:rsidRPr="009E5F23">
        <w:rPr>
          <w:lang w:val="en-US"/>
        </w:rPr>
        <w:t xml:space="preserve">reasonable </w:t>
      </w:r>
      <w:r w:rsidRPr="002B2A03">
        <w:t xml:space="preserve">attorneys’ fees and expenses, incurred by Lender in connection with its review of the </w:t>
      </w:r>
      <w:r>
        <w:t xml:space="preserve">Transfer </w:t>
      </w:r>
      <w:r w:rsidRPr="002B2A03">
        <w:t>request</w:t>
      </w:r>
      <w:r>
        <w:t>; and</w:t>
      </w:r>
    </w:p>
    <w:p w14:paraId="3E54C4EB" w14:textId="77777777" w:rsidR="00516CBA" w:rsidRPr="00C51315" w:rsidRDefault="00516CBA" w:rsidP="004113C4">
      <w:pPr>
        <w:pStyle w:val="Heading5"/>
        <w:numPr>
          <w:ilvl w:val="4"/>
          <w:numId w:val="76"/>
        </w:numPr>
      </w:pPr>
      <w:r w:rsidRPr="002B2A03">
        <w:t xml:space="preserve">Borrower </w:t>
      </w:r>
      <w:r>
        <w:t xml:space="preserve">shall </w:t>
      </w:r>
      <w:r w:rsidRPr="002B2A03">
        <w:t>execute</w:t>
      </w:r>
      <w:r>
        <w:t xml:space="preserve"> upon demand</w:t>
      </w:r>
      <w:r w:rsidRPr="002B2A03">
        <w:t xml:space="preserve"> such documents or certifications as Lender reasonably requires in order to confirm </w:t>
      </w:r>
      <w:r>
        <w:t xml:space="preserve">the post-transfer ownership structure, </w:t>
      </w:r>
      <w:r w:rsidRPr="002B2A03">
        <w:t xml:space="preserve">compliance with the stated conditions, </w:t>
      </w:r>
      <w:r>
        <w:t>and any other relevant factual matter.</w:t>
      </w:r>
    </w:p>
    <w:p w14:paraId="55134F66" w14:textId="77777777" w:rsidR="00516CBA" w:rsidRPr="008724EA" w:rsidRDefault="00516CBA" w:rsidP="00CE2DE9">
      <w:pPr>
        <w:pStyle w:val="Heading4A"/>
        <w:numPr>
          <w:ilvl w:val="3"/>
          <w:numId w:val="44"/>
        </w:numPr>
        <w:tabs>
          <w:tab w:val="clear" w:pos="2160"/>
          <w:tab w:val="num" w:pos="720"/>
        </w:tabs>
      </w:pPr>
      <w:bookmarkStart w:id="929" w:name="_Ref62551558"/>
      <w:bookmarkStart w:id="930" w:name="_Hlk57981307"/>
      <w:r>
        <w:t>Name Change or Entity Conversion</w:t>
      </w:r>
      <w:r w:rsidRPr="008724EA">
        <w:t>.</w:t>
      </w:r>
      <w:bookmarkEnd w:id="929"/>
    </w:p>
    <w:p w14:paraId="60D9E8B3" w14:textId="77777777" w:rsidR="00516CBA" w:rsidRPr="00F56FCB" w:rsidRDefault="00516CBA" w:rsidP="00CE2DE9">
      <w:pPr>
        <w:pStyle w:val="BodyText4"/>
        <w:tabs>
          <w:tab w:val="left" w:pos="3060"/>
        </w:tabs>
      </w:pPr>
      <w:r>
        <w:t xml:space="preserve">Lender shall consent to </w:t>
      </w:r>
      <w:r w:rsidRPr="00F56FCB">
        <w:t xml:space="preserve">Borrower </w:t>
      </w:r>
      <w:r>
        <w:t xml:space="preserve">changing its name, changing its jurisdiction of organization, or </w:t>
      </w:r>
      <w:r w:rsidRPr="00F56FCB">
        <w:t>convert</w:t>
      </w:r>
      <w:r>
        <w:t>ing</w:t>
      </w:r>
      <w:r w:rsidRPr="00F56FCB">
        <w:t xml:space="preserve"> from one type of legal entity into another type of legal entity for </w:t>
      </w:r>
      <w:r w:rsidRPr="00FF48AE">
        <w:t>any lawful purpose</w:t>
      </w:r>
      <w:r>
        <w:t>, provided that:</w:t>
      </w:r>
    </w:p>
    <w:p w14:paraId="22C10368" w14:textId="580E348F" w:rsidR="00516CBA" w:rsidRDefault="00516CBA" w:rsidP="004113C4">
      <w:pPr>
        <w:pStyle w:val="Heading5"/>
        <w:numPr>
          <w:ilvl w:val="4"/>
          <w:numId w:val="81"/>
        </w:numPr>
      </w:pPr>
      <w:r>
        <w:t xml:space="preserve">Lender receives written notice at least thirty (30) days prior to such change or conversion, which notice shall include organizational charts </w:t>
      </w:r>
      <w:r w:rsidR="008F20C1" w:rsidRPr="008F20C1">
        <w:t>in compliance with the Organizational Chart Requirements</w:t>
      </w:r>
      <w:r w:rsidR="008F20C1">
        <w:t xml:space="preserve"> </w:t>
      </w:r>
      <w:r>
        <w:t>that reflect the structure of Borrower both prior to and subsequent to such name change or entity conversion;</w:t>
      </w:r>
    </w:p>
    <w:p w14:paraId="61AC613B" w14:textId="6BA8E5C3" w:rsidR="00516CBA" w:rsidRPr="00150EF1" w:rsidRDefault="00516CBA" w:rsidP="004113C4">
      <w:pPr>
        <w:pStyle w:val="Heading5"/>
      </w:pPr>
      <w:r w:rsidRPr="00FF48AE">
        <w:t xml:space="preserve">such Transfer is not otherwise prohibited under </w:t>
      </w:r>
      <w:r w:rsidRPr="00F56FCB">
        <w:t>the provisions of</w:t>
      </w:r>
      <w:r>
        <w:t xml:space="preserve"> </w:t>
      </w:r>
      <w:r>
        <w:fldChar w:fldCharType="begin"/>
      </w:r>
      <w:r>
        <w:instrText xml:space="preserve"> REF _Ref276104389 \n \h </w:instrText>
      </w:r>
      <w:r>
        <w:fldChar w:fldCharType="separate"/>
      </w:r>
      <w:r w:rsidR="00B133CA">
        <w:t>Section 11.02</w:t>
      </w:r>
      <w:r>
        <w:fldChar w:fldCharType="end"/>
      </w:r>
      <w:r>
        <w:fldChar w:fldCharType="begin"/>
      </w:r>
      <w:r>
        <w:instrText xml:space="preserve"> REF _Ref358278802 \n \h </w:instrText>
      </w:r>
      <w:r>
        <w:fldChar w:fldCharType="separate"/>
      </w:r>
      <w:r w:rsidR="00B133CA">
        <w:t>(b)</w:t>
      </w:r>
      <w:r>
        <w:fldChar w:fldCharType="end"/>
      </w:r>
      <w:r>
        <w:fldChar w:fldCharType="begin"/>
      </w:r>
      <w:r>
        <w:instrText xml:space="preserve"> REF _Ref358278805 \n \h </w:instrText>
      </w:r>
      <w:r>
        <w:fldChar w:fldCharType="separate"/>
      </w:r>
      <w:r w:rsidR="00B133CA">
        <w:t>(2)</w:t>
      </w:r>
      <w:r>
        <w:fldChar w:fldCharType="end"/>
      </w:r>
      <w:r>
        <w:t>;</w:t>
      </w:r>
    </w:p>
    <w:p w14:paraId="2D1AF3F8" w14:textId="77777777" w:rsidR="00516CBA" w:rsidRPr="00233354" w:rsidRDefault="00516CBA" w:rsidP="004113C4">
      <w:pPr>
        <w:pStyle w:val="Heading5"/>
      </w:pPr>
      <w:r w:rsidRPr="00F56FCB">
        <w:t>Borrower executes an amendment to this Loan Agreement</w:t>
      </w:r>
      <w:r>
        <w:t xml:space="preserve"> and any other Loan Documents required by Lender documenting the name change or entity conversion;</w:t>
      </w:r>
    </w:p>
    <w:p w14:paraId="7E0E3B45" w14:textId="6D289661" w:rsidR="00516CBA" w:rsidRDefault="00516CBA" w:rsidP="004113C4">
      <w:pPr>
        <w:pStyle w:val="Heading5"/>
      </w:pPr>
      <w:r>
        <w:t xml:space="preserve">Borrower agrees and acknowledges, at Borrower’s expense, that </w:t>
      </w:r>
      <w:r>
        <w:fldChar w:fldCharType="begin"/>
      </w:r>
      <w:r>
        <w:instrText xml:space="preserve"> LISTNUM  </w:instrText>
      </w:r>
      <w:r>
        <w:fldChar w:fldCharType="end"/>
      </w:r>
      <w:r>
        <w:t xml:space="preserve"> Borrower will execute and record in the land records any instrument required by </w:t>
      </w:r>
      <w:r>
        <w:rPr>
          <w:lang w:val="en-US"/>
        </w:rPr>
        <w:t xml:space="preserve">the Property Jurisdiction </w:t>
      </w:r>
      <w:r w:rsidRPr="00233354">
        <w:t>to be recorded to evidence such name change or entity conversion (or provide Lender with written confirmation from the title company (via electronic mail or letter) tha</w:t>
      </w:r>
      <w:bookmarkStart w:id="931" w:name="_DV_C805"/>
      <w:r w:rsidRPr="00233354">
        <w:t>t no</w:t>
      </w:r>
      <w:bookmarkEnd w:id="931"/>
      <w:r w:rsidRPr="00233354">
        <w:t xml:space="preserve"> such instrument is required), </w:t>
      </w:r>
      <w:r>
        <w:fldChar w:fldCharType="begin"/>
      </w:r>
      <w:r>
        <w:instrText xml:space="preserve"> LISTNUM </w:instrText>
      </w:r>
      <w:r>
        <w:fldChar w:fldCharType="end"/>
      </w:r>
      <w:r w:rsidRPr="00233354">
        <w:t xml:space="preserve"> Borrower will</w:t>
      </w:r>
      <w:bookmarkStart w:id="932" w:name="_DV_C822"/>
      <w:r w:rsidRPr="00233354">
        <w:t xml:space="preserve"> execute any </w:t>
      </w:r>
      <w:r>
        <w:rPr>
          <w:lang w:val="en-US"/>
        </w:rPr>
        <w:t xml:space="preserve">additional </w:t>
      </w:r>
      <w:r w:rsidRPr="00233354">
        <w:t>documents required</w:t>
      </w:r>
      <w:r>
        <w:t xml:space="preserve"> </w:t>
      </w:r>
      <w:r w:rsidRPr="00233354">
        <w:t>by Lender, including the amendment to this Loan Agreement,</w:t>
      </w:r>
      <w:r>
        <w:t xml:space="preserve"> </w:t>
      </w:r>
      <w:r w:rsidRPr="00233354">
        <w:t>and allow such documents</w:t>
      </w:r>
      <w:r>
        <w:t xml:space="preserve"> to be recorded or filed in the </w:t>
      </w:r>
      <w:r w:rsidRPr="00233354">
        <w:t>land records</w:t>
      </w:r>
      <w:r>
        <w:rPr>
          <w:lang w:val="en-US"/>
        </w:rPr>
        <w:t xml:space="preserve"> of the Property Jurisdiction</w:t>
      </w:r>
      <w:r w:rsidRPr="00233354">
        <w:t xml:space="preserve">, </w:t>
      </w:r>
      <w:r>
        <w:fldChar w:fldCharType="begin"/>
      </w:r>
      <w:r>
        <w:instrText xml:space="preserve"> LISTNUM </w:instrText>
      </w:r>
      <w:r>
        <w:fldChar w:fldCharType="end"/>
      </w:r>
      <w:r w:rsidRPr="00233354">
        <w:t xml:space="preserve"> Lender will obtain a </w:t>
      </w:r>
      <w:r>
        <w:t>“</w:t>
      </w:r>
      <w:r w:rsidRPr="00233354">
        <w:t>date down</w:t>
      </w:r>
      <w:bookmarkStart w:id="933" w:name="_DV_C811"/>
      <w:bookmarkEnd w:id="932"/>
      <w:r>
        <w:t>”</w:t>
      </w:r>
      <w:r w:rsidRPr="00233354">
        <w:t xml:space="preserve"> endorsement </w:t>
      </w:r>
      <w:bookmarkStart w:id="934" w:name="_DV_M979"/>
      <w:bookmarkEnd w:id="933"/>
      <w:r w:rsidRPr="00233354">
        <w:t>to the Lender</w:t>
      </w:r>
      <w:r>
        <w:t>’</w:t>
      </w:r>
      <w:r w:rsidRPr="00233354">
        <w:t xml:space="preserve">s </w:t>
      </w:r>
      <w:r>
        <w:rPr>
          <w:lang w:val="en-US"/>
        </w:rPr>
        <w:t>Title</w:t>
      </w:r>
      <w:r w:rsidRPr="00233354">
        <w:t xml:space="preserve"> Policy (or obtain a new </w:t>
      </w:r>
      <w:r>
        <w:rPr>
          <w:lang w:val="en-US"/>
        </w:rPr>
        <w:t xml:space="preserve">Title </w:t>
      </w:r>
      <w:r w:rsidRPr="00233354">
        <w:t xml:space="preserve">Policy if a “date down” endorsement is not available in the </w:t>
      </w:r>
      <w:r>
        <w:rPr>
          <w:lang w:val="en-US"/>
        </w:rPr>
        <w:t>Property Jurisdiction</w:t>
      </w:r>
      <w:r w:rsidRPr="00233354">
        <w:t xml:space="preserve">), evidencing title to the Mortgaged Property being in the name of the successor entity and the Lien of the Security Instrument against the Mortgaged Property, and </w:t>
      </w:r>
      <w:r>
        <w:fldChar w:fldCharType="begin"/>
      </w:r>
      <w:r>
        <w:instrText xml:space="preserve"> LISTNUM </w:instrText>
      </w:r>
      <w:r>
        <w:fldChar w:fldCharType="end"/>
      </w:r>
      <w:r w:rsidRPr="00233354">
        <w:t xml:space="preserve"> Lender will file any required UCC-3 financing statement and make any other filing deemed necessary to</w:t>
      </w:r>
      <w:r>
        <w:t xml:space="preserve"> </w:t>
      </w:r>
      <w:r w:rsidRPr="00233354">
        <w:t xml:space="preserve">maintain the priority of its Liens </w:t>
      </w:r>
      <w:r>
        <w:rPr>
          <w:lang w:val="en-US"/>
        </w:rPr>
        <w:t>o</w:t>
      </w:r>
      <w:r w:rsidRPr="00233354">
        <w:t>n the Mortgaged Property;</w:t>
      </w:r>
      <w:bookmarkEnd w:id="934"/>
    </w:p>
    <w:p w14:paraId="0304BF87" w14:textId="55790BAB" w:rsidR="00516CBA" w:rsidRPr="006A64A9" w:rsidRDefault="00516CBA" w:rsidP="004113C4">
      <w:pPr>
        <w:pStyle w:val="Heading5"/>
        <w:rPr>
          <w:szCs w:val="24"/>
        </w:rPr>
      </w:pPr>
      <w:r>
        <w:t>n</w:t>
      </w:r>
      <w:r w:rsidRPr="00233354">
        <w:t>o later than ten</w:t>
      </w:r>
      <w:r>
        <w:t> </w:t>
      </w:r>
      <w:r w:rsidRPr="00233354">
        <w:t xml:space="preserve">(10) days subsequent to such name change or entity conversion, Borrower shall provide Lender </w:t>
      </w:r>
      <w:r>
        <w:fldChar w:fldCharType="begin"/>
      </w:r>
      <w:r>
        <w:instrText xml:space="preserve"> LISTNUM </w:instrText>
      </w:r>
      <w:r>
        <w:fldChar w:fldCharType="end"/>
      </w:r>
      <w:r w:rsidRPr="00233354">
        <w:t xml:space="preserve"> the documentation filed with the appropriate office in Borrower</w:t>
      </w:r>
      <w:r>
        <w:t>’</w:t>
      </w:r>
      <w:r w:rsidRPr="00233354">
        <w:t xml:space="preserve">s state of formation evidencing such name change or entity conversion, </w:t>
      </w:r>
      <w:r>
        <w:fldChar w:fldCharType="begin"/>
      </w:r>
      <w:r>
        <w:instrText xml:space="preserve"> LISTNUM </w:instrText>
      </w:r>
      <w:r>
        <w:fldChar w:fldCharType="end"/>
      </w:r>
      <w:r w:rsidRPr="00233354">
        <w:t xml:space="preserve"> copies of the organizational documents of Borrower, including any amendments, filed with the appropriate office in Borrower</w:t>
      </w:r>
      <w:r>
        <w:t>’</w:t>
      </w:r>
      <w:r w:rsidRPr="00233354">
        <w:t>s state of formation reflecting the post-conversion Borrower name, form of organization</w:t>
      </w:r>
      <w:r>
        <w:t>,</w:t>
      </w:r>
      <w:r w:rsidRPr="00233354">
        <w:t xml:space="preserve"> and structure, and </w:t>
      </w:r>
      <w:r>
        <w:fldChar w:fldCharType="begin"/>
      </w:r>
      <w:r>
        <w:instrText xml:space="preserve"> LISTNUM </w:instrText>
      </w:r>
      <w:r>
        <w:fldChar w:fldCharType="end"/>
      </w:r>
      <w:r w:rsidRPr="00233354">
        <w:t xml:space="preserve"> if available, new certificates of good standing or valid formation for B</w:t>
      </w:r>
      <w:r w:rsidRPr="006A64A9">
        <w:rPr>
          <w:szCs w:val="24"/>
        </w:rPr>
        <w:t>orrower</w:t>
      </w:r>
      <w:r w:rsidR="008F3C10" w:rsidRPr="006A64A9">
        <w:rPr>
          <w:szCs w:val="24"/>
        </w:rPr>
        <w:t>; and</w:t>
      </w:r>
    </w:p>
    <w:p w14:paraId="5D82AC23" w14:textId="518FE591" w:rsidR="008F3C10" w:rsidRPr="006A64A9" w:rsidRDefault="008F3C10" w:rsidP="00722DB0">
      <w:pPr>
        <w:pStyle w:val="Heading5"/>
      </w:pPr>
      <w:r w:rsidRPr="006A64A9">
        <w:t>Borrower shall pay to Lender:</w:t>
      </w:r>
    </w:p>
    <w:p w14:paraId="3A4C83C5" w14:textId="7292001D" w:rsidR="008F3C10" w:rsidRPr="006A64A9" w:rsidRDefault="008F3C10" w:rsidP="00722DB0">
      <w:pPr>
        <w:pStyle w:val="ListParagraph"/>
        <w:numPr>
          <w:ilvl w:val="5"/>
          <w:numId w:val="23"/>
        </w:numPr>
        <w:spacing w:after="240"/>
        <w:jc w:val="both"/>
        <w:rPr>
          <w:rFonts w:ascii="Times New Roman" w:hAnsi="Times New Roman" w:cs="Times New Roman"/>
          <w:sz w:val="24"/>
          <w:szCs w:val="24"/>
          <w:lang w:val="x-none" w:eastAsia="x-none"/>
        </w:rPr>
      </w:pPr>
      <w:r w:rsidRPr="006A64A9">
        <w:rPr>
          <w:rFonts w:ascii="Times New Roman" w:hAnsi="Times New Roman" w:cs="Times New Roman"/>
          <w:sz w:val="24"/>
          <w:szCs w:val="24"/>
          <w:lang w:val="x-none" w:eastAsia="x-none"/>
        </w:rPr>
        <w:t>concurrently with its notice to Lender,</w:t>
      </w:r>
      <w:r w:rsidR="00A92A80" w:rsidRPr="00A92A80">
        <w:rPr>
          <w:rFonts w:ascii="Times New Roman" w:hAnsi="Times New Roman" w:cs="Times New Roman"/>
          <w:sz w:val="24"/>
          <w:szCs w:val="24"/>
          <w:lang w:val="x-none" w:eastAsia="x-none"/>
        </w:rPr>
        <w:t xml:space="preserve"> and only if Borrower converts from one type of legal entity into another type of legal entity for any lawful purpose</w:t>
      </w:r>
      <w:r w:rsidR="00A92A80">
        <w:rPr>
          <w:rFonts w:ascii="Times New Roman" w:hAnsi="Times New Roman" w:cs="Times New Roman"/>
          <w:sz w:val="24"/>
          <w:szCs w:val="24"/>
          <w:lang w:val="x-none" w:eastAsia="x-none"/>
        </w:rPr>
        <w:t>,</w:t>
      </w:r>
      <w:r w:rsidR="00A92A80" w:rsidRPr="00A92A80">
        <w:rPr>
          <w:rFonts w:ascii="Times New Roman" w:hAnsi="Times New Roman" w:cs="Times New Roman"/>
          <w:sz w:val="24"/>
          <w:szCs w:val="24"/>
          <w:lang w:val="x-none" w:eastAsia="x-none"/>
        </w:rPr>
        <w:t xml:space="preserve"> </w:t>
      </w:r>
      <w:r w:rsidRPr="006A64A9">
        <w:rPr>
          <w:rFonts w:ascii="Times New Roman" w:hAnsi="Times New Roman" w:cs="Times New Roman"/>
          <w:sz w:val="24"/>
          <w:szCs w:val="24"/>
          <w:lang w:val="x-none" w:eastAsia="x-none"/>
        </w:rPr>
        <w:t>the Review Fee plus a transfer fee of $25,000, which shall be in lieu of any other Transfer Fee; and</w:t>
      </w:r>
    </w:p>
    <w:p w14:paraId="67D1E9E6" w14:textId="045BF1F3" w:rsidR="008F3C10" w:rsidRPr="006A64A9" w:rsidRDefault="008F3C10" w:rsidP="00722DB0">
      <w:pPr>
        <w:pStyle w:val="ListParagraph"/>
        <w:numPr>
          <w:ilvl w:val="5"/>
          <w:numId w:val="23"/>
        </w:numPr>
        <w:spacing w:after="240"/>
        <w:jc w:val="both"/>
        <w:rPr>
          <w:rFonts w:ascii="Times New Roman" w:hAnsi="Times New Roman" w:cs="Times New Roman"/>
          <w:sz w:val="24"/>
          <w:szCs w:val="24"/>
          <w:lang w:val="x-none" w:eastAsia="x-none"/>
        </w:rPr>
      </w:pPr>
      <w:r w:rsidRPr="006A64A9">
        <w:rPr>
          <w:rFonts w:ascii="Times New Roman" w:hAnsi="Times New Roman" w:cs="Times New Roman"/>
          <w:sz w:val="24"/>
          <w:szCs w:val="24"/>
          <w:lang w:val="x-none" w:eastAsia="x-none"/>
        </w:rPr>
        <w:t>upon demand, any out-of-pocket costs and expenses, including reasonable attorneys’ fees and expenses, incurred by Lender in connection with its review of the Transfer request.</w:t>
      </w:r>
    </w:p>
    <w:bookmarkEnd w:id="930"/>
    <w:p w14:paraId="68346273" w14:textId="77777777" w:rsidR="00516CBA" w:rsidRPr="008724EA" w:rsidRDefault="00516CBA" w:rsidP="00CE2DE9">
      <w:pPr>
        <w:pStyle w:val="Heading4A"/>
        <w:numPr>
          <w:ilvl w:val="3"/>
          <w:numId w:val="44"/>
        </w:numPr>
        <w:tabs>
          <w:tab w:val="clear" w:pos="2160"/>
          <w:tab w:val="num" w:pos="720"/>
        </w:tabs>
      </w:pPr>
      <w:r>
        <w:rPr>
          <w:lang w:val="en-US"/>
        </w:rPr>
        <w:t xml:space="preserve">No Delaware Statutory Trust or Series LLC </w:t>
      </w:r>
      <w:r>
        <w:t>Conversion</w:t>
      </w:r>
      <w:r w:rsidRPr="008724EA">
        <w:t>.</w:t>
      </w:r>
    </w:p>
    <w:p w14:paraId="3CB1CFC3" w14:textId="77777777" w:rsidR="00516CBA" w:rsidRPr="00AD0F1B" w:rsidRDefault="00516CBA" w:rsidP="00CE2DE9">
      <w:pPr>
        <w:pStyle w:val="BodyText4"/>
        <w:tabs>
          <w:tab w:val="left" w:pos="3060"/>
        </w:tabs>
      </w:pPr>
      <w:r w:rsidRPr="00207935">
        <w:t xml:space="preserve">Notwithstanding any provisions herein to the contrary, no Borrower, Guarantor, or Key Principal shall convert to a Delaware Statutory Trust or a series limited liability </w:t>
      </w:r>
      <w:r w:rsidRPr="00AD0F1B">
        <w:t>company.</w:t>
      </w:r>
    </w:p>
    <w:p w14:paraId="0C7C5199" w14:textId="77777777" w:rsidR="00516CBA" w:rsidRPr="00AD0F1B" w:rsidRDefault="00516CBA" w:rsidP="00CE2DE9">
      <w:pPr>
        <w:pStyle w:val="Heading4A"/>
        <w:numPr>
          <w:ilvl w:val="3"/>
          <w:numId w:val="44"/>
        </w:numPr>
        <w:tabs>
          <w:tab w:val="clear" w:pos="2160"/>
          <w:tab w:val="num" w:pos="720"/>
        </w:tabs>
      </w:pPr>
      <w:bookmarkStart w:id="935" w:name="_Ref62551576"/>
      <w:r w:rsidRPr="00AD0F1B">
        <w:rPr>
          <w:lang w:val="en-US"/>
        </w:rPr>
        <w:t xml:space="preserve">Plans of </w:t>
      </w:r>
      <w:r w:rsidRPr="00AD0F1B">
        <w:t>Division.</w:t>
      </w:r>
      <w:bookmarkEnd w:id="935"/>
    </w:p>
    <w:p w14:paraId="18530153" w14:textId="77777777" w:rsidR="00516CBA" w:rsidRPr="00AD0F1B" w:rsidRDefault="00516CBA" w:rsidP="00CE2DE9">
      <w:pPr>
        <w:pStyle w:val="Heading4A"/>
        <w:keepNext w:val="0"/>
        <w:tabs>
          <w:tab w:val="left" w:pos="3060"/>
        </w:tabs>
        <w:ind w:left="720" w:firstLine="720"/>
        <w:rPr>
          <w:b w:val="0"/>
        </w:rPr>
      </w:pPr>
      <w:r w:rsidRPr="00AD0F1B">
        <w:rPr>
          <w:b w:val="0"/>
        </w:rPr>
        <w:t>Borrower shall</w:t>
      </w:r>
      <w:r>
        <w:rPr>
          <w:b w:val="0"/>
          <w:lang w:val="en-US"/>
        </w:rPr>
        <w:t xml:space="preserve"> not</w:t>
      </w:r>
      <w:r w:rsidRPr="00AD0F1B">
        <w:rPr>
          <w:b w:val="0"/>
        </w:rPr>
        <w:t xml:space="preserve"> Divide.</w:t>
      </w:r>
      <w:r w:rsidRPr="00AD0F1B">
        <w:rPr>
          <w:b w:val="0"/>
          <w:lang w:val="en-US"/>
        </w:rPr>
        <w:t xml:space="preserve">  Lender shall consent to a Division by Guarantor or Key Principal provided that:</w:t>
      </w:r>
    </w:p>
    <w:p w14:paraId="43667D1B" w14:textId="375314CA" w:rsidR="00516CBA" w:rsidRPr="00946611" w:rsidRDefault="00516CBA" w:rsidP="004113C4">
      <w:pPr>
        <w:pStyle w:val="Heading5"/>
        <w:numPr>
          <w:ilvl w:val="4"/>
          <w:numId w:val="85"/>
        </w:numPr>
      </w:pPr>
      <w:r w:rsidRPr="00AD0F1B">
        <w:t xml:space="preserve">Lender receives written notice at least thirty (30) days prior to </w:t>
      </w:r>
      <w:r w:rsidRPr="00946611">
        <w:t>the effective date of such</w:t>
      </w:r>
      <w:r w:rsidRPr="00AD0F1B">
        <w:t xml:space="preserve"> </w:t>
      </w:r>
      <w:r w:rsidRPr="00946611">
        <w:t>Division</w:t>
      </w:r>
      <w:r w:rsidRPr="00AD0F1B">
        <w:t xml:space="preserve">, which notice shall </w:t>
      </w:r>
      <w:r w:rsidRPr="00946611">
        <w:t xml:space="preserve">include </w:t>
      </w:r>
      <w:r w:rsidRPr="00946611">
        <w:fldChar w:fldCharType="begin"/>
      </w:r>
      <w:r w:rsidRPr="00AD0F1B">
        <w:instrText xml:space="preserve"> LISTNUM </w:instrText>
      </w:r>
      <w:r w:rsidRPr="00946611">
        <w:fldChar w:fldCharType="end"/>
      </w:r>
      <w:r w:rsidRPr="00946611">
        <w:t xml:space="preserve"> a certification acceptable to Lender that such Division is not otherwise prohibited under the provisions of</w:t>
      </w:r>
      <w:r w:rsidRPr="004113C4">
        <w:rPr>
          <w:lang w:val="en-US"/>
        </w:rPr>
        <w:t xml:space="preserve"> </w:t>
      </w:r>
      <w:r w:rsidRPr="004113C4">
        <w:rPr>
          <w:lang w:val="en-US"/>
        </w:rPr>
        <w:fldChar w:fldCharType="begin"/>
      </w:r>
      <w:r w:rsidRPr="004113C4">
        <w:rPr>
          <w:lang w:val="en-US"/>
        </w:rPr>
        <w:instrText xml:space="preserve"> REF _Ref65238698 \r \h </w:instrText>
      </w:r>
      <w:r w:rsidRPr="004113C4">
        <w:rPr>
          <w:lang w:val="en-US"/>
        </w:rPr>
      </w:r>
      <w:r w:rsidRPr="004113C4">
        <w:rPr>
          <w:lang w:val="en-US"/>
        </w:rPr>
        <w:fldChar w:fldCharType="separate"/>
      </w:r>
      <w:r w:rsidR="00B133CA" w:rsidRPr="004113C4">
        <w:rPr>
          <w:lang w:val="en-US"/>
        </w:rPr>
        <w:t>Article 11</w:t>
      </w:r>
      <w:r w:rsidRPr="004113C4">
        <w:rPr>
          <w:lang w:val="en-US"/>
        </w:rPr>
        <w:fldChar w:fldCharType="end"/>
      </w:r>
      <w:r w:rsidRPr="00946611">
        <w:t xml:space="preserve">, </w:t>
      </w:r>
      <w:r w:rsidRPr="00946611">
        <w:fldChar w:fldCharType="begin"/>
      </w:r>
      <w:r w:rsidRPr="00AD0F1B">
        <w:instrText xml:space="preserve"> LISTNUM </w:instrText>
      </w:r>
      <w:r w:rsidRPr="00946611">
        <w:fldChar w:fldCharType="end"/>
      </w:r>
      <w:r w:rsidRPr="00946611">
        <w:t xml:space="preserve"> a copy of the plan of division, and </w:t>
      </w:r>
      <w:r w:rsidRPr="00946611">
        <w:fldChar w:fldCharType="begin"/>
      </w:r>
      <w:r w:rsidRPr="00AD0F1B">
        <w:instrText xml:space="preserve"> LISTNUM </w:instrText>
      </w:r>
      <w:r w:rsidRPr="00946611">
        <w:fldChar w:fldCharType="end"/>
      </w:r>
      <w:r w:rsidRPr="00946611">
        <w:t xml:space="preserve"> </w:t>
      </w:r>
      <w:r w:rsidRPr="00AD0F1B">
        <w:t xml:space="preserve">organizational charts </w:t>
      </w:r>
      <w:r w:rsidR="001B7248" w:rsidRPr="001B7248">
        <w:t xml:space="preserve">in compliance with the Organizational Chart Requirements </w:t>
      </w:r>
      <w:r w:rsidRPr="00AD0F1B">
        <w:t xml:space="preserve">that reflect the </w:t>
      </w:r>
      <w:r w:rsidRPr="00946611">
        <w:t xml:space="preserve">organizational </w:t>
      </w:r>
      <w:r w:rsidRPr="00AD0F1B">
        <w:t xml:space="preserve">structure of </w:t>
      </w:r>
      <w:r w:rsidRPr="00946611">
        <w:t xml:space="preserve">Borrower, Guarantor, and Key Principal </w:t>
      </w:r>
      <w:r w:rsidRPr="00AD0F1B">
        <w:t xml:space="preserve">both prior to and subsequent to such </w:t>
      </w:r>
      <w:r w:rsidRPr="00946611">
        <w:t>Division</w:t>
      </w:r>
      <w:r w:rsidRPr="00AD0F1B">
        <w:t>;</w:t>
      </w:r>
    </w:p>
    <w:p w14:paraId="4DDA583D" w14:textId="77777777" w:rsidR="00516CBA" w:rsidRPr="00946611" w:rsidRDefault="00516CBA" w:rsidP="004113C4">
      <w:pPr>
        <w:pStyle w:val="Heading5"/>
      </w:pPr>
      <w:r w:rsidRPr="00AD0F1B">
        <w:t xml:space="preserve">no later than ten (10) days subsequent to such </w:t>
      </w:r>
      <w:r w:rsidRPr="00946611">
        <w:t>Division</w:t>
      </w:r>
      <w:r w:rsidRPr="00AD0F1B">
        <w:t xml:space="preserve">, Borrower shall provide Lender </w:t>
      </w:r>
      <w:r w:rsidRPr="00946611">
        <w:fldChar w:fldCharType="begin"/>
      </w:r>
      <w:r w:rsidRPr="00AD0F1B">
        <w:instrText xml:space="preserve"> LISTNUM </w:instrText>
      </w:r>
      <w:r w:rsidRPr="00946611">
        <w:fldChar w:fldCharType="end"/>
      </w:r>
      <w:r w:rsidRPr="00AD0F1B">
        <w:t xml:space="preserve"> the </w:t>
      </w:r>
      <w:r w:rsidRPr="00946611">
        <w:t>certificate of division</w:t>
      </w:r>
      <w:r w:rsidRPr="00AD0F1B">
        <w:t xml:space="preserve"> </w:t>
      </w:r>
      <w:r w:rsidRPr="00946611">
        <w:t xml:space="preserve">or such other documentation </w:t>
      </w:r>
      <w:r w:rsidRPr="00AD0F1B">
        <w:t xml:space="preserve">filed with the appropriate office evidencing such </w:t>
      </w:r>
      <w:r w:rsidRPr="00946611">
        <w:t>Division</w:t>
      </w:r>
      <w:r w:rsidRPr="00AD0F1B">
        <w:t xml:space="preserve">, </w:t>
      </w:r>
      <w:r w:rsidRPr="00946611">
        <w:fldChar w:fldCharType="begin"/>
      </w:r>
      <w:r w:rsidRPr="00AD0F1B">
        <w:instrText xml:space="preserve"> LISTNUM </w:instrText>
      </w:r>
      <w:r w:rsidRPr="00946611">
        <w:fldChar w:fldCharType="end"/>
      </w:r>
      <w:r w:rsidRPr="00AD0F1B">
        <w:t xml:space="preserve"> copies of the organizational documents of Borrower</w:t>
      </w:r>
      <w:r w:rsidRPr="00946611">
        <w:t xml:space="preserve"> (</w:t>
      </w:r>
      <w:r>
        <w:rPr>
          <w:lang w:val="en-US"/>
        </w:rPr>
        <w:t>if amended</w:t>
      </w:r>
      <w:r w:rsidRPr="00946611">
        <w:t>)</w:t>
      </w:r>
      <w:r w:rsidRPr="00AD0F1B">
        <w:t xml:space="preserve">, </w:t>
      </w:r>
      <w:r w:rsidRPr="00946611">
        <w:t xml:space="preserve">Guarantor, and Key Principal, </w:t>
      </w:r>
      <w:r w:rsidRPr="00AD0F1B">
        <w:t>including any amendments</w:t>
      </w:r>
      <w:r w:rsidRPr="00946611">
        <w:t xml:space="preserve"> thereto, that</w:t>
      </w:r>
      <w:r w:rsidRPr="00AD0F1B">
        <w:t xml:space="preserve"> reflect the post-</w:t>
      </w:r>
      <w:r w:rsidRPr="00946611">
        <w:t>Division</w:t>
      </w:r>
      <w:r w:rsidRPr="00AD0F1B">
        <w:t xml:space="preserve"> </w:t>
      </w:r>
      <w:r w:rsidRPr="00946611">
        <w:t xml:space="preserve">organizational </w:t>
      </w:r>
      <w:r w:rsidRPr="00AD0F1B">
        <w:t xml:space="preserve">structure, and </w:t>
      </w:r>
      <w:r w:rsidRPr="00946611">
        <w:fldChar w:fldCharType="begin"/>
      </w:r>
      <w:r w:rsidRPr="00AD0F1B">
        <w:instrText xml:space="preserve"> LISTNUM </w:instrText>
      </w:r>
      <w:r w:rsidRPr="00946611">
        <w:fldChar w:fldCharType="end"/>
      </w:r>
      <w:r w:rsidRPr="00AD0F1B">
        <w:t xml:space="preserve"> new certificates of good standing or valid formation for Borrower</w:t>
      </w:r>
      <w:r>
        <w:rPr>
          <w:lang w:val="en-US"/>
        </w:rPr>
        <w:t xml:space="preserve"> (if amended)</w:t>
      </w:r>
      <w:r w:rsidRPr="00946611">
        <w:t>, Guarantor, and Key Principal</w:t>
      </w:r>
      <w:r>
        <w:t>; and</w:t>
      </w:r>
    </w:p>
    <w:p w14:paraId="4C77F76C" w14:textId="77777777" w:rsidR="00516CBA" w:rsidRPr="00946611" w:rsidRDefault="00516CBA" w:rsidP="004113C4">
      <w:pPr>
        <w:pStyle w:val="Heading5"/>
      </w:pPr>
      <w:r w:rsidRPr="00AD5EAB">
        <w:t xml:space="preserve">Borrower has paid to Lender, upon demand, all costs and expenses incurred by Lender in connection with reviewing Borrower’s request (including reasonable attorneys’ fees and a </w:t>
      </w:r>
      <w:r w:rsidRPr="009E7DCC">
        <w:t>$</w:t>
      </w:r>
      <w:r w:rsidRPr="00946611">
        <w:t>2</w:t>
      </w:r>
      <w:r w:rsidRPr="009E7DCC">
        <w:t>5,000</w:t>
      </w:r>
      <w:r w:rsidRPr="00946611">
        <w:t xml:space="preserve"> </w:t>
      </w:r>
      <w:r w:rsidRPr="00AD5EAB">
        <w:t>review fee, which shall be in lieu of any other Review Fee or Transfer Fee)</w:t>
      </w:r>
      <w:r w:rsidRPr="00946611">
        <w:t>.</w:t>
      </w:r>
    </w:p>
    <w:p w14:paraId="1D34EC1A" w14:textId="15B77C51" w:rsidR="009351AD" w:rsidRPr="00FF79A3" w:rsidRDefault="00970FDF" w:rsidP="0005084E">
      <w:pPr>
        <w:pStyle w:val="Heading4A"/>
        <w:numPr>
          <w:ilvl w:val="3"/>
          <w:numId w:val="44"/>
        </w:numPr>
        <w:tabs>
          <w:tab w:val="clear" w:pos="2160"/>
          <w:tab w:val="num" w:pos="720"/>
        </w:tabs>
        <w:rPr>
          <w:b w:val="0"/>
          <w:bCs w:val="0"/>
        </w:rPr>
      </w:pPr>
      <w:bookmarkStart w:id="936" w:name="_Ref222395865"/>
      <w:bookmarkStart w:id="937" w:name="_Toc220061380"/>
      <w:r>
        <w:t>Change of Board of Directors/Board of Managers.</w:t>
      </w:r>
      <w:bookmarkEnd w:id="936"/>
    </w:p>
    <w:p w14:paraId="4AC6924A" w14:textId="54D20F27" w:rsidR="00970FDF" w:rsidRPr="00970FDF" w:rsidRDefault="00995E5A" w:rsidP="00CE2DE9">
      <w:pPr>
        <w:pStyle w:val="Heading4A"/>
        <w:keepNext w:val="0"/>
        <w:tabs>
          <w:tab w:val="left" w:pos="3060"/>
        </w:tabs>
        <w:ind w:left="720" w:firstLine="720"/>
        <w:rPr>
          <w:b w:val="0"/>
          <w:bCs w:val="0"/>
        </w:rPr>
      </w:pPr>
      <w:r w:rsidRPr="00995E5A">
        <w:rPr>
          <w:b w:val="0"/>
          <w:bCs w:val="0"/>
        </w:rPr>
        <w:t xml:space="preserve">Notwithstanding any provisions herein to the contrary, and subject to the provisions of </w:t>
      </w:r>
      <w:r>
        <w:rPr>
          <w:b w:val="0"/>
          <w:bCs w:val="0"/>
        </w:rPr>
        <w:fldChar w:fldCharType="begin"/>
      </w:r>
      <w:r>
        <w:rPr>
          <w:b w:val="0"/>
          <w:bCs w:val="0"/>
        </w:rPr>
        <w:instrText xml:space="preserve"> REF _Ref276104389 \r \h </w:instrText>
      </w:r>
      <w:r>
        <w:rPr>
          <w:b w:val="0"/>
          <w:bCs w:val="0"/>
        </w:rPr>
      </w:r>
      <w:r>
        <w:rPr>
          <w:b w:val="0"/>
          <w:bCs w:val="0"/>
        </w:rPr>
        <w:fldChar w:fldCharType="separate"/>
      </w:r>
      <w:r>
        <w:rPr>
          <w:b w:val="0"/>
          <w:bCs w:val="0"/>
        </w:rPr>
        <w:t>Section 11.02</w:t>
      </w:r>
      <w:r>
        <w:rPr>
          <w:b w:val="0"/>
          <w:bCs w:val="0"/>
        </w:rPr>
        <w:fldChar w:fldCharType="end"/>
      </w:r>
      <w:r>
        <w:rPr>
          <w:b w:val="0"/>
          <w:bCs w:val="0"/>
        </w:rPr>
        <w:fldChar w:fldCharType="begin"/>
      </w:r>
      <w:r>
        <w:rPr>
          <w:b w:val="0"/>
          <w:bCs w:val="0"/>
        </w:rPr>
        <w:instrText xml:space="preserve"> REF _Ref222403060 \r \h </w:instrText>
      </w:r>
      <w:r>
        <w:rPr>
          <w:b w:val="0"/>
          <w:bCs w:val="0"/>
        </w:rPr>
      </w:r>
      <w:r>
        <w:rPr>
          <w:b w:val="0"/>
          <w:bCs w:val="0"/>
        </w:rPr>
        <w:fldChar w:fldCharType="separate"/>
      </w:r>
      <w:r>
        <w:rPr>
          <w:b w:val="0"/>
          <w:bCs w:val="0"/>
        </w:rPr>
        <w:t>(b)</w:t>
      </w:r>
      <w:r>
        <w:rPr>
          <w:b w:val="0"/>
          <w:bCs w:val="0"/>
        </w:rPr>
        <w:fldChar w:fldCharType="end"/>
      </w:r>
      <w:r w:rsidR="00FF79A3">
        <w:rPr>
          <w:b w:val="0"/>
          <w:bCs w:val="0"/>
        </w:rPr>
        <w:fldChar w:fldCharType="begin"/>
      </w:r>
      <w:r w:rsidR="00FF79A3">
        <w:rPr>
          <w:b w:val="0"/>
          <w:bCs w:val="0"/>
        </w:rPr>
        <w:instrText xml:space="preserve"> REF _Ref222840518 \n \h </w:instrText>
      </w:r>
      <w:r w:rsidR="00FF79A3">
        <w:rPr>
          <w:b w:val="0"/>
          <w:bCs w:val="0"/>
        </w:rPr>
      </w:r>
      <w:r w:rsidR="00FF79A3">
        <w:rPr>
          <w:b w:val="0"/>
          <w:bCs w:val="0"/>
        </w:rPr>
        <w:fldChar w:fldCharType="separate"/>
      </w:r>
      <w:r w:rsidR="00FF79A3">
        <w:rPr>
          <w:b w:val="0"/>
          <w:bCs w:val="0"/>
        </w:rPr>
        <w:t>(8)</w:t>
      </w:r>
      <w:r w:rsidR="00FF79A3">
        <w:rPr>
          <w:b w:val="0"/>
          <w:bCs w:val="0"/>
        </w:rPr>
        <w:fldChar w:fldCharType="end"/>
      </w:r>
      <w:r w:rsidRPr="00995E5A">
        <w:rPr>
          <w:b w:val="0"/>
          <w:bCs w:val="0"/>
        </w:rPr>
        <w:t>, a change in the composition</w:t>
      </w:r>
      <w:r w:rsidR="00970FDF" w:rsidRPr="00970FDF">
        <w:rPr>
          <w:b w:val="0"/>
          <w:bCs w:val="0"/>
        </w:rPr>
        <w:t xml:space="preserve"> of the board of directors or board of managers (if and as applicable), including any replacement, withdrawal, substitution, addition, or removal of any such director or manager (a “</w:t>
      </w:r>
      <w:r w:rsidR="00970FDF" w:rsidRPr="00267650">
        <w:t>Board Transfer</w:t>
      </w:r>
      <w:r w:rsidR="00970FDF" w:rsidRPr="00970FDF">
        <w:rPr>
          <w:b w:val="0"/>
          <w:bCs w:val="0"/>
        </w:rPr>
        <w:t>”), of (x)</w:t>
      </w:r>
      <w:r w:rsidR="00752B2A">
        <w:rPr>
          <w:b w:val="0"/>
          <w:bCs w:val="0"/>
        </w:rPr>
        <w:t> </w:t>
      </w:r>
      <w:r w:rsidR="00970FDF" w:rsidRPr="00970FDF">
        <w:rPr>
          <w:b w:val="0"/>
          <w:bCs w:val="0"/>
        </w:rPr>
        <w:t>Borrower, Key Principal or Guarantor, or (y)</w:t>
      </w:r>
      <w:r w:rsidR="00752B2A">
        <w:rPr>
          <w:b w:val="0"/>
          <w:bCs w:val="0"/>
        </w:rPr>
        <w:t> </w:t>
      </w:r>
      <w:r w:rsidR="00970FDF" w:rsidRPr="00970FDF">
        <w:rPr>
          <w:b w:val="0"/>
          <w:bCs w:val="0"/>
        </w:rPr>
        <w:t xml:space="preserve">any Person that directly or indirectly Controls </w:t>
      </w:r>
      <w:r w:rsidR="00FF79A3">
        <w:rPr>
          <w:b w:val="0"/>
          <w:bCs w:val="0"/>
        </w:rPr>
        <w:t xml:space="preserve">(through a </w:t>
      </w:r>
      <w:r w:rsidR="00970FDF" w:rsidRPr="00970FDF">
        <w:rPr>
          <w:b w:val="0"/>
          <w:bCs w:val="0"/>
        </w:rPr>
        <w:t xml:space="preserve">Restricted Ownership Interest </w:t>
      </w:r>
      <w:r w:rsidR="00FF79A3">
        <w:rPr>
          <w:b w:val="0"/>
          <w:bCs w:val="0"/>
        </w:rPr>
        <w:t>or otherwise)</w:t>
      </w:r>
      <w:r w:rsidR="00970FDF" w:rsidRPr="00970FDF">
        <w:rPr>
          <w:b w:val="0"/>
          <w:bCs w:val="0"/>
        </w:rPr>
        <w:t xml:space="preserve"> in Borrower, Key Principal or Guarantor (each board of directors and/or board of managers, a “</w:t>
      </w:r>
      <w:r w:rsidR="00970FDF" w:rsidRPr="001764CF">
        <w:t>Governing Body</w:t>
      </w:r>
      <w:r w:rsidR="00970FDF" w:rsidRPr="00970FDF">
        <w:rPr>
          <w:b w:val="0"/>
          <w:bCs w:val="0"/>
        </w:rPr>
        <w:t>”) shall be permitted so long as the following conditions are satisfied:</w:t>
      </w:r>
    </w:p>
    <w:p w14:paraId="05CB843D" w14:textId="6C3AF933" w:rsidR="00970FDF" w:rsidRPr="00970FDF" w:rsidRDefault="00970FDF" w:rsidP="004113C4">
      <w:pPr>
        <w:pStyle w:val="Heading5"/>
        <w:numPr>
          <w:ilvl w:val="4"/>
          <w:numId w:val="97"/>
        </w:numPr>
      </w:pPr>
      <w:r w:rsidRPr="00970FDF">
        <w:t xml:space="preserve">Borrower provides Lender </w:t>
      </w:r>
      <w:r w:rsidR="00B10F17">
        <w:t xml:space="preserve">written notice of the Board Transfer within </w:t>
      </w:r>
      <w:r w:rsidR="00722DB0">
        <w:t>thirty (</w:t>
      </w:r>
      <w:r w:rsidRPr="00970FDF">
        <w:t>30</w:t>
      </w:r>
      <w:r w:rsidR="00722DB0">
        <w:t>)</w:t>
      </w:r>
      <w:r w:rsidRPr="00970FDF">
        <w:t xml:space="preserve"> days </w:t>
      </w:r>
      <w:r w:rsidR="00B10F17">
        <w:t xml:space="preserve">after such </w:t>
      </w:r>
      <w:r w:rsidRPr="00970FDF">
        <w:t>Board Transfer;</w:t>
      </w:r>
    </w:p>
    <w:p w14:paraId="6B9CBD66" w14:textId="28DE9C1D" w:rsidR="00970FDF" w:rsidRPr="00970FDF" w:rsidRDefault="00970FDF" w:rsidP="004113C4">
      <w:pPr>
        <w:pStyle w:val="Heading5"/>
      </w:pPr>
      <w:r w:rsidRPr="00970FDF">
        <w:t xml:space="preserve">Borrower provides with its notice to Lender an organizational chart </w:t>
      </w:r>
      <w:r w:rsidR="00FF79A3" w:rsidRPr="00FF79A3">
        <w:t xml:space="preserve">in compliance with the Organizational Chart Requirements </w:t>
      </w:r>
      <w:r w:rsidRPr="00970FDF">
        <w:t>reflecting, and all organizational documents relevant to, the Board Transfer;</w:t>
      </w:r>
    </w:p>
    <w:p w14:paraId="771AD675" w14:textId="63364A8B" w:rsidR="00970FDF" w:rsidRPr="00970FDF" w:rsidRDefault="00970FDF" w:rsidP="004113C4">
      <w:pPr>
        <w:pStyle w:val="Heading5"/>
      </w:pPr>
      <w:r w:rsidRPr="00970FDF">
        <w:t>Borrower provides with its notice to Lender a certification that:</w:t>
      </w:r>
    </w:p>
    <w:p w14:paraId="235FFD1B" w14:textId="4C4887D0" w:rsidR="00F26C12" w:rsidRPr="00F26C12" w:rsidRDefault="00F26C12" w:rsidP="004113C4">
      <w:pPr>
        <w:pStyle w:val="Heading6"/>
        <w:numPr>
          <w:ilvl w:val="5"/>
          <w:numId w:val="98"/>
        </w:numPr>
      </w:pPr>
      <w:r w:rsidRPr="00F26C12">
        <w:t>Key Principal and Guarantor maintain the same right and ability to directly or indirectly Control Borrower and</w:t>
      </w:r>
      <w:r w:rsidR="00FF79A3">
        <w:t xml:space="preserve"> any </w:t>
      </w:r>
      <w:r w:rsidR="00882ECB" w:rsidRPr="00882ECB">
        <w:t>direct or indirect Governing Body Controlling Borrower</w:t>
      </w:r>
      <w:r w:rsidRPr="00F26C12">
        <w:t xml:space="preserve"> as existed prior to the Board Transfer;</w:t>
      </w:r>
    </w:p>
    <w:p w14:paraId="347DC61B" w14:textId="77777777" w:rsidR="00F26C12" w:rsidRPr="00F26C12" w:rsidRDefault="00F26C12" w:rsidP="00CE2DE9">
      <w:pPr>
        <w:pStyle w:val="Heading6"/>
      </w:pPr>
      <w:r w:rsidRPr="00F26C12">
        <w:t>no change of Control of any direct or indirect Governing Body Controlling Guarantor or Key Principal has occurred;</w:t>
      </w:r>
    </w:p>
    <w:p w14:paraId="44DFA71A" w14:textId="3744C97D" w:rsidR="0085414E" w:rsidRDefault="0085414E" w:rsidP="00CE2DE9">
      <w:pPr>
        <w:pStyle w:val="Heading6"/>
      </w:pPr>
      <w:r w:rsidRPr="0085414E">
        <w:t xml:space="preserve">no more than </w:t>
      </w:r>
      <w:r>
        <w:t>forty-nine percent (</w:t>
      </w:r>
      <w:r w:rsidRPr="0085414E">
        <w:t>49%</w:t>
      </w:r>
      <w:r>
        <w:t>)</w:t>
      </w:r>
      <w:r w:rsidRPr="0085414E">
        <w:t xml:space="preserve"> of the members of the Governing Body have changed over the two</w:t>
      </w:r>
      <w:r w:rsidR="00863CFC">
        <w:t> (2)</w:t>
      </w:r>
      <w:r w:rsidRPr="0085414E">
        <w:t xml:space="preserve"> year period preceding the proposed Board Transfer</w:t>
      </w:r>
      <w:r>
        <w:t>;</w:t>
      </w:r>
    </w:p>
    <w:p w14:paraId="5825D6B8" w14:textId="33A465BC" w:rsidR="00F26C12" w:rsidRPr="00F26C12" w:rsidRDefault="00F26C12" w:rsidP="00CE2DE9">
      <w:pPr>
        <w:pStyle w:val="Heading6"/>
      </w:pPr>
      <w:r w:rsidRPr="00F26C12">
        <w:t>except for the Board Transfer, no other Transfer of Restricted Ownership Interest in Borrower, Key Principal or Guarantor has occurred;</w:t>
      </w:r>
    </w:p>
    <w:p w14:paraId="3EAB33AD" w14:textId="4C0D1D0D" w:rsidR="00F26C12" w:rsidRPr="00F26C12" w:rsidRDefault="00F26C12" w:rsidP="00CE2DE9">
      <w:pPr>
        <w:pStyle w:val="Heading6"/>
      </w:pPr>
      <w:r w:rsidRPr="00F26C12">
        <w:t>the Board Transfer did not result in a violation of</w:t>
      </w:r>
      <w:r>
        <w:t xml:space="preserve"> </w:t>
      </w:r>
      <w:r>
        <w:fldChar w:fldCharType="begin"/>
      </w:r>
      <w:r>
        <w:instrText xml:space="preserve"> REF _Ref222395811 \r \h </w:instrText>
      </w:r>
      <w:r>
        <w:fldChar w:fldCharType="separate"/>
      </w:r>
      <w:r>
        <w:t>Section 4.02</w:t>
      </w:r>
      <w:r>
        <w:fldChar w:fldCharType="end"/>
      </w:r>
      <w:r>
        <w:fldChar w:fldCharType="begin"/>
      </w:r>
      <w:r>
        <w:instrText xml:space="preserve"> REF _Ref276624755 \r \h </w:instrText>
      </w:r>
      <w:r>
        <w:fldChar w:fldCharType="separate"/>
      </w:r>
      <w:r>
        <w:t>(b)</w:t>
      </w:r>
      <w:r>
        <w:fldChar w:fldCharType="end"/>
      </w:r>
      <w:r w:rsidRPr="00F26C12">
        <w:t>; and</w:t>
      </w:r>
    </w:p>
    <w:p w14:paraId="48EA3DBA" w14:textId="2BC6CCBC" w:rsidR="00F26C12" w:rsidRPr="00F26C12" w:rsidRDefault="00F26C12" w:rsidP="00CE2DE9">
      <w:pPr>
        <w:pStyle w:val="Heading6"/>
      </w:pPr>
      <w:r w:rsidRPr="00F26C12">
        <w:t>no Event of Default has occurred and is continuing;</w:t>
      </w:r>
    </w:p>
    <w:p w14:paraId="150DB628" w14:textId="6CAA4DAB" w:rsidR="00F26C12" w:rsidRPr="00F26C12" w:rsidRDefault="00F26C12" w:rsidP="004113C4">
      <w:pPr>
        <w:pStyle w:val="Heading5"/>
      </w:pPr>
      <w:r w:rsidRPr="00F26C12">
        <w:t>no new member of any Governing Body that directly or indirectly Controls Borrower, Guarantor or Key Principal is a Prohibited Person or Blocked Person; and</w:t>
      </w:r>
    </w:p>
    <w:p w14:paraId="4A11EAFB" w14:textId="7A6CC19B" w:rsidR="00F26C12" w:rsidRPr="00F26C12" w:rsidRDefault="00F26C12" w:rsidP="004113C4">
      <w:pPr>
        <w:pStyle w:val="Heading5"/>
      </w:pPr>
      <w:r w:rsidRPr="00F26C12">
        <w:t>if applicable, if such Governing Body governs a non-profit corporation, the Board Transfer does not change the non-profit’s tax exempt status under state or federal law.</w:t>
      </w:r>
    </w:p>
    <w:p w14:paraId="56813AFF" w14:textId="58754FE4" w:rsidR="008D1483" w:rsidRDefault="008D1483" w:rsidP="008D1483">
      <w:pPr>
        <w:pStyle w:val="BodyText"/>
      </w:pPr>
      <w:bookmarkStart w:id="938" w:name="_Ref222840518"/>
      <w:r w:rsidRPr="00F56FCB">
        <w:t>If the conditions set forth in this</w:t>
      </w:r>
      <w:r>
        <w:t xml:space="preserve"> </w:t>
      </w:r>
      <w:r>
        <w:fldChar w:fldCharType="begin"/>
      </w:r>
      <w:r>
        <w:instrText xml:space="preserve"> REF _Ref276104389 \n \h </w:instrText>
      </w:r>
      <w:r>
        <w:fldChar w:fldCharType="separate"/>
      </w:r>
      <w:r w:rsidR="000F734B">
        <w:t>Section 11.02</w:t>
      </w:r>
      <w:r>
        <w:fldChar w:fldCharType="end"/>
      </w:r>
      <w:r>
        <w:fldChar w:fldCharType="begin"/>
      </w:r>
      <w:r>
        <w:instrText xml:space="preserve"> REF _Ref222841051 \n \h </w:instrText>
      </w:r>
      <w:r>
        <w:fldChar w:fldCharType="separate"/>
      </w:r>
      <w:r w:rsidR="000F734B">
        <w:t>(b)</w:t>
      </w:r>
      <w:r>
        <w:fldChar w:fldCharType="end"/>
      </w:r>
      <w:r>
        <w:fldChar w:fldCharType="begin"/>
      </w:r>
      <w:r>
        <w:instrText xml:space="preserve"> REF _Ref222395865 \n \h </w:instrText>
      </w:r>
      <w:r>
        <w:fldChar w:fldCharType="separate"/>
      </w:r>
      <w:r w:rsidR="000F734B">
        <w:t>(7)</w:t>
      </w:r>
      <w:r>
        <w:fldChar w:fldCharType="end"/>
      </w:r>
      <w:r w:rsidRPr="00F56FCB">
        <w:t xml:space="preserve"> are satisfied, the Transfer Fee </w:t>
      </w:r>
      <w:r>
        <w:t xml:space="preserve">and Review Fee </w:t>
      </w:r>
      <w:r w:rsidRPr="00F56FCB">
        <w:t xml:space="preserve">shall be waived provided Borrower shall pay </w:t>
      </w:r>
      <w:r>
        <w:t>the</w:t>
      </w:r>
      <w:r w:rsidRPr="00F56FCB">
        <w:t xml:space="preserve"> out-of-pocket costs set forth in </w:t>
      </w:r>
      <w:r>
        <w:fldChar w:fldCharType="begin"/>
      </w:r>
      <w:r>
        <w:instrText xml:space="preserve"> REF _Ref386530521 \n \h </w:instrText>
      </w:r>
      <w:r>
        <w:fldChar w:fldCharType="separate"/>
      </w:r>
      <w:r w:rsidR="000F734B">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0F734B">
        <w:t>(g)</w:t>
      </w:r>
      <w:r w:rsidRPr="00F56FCB">
        <w:fldChar w:fldCharType="end"/>
      </w:r>
      <w:r w:rsidRPr="00F56FCB">
        <w:t>.</w:t>
      </w:r>
    </w:p>
    <w:p w14:paraId="74490874" w14:textId="1C30B8D6" w:rsidR="00D07B8B" w:rsidRPr="00D07B8B" w:rsidRDefault="00D07B8B" w:rsidP="00D07B8B">
      <w:pPr>
        <w:pStyle w:val="Heading4A"/>
        <w:numPr>
          <w:ilvl w:val="3"/>
          <w:numId w:val="44"/>
        </w:numPr>
        <w:tabs>
          <w:tab w:val="clear" w:pos="2160"/>
          <w:tab w:val="num" w:pos="720"/>
        </w:tabs>
      </w:pPr>
      <w:r w:rsidRPr="00D07B8B">
        <w:t>Public</w:t>
      </w:r>
      <w:r w:rsidR="00222D36">
        <w:t>ly</w:t>
      </w:r>
      <w:r w:rsidR="009F73DB">
        <w:t>-</w:t>
      </w:r>
      <w:r w:rsidR="00222D36">
        <w:t>Held Entities</w:t>
      </w:r>
      <w:r w:rsidRPr="00D07B8B">
        <w:t>.</w:t>
      </w:r>
      <w:bookmarkEnd w:id="938"/>
    </w:p>
    <w:p w14:paraId="6FDDEECB" w14:textId="6E93C715" w:rsidR="004113C4" w:rsidRPr="004113C4" w:rsidRDefault="004113C4" w:rsidP="004113C4">
      <w:pPr>
        <w:pStyle w:val="Heading5"/>
        <w:numPr>
          <w:ilvl w:val="4"/>
          <w:numId w:val="99"/>
        </w:numPr>
      </w:pPr>
      <w:r w:rsidRPr="004113C4">
        <w:t xml:space="preserve">Notwithstanding the other provisions of </w:t>
      </w:r>
      <w:r>
        <w:fldChar w:fldCharType="begin"/>
      </w:r>
      <w:r>
        <w:instrText xml:space="preserve"> REF _Ref276104389 \n \h </w:instrText>
      </w:r>
      <w:r>
        <w:fldChar w:fldCharType="separate"/>
      </w:r>
      <w:r>
        <w:t>Section 11.02</w:t>
      </w:r>
      <w:r>
        <w:fldChar w:fldCharType="end"/>
      </w:r>
      <w:r>
        <w:fldChar w:fldCharType="begin"/>
      </w:r>
      <w:r>
        <w:instrText xml:space="preserve"> REF _Ref222841245 \n \h </w:instrText>
      </w:r>
      <w:r>
        <w:fldChar w:fldCharType="separate"/>
      </w:r>
      <w:r>
        <w:t>(b)</w:t>
      </w:r>
      <w:r>
        <w:fldChar w:fldCharType="end"/>
      </w:r>
      <w:r>
        <w:fldChar w:fldCharType="begin"/>
      </w:r>
      <w:r>
        <w:instrText xml:space="preserve"> REF _Ref222841225 \n \h </w:instrText>
      </w:r>
      <w:r>
        <w:fldChar w:fldCharType="separate"/>
      </w:r>
      <w:r>
        <w:t>(2)</w:t>
      </w:r>
      <w:r>
        <w:fldChar w:fldCharType="end"/>
      </w:r>
      <w:r>
        <w:t xml:space="preserve">, </w:t>
      </w:r>
      <w:r w:rsidRPr="004113C4">
        <w:t xml:space="preserve">if a Publicly-Held Entity directly or indirectly Controls Borrower, Key Principal or Guarantor, or owns a direct or indirect Restricted Ownership Interest in Borrower, Key Principal or Guarantor, a Transfer of any ownership interest in such Publicly-Held Entity shall not be prohibited under this Loan Agreement as long as </w:t>
      </w:r>
      <w:r>
        <w:fldChar w:fldCharType="begin"/>
      </w:r>
      <w:r>
        <w:instrText xml:space="preserve"> LISTNUM </w:instrText>
      </w:r>
      <w:r>
        <w:fldChar w:fldCharType="end"/>
      </w:r>
      <w:r>
        <w:t xml:space="preserve"> </w:t>
      </w:r>
      <w:r w:rsidRPr="004113C4">
        <w:t xml:space="preserve">such Transfer does not result in a conversion of such Publicly-Held Entity to a privately held entity, and </w:t>
      </w:r>
      <w:r>
        <w:fldChar w:fldCharType="begin"/>
      </w:r>
      <w:r>
        <w:instrText xml:space="preserve"> LISTNUM </w:instrText>
      </w:r>
      <w:r>
        <w:fldChar w:fldCharType="end"/>
      </w:r>
      <w:r w:rsidRPr="004113C4">
        <w:t xml:space="preserve"> Borrower provides written notice to Lender not later than thirty</w:t>
      </w:r>
      <w:r>
        <w:t> </w:t>
      </w:r>
      <w:r w:rsidRPr="004113C4">
        <w:t>(30) days thereafter of any such Transfer that results in any Person owning ten percent</w:t>
      </w:r>
      <w:r>
        <w:t> </w:t>
      </w:r>
      <w:r w:rsidRPr="004113C4">
        <w:t>(10%) or more of the ownership interests in such Publicly-Held Entity.</w:t>
      </w:r>
    </w:p>
    <w:p w14:paraId="26A286B8" w14:textId="0084D363" w:rsidR="00D07B8B" w:rsidRPr="004113C4" w:rsidRDefault="009C0D88" w:rsidP="004113C4">
      <w:pPr>
        <w:pStyle w:val="Heading5"/>
        <w:numPr>
          <w:ilvl w:val="4"/>
          <w:numId w:val="99"/>
        </w:numPr>
        <w:rPr>
          <w:b/>
          <w:bCs/>
        </w:rPr>
      </w:pPr>
      <w:r w:rsidRPr="009C0D88">
        <w:t xml:space="preserve">Notwithstanding </w:t>
      </w:r>
      <w:r w:rsidR="00222D36" w:rsidRPr="00222D36">
        <w:t xml:space="preserve">the provisions of </w:t>
      </w:r>
      <w:r w:rsidR="00222D36">
        <w:fldChar w:fldCharType="begin"/>
      </w:r>
      <w:r w:rsidR="00222D36">
        <w:instrText xml:space="preserve"> REF _Ref276104389 \n \h </w:instrText>
      </w:r>
      <w:r w:rsidR="00222D36">
        <w:fldChar w:fldCharType="separate"/>
      </w:r>
      <w:r w:rsidR="00222D36">
        <w:t>Section 11.02</w:t>
      </w:r>
      <w:r w:rsidR="00222D36">
        <w:fldChar w:fldCharType="end"/>
      </w:r>
      <w:r w:rsidR="00222D36">
        <w:fldChar w:fldCharType="begin"/>
      </w:r>
      <w:r w:rsidR="00222D36">
        <w:instrText xml:space="preserve"> REF _Ref222841051 \n \h </w:instrText>
      </w:r>
      <w:r w:rsidR="00222D36">
        <w:fldChar w:fldCharType="separate"/>
      </w:r>
      <w:r w:rsidR="00222D36">
        <w:t>(b)</w:t>
      </w:r>
      <w:r w:rsidR="00222D36">
        <w:fldChar w:fldCharType="end"/>
      </w:r>
      <w:r w:rsidR="00222D36">
        <w:fldChar w:fldCharType="begin"/>
      </w:r>
      <w:r w:rsidR="00222D36">
        <w:instrText xml:space="preserve"> REF _Ref222395865 \n \h </w:instrText>
      </w:r>
      <w:r w:rsidR="00222D36">
        <w:fldChar w:fldCharType="separate"/>
      </w:r>
      <w:r w:rsidR="00222D36">
        <w:t>(7)</w:t>
      </w:r>
      <w:r w:rsidR="00222D36">
        <w:fldChar w:fldCharType="end"/>
      </w:r>
      <w:r w:rsidR="00222D36">
        <w:t xml:space="preserve"> </w:t>
      </w:r>
      <w:r w:rsidR="00222D36" w:rsidRPr="00222D36">
        <w:t xml:space="preserve">or </w:t>
      </w:r>
      <w:r w:rsidR="004113C4" w:rsidRPr="004113C4">
        <w:t>anything to the contrary in this Loan Agreement, a change in the officers or board of directors or board of managers (including any replacement, withdrawal, substitution, addition, or removal of any officer or director or member of the board of managers) of any Publicly-Held Entity shall not require the consent of Lender. The foregoing shall not constitute a waiver of any other requirement of this Loan Agreement</w:t>
      </w:r>
      <w:r w:rsidR="004113C4">
        <w:t>.</w:t>
      </w:r>
    </w:p>
    <w:p w14:paraId="315BCD37" w14:textId="7795D984" w:rsidR="00516CBA" w:rsidRPr="00272D6F" w:rsidRDefault="00516CBA" w:rsidP="00CE2DE9">
      <w:pPr>
        <w:pStyle w:val="Heading3"/>
        <w:numPr>
          <w:ilvl w:val="2"/>
          <w:numId w:val="23"/>
        </w:numPr>
      </w:pPr>
      <w:r w:rsidRPr="00272D6F">
        <w:t>No Other Indebtedness.</w:t>
      </w:r>
      <w:bookmarkEnd w:id="911"/>
      <w:bookmarkEnd w:id="937"/>
    </w:p>
    <w:p w14:paraId="29DC8ECC" w14:textId="77777777" w:rsidR="00516CBA" w:rsidRPr="002D5096" w:rsidRDefault="00516CBA" w:rsidP="00CE2DE9">
      <w:pPr>
        <w:pStyle w:val="BodyText2"/>
      </w:pPr>
      <w:bookmarkStart w:id="939" w:name="_Ref324416472"/>
      <w:r>
        <w:t>Other than the Mortgage Loan, Borrower shall not incur or be obligated at any time with respect to any loan or other indebtedness (except Permitted Equipment Financing and trade payables as otherwise permitted in this Loan Agreement), including any indebtedness secured by a Lien on, or the cash flows from, the Mortgaged Property.</w:t>
      </w:r>
    </w:p>
    <w:p w14:paraId="0D5EFD75" w14:textId="008D7399" w:rsidR="00516CBA" w:rsidRDefault="00516CBA" w:rsidP="00CE2DE9">
      <w:pPr>
        <w:pStyle w:val="Heading3"/>
        <w:numPr>
          <w:ilvl w:val="2"/>
          <w:numId w:val="23"/>
        </w:numPr>
      </w:pPr>
      <w:bookmarkStart w:id="940" w:name="_Toc220061381"/>
      <w:r w:rsidRPr="0089099A">
        <w:t>No Mezzanine Financing</w:t>
      </w:r>
      <w:r w:rsidR="009B5CE3">
        <w:rPr>
          <w:lang w:val="en-US"/>
        </w:rPr>
        <w:t>,</w:t>
      </w:r>
      <w:r w:rsidR="00B133CA">
        <w:rPr>
          <w:lang w:val="en-US"/>
        </w:rPr>
        <w:t xml:space="preserve"> </w:t>
      </w:r>
      <w:r>
        <w:rPr>
          <w:lang w:val="en-US"/>
        </w:rPr>
        <w:t>Preferred Equity</w:t>
      </w:r>
      <w:r w:rsidR="009B5CE3">
        <w:rPr>
          <w:lang w:val="en-US"/>
        </w:rPr>
        <w:t>, or Structured Common Equity</w:t>
      </w:r>
      <w:r w:rsidRPr="0089099A">
        <w:t>.</w:t>
      </w:r>
      <w:bookmarkEnd w:id="940"/>
    </w:p>
    <w:p w14:paraId="102E20B6" w14:textId="33B3336F" w:rsidR="00516CBA" w:rsidRDefault="00516CBA" w:rsidP="00CE2DE9">
      <w:pPr>
        <w:pStyle w:val="BodyText2"/>
      </w:pPr>
      <w:r w:rsidRPr="003F3401">
        <w:t xml:space="preserve">Neither Borrower nor any direct or indirect owner of Borrower shall: </w:t>
      </w:r>
      <w:r w:rsidRPr="003F3401">
        <w:fldChar w:fldCharType="begin"/>
      </w:r>
      <w:r w:rsidRPr="003F3401">
        <w:instrText xml:space="preserve"> LISTNUM  \l 4 </w:instrText>
      </w:r>
      <w:r w:rsidRPr="003F3401">
        <w:fldChar w:fldCharType="end"/>
      </w:r>
      <w:r w:rsidRPr="003F3401">
        <w:t xml:space="preserve"> incur any Mezzanine Financing other than Permitted Mezzanine Financing; </w:t>
      </w:r>
      <w:r w:rsidRPr="003F3401">
        <w:fldChar w:fldCharType="begin"/>
      </w:r>
      <w:r w:rsidRPr="003F3401">
        <w:instrText xml:space="preserve"> LISTNUM </w:instrText>
      </w:r>
      <w:r w:rsidRPr="003F3401">
        <w:fldChar w:fldCharType="end"/>
      </w:r>
      <w:r w:rsidRPr="003F3401">
        <w:t xml:space="preserve"> issue any Preferred Equity other than Permitted Preferred Equity; </w:t>
      </w:r>
      <w:r w:rsidR="00932D2E">
        <w:fldChar w:fldCharType="begin"/>
      </w:r>
      <w:r w:rsidR="00932D2E">
        <w:instrText xml:space="preserve"> LISTNUM  </w:instrText>
      </w:r>
      <w:r w:rsidR="00932D2E">
        <w:fldChar w:fldCharType="end"/>
      </w:r>
      <w:r w:rsidR="00932D2E">
        <w:t xml:space="preserve"> issue any Structured Common Equity other than Permitted Structured Common Equity; </w:t>
      </w:r>
      <w:r w:rsidRPr="003F3401">
        <w:t xml:space="preserve">or </w:t>
      </w:r>
      <w:r w:rsidRPr="003F3401">
        <w:fldChar w:fldCharType="begin"/>
      </w:r>
      <w:r w:rsidRPr="003F3401">
        <w:instrText xml:space="preserve"> LISTNUM </w:instrText>
      </w:r>
      <w:r w:rsidRPr="003F3401">
        <w:fldChar w:fldCharType="end"/>
      </w:r>
      <w:r w:rsidRPr="003F3401">
        <w:t xml:space="preserve"> incur any similar indebtedness or issue any similar equity.</w:t>
      </w:r>
    </w:p>
    <w:p w14:paraId="54A9AA3A" w14:textId="77777777" w:rsidR="00516CBA" w:rsidRPr="00F56FCB" w:rsidRDefault="00516CBA" w:rsidP="00CE2DE9">
      <w:pPr>
        <w:pStyle w:val="Heading2"/>
      </w:pPr>
      <w:bookmarkStart w:id="941" w:name="_Ref386530521"/>
      <w:bookmarkStart w:id="942" w:name="_Toc220061382"/>
      <w:r w:rsidRPr="00F56FCB">
        <w:t>Mortgage Loan Administration Matters Regarding Liens, Transfers</w:t>
      </w:r>
      <w:r w:rsidRPr="0089099A">
        <w:t>,</w:t>
      </w:r>
      <w:r w:rsidRPr="00F56FCB">
        <w:t xml:space="preserve"> and Assumptions</w:t>
      </w:r>
      <w:bookmarkEnd w:id="912"/>
      <w:bookmarkEnd w:id="913"/>
      <w:bookmarkEnd w:id="914"/>
      <w:bookmarkEnd w:id="915"/>
      <w:bookmarkEnd w:id="916"/>
      <w:bookmarkEnd w:id="917"/>
      <w:bookmarkEnd w:id="918"/>
      <w:bookmarkEnd w:id="919"/>
      <w:bookmarkEnd w:id="920"/>
      <w:bookmarkEnd w:id="921"/>
      <w:bookmarkEnd w:id="922"/>
      <w:bookmarkEnd w:id="939"/>
      <w:r>
        <w:rPr>
          <w:lang w:val="en-US"/>
        </w:rPr>
        <w:t>.</w:t>
      </w:r>
      <w:bookmarkEnd w:id="941"/>
      <w:bookmarkEnd w:id="942"/>
    </w:p>
    <w:p w14:paraId="0BF4512F" w14:textId="77777777" w:rsidR="00516CBA" w:rsidRPr="00F56FCB" w:rsidRDefault="00516CBA" w:rsidP="00CE2DE9">
      <w:pPr>
        <w:pStyle w:val="Heading3"/>
        <w:numPr>
          <w:ilvl w:val="2"/>
          <w:numId w:val="53"/>
        </w:numPr>
      </w:pPr>
      <w:bookmarkStart w:id="943" w:name="_Ref276104546"/>
      <w:bookmarkStart w:id="944" w:name="_Toc220061383"/>
      <w:bookmarkStart w:id="945" w:name="_Toc266373219"/>
      <w:bookmarkStart w:id="946" w:name="_Toc270286546"/>
      <w:r w:rsidRPr="00F56FCB">
        <w:t>Assumption of Mortgage Loan.</w:t>
      </w:r>
      <w:bookmarkEnd w:id="923"/>
      <w:bookmarkEnd w:id="924"/>
      <w:bookmarkEnd w:id="925"/>
      <w:bookmarkEnd w:id="926"/>
      <w:bookmarkEnd w:id="927"/>
      <w:bookmarkEnd w:id="928"/>
      <w:bookmarkEnd w:id="943"/>
      <w:bookmarkEnd w:id="944"/>
    </w:p>
    <w:bookmarkEnd w:id="945"/>
    <w:bookmarkEnd w:id="946"/>
    <w:p w14:paraId="36DB30F2" w14:textId="45D05A26" w:rsidR="00516CBA" w:rsidRPr="00F56FCB" w:rsidRDefault="008F20C1" w:rsidP="00CE2DE9">
      <w:pPr>
        <w:pStyle w:val="BodyText2"/>
      </w:pPr>
      <w:r w:rsidRPr="008F20C1">
        <w:t>Lender shall consent to a Transfer of the Mortgaged Property to and an assumption of the Mortgage Loan by a new Borrower (or a Transfer of a Controlling Interest in Borrower, Key Principal or Guarantor</w:t>
      </w:r>
      <w:r w:rsidR="00612B01">
        <w:t xml:space="preserve"> </w:t>
      </w:r>
      <w:r w:rsidR="00612B01" w:rsidRPr="00612B01">
        <w:t xml:space="preserve">(other than as permitted in </w:t>
      </w:r>
      <w:r w:rsidR="00612B01">
        <w:fldChar w:fldCharType="begin"/>
      </w:r>
      <w:r w:rsidR="00612B01">
        <w:instrText xml:space="preserve"> REF _Ref276104389 \r \h </w:instrText>
      </w:r>
      <w:r w:rsidR="00612B01">
        <w:fldChar w:fldCharType="separate"/>
      </w:r>
      <w:r w:rsidR="00612B01">
        <w:t>Section 11.02</w:t>
      </w:r>
      <w:r w:rsidR="00612B01">
        <w:fldChar w:fldCharType="end"/>
      </w:r>
      <w:r w:rsidR="00612B01">
        <w:fldChar w:fldCharType="begin"/>
      </w:r>
      <w:r w:rsidR="00612B01">
        <w:instrText xml:space="preserve"> REF _Ref229149504 \r \h </w:instrText>
      </w:r>
      <w:r w:rsidR="00612B01">
        <w:fldChar w:fldCharType="separate"/>
      </w:r>
      <w:r w:rsidR="00612B01">
        <w:t>(b)</w:t>
      </w:r>
      <w:r w:rsidR="00612B01">
        <w:fldChar w:fldCharType="end"/>
      </w:r>
      <w:r w:rsidR="00612B01">
        <w:fldChar w:fldCharType="begin"/>
      </w:r>
      <w:r w:rsidR="00612B01">
        <w:instrText xml:space="preserve"> REF _Ref62551535 \r \h </w:instrText>
      </w:r>
      <w:r w:rsidR="00612B01">
        <w:fldChar w:fldCharType="separate"/>
      </w:r>
      <w:r w:rsidR="00612B01">
        <w:t>(3)</w:t>
      </w:r>
      <w:r w:rsidR="00612B01">
        <w:fldChar w:fldCharType="end"/>
      </w:r>
      <w:r w:rsidRPr="008F20C1">
        <w:t>)</w:t>
      </w:r>
      <w:r w:rsidR="000F3828">
        <w:t>)</w:t>
      </w:r>
      <w:r w:rsidRPr="008F20C1">
        <w:t xml:space="preserve"> if each of the following conditions is satisfied prior to the Transfer:</w:t>
      </w:r>
    </w:p>
    <w:p w14:paraId="11F18896" w14:textId="5E22EAE4" w:rsidR="00516CBA" w:rsidRPr="00F56FCB" w:rsidRDefault="00516CBA" w:rsidP="00CE2DE9">
      <w:pPr>
        <w:pStyle w:val="Heading4"/>
        <w:numPr>
          <w:ilvl w:val="3"/>
          <w:numId w:val="23"/>
        </w:numPr>
      </w:pPr>
      <w:r w:rsidRPr="00F56FCB">
        <w:t xml:space="preserve">Borrower has submitted to Lender all information </w:t>
      </w:r>
      <w:r w:rsidR="00BF2074" w:rsidRPr="00A4015F">
        <w:rPr>
          <w:lang w:val="en-US"/>
        </w:rPr>
        <w:t>(in form and substance approved by Lender</w:t>
      </w:r>
      <w:r w:rsidR="008F20C1">
        <w:rPr>
          <w:lang w:val="en-US"/>
        </w:rPr>
        <w:t>, including an organizational chart that satisfies the Organizational Chart Requirements</w:t>
      </w:r>
      <w:r w:rsidR="00BF2074" w:rsidRPr="00A4015F">
        <w:rPr>
          <w:lang w:val="en-US"/>
        </w:rPr>
        <w:t>)</w:t>
      </w:r>
      <w:r w:rsidR="00BF2074">
        <w:rPr>
          <w:lang w:val="en-US"/>
        </w:rPr>
        <w:t xml:space="preserve"> </w:t>
      </w:r>
      <w:r w:rsidRPr="00F56FCB">
        <w:t xml:space="preserve">required by Lender to make the determination required by this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_Ref276104546 \r \h </w:instrText>
      </w:r>
      <w:r>
        <w:instrText xml:space="preserve"> \* MERGEFORMAT </w:instrText>
      </w:r>
      <w:r w:rsidRPr="00F56FCB">
        <w:fldChar w:fldCharType="separate"/>
      </w:r>
      <w:r w:rsidR="00B133CA">
        <w:t>(a)</w:t>
      </w:r>
      <w:r w:rsidRPr="00F56FCB">
        <w:fldChar w:fldCharType="end"/>
      </w:r>
      <w:r w:rsidRPr="00F56FCB">
        <w:t>;</w:t>
      </w:r>
    </w:p>
    <w:p w14:paraId="7A119FB5" w14:textId="77777777" w:rsidR="00516CBA" w:rsidRPr="00F56FCB" w:rsidRDefault="00516CBA" w:rsidP="00CE2DE9">
      <w:pPr>
        <w:pStyle w:val="Heading4"/>
        <w:numPr>
          <w:ilvl w:val="3"/>
          <w:numId w:val="23"/>
        </w:numPr>
      </w:pPr>
      <w:r w:rsidRPr="00F56FCB">
        <w:t>no Event of Default has occurred</w:t>
      </w:r>
      <w:r>
        <w:t xml:space="preserve"> and is continuing</w:t>
      </w:r>
      <w:r w:rsidRPr="00F56FCB">
        <w:t xml:space="preserve">, and no event which, with the giving of </w:t>
      </w:r>
      <w:r>
        <w:t>written notice</w:t>
      </w:r>
      <w:r w:rsidRPr="00F56FCB">
        <w:t xml:space="preserve"> or the passage of time, or both, would constitute an Event of Default has occurred and is continuing;</w:t>
      </w:r>
    </w:p>
    <w:p w14:paraId="1128CBF5" w14:textId="77777777" w:rsidR="00516CBA" w:rsidRPr="003F3401" w:rsidRDefault="00516CBA" w:rsidP="00CE2DE9">
      <w:pPr>
        <w:pStyle w:val="Heading4"/>
        <w:keepNext/>
        <w:numPr>
          <w:ilvl w:val="3"/>
          <w:numId w:val="23"/>
        </w:numPr>
      </w:pPr>
      <w:r w:rsidRPr="003F3401">
        <w:t>Lender determines that:</w:t>
      </w:r>
    </w:p>
    <w:p w14:paraId="65252A60" w14:textId="2FA7E4FF" w:rsidR="00516CBA" w:rsidRPr="003F3401" w:rsidRDefault="00516CBA" w:rsidP="004113C4">
      <w:pPr>
        <w:pStyle w:val="Heading5"/>
      </w:pPr>
      <w:r w:rsidRPr="003F3401">
        <w:t xml:space="preserve">the proposed new </w:t>
      </w:r>
      <w:r w:rsidR="00013F68" w:rsidRPr="003F3401">
        <w:t>B</w:t>
      </w:r>
      <w:r w:rsidRPr="003F3401">
        <w:t xml:space="preserve">orrower, new </w:t>
      </w:r>
      <w:r w:rsidR="00013F68" w:rsidRPr="003F3401">
        <w:t>K</w:t>
      </w:r>
      <w:r w:rsidRPr="003F3401">
        <w:t xml:space="preserve">ey </w:t>
      </w:r>
      <w:r w:rsidR="00013F68" w:rsidRPr="003F3401">
        <w:t>P</w:t>
      </w:r>
      <w:r w:rsidRPr="003F3401">
        <w:t xml:space="preserve">rincipal, </w:t>
      </w:r>
      <w:r w:rsidR="009336E3" w:rsidRPr="003F3401">
        <w:t xml:space="preserve">new </w:t>
      </w:r>
      <w:r w:rsidR="00013F68" w:rsidRPr="003F3401">
        <w:t>P</w:t>
      </w:r>
      <w:r w:rsidR="009336E3" w:rsidRPr="003F3401">
        <w:t>rincipal</w:t>
      </w:r>
      <w:r w:rsidR="008956F4">
        <w:t>,</w:t>
      </w:r>
      <w:r w:rsidR="009336E3" w:rsidRPr="003F3401">
        <w:t xml:space="preserve"> </w:t>
      </w:r>
      <w:r w:rsidRPr="003F3401">
        <w:t xml:space="preserve">and any new </w:t>
      </w:r>
      <w:r w:rsidR="00013F68" w:rsidRPr="003F3401">
        <w:t>G</w:t>
      </w:r>
      <w:r w:rsidRPr="003F3401">
        <w:t xml:space="preserve">uarantor </w:t>
      </w:r>
      <w:r w:rsidR="008F20C1">
        <w:t xml:space="preserve">(as applicable) </w:t>
      </w:r>
      <w:r w:rsidRPr="003F3401">
        <w:t xml:space="preserve">fully satisfy all of Lender’s then-applicable </w:t>
      </w:r>
      <w:r w:rsidR="000F0DC3">
        <w:t>b</w:t>
      </w:r>
      <w:r w:rsidRPr="003F3401">
        <w:t xml:space="preserve">orrower, </w:t>
      </w:r>
      <w:r w:rsidR="000F0DC3">
        <w:t>k</w:t>
      </w:r>
      <w:r w:rsidRPr="003F3401">
        <w:t xml:space="preserve">ey </w:t>
      </w:r>
      <w:r w:rsidR="000F0DC3">
        <w:t>p</w:t>
      </w:r>
      <w:r w:rsidRPr="003F3401">
        <w:t xml:space="preserve">rincipal, </w:t>
      </w:r>
      <w:r w:rsidR="000F0DC3">
        <w:t>p</w:t>
      </w:r>
      <w:r w:rsidR="009336E3" w:rsidRPr="003F3401">
        <w:t xml:space="preserve">rincipal </w:t>
      </w:r>
      <w:r w:rsidRPr="003F3401">
        <w:t xml:space="preserve">or </w:t>
      </w:r>
      <w:r w:rsidR="000F0DC3">
        <w:t>g</w:t>
      </w:r>
      <w:r w:rsidRPr="003F3401">
        <w:t xml:space="preserve">uarantor eligibility, credit, management, and other loan underwriting standards, which shall include an analysis of </w:t>
      </w:r>
      <w:r w:rsidRPr="003F3401">
        <w:fldChar w:fldCharType="begin"/>
      </w:r>
      <w:r w:rsidRPr="003F3401">
        <w:instrText xml:space="preserve"> LISTNUM </w:instrText>
      </w:r>
      <w:r w:rsidRPr="003F3401">
        <w:fldChar w:fldCharType="end"/>
      </w:r>
      <w:r w:rsidRPr="003F3401">
        <w:t xml:space="preserve"> the previous relationships between Lender and the proposed new </w:t>
      </w:r>
      <w:r w:rsidR="00013F68" w:rsidRPr="003F3401">
        <w:t>B</w:t>
      </w:r>
      <w:r w:rsidRPr="003F3401">
        <w:t xml:space="preserve">orrower, new </w:t>
      </w:r>
      <w:r w:rsidR="00013F68" w:rsidRPr="003F3401">
        <w:t>K</w:t>
      </w:r>
      <w:r w:rsidRPr="003F3401">
        <w:t xml:space="preserve">ey </w:t>
      </w:r>
      <w:r w:rsidR="00013F68" w:rsidRPr="003F3401">
        <w:t>P</w:t>
      </w:r>
      <w:r w:rsidRPr="003F3401">
        <w:t xml:space="preserve">rincipal, </w:t>
      </w:r>
      <w:r w:rsidR="009336E3" w:rsidRPr="003F3401">
        <w:t xml:space="preserve">new </w:t>
      </w:r>
      <w:r w:rsidR="00013F68" w:rsidRPr="003F3401">
        <w:t>P</w:t>
      </w:r>
      <w:r w:rsidR="009336E3" w:rsidRPr="003F3401">
        <w:t xml:space="preserve">rincipal, </w:t>
      </w:r>
      <w:r w:rsidRPr="003F3401">
        <w:t xml:space="preserve">new </w:t>
      </w:r>
      <w:r w:rsidR="00013F68" w:rsidRPr="003F3401">
        <w:t>G</w:t>
      </w:r>
      <w:r w:rsidRPr="003F3401">
        <w:t xml:space="preserve">uarantor, and any Person in Control of them, and the organization of the new </w:t>
      </w:r>
      <w:r w:rsidR="003F3401">
        <w:t>B</w:t>
      </w:r>
      <w:r w:rsidRPr="003F3401">
        <w:t xml:space="preserve">orrower, new </w:t>
      </w:r>
      <w:r w:rsidR="00013F68" w:rsidRPr="003F3401">
        <w:t>K</w:t>
      </w:r>
      <w:r w:rsidRPr="003F3401">
        <w:t xml:space="preserve">ey </w:t>
      </w:r>
      <w:r w:rsidR="00013F68" w:rsidRPr="003F3401">
        <w:t>P</w:t>
      </w:r>
      <w:r w:rsidRPr="003F3401">
        <w:t xml:space="preserve">rincipal, </w:t>
      </w:r>
      <w:r w:rsidR="00AA257B" w:rsidRPr="003F3401">
        <w:t xml:space="preserve">new </w:t>
      </w:r>
      <w:r w:rsidR="00013F68" w:rsidRPr="003F3401">
        <w:t>P</w:t>
      </w:r>
      <w:r w:rsidR="00AA257B" w:rsidRPr="003F3401">
        <w:t xml:space="preserve">rincipal, </w:t>
      </w:r>
      <w:r w:rsidR="00013F68" w:rsidRPr="003F3401">
        <w:t>a</w:t>
      </w:r>
      <w:r w:rsidRPr="003F3401">
        <w:t xml:space="preserve">nd new </w:t>
      </w:r>
      <w:r w:rsidR="00013F68" w:rsidRPr="003F3401">
        <w:t>G</w:t>
      </w:r>
      <w:r w:rsidRPr="003F3401">
        <w:t xml:space="preserve">uarantor (if applicable), and </w:t>
      </w:r>
      <w:r w:rsidRPr="003F3401">
        <w:fldChar w:fldCharType="begin"/>
      </w:r>
      <w:r w:rsidRPr="003F3401">
        <w:instrText xml:space="preserve"> LISTNUM </w:instrText>
      </w:r>
      <w:r w:rsidRPr="003F3401">
        <w:fldChar w:fldCharType="end"/>
      </w:r>
      <w:r w:rsidRPr="003F3401">
        <w:t xml:space="preserve"> the operating and financial performance of the Mortgaged Property, including physical condition and occupancy;</w:t>
      </w:r>
    </w:p>
    <w:p w14:paraId="027661D6" w14:textId="5CDA816C" w:rsidR="00A54026" w:rsidRPr="003F3401" w:rsidRDefault="008F20C1" w:rsidP="004113C4">
      <w:pPr>
        <w:pStyle w:val="Heading5"/>
      </w:pPr>
      <w:r w:rsidRPr="008F20C1">
        <w:t xml:space="preserve">as applicable, </w:t>
      </w:r>
      <w:r w:rsidR="00964C86" w:rsidRPr="003F3401">
        <w:t xml:space="preserve">none of the proposed new </w:t>
      </w:r>
      <w:r w:rsidR="00013F68" w:rsidRPr="003F3401">
        <w:t>B</w:t>
      </w:r>
      <w:r w:rsidR="00964C86" w:rsidRPr="003F3401">
        <w:t xml:space="preserve">orrower, any new </w:t>
      </w:r>
      <w:r w:rsidR="00013F68" w:rsidRPr="003F3401">
        <w:t>K</w:t>
      </w:r>
      <w:r w:rsidR="00964C86" w:rsidRPr="003F3401">
        <w:t xml:space="preserve">ey </w:t>
      </w:r>
      <w:r w:rsidR="00013F68" w:rsidRPr="003F3401">
        <w:t>P</w:t>
      </w:r>
      <w:r w:rsidR="00964C86" w:rsidRPr="003F3401">
        <w:t>rincipal</w:t>
      </w:r>
      <w:r w:rsidR="00013F68" w:rsidRPr="003F3401">
        <w:t>,</w:t>
      </w:r>
      <w:r w:rsidR="00964C86" w:rsidRPr="003F3401">
        <w:t xml:space="preserve"> new </w:t>
      </w:r>
      <w:r w:rsidR="00013F68" w:rsidRPr="003F3401">
        <w:t>P</w:t>
      </w:r>
      <w:r w:rsidR="00964C86" w:rsidRPr="003F3401">
        <w:t xml:space="preserve">rincipal, any new </w:t>
      </w:r>
      <w:r w:rsidR="00013F68" w:rsidRPr="003F3401">
        <w:t>G</w:t>
      </w:r>
      <w:r w:rsidR="00964C86" w:rsidRPr="003F3401">
        <w:t xml:space="preserve">uarantor, or any Person who holds or owns a Controlling Interest in new </w:t>
      </w:r>
      <w:r w:rsidR="00013F68" w:rsidRPr="003F3401">
        <w:t>B</w:t>
      </w:r>
      <w:r w:rsidR="00964C86" w:rsidRPr="003F3401">
        <w:t xml:space="preserve">orrower, any new </w:t>
      </w:r>
      <w:r w:rsidR="00013F68" w:rsidRPr="003F3401">
        <w:t>K</w:t>
      </w:r>
      <w:r w:rsidR="00964C86" w:rsidRPr="003F3401">
        <w:t xml:space="preserve">ey </w:t>
      </w:r>
      <w:r w:rsidR="00013F68" w:rsidRPr="003F3401">
        <w:t>P</w:t>
      </w:r>
      <w:r w:rsidR="00964C86" w:rsidRPr="003F3401">
        <w:t>rincipal</w:t>
      </w:r>
      <w:r w:rsidR="007041CA">
        <w:t>,</w:t>
      </w:r>
      <w:r w:rsidR="00964C86" w:rsidRPr="003F3401">
        <w:t xml:space="preserve"> or any new </w:t>
      </w:r>
      <w:r w:rsidR="00013F68" w:rsidRPr="003F3401">
        <w:t>G</w:t>
      </w:r>
      <w:r w:rsidR="00964C86" w:rsidRPr="003F3401">
        <w:t>uarantor is a Prohibited Person;</w:t>
      </w:r>
    </w:p>
    <w:p w14:paraId="5DD7A3CD" w14:textId="305DA6F8" w:rsidR="00516CBA" w:rsidRPr="003F3401" w:rsidRDefault="00CE248C" w:rsidP="004113C4">
      <w:pPr>
        <w:pStyle w:val="Heading5"/>
      </w:pPr>
      <w:r w:rsidRPr="00CE248C">
        <w:t>as applicable</w:t>
      </w:r>
      <w:r>
        <w:t xml:space="preserve">, </w:t>
      </w:r>
      <w:r w:rsidR="008F20C1" w:rsidRPr="008F20C1">
        <w:t>none of the proposed new Borrower, any new Key Principal, any new Guarantor or any new Principal, or any Person Controlling such proposed new Borrower, new Key Principal, new Guarantor or (to Borrower’s knowledge) new Principal, or any Person Controlled by such proposed new Borrower, new Key Principal, new Guarantor or (to Borrower’s knowledge) new Principal that also has a direct or indirect ownership interest in new Borrower, new Guarantor, new Key Principal, or (to Borrower’s knowledge) new Principal is a Blocked Person; and</w:t>
      </w:r>
    </w:p>
    <w:p w14:paraId="11140E2E" w14:textId="0AE6B055" w:rsidR="004E572C" w:rsidRDefault="00CE248C" w:rsidP="004113C4">
      <w:pPr>
        <w:pStyle w:val="Heading5"/>
      </w:pPr>
      <w:r w:rsidRPr="00CE248C">
        <w:t>as applicable</w:t>
      </w:r>
      <w:r>
        <w:t xml:space="preserve">, </w:t>
      </w:r>
      <w:r w:rsidR="00516CBA" w:rsidRPr="003F3401">
        <w:t xml:space="preserve">none of the proposed new </w:t>
      </w:r>
      <w:r w:rsidR="008F6DEB" w:rsidRPr="003F3401">
        <w:t>B</w:t>
      </w:r>
      <w:r w:rsidR="00516CBA" w:rsidRPr="003F3401">
        <w:t xml:space="preserve">orrower, new </w:t>
      </w:r>
      <w:r w:rsidR="008F6DEB" w:rsidRPr="003F3401">
        <w:t>K</w:t>
      </w:r>
      <w:r w:rsidR="00516CBA" w:rsidRPr="003F3401">
        <w:t xml:space="preserve">ey </w:t>
      </w:r>
      <w:r w:rsidR="008F6DEB" w:rsidRPr="003F3401">
        <w:t>P</w:t>
      </w:r>
      <w:r w:rsidR="00516CBA" w:rsidRPr="003F3401">
        <w:t xml:space="preserve">rincipal, </w:t>
      </w:r>
      <w:r w:rsidR="00964C86" w:rsidRPr="003F3401">
        <w:t>or</w:t>
      </w:r>
      <w:r w:rsidR="00516CBA" w:rsidRPr="003F3401">
        <w:t xml:space="preserve"> any new</w:t>
      </w:r>
      <w:r w:rsidR="00516CBA" w:rsidRPr="002C58DE">
        <w:t xml:space="preserve"> </w:t>
      </w:r>
      <w:r w:rsidR="008F6DEB">
        <w:t>G</w:t>
      </w:r>
      <w:r w:rsidR="00516CBA" w:rsidRPr="002C58DE">
        <w:t xml:space="preserve">uarantor (if any of such are entities) </w:t>
      </w:r>
      <w:r w:rsidR="00014C78">
        <w:t xml:space="preserve">has </w:t>
      </w:r>
      <w:r w:rsidR="00516CBA" w:rsidRPr="002C58DE">
        <w:t>an organizational existence termination date that ends before the Maturity Date</w:t>
      </w:r>
      <w:r w:rsidR="004E572C">
        <w:t>;</w:t>
      </w:r>
    </w:p>
    <w:p w14:paraId="34B3E423" w14:textId="43698BCD" w:rsidR="00516CBA" w:rsidRPr="003F3401" w:rsidRDefault="004E572C" w:rsidP="00CE2DE9">
      <w:pPr>
        <w:pStyle w:val="Heading4"/>
      </w:pPr>
      <w:r w:rsidRPr="003F3401">
        <w:t xml:space="preserve">any proposed replacement property manager must be reasonably acceptable to Lender and Borrower must disclose to Lender whether the original Borrower, </w:t>
      </w:r>
      <w:r w:rsidR="000F0DC3">
        <w:t xml:space="preserve">original </w:t>
      </w:r>
      <w:r w:rsidRPr="003F3401">
        <w:t xml:space="preserve">Guarantor or </w:t>
      </w:r>
      <w:r w:rsidR="000F0DC3">
        <w:t xml:space="preserve">original </w:t>
      </w:r>
      <w:r w:rsidRPr="003F3401">
        <w:t xml:space="preserve">Key Principal (or any </w:t>
      </w:r>
      <w:r w:rsidR="002A5DC5" w:rsidRPr="003F3401">
        <w:t xml:space="preserve">other </w:t>
      </w:r>
      <w:r w:rsidR="004A3346" w:rsidRPr="003F3401">
        <w:t>Borrower A</w:t>
      </w:r>
      <w:r w:rsidRPr="003F3401">
        <w:t>ffiliate) will have a direct or indirect ownership in (or Control of) the proposed replacement property manager</w:t>
      </w:r>
      <w:r w:rsidR="004A3346" w:rsidRPr="003F3401">
        <w:t xml:space="preserve"> after the Transfer takes effect</w:t>
      </w:r>
      <w:r w:rsidR="00516CBA" w:rsidRPr="003F3401">
        <w:t>;</w:t>
      </w:r>
    </w:p>
    <w:p w14:paraId="6BC5C18B" w14:textId="5F009B97" w:rsidR="00516CBA" w:rsidRPr="008F3DDE" w:rsidRDefault="00CE248C" w:rsidP="00CE2DE9">
      <w:pPr>
        <w:pStyle w:val="Heading4"/>
        <w:keepNext/>
        <w:numPr>
          <w:ilvl w:val="3"/>
          <w:numId w:val="23"/>
        </w:numPr>
      </w:pPr>
      <w:bookmarkStart w:id="947" w:name="_Ref276104551"/>
      <w:r>
        <w:t xml:space="preserve">if applicable, </w:t>
      </w:r>
      <w:r w:rsidR="00516CBA" w:rsidRPr="00F56FCB">
        <w:t xml:space="preserve">the proposed new </w:t>
      </w:r>
      <w:r w:rsidR="008C6890">
        <w:t>B</w:t>
      </w:r>
      <w:r w:rsidR="00516CBA" w:rsidRPr="00F56FCB">
        <w:t>orrower has</w:t>
      </w:r>
      <w:r w:rsidR="00516CBA">
        <w:rPr>
          <w:lang w:val="en-US"/>
        </w:rPr>
        <w:t>:</w:t>
      </w:r>
    </w:p>
    <w:p w14:paraId="1C9ED2D5" w14:textId="7910BD15" w:rsidR="00516CBA" w:rsidRDefault="00516CBA" w:rsidP="004113C4">
      <w:pPr>
        <w:pStyle w:val="Heading5"/>
      </w:pPr>
      <w:r>
        <w:t>e</w:t>
      </w:r>
      <w:r w:rsidRPr="00F56FCB">
        <w:t xml:space="preserve">xecuted an assumption agreement </w:t>
      </w:r>
      <w:r w:rsidR="007042FA">
        <w:t xml:space="preserve">(in form and substance </w:t>
      </w:r>
      <w:r w:rsidR="00964C86">
        <w:t>required</w:t>
      </w:r>
      <w:r w:rsidR="007042FA">
        <w:t xml:space="preserve"> by Lender) </w:t>
      </w:r>
      <w:r w:rsidRPr="00F56FCB">
        <w:t xml:space="preserve">that, among other things, requires the proposed new </w:t>
      </w:r>
      <w:r w:rsidR="008C6890">
        <w:t>B</w:t>
      </w:r>
      <w:r w:rsidRPr="00F56FCB">
        <w:t xml:space="preserve">orrower to assume and perform all obligations of Borrower (or any other transferor), and that may require that the new </w:t>
      </w:r>
      <w:r w:rsidR="008C6890">
        <w:t>B</w:t>
      </w:r>
      <w:r w:rsidRPr="00F56FCB">
        <w:t xml:space="preserve">orrower comply with any provisions of any Loan Document </w:t>
      </w:r>
      <w:r>
        <w:rPr>
          <w:lang w:val="en-US"/>
        </w:rPr>
        <w:t xml:space="preserve">which </w:t>
      </w:r>
      <w:r w:rsidRPr="00F56FCB">
        <w:t xml:space="preserve">previously may have been waived by Lender for Borrower, subject to the terms of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B133CA">
        <w:t>(g)</w:t>
      </w:r>
      <w:r w:rsidRPr="00F56FCB">
        <w:fldChar w:fldCharType="end"/>
      </w:r>
      <w:r w:rsidRPr="008F3DDE">
        <w:t>;</w:t>
      </w:r>
    </w:p>
    <w:p w14:paraId="140AE70F" w14:textId="77777777" w:rsidR="00516CBA" w:rsidRPr="00F56FCB" w:rsidRDefault="00516CBA" w:rsidP="004113C4">
      <w:pPr>
        <w:pStyle w:val="Heading5"/>
      </w:pPr>
      <w:r>
        <w:t>if required by Lender, delivered to the t</w:t>
      </w:r>
      <w:r w:rsidRPr="00816B36">
        <w:t xml:space="preserve">itle </w:t>
      </w:r>
      <w:r>
        <w:rPr>
          <w:lang w:val="en-US"/>
        </w:rPr>
        <w:t>company</w:t>
      </w:r>
      <w:r w:rsidRPr="00816B36">
        <w:t xml:space="preserve"> for filing and/or recording in all applicable jurisdictions, all applicable Loan Documents including </w:t>
      </w:r>
      <w:r>
        <w:t xml:space="preserve">the </w:t>
      </w:r>
      <w:r w:rsidRPr="00816B36">
        <w:t xml:space="preserve">assumption </w:t>
      </w:r>
      <w:r>
        <w:t xml:space="preserve">agreement </w:t>
      </w:r>
      <w:r w:rsidRPr="00816B36">
        <w:t>to correctly evidence the a</w:t>
      </w:r>
      <w:r>
        <w:t xml:space="preserve">ssumption and the confirmation, continuation, perfection, and priority </w:t>
      </w:r>
      <w:r w:rsidRPr="00816B36">
        <w:t xml:space="preserve">of </w:t>
      </w:r>
      <w:r>
        <w:t xml:space="preserve">the </w:t>
      </w:r>
      <w:r w:rsidRPr="00816B36">
        <w:t>Liens created hereunder</w:t>
      </w:r>
      <w:r>
        <w:t xml:space="preserve"> and under the other Loan Documents; and</w:t>
      </w:r>
    </w:p>
    <w:p w14:paraId="014EEE57" w14:textId="77777777" w:rsidR="00516CBA" w:rsidRDefault="00516CBA" w:rsidP="004113C4">
      <w:pPr>
        <w:pStyle w:val="Heading5"/>
      </w:pPr>
      <w:r w:rsidRPr="008F3DDE">
        <w:t xml:space="preserve">delivered to Lender </w:t>
      </w:r>
      <w:r>
        <w:t>a “date-down” endorsement</w:t>
      </w:r>
      <w:r w:rsidRPr="008F3DDE">
        <w:t xml:space="preserve"> to the Title Policy </w:t>
      </w:r>
      <w:r>
        <w:t xml:space="preserve">acceptable to Lender </w:t>
      </w:r>
      <w:r w:rsidRPr="008F3DDE">
        <w:t xml:space="preserve">(or a new title insurance policy </w:t>
      </w:r>
      <w:r>
        <w:t>if a “date-down” endorsement is not available</w:t>
      </w:r>
      <w:r w:rsidRPr="008F3DDE">
        <w:t>)</w:t>
      </w:r>
      <w:r w:rsidRPr="00F56FCB">
        <w:t>;</w:t>
      </w:r>
      <w:bookmarkEnd w:id="947"/>
    </w:p>
    <w:p w14:paraId="4C90F545" w14:textId="2183C27D" w:rsidR="002A5DC5" w:rsidRDefault="00CE248C" w:rsidP="00CE2DE9">
      <w:pPr>
        <w:pStyle w:val="Heading4"/>
        <w:numPr>
          <w:ilvl w:val="3"/>
          <w:numId w:val="23"/>
        </w:numPr>
      </w:pPr>
      <w:r>
        <w:t xml:space="preserve">if applicable, </w:t>
      </w:r>
      <w:r w:rsidR="00516CBA" w:rsidRPr="00F56FCB">
        <w:t xml:space="preserve">one or more individuals or entities acceptable to Lender as new </w:t>
      </w:r>
      <w:r w:rsidR="00B42AF7">
        <w:t>G</w:t>
      </w:r>
      <w:r w:rsidR="00516CBA" w:rsidRPr="00F56FCB">
        <w:t>uarantors have executed and delivered to Lender</w:t>
      </w:r>
      <w:r w:rsidR="00413444">
        <w:t>:</w:t>
      </w:r>
    </w:p>
    <w:p w14:paraId="355BA7CE" w14:textId="77777777" w:rsidR="00964C86" w:rsidRPr="003F3401" w:rsidRDefault="00964C86" w:rsidP="004113C4">
      <w:pPr>
        <w:pStyle w:val="Heading5"/>
        <w:rPr>
          <w:lang w:val="en-US"/>
        </w:rPr>
      </w:pPr>
      <w:r w:rsidRPr="003F3401">
        <w:rPr>
          <w:lang w:val="en-US"/>
        </w:rPr>
        <w:t xml:space="preserve">an assumption agreement </w:t>
      </w:r>
      <w:r w:rsidRPr="003F3401">
        <w:t>(in form and substance required by Lender)</w:t>
      </w:r>
      <w:r w:rsidRPr="003F3401">
        <w:rPr>
          <w:lang w:val="en-US"/>
        </w:rPr>
        <w:t>; and</w:t>
      </w:r>
    </w:p>
    <w:p w14:paraId="18415BBC" w14:textId="77777777" w:rsidR="00964C86" w:rsidRDefault="00964C86" w:rsidP="004113C4">
      <w:pPr>
        <w:pStyle w:val="Heading5"/>
      </w:pPr>
      <w:r>
        <w:t>if required by Lender, a replacement Non-Recourse Guaranty or other replacement guaranty in form and substance as required by Lender;</w:t>
      </w:r>
    </w:p>
    <w:p w14:paraId="21A85B04" w14:textId="4E199119" w:rsidR="00516CBA" w:rsidRPr="00F56FCB" w:rsidRDefault="00516CBA" w:rsidP="00CE2DE9">
      <w:pPr>
        <w:pStyle w:val="Heading4"/>
        <w:numPr>
          <w:ilvl w:val="3"/>
          <w:numId w:val="23"/>
        </w:numPr>
      </w:pPr>
      <w:r w:rsidRPr="00F56FCB">
        <w:t>Lender has reviewed and approved the Transfer documents;</w:t>
      </w:r>
    </w:p>
    <w:p w14:paraId="52B86119" w14:textId="36E08C7D" w:rsidR="00516CBA" w:rsidRDefault="00516CBA" w:rsidP="00CE2DE9">
      <w:pPr>
        <w:pStyle w:val="Heading4"/>
        <w:numPr>
          <w:ilvl w:val="3"/>
          <w:numId w:val="23"/>
        </w:numPr>
        <w:rPr>
          <w:lang w:val="en-US"/>
        </w:rPr>
      </w:pPr>
      <w:r w:rsidRPr="00F56FCB">
        <w:t xml:space="preserve">Lender has received the fees described in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B133CA">
        <w:t>(g)</w:t>
      </w:r>
      <w:r w:rsidRPr="00F56FCB">
        <w:fldChar w:fldCharType="end"/>
      </w:r>
      <w:r>
        <w:rPr>
          <w:lang w:val="en-US"/>
        </w:rPr>
        <w:t>; and</w:t>
      </w:r>
    </w:p>
    <w:p w14:paraId="0671E237" w14:textId="77777777" w:rsidR="00516CBA" w:rsidRDefault="00516CBA" w:rsidP="00CE2DE9">
      <w:pPr>
        <w:pStyle w:val="Heading4"/>
        <w:numPr>
          <w:ilvl w:val="3"/>
          <w:numId w:val="23"/>
        </w:numPr>
      </w:pPr>
      <w:bookmarkStart w:id="948" w:name="_DV_C2481"/>
      <w:bookmarkEnd w:id="948"/>
      <w:r>
        <w:rPr>
          <w:lang w:val="en-US"/>
        </w:rPr>
        <w:t>with respect to any MBS trust that directly or indirectly holds the Mortgage Loan and issues MBS that are outstanding, the Transfer shall not result in an Adverse Tax Event.</w:t>
      </w:r>
    </w:p>
    <w:p w14:paraId="59FFFB32" w14:textId="77777777" w:rsidR="00516CBA" w:rsidRPr="00F56FCB" w:rsidRDefault="00516CBA" w:rsidP="00CE2DE9">
      <w:pPr>
        <w:pStyle w:val="Heading3"/>
        <w:numPr>
          <w:ilvl w:val="2"/>
          <w:numId w:val="23"/>
        </w:numPr>
      </w:pPr>
      <w:bookmarkStart w:id="949" w:name="_Ref276105228"/>
      <w:bookmarkStart w:id="950" w:name="_Ref276105270"/>
      <w:bookmarkStart w:id="951" w:name="_Toc220061384"/>
      <w:r w:rsidRPr="00F56FCB">
        <w:t>Transfers to Key Principal-Owned Affiliates or Guarantor-Owned Affiliates.</w:t>
      </w:r>
      <w:bookmarkEnd w:id="949"/>
      <w:bookmarkEnd w:id="950"/>
      <w:bookmarkEnd w:id="951"/>
    </w:p>
    <w:p w14:paraId="4C54953D" w14:textId="3F69990E" w:rsidR="00516CBA" w:rsidRPr="00D43312" w:rsidRDefault="00516CBA" w:rsidP="00CE2DE9">
      <w:pPr>
        <w:pStyle w:val="Heading4"/>
        <w:numPr>
          <w:ilvl w:val="3"/>
          <w:numId w:val="23"/>
        </w:numPr>
        <w:rPr>
          <w:lang w:val="en-US"/>
        </w:rPr>
      </w:pPr>
      <w:r>
        <w:rPr>
          <w:lang w:val="en-US"/>
        </w:rPr>
        <w:t xml:space="preserve">Except as otherwise covered in </w:t>
      </w:r>
      <w:r>
        <w:fldChar w:fldCharType="begin"/>
      </w:r>
      <w:r>
        <w:instrText xml:space="preserve"> REF _Ref386530521 \n \h </w:instrText>
      </w:r>
      <w:r>
        <w:fldChar w:fldCharType="separate"/>
      </w:r>
      <w:r w:rsidR="00B133CA">
        <w:t>Section 11.03</w:t>
      </w:r>
      <w:r>
        <w:fldChar w:fldCharType="end"/>
      </w:r>
      <w:r>
        <w:rPr>
          <w:lang w:val="en-US"/>
        </w:rPr>
        <w:fldChar w:fldCharType="begin"/>
      </w:r>
      <w:r>
        <w:rPr>
          <w:lang w:val="en-US"/>
        </w:rPr>
        <w:instrText xml:space="preserve"> REF _Ref276105228 \r \h </w:instrText>
      </w:r>
      <w:r>
        <w:rPr>
          <w:lang w:val="en-US"/>
        </w:rPr>
      </w:r>
      <w:r>
        <w:rPr>
          <w:lang w:val="en-US"/>
        </w:rPr>
        <w:fldChar w:fldCharType="separate"/>
      </w:r>
      <w:r w:rsidR="00B133CA">
        <w:rPr>
          <w:lang w:val="en-US"/>
        </w:rPr>
        <w:t>(b)</w:t>
      </w:r>
      <w:r>
        <w:rPr>
          <w:lang w:val="en-US"/>
        </w:rPr>
        <w:fldChar w:fldCharType="end"/>
      </w:r>
      <w:r>
        <w:rPr>
          <w:lang w:val="en-US"/>
        </w:rPr>
        <w:fldChar w:fldCharType="begin"/>
      </w:r>
      <w:r>
        <w:rPr>
          <w:lang w:val="en-US"/>
        </w:rPr>
        <w:instrText xml:space="preserve"> REF _Ref359432652 \r \h </w:instrText>
      </w:r>
      <w:r>
        <w:rPr>
          <w:lang w:val="en-US"/>
        </w:rPr>
      </w:r>
      <w:r>
        <w:rPr>
          <w:lang w:val="en-US"/>
        </w:rPr>
        <w:fldChar w:fldCharType="separate"/>
      </w:r>
      <w:r w:rsidR="00B133CA">
        <w:rPr>
          <w:lang w:val="en-US"/>
        </w:rPr>
        <w:t>(2)</w:t>
      </w:r>
      <w:r>
        <w:rPr>
          <w:lang w:val="en-US"/>
        </w:rPr>
        <w:fldChar w:fldCharType="end"/>
      </w:r>
      <w:r>
        <w:rPr>
          <w:lang w:val="en-US"/>
        </w:rPr>
        <w:t xml:space="preserve"> below, </w:t>
      </w:r>
      <w:r w:rsidRPr="00F56FCB">
        <w:t xml:space="preserve">Transfers of direct or indirect ownership interests in Borrower </w:t>
      </w:r>
      <w:r w:rsidRPr="008F3DDE">
        <w:rPr>
          <w:lang w:val="en-US"/>
        </w:rPr>
        <w:t xml:space="preserve">to </w:t>
      </w:r>
      <w:r w:rsidRPr="00F56FCB">
        <w:t xml:space="preserve">Key Principal or Guarantor, or </w:t>
      </w:r>
      <w:r>
        <w:rPr>
          <w:lang w:val="en-US"/>
        </w:rPr>
        <w:t xml:space="preserve">to </w:t>
      </w:r>
      <w:r w:rsidRPr="00F56FCB">
        <w:t>a</w:t>
      </w:r>
      <w:r w:rsidRPr="008F3DDE">
        <w:rPr>
          <w:lang w:val="en-US"/>
        </w:rPr>
        <w:t xml:space="preserve"> transferee</w:t>
      </w:r>
      <w:r w:rsidRPr="00F56FCB">
        <w:t xml:space="preserve"> </w:t>
      </w:r>
      <w:r>
        <w:rPr>
          <w:lang w:val="en-US"/>
        </w:rPr>
        <w:t xml:space="preserve">through which </w:t>
      </w:r>
      <w:r w:rsidRPr="00F56FCB">
        <w:t>Key Principal or</w:t>
      </w:r>
      <w:r w:rsidRPr="000A7A63">
        <w:t xml:space="preserve"> Guarantor </w:t>
      </w:r>
      <w:r>
        <w:rPr>
          <w:lang w:val="en-US"/>
        </w:rPr>
        <w:t>(</w:t>
      </w:r>
      <w:r w:rsidRPr="000A7A63">
        <w:t>as applicable</w:t>
      </w:r>
      <w:r>
        <w:rPr>
          <w:lang w:val="en-US"/>
        </w:rPr>
        <w:t>)</w:t>
      </w:r>
      <w:r w:rsidRPr="000A7A63">
        <w:t xml:space="preserve"> </w:t>
      </w:r>
      <w:r w:rsidRPr="000A7A63">
        <w:rPr>
          <w:lang w:val="en-US"/>
        </w:rPr>
        <w:t xml:space="preserve">Controls </w:t>
      </w:r>
      <w:r>
        <w:rPr>
          <w:lang w:val="en-US"/>
        </w:rPr>
        <w:t xml:space="preserve">Borrower with the same rights and abilities </w:t>
      </w:r>
      <w:r w:rsidRPr="000A7A63">
        <w:rPr>
          <w:lang w:val="en-US"/>
        </w:rPr>
        <w:t>as Key Principal or Guarantor (as applicable) Controls Borrower immediately prior to the date of such Transfer</w:t>
      </w:r>
      <w:r w:rsidRPr="008F3DDE">
        <w:rPr>
          <w:lang w:val="en-US"/>
        </w:rPr>
        <w:t xml:space="preserve">, </w:t>
      </w:r>
      <w:r w:rsidRPr="00F56FCB">
        <w:t>shall be consented to by Lender if</w:t>
      </w:r>
      <w:r>
        <w:rPr>
          <w:lang w:val="en-US"/>
        </w:rPr>
        <w:t xml:space="preserve"> </w:t>
      </w:r>
      <w:r w:rsidRPr="00F56FCB">
        <w:t xml:space="preserve">such Transfer satisfies the applicable requirements of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_Ref276104546 \r \h </w:instrText>
      </w:r>
      <w:r>
        <w:instrText xml:space="preserve"> \* MERGEFORMAT </w:instrText>
      </w:r>
      <w:r w:rsidRPr="00F56FCB">
        <w:fldChar w:fldCharType="separate"/>
      </w:r>
      <w:r w:rsidR="00B133CA">
        <w:t>(a)</w:t>
      </w:r>
      <w:r w:rsidRPr="00F56FCB">
        <w:fldChar w:fldCharType="end"/>
      </w:r>
      <w:r w:rsidRPr="00D43312">
        <w:rPr>
          <w:lang w:val="en-US"/>
        </w:rPr>
        <w:t xml:space="preserve"> as they would relate to such transferee</w:t>
      </w:r>
      <w:r w:rsidRPr="00F56FCB">
        <w:t xml:space="preserve">, other than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_Ref276104551 \r \h </w:instrText>
      </w:r>
      <w:r>
        <w:instrText xml:space="preserve"> \* MERGEFORMAT </w:instrText>
      </w:r>
      <w:r w:rsidRPr="00F56FCB">
        <w:fldChar w:fldCharType="separate"/>
      </w:r>
      <w:r w:rsidR="00B133CA">
        <w:t>(a)(5)</w:t>
      </w:r>
      <w:r w:rsidRPr="00F56FCB">
        <w:fldChar w:fldCharType="end"/>
      </w:r>
      <w:r>
        <w:rPr>
          <w:lang w:val="en-US"/>
        </w:rPr>
        <w:t>.</w:t>
      </w:r>
    </w:p>
    <w:p w14:paraId="63EE2A76" w14:textId="77777777" w:rsidR="00516CBA" w:rsidRPr="00F56FCB" w:rsidRDefault="00516CBA" w:rsidP="00CE2DE9">
      <w:pPr>
        <w:pStyle w:val="Heading4"/>
        <w:numPr>
          <w:ilvl w:val="3"/>
          <w:numId w:val="23"/>
        </w:numPr>
      </w:pPr>
      <w:bookmarkStart w:id="952" w:name="_Ref276105271"/>
      <w:bookmarkStart w:id="953" w:name="_Ref359432652"/>
      <w:r w:rsidRPr="00F56FCB">
        <w:t>Transfers of direct or indirect interests in Borrower held by a Key Principal or Guarantor to other Key Principals or Guarantors</w:t>
      </w:r>
      <w:bookmarkEnd w:id="952"/>
      <w:r w:rsidRPr="00F56FCB">
        <w:t>, as applicable, shall be consented to by Lender if such Transfer satisfies the following conditions:</w:t>
      </w:r>
      <w:bookmarkEnd w:id="953"/>
    </w:p>
    <w:p w14:paraId="42DFE0E3" w14:textId="77777777" w:rsidR="00516CBA" w:rsidRPr="00F56FCB" w:rsidRDefault="00516CBA" w:rsidP="004113C4">
      <w:pPr>
        <w:pStyle w:val="Heading5"/>
      </w:pPr>
      <w:r w:rsidRPr="00F56FCB">
        <w:t xml:space="preserve">the Transfer does not cause a change in the </w:t>
      </w:r>
      <w:r>
        <w:t>C</w:t>
      </w:r>
      <w:r w:rsidRPr="00333807">
        <w:t xml:space="preserve">ontrol </w:t>
      </w:r>
      <w:r w:rsidRPr="00F56FCB">
        <w:t>of Borrower; and</w:t>
      </w:r>
    </w:p>
    <w:p w14:paraId="21C32D26" w14:textId="77777777" w:rsidR="00516CBA" w:rsidRPr="00F56FCB" w:rsidRDefault="00516CBA" w:rsidP="004113C4">
      <w:pPr>
        <w:pStyle w:val="Heading5"/>
      </w:pPr>
      <w:r w:rsidRPr="00F56FCB">
        <w:t xml:space="preserve">the transferor Key Principal or Guarantor maintains the same </w:t>
      </w:r>
      <w:r w:rsidRPr="00333807">
        <w:t xml:space="preserve">right and ability to </w:t>
      </w:r>
      <w:r>
        <w:t>C</w:t>
      </w:r>
      <w:r w:rsidRPr="00333807">
        <w:t>ontrol</w:t>
      </w:r>
      <w:r w:rsidRPr="00F56FCB">
        <w:t xml:space="preserve"> Borrower as existed prior to the Transfer.</w:t>
      </w:r>
    </w:p>
    <w:p w14:paraId="57A7C59F" w14:textId="00957BDA" w:rsidR="00516CBA" w:rsidRDefault="00516CBA" w:rsidP="00CE2DE9">
      <w:pPr>
        <w:pStyle w:val="BodyText"/>
      </w:pPr>
      <w:r w:rsidRPr="00F56FCB">
        <w:t>If the conditions set forth in this</w:t>
      </w:r>
      <w:r>
        <w:t xml:space="preserve">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_Ref276105228 \r \h </w:instrText>
      </w:r>
      <w:r>
        <w:instrText xml:space="preserve"> \* MERGEFORMAT </w:instrText>
      </w:r>
      <w:r w:rsidRPr="00F56FCB">
        <w:fldChar w:fldCharType="separate"/>
      </w:r>
      <w:r w:rsidR="00B133CA">
        <w:t>(b)</w:t>
      </w:r>
      <w:r w:rsidRPr="00F56FCB">
        <w:fldChar w:fldCharType="end"/>
      </w:r>
      <w:r w:rsidRPr="00F56FCB">
        <w:t xml:space="preserve"> are satisfied, the Transfer Fee shall be waived provided Borrower shall pay the Review Fee and out-of-pocket costs set forth in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B133CA">
        <w:t>(g)</w:t>
      </w:r>
      <w:r w:rsidRPr="00F56FCB">
        <w:fldChar w:fldCharType="end"/>
      </w:r>
      <w:r w:rsidRPr="00F56FCB">
        <w:t>.</w:t>
      </w:r>
    </w:p>
    <w:p w14:paraId="5A555527" w14:textId="77777777" w:rsidR="00516CBA" w:rsidRPr="00F56FCB" w:rsidRDefault="00516CBA" w:rsidP="00CE2DE9">
      <w:pPr>
        <w:pStyle w:val="Heading3"/>
        <w:numPr>
          <w:ilvl w:val="2"/>
          <w:numId w:val="23"/>
        </w:numPr>
      </w:pPr>
      <w:bookmarkStart w:id="954" w:name="_Ref276105323"/>
      <w:bookmarkStart w:id="955" w:name="_Toc220061385"/>
      <w:r w:rsidRPr="00F56FCB">
        <w:t>Estate Planning.</w:t>
      </w:r>
      <w:bookmarkEnd w:id="954"/>
      <w:bookmarkEnd w:id="955"/>
    </w:p>
    <w:p w14:paraId="16B0A4B1" w14:textId="59C7749F" w:rsidR="00516CBA" w:rsidRPr="00F56FCB" w:rsidRDefault="00516CBA" w:rsidP="00CE2DE9">
      <w:pPr>
        <w:pStyle w:val="BodyText2"/>
      </w:pPr>
      <w:bookmarkStart w:id="956" w:name="_Ref276105615"/>
      <w:r w:rsidRPr="00F56FCB">
        <w:t xml:space="preserve">Notwithstanding the provisions of </w:t>
      </w:r>
      <w:r w:rsidRPr="00F56FCB">
        <w:fldChar w:fldCharType="begin"/>
      </w:r>
      <w:r w:rsidRPr="00F56FCB">
        <w:instrText xml:space="preserve"> REF _Ref276104389 \r \h </w:instrText>
      </w:r>
      <w:r>
        <w:instrText xml:space="preserve"> \* MERGEFORMAT </w:instrText>
      </w:r>
      <w:r w:rsidRPr="00F56FCB">
        <w:fldChar w:fldCharType="separate"/>
      </w:r>
      <w:r w:rsidR="00B133CA">
        <w:t>Section 11.02</w:t>
      </w:r>
      <w:r w:rsidRPr="00F56FCB">
        <w:fldChar w:fldCharType="end"/>
      </w:r>
      <w:r w:rsidRPr="00F56FCB">
        <w:fldChar w:fldCharType="begin"/>
      </w:r>
      <w:r w:rsidRPr="00F56FCB">
        <w:instrText xml:space="preserve"> REF _Ref276104390 \r \h </w:instrText>
      </w:r>
      <w:r>
        <w:instrText xml:space="preserve"> \* MERGEFORMAT </w:instrText>
      </w:r>
      <w:r w:rsidRPr="00F56FCB">
        <w:fldChar w:fldCharType="separate"/>
      </w:r>
      <w:r w:rsidR="00B133CA">
        <w:t>(b)</w:t>
      </w:r>
      <w:r w:rsidRPr="00F56FCB">
        <w:fldChar w:fldCharType="end"/>
      </w:r>
      <w:r w:rsidRPr="00F56FCB">
        <w:fldChar w:fldCharType="begin"/>
      </w:r>
      <w:r w:rsidRPr="00F56FCB">
        <w:instrText xml:space="preserve"> REF _Ref276104398 \r \h </w:instrText>
      </w:r>
      <w:r>
        <w:instrText xml:space="preserve"> \* MERGEFORMAT </w:instrText>
      </w:r>
      <w:r w:rsidRPr="00F56FCB">
        <w:fldChar w:fldCharType="separate"/>
      </w:r>
      <w:r w:rsidR="00B133CA">
        <w:t>(2)</w:t>
      </w:r>
      <w:r w:rsidRPr="00F56FCB">
        <w:fldChar w:fldCharType="end"/>
      </w:r>
      <w:r w:rsidRPr="00F56FCB">
        <w:t xml:space="preserve">, so long as </w:t>
      </w:r>
      <w:r w:rsidRPr="00F56FCB">
        <w:fldChar w:fldCharType="begin"/>
      </w:r>
      <w:r w:rsidRPr="00F56FCB">
        <w:instrText xml:space="preserve"> LISTNUM  \l 4 </w:instrText>
      </w:r>
      <w:r w:rsidRPr="00F56FCB">
        <w:fldChar w:fldCharType="end"/>
      </w:r>
      <w:r>
        <w:t xml:space="preserve"> </w:t>
      </w:r>
      <w:r w:rsidRPr="00F56FCB">
        <w:t xml:space="preserve">the Transfer does not cause a change in the </w:t>
      </w:r>
      <w:r>
        <w:t>C</w:t>
      </w:r>
      <w:r w:rsidRPr="00333807">
        <w:t>ontrol</w:t>
      </w:r>
      <w:r w:rsidRPr="00F56FCB">
        <w:t xml:space="preserve"> of Borrower</w:t>
      </w:r>
      <w:r>
        <w:t>,</w:t>
      </w:r>
      <w:r w:rsidRPr="00F56FCB">
        <w:t xml:space="preserve"> and </w:t>
      </w:r>
      <w:r w:rsidRPr="00F56FCB">
        <w:fldChar w:fldCharType="begin"/>
      </w:r>
      <w:r w:rsidRPr="00F56FCB">
        <w:instrText xml:space="preserve"> LISTNUM  \l 4 </w:instrText>
      </w:r>
      <w:r w:rsidRPr="00F56FCB">
        <w:fldChar w:fldCharType="end"/>
      </w:r>
      <w:r>
        <w:t xml:space="preserve"> </w:t>
      </w:r>
      <w:r w:rsidRPr="00F56FCB">
        <w:t xml:space="preserve">Key Principal </w:t>
      </w:r>
      <w:r>
        <w:t xml:space="preserve">and </w:t>
      </w:r>
      <w:r w:rsidRPr="00F56FCB">
        <w:t>Gua</w:t>
      </w:r>
      <w:r>
        <w:t>rantor, as applicable, maintain</w:t>
      </w:r>
      <w:r w:rsidRPr="00F56FCB">
        <w:t xml:space="preserve"> </w:t>
      </w:r>
      <w:r w:rsidRPr="00333807">
        <w:t xml:space="preserve">the same right and ability to </w:t>
      </w:r>
      <w:r>
        <w:t>C</w:t>
      </w:r>
      <w:r w:rsidRPr="00333807">
        <w:t>ontrol</w:t>
      </w:r>
      <w:r w:rsidRPr="00F56FCB">
        <w:t xml:space="preserve"> Borrower as existed prior to the Transfer, Lender shall consent to Transfers of direct or indirect ownership interests in Borrower and Transfers of direct o</w:t>
      </w:r>
      <w:r>
        <w:t xml:space="preserve">r indirect ownership interests </w:t>
      </w:r>
      <w:r w:rsidRPr="00F56FCB">
        <w:t>in an entity Key Principal or entity Guarantor to:</w:t>
      </w:r>
    </w:p>
    <w:p w14:paraId="11AAE6E1" w14:textId="77777777" w:rsidR="00516CBA" w:rsidRPr="00F56FCB" w:rsidRDefault="00516CBA" w:rsidP="004113C4">
      <w:pPr>
        <w:pStyle w:val="Heading5"/>
      </w:pPr>
      <w:bookmarkStart w:id="957" w:name="_Ref284578470"/>
      <w:r w:rsidRPr="00F56FCB">
        <w:t xml:space="preserve">Immediate Family Members of such </w:t>
      </w:r>
      <w:r>
        <w:rPr>
          <w:lang w:val="en-US"/>
        </w:rPr>
        <w:t xml:space="preserve">transferor, </w:t>
      </w:r>
      <w:r>
        <w:t xml:space="preserve">each of whom must have obtained </w:t>
      </w:r>
      <w:r>
        <w:rPr>
          <w:lang w:val="en-US"/>
        </w:rPr>
        <w:t xml:space="preserve">the </w:t>
      </w:r>
      <w:r>
        <w:t>legal age of majority</w:t>
      </w:r>
      <w:r w:rsidRPr="00F56FCB">
        <w:t>;</w:t>
      </w:r>
      <w:bookmarkEnd w:id="957"/>
    </w:p>
    <w:p w14:paraId="646811A4" w14:textId="77777777" w:rsidR="00516CBA" w:rsidRPr="00F56FCB" w:rsidRDefault="00516CBA" w:rsidP="004113C4">
      <w:pPr>
        <w:pStyle w:val="Heading5"/>
      </w:pPr>
      <w:bookmarkStart w:id="958" w:name="_Ref284578471"/>
      <w:r w:rsidRPr="00F56FCB">
        <w:t>United States domiciled</w:t>
      </w:r>
      <w:r w:rsidRPr="00F56FCB">
        <w:rPr>
          <w:b/>
        </w:rPr>
        <w:t xml:space="preserve"> </w:t>
      </w:r>
      <w:r w:rsidRPr="00F56FCB">
        <w:t>trusts established for the benefit of the transferor or Immediate Family Members of the transferor; or</w:t>
      </w:r>
      <w:bookmarkEnd w:id="958"/>
    </w:p>
    <w:p w14:paraId="07799A7F" w14:textId="77777777" w:rsidR="00516CBA" w:rsidRPr="00F56FCB" w:rsidRDefault="00516CBA" w:rsidP="004113C4">
      <w:pPr>
        <w:pStyle w:val="Heading5"/>
      </w:pPr>
      <w:bookmarkStart w:id="959" w:name="_Ref284578473"/>
      <w:r w:rsidRPr="00F56FCB">
        <w:t xml:space="preserve">partnerships or limited liability companies of which the partners or members, respectively, are </w:t>
      </w:r>
      <w:r>
        <w:t xml:space="preserve">comprised entirely of </w:t>
      </w:r>
      <w:r>
        <w:fldChar w:fldCharType="begin"/>
      </w:r>
      <w:r>
        <w:instrText xml:space="preserve"> LISTNUM </w:instrText>
      </w:r>
      <w:r>
        <w:fldChar w:fldCharType="end"/>
      </w:r>
      <w:r>
        <w:t xml:space="preserve"> such </w:t>
      </w:r>
      <w:r>
        <w:rPr>
          <w:lang w:val="en-US"/>
        </w:rPr>
        <w:t xml:space="preserve">transferor </w:t>
      </w:r>
      <w:r>
        <w:t>and Immediate Family Members (</w:t>
      </w:r>
      <w:r>
        <w:rPr>
          <w:szCs w:val="24"/>
        </w:rPr>
        <w:t>each of whom must have obtained the legal age of majority)</w:t>
      </w:r>
      <w:r>
        <w:t xml:space="preserve"> of such </w:t>
      </w:r>
      <w:r>
        <w:rPr>
          <w:lang w:val="en-US"/>
        </w:rPr>
        <w:t>transferor</w:t>
      </w:r>
      <w:r>
        <w:t xml:space="preserve">, </w:t>
      </w:r>
      <w:r>
        <w:fldChar w:fldCharType="begin"/>
      </w:r>
      <w:r>
        <w:instrText xml:space="preserve"> LISTNUM </w:instrText>
      </w:r>
      <w:r>
        <w:fldChar w:fldCharType="end"/>
      </w:r>
      <w:r w:rsidRPr="00F56FCB">
        <w:t xml:space="preserve"> Immediate Family Members</w:t>
      </w:r>
      <w:r>
        <w:t xml:space="preserve"> (each of whom must have obtained the legal age of majority)</w:t>
      </w:r>
      <w:r w:rsidRPr="00F56FCB">
        <w:t xml:space="preserve"> of such </w:t>
      </w:r>
      <w:r>
        <w:rPr>
          <w:lang w:val="en-US"/>
        </w:rPr>
        <w:t>transferor</w:t>
      </w:r>
      <w:r>
        <w:t xml:space="preserve">, or </w:t>
      </w:r>
      <w:r>
        <w:fldChar w:fldCharType="begin"/>
      </w:r>
      <w:r>
        <w:instrText xml:space="preserve"> LISTNUM </w:instrText>
      </w:r>
      <w:r>
        <w:fldChar w:fldCharType="end"/>
      </w:r>
      <w:r>
        <w:t xml:space="preserve"> </w:t>
      </w:r>
      <w:r w:rsidRPr="00F56FCB">
        <w:t>United States domiciled</w:t>
      </w:r>
      <w:r w:rsidRPr="00F56FCB">
        <w:rPr>
          <w:b/>
        </w:rPr>
        <w:t xml:space="preserve"> </w:t>
      </w:r>
      <w:r w:rsidRPr="00F56FCB">
        <w:t>trusts established for the benefit of the transferor or Immediate Family Members of the transferor.</w:t>
      </w:r>
      <w:bookmarkEnd w:id="959"/>
    </w:p>
    <w:p w14:paraId="5F28AC69" w14:textId="64192EE3" w:rsidR="00516CBA" w:rsidRPr="00F56FCB" w:rsidRDefault="00516CBA" w:rsidP="00CE2DE9">
      <w:pPr>
        <w:spacing w:after="240"/>
        <w:rPr>
          <w:szCs w:val="24"/>
        </w:rPr>
      </w:pPr>
      <w:r w:rsidRPr="00F56FCB">
        <w:rPr>
          <w:szCs w:val="24"/>
        </w:rPr>
        <w:t>If t</w:t>
      </w:r>
      <w:r w:rsidRPr="00F56FCB">
        <w:rPr>
          <w:rStyle w:val="BodyTextChar"/>
        </w:rPr>
        <w:t>h</w:t>
      </w:r>
      <w:r w:rsidRPr="00F56FCB">
        <w:rPr>
          <w:szCs w:val="24"/>
        </w:rPr>
        <w:t xml:space="preserve">e conditions set forth in this </w:t>
      </w:r>
      <w:r>
        <w:fldChar w:fldCharType="begin"/>
      </w:r>
      <w:r>
        <w:instrText xml:space="preserve"> REF _Ref386530521 \n \h </w:instrText>
      </w:r>
      <w:r>
        <w:fldChar w:fldCharType="separate"/>
      </w:r>
      <w:r w:rsidR="00B133CA">
        <w:t>Section 11.03</w:t>
      </w:r>
      <w:r>
        <w:fldChar w:fldCharType="end"/>
      </w:r>
      <w:r w:rsidRPr="00F56FCB">
        <w:rPr>
          <w:szCs w:val="24"/>
        </w:rPr>
        <w:fldChar w:fldCharType="begin"/>
      </w:r>
      <w:r w:rsidRPr="00F56FCB">
        <w:rPr>
          <w:szCs w:val="24"/>
        </w:rPr>
        <w:instrText xml:space="preserve"> REF _Ref276105323 \r \h </w:instrText>
      </w:r>
      <w:r>
        <w:rPr>
          <w:szCs w:val="24"/>
        </w:rPr>
        <w:instrText xml:space="preserve"> \* MERGEFORMAT </w:instrText>
      </w:r>
      <w:r w:rsidRPr="00F56FCB">
        <w:rPr>
          <w:szCs w:val="24"/>
        </w:rPr>
      </w:r>
      <w:r w:rsidRPr="00F56FCB">
        <w:rPr>
          <w:szCs w:val="24"/>
        </w:rPr>
        <w:fldChar w:fldCharType="separate"/>
      </w:r>
      <w:r w:rsidR="00B133CA">
        <w:rPr>
          <w:szCs w:val="24"/>
        </w:rPr>
        <w:t>(c)</w:t>
      </w:r>
      <w:r w:rsidRPr="00F56FCB">
        <w:rPr>
          <w:szCs w:val="24"/>
        </w:rPr>
        <w:fldChar w:fldCharType="end"/>
      </w:r>
      <w:r w:rsidRPr="00F56FCB">
        <w:rPr>
          <w:szCs w:val="24"/>
        </w:rPr>
        <w:t xml:space="preserve"> are satisfied, the Transfer Fee shall be waived provided Borrower shall pay the Review Fee and out-of-pocket costs set forth in</w:t>
      </w:r>
      <w:r>
        <w:t xml:space="preserve">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B133CA">
        <w:t>(g)</w:t>
      </w:r>
      <w:r w:rsidRPr="00F56FCB">
        <w:fldChar w:fldCharType="end"/>
      </w:r>
      <w:r w:rsidRPr="00F56FCB">
        <w:rPr>
          <w:szCs w:val="24"/>
        </w:rPr>
        <w:t>.</w:t>
      </w:r>
    </w:p>
    <w:p w14:paraId="366B33C7" w14:textId="77777777" w:rsidR="00516CBA" w:rsidRPr="00F56FCB" w:rsidRDefault="00516CBA" w:rsidP="00CE2DE9">
      <w:pPr>
        <w:pStyle w:val="Heading3"/>
        <w:numPr>
          <w:ilvl w:val="2"/>
          <w:numId w:val="23"/>
        </w:numPr>
      </w:pPr>
      <w:bookmarkStart w:id="960" w:name="_Ref508629808"/>
      <w:bookmarkStart w:id="961" w:name="_Toc220061386"/>
      <w:r w:rsidRPr="00F56FCB">
        <w:t>Termination or Revocation of Trust.</w:t>
      </w:r>
      <w:bookmarkEnd w:id="956"/>
      <w:bookmarkEnd w:id="960"/>
      <w:bookmarkEnd w:id="961"/>
    </w:p>
    <w:p w14:paraId="49AE27E4" w14:textId="77777777" w:rsidR="00516CBA" w:rsidRPr="00F56FCB" w:rsidRDefault="00516CBA" w:rsidP="00CE2DE9">
      <w:pPr>
        <w:pStyle w:val="BodyText2"/>
      </w:pPr>
      <w:r w:rsidRPr="00F56FCB">
        <w:t>If any of Borrower, Guarantor</w:t>
      </w:r>
      <w:r>
        <w:t>,</w:t>
      </w:r>
      <w:r w:rsidRPr="00F56FCB">
        <w:t xml:space="preserve"> or Key Principal is a trust, </w:t>
      </w:r>
      <w:r>
        <w:t xml:space="preserve">or if Control of Borrower, Guarantor, or Key Principal is Transferred or if a Restricted Ownership Interest in Borrower, Guarantor, or Key Principal would be Transferred due to the termination or revocation of a trust, </w:t>
      </w:r>
      <w:r w:rsidRPr="00F56FCB">
        <w:t>the termination or revocation of such trust is an unpermitted Transfer; provided that the termination or revocation of the trust due to the death of an individual trustor shall not be considered an unpermitted Transfer so long as:</w:t>
      </w:r>
    </w:p>
    <w:p w14:paraId="393D446C" w14:textId="77777777" w:rsidR="00516CBA" w:rsidRPr="00F56FCB" w:rsidRDefault="00516CBA" w:rsidP="00CE2DE9">
      <w:pPr>
        <w:pStyle w:val="Heading4"/>
        <w:numPr>
          <w:ilvl w:val="3"/>
          <w:numId w:val="23"/>
        </w:numPr>
      </w:pPr>
      <w:r w:rsidRPr="00F56FCB">
        <w:t>Lender is notified within thirty (30) days of the death; and</w:t>
      </w:r>
    </w:p>
    <w:p w14:paraId="7E76C0F7" w14:textId="6A975F0F" w:rsidR="00516CBA" w:rsidRPr="00F56FCB" w:rsidRDefault="00516CBA" w:rsidP="00CE2DE9">
      <w:pPr>
        <w:pStyle w:val="Heading4"/>
        <w:numPr>
          <w:ilvl w:val="3"/>
          <w:numId w:val="23"/>
        </w:numPr>
      </w:pPr>
      <w:r>
        <w:t>such Borrower, Guarantor,</w:t>
      </w:r>
      <w:r w:rsidRPr="00F56FCB">
        <w:t xml:space="preserve"> Key Principal</w:t>
      </w:r>
      <w:r>
        <w:rPr>
          <w:lang w:val="en-US"/>
        </w:rPr>
        <w:t>,</w:t>
      </w:r>
      <w:r>
        <w:t xml:space="preserve"> or other Person</w:t>
      </w:r>
      <w:r w:rsidRPr="00F56FCB">
        <w:t xml:space="preserve">, as applicable, is replaced with an individual or entity acceptable to Lender, in accordance with the provisions of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_Ref276104546 \r \h </w:instrText>
      </w:r>
      <w:r>
        <w:instrText xml:space="preserve"> \* MERGEFORMAT </w:instrText>
      </w:r>
      <w:r w:rsidRPr="00F56FCB">
        <w:fldChar w:fldCharType="separate"/>
      </w:r>
      <w:r w:rsidR="00B133CA">
        <w:t>(a)</w:t>
      </w:r>
      <w:r w:rsidRPr="00F56FCB">
        <w:fldChar w:fldCharType="end"/>
      </w:r>
      <w:r w:rsidRPr="00F56FCB">
        <w:t xml:space="preserve"> within ninety (90) days of the date of </w:t>
      </w:r>
      <w:r>
        <w:t xml:space="preserve">the </w:t>
      </w:r>
      <w:r w:rsidRPr="00F56FCB">
        <w:t>death</w:t>
      </w:r>
      <w:r>
        <w:t xml:space="preserve"> causing the termination or revocation</w:t>
      </w:r>
      <w:r w:rsidRPr="00F56FCB">
        <w:t>.</w:t>
      </w:r>
    </w:p>
    <w:p w14:paraId="2CD5CCDA" w14:textId="3F0AEC33" w:rsidR="00516CBA" w:rsidRPr="00F56FCB" w:rsidRDefault="00516CBA" w:rsidP="00CE2DE9">
      <w:pPr>
        <w:pStyle w:val="BodyText"/>
      </w:pPr>
      <w:r w:rsidRPr="00F56FCB">
        <w:t>If the conditions set forth in this</w:t>
      </w:r>
      <w:r>
        <w:t xml:space="preserve"> </w:t>
      </w:r>
      <w:r>
        <w:fldChar w:fldCharType="begin"/>
      </w:r>
      <w:r>
        <w:instrText xml:space="preserve"> REF _Ref386530521 \n \h </w:instrText>
      </w:r>
      <w:r>
        <w:fldChar w:fldCharType="separate"/>
      </w:r>
      <w:r w:rsidR="00B133CA">
        <w:t>Section 11.03</w:t>
      </w:r>
      <w:r>
        <w:fldChar w:fldCharType="end"/>
      </w:r>
      <w:r>
        <w:fldChar w:fldCharType="begin"/>
      </w:r>
      <w:r>
        <w:instrText xml:space="preserve"> REF _Ref508629808 \n \h </w:instrText>
      </w:r>
      <w:r>
        <w:fldChar w:fldCharType="separate"/>
      </w:r>
      <w:r w:rsidR="00B133CA">
        <w:t>(d)</w:t>
      </w:r>
      <w:r>
        <w:fldChar w:fldCharType="end"/>
      </w:r>
      <w:r>
        <w:t xml:space="preserve"> </w:t>
      </w:r>
      <w:r w:rsidRPr="00F56FCB">
        <w:t>are satisfied, the Transfer Fee shall be waived; provided Borrower shall pay the Review Fee and out-of-pocket costs set forth in</w:t>
      </w:r>
      <w:r>
        <w:t xml:space="preserve">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B133CA">
        <w:t>(g)</w:t>
      </w:r>
      <w:r w:rsidRPr="00F56FCB">
        <w:fldChar w:fldCharType="end"/>
      </w:r>
      <w:r w:rsidRPr="00F56FCB">
        <w:t>.</w:t>
      </w:r>
    </w:p>
    <w:p w14:paraId="21208A42" w14:textId="77777777" w:rsidR="00516CBA" w:rsidRPr="00F56FCB" w:rsidRDefault="00516CBA" w:rsidP="00CE2DE9">
      <w:pPr>
        <w:pStyle w:val="Heading3"/>
        <w:numPr>
          <w:ilvl w:val="2"/>
          <w:numId w:val="23"/>
        </w:numPr>
      </w:pPr>
      <w:bookmarkStart w:id="962" w:name="_Ref276105646"/>
      <w:bookmarkStart w:id="963" w:name="_Toc220061387"/>
      <w:r w:rsidRPr="00F56FCB">
        <w:t>Death of Key Principal</w:t>
      </w:r>
      <w:r>
        <w:t xml:space="preserve"> or</w:t>
      </w:r>
      <w:r w:rsidRPr="00F56FCB">
        <w:t xml:space="preserve"> Guarantor</w:t>
      </w:r>
      <w:r>
        <w:t>; Transfer Due to Death</w:t>
      </w:r>
      <w:r w:rsidRPr="00F56FCB">
        <w:t>.</w:t>
      </w:r>
      <w:bookmarkEnd w:id="962"/>
      <w:bookmarkEnd w:id="963"/>
    </w:p>
    <w:p w14:paraId="7864CF41" w14:textId="41806F03" w:rsidR="00516CBA" w:rsidRPr="00F56FCB" w:rsidRDefault="00516CBA" w:rsidP="00CE2DE9">
      <w:pPr>
        <w:pStyle w:val="Heading4"/>
        <w:numPr>
          <w:ilvl w:val="3"/>
          <w:numId w:val="23"/>
        </w:numPr>
      </w:pPr>
      <w:r w:rsidRPr="00F56FCB">
        <w:t xml:space="preserve">If </w:t>
      </w:r>
      <w:r>
        <w:rPr>
          <w:lang w:val="en-US"/>
        </w:rPr>
        <w:t xml:space="preserve">a </w:t>
      </w:r>
      <w:r w:rsidRPr="00F56FCB">
        <w:t xml:space="preserve">Key Principal or Guarantor </w:t>
      </w:r>
      <w:r>
        <w:rPr>
          <w:lang w:val="en-US"/>
        </w:rPr>
        <w:t xml:space="preserve">that </w:t>
      </w:r>
      <w:r w:rsidRPr="00F56FCB">
        <w:t>is a natural person</w:t>
      </w:r>
      <w:r>
        <w:rPr>
          <w:lang w:val="en-US"/>
        </w:rPr>
        <w:t xml:space="preserve"> dies</w:t>
      </w:r>
      <w:r w:rsidRPr="00F56FCB">
        <w:t xml:space="preserve">, </w:t>
      </w:r>
      <w:r>
        <w:t xml:space="preserve">or if </w:t>
      </w:r>
      <w:r>
        <w:rPr>
          <w:szCs w:val="24"/>
          <w:lang w:val="en-US"/>
        </w:rPr>
        <w:t>Control of</w:t>
      </w:r>
      <w:r>
        <w:t xml:space="preserve"> Borrower, Guarantor</w:t>
      </w:r>
      <w:r>
        <w:rPr>
          <w:lang w:val="en-US"/>
        </w:rPr>
        <w:t>,</w:t>
      </w:r>
      <w:r>
        <w:t xml:space="preserve"> or Key Principal is Transferred</w:t>
      </w:r>
      <w:r>
        <w:rPr>
          <w:lang w:val="en-US"/>
        </w:rPr>
        <w:t>,</w:t>
      </w:r>
      <w:r>
        <w:t xml:space="preserve"> </w:t>
      </w:r>
      <w:r>
        <w:rPr>
          <w:lang w:val="en-US"/>
        </w:rPr>
        <w:t xml:space="preserve">or </w:t>
      </w:r>
      <w:r>
        <w:t xml:space="preserve">if a Restricted Ownership Interest </w:t>
      </w:r>
      <w:r>
        <w:rPr>
          <w:lang w:val="en-US"/>
        </w:rPr>
        <w:t>in</w:t>
      </w:r>
      <w:r>
        <w:t xml:space="preserve"> Borrower, Guarantor</w:t>
      </w:r>
      <w:r>
        <w:rPr>
          <w:lang w:val="en-US"/>
        </w:rPr>
        <w:t>,</w:t>
      </w:r>
      <w:r>
        <w:t xml:space="preserve"> or Key Principal would be Transferred as a result of the death of a Person (except in the case of trusts which is addressed in </w:t>
      </w:r>
      <w:r>
        <w:fldChar w:fldCharType="begin"/>
      </w:r>
      <w:r>
        <w:instrText xml:space="preserve"> REF _Ref386530521 \n \h </w:instrText>
      </w:r>
      <w:r>
        <w:fldChar w:fldCharType="separate"/>
      </w:r>
      <w:r w:rsidR="00B133CA">
        <w:t>Section 11.03</w:t>
      </w:r>
      <w:r>
        <w:fldChar w:fldCharType="end"/>
      </w:r>
      <w:r>
        <w:fldChar w:fldCharType="begin"/>
      </w:r>
      <w:r>
        <w:instrText xml:space="preserve"> REF _Ref508629808 \n \h </w:instrText>
      </w:r>
      <w:r>
        <w:fldChar w:fldCharType="separate"/>
      </w:r>
      <w:r w:rsidR="00B133CA">
        <w:t>(d)</w:t>
      </w:r>
      <w:r>
        <w:fldChar w:fldCharType="end"/>
      </w:r>
      <w:r>
        <w:t xml:space="preserve">), </w:t>
      </w:r>
      <w:r w:rsidRPr="00F56FCB">
        <w:t>Borrower must notify Lender in writing within ninety (90) days in the event</w:t>
      </w:r>
      <w:r>
        <w:t xml:space="preserve"> of such death</w:t>
      </w:r>
      <w:r w:rsidRPr="00F56FCB">
        <w:t>.  Unless waived in writing by Lender, the deceased shall be replaced by an individual or entity within one hundred eighty (180) days, subject to Borrower’s satisfaction of the following conditions:</w:t>
      </w:r>
    </w:p>
    <w:p w14:paraId="4E6FE32E" w14:textId="4BA9224A" w:rsidR="00516CBA" w:rsidRPr="00273FC7" w:rsidRDefault="00516CBA" w:rsidP="004113C4">
      <w:pPr>
        <w:pStyle w:val="Heading5"/>
      </w:pPr>
      <w:r w:rsidRPr="00273FC7">
        <w:t xml:space="preserve">Borrower has submitted to Lender all information </w:t>
      </w:r>
      <w:r w:rsidR="00940850">
        <w:t xml:space="preserve">(in form and substance approved by Lender) </w:t>
      </w:r>
      <w:r w:rsidRPr="00273FC7">
        <w:t xml:space="preserve">required by Lender to make the determination required by this </w:t>
      </w:r>
      <w:r>
        <w:fldChar w:fldCharType="begin"/>
      </w:r>
      <w:r>
        <w:instrText xml:space="preserve"> REF _Ref386530521 \n \h </w:instrText>
      </w:r>
      <w:r>
        <w:fldChar w:fldCharType="separate"/>
      </w:r>
      <w:r w:rsidR="00B133CA">
        <w:t>Section 11.03</w:t>
      </w:r>
      <w:r>
        <w:fldChar w:fldCharType="end"/>
      </w:r>
      <w:r w:rsidRPr="00273FC7">
        <w:fldChar w:fldCharType="begin"/>
      </w:r>
      <w:r w:rsidRPr="00273FC7">
        <w:instrText xml:space="preserve"> REF _Ref276105646 \r \h  \* MERGEFORMAT </w:instrText>
      </w:r>
      <w:r w:rsidRPr="00273FC7">
        <w:fldChar w:fldCharType="separate"/>
      </w:r>
      <w:r w:rsidR="00B133CA">
        <w:t>(e)</w:t>
      </w:r>
      <w:r w:rsidRPr="00273FC7">
        <w:fldChar w:fldCharType="end"/>
      </w:r>
      <w:r w:rsidRPr="00273FC7">
        <w:t>;</w:t>
      </w:r>
    </w:p>
    <w:p w14:paraId="356B2B36" w14:textId="77777777" w:rsidR="00516CBA" w:rsidRPr="00273FC7" w:rsidRDefault="00516CBA" w:rsidP="004113C4">
      <w:pPr>
        <w:pStyle w:val="Heading5"/>
      </w:pPr>
      <w:r w:rsidRPr="00273FC7">
        <w:t>Lender determines that</w:t>
      </w:r>
      <w:r>
        <w:rPr>
          <w:lang w:val="en-US"/>
        </w:rPr>
        <w:t>, if applicable</w:t>
      </w:r>
      <w:r w:rsidRPr="00273FC7">
        <w:t>:</w:t>
      </w:r>
    </w:p>
    <w:p w14:paraId="6B6585BD" w14:textId="2AD971A5" w:rsidR="00516CBA" w:rsidRDefault="00516CBA" w:rsidP="00CE2DE9">
      <w:pPr>
        <w:pStyle w:val="Heading6"/>
        <w:numPr>
          <w:ilvl w:val="5"/>
          <w:numId w:val="54"/>
        </w:numPr>
      </w:pPr>
      <w:r w:rsidRPr="001A791B">
        <w:rPr>
          <w:lang w:val="en-US"/>
        </w:rPr>
        <w:t xml:space="preserve">any </w:t>
      </w:r>
      <w:r w:rsidRPr="00F56FCB">
        <w:t xml:space="preserve">proposed new </w:t>
      </w:r>
      <w:r w:rsidR="007C213A">
        <w:t>K</w:t>
      </w:r>
      <w:r w:rsidRPr="00F56FCB">
        <w:t xml:space="preserve">ey </w:t>
      </w:r>
      <w:r w:rsidR="007C213A">
        <w:t>P</w:t>
      </w:r>
      <w:r w:rsidRPr="00F56FCB">
        <w:t xml:space="preserve">rincipal and any other new </w:t>
      </w:r>
      <w:r w:rsidR="007C213A">
        <w:t>G</w:t>
      </w:r>
      <w:r w:rsidRPr="00F56FCB">
        <w:t>uarantor</w:t>
      </w:r>
      <w:r>
        <w:t xml:space="preserve"> (or Person</w:t>
      </w:r>
      <w:r w:rsidRPr="00F56FCB">
        <w:t xml:space="preserve"> </w:t>
      </w:r>
      <w:r w:rsidRPr="001A791B">
        <w:rPr>
          <w:lang w:val="en-US"/>
        </w:rPr>
        <w:t>Controlling</w:t>
      </w:r>
      <w:r>
        <w:t xml:space="preserve"> such </w:t>
      </w:r>
      <w:r w:rsidRPr="001A791B">
        <w:rPr>
          <w:lang w:val="en-US"/>
        </w:rPr>
        <w:t xml:space="preserve">new </w:t>
      </w:r>
      <w:r w:rsidR="007C213A">
        <w:t>K</w:t>
      </w:r>
      <w:r>
        <w:t xml:space="preserve">ey </w:t>
      </w:r>
      <w:r w:rsidR="007C213A">
        <w:t>P</w:t>
      </w:r>
      <w:r>
        <w:t xml:space="preserve">rincipal or </w:t>
      </w:r>
      <w:r w:rsidRPr="001A791B">
        <w:rPr>
          <w:lang w:val="en-US"/>
        </w:rPr>
        <w:t xml:space="preserve">new </w:t>
      </w:r>
      <w:r w:rsidR="007C213A">
        <w:t>G</w:t>
      </w:r>
      <w:r>
        <w:t xml:space="preserve">uarantor) </w:t>
      </w:r>
      <w:r w:rsidRPr="00F56FCB">
        <w:t xml:space="preserve">fully satisfies all of Lender’s then-applicable </w:t>
      </w:r>
      <w:r w:rsidR="000F0DC3">
        <w:t>k</w:t>
      </w:r>
      <w:r w:rsidRPr="00F56FCB">
        <w:t xml:space="preserve">ey </w:t>
      </w:r>
      <w:r w:rsidR="000F0DC3">
        <w:t>p</w:t>
      </w:r>
      <w:r w:rsidRPr="00F56FCB">
        <w:t xml:space="preserve">rincipal or </w:t>
      </w:r>
      <w:r w:rsidR="000F0DC3">
        <w:t>g</w:t>
      </w:r>
      <w:r w:rsidRPr="00F56FCB">
        <w:t>uarantor eligibility, credit, management</w:t>
      </w:r>
      <w:r w:rsidRPr="001A791B">
        <w:rPr>
          <w:lang w:val="en-US"/>
        </w:rPr>
        <w:t>,</w:t>
      </w:r>
      <w:r w:rsidRPr="00F56FCB">
        <w:t xml:space="preserve"> and other loan underwriting standards (including any standards with respect to previous relationships between Lender and the proposed new </w:t>
      </w:r>
      <w:r w:rsidR="007C213A">
        <w:t>K</w:t>
      </w:r>
      <w:r w:rsidRPr="00F56FCB">
        <w:t xml:space="preserve">ey </w:t>
      </w:r>
      <w:r w:rsidR="007C213A">
        <w:t>P</w:t>
      </w:r>
      <w:r w:rsidRPr="00F56FCB">
        <w:t xml:space="preserve">rincipal and new </w:t>
      </w:r>
      <w:r w:rsidR="007C213A">
        <w:t>G</w:t>
      </w:r>
      <w:r w:rsidRPr="00F56FCB">
        <w:t xml:space="preserve">uarantor </w:t>
      </w:r>
      <w:r>
        <w:t xml:space="preserve">(or Person </w:t>
      </w:r>
      <w:r w:rsidRPr="001A791B">
        <w:rPr>
          <w:lang w:val="en-US"/>
        </w:rPr>
        <w:t>Controlling</w:t>
      </w:r>
      <w:r>
        <w:t xml:space="preserve"> such </w:t>
      </w:r>
      <w:r w:rsidRPr="001A791B">
        <w:rPr>
          <w:lang w:val="en-US"/>
        </w:rPr>
        <w:t xml:space="preserve">new </w:t>
      </w:r>
      <w:r w:rsidR="007C213A">
        <w:rPr>
          <w:lang w:val="en-US"/>
        </w:rPr>
        <w:t xml:space="preserve">Key </w:t>
      </w:r>
      <w:r w:rsidR="007C213A">
        <w:t>P</w:t>
      </w:r>
      <w:r>
        <w:t xml:space="preserve">rincipal or </w:t>
      </w:r>
      <w:r w:rsidRPr="001A791B">
        <w:rPr>
          <w:lang w:val="en-US"/>
        </w:rPr>
        <w:t xml:space="preserve">new </w:t>
      </w:r>
      <w:r w:rsidR="007C213A">
        <w:t>G</w:t>
      </w:r>
      <w:r>
        <w:t xml:space="preserve">uarantor) </w:t>
      </w:r>
      <w:r w:rsidRPr="00F56FCB">
        <w:t xml:space="preserve">and the organization of the new </w:t>
      </w:r>
      <w:r w:rsidR="007C213A">
        <w:t>K</w:t>
      </w:r>
      <w:r w:rsidRPr="00F56FCB">
        <w:t xml:space="preserve">ey </w:t>
      </w:r>
      <w:r w:rsidR="007C213A">
        <w:t>P</w:t>
      </w:r>
      <w:r w:rsidRPr="00F56FCB">
        <w:t xml:space="preserve">rincipal and new </w:t>
      </w:r>
      <w:r w:rsidR="007C213A">
        <w:t>G</w:t>
      </w:r>
      <w:r w:rsidRPr="00F56FCB">
        <w:t>uarantor);</w:t>
      </w:r>
    </w:p>
    <w:p w14:paraId="077B1CD8" w14:textId="2AD04DFE" w:rsidR="00DA64C4" w:rsidRPr="003F3401" w:rsidRDefault="00DA64C4" w:rsidP="00CE2DE9">
      <w:pPr>
        <w:pStyle w:val="Heading6"/>
      </w:pPr>
      <w:r w:rsidRPr="003F3401">
        <w:t xml:space="preserve">none of the proposed new </w:t>
      </w:r>
      <w:r w:rsidR="007C213A" w:rsidRPr="003F3401">
        <w:t>K</w:t>
      </w:r>
      <w:r w:rsidRPr="003F3401">
        <w:t xml:space="preserve">ey </w:t>
      </w:r>
      <w:r w:rsidR="007C213A" w:rsidRPr="003F3401">
        <w:t>P</w:t>
      </w:r>
      <w:r w:rsidRPr="003F3401">
        <w:t xml:space="preserve">rincipal or any new </w:t>
      </w:r>
      <w:r w:rsidR="00B42AF7" w:rsidRPr="003F3401">
        <w:t>G</w:t>
      </w:r>
      <w:r w:rsidRPr="003F3401">
        <w:t>uarantor</w:t>
      </w:r>
      <w:r w:rsidR="007041CA">
        <w:t xml:space="preserve">, nor any Person who holds or owns a Controlling Interest in the proposed new Key Principal or any new Guarantor, </w:t>
      </w:r>
      <w:r w:rsidR="00BE3B9E" w:rsidRPr="003F3401">
        <w:t>is</w:t>
      </w:r>
      <w:r w:rsidRPr="003F3401">
        <w:t xml:space="preserve"> a Prohibited Person;</w:t>
      </w:r>
    </w:p>
    <w:p w14:paraId="385F6905" w14:textId="29F23436" w:rsidR="00DA64C4" w:rsidRPr="003F3401" w:rsidRDefault="00DA64C4" w:rsidP="00CE2DE9">
      <w:pPr>
        <w:pStyle w:val="Heading6"/>
      </w:pPr>
      <w:r w:rsidRPr="003F3401">
        <w:t xml:space="preserve">none of the proposed new </w:t>
      </w:r>
      <w:r w:rsidR="007C213A" w:rsidRPr="003F3401">
        <w:t>K</w:t>
      </w:r>
      <w:r w:rsidRPr="003F3401">
        <w:t xml:space="preserve">ey </w:t>
      </w:r>
      <w:r w:rsidR="007C213A" w:rsidRPr="003F3401">
        <w:t>P</w:t>
      </w:r>
      <w:r w:rsidRPr="003F3401">
        <w:t xml:space="preserve">rincipal or any new </w:t>
      </w:r>
      <w:r w:rsidR="007C213A" w:rsidRPr="003F3401">
        <w:t>G</w:t>
      </w:r>
      <w:r w:rsidRPr="003F3401">
        <w:t xml:space="preserve">uarantor, or any Person Controlling such proposed new </w:t>
      </w:r>
      <w:r w:rsidR="007C213A" w:rsidRPr="003F3401">
        <w:t>K</w:t>
      </w:r>
      <w:r w:rsidRPr="003F3401">
        <w:t xml:space="preserve">ey </w:t>
      </w:r>
      <w:r w:rsidR="007C213A" w:rsidRPr="003F3401">
        <w:t>P</w:t>
      </w:r>
      <w:r w:rsidRPr="003F3401">
        <w:t xml:space="preserve">rincipal or any new </w:t>
      </w:r>
      <w:r w:rsidR="007C213A" w:rsidRPr="003F3401">
        <w:t>G</w:t>
      </w:r>
      <w:r w:rsidRPr="003F3401">
        <w:t xml:space="preserve">uarantor, or any Person Controlled by such proposed new </w:t>
      </w:r>
      <w:r w:rsidR="007C213A" w:rsidRPr="003F3401">
        <w:t>K</w:t>
      </w:r>
      <w:r w:rsidRPr="003F3401">
        <w:t xml:space="preserve">ey </w:t>
      </w:r>
      <w:r w:rsidR="007C213A" w:rsidRPr="003F3401">
        <w:t>P</w:t>
      </w:r>
      <w:r w:rsidRPr="003F3401">
        <w:t xml:space="preserve">rincipal or any new </w:t>
      </w:r>
      <w:r w:rsidR="007C213A" w:rsidRPr="003F3401">
        <w:t>G</w:t>
      </w:r>
      <w:r w:rsidRPr="003F3401">
        <w:t xml:space="preserve">uarantor that also has a direct or indirect ownership interest in </w:t>
      </w:r>
      <w:r w:rsidR="007C213A" w:rsidRPr="003F3401">
        <w:t>B</w:t>
      </w:r>
      <w:r w:rsidRPr="003F3401">
        <w:t xml:space="preserve">orrower, new </w:t>
      </w:r>
      <w:r w:rsidR="007C213A" w:rsidRPr="003F3401">
        <w:t>G</w:t>
      </w:r>
      <w:r w:rsidRPr="003F3401">
        <w:t>uarantor,</w:t>
      </w:r>
      <w:r w:rsidR="00964C86" w:rsidRPr="003F3401">
        <w:t xml:space="preserve"> or </w:t>
      </w:r>
      <w:r w:rsidRPr="003F3401">
        <w:t xml:space="preserve">new </w:t>
      </w:r>
      <w:r w:rsidR="007C213A" w:rsidRPr="003F3401">
        <w:t>K</w:t>
      </w:r>
      <w:r w:rsidRPr="003F3401">
        <w:t xml:space="preserve">ey </w:t>
      </w:r>
      <w:r w:rsidR="007C213A" w:rsidRPr="003F3401">
        <w:t>P</w:t>
      </w:r>
      <w:r w:rsidRPr="003F3401">
        <w:t xml:space="preserve">rincipal </w:t>
      </w:r>
      <w:r w:rsidR="00940850" w:rsidRPr="003F3401">
        <w:rPr>
          <w:u w:color="0000FF"/>
        </w:rPr>
        <w:t>is</w:t>
      </w:r>
      <w:r w:rsidRPr="003F3401">
        <w:rPr>
          <w:u w:color="0000FF"/>
        </w:rPr>
        <w:t xml:space="preserve"> a Blocked Person</w:t>
      </w:r>
      <w:r w:rsidR="00BE3B9E" w:rsidRPr="003F3401">
        <w:rPr>
          <w:u w:color="0000FF"/>
        </w:rPr>
        <w:t>;</w:t>
      </w:r>
    </w:p>
    <w:p w14:paraId="1B2F3373" w14:textId="145750FD" w:rsidR="00516CBA" w:rsidRPr="003F3401" w:rsidRDefault="00516CBA" w:rsidP="00CE2DE9">
      <w:pPr>
        <w:pStyle w:val="Heading6"/>
        <w:rPr>
          <w:lang w:val="en-US"/>
        </w:rPr>
      </w:pPr>
      <w:r w:rsidRPr="003F3401">
        <w:t xml:space="preserve">none of </w:t>
      </w:r>
      <w:r w:rsidR="00964C86" w:rsidRPr="003F3401">
        <w:rPr>
          <w:lang w:val="en-US"/>
        </w:rPr>
        <w:t>the</w:t>
      </w:r>
      <w:r w:rsidRPr="003F3401">
        <w:rPr>
          <w:lang w:val="en-US"/>
        </w:rPr>
        <w:t xml:space="preserve"> </w:t>
      </w:r>
      <w:r w:rsidRPr="003F3401">
        <w:t xml:space="preserve">proposed new </w:t>
      </w:r>
      <w:r w:rsidR="007C213A" w:rsidRPr="003F3401">
        <w:t>K</w:t>
      </w:r>
      <w:r w:rsidRPr="003F3401">
        <w:t xml:space="preserve">ey </w:t>
      </w:r>
      <w:r w:rsidR="007C213A" w:rsidRPr="003F3401">
        <w:t>P</w:t>
      </w:r>
      <w:r w:rsidRPr="003F3401">
        <w:t xml:space="preserve">rincipal or any new </w:t>
      </w:r>
      <w:r w:rsidR="007C213A" w:rsidRPr="003F3401">
        <w:t>G</w:t>
      </w:r>
      <w:r w:rsidRPr="003F3401">
        <w:t xml:space="preserve">uarantor (if any of such are entities) </w:t>
      </w:r>
      <w:r w:rsidR="00940850" w:rsidRPr="003F3401">
        <w:t>has</w:t>
      </w:r>
      <w:r w:rsidRPr="003F3401">
        <w:t xml:space="preserve"> an organizational existence termination date that ends before the Maturity Date;</w:t>
      </w:r>
      <w:r w:rsidR="00626255" w:rsidRPr="003F3401">
        <w:t xml:space="preserve"> and</w:t>
      </w:r>
    </w:p>
    <w:p w14:paraId="0AFF6E70" w14:textId="77777777" w:rsidR="00DA64C4" w:rsidRPr="003F3401" w:rsidRDefault="00DA64C4" w:rsidP="00CE2DE9">
      <w:pPr>
        <w:pStyle w:val="Heading6"/>
      </w:pPr>
      <w:r w:rsidRPr="003F3401">
        <w:t>if such Transfer results in any Person becoming a Principal that was not a Principal before the Transfer:</w:t>
      </w:r>
    </w:p>
    <w:p w14:paraId="1CE09359" w14:textId="10F1C36A" w:rsidR="00DA64C4" w:rsidRPr="003F3401" w:rsidRDefault="00DA64C4" w:rsidP="00CE2DE9">
      <w:pPr>
        <w:pStyle w:val="Heading6"/>
        <w:numPr>
          <w:ilvl w:val="6"/>
          <w:numId w:val="45"/>
        </w:numPr>
        <w:tabs>
          <w:tab w:val="clear" w:pos="6480"/>
        </w:tabs>
      </w:pPr>
      <w:r w:rsidRPr="003F3401">
        <w:t xml:space="preserve">such new Principal </w:t>
      </w:r>
      <w:r w:rsidR="00EC168F" w:rsidRPr="003F3401">
        <w:t>is</w:t>
      </w:r>
      <w:r w:rsidRPr="003F3401">
        <w:t xml:space="preserve"> not a Prohibited Person;</w:t>
      </w:r>
      <w:r w:rsidR="00067620" w:rsidRPr="003F3401">
        <w:t xml:space="preserve"> and</w:t>
      </w:r>
    </w:p>
    <w:p w14:paraId="6E817C58" w14:textId="38DC069A" w:rsidR="00DA64C4" w:rsidRPr="003F3401" w:rsidRDefault="0060493B" w:rsidP="00CE2DE9">
      <w:pPr>
        <w:pStyle w:val="Heading6"/>
        <w:numPr>
          <w:ilvl w:val="6"/>
          <w:numId w:val="45"/>
        </w:numPr>
        <w:tabs>
          <w:tab w:val="clear" w:pos="6480"/>
        </w:tabs>
      </w:pPr>
      <w:r w:rsidRPr="003F3401">
        <w:t xml:space="preserve">none of </w:t>
      </w:r>
      <w:r w:rsidR="00DA64C4" w:rsidRPr="003F3401">
        <w:t xml:space="preserve">such Principal </w:t>
      </w:r>
      <w:r w:rsidRPr="003F3401">
        <w:t>nor</w:t>
      </w:r>
      <w:r w:rsidR="00DA64C4" w:rsidRPr="003F3401">
        <w:t>, to Borrower’s knowledge, any Person Controlling such Principal, or any Person Controlled by such Principal that also has a direct or indirect ownership interest in Borrower, Guarantor, Key Principal</w:t>
      </w:r>
      <w:r w:rsidR="00DA64C4" w:rsidRPr="003F3401">
        <w:rPr>
          <w:u w:color="0000FF"/>
        </w:rPr>
        <w:t xml:space="preserve">, or Principal </w:t>
      </w:r>
      <w:r w:rsidR="00EC168F" w:rsidRPr="003F3401">
        <w:rPr>
          <w:u w:color="0000FF"/>
        </w:rPr>
        <w:t xml:space="preserve">is </w:t>
      </w:r>
      <w:r w:rsidR="00DA64C4" w:rsidRPr="003F3401">
        <w:rPr>
          <w:u w:color="0000FF"/>
        </w:rPr>
        <w:t>a Blocked Person</w:t>
      </w:r>
      <w:r w:rsidR="00DA64C4" w:rsidRPr="003F3401">
        <w:t>;</w:t>
      </w:r>
    </w:p>
    <w:p w14:paraId="1284A04C" w14:textId="1C263AEC" w:rsidR="00EC168F" w:rsidRPr="003F3401" w:rsidRDefault="00516CBA" w:rsidP="004113C4">
      <w:pPr>
        <w:pStyle w:val="Heading5"/>
      </w:pPr>
      <w:r w:rsidRPr="003F3401">
        <w:t xml:space="preserve">if applicable, one or more individuals or entities acceptable to Lender as new </w:t>
      </w:r>
      <w:r w:rsidR="00B42AF7" w:rsidRPr="003F3401">
        <w:t>G</w:t>
      </w:r>
      <w:r w:rsidRPr="003F3401">
        <w:t>uarantors have executed and delivered to Lender</w:t>
      </w:r>
      <w:r w:rsidR="00EC168F" w:rsidRPr="003F3401">
        <w:t>;</w:t>
      </w:r>
    </w:p>
    <w:p w14:paraId="4ECD8AE3" w14:textId="145D192C" w:rsidR="0060493B" w:rsidRPr="003F3401" w:rsidRDefault="0060493B" w:rsidP="004113C4">
      <w:pPr>
        <w:pStyle w:val="Heading6"/>
        <w:numPr>
          <w:ilvl w:val="5"/>
          <w:numId w:val="95"/>
        </w:numPr>
      </w:pPr>
      <w:r w:rsidRPr="003F3401">
        <w:t>an assumption agreement (in form and substance required by Lender); and</w:t>
      </w:r>
    </w:p>
    <w:p w14:paraId="3E55FFA1" w14:textId="77777777" w:rsidR="0060493B" w:rsidRPr="003F3401" w:rsidRDefault="0060493B" w:rsidP="00CE2DE9">
      <w:pPr>
        <w:pStyle w:val="Heading6"/>
      </w:pPr>
      <w:r w:rsidRPr="003F3401">
        <w:t>if required by Lender, a replacement Non-Recourse Guaranty or other replacement guaranty in a form acceptable to Lender.</w:t>
      </w:r>
    </w:p>
    <w:p w14:paraId="26EC6D58" w14:textId="7A5E7C83" w:rsidR="00516CBA" w:rsidRPr="00F56FCB" w:rsidRDefault="00516CBA" w:rsidP="00CE2DE9">
      <w:pPr>
        <w:pStyle w:val="Heading4"/>
        <w:numPr>
          <w:ilvl w:val="3"/>
          <w:numId w:val="23"/>
        </w:numPr>
      </w:pPr>
      <w:r w:rsidRPr="003F3401">
        <w:t>In the event a replacement Key Principal, Guarantor</w:t>
      </w:r>
      <w:r w:rsidRPr="003F3401">
        <w:rPr>
          <w:lang w:val="en-US"/>
        </w:rPr>
        <w:t>,</w:t>
      </w:r>
      <w:r w:rsidRPr="003F3401">
        <w:t xml:space="preserve"> or other Person is required by Lender due to the death described in this</w:t>
      </w:r>
      <w:r w:rsidRPr="003F3401">
        <w:rPr>
          <w:lang w:val="en-US"/>
        </w:rPr>
        <w:t xml:space="preserve"> </w:t>
      </w:r>
      <w:r w:rsidRPr="003F3401">
        <w:fldChar w:fldCharType="begin"/>
      </w:r>
      <w:r w:rsidRPr="003F3401">
        <w:instrText xml:space="preserve"> REF _Ref386530521 \n \h </w:instrText>
      </w:r>
      <w:r w:rsidR="003F3401">
        <w:instrText xml:space="preserve"> \* MERGEFORMAT </w:instrText>
      </w:r>
      <w:r w:rsidRPr="003F3401">
        <w:fldChar w:fldCharType="separate"/>
      </w:r>
      <w:r w:rsidR="00B133CA">
        <w:t>Section 11.03</w:t>
      </w:r>
      <w:r w:rsidRPr="003F3401">
        <w:fldChar w:fldCharType="end"/>
      </w:r>
      <w:r w:rsidRPr="003F3401">
        <w:fldChar w:fldCharType="begin"/>
      </w:r>
      <w:r w:rsidRPr="003F3401">
        <w:instrText xml:space="preserve"> REF _Ref276105646 \r \h  \* MERGEFORMAT </w:instrText>
      </w:r>
      <w:r w:rsidRPr="003F3401">
        <w:fldChar w:fldCharType="separate"/>
      </w:r>
      <w:r w:rsidR="00B133CA">
        <w:t>(e)</w:t>
      </w:r>
      <w:r w:rsidRPr="003F3401">
        <w:fldChar w:fldCharType="end"/>
      </w:r>
      <w:r w:rsidRPr="003F3401">
        <w:t>, and such replacement has not occurred within such period, the period for replacement may be</w:t>
      </w:r>
      <w:r w:rsidRPr="00F56FCB">
        <w:t xml:space="preserve"> extended by Lender</w:t>
      </w:r>
      <w:r>
        <w:t xml:space="preserve"> to a date not more than one</w:t>
      </w:r>
      <w:r>
        <w:rPr>
          <w:lang w:val="en-US"/>
        </w:rPr>
        <w:t> (1)</w:t>
      </w:r>
      <w:r w:rsidRPr="00F56FCB">
        <w:t xml:space="preserve"> year from the date of </w:t>
      </w:r>
      <w:r>
        <w:t xml:space="preserve">such </w:t>
      </w:r>
      <w:r w:rsidRPr="00F56FCB">
        <w:t>death; however, Lender may require as a condition to any such extension that:</w:t>
      </w:r>
    </w:p>
    <w:p w14:paraId="572B8DFA" w14:textId="77777777" w:rsidR="00516CBA" w:rsidRPr="00273FC7" w:rsidRDefault="00516CBA" w:rsidP="004113C4">
      <w:pPr>
        <w:pStyle w:val="Heading5"/>
      </w:pPr>
      <w:r w:rsidRPr="00273FC7">
        <w:t>the then-current property manager be replaced with a property manager reasonably acceptable to Lender (or if a property manager has not been previously engaged, a property manager reasonably ac</w:t>
      </w:r>
      <w:r>
        <w:t>ceptable to Lender be engaged); or</w:t>
      </w:r>
    </w:p>
    <w:p w14:paraId="3CF294D3" w14:textId="77777777" w:rsidR="00516CBA" w:rsidRPr="00F87CB7" w:rsidRDefault="00516CBA" w:rsidP="004113C4">
      <w:pPr>
        <w:pStyle w:val="Heading5"/>
      </w:pPr>
      <w:r w:rsidRPr="00F87CB7">
        <w:t xml:space="preserve">a lockbox </w:t>
      </w:r>
      <w:r>
        <w:t xml:space="preserve">agreement </w:t>
      </w:r>
      <w:r w:rsidRPr="00F87CB7">
        <w:t xml:space="preserve">or </w:t>
      </w:r>
      <w:r>
        <w:t xml:space="preserve">similar </w:t>
      </w:r>
      <w:r w:rsidRPr="00F87CB7">
        <w:t xml:space="preserve">cash management arrangement (with the property </w:t>
      </w:r>
      <w:r w:rsidRPr="00907A15">
        <w:t>manager</w:t>
      </w:r>
      <w:r w:rsidRPr="00F87CB7">
        <w:t>) reasonably acceptable to Lender during such extended replacement period be instituted.</w:t>
      </w:r>
    </w:p>
    <w:p w14:paraId="414436CC" w14:textId="0089685D" w:rsidR="00516CBA" w:rsidRPr="00F56FCB" w:rsidRDefault="00516CBA" w:rsidP="00CE2DE9">
      <w:pPr>
        <w:pStyle w:val="BodyText"/>
      </w:pPr>
      <w:r w:rsidRPr="00F56FCB">
        <w:t xml:space="preserve">If the conditions set forth in this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_Ref276105646 \r \h </w:instrText>
      </w:r>
      <w:r>
        <w:instrText xml:space="preserve"> \* MERGEFORMAT </w:instrText>
      </w:r>
      <w:r w:rsidRPr="00F56FCB">
        <w:fldChar w:fldCharType="separate"/>
      </w:r>
      <w:r w:rsidR="00B133CA">
        <w:t>(e)</w:t>
      </w:r>
      <w:r w:rsidRPr="00F56FCB">
        <w:fldChar w:fldCharType="end"/>
      </w:r>
      <w:r w:rsidRPr="00F56FCB">
        <w:t xml:space="preserve"> are satisfied, the Transfer Fee shall be waived, provided Borrower shall pay the Review Fee and out-of-pocket costs set forth in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B133CA">
        <w:t>(g)</w:t>
      </w:r>
      <w:r w:rsidRPr="00F56FCB">
        <w:fldChar w:fldCharType="end"/>
      </w:r>
      <w:r w:rsidRPr="00F56FCB">
        <w:t>.</w:t>
      </w:r>
    </w:p>
    <w:p w14:paraId="70F70945" w14:textId="77777777" w:rsidR="00516CBA" w:rsidRPr="00F56FCB" w:rsidRDefault="00516CBA" w:rsidP="00CE2DE9">
      <w:pPr>
        <w:pStyle w:val="Heading3"/>
        <w:numPr>
          <w:ilvl w:val="2"/>
          <w:numId w:val="23"/>
        </w:numPr>
      </w:pPr>
      <w:bookmarkStart w:id="964" w:name="_Ref277227175"/>
      <w:bookmarkStart w:id="965" w:name="_Toc220061388"/>
      <w:bookmarkStart w:id="966" w:name="_Ref276104508"/>
      <w:bookmarkStart w:id="967" w:name="_Ref276105259"/>
      <w:r w:rsidRPr="00F56FCB">
        <w:t>Bankruptcy of Guarantor.</w:t>
      </w:r>
      <w:bookmarkEnd w:id="964"/>
      <w:bookmarkEnd w:id="965"/>
    </w:p>
    <w:p w14:paraId="502BA21D" w14:textId="77777777" w:rsidR="00516CBA" w:rsidRPr="00F56FCB" w:rsidRDefault="00516CBA" w:rsidP="00CE2DE9">
      <w:pPr>
        <w:pStyle w:val="Heading4"/>
        <w:numPr>
          <w:ilvl w:val="3"/>
          <w:numId w:val="23"/>
        </w:numPr>
      </w:pPr>
      <w:r w:rsidRPr="00F56FCB">
        <w:t>Upon the occurrence of any Guarantor Bankruptcy Event, unless waived in writing by Lender, the applicable Guarantor shall be replaced by an individual or entity within ninety (90) days of such Guarantor Bankruptcy Event, subject to Borrower’s satisfaction of the following conditions:</w:t>
      </w:r>
    </w:p>
    <w:p w14:paraId="34F70ABA" w14:textId="0BE48FAC" w:rsidR="00516CBA" w:rsidRPr="00273FC7" w:rsidRDefault="00516CBA" w:rsidP="004113C4">
      <w:pPr>
        <w:pStyle w:val="Heading5"/>
      </w:pPr>
      <w:r w:rsidRPr="00273FC7">
        <w:t xml:space="preserve">Borrower has submitted to Lender all information </w:t>
      </w:r>
      <w:r w:rsidR="00EC168F">
        <w:t xml:space="preserve">(in form and substance approved by Lender) </w:t>
      </w:r>
      <w:r w:rsidRPr="00273FC7">
        <w:t xml:space="preserve">required by Lender to make the determination required by this </w:t>
      </w:r>
      <w:r>
        <w:fldChar w:fldCharType="begin"/>
      </w:r>
      <w:r>
        <w:instrText xml:space="preserve"> REF _Ref386530521 \n \h </w:instrText>
      </w:r>
      <w:r>
        <w:fldChar w:fldCharType="separate"/>
      </w:r>
      <w:r w:rsidR="00B133CA">
        <w:t>Section 11.03</w:t>
      </w:r>
      <w:r>
        <w:fldChar w:fldCharType="end"/>
      </w:r>
      <w:r w:rsidRPr="00273FC7">
        <w:fldChar w:fldCharType="begin"/>
      </w:r>
      <w:r w:rsidRPr="00273FC7">
        <w:instrText xml:space="preserve"> REF _Ref277227175 \r \h  \* MERGEFORMAT </w:instrText>
      </w:r>
      <w:r w:rsidRPr="00273FC7">
        <w:fldChar w:fldCharType="separate"/>
      </w:r>
      <w:r w:rsidR="00B133CA">
        <w:t>(f)</w:t>
      </w:r>
      <w:r w:rsidRPr="00273FC7">
        <w:fldChar w:fldCharType="end"/>
      </w:r>
      <w:r w:rsidRPr="00273FC7">
        <w:t>;</w:t>
      </w:r>
    </w:p>
    <w:p w14:paraId="04635365" w14:textId="77777777" w:rsidR="00516CBA" w:rsidRPr="00273FC7" w:rsidRDefault="00516CBA" w:rsidP="004113C4">
      <w:pPr>
        <w:pStyle w:val="Heading5"/>
      </w:pPr>
      <w:r w:rsidRPr="00273FC7">
        <w:t>Lender determines that:</w:t>
      </w:r>
    </w:p>
    <w:p w14:paraId="71830AA7" w14:textId="14DBF7ED" w:rsidR="00516CBA" w:rsidRDefault="0060493B" w:rsidP="00CE2DE9">
      <w:pPr>
        <w:pStyle w:val="Heading6"/>
        <w:numPr>
          <w:ilvl w:val="5"/>
          <w:numId w:val="55"/>
        </w:numPr>
      </w:pPr>
      <w:r w:rsidRPr="00F56FCB">
        <w:t xml:space="preserve">the proposed new </w:t>
      </w:r>
      <w:r w:rsidR="00B42AF7">
        <w:t>G</w:t>
      </w:r>
      <w:r w:rsidRPr="00F56FCB">
        <w:t>uarantor</w:t>
      </w:r>
      <w:r>
        <w:t xml:space="preserve"> </w:t>
      </w:r>
      <w:r w:rsidRPr="00F56FCB">
        <w:t xml:space="preserve">fully satisfies all of Lender’s then-applicable guarantor eligibility, credit, </w:t>
      </w:r>
      <w:r w:rsidRPr="00067620">
        <w:rPr>
          <w:iCs/>
        </w:rPr>
        <w:t>management</w:t>
      </w:r>
      <w:r w:rsidRPr="00067620">
        <w:rPr>
          <w:iCs/>
          <w:lang w:val="en-US"/>
        </w:rPr>
        <w:t>,</w:t>
      </w:r>
      <w:r w:rsidRPr="00067620">
        <w:rPr>
          <w:iCs/>
        </w:rPr>
        <w:t xml:space="preserve"> and other loan underwriting standards (including any</w:t>
      </w:r>
      <w:r w:rsidRPr="00F56FCB">
        <w:t xml:space="preserve"> standards with respect to previous relationships between Lender and the proposed new </w:t>
      </w:r>
      <w:r w:rsidR="00B42AF7">
        <w:t>G</w:t>
      </w:r>
      <w:r w:rsidRPr="00F56FCB">
        <w:t xml:space="preserve">uarantor and the organization of the new </w:t>
      </w:r>
      <w:r w:rsidR="00B42AF7">
        <w:t>G</w:t>
      </w:r>
      <w:r w:rsidRPr="00F56FCB">
        <w:t>uarantor (if applicable));</w:t>
      </w:r>
    </w:p>
    <w:p w14:paraId="1851A482" w14:textId="5F7A35FC" w:rsidR="00067620" w:rsidRPr="003F3401" w:rsidRDefault="007041CA" w:rsidP="00CE2DE9">
      <w:pPr>
        <w:pStyle w:val="Heading6"/>
        <w:numPr>
          <w:ilvl w:val="5"/>
          <w:numId w:val="55"/>
        </w:numPr>
      </w:pPr>
      <w:r>
        <w:t>n</w:t>
      </w:r>
      <w:r w:rsidRPr="007041CA">
        <w:t>one of the proposed new Guarantor, nor any Person who holds or owns a Controlling Interest in the proposed new Guarantor, is a Prohibited Person;</w:t>
      </w:r>
    </w:p>
    <w:p w14:paraId="789D90C1" w14:textId="44099439" w:rsidR="00067620" w:rsidRPr="003F3401" w:rsidRDefault="0060493B" w:rsidP="00CE2DE9">
      <w:pPr>
        <w:pStyle w:val="Heading6"/>
        <w:numPr>
          <w:ilvl w:val="5"/>
          <w:numId w:val="55"/>
        </w:numPr>
      </w:pPr>
      <w:r w:rsidRPr="003F3401">
        <w:t xml:space="preserve">none of the proposed new </w:t>
      </w:r>
      <w:r w:rsidR="00B42AF7" w:rsidRPr="003F3401">
        <w:t>G</w:t>
      </w:r>
      <w:r w:rsidRPr="003F3401">
        <w:t xml:space="preserve">uarantor or new </w:t>
      </w:r>
      <w:r w:rsidR="00B42AF7" w:rsidRPr="003F3401">
        <w:t>P</w:t>
      </w:r>
      <w:r w:rsidRPr="003F3401">
        <w:t xml:space="preserve">rincipal, nor any Person Controlling such proposed new </w:t>
      </w:r>
      <w:r w:rsidR="00B42AF7" w:rsidRPr="003F3401">
        <w:t>G</w:t>
      </w:r>
      <w:r w:rsidRPr="003F3401">
        <w:t xml:space="preserve">uarantor, or any Person Controlled by such proposed new </w:t>
      </w:r>
      <w:r w:rsidR="00B42AF7" w:rsidRPr="003F3401">
        <w:t>G</w:t>
      </w:r>
      <w:r w:rsidRPr="003F3401">
        <w:t xml:space="preserve">uarantor that also has a direct or indirect ownership interest in </w:t>
      </w:r>
      <w:r w:rsidR="00B42AF7" w:rsidRPr="003F3401">
        <w:t>B</w:t>
      </w:r>
      <w:r w:rsidRPr="003F3401">
        <w:t xml:space="preserve">orrower, new </w:t>
      </w:r>
      <w:r w:rsidR="00B42AF7" w:rsidRPr="003F3401">
        <w:t>G</w:t>
      </w:r>
      <w:r w:rsidRPr="003F3401">
        <w:t xml:space="preserve">uarantor, new </w:t>
      </w:r>
      <w:r w:rsidR="00B42AF7" w:rsidRPr="003F3401">
        <w:t>K</w:t>
      </w:r>
      <w:r w:rsidRPr="003F3401">
        <w:t xml:space="preserve">ey </w:t>
      </w:r>
      <w:r w:rsidR="00B42AF7" w:rsidRPr="003F3401">
        <w:t>P</w:t>
      </w:r>
      <w:r w:rsidRPr="003F3401">
        <w:t>rincipal</w:t>
      </w:r>
      <w:r w:rsidR="008956F4">
        <w:t>,</w:t>
      </w:r>
      <w:r w:rsidRPr="003F3401">
        <w:t xml:space="preserve"> or new </w:t>
      </w:r>
      <w:r w:rsidR="00B42AF7" w:rsidRPr="003F3401">
        <w:t>P</w:t>
      </w:r>
      <w:r w:rsidRPr="003F3401">
        <w:t xml:space="preserve">rincipal </w:t>
      </w:r>
      <w:r w:rsidRPr="003F3401">
        <w:rPr>
          <w:u w:color="0000FF"/>
        </w:rPr>
        <w:t>is a Blocked Person;</w:t>
      </w:r>
      <w:r w:rsidR="00626255" w:rsidRPr="003F3401">
        <w:rPr>
          <w:u w:color="0000FF"/>
        </w:rPr>
        <w:t xml:space="preserve"> and</w:t>
      </w:r>
    </w:p>
    <w:p w14:paraId="6E2D871A" w14:textId="1EDEC674" w:rsidR="00516CBA" w:rsidRPr="003F3401" w:rsidRDefault="0060493B" w:rsidP="00CE2DE9">
      <w:pPr>
        <w:pStyle w:val="Heading6"/>
      </w:pPr>
      <w:r w:rsidRPr="003F3401">
        <w:t xml:space="preserve">no new </w:t>
      </w:r>
      <w:r w:rsidR="00B42AF7" w:rsidRPr="003F3401">
        <w:t>G</w:t>
      </w:r>
      <w:r w:rsidRPr="003F3401">
        <w:t>uarantor (if any of such are entities) has an organizational existence termination date that ends before the Maturity Date;</w:t>
      </w:r>
    </w:p>
    <w:p w14:paraId="5155FE27" w14:textId="072B9F87" w:rsidR="00EC168F" w:rsidRPr="003F3401" w:rsidRDefault="00516CBA" w:rsidP="004113C4">
      <w:pPr>
        <w:pStyle w:val="Heading5"/>
      </w:pPr>
      <w:bookmarkStart w:id="968" w:name="_Hlk187667911"/>
      <w:r w:rsidRPr="003F3401">
        <w:t xml:space="preserve">one or more individuals or entities acceptable to Lender as new </w:t>
      </w:r>
      <w:r w:rsidR="00B42AF7" w:rsidRPr="003F3401">
        <w:t>G</w:t>
      </w:r>
      <w:r w:rsidRPr="003F3401">
        <w:t>uarantors have executed and delivered to Lender</w:t>
      </w:r>
      <w:r w:rsidR="008020BF">
        <w:t>:</w:t>
      </w:r>
    </w:p>
    <w:bookmarkEnd w:id="968"/>
    <w:p w14:paraId="50963D03" w14:textId="77777777" w:rsidR="0060493B" w:rsidRPr="003F3401" w:rsidRDefault="0060493B" w:rsidP="004113C4">
      <w:pPr>
        <w:pStyle w:val="Heading6"/>
        <w:numPr>
          <w:ilvl w:val="5"/>
          <w:numId w:val="96"/>
        </w:numPr>
      </w:pPr>
      <w:r w:rsidRPr="003F3401">
        <w:rPr>
          <w:lang w:val="en-US"/>
        </w:rPr>
        <w:t xml:space="preserve">an assumption agreement </w:t>
      </w:r>
      <w:r w:rsidRPr="003F3401">
        <w:t xml:space="preserve">(in form and substance required by Lender); and </w:t>
      </w:r>
    </w:p>
    <w:p w14:paraId="2EAF80CB" w14:textId="77777777" w:rsidR="0060493B" w:rsidRPr="003F3401" w:rsidRDefault="0060493B" w:rsidP="00CE2DE9">
      <w:pPr>
        <w:pStyle w:val="Heading6"/>
      </w:pPr>
      <w:r w:rsidRPr="003F3401">
        <w:t>if required by Lender, a replacement Non-Recourse Guaranty or other replacement guaranty in a form acceptable to Lender; and</w:t>
      </w:r>
    </w:p>
    <w:p w14:paraId="181800B7" w14:textId="77777777" w:rsidR="00067620" w:rsidRPr="003F3401" w:rsidRDefault="00067620" w:rsidP="004113C4">
      <w:pPr>
        <w:pStyle w:val="Heading5"/>
      </w:pPr>
      <w:r w:rsidRPr="003F3401">
        <w:t>if such Transfer results in any Person becoming a Principal that was not a Principal before the Transfer:</w:t>
      </w:r>
    </w:p>
    <w:p w14:paraId="10A126E5" w14:textId="7C658026" w:rsidR="00067620" w:rsidRPr="003F3401" w:rsidRDefault="00067620" w:rsidP="00CE2DE9">
      <w:pPr>
        <w:pStyle w:val="Heading6"/>
        <w:numPr>
          <w:ilvl w:val="5"/>
          <w:numId w:val="92"/>
        </w:numPr>
      </w:pPr>
      <w:r w:rsidRPr="003F3401">
        <w:t xml:space="preserve">such new Principal </w:t>
      </w:r>
      <w:r w:rsidR="004E1F5A" w:rsidRPr="003F3401">
        <w:t xml:space="preserve">is </w:t>
      </w:r>
      <w:r w:rsidRPr="003F3401">
        <w:t>not a Prohibited Person;</w:t>
      </w:r>
      <w:r w:rsidR="0010661C" w:rsidRPr="003F3401">
        <w:t xml:space="preserve"> and</w:t>
      </w:r>
    </w:p>
    <w:p w14:paraId="51251EB6" w14:textId="44F5261E" w:rsidR="00067620" w:rsidRPr="00067620" w:rsidRDefault="00067620" w:rsidP="00CE2DE9">
      <w:pPr>
        <w:pStyle w:val="Heading6"/>
      </w:pPr>
      <w:r>
        <w:t xml:space="preserve">such Principal and, </w:t>
      </w:r>
      <w:r w:rsidRPr="00EA632F">
        <w:t xml:space="preserve">to Borrower’s knowledge, any Person Controlling </w:t>
      </w:r>
      <w:r>
        <w:t xml:space="preserve">such </w:t>
      </w:r>
      <w:r w:rsidRPr="00EA632F">
        <w:t xml:space="preserve">Principal, or any Person Controlled by </w:t>
      </w:r>
      <w:r>
        <w:t xml:space="preserve">such </w:t>
      </w:r>
      <w:r w:rsidRPr="00EA632F">
        <w:t>Principal that also has a direct or indirect ownership interest in Borrower, Guarantor, Key Principal</w:t>
      </w:r>
      <w:r w:rsidRPr="006A36A9">
        <w:rPr>
          <w:u w:color="0000FF"/>
        </w:rPr>
        <w:t xml:space="preserve">, or Principal </w:t>
      </w:r>
      <w:r w:rsidR="004E1F5A">
        <w:rPr>
          <w:u w:color="0000FF"/>
        </w:rPr>
        <w:t>is not</w:t>
      </w:r>
      <w:r w:rsidRPr="006A36A9">
        <w:rPr>
          <w:u w:color="0000FF"/>
        </w:rPr>
        <w:t xml:space="preserve"> a Blocked Person</w:t>
      </w:r>
      <w:r w:rsidR="0010661C">
        <w:rPr>
          <w:u w:color="0000FF"/>
        </w:rPr>
        <w:t>.</w:t>
      </w:r>
    </w:p>
    <w:p w14:paraId="48A58E27" w14:textId="22FCEDBC" w:rsidR="00516CBA" w:rsidRPr="00F56FCB" w:rsidRDefault="00516CBA" w:rsidP="00CE2DE9">
      <w:pPr>
        <w:pStyle w:val="Heading4"/>
        <w:numPr>
          <w:ilvl w:val="3"/>
          <w:numId w:val="23"/>
        </w:numPr>
      </w:pPr>
      <w:r w:rsidRPr="00F56FCB">
        <w:t xml:space="preserve">In the event a replacement Guarantor is required by Lender due to the Guarantor Bankruptcy Event described in this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_Ref277227175 \r \h </w:instrText>
      </w:r>
      <w:r>
        <w:instrText xml:space="preserve"> \* MERGEFORMAT </w:instrText>
      </w:r>
      <w:r w:rsidRPr="00F56FCB">
        <w:fldChar w:fldCharType="separate"/>
      </w:r>
      <w:r w:rsidR="00B133CA">
        <w:t>(f)</w:t>
      </w:r>
      <w:r w:rsidRPr="00F56FCB">
        <w:fldChar w:fldCharType="end"/>
      </w:r>
      <w:r w:rsidRPr="00F56FCB">
        <w:t>, and such replacement has not occurred within such period, the period for replacement may be extended by Lender in its discretion; however, Lender may require as a condition to any such extension that:</w:t>
      </w:r>
    </w:p>
    <w:p w14:paraId="124B551F" w14:textId="3E882A92" w:rsidR="00516CBA" w:rsidRPr="003F3401" w:rsidRDefault="00516CBA" w:rsidP="004113C4">
      <w:pPr>
        <w:pStyle w:val="Heading5"/>
      </w:pPr>
      <w:r w:rsidRPr="003F3401">
        <w:t>the then-current property manager be replaced with a property manager reasonably acceptable to Lender (or if a property manager has not been previously engaged, a property manager reasonably acceptable to Lender be engaged)</w:t>
      </w:r>
      <w:r w:rsidR="00B90EF8" w:rsidRPr="003F3401">
        <w:t xml:space="preserve"> and Borrower must disclose to Lender whether the </w:t>
      </w:r>
      <w:r w:rsidR="004E572C" w:rsidRPr="003F3401">
        <w:t>original Borrower, Guarantor</w:t>
      </w:r>
      <w:r w:rsidR="008956F4">
        <w:t>,</w:t>
      </w:r>
      <w:r w:rsidR="004E572C" w:rsidRPr="003F3401">
        <w:t xml:space="preserve"> or Key Principal </w:t>
      </w:r>
      <w:r w:rsidR="00B90EF8" w:rsidRPr="003F3401">
        <w:t>(or any affiliate) will have a direct or indirect ownership in (or Control of) the proposed replacement property manager</w:t>
      </w:r>
      <w:r w:rsidRPr="003F3401">
        <w:t>; or</w:t>
      </w:r>
    </w:p>
    <w:p w14:paraId="6F0D4FC4" w14:textId="77777777" w:rsidR="00516CBA" w:rsidRPr="00273FC7" w:rsidRDefault="00516CBA" w:rsidP="004113C4">
      <w:pPr>
        <w:pStyle w:val="Heading5"/>
      </w:pPr>
      <w:r w:rsidRPr="00F87CB7">
        <w:rPr>
          <w:iCs/>
          <w:szCs w:val="26"/>
        </w:rPr>
        <w:t xml:space="preserve">a lockbox </w:t>
      </w:r>
      <w:r>
        <w:rPr>
          <w:iCs/>
          <w:szCs w:val="26"/>
        </w:rPr>
        <w:t xml:space="preserve">agreement </w:t>
      </w:r>
      <w:r w:rsidRPr="00F87CB7">
        <w:rPr>
          <w:iCs/>
          <w:szCs w:val="26"/>
        </w:rPr>
        <w:t xml:space="preserve">or </w:t>
      </w:r>
      <w:r>
        <w:rPr>
          <w:iCs/>
          <w:szCs w:val="26"/>
        </w:rPr>
        <w:t xml:space="preserve">similar </w:t>
      </w:r>
      <w:r w:rsidRPr="00F87CB7">
        <w:rPr>
          <w:iCs/>
          <w:szCs w:val="26"/>
        </w:rPr>
        <w:t>cash management arrangement</w:t>
      </w:r>
      <w:r w:rsidRPr="00273FC7">
        <w:t xml:space="preserve"> (with the property manager) reasonably acceptable to Lender during such extended replacement period be instituted.</w:t>
      </w:r>
    </w:p>
    <w:p w14:paraId="6CB9F34F" w14:textId="273652AF" w:rsidR="00516CBA" w:rsidRPr="00F56FCB" w:rsidRDefault="00516CBA" w:rsidP="00CE2DE9">
      <w:pPr>
        <w:pStyle w:val="BodyText"/>
      </w:pPr>
      <w:r w:rsidRPr="00F56FCB">
        <w:t xml:space="preserve">If the conditions set forth in this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_Ref277227175 \r \h </w:instrText>
      </w:r>
      <w:r>
        <w:instrText xml:space="preserve"> \* MERGEFORMAT </w:instrText>
      </w:r>
      <w:r w:rsidRPr="00F56FCB">
        <w:fldChar w:fldCharType="separate"/>
      </w:r>
      <w:r w:rsidR="00B133CA">
        <w:t>(f)</w:t>
      </w:r>
      <w:r w:rsidRPr="00F56FCB">
        <w:fldChar w:fldCharType="end"/>
      </w:r>
      <w:r w:rsidRPr="00F56FCB">
        <w:t xml:space="preserve"> are satisfied, the Transfer Fee shall be waived, provided Borrower shall pay the Review Fee and out-of-pocket costs set forth in </w:t>
      </w:r>
      <w:r>
        <w:fldChar w:fldCharType="begin"/>
      </w:r>
      <w:r>
        <w:instrText xml:space="preserve"> REF _Ref386530521 \n \h </w:instrText>
      </w:r>
      <w:r>
        <w:fldChar w:fldCharType="separate"/>
      </w:r>
      <w:r w:rsidR="00B133CA">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B133CA">
        <w:t>(g)</w:t>
      </w:r>
      <w:r w:rsidRPr="00F56FCB">
        <w:fldChar w:fldCharType="end"/>
      </w:r>
      <w:r w:rsidRPr="00F56FCB">
        <w:t>.</w:t>
      </w:r>
    </w:p>
    <w:p w14:paraId="34B80720" w14:textId="77777777" w:rsidR="00516CBA" w:rsidRPr="00F56FCB" w:rsidRDefault="00516CBA" w:rsidP="00CE2DE9">
      <w:pPr>
        <w:pStyle w:val="Heading3"/>
        <w:numPr>
          <w:ilvl w:val="2"/>
          <w:numId w:val="23"/>
        </w:numPr>
      </w:pPr>
      <w:bookmarkStart w:id="969" w:name="_Ref277227124"/>
      <w:bookmarkStart w:id="970" w:name="_Toc220061389"/>
      <w:r w:rsidRPr="00F56FCB">
        <w:t>Further Conditions to Transfers and Assumption.</w:t>
      </w:r>
      <w:bookmarkEnd w:id="966"/>
      <w:bookmarkEnd w:id="967"/>
      <w:bookmarkEnd w:id="969"/>
      <w:bookmarkEnd w:id="970"/>
    </w:p>
    <w:p w14:paraId="12F61FFC" w14:textId="2591010E" w:rsidR="00516CBA" w:rsidRPr="00F56FCB" w:rsidRDefault="00516CBA" w:rsidP="00CE2DE9">
      <w:pPr>
        <w:pStyle w:val="Heading4"/>
        <w:numPr>
          <w:ilvl w:val="3"/>
          <w:numId w:val="23"/>
        </w:numPr>
      </w:pPr>
      <w:r w:rsidRPr="00F56FCB">
        <w:t xml:space="preserve">In connection with any Transfer of </w:t>
      </w:r>
      <w:r>
        <w:t>the Mortgaged Property</w:t>
      </w:r>
      <w:r>
        <w:rPr>
          <w:lang w:val="en-US"/>
        </w:rPr>
        <w:t>,</w:t>
      </w:r>
      <w:r w:rsidRPr="00F56FCB">
        <w:t xml:space="preserve"> or an ownership interest in </w:t>
      </w:r>
      <w:r w:rsidR="006D5286">
        <w:t xml:space="preserve">(or Control of) </w:t>
      </w:r>
      <w:r w:rsidRPr="00F56FCB">
        <w:t>Borrower, Key Principal</w:t>
      </w:r>
      <w:r>
        <w:rPr>
          <w:lang w:val="en-US"/>
        </w:rPr>
        <w:t>,</w:t>
      </w:r>
      <w:r w:rsidRPr="00F56FCB">
        <w:t xml:space="preserve"> or Guarantor</w:t>
      </w:r>
      <w:r>
        <w:rPr>
          <w:lang w:val="en-US"/>
        </w:rPr>
        <w:t xml:space="preserve"> for which Lender’s approval is required under this Loan Agreement (including </w:t>
      </w:r>
      <w:r>
        <w:fldChar w:fldCharType="begin"/>
      </w:r>
      <w:r>
        <w:instrText xml:space="preserve"> REF _Ref386530521 \n \h </w:instrText>
      </w:r>
      <w:r>
        <w:fldChar w:fldCharType="separate"/>
      </w:r>
      <w:r w:rsidR="00B133CA">
        <w:t>Section 11.03</w:t>
      </w:r>
      <w:r>
        <w:fldChar w:fldCharType="end"/>
      </w:r>
      <w:r>
        <w:rPr>
          <w:lang w:val="en-US"/>
        </w:rPr>
        <w:fldChar w:fldCharType="begin"/>
      </w:r>
      <w:r>
        <w:rPr>
          <w:lang w:val="en-US"/>
        </w:rPr>
        <w:instrText xml:space="preserve"> REF _Ref276104546 \n \h </w:instrText>
      </w:r>
      <w:r>
        <w:rPr>
          <w:lang w:val="en-US"/>
        </w:rPr>
      </w:r>
      <w:r>
        <w:rPr>
          <w:lang w:val="en-US"/>
        </w:rPr>
        <w:fldChar w:fldCharType="separate"/>
      </w:r>
      <w:r w:rsidR="00B133CA">
        <w:rPr>
          <w:lang w:val="en-US"/>
        </w:rPr>
        <w:t>(a)</w:t>
      </w:r>
      <w:r>
        <w:rPr>
          <w:lang w:val="en-US"/>
        </w:rPr>
        <w:fldChar w:fldCharType="end"/>
      </w:r>
      <w:r>
        <w:rPr>
          <w:lang w:val="en-US"/>
        </w:rPr>
        <w:t>), Lender may, as a condition to any such approval, require</w:t>
      </w:r>
      <w:r w:rsidRPr="00F56FCB">
        <w:t>:</w:t>
      </w:r>
    </w:p>
    <w:p w14:paraId="0735B35C" w14:textId="77777777" w:rsidR="00516CBA" w:rsidRPr="00273FC7" w:rsidRDefault="00516CBA" w:rsidP="004113C4">
      <w:pPr>
        <w:pStyle w:val="Heading5"/>
      </w:pPr>
      <w:r w:rsidRPr="00F56FCB">
        <w:t>additional collateral, guaranties</w:t>
      </w:r>
      <w:r>
        <w:t>,</w:t>
      </w:r>
      <w:r w:rsidRPr="00F56FCB">
        <w:t xml:space="preserve"> or other credit support to mitigate any risks con</w:t>
      </w:r>
      <w:r w:rsidRPr="00273FC7">
        <w:t>cerning the proposed transferee or the performance or condition of the Mortgaged Property;</w:t>
      </w:r>
    </w:p>
    <w:p w14:paraId="322E755D" w14:textId="77777777" w:rsidR="00516CBA" w:rsidRPr="00273FC7" w:rsidRDefault="00516CBA" w:rsidP="004113C4">
      <w:pPr>
        <w:pStyle w:val="Heading5"/>
      </w:pPr>
      <w:r>
        <w:t>amendment of the Loan Documents t</w:t>
      </w:r>
      <w:r w:rsidRPr="00273FC7">
        <w:t>o delete or modify any specially negotiated terms or provisions previously granted for the exclusive benefit of original Borro</w:t>
      </w:r>
      <w:r>
        <w:t xml:space="preserve">wer, Key Principal, or Guarantor and to restore </w:t>
      </w:r>
      <w:r w:rsidRPr="00273FC7">
        <w:t>the original provisions of the standard Fannie Mae form multifamily loan documents, to the extent such provisions were previously modified</w:t>
      </w:r>
      <w:bookmarkEnd w:id="701"/>
      <w:r>
        <w:rPr>
          <w:lang w:val="en-US"/>
        </w:rPr>
        <w:t xml:space="preserve"> or to avoid the occurrence of an Adverse Tax Event</w:t>
      </w:r>
      <w:r>
        <w:t>;</w:t>
      </w:r>
    </w:p>
    <w:p w14:paraId="3B593951" w14:textId="4804E0DE" w:rsidR="00516CBA" w:rsidRDefault="00516CBA" w:rsidP="004113C4">
      <w:pPr>
        <w:pStyle w:val="Heading5"/>
        <w:rPr>
          <w:lang w:val="en-US"/>
        </w:rPr>
      </w:pPr>
      <w:r w:rsidRPr="00273FC7">
        <w:t xml:space="preserve">a modification to the amounts required to be deposited into the Reserve/Escrow Account pursuant to the terms of </w:t>
      </w:r>
      <w:r w:rsidRPr="00273FC7">
        <w:fldChar w:fldCharType="begin"/>
      </w:r>
      <w:r w:rsidRPr="00273FC7">
        <w:instrText xml:space="preserve"> REF _Ref278972583 \r \h  \* MERGEFORMAT </w:instrText>
      </w:r>
      <w:r w:rsidRPr="00273FC7">
        <w:fldChar w:fldCharType="separate"/>
      </w:r>
      <w:r w:rsidR="00B133CA">
        <w:t>Section 13.02</w:t>
      </w:r>
      <w:r w:rsidRPr="00273FC7">
        <w:fldChar w:fldCharType="end"/>
      </w:r>
      <w:r w:rsidRPr="00273FC7">
        <w:fldChar w:fldCharType="begin"/>
      </w:r>
      <w:r w:rsidRPr="00273FC7">
        <w:instrText xml:space="preserve"> REF _Ref276104123 \n \h </w:instrText>
      </w:r>
      <w:r>
        <w:instrText xml:space="preserve"> \* MERGEFORMAT </w:instrText>
      </w:r>
      <w:r w:rsidRPr="00273FC7">
        <w:fldChar w:fldCharType="separate"/>
      </w:r>
      <w:r w:rsidR="00B133CA">
        <w:t>(a)</w:t>
      </w:r>
      <w:r w:rsidRPr="00273FC7">
        <w:fldChar w:fldCharType="end"/>
      </w:r>
      <w:r w:rsidRPr="00273FC7">
        <w:fldChar w:fldCharType="begin"/>
      </w:r>
      <w:r w:rsidRPr="00273FC7">
        <w:instrText xml:space="preserve"> REF _Ref305396218 \n \h </w:instrText>
      </w:r>
      <w:r>
        <w:instrText xml:space="preserve"> \* MERGEFORMAT </w:instrText>
      </w:r>
      <w:r w:rsidRPr="00273FC7">
        <w:fldChar w:fldCharType="separate"/>
      </w:r>
      <w:r w:rsidR="00B133CA">
        <w:t>(3)</w:t>
      </w:r>
      <w:r w:rsidRPr="00273FC7">
        <w:fldChar w:fldCharType="end"/>
      </w:r>
      <w:r w:rsidRPr="00273FC7">
        <w:fldChar w:fldCharType="begin"/>
      </w:r>
      <w:r w:rsidRPr="00273FC7">
        <w:instrText xml:space="preserve"> REF _Ref305396219 \n \h </w:instrText>
      </w:r>
      <w:r>
        <w:instrText xml:space="preserve"> \* MERGEFORMAT </w:instrText>
      </w:r>
      <w:r w:rsidRPr="00273FC7">
        <w:fldChar w:fldCharType="separate"/>
      </w:r>
      <w:r w:rsidR="00B133CA">
        <w:t>(B)</w:t>
      </w:r>
      <w:r w:rsidRPr="00273FC7">
        <w:fldChar w:fldCharType="end"/>
      </w:r>
      <w:r>
        <w:rPr>
          <w:lang w:val="en-US"/>
        </w:rPr>
        <w:t>;</w:t>
      </w:r>
    </w:p>
    <w:p w14:paraId="68F8ABAB" w14:textId="77777777" w:rsidR="00516CBA" w:rsidRDefault="00516CBA" w:rsidP="004113C4">
      <w:pPr>
        <w:pStyle w:val="Heading5"/>
      </w:pPr>
      <w:r>
        <w:t>with respect to any MBS trust that directly or indirectly holds the Mortgage Loan and issues MBS that are outstanding, the Transfer shall not result in an Adverse Tax Event; or</w:t>
      </w:r>
    </w:p>
    <w:p w14:paraId="26DEB7C2" w14:textId="2FEA1DC6" w:rsidR="00516CBA" w:rsidRPr="00F4565F" w:rsidRDefault="00516CBA" w:rsidP="004113C4">
      <w:pPr>
        <w:pStyle w:val="Heading5"/>
      </w:pPr>
      <w:r>
        <w:rPr>
          <w:lang w:val="en-US"/>
        </w:rPr>
        <w:t>the</w:t>
      </w:r>
      <w:r>
        <w:t xml:space="preserve"> </w:t>
      </w:r>
      <w:r w:rsidRPr="00F4565F">
        <w:rPr>
          <w:lang w:val="en-US"/>
        </w:rPr>
        <w:t>Transfer</w:t>
      </w:r>
      <w:r>
        <w:t xml:space="preserve"> </w:t>
      </w:r>
      <w:r>
        <w:rPr>
          <w:lang w:val="en-US"/>
        </w:rPr>
        <w:t xml:space="preserve">would </w:t>
      </w:r>
      <w:r>
        <w:t xml:space="preserve">not violate the requirements of </w:t>
      </w:r>
      <w:r>
        <w:fldChar w:fldCharType="begin"/>
      </w:r>
      <w:r>
        <w:instrText xml:space="preserve"> REF _Ref276104389 \r \h </w:instrText>
      </w:r>
      <w:r>
        <w:fldChar w:fldCharType="separate"/>
      </w:r>
      <w:r w:rsidR="00B133CA">
        <w:t>Section 11.02</w:t>
      </w:r>
      <w:r>
        <w:fldChar w:fldCharType="end"/>
      </w:r>
      <w:r>
        <w:fldChar w:fldCharType="begin"/>
      </w:r>
      <w:r>
        <w:instrText xml:space="preserve"> REF _Ref74322317 \r \h </w:instrText>
      </w:r>
      <w:r>
        <w:fldChar w:fldCharType="separate"/>
      </w:r>
      <w:r w:rsidR="00B133CA">
        <w:t>(b)</w:t>
      </w:r>
      <w:r>
        <w:fldChar w:fldCharType="end"/>
      </w:r>
      <w:r>
        <w:fldChar w:fldCharType="begin"/>
      </w:r>
      <w:r>
        <w:instrText xml:space="preserve"> REF _Ref74322320 \r \h </w:instrText>
      </w:r>
      <w:r>
        <w:fldChar w:fldCharType="separate"/>
      </w:r>
      <w:r w:rsidR="00B133CA">
        <w:t>(2)</w:t>
      </w:r>
      <w:r>
        <w:fldChar w:fldCharType="end"/>
      </w:r>
      <w:r>
        <w:fldChar w:fldCharType="begin"/>
      </w:r>
      <w:r>
        <w:instrText xml:space="preserve"> REF _Ref73017051 \n \h </w:instrText>
      </w:r>
      <w:r>
        <w:fldChar w:fldCharType="separate"/>
      </w:r>
      <w:r w:rsidR="00B133CA">
        <w:t>(D)</w:t>
      </w:r>
      <w:r>
        <w:fldChar w:fldCharType="end"/>
      </w:r>
      <w:r>
        <w:t>.</w:t>
      </w:r>
    </w:p>
    <w:p w14:paraId="493C51E3" w14:textId="77777777" w:rsidR="00516CBA" w:rsidRPr="00F56FCB" w:rsidRDefault="00516CBA" w:rsidP="00CE2DE9">
      <w:pPr>
        <w:pStyle w:val="Heading4"/>
        <w:numPr>
          <w:ilvl w:val="3"/>
          <w:numId w:val="23"/>
        </w:numPr>
      </w:pPr>
      <w:r w:rsidRPr="00F56FCB">
        <w:rPr>
          <w:szCs w:val="24"/>
        </w:rPr>
        <w:t>I</w:t>
      </w:r>
      <w:r w:rsidRPr="00F56FCB">
        <w:t>n connection with any request by Borrower for consent to a Transfer, Borrower shall pay to Lender upon demand:</w:t>
      </w:r>
    </w:p>
    <w:p w14:paraId="2A1E4516" w14:textId="77777777" w:rsidR="00516CBA" w:rsidRPr="00273FC7" w:rsidRDefault="00516CBA" w:rsidP="004113C4">
      <w:pPr>
        <w:pStyle w:val="Heading5"/>
      </w:pPr>
      <w:r w:rsidRPr="00273FC7">
        <w:t>the Transfer Fee (to the extent charged by Lender);</w:t>
      </w:r>
    </w:p>
    <w:p w14:paraId="664D2BBD" w14:textId="77777777" w:rsidR="00516CBA" w:rsidRPr="00273FC7" w:rsidRDefault="00516CBA" w:rsidP="004113C4">
      <w:pPr>
        <w:pStyle w:val="Heading5"/>
      </w:pPr>
      <w:r w:rsidRPr="00273FC7">
        <w:t>the Review Fee (regardless of whether Lender approves or denies such request);</w:t>
      </w:r>
      <w:r>
        <w:t xml:space="preserve"> and</w:t>
      </w:r>
    </w:p>
    <w:p w14:paraId="3993EE31" w14:textId="77777777" w:rsidR="00516CBA" w:rsidRPr="00C51315" w:rsidRDefault="00516CBA" w:rsidP="004113C4">
      <w:pPr>
        <w:pStyle w:val="Heading5"/>
      </w:pPr>
      <w:bookmarkStart w:id="971" w:name="_Ref367178843"/>
      <w:r w:rsidRPr="00273FC7">
        <w:t>all of Lender’s out-of-pocket costs (including reasonable attorneys’ fees) incurred in reviewing the Transfer request, regardless of whether Lender approves or denies such request</w:t>
      </w:r>
      <w:r>
        <w:t>.</w:t>
      </w:r>
      <w:bookmarkStart w:id="972" w:name="_Ref367178841"/>
      <w:bookmarkStart w:id="973" w:name="_Toc264473966"/>
      <w:bookmarkStart w:id="974" w:name="_Toc263870035"/>
      <w:bookmarkStart w:id="975" w:name="_Toc263870565"/>
      <w:bookmarkStart w:id="976" w:name="_Toc266373221"/>
      <w:bookmarkEnd w:id="971"/>
    </w:p>
    <w:p w14:paraId="7B25A34A" w14:textId="77777777" w:rsidR="00516CBA" w:rsidRPr="00BC6C45" w:rsidRDefault="00516CBA" w:rsidP="00CE2DE9">
      <w:pPr>
        <w:rPr>
          <w:lang w:eastAsia="x-none"/>
        </w:rPr>
        <w:sectPr w:rsidR="00516CBA" w:rsidRPr="00BC6C45" w:rsidSect="00A76B82">
          <w:footerReference w:type="default" r:id="rId22"/>
          <w:endnotePr>
            <w:numFmt w:val="decimal"/>
          </w:endnotePr>
          <w:type w:val="continuous"/>
          <w:pgSz w:w="12240" w:h="15840" w:code="1"/>
          <w:pgMar w:top="1440" w:right="1440" w:bottom="1440" w:left="1440" w:header="720" w:footer="720" w:gutter="0"/>
          <w:cols w:space="720"/>
          <w:noEndnote/>
        </w:sectPr>
      </w:pPr>
    </w:p>
    <w:p w14:paraId="6DF657C0" w14:textId="77777777" w:rsidR="00516CBA" w:rsidRPr="00F56FCB" w:rsidRDefault="00516CBA" w:rsidP="00CE2DE9">
      <w:pPr>
        <w:pStyle w:val="Heading1"/>
      </w:pPr>
      <w:bookmarkStart w:id="977" w:name="_Ref275675463"/>
      <w:bookmarkEnd w:id="972"/>
      <w:r w:rsidRPr="00F56FCB">
        <w:t xml:space="preserve"> </w:t>
      </w:r>
      <w:bookmarkStart w:id="978" w:name="_Toc220061390"/>
      <w:r w:rsidRPr="00F56FCB">
        <w:t>- IMPOSITIONS</w:t>
      </w:r>
      <w:bookmarkStart w:id="979" w:name="_Toc241299219"/>
      <w:bookmarkStart w:id="980" w:name="_Toc241300058"/>
      <w:bookmarkStart w:id="981" w:name="_Toc241480268"/>
      <w:bookmarkEnd w:id="26"/>
      <w:bookmarkEnd w:id="973"/>
      <w:bookmarkEnd w:id="974"/>
      <w:bookmarkEnd w:id="975"/>
      <w:bookmarkEnd w:id="976"/>
      <w:bookmarkEnd w:id="977"/>
      <w:bookmarkEnd w:id="978"/>
    </w:p>
    <w:p w14:paraId="1E9142FC" w14:textId="77777777" w:rsidR="00516CBA" w:rsidRPr="00F56FCB" w:rsidRDefault="00516CBA" w:rsidP="00CE2DE9">
      <w:pPr>
        <w:pStyle w:val="Heading2"/>
      </w:pPr>
      <w:bookmarkStart w:id="982" w:name="_Ref276627334"/>
      <w:bookmarkStart w:id="983" w:name="_Toc220061391"/>
      <w:r w:rsidRPr="00F56FCB">
        <w:t>Representations and Warranties.</w:t>
      </w:r>
      <w:bookmarkEnd w:id="982"/>
      <w:bookmarkEnd w:id="983"/>
    </w:p>
    <w:p w14:paraId="45C3761E" w14:textId="607245CF" w:rsidR="00516CBA" w:rsidRPr="00F56FCB" w:rsidRDefault="00516CBA" w:rsidP="00CE2DE9">
      <w:pPr>
        <w:pStyle w:val="BodyText2"/>
      </w:pPr>
      <w:bookmarkStart w:id="984" w:name="_Toc263870566"/>
      <w:bookmarkStart w:id="985" w:name="_Toc264473967"/>
      <w:r w:rsidRPr="00F56FCB">
        <w:t xml:space="preserve">The representations and warranties made by Borrower to Lender in this </w:t>
      </w:r>
      <w:r w:rsidRPr="00F56FCB">
        <w:fldChar w:fldCharType="begin"/>
      </w:r>
      <w:r w:rsidRPr="00F56FCB">
        <w:instrText xml:space="preserve"> REF _Ref276627334 \r \h </w:instrText>
      </w:r>
      <w:r>
        <w:instrText xml:space="preserve"> \* MERGEFORMAT </w:instrText>
      </w:r>
      <w:r w:rsidRPr="00F56FCB">
        <w:fldChar w:fldCharType="separate"/>
      </w:r>
      <w:r w:rsidR="00B133CA">
        <w:t>Section 12.01</w:t>
      </w:r>
      <w:r w:rsidRPr="00F56FCB">
        <w:fldChar w:fldCharType="end"/>
      </w:r>
      <w:r w:rsidRPr="00F56FCB">
        <w:t xml:space="preserve"> ar</w:t>
      </w:r>
      <w:r>
        <w:t>e made as of the Effective Date</w:t>
      </w:r>
      <w:r w:rsidRPr="00F56FCB">
        <w:t xml:space="preserve"> and are true and correct except as disclosed </w:t>
      </w:r>
      <w:r>
        <w:t>on the Exceptions to Representations and Warranties Schedule</w:t>
      </w:r>
      <w:r w:rsidRPr="00F56FCB">
        <w:t>.</w:t>
      </w:r>
    </w:p>
    <w:p w14:paraId="76973C0E" w14:textId="77777777" w:rsidR="00516CBA" w:rsidRPr="00F56FCB" w:rsidRDefault="00516CBA" w:rsidP="00CE2DE9">
      <w:pPr>
        <w:pStyle w:val="Heading3"/>
        <w:numPr>
          <w:ilvl w:val="2"/>
          <w:numId w:val="56"/>
        </w:numPr>
      </w:pPr>
      <w:bookmarkStart w:id="986" w:name="_Toc266373223"/>
      <w:bookmarkStart w:id="987" w:name="_Toc220061392"/>
      <w:r w:rsidRPr="00F56FCB">
        <w:t>Payment of Taxes, Assessments</w:t>
      </w:r>
      <w:r w:rsidRPr="007F2B89">
        <w:rPr>
          <w:lang w:val="en-US"/>
        </w:rPr>
        <w:t>,</w:t>
      </w:r>
      <w:r w:rsidRPr="00F56FCB">
        <w:t xml:space="preserve"> and Other Charges.</w:t>
      </w:r>
      <w:bookmarkEnd w:id="986"/>
      <w:bookmarkEnd w:id="987"/>
    </w:p>
    <w:p w14:paraId="22E7D927" w14:textId="77777777" w:rsidR="00516CBA" w:rsidRPr="00F56FCB" w:rsidRDefault="00516CBA" w:rsidP="00CE2DE9">
      <w:pPr>
        <w:pStyle w:val="BodyText3"/>
        <w:keepNext/>
        <w:ind w:firstLine="720"/>
      </w:pPr>
      <w:r w:rsidRPr="00F56FCB">
        <w:t>Borrower has:</w:t>
      </w:r>
    </w:p>
    <w:p w14:paraId="33826E95" w14:textId="77777777" w:rsidR="00516CBA" w:rsidRPr="00F56FCB" w:rsidRDefault="00516CBA" w:rsidP="00CE2DE9">
      <w:pPr>
        <w:pStyle w:val="Heading4"/>
        <w:numPr>
          <w:ilvl w:val="3"/>
          <w:numId w:val="23"/>
        </w:numPr>
      </w:pPr>
      <w:r w:rsidRPr="00F56FCB">
        <w:t>paid (or with the approval of Lender, established an escrow fund sufficient to pay when due and payable) all amounts and charges relating to the Mortgaged Property that have become due and payable</w:t>
      </w:r>
      <w:bookmarkStart w:id="988" w:name="_DV_M13"/>
      <w:bookmarkEnd w:id="988"/>
      <w:r>
        <w:t xml:space="preserve"> before any fine, penalty interest, lien, or costs may be added thereto</w:t>
      </w:r>
      <w:r w:rsidRPr="00F56FCB">
        <w:t>, including Impositions, leasehold payments</w:t>
      </w:r>
      <w:r>
        <w:rPr>
          <w:lang w:val="en-US"/>
        </w:rPr>
        <w:t>,</w:t>
      </w:r>
      <w:r w:rsidRPr="00F56FCB">
        <w:t xml:space="preserve"> and ground rents;</w:t>
      </w:r>
    </w:p>
    <w:p w14:paraId="2DD9138F" w14:textId="2A1B314C" w:rsidR="00516CBA" w:rsidRPr="00F56FCB" w:rsidRDefault="00516CBA" w:rsidP="00CE2DE9">
      <w:pPr>
        <w:pStyle w:val="Heading4"/>
        <w:numPr>
          <w:ilvl w:val="3"/>
          <w:numId w:val="23"/>
        </w:numPr>
      </w:pPr>
      <w:r w:rsidRPr="00F56FCB">
        <w:t xml:space="preserve">paid all Taxes for the Mortgaged Property that have become due </w:t>
      </w:r>
      <w:r>
        <w:t>before any fine, penalty interest, lien, or costs may be added thereto</w:t>
      </w:r>
      <w:r w:rsidRPr="00F56FCB">
        <w:t xml:space="preserve"> pursuant to any notice of assessment received by Borrower and any and all </w:t>
      </w:r>
      <w:r w:rsidR="00645FFC">
        <w:t>T</w:t>
      </w:r>
      <w:r w:rsidRPr="00F56FCB">
        <w:t>axes that have become due against Borrower</w:t>
      </w:r>
      <w:r w:rsidRPr="006D19B2">
        <w:t xml:space="preserve"> </w:t>
      </w:r>
      <w:r>
        <w:t>before any fine, penalty interest, lien, or costs may be added thereto</w:t>
      </w:r>
      <w:r w:rsidRPr="00F56FCB">
        <w:t>;</w:t>
      </w:r>
    </w:p>
    <w:p w14:paraId="7BD02F16" w14:textId="77777777" w:rsidR="00516CBA" w:rsidRPr="00F56FCB" w:rsidRDefault="00516CBA" w:rsidP="00CE2DE9">
      <w:pPr>
        <w:pStyle w:val="Heading4"/>
        <w:numPr>
          <w:ilvl w:val="3"/>
          <w:numId w:val="23"/>
        </w:numPr>
      </w:pPr>
      <w:r w:rsidRPr="00F56FCB">
        <w:t>no knowledge of any basis for any additional assessments;</w:t>
      </w:r>
    </w:p>
    <w:p w14:paraId="7CAB4C89" w14:textId="77777777" w:rsidR="00516CBA" w:rsidRPr="00F56FCB" w:rsidRDefault="00516CBA" w:rsidP="00CE2DE9">
      <w:pPr>
        <w:pStyle w:val="Heading4"/>
        <w:numPr>
          <w:ilvl w:val="3"/>
          <w:numId w:val="23"/>
        </w:numPr>
      </w:pPr>
      <w:r w:rsidRPr="00F56FCB">
        <w:t>no knowledge of any presently pending special assessments against all or any part of the Mortgaged Property, or any presently pending special assessments against Borrower; and</w:t>
      </w:r>
    </w:p>
    <w:p w14:paraId="52A41330" w14:textId="77777777" w:rsidR="00516CBA" w:rsidRPr="00F56FCB" w:rsidRDefault="00516CBA" w:rsidP="00CE2DE9">
      <w:pPr>
        <w:pStyle w:val="Heading4"/>
        <w:numPr>
          <w:ilvl w:val="3"/>
          <w:numId w:val="23"/>
        </w:numPr>
      </w:pPr>
      <w:r w:rsidRPr="00F56FCB">
        <w:t>not received any written notice of any contemplated special assessment against the Mortgaged Property, or any contemplated special assessment against Borrower.</w:t>
      </w:r>
    </w:p>
    <w:p w14:paraId="7B80F62B" w14:textId="77777777" w:rsidR="00516CBA" w:rsidRPr="00F56FCB" w:rsidRDefault="00516CBA" w:rsidP="00CE2DE9">
      <w:pPr>
        <w:pStyle w:val="Heading2"/>
      </w:pPr>
      <w:bookmarkStart w:id="989" w:name="_Toc220061393"/>
      <w:r w:rsidRPr="00F56FCB">
        <w:t>Covenants.</w:t>
      </w:r>
      <w:bookmarkEnd w:id="989"/>
    </w:p>
    <w:p w14:paraId="1D70D8BE" w14:textId="77777777" w:rsidR="00516CBA" w:rsidRPr="00F56FCB" w:rsidRDefault="00516CBA" w:rsidP="00CE2DE9">
      <w:pPr>
        <w:pStyle w:val="Heading3"/>
        <w:numPr>
          <w:ilvl w:val="2"/>
          <w:numId w:val="57"/>
        </w:numPr>
      </w:pPr>
      <w:bookmarkStart w:id="990" w:name="_Toc266373225"/>
      <w:bookmarkStart w:id="991" w:name="_Toc220061394"/>
      <w:r w:rsidRPr="00F56FCB">
        <w:t>Imposition Deposits, Taxes, and Other Charges.</w:t>
      </w:r>
      <w:bookmarkEnd w:id="979"/>
      <w:bookmarkEnd w:id="980"/>
      <w:bookmarkEnd w:id="981"/>
      <w:bookmarkEnd w:id="984"/>
      <w:bookmarkEnd w:id="985"/>
      <w:bookmarkEnd w:id="990"/>
      <w:bookmarkEnd w:id="991"/>
    </w:p>
    <w:p w14:paraId="0D37B416" w14:textId="77777777" w:rsidR="00516CBA" w:rsidRPr="00F56FCB" w:rsidRDefault="00516CBA" w:rsidP="00CE2DE9">
      <w:pPr>
        <w:pStyle w:val="BodyText2"/>
        <w:keepNext/>
      </w:pPr>
      <w:r w:rsidRPr="00F56FCB">
        <w:t>Borrower shall:</w:t>
      </w:r>
    </w:p>
    <w:p w14:paraId="2D047946" w14:textId="77777777" w:rsidR="00516CBA" w:rsidRPr="00F56FCB" w:rsidRDefault="00516CBA" w:rsidP="00CE2DE9">
      <w:pPr>
        <w:pStyle w:val="Heading4"/>
        <w:numPr>
          <w:ilvl w:val="3"/>
          <w:numId w:val="23"/>
        </w:numPr>
      </w:pPr>
      <w:r w:rsidRPr="00F56FCB">
        <w:t>deposit the Imposition Deposits with Lender on each Payment Date (or on another day designated in writing by Lender) in amount sufficient, in Lender’s discretion, to enable Lender to pay each Imposition before the last date upon which such payment may be made without any penalty or interest charge being added, plus an amount equal to no more than one-sixth (or the amount permitted by applicable law) of the Impositions for the trailing twelve (12) months (calculated based on the aggregate annual Imposition costs divided by twelve (12) and multiplied by two (2));</w:t>
      </w:r>
    </w:p>
    <w:p w14:paraId="1FAD3EA2" w14:textId="77777777" w:rsidR="00516CBA" w:rsidRPr="00F56FCB" w:rsidRDefault="00516CBA" w:rsidP="00CE2DE9">
      <w:pPr>
        <w:pStyle w:val="Heading4"/>
        <w:numPr>
          <w:ilvl w:val="3"/>
          <w:numId w:val="23"/>
        </w:numPr>
      </w:pPr>
      <w:r w:rsidRPr="00F56FCB">
        <w:t xml:space="preserve">deposit with Lender, within ten (10) days after </w:t>
      </w:r>
      <w:r>
        <w:t>written notice</w:t>
      </w:r>
      <w:r w:rsidRPr="00F56FCB">
        <w:t xml:space="preserve"> from Lender (subject to applicable law), such additional amounts estimated by Lender to be reasonably necessary to cure any deficiency </w:t>
      </w:r>
      <w:bookmarkStart w:id="992" w:name="_Ref180894549"/>
      <w:bookmarkStart w:id="993" w:name="_Ref180894696"/>
      <w:r w:rsidRPr="00F56FCB">
        <w:t>in the amount of the Imposition Deposits held for payment of a specific Imposition;</w:t>
      </w:r>
    </w:p>
    <w:p w14:paraId="54489C46" w14:textId="6963A528" w:rsidR="00516CBA" w:rsidRPr="00F56FCB" w:rsidRDefault="00516CBA" w:rsidP="00CE2DE9">
      <w:pPr>
        <w:pStyle w:val="Heading4"/>
        <w:numPr>
          <w:ilvl w:val="3"/>
          <w:numId w:val="23"/>
        </w:numPr>
      </w:pPr>
      <w:r>
        <w:t xml:space="preserve">except as set forth in </w:t>
      </w:r>
      <w:r>
        <w:fldChar w:fldCharType="begin"/>
      </w:r>
      <w:r>
        <w:instrText xml:space="preserve"> REF _Ref321487961 \r \h </w:instrText>
      </w:r>
      <w:r>
        <w:fldChar w:fldCharType="separate"/>
      </w:r>
      <w:r w:rsidR="00B133CA">
        <w:t>Section 12.03</w:t>
      </w:r>
      <w:r>
        <w:fldChar w:fldCharType="end"/>
      </w:r>
      <w:r>
        <w:fldChar w:fldCharType="begin"/>
      </w:r>
      <w:r>
        <w:instrText xml:space="preserve"> REF _Ref321487963 \r \h </w:instrText>
      </w:r>
      <w:r>
        <w:fldChar w:fldCharType="separate"/>
      </w:r>
      <w:r w:rsidR="00B133CA">
        <w:t>(c)</w:t>
      </w:r>
      <w:r>
        <w:fldChar w:fldCharType="end"/>
      </w:r>
      <w:r>
        <w:t xml:space="preserve"> below, </w:t>
      </w:r>
      <w:r w:rsidRPr="00F56FCB">
        <w:t>pay all Impositions, leasehold payments, ground rents</w:t>
      </w:r>
      <w:r>
        <w:rPr>
          <w:lang w:val="en-US"/>
        </w:rPr>
        <w:t>,</w:t>
      </w:r>
      <w:r w:rsidRPr="00F56FCB">
        <w:t xml:space="preserve"> and </w:t>
      </w:r>
      <w:r>
        <w:rPr>
          <w:lang w:val="en-US"/>
        </w:rPr>
        <w:t>T</w:t>
      </w:r>
      <w:r w:rsidRPr="00F56FCB">
        <w:t xml:space="preserve">axes when due and </w:t>
      </w:r>
      <w:r>
        <w:t>before any fine, penalty interest, lien, or costs may be added thereto</w:t>
      </w:r>
      <w:r w:rsidRPr="00F56FCB">
        <w:t>;</w:t>
      </w:r>
    </w:p>
    <w:p w14:paraId="00A017F4" w14:textId="77777777" w:rsidR="00516CBA" w:rsidRPr="00F56FCB" w:rsidRDefault="00516CBA" w:rsidP="00CE2DE9">
      <w:pPr>
        <w:pStyle w:val="Heading4"/>
        <w:numPr>
          <w:ilvl w:val="3"/>
          <w:numId w:val="23"/>
        </w:numPr>
      </w:pPr>
      <w:r w:rsidRPr="00F56FCB">
        <w:t>promptly deliver to Lender a copy of all notices of, and invoices for, Impositions, and, if Borrower pays any Imposition directly, Borrower shall promptly furnish to Lender receipts evidencing such payments</w:t>
      </w:r>
      <w:bookmarkStart w:id="994" w:name="_Ref180905501"/>
      <w:bookmarkEnd w:id="992"/>
      <w:bookmarkEnd w:id="993"/>
      <w:r w:rsidRPr="00F56FCB">
        <w:t>; and</w:t>
      </w:r>
    </w:p>
    <w:p w14:paraId="18C39C0C" w14:textId="77777777" w:rsidR="00516CBA" w:rsidRPr="00F56FCB" w:rsidRDefault="00516CBA" w:rsidP="00CE2DE9">
      <w:pPr>
        <w:pStyle w:val="Heading4"/>
        <w:numPr>
          <w:ilvl w:val="3"/>
          <w:numId w:val="23"/>
        </w:numPr>
      </w:pPr>
      <w:r w:rsidRPr="00F56FCB">
        <w:t>promptly deliver to Lender a copy of all notices of any special assessments and contemplated special assessments against the Mortgaged Property or Borrower.</w:t>
      </w:r>
    </w:p>
    <w:p w14:paraId="234638E0" w14:textId="77777777" w:rsidR="00516CBA" w:rsidRPr="00F56FCB" w:rsidRDefault="00516CBA" w:rsidP="00CE2DE9">
      <w:pPr>
        <w:pStyle w:val="Heading2"/>
      </w:pPr>
      <w:bookmarkStart w:id="995" w:name="_Toc266373226"/>
      <w:bookmarkStart w:id="996" w:name="_Toc270286549"/>
      <w:bookmarkStart w:id="997" w:name="_Ref321478104"/>
      <w:bookmarkStart w:id="998" w:name="_Ref321487961"/>
      <w:bookmarkStart w:id="999" w:name="_Toc220061395"/>
      <w:r w:rsidRPr="00F56FCB">
        <w:t>Mortgage Loan Administration Matters Regarding Impositions.</w:t>
      </w:r>
      <w:bookmarkEnd w:id="995"/>
      <w:bookmarkEnd w:id="996"/>
      <w:bookmarkEnd w:id="997"/>
      <w:bookmarkEnd w:id="998"/>
      <w:bookmarkEnd w:id="999"/>
    </w:p>
    <w:p w14:paraId="5800B769" w14:textId="77777777" w:rsidR="00516CBA" w:rsidRPr="00F56FCB" w:rsidRDefault="00516CBA" w:rsidP="00CE2DE9">
      <w:pPr>
        <w:pStyle w:val="Heading3"/>
        <w:numPr>
          <w:ilvl w:val="2"/>
          <w:numId w:val="58"/>
        </w:numPr>
      </w:pPr>
      <w:bookmarkStart w:id="1000" w:name="_Toc263870567"/>
      <w:bookmarkStart w:id="1001" w:name="_Toc264473968"/>
      <w:bookmarkStart w:id="1002" w:name="_Toc266373227"/>
      <w:bookmarkStart w:id="1003" w:name="_Toc220061396"/>
      <w:r w:rsidRPr="00F56FCB">
        <w:t>Maintenance of Records by Lender.</w:t>
      </w:r>
      <w:bookmarkEnd w:id="1000"/>
      <w:bookmarkEnd w:id="1001"/>
      <w:bookmarkEnd w:id="1002"/>
      <w:bookmarkEnd w:id="1003"/>
    </w:p>
    <w:p w14:paraId="2E892B06" w14:textId="77777777" w:rsidR="00516CBA" w:rsidRPr="00F56FCB" w:rsidRDefault="00516CBA" w:rsidP="00CE2DE9">
      <w:pPr>
        <w:pStyle w:val="BodyText2"/>
      </w:pPr>
      <w:r w:rsidRPr="00F56FCB">
        <w:t>Lender shall maintain records of the monthly and aggregate Imposition Deposits held by Lender for the purpose of paying Taxes, insurance premiums</w:t>
      </w:r>
      <w:r>
        <w:t>,</w:t>
      </w:r>
      <w:r w:rsidRPr="00F56FCB">
        <w:t xml:space="preserve"> and each other obligation of Borrower for which Imposition Deposits are required.</w:t>
      </w:r>
      <w:bookmarkEnd w:id="994"/>
    </w:p>
    <w:p w14:paraId="5F444850" w14:textId="77777777" w:rsidR="00516CBA" w:rsidRPr="00F56FCB" w:rsidRDefault="00516CBA" w:rsidP="00CE2DE9">
      <w:pPr>
        <w:pStyle w:val="Heading3"/>
        <w:numPr>
          <w:ilvl w:val="2"/>
          <w:numId w:val="23"/>
        </w:numPr>
      </w:pPr>
      <w:bookmarkStart w:id="1004" w:name="_Toc263870568"/>
      <w:bookmarkStart w:id="1005" w:name="_Toc264473969"/>
      <w:bookmarkStart w:id="1006" w:name="_Toc266373228"/>
      <w:bookmarkStart w:id="1007" w:name="_Toc220061397"/>
      <w:r w:rsidRPr="00F56FCB">
        <w:t>Imposition Accounts.</w:t>
      </w:r>
      <w:bookmarkEnd w:id="1004"/>
      <w:bookmarkEnd w:id="1005"/>
      <w:bookmarkEnd w:id="1006"/>
      <w:bookmarkEnd w:id="1007"/>
    </w:p>
    <w:p w14:paraId="59971BAC" w14:textId="77777777" w:rsidR="00516CBA" w:rsidRPr="00F56FCB" w:rsidRDefault="00516CBA" w:rsidP="00CE2DE9">
      <w:pPr>
        <w:pStyle w:val="BodyText2"/>
        <w:rPr>
          <w:b/>
        </w:rPr>
      </w:pPr>
      <w:r w:rsidRPr="00F56FCB">
        <w:t>All Imposition Deposits shall be held in an institution (which may be Lender, if Lender is such an institution) whose deposits or accounts are insured or guaranteed by a federal agency and which accounts meet the standards for custodial accounts as required by Lender from time to time.  Lender shall not be obligated to open additional accounts, or deposit Imposition Deposits in additional institutions, when the amount of the Imposition Deposits exceeds the maximum amount of the federal deposit insurance or guaranty.  No interest, earnings</w:t>
      </w:r>
      <w:r>
        <w:t>,</w:t>
      </w:r>
      <w:r w:rsidRPr="00F56FCB">
        <w:t xml:space="preserve"> or profits on the Imposition Deposits shall be paid to Borrower unless applicable law so requires.  Imposition Deposits shall not be trust funds</w:t>
      </w:r>
      <w:r>
        <w:t xml:space="preserve"> or</w:t>
      </w:r>
      <w:r w:rsidRPr="00F56FCB">
        <w:t xml:space="preserve"> operate to reduce the Indebtedness, unless applied by Lender for that purpose in accordance with this Loan Agreement.  For the purposes of 9-104(a)(3) of the UCC, Lender is the owner of the Imposition Deposits and shall be deemed a “customer” with sole control of the account holding the Imposition Deposits.</w:t>
      </w:r>
    </w:p>
    <w:p w14:paraId="150D83EE" w14:textId="77777777" w:rsidR="00516CBA" w:rsidRPr="00F56FCB" w:rsidRDefault="00516CBA" w:rsidP="00CE2DE9">
      <w:pPr>
        <w:pStyle w:val="Heading3"/>
        <w:numPr>
          <w:ilvl w:val="2"/>
          <w:numId w:val="23"/>
        </w:numPr>
      </w:pPr>
      <w:bookmarkStart w:id="1008" w:name="_Toc263870569"/>
      <w:bookmarkStart w:id="1009" w:name="_Toc264473970"/>
      <w:bookmarkStart w:id="1010" w:name="_Toc266373229"/>
      <w:bookmarkStart w:id="1011" w:name="_Ref321478106"/>
      <w:bookmarkStart w:id="1012" w:name="_Ref321478132"/>
      <w:bookmarkStart w:id="1013" w:name="_Ref321487963"/>
      <w:bookmarkStart w:id="1014" w:name="_Toc220061398"/>
      <w:r w:rsidRPr="00F56FCB">
        <w:t>Payment of Impositions; Sufficiency of Imposition Deposits</w:t>
      </w:r>
      <w:bookmarkEnd w:id="1008"/>
      <w:bookmarkEnd w:id="1009"/>
      <w:bookmarkEnd w:id="1010"/>
      <w:r w:rsidRPr="00F56FCB">
        <w:t>.</w:t>
      </w:r>
      <w:bookmarkEnd w:id="1011"/>
      <w:bookmarkEnd w:id="1012"/>
      <w:bookmarkEnd w:id="1013"/>
      <w:bookmarkEnd w:id="1014"/>
    </w:p>
    <w:p w14:paraId="428B1142" w14:textId="77777777" w:rsidR="00516CBA" w:rsidRPr="00F56FCB" w:rsidRDefault="00516CBA" w:rsidP="00CE2DE9">
      <w:pPr>
        <w:pStyle w:val="BodyText2"/>
      </w:pPr>
      <w:r w:rsidRPr="00F56FCB">
        <w:t>Lender may pay an Imposition according to any bill, statement</w:t>
      </w:r>
      <w:r>
        <w:t>,</w:t>
      </w:r>
      <w:r w:rsidRPr="00F56FCB">
        <w:t xml:space="preserve"> or estimate from the appropriate public office or insurance company without inquiring into the accuracy of the bill, statement</w:t>
      </w:r>
      <w:r>
        <w:t>,</w:t>
      </w:r>
      <w:r w:rsidRPr="00F56FCB">
        <w:t xml:space="preserve"> or estimate or into the validity of the Imposition.</w:t>
      </w:r>
      <w:r w:rsidRPr="00396BE6">
        <w:t xml:space="preserve">  </w:t>
      </w:r>
      <w:r w:rsidRPr="00F56FCB">
        <w:t>Imposition Deposits shall be required to be used by Lender to pay Taxes, insurance premiums and any other individual</w:t>
      </w:r>
      <w:r w:rsidRPr="00F56FCB">
        <w:rPr>
          <w:b/>
        </w:rPr>
        <w:t xml:space="preserve"> </w:t>
      </w:r>
      <w:r w:rsidRPr="00F56FCB">
        <w:t>Imposition only if:</w:t>
      </w:r>
    </w:p>
    <w:p w14:paraId="6C21FBF9" w14:textId="77777777" w:rsidR="00516CBA" w:rsidRPr="00F56FCB" w:rsidRDefault="00516CBA" w:rsidP="00CE2DE9">
      <w:pPr>
        <w:pStyle w:val="Heading4"/>
        <w:numPr>
          <w:ilvl w:val="3"/>
          <w:numId w:val="23"/>
        </w:numPr>
      </w:pPr>
      <w:r w:rsidRPr="00F56FCB">
        <w:t>no Event of Default exists;</w:t>
      </w:r>
    </w:p>
    <w:p w14:paraId="6ECC67FB" w14:textId="77777777" w:rsidR="00516CBA" w:rsidRPr="00F56FCB" w:rsidRDefault="00516CBA" w:rsidP="00CE2DE9">
      <w:pPr>
        <w:pStyle w:val="Heading4"/>
        <w:numPr>
          <w:ilvl w:val="3"/>
          <w:numId w:val="23"/>
        </w:numPr>
      </w:pPr>
      <w:r w:rsidRPr="00F56FCB">
        <w:t>Borrower has timely delivered to Lender all applicable bills or premium notices that it has received; and</w:t>
      </w:r>
    </w:p>
    <w:p w14:paraId="32BDF102" w14:textId="77777777" w:rsidR="00516CBA" w:rsidRPr="00F56FCB" w:rsidRDefault="00516CBA" w:rsidP="00CE2DE9">
      <w:pPr>
        <w:pStyle w:val="Heading4"/>
        <w:numPr>
          <w:ilvl w:val="3"/>
          <w:numId w:val="23"/>
        </w:numPr>
      </w:pPr>
      <w:r w:rsidRPr="00F56FCB">
        <w:t>sufficient Imposition Deposits are held by Lender for each Imposition at the time such Imposition becomes due and payable.</w:t>
      </w:r>
    </w:p>
    <w:p w14:paraId="3BD3B810" w14:textId="77777777" w:rsidR="00516CBA" w:rsidRPr="00F56FCB" w:rsidRDefault="00516CBA" w:rsidP="00CE2DE9">
      <w:pPr>
        <w:pStyle w:val="BodyText"/>
        <w:ind w:firstLine="720"/>
        <w:rPr>
          <w:b/>
        </w:rPr>
      </w:pPr>
      <w:r w:rsidRPr="00F56FCB">
        <w:t xml:space="preserve">Lender shall have no liability to Borrower </w:t>
      </w:r>
      <w:r>
        <w:t xml:space="preserve">or any other Person </w:t>
      </w:r>
      <w:r w:rsidRPr="00F56FCB">
        <w:t>for failing to pay any Imposition if any of the conditions are not satisfied.  If at any time the amount of the Imposition Deposits held for payment of a specific Imposition exceeds the amount reasonably deemed necessary by Lender to be held in connection with such Imposition, the excess may be credited against future installments of Imposition Deposits for such Imposition.</w:t>
      </w:r>
    </w:p>
    <w:p w14:paraId="44490B97" w14:textId="77777777" w:rsidR="00516CBA" w:rsidRPr="00F56FCB" w:rsidRDefault="00516CBA" w:rsidP="00CE2DE9">
      <w:pPr>
        <w:pStyle w:val="Heading3"/>
        <w:numPr>
          <w:ilvl w:val="2"/>
          <w:numId w:val="23"/>
        </w:numPr>
      </w:pPr>
      <w:bookmarkStart w:id="1015" w:name="_Toc263870570"/>
      <w:bookmarkStart w:id="1016" w:name="_Toc264473971"/>
      <w:bookmarkStart w:id="1017" w:name="_Toc266373230"/>
      <w:bookmarkStart w:id="1018" w:name="_Toc220061399"/>
      <w:bookmarkStart w:id="1019" w:name="_Ref180894526"/>
      <w:r w:rsidRPr="00F56FCB">
        <w:t>Imposition Deposits Upon Event of Default</w:t>
      </w:r>
      <w:bookmarkEnd w:id="1015"/>
      <w:bookmarkEnd w:id="1016"/>
      <w:r w:rsidRPr="00F56FCB">
        <w:t>.</w:t>
      </w:r>
      <w:bookmarkEnd w:id="1017"/>
      <w:bookmarkEnd w:id="1018"/>
    </w:p>
    <w:p w14:paraId="414E6829" w14:textId="77777777" w:rsidR="00516CBA" w:rsidRPr="00046DAF" w:rsidRDefault="00516CBA" w:rsidP="00CE2DE9">
      <w:pPr>
        <w:pStyle w:val="BodyText2"/>
        <w:rPr>
          <w:b/>
        </w:rPr>
      </w:pPr>
      <w:r w:rsidRPr="00F56FCB">
        <w:t>If an Event of Default has occurred and is continuing, Lender may apply any Imposition Deposits, in such amount and in such order as Lender determines, to pay any Impositions or as a credit against the Indebtedness.</w:t>
      </w:r>
      <w:bookmarkEnd w:id="1019"/>
    </w:p>
    <w:p w14:paraId="77FED198" w14:textId="77777777" w:rsidR="00516CBA" w:rsidRPr="00F56FCB" w:rsidRDefault="00516CBA" w:rsidP="00CE2DE9">
      <w:pPr>
        <w:pStyle w:val="Heading3"/>
        <w:numPr>
          <w:ilvl w:val="2"/>
          <w:numId w:val="23"/>
        </w:numPr>
      </w:pPr>
      <w:bookmarkStart w:id="1020" w:name="_Toc263870571"/>
      <w:bookmarkStart w:id="1021" w:name="_Toc264473972"/>
      <w:bookmarkStart w:id="1022" w:name="_Toc266373231"/>
      <w:bookmarkStart w:id="1023" w:name="_Toc220061400"/>
      <w:r w:rsidRPr="00F56FCB">
        <w:t>Contesting Impositions.</w:t>
      </w:r>
      <w:bookmarkEnd w:id="1020"/>
      <w:bookmarkEnd w:id="1021"/>
      <w:bookmarkEnd w:id="1022"/>
      <w:bookmarkEnd w:id="1023"/>
    </w:p>
    <w:p w14:paraId="05BBB938" w14:textId="77777777" w:rsidR="00516CBA" w:rsidRPr="00F56FCB" w:rsidRDefault="00516CBA" w:rsidP="00CE2DE9">
      <w:pPr>
        <w:pStyle w:val="BodyText2"/>
      </w:pPr>
      <w:r w:rsidRPr="00F56FCB">
        <w:t>Other than insurance premiums, Borrower may contest, at its expense, by appropriate legal proceedings, the amount or validity of any Imposition if:</w:t>
      </w:r>
    </w:p>
    <w:p w14:paraId="0DBD5CB5" w14:textId="77777777" w:rsidR="00516CBA" w:rsidRPr="00F56FCB" w:rsidRDefault="00516CBA" w:rsidP="00CE2DE9">
      <w:pPr>
        <w:pStyle w:val="Heading4"/>
        <w:numPr>
          <w:ilvl w:val="3"/>
          <w:numId w:val="23"/>
        </w:numPr>
      </w:pPr>
      <w:r w:rsidRPr="00F56FCB">
        <w:t>Borrower notifies Lender of the commencement or expected commencement of such proceedings;</w:t>
      </w:r>
    </w:p>
    <w:p w14:paraId="349A4A8B" w14:textId="77777777" w:rsidR="00516CBA" w:rsidRPr="00F56FCB" w:rsidRDefault="00516CBA" w:rsidP="00CE2DE9">
      <w:pPr>
        <w:pStyle w:val="Heading4"/>
        <w:numPr>
          <w:ilvl w:val="3"/>
          <w:numId w:val="23"/>
        </w:numPr>
      </w:pPr>
      <w:r w:rsidRPr="00F56FCB">
        <w:t>Lender determines that the Mortgaged Property is not in danger of being sold or forfeited;</w:t>
      </w:r>
    </w:p>
    <w:p w14:paraId="1E2A9894" w14:textId="77777777" w:rsidR="00516CBA" w:rsidRPr="00F56FCB" w:rsidRDefault="00516CBA" w:rsidP="00CE2DE9">
      <w:pPr>
        <w:pStyle w:val="Heading4"/>
        <w:numPr>
          <w:ilvl w:val="3"/>
          <w:numId w:val="23"/>
        </w:numPr>
      </w:pPr>
      <w:r w:rsidRPr="00F56FCB">
        <w:t>Borrower deposits with Lender (or the applicable Governmental Authority if required by applicable law) reserves sufficient to pay the contested Imposition, if required by Lender (or the applicable Governmental Authority);</w:t>
      </w:r>
    </w:p>
    <w:p w14:paraId="632C36B0" w14:textId="77777777" w:rsidR="00516CBA" w:rsidRPr="00F56FCB" w:rsidRDefault="00516CBA" w:rsidP="00CE2DE9">
      <w:pPr>
        <w:pStyle w:val="Heading4"/>
        <w:numPr>
          <w:ilvl w:val="3"/>
          <w:numId w:val="23"/>
        </w:numPr>
      </w:pPr>
      <w:r w:rsidRPr="00F56FCB">
        <w:t xml:space="preserve">Borrower furnishes whatever additional security is required in the proceedings or is reasonably requested </w:t>
      </w:r>
      <w:r>
        <w:rPr>
          <w:lang w:val="en-US"/>
        </w:rPr>
        <w:t xml:space="preserve">in writing </w:t>
      </w:r>
      <w:r w:rsidRPr="00F56FCB">
        <w:t>by Lender; and</w:t>
      </w:r>
    </w:p>
    <w:p w14:paraId="323ADE5F" w14:textId="77777777" w:rsidR="00516CBA" w:rsidRPr="00F56FCB" w:rsidRDefault="00516CBA" w:rsidP="00CE2DE9">
      <w:pPr>
        <w:pStyle w:val="Heading4"/>
        <w:numPr>
          <w:ilvl w:val="3"/>
          <w:numId w:val="23"/>
        </w:numPr>
      </w:pPr>
      <w:r w:rsidRPr="00F56FCB">
        <w:t>Borrower commences, and at all times thereafter diligently prosecutes, such contest in good faith until a final determination is made by the applicable Governmental Authority.</w:t>
      </w:r>
    </w:p>
    <w:p w14:paraId="1771B396" w14:textId="77777777" w:rsidR="00516CBA" w:rsidRPr="00F56FCB" w:rsidRDefault="00516CBA" w:rsidP="00CE2DE9">
      <w:pPr>
        <w:pStyle w:val="Heading3"/>
        <w:numPr>
          <w:ilvl w:val="2"/>
          <w:numId w:val="23"/>
        </w:numPr>
      </w:pPr>
      <w:bookmarkStart w:id="1024" w:name="_Toc220061401"/>
      <w:r w:rsidRPr="00F56FCB">
        <w:t>Release to Borrower.</w:t>
      </w:r>
      <w:bookmarkEnd w:id="1024"/>
    </w:p>
    <w:p w14:paraId="00034981" w14:textId="77777777" w:rsidR="00516CBA" w:rsidRDefault="00516CBA" w:rsidP="00CE2DE9">
      <w:pPr>
        <w:pStyle w:val="BodyText2"/>
      </w:pPr>
      <w:r w:rsidRPr="00F56FCB">
        <w:t>Upon payment in full of all sums secured by the Security Instrument and this Loan Agreement and release by Lender of the lien of the Security Instrument, Lender shall disburse to Borrower the balance of any Imposition Deposits then on deposit with Lender.</w:t>
      </w:r>
      <w:bookmarkStart w:id="1025" w:name="_Ref367178846"/>
      <w:bookmarkStart w:id="1026" w:name="_Toc264473974"/>
      <w:bookmarkStart w:id="1027" w:name="_Toc266373233"/>
      <w:bookmarkStart w:id="1028" w:name="_Toc263870037"/>
      <w:bookmarkStart w:id="1029" w:name="_Toc263870574"/>
    </w:p>
    <w:p w14:paraId="19277C55" w14:textId="77777777" w:rsidR="00516CBA" w:rsidRPr="00F56FCB" w:rsidRDefault="00516CBA" w:rsidP="00CE2DE9">
      <w:pPr>
        <w:pStyle w:val="BodyText2"/>
        <w:sectPr w:rsidR="00516CBA" w:rsidRPr="00F56FCB" w:rsidSect="00A76B82">
          <w:footerReference w:type="default" r:id="rId23"/>
          <w:endnotePr>
            <w:numFmt w:val="decimal"/>
          </w:endnotePr>
          <w:type w:val="continuous"/>
          <w:pgSz w:w="12240" w:h="15840" w:code="1"/>
          <w:pgMar w:top="1440" w:right="1440" w:bottom="1440" w:left="1440" w:header="720" w:footer="720" w:gutter="0"/>
          <w:cols w:space="720"/>
          <w:noEndnote/>
        </w:sectPr>
      </w:pPr>
    </w:p>
    <w:p w14:paraId="1AD991A3" w14:textId="77777777" w:rsidR="00516CBA" w:rsidRPr="00F56FCB" w:rsidRDefault="00516CBA" w:rsidP="00CE2DE9">
      <w:pPr>
        <w:pStyle w:val="Heading1"/>
      </w:pPr>
      <w:bookmarkStart w:id="1030" w:name="_Ref275675491"/>
      <w:bookmarkEnd w:id="1025"/>
      <w:r w:rsidRPr="00F56FCB">
        <w:t xml:space="preserve"> </w:t>
      </w:r>
      <w:bookmarkStart w:id="1031" w:name="_Ref276646100"/>
      <w:bookmarkStart w:id="1032" w:name="_Ref54013283"/>
      <w:bookmarkStart w:id="1033" w:name="_Toc220061402"/>
      <w:r>
        <w:t>–</w:t>
      </w:r>
      <w:r w:rsidRPr="00F56FCB">
        <w:t xml:space="preserve"> REPLACEMENT</w:t>
      </w:r>
      <w:r>
        <w:rPr>
          <w:lang w:val="en-US"/>
        </w:rPr>
        <w:t xml:space="preserve">S, </w:t>
      </w:r>
      <w:r w:rsidRPr="00F56FCB">
        <w:t>REPAIRS</w:t>
      </w:r>
      <w:bookmarkEnd w:id="1026"/>
      <w:bookmarkEnd w:id="1027"/>
      <w:bookmarkEnd w:id="1028"/>
      <w:bookmarkEnd w:id="1029"/>
      <w:bookmarkEnd w:id="1030"/>
      <w:bookmarkEnd w:id="1031"/>
      <w:r>
        <w:rPr>
          <w:lang w:val="en-US"/>
        </w:rPr>
        <w:t>, AND RESTORATION</w:t>
      </w:r>
      <w:bookmarkEnd w:id="1032"/>
      <w:bookmarkEnd w:id="1033"/>
    </w:p>
    <w:p w14:paraId="27B4E9D4" w14:textId="77777777" w:rsidR="00516CBA" w:rsidRPr="00F56FCB" w:rsidRDefault="00516CBA" w:rsidP="00CE2DE9">
      <w:pPr>
        <w:pStyle w:val="Heading2"/>
      </w:pPr>
      <w:bookmarkStart w:id="1034" w:name="_Ref276106355"/>
      <w:bookmarkStart w:id="1035" w:name="_Toc220061403"/>
      <w:bookmarkStart w:id="1036" w:name="_Toc263870492"/>
      <w:bookmarkStart w:id="1037" w:name="_Toc264473975"/>
      <w:r w:rsidRPr="00F56FCB">
        <w:t>Covenants.</w:t>
      </w:r>
      <w:bookmarkEnd w:id="1034"/>
      <w:bookmarkEnd w:id="1035"/>
    </w:p>
    <w:p w14:paraId="627B3069" w14:textId="77777777" w:rsidR="00516CBA" w:rsidRPr="00F56FCB" w:rsidRDefault="00516CBA" w:rsidP="00CE2DE9">
      <w:pPr>
        <w:pStyle w:val="Heading3"/>
        <w:numPr>
          <w:ilvl w:val="2"/>
          <w:numId w:val="59"/>
        </w:numPr>
      </w:pPr>
      <w:bookmarkStart w:id="1038" w:name="_Toc263870595"/>
      <w:bookmarkStart w:id="1039" w:name="_Toc264473996"/>
      <w:bookmarkStart w:id="1040" w:name="_Toc266373236"/>
      <w:bookmarkStart w:id="1041" w:name="_Ref278972936"/>
      <w:bookmarkStart w:id="1042" w:name="_Toc220061404"/>
      <w:bookmarkEnd w:id="1036"/>
      <w:bookmarkEnd w:id="1037"/>
      <w:r w:rsidRPr="00F56FCB">
        <w:t>Initial Deposits to Replacement Reserve Account</w:t>
      </w:r>
      <w:r>
        <w:rPr>
          <w:lang w:val="en-US"/>
        </w:rPr>
        <w:t>,</w:t>
      </w:r>
      <w:r w:rsidRPr="00F56FCB">
        <w:t xml:space="preserve"> Repairs Escrow Account</w:t>
      </w:r>
      <w:r>
        <w:rPr>
          <w:lang w:val="en-US"/>
        </w:rPr>
        <w:t>, and Restoration Reserve Account</w:t>
      </w:r>
      <w:r w:rsidRPr="00F56FCB">
        <w:t>.</w:t>
      </w:r>
      <w:bookmarkEnd w:id="1038"/>
      <w:bookmarkEnd w:id="1039"/>
      <w:bookmarkEnd w:id="1040"/>
      <w:bookmarkEnd w:id="1041"/>
      <w:bookmarkEnd w:id="1042"/>
    </w:p>
    <w:p w14:paraId="2AFD0BCB" w14:textId="77777777" w:rsidR="00516CBA" w:rsidRPr="00F56FCB" w:rsidRDefault="00516CBA" w:rsidP="00CE2DE9">
      <w:pPr>
        <w:pStyle w:val="Heading4"/>
        <w:numPr>
          <w:ilvl w:val="3"/>
          <w:numId w:val="59"/>
        </w:numPr>
      </w:pPr>
      <w:r w:rsidRPr="00F56FCB">
        <w:t>On the Effective Date, Borrower shall pay to Lender:</w:t>
      </w:r>
    </w:p>
    <w:p w14:paraId="48BA2C3C" w14:textId="77777777" w:rsidR="00516CBA" w:rsidRPr="00F56FCB" w:rsidRDefault="00516CBA" w:rsidP="004113C4">
      <w:pPr>
        <w:pStyle w:val="Heading5"/>
      </w:pPr>
      <w:bookmarkStart w:id="1043" w:name="_Ref278972942"/>
      <w:r w:rsidRPr="00F56FCB">
        <w:t>the Initial Replacement Reserve Deposit for deposit into the Replacement Reserve Account; and</w:t>
      </w:r>
      <w:bookmarkEnd w:id="1043"/>
    </w:p>
    <w:p w14:paraId="293FCA32" w14:textId="77777777" w:rsidR="00516CBA" w:rsidRDefault="00516CBA" w:rsidP="004113C4">
      <w:pPr>
        <w:pStyle w:val="Heading5"/>
      </w:pPr>
      <w:r w:rsidRPr="00F56FCB">
        <w:t>the Repairs Escrow Deposit for deposit into the Repairs Escrow Account.</w:t>
      </w:r>
    </w:p>
    <w:p w14:paraId="0F3CB62F" w14:textId="276A6A8B" w:rsidR="00516CBA" w:rsidRPr="00191BF4" w:rsidRDefault="00516CBA" w:rsidP="00CE2DE9">
      <w:pPr>
        <w:pStyle w:val="Heading4"/>
        <w:numPr>
          <w:ilvl w:val="3"/>
          <w:numId w:val="59"/>
        </w:numPr>
      </w:pPr>
      <w:r>
        <w:rPr>
          <w:lang w:val="en-US"/>
        </w:rPr>
        <w:t xml:space="preserve">After an event of loss (except as set forth in </w:t>
      </w:r>
      <w:r>
        <w:rPr>
          <w:lang w:val="en-US"/>
        </w:rPr>
        <w:fldChar w:fldCharType="begin"/>
      </w:r>
      <w:r>
        <w:rPr>
          <w:lang w:val="en-US"/>
        </w:rPr>
        <w:instrText xml:space="preserve"> REF _Ref54254157 \r \h </w:instrText>
      </w:r>
      <w:r>
        <w:rPr>
          <w:lang w:val="en-US"/>
        </w:rPr>
      </w:r>
      <w:r>
        <w:rPr>
          <w:lang w:val="en-US"/>
        </w:rPr>
        <w:fldChar w:fldCharType="separate"/>
      </w:r>
      <w:r w:rsidR="00B133CA">
        <w:rPr>
          <w:lang w:val="en-US"/>
        </w:rPr>
        <w:t>Section 9.03</w:t>
      </w:r>
      <w:r>
        <w:rPr>
          <w:lang w:val="en-US"/>
        </w:rPr>
        <w:fldChar w:fldCharType="end"/>
      </w:r>
      <w:r>
        <w:rPr>
          <w:lang w:val="en-US"/>
        </w:rPr>
        <w:fldChar w:fldCharType="begin"/>
      </w:r>
      <w:r>
        <w:rPr>
          <w:lang w:val="en-US"/>
        </w:rPr>
        <w:instrText xml:space="preserve"> REF _Ref54254162 \r \h </w:instrText>
      </w:r>
      <w:r>
        <w:rPr>
          <w:lang w:val="en-US"/>
        </w:rPr>
      </w:r>
      <w:r>
        <w:rPr>
          <w:lang w:val="en-US"/>
        </w:rPr>
        <w:fldChar w:fldCharType="separate"/>
      </w:r>
      <w:r w:rsidR="00B133CA">
        <w:rPr>
          <w:lang w:val="en-US"/>
        </w:rPr>
        <w:t>(b)(2)</w:t>
      </w:r>
      <w:r>
        <w:rPr>
          <w:lang w:val="en-US"/>
        </w:rPr>
        <w:fldChar w:fldCharType="end"/>
      </w:r>
      <w:r>
        <w:rPr>
          <w:lang w:val="en-US"/>
        </w:rPr>
        <w:t xml:space="preserve">), Borrower shall deliver or cause to be delivered to Lender any insurance proceeds received under any insurance policy required to be maintained in accordance with </w:t>
      </w:r>
      <w:r>
        <w:rPr>
          <w:lang w:val="en-US"/>
        </w:rPr>
        <w:fldChar w:fldCharType="begin"/>
      </w:r>
      <w:r>
        <w:rPr>
          <w:lang w:val="en-US"/>
        </w:rPr>
        <w:instrText xml:space="preserve"> REF _Ref276104319 \r \h </w:instrText>
      </w:r>
      <w:r>
        <w:rPr>
          <w:lang w:val="en-US"/>
        </w:rPr>
      </w:r>
      <w:r>
        <w:rPr>
          <w:lang w:val="en-US"/>
        </w:rPr>
        <w:fldChar w:fldCharType="separate"/>
      </w:r>
      <w:r w:rsidR="00B133CA">
        <w:rPr>
          <w:lang w:val="en-US"/>
        </w:rPr>
        <w:t>Article 9</w:t>
      </w:r>
      <w:r>
        <w:rPr>
          <w:lang w:val="en-US"/>
        </w:rPr>
        <w:fldChar w:fldCharType="end"/>
      </w:r>
      <w:r>
        <w:rPr>
          <w:lang w:val="en-US"/>
        </w:rPr>
        <w:t>.</w:t>
      </w:r>
    </w:p>
    <w:p w14:paraId="2725F0A2" w14:textId="77777777" w:rsidR="00516CBA" w:rsidRPr="00F56FCB" w:rsidRDefault="00516CBA" w:rsidP="00CE2DE9">
      <w:pPr>
        <w:pStyle w:val="Heading3"/>
        <w:numPr>
          <w:ilvl w:val="2"/>
          <w:numId w:val="23"/>
        </w:numPr>
      </w:pPr>
      <w:bookmarkStart w:id="1044" w:name="_Toc263870596"/>
      <w:bookmarkStart w:id="1045" w:name="_Toc264473997"/>
      <w:bookmarkStart w:id="1046" w:name="_Toc266373237"/>
      <w:bookmarkStart w:id="1047" w:name="_Toc220061405"/>
      <w:r w:rsidRPr="00F56FCB">
        <w:t>Monthly Replacement Reserve Deposits.</w:t>
      </w:r>
      <w:bookmarkEnd w:id="1044"/>
      <w:bookmarkEnd w:id="1045"/>
      <w:bookmarkEnd w:id="1046"/>
      <w:bookmarkEnd w:id="1047"/>
    </w:p>
    <w:p w14:paraId="758D3C3B" w14:textId="77777777" w:rsidR="00516CBA" w:rsidRPr="00F56FCB" w:rsidRDefault="00516CBA" w:rsidP="00CE2DE9">
      <w:pPr>
        <w:pStyle w:val="BodyText2"/>
      </w:pPr>
      <w:r w:rsidRPr="00F56FCB">
        <w:t>Borrower shall deposit the applicable Monthly Replacement Reserve Deposit into the Replacement Reserve Account on each Payment Date.</w:t>
      </w:r>
    </w:p>
    <w:p w14:paraId="464CAB47" w14:textId="77777777" w:rsidR="00516CBA" w:rsidRPr="00F56FCB" w:rsidRDefault="00516CBA" w:rsidP="00CE2DE9">
      <w:pPr>
        <w:pStyle w:val="Heading3"/>
        <w:numPr>
          <w:ilvl w:val="2"/>
          <w:numId w:val="23"/>
        </w:numPr>
      </w:pPr>
      <w:bookmarkStart w:id="1048" w:name="_Toc266373238"/>
      <w:bookmarkStart w:id="1049" w:name="_Toc220061406"/>
      <w:bookmarkStart w:id="1050" w:name="_Toc263870597"/>
      <w:bookmarkStart w:id="1051" w:name="_Toc264473998"/>
      <w:r>
        <w:rPr>
          <w:lang w:val="en-US"/>
        </w:rPr>
        <w:t xml:space="preserve">Payment and Deliverables for </w:t>
      </w:r>
      <w:r w:rsidRPr="00F56FCB">
        <w:t>Replacements</w:t>
      </w:r>
      <w:r>
        <w:rPr>
          <w:lang w:val="en-US"/>
        </w:rPr>
        <w:t>,</w:t>
      </w:r>
      <w:r w:rsidRPr="00F56FCB">
        <w:t xml:space="preserve"> Repairs</w:t>
      </w:r>
      <w:r>
        <w:rPr>
          <w:lang w:val="en-US"/>
        </w:rPr>
        <w:t>, and Restoration</w:t>
      </w:r>
      <w:r w:rsidRPr="00F56FCB">
        <w:t>.</w:t>
      </w:r>
      <w:bookmarkEnd w:id="1048"/>
      <w:bookmarkEnd w:id="1049"/>
    </w:p>
    <w:p w14:paraId="0653A8C6" w14:textId="77777777" w:rsidR="00516CBA" w:rsidRPr="00F56FCB" w:rsidRDefault="00516CBA" w:rsidP="00CE2DE9">
      <w:pPr>
        <w:pStyle w:val="BodyText2"/>
        <w:keepNext/>
      </w:pPr>
      <w:r w:rsidRPr="00F56FCB">
        <w:t>Borrower shall:</w:t>
      </w:r>
    </w:p>
    <w:p w14:paraId="527E6F92" w14:textId="77777777" w:rsidR="00516CBA" w:rsidRPr="00F56FCB" w:rsidRDefault="00516CBA" w:rsidP="00CE2DE9">
      <w:pPr>
        <w:pStyle w:val="Heading4"/>
        <w:numPr>
          <w:ilvl w:val="3"/>
          <w:numId w:val="23"/>
        </w:numPr>
      </w:pPr>
      <w:r w:rsidRPr="00F56FCB">
        <w:t>pay all invoices for Replacements</w:t>
      </w:r>
      <w:r>
        <w:rPr>
          <w:lang w:val="en-US"/>
        </w:rPr>
        <w:t>,</w:t>
      </w:r>
      <w:r w:rsidRPr="00F56FCB">
        <w:t xml:space="preserve"> Repairs, </w:t>
      </w:r>
      <w:r>
        <w:rPr>
          <w:lang w:val="en-US"/>
        </w:rPr>
        <w:t xml:space="preserve">and Restoration, </w:t>
      </w:r>
      <w:r w:rsidRPr="00F56FCB">
        <w:t xml:space="preserve">regardless of whether funds on deposit in </w:t>
      </w:r>
      <w:r>
        <w:rPr>
          <w:lang w:val="en-US"/>
        </w:rPr>
        <w:t>the applicable</w:t>
      </w:r>
      <w:r w:rsidRPr="00F56FCB">
        <w:t xml:space="preserve"> Reserve</w:t>
      </w:r>
      <w:r>
        <w:rPr>
          <w:lang w:val="en-US"/>
        </w:rPr>
        <w:t>/Escrow</w:t>
      </w:r>
      <w:r w:rsidRPr="00F56FCB">
        <w:t xml:space="preserve"> Account are sufficient</w:t>
      </w:r>
      <w:r>
        <w:rPr>
          <w:lang w:val="en-US"/>
        </w:rPr>
        <w:t xml:space="preserve"> to pay the full amount of such invoices</w:t>
      </w:r>
      <w:r w:rsidRPr="00F56FCB">
        <w:t xml:space="preserve">, prior to any request for disbursement </w:t>
      </w:r>
      <w:r>
        <w:rPr>
          <w:lang w:val="en-US"/>
        </w:rPr>
        <w:t xml:space="preserve">from such </w:t>
      </w:r>
      <w:r w:rsidRPr="00F56FCB">
        <w:t>Reserve</w:t>
      </w:r>
      <w:r>
        <w:rPr>
          <w:lang w:val="en-US"/>
        </w:rPr>
        <w:t>/Escrow</w:t>
      </w:r>
      <w:r>
        <w:t xml:space="preserve"> Account </w:t>
      </w:r>
      <w:r w:rsidRPr="00F56FCB">
        <w:t>(unless Lender has agreed to issue joint checks in connection with a particular Replacement</w:t>
      </w:r>
      <w:r>
        <w:rPr>
          <w:lang w:val="en-US"/>
        </w:rPr>
        <w:t xml:space="preserve">, </w:t>
      </w:r>
      <w:r w:rsidRPr="00F56FCB">
        <w:t>Repair</w:t>
      </w:r>
      <w:r>
        <w:rPr>
          <w:lang w:val="en-US"/>
        </w:rPr>
        <w:t>, or Restoration</w:t>
      </w:r>
      <w:r w:rsidRPr="00F56FCB">
        <w:t>);</w:t>
      </w:r>
    </w:p>
    <w:p w14:paraId="578B245B" w14:textId="77777777" w:rsidR="00516CBA" w:rsidRPr="00F56FCB" w:rsidRDefault="00516CBA" w:rsidP="00CE2DE9">
      <w:pPr>
        <w:pStyle w:val="Heading4"/>
        <w:numPr>
          <w:ilvl w:val="3"/>
          <w:numId w:val="23"/>
        </w:numPr>
      </w:pPr>
      <w:r w:rsidRPr="00F56FCB">
        <w:t>pay all applicable fees and charges of any Governmental Authority on account of the Replacements</w:t>
      </w:r>
      <w:r>
        <w:rPr>
          <w:lang w:val="en-US"/>
        </w:rPr>
        <w:t xml:space="preserve">, </w:t>
      </w:r>
      <w:r w:rsidRPr="00F56FCB">
        <w:t xml:space="preserve">Repairs, </w:t>
      </w:r>
      <w:r>
        <w:rPr>
          <w:lang w:val="en-US"/>
        </w:rPr>
        <w:t xml:space="preserve">and Restoration, </w:t>
      </w:r>
      <w:r w:rsidRPr="00F56FCB">
        <w:t xml:space="preserve">as applicable; </w:t>
      </w:r>
    </w:p>
    <w:p w14:paraId="0FFE9B9E" w14:textId="3CC86E4B" w:rsidR="00516CBA" w:rsidRDefault="00516CBA" w:rsidP="00CE2DE9">
      <w:pPr>
        <w:pStyle w:val="Heading4"/>
        <w:numPr>
          <w:ilvl w:val="3"/>
          <w:numId w:val="23"/>
        </w:numPr>
      </w:pPr>
      <w:r w:rsidRPr="00F56FCB">
        <w:t>provide evidence satisfactory to Lender of completion of the Replacements</w:t>
      </w:r>
      <w:r>
        <w:rPr>
          <w:lang w:val="en-US"/>
        </w:rPr>
        <w:t xml:space="preserve">, Restoration (within the period required under </w:t>
      </w:r>
      <w:r>
        <w:rPr>
          <w:lang w:val="en-US"/>
        </w:rPr>
        <w:fldChar w:fldCharType="begin"/>
      </w:r>
      <w:r>
        <w:rPr>
          <w:lang w:val="en-US"/>
        </w:rPr>
        <w:instrText xml:space="preserve"> REF _Ref453806 \r \h </w:instrText>
      </w:r>
      <w:r>
        <w:rPr>
          <w:lang w:val="en-US"/>
        </w:rPr>
      </w:r>
      <w:r>
        <w:rPr>
          <w:lang w:val="en-US"/>
        </w:rPr>
        <w:fldChar w:fldCharType="separate"/>
      </w:r>
      <w:r w:rsidR="00B133CA">
        <w:rPr>
          <w:lang w:val="en-US"/>
        </w:rPr>
        <w:t>Section 9.03</w:t>
      </w:r>
      <w:r>
        <w:rPr>
          <w:lang w:val="en-US"/>
        </w:rPr>
        <w:fldChar w:fldCharType="end"/>
      </w:r>
      <w:r>
        <w:rPr>
          <w:lang w:val="en-US"/>
        </w:rPr>
        <w:fldChar w:fldCharType="begin"/>
      </w:r>
      <w:r>
        <w:rPr>
          <w:lang w:val="en-US"/>
        </w:rPr>
        <w:instrText xml:space="preserve"> REF _Ref453352 \r \h </w:instrText>
      </w:r>
      <w:r>
        <w:rPr>
          <w:lang w:val="en-US"/>
        </w:rPr>
      </w:r>
      <w:r>
        <w:rPr>
          <w:lang w:val="en-US"/>
        </w:rPr>
        <w:fldChar w:fldCharType="separate"/>
      </w:r>
      <w:r w:rsidR="00B133CA">
        <w:rPr>
          <w:lang w:val="en-US"/>
        </w:rPr>
        <w:t>(b)(1)(B)</w:t>
      </w:r>
      <w:r>
        <w:rPr>
          <w:lang w:val="en-US"/>
        </w:rPr>
        <w:fldChar w:fldCharType="end"/>
      </w:r>
      <w:r>
        <w:rPr>
          <w:lang w:val="en-US"/>
        </w:rPr>
        <w:fldChar w:fldCharType="begin"/>
      </w:r>
      <w:r>
        <w:rPr>
          <w:lang w:val="en-US"/>
        </w:rPr>
        <w:instrText xml:space="preserve"> REF _Ref453355 \r \h </w:instrText>
      </w:r>
      <w:r>
        <w:rPr>
          <w:lang w:val="en-US"/>
        </w:rPr>
      </w:r>
      <w:r>
        <w:rPr>
          <w:lang w:val="en-US"/>
        </w:rPr>
        <w:fldChar w:fldCharType="separate"/>
      </w:r>
      <w:r w:rsidR="00B133CA">
        <w:rPr>
          <w:lang w:val="en-US"/>
        </w:rPr>
        <w:t>(iv)</w:t>
      </w:r>
      <w:r>
        <w:rPr>
          <w:lang w:val="en-US"/>
        </w:rPr>
        <w:fldChar w:fldCharType="end"/>
      </w:r>
      <w:r>
        <w:rPr>
          <w:lang w:val="en-US"/>
        </w:rPr>
        <w:t xml:space="preserve"> or such other period required by Lender),</w:t>
      </w:r>
      <w:r w:rsidRPr="00F56FCB">
        <w:t xml:space="preserve"> and any Required Repairs (within the Completion Period or within such other period or by such other date set forth in the Required Repair Schedule and any Borrower Requested Repairs and Additional Lender Repairs (by the date specified by Lender for any such Borrower Requested Repairs</w:t>
      </w:r>
      <w:r>
        <w:t xml:space="preserve"> or Additional Lender Repairs)); and</w:t>
      </w:r>
    </w:p>
    <w:p w14:paraId="35A4A6BC" w14:textId="77777777" w:rsidR="00516CBA" w:rsidRPr="005B414D" w:rsidRDefault="00516CBA" w:rsidP="00CE2DE9">
      <w:pPr>
        <w:pStyle w:val="Heading4"/>
        <w:numPr>
          <w:ilvl w:val="3"/>
          <w:numId w:val="23"/>
        </w:numPr>
      </w:pPr>
      <w:r>
        <w:t>p</w:t>
      </w:r>
      <w:r w:rsidRPr="00A04B63">
        <w:t xml:space="preserve">rior to commencement of any Restoration, Borrower shall deliver to </w:t>
      </w:r>
      <w:r>
        <w:rPr>
          <w:lang w:val="en-US"/>
        </w:rPr>
        <w:t>Lender</w:t>
      </w:r>
      <w:r w:rsidRPr="00A04B63">
        <w:t xml:space="preserve">, for </w:t>
      </w:r>
      <w:r>
        <w:rPr>
          <w:lang w:val="en-US"/>
        </w:rPr>
        <w:t xml:space="preserve">Lender’s </w:t>
      </w:r>
      <w:r>
        <w:t>review and approval</w:t>
      </w:r>
      <w:r>
        <w:rPr>
          <w:lang w:val="en-US"/>
        </w:rPr>
        <w:t>:</w:t>
      </w:r>
    </w:p>
    <w:p w14:paraId="089D45D4" w14:textId="77777777" w:rsidR="00516CBA" w:rsidRDefault="00516CBA" w:rsidP="004113C4">
      <w:pPr>
        <w:pStyle w:val="Heading5"/>
      </w:pPr>
      <w:r>
        <w:t>a copy of the plans and specifications for the Restoration; and</w:t>
      </w:r>
    </w:p>
    <w:p w14:paraId="148C8D17" w14:textId="77777777" w:rsidR="00516CBA" w:rsidRPr="005B414D" w:rsidRDefault="00516CBA" w:rsidP="004113C4">
      <w:pPr>
        <w:pStyle w:val="Heading5"/>
      </w:pPr>
      <w:r w:rsidRPr="005B414D">
        <w:t>a copy of all building and other permits and authorizations required by any law, ordinance, statute, rule or regulation of the Governmental Authority to carry out the Restoration</w:t>
      </w:r>
      <w:r w:rsidRPr="00A265E1">
        <w:rPr>
          <w:lang w:val="en-US"/>
        </w:rPr>
        <w:t>.</w:t>
      </w:r>
    </w:p>
    <w:p w14:paraId="6F0D723C" w14:textId="77777777" w:rsidR="00516CBA" w:rsidRPr="00F56FCB" w:rsidRDefault="00516CBA" w:rsidP="00CE2DE9">
      <w:pPr>
        <w:pStyle w:val="Heading3"/>
        <w:numPr>
          <w:ilvl w:val="2"/>
          <w:numId w:val="23"/>
        </w:numPr>
      </w:pPr>
      <w:bookmarkStart w:id="1052" w:name="_Toc263870598"/>
      <w:bookmarkStart w:id="1053" w:name="_Toc264473999"/>
      <w:bookmarkStart w:id="1054" w:name="_Toc266373240"/>
      <w:bookmarkStart w:id="1055" w:name="_Toc220061407"/>
      <w:bookmarkEnd w:id="1050"/>
      <w:bookmarkEnd w:id="1051"/>
      <w:r w:rsidRPr="00F56FCB">
        <w:t>Assignment of Contracts for Replacements</w:t>
      </w:r>
      <w:r>
        <w:rPr>
          <w:lang w:val="en-US"/>
        </w:rPr>
        <w:t xml:space="preserve">, </w:t>
      </w:r>
      <w:r w:rsidRPr="00F56FCB">
        <w:t>Repairs</w:t>
      </w:r>
      <w:r>
        <w:rPr>
          <w:lang w:val="en-US"/>
        </w:rPr>
        <w:t>, and Restoration</w:t>
      </w:r>
      <w:r w:rsidRPr="00F56FCB">
        <w:t>.</w:t>
      </w:r>
      <w:bookmarkEnd w:id="1052"/>
      <w:bookmarkEnd w:id="1053"/>
      <w:bookmarkEnd w:id="1054"/>
      <w:bookmarkEnd w:id="1055"/>
    </w:p>
    <w:p w14:paraId="71E4618D" w14:textId="77777777" w:rsidR="00516CBA" w:rsidRPr="00F56FCB" w:rsidRDefault="00516CBA" w:rsidP="00CE2DE9">
      <w:pPr>
        <w:pStyle w:val="BodyText2"/>
      </w:pPr>
      <w:r w:rsidRPr="00F56FCB">
        <w:t xml:space="preserve">Borrower shall </w:t>
      </w:r>
      <w:r>
        <w:t xml:space="preserve">collaterally </w:t>
      </w:r>
      <w:r w:rsidRPr="00F56FCB">
        <w:t xml:space="preserve">assign to Lender </w:t>
      </w:r>
      <w:r>
        <w:t xml:space="preserve">as additional security </w:t>
      </w:r>
      <w:r w:rsidRPr="00F56FCB">
        <w:t>any contract or subcontract for Replacements</w:t>
      </w:r>
      <w:r>
        <w:t xml:space="preserve">, </w:t>
      </w:r>
      <w:r w:rsidRPr="00F56FCB">
        <w:t xml:space="preserve">Repairs, </w:t>
      </w:r>
      <w:r>
        <w:t xml:space="preserve">or Restoration, </w:t>
      </w:r>
      <w:r w:rsidRPr="00F56FCB">
        <w:t xml:space="preserve">upon Lender’s </w:t>
      </w:r>
      <w:r>
        <w:t xml:space="preserve">written </w:t>
      </w:r>
      <w:r w:rsidRPr="00F56FCB">
        <w:t>request, on a form of assignment approved by Lender.</w:t>
      </w:r>
    </w:p>
    <w:p w14:paraId="617F64DE" w14:textId="77777777" w:rsidR="00516CBA" w:rsidRPr="00F56FCB" w:rsidRDefault="00516CBA" w:rsidP="00CE2DE9">
      <w:pPr>
        <w:pStyle w:val="Heading3"/>
        <w:numPr>
          <w:ilvl w:val="2"/>
          <w:numId w:val="23"/>
        </w:numPr>
      </w:pPr>
      <w:bookmarkStart w:id="1056" w:name="_Toc263870599"/>
      <w:bookmarkStart w:id="1057" w:name="_Toc264474000"/>
      <w:bookmarkStart w:id="1058" w:name="_Toc266373241"/>
      <w:bookmarkStart w:id="1059" w:name="_Ref276106358"/>
      <w:bookmarkStart w:id="1060" w:name="_Ref290131827"/>
      <w:bookmarkStart w:id="1061" w:name="_Ref305395077"/>
      <w:bookmarkStart w:id="1062" w:name="_Ref305395081"/>
      <w:bookmarkStart w:id="1063" w:name="_Toc220061408"/>
      <w:r w:rsidRPr="00F56FCB">
        <w:t>Indemnification.</w:t>
      </w:r>
      <w:bookmarkEnd w:id="1056"/>
      <w:bookmarkEnd w:id="1057"/>
      <w:bookmarkEnd w:id="1058"/>
      <w:bookmarkEnd w:id="1059"/>
      <w:bookmarkEnd w:id="1060"/>
      <w:bookmarkEnd w:id="1061"/>
      <w:bookmarkEnd w:id="1062"/>
      <w:bookmarkEnd w:id="1063"/>
    </w:p>
    <w:p w14:paraId="6F4D8238" w14:textId="4BD74AC4" w:rsidR="00516CBA" w:rsidRPr="00F56FCB" w:rsidRDefault="00516CBA" w:rsidP="00CE2DE9">
      <w:pPr>
        <w:pStyle w:val="BodyText2"/>
      </w:pPr>
      <w:r>
        <w:t xml:space="preserve">If Lender elects to exercise its rights under </w:t>
      </w:r>
      <w:r>
        <w:fldChar w:fldCharType="begin"/>
      </w:r>
      <w:r>
        <w:instrText xml:space="preserve"> REF _Ref321488072 \r \h </w:instrText>
      </w:r>
      <w:r>
        <w:fldChar w:fldCharType="separate"/>
      </w:r>
      <w:r w:rsidR="00B133CA">
        <w:t>Section 14.03</w:t>
      </w:r>
      <w:r>
        <w:fldChar w:fldCharType="end"/>
      </w:r>
      <w:r>
        <w:t xml:space="preserve"> due to Borrower’s failure to timely commence or complete any Replacements, Repairs, or Restoration, </w:t>
      </w:r>
      <w:r w:rsidRPr="00F56FCB">
        <w:t xml:space="preserve">Borrower shall indemnify and hold Lender harmless </w:t>
      </w:r>
      <w:r>
        <w:t xml:space="preserve">for, </w:t>
      </w:r>
      <w:r w:rsidRPr="00F56FCB">
        <w:t>from and against any and all actions, suits, claims, demands, liabilities, losses, damages, obligations</w:t>
      </w:r>
      <w:r>
        <w:t>,</w:t>
      </w:r>
      <w:r w:rsidRPr="00F56FCB">
        <w:t xml:space="preserve"> and costs or expenses, including litigation costs and reasonable attorneys’ fees, arising from or in any way connected with the performance </w:t>
      </w:r>
      <w:r>
        <w:t xml:space="preserve">by Lender </w:t>
      </w:r>
      <w:r w:rsidRPr="00F56FCB">
        <w:t>of the Replacements</w:t>
      </w:r>
      <w:r>
        <w:t>, R</w:t>
      </w:r>
      <w:r w:rsidRPr="00F56FCB">
        <w:t>epairs</w:t>
      </w:r>
      <w:r>
        <w:t>, or Restoration</w:t>
      </w:r>
      <w:r w:rsidRPr="00F56FCB">
        <w:t xml:space="preserve"> or </w:t>
      </w:r>
      <w:r>
        <w:t xml:space="preserve">the </w:t>
      </w:r>
      <w:r w:rsidRPr="00F56FCB">
        <w:t>investment of the Reserve/Escrow Account Funds</w:t>
      </w:r>
      <w:r>
        <w:t>; provided that Borrower shall have no indemnity obligation if such actions, suits, claims, demands, liabilities, losses, damages, obligations, and costs or expenses, including litigation costs and reasonable attorneys’ fees, arise as a result of the willful misconduct or gross negligence of Lender, Lender’s agents, employees, or representatives as determined by a court of competent jurisdiction pursuant to a final non-appealable court order.</w:t>
      </w:r>
    </w:p>
    <w:p w14:paraId="0B899BED" w14:textId="77777777" w:rsidR="00516CBA" w:rsidRPr="00F56FCB" w:rsidRDefault="00516CBA" w:rsidP="00CE2DE9">
      <w:pPr>
        <w:pStyle w:val="Heading3"/>
        <w:numPr>
          <w:ilvl w:val="2"/>
          <w:numId w:val="23"/>
        </w:numPr>
      </w:pPr>
      <w:bookmarkStart w:id="1064" w:name="_Toc263870600"/>
      <w:bookmarkStart w:id="1065" w:name="_Toc264474001"/>
      <w:bookmarkStart w:id="1066" w:name="_Toc266373242"/>
      <w:bookmarkStart w:id="1067" w:name="_Toc220061409"/>
      <w:r w:rsidRPr="00F56FCB">
        <w:t>Amendments to Loan Documents.</w:t>
      </w:r>
      <w:bookmarkEnd w:id="1064"/>
      <w:bookmarkEnd w:id="1065"/>
      <w:bookmarkEnd w:id="1066"/>
      <w:bookmarkEnd w:id="1067"/>
    </w:p>
    <w:p w14:paraId="392F970F" w14:textId="72273F6C" w:rsidR="00516CBA" w:rsidRPr="00F56FCB" w:rsidRDefault="00516CBA" w:rsidP="00CE2DE9">
      <w:pPr>
        <w:pStyle w:val="BodyText2"/>
      </w:pPr>
      <w:r>
        <w:t xml:space="preserve">Subject to </w:t>
      </w:r>
      <w:r>
        <w:fldChar w:fldCharType="begin"/>
      </w:r>
      <w:r>
        <w:instrText xml:space="preserve"> REF _Ref322417165 \r \h </w:instrText>
      </w:r>
      <w:r>
        <w:fldChar w:fldCharType="separate"/>
      </w:r>
      <w:r w:rsidR="00B133CA">
        <w:t>Section 5.02</w:t>
      </w:r>
      <w:r>
        <w:fldChar w:fldCharType="end"/>
      </w:r>
      <w:r>
        <w:t xml:space="preserve">, </w:t>
      </w:r>
      <w:r w:rsidRPr="00F56FCB">
        <w:t>Borrower shall execute and deliver to Lender, upon</w:t>
      </w:r>
      <w:r>
        <w:t xml:space="preserve"> written</w:t>
      </w:r>
      <w:r w:rsidRPr="00F56FCB">
        <w:t xml:space="preserve"> request, an amendment to this Loan Agreement, the Security Instrument, </w:t>
      </w:r>
      <w:r>
        <w:t xml:space="preserve">and </w:t>
      </w:r>
      <w:r w:rsidRPr="00F56FCB">
        <w:t xml:space="preserve">any other Loan Document </w:t>
      </w:r>
      <w:r>
        <w:t xml:space="preserve">deemed </w:t>
      </w:r>
      <w:r w:rsidRPr="00F56FCB">
        <w:t>necessary or desirable to perfect Lender’s lien upon any portion of the Mortgaged Property for which Reserve/Escrow Account Funds were expended.</w:t>
      </w:r>
    </w:p>
    <w:p w14:paraId="71C2EA9F" w14:textId="77777777" w:rsidR="00516CBA" w:rsidRPr="00F56FCB" w:rsidRDefault="00516CBA" w:rsidP="00CE2DE9">
      <w:pPr>
        <w:pStyle w:val="Heading3"/>
        <w:numPr>
          <w:ilvl w:val="2"/>
          <w:numId w:val="23"/>
        </w:numPr>
      </w:pPr>
      <w:bookmarkStart w:id="1068" w:name="_Toc263870601"/>
      <w:bookmarkStart w:id="1069" w:name="_Toc264474002"/>
      <w:bookmarkStart w:id="1070" w:name="_Toc266373243"/>
      <w:bookmarkStart w:id="1071" w:name="_Toc220061410"/>
      <w:r w:rsidRPr="00F56FCB">
        <w:t>Administrative Fees and Expenses.</w:t>
      </w:r>
      <w:bookmarkEnd w:id="1068"/>
      <w:bookmarkEnd w:id="1069"/>
      <w:bookmarkEnd w:id="1070"/>
      <w:bookmarkEnd w:id="1071"/>
    </w:p>
    <w:p w14:paraId="5DAFBD3C" w14:textId="77777777" w:rsidR="00516CBA" w:rsidRPr="00F56FCB" w:rsidRDefault="00516CBA" w:rsidP="00CE2DE9">
      <w:pPr>
        <w:pStyle w:val="BodyText2"/>
        <w:keepNext/>
      </w:pPr>
      <w:r w:rsidRPr="00F56FCB">
        <w:t>Borrower shall pay to Lender:</w:t>
      </w:r>
    </w:p>
    <w:p w14:paraId="39FBA128" w14:textId="77777777" w:rsidR="00516CBA" w:rsidRPr="00F56FCB" w:rsidRDefault="00516CBA" w:rsidP="00CE2DE9">
      <w:pPr>
        <w:pStyle w:val="Heading4"/>
        <w:numPr>
          <w:ilvl w:val="3"/>
          <w:numId w:val="23"/>
        </w:numPr>
      </w:pPr>
      <w:r w:rsidRPr="00F56FCB">
        <w:t>by the date specified in the applicable invoice, the Repairs Escrow Account Administrati</w:t>
      </w:r>
      <w:r>
        <w:rPr>
          <w:lang w:val="en-US"/>
        </w:rPr>
        <w:t>on</w:t>
      </w:r>
      <w:r w:rsidRPr="00F56FCB">
        <w:t xml:space="preserve"> Fee</w:t>
      </w:r>
      <w:r>
        <w:rPr>
          <w:lang w:val="en-US"/>
        </w:rPr>
        <w:t>,</w:t>
      </w:r>
      <w:r w:rsidRPr="00F56FCB">
        <w:t xml:space="preserve"> the Replacement Reserve Account Administration Fee</w:t>
      </w:r>
      <w:r>
        <w:rPr>
          <w:lang w:val="en-US"/>
        </w:rPr>
        <w:t>, and the Restoration Reserve Account Administration Fee</w:t>
      </w:r>
      <w:r w:rsidRPr="00F56FCB">
        <w:t xml:space="preserve"> for Lender’s services in administering the Reserve</w:t>
      </w:r>
      <w:r>
        <w:rPr>
          <w:lang w:val="en-US"/>
        </w:rPr>
        <w:t>/Escrow</w:t>
      </w:r>
      <w:r w:rsidRPr="00F56FCB">
        <w:t xml:space="preserve"> Account</w:t>
      </w:r>
      <w:r>
        <w:rPr>
          <w:lang w:val="en-US"/>
        </w:rPr>
        <w:t>s</w:t>
      </w:r>
      <w:r w:rsidRPr="00F56FCB">
        <w:t xml:space="preserve"> and investing </w:t>
      </w:r>
      <w:r>
        <w:rPr>
          <w:lang w:val="en-US"/>
        </w:rPr>
        <w:t>the Reserve/Escrow Account Funds</w:t>
      </w:r>
      <w:r w:rsidRPr="00F56FCB">
        <w:t>;</w:t>
      </w:r>
    </w:p>
    <w:p w14:paraId="056246C3" w14:textId="77777777" w:rsidR="00516CBA" w:rsidRPr="00F56FCB" w:rsidRDefault="00516CBA" w:rsidP="00CE2DE9">
      <w:pPr>
        <w:pStyle w:val="Heading4"/>
        <w:numPr>
          <w:ilvl w:val="3"/>
          <w:numId w:val="23"/>
        </w:numPr>
      </w:pPr>
      <w:r w:rsidRPr="00F56FCB">
        <w:t>upon demand, a reasonable inspection fee, not exceeding the Maximum Inspection Fee, for each inspection of the Mortgaged Property by Lender in connection with a Repair</w:t>
      </w:r>
      <w:r>
        <w:rPr>
          <w:lang w:val="en-US"/>
        </w:rPr>
        <w:t xml:space="preserve">, </w:t>
      </w:r>
      <w:r w:rsidRPr="00F56FCB">
        <w:t>Replacement,</w:t>
      </w:r>
      <w:r>
        <w:rPr>
          <w:lang w:val="en-US"/>
        </w:rPr>
        <w:t xml:space="preserve"> or Restoration item,</w:t>
      </w:r>
      <w:r w:rsidRPr="00F56FCB">
        <w:t xml:space="preserve"> plus all other reasonable costs and out-of-pocket expenses relating to such inspections; and</w:t>
      </w:r>
    </w:p>
    <w:p w14:paraId="26416867" w14:textId="77777777" w:rsidR="00516CBA" w:rsidRPr="00F56FCB" w:rsidRDefault="00516CBA" w:rsidP="00CE2DE9">
      <w:pPr>
        <w:pStyle w:val="Heading4"/>
        <w:numPr>
          <w:ilvl w:val="3"/>
          <w:numId w:val="23"/>
        </w:numPr>
      </w:pPr>
      <w:r w:rsidRPr="00F56FCB">
        <w:t>upon demand, all reasonable fees charged by any engineer, architect, inspector or other person inspecting the Mortgaged Property on behalf of Lender for each inspection of the Mortgaged Property in connection with a Repair</w:t>
      </w:r>
      <w:r>
        <w:rPr>
          <w:lang w:val="en-US"/>
        </w:rPr>
        <w:t xml:space="preserve">, </w:t>
      </w:r>
      <w:r w:rsidRPr="00F56FCB">
        <w:t xml:space="preserve">Replacement, </w:t>
      </w:r>
      <w:r>
        <w:rPr>
          <w:lang w:val="en-US"/>
        </w:rPr>
        <w:t xml:space="preserve">or Restoration item, </w:t>
      </w:r>
      <w:r w:rsidRPr="00F56FCB">
        <w:t>plus all other reasonable costs and out-of-pocket expenses relating to such inspections.</w:t>
      </w:r>
    </w:p>
    <w:p w14:paraId="364F0EC9" w14:textId="77777777" w:rsidR="00516CBA" w:rsidRPr="00F56FCB" w:rsidRDefault="00516CBA" w:rsidP="00CE2DE9">
      <w:pPr>
        <w:pStyle w:val="Heading2"/>
      </w:pPr>
      <w:bookmarkStart w:id="1072" w:name="_Toc263869959"/>
      <w:bookmarkStart w:id="1073" w:name="_Toc263870038"/>
      <w:bookmarkStart w:id="1074" w:name="_Toc263870575"/>
      <w:bookmarkStart w:id="1075" w:name="_Toc264473976"/>
      <w:bookmarkStart w:id="1076" w:name="_Toc266373244"/>
      <w:bookmarkStart w:id="1077" w:name="_Toc270286551"/>
      <w:bookmarkStart w:id="1078" w:name="_Ref276104076"/>
      <w:bookmarkStart w:id="1079" w:name="_Ref276104121"/>
      <w:bookmarkStart w:id="1080" w:name="_Ref276105697"/>
      <w:bookmarkStart w:id="1081" w:name="_Ref276105730"/>
      <w:bookmarkStart w:id="1082" w:name="_Ref276106532"/>
      <w:bookmarkStart w:id="1083" w:name="_Ref276625242"/>
      <w:bookmarkStart w:id="1084" w:name="_Ref278972229"/>
      <w:bookmarkStart w:id="1085" w:name="_Ref278972583"/>
      <w:bookmarkStart w:id="1086" w:name="_Ref305395491"/>
      <w:bookmarkStart w:id="1087" w:name="_Toc220061411"/>
      <w:r w:rsidRPr="00F56FCB">
        <w:t>Mortgage Loan Administration Matters Regarding Reserves.</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14:paraId="11F706EB" w14:textId="77777777" w:rsidR="00516CBA" w:rsidRPr="00F56FCB" w:rsidRDefault="00516CBA" w:rsidP="00CE2DE9">
      <w:pPr>
        <w:pStyle w:val="Heading3"/>
        <w:numPr>
          <w:ilvl w:val="2"/>
          <w:numId w:val="60"/>
        </w:numPr>
      </w:pPr>
      <w:bookmarkStart w:id="1088" w:name="_Ref276104123"/>
      <w:bookmarkStart w:id="1089" w:name="_Ref276105732"/>
      <w:bookmarkStart w:id="1090" w:name="_Toc220061412"/>
      <w:r w:rsidRPr="00F56FCB">
        <w:t>Accounts, Deposits, and Disbursements.</w:t>
      </w:r>
      <w:bookmarkEnd w:id="1088"/>
      <w:bookmarkEnd w:id="1089"/>
      <w:bookmarkEnd w:id="1090"/>
    </w:p>
    <w:p w14:paraId="4CD12D4D" w14:textId="77777777" w:rsidR="00516CBA" w:rsidRPr="00F56FCB" w:rsidRDefault="00516CBA" w:rsidP="00CE2DE9">
      <w:pPr>
        <w:pStyle w:val="Heading4A"/>
        <w:numPr>
          <w:ilvl w:val="3"/>
          <w:numId w:val="61"/>
        </w:numPr>
        <w:tabs>
          <w:tab w:val="clear" w:pos="2160"/>
          <w:tab w:val="num" w:pos="720"/>
        </w:tabs>
      </w:pPr>
      <w:bookmarkStart w:id="1091" w:name="_Ref278972960"/>
      <w:r w:rsidRPr="00F56FCB">
        <w:t>Custodial Accounts.</w:t>
      </w:r>
      <w:bookmarkEnd w:id="1091"/>
    </w:p>
    <w:p w14:paraId="0FC3CB34" w14:textId="77777777" w:rsidR="00516CBA" w:rsidRPr="00F56FCB" w:rsidRDefault="00516CBA" w:rsidP="004113C4">
      <w:pPr>
        <w:pStyle w:val="Heading5"/>
      </w:pPr>
      <w:r w:rsidRPr="00F56FCB">
        <w:t>The Replacement Reserve Account shall be an interest-bearing account that meets the standards for custodial accounts as required by Lender from time to time.  Lender shall not be responsible for any losses resulting from the investment of the Replacement Reserve Deposits or for obtaining any specific level or percentage of earnings on such investment.  All interest</w:t>
      </w:r>
      <w:r>
        <w:t>, if any,</w:t>
      </w:r>
      <w:r w:rsidRPr="00F56FCB">
        <w:t xml:space="preserve"> earned on the Replacement Reserve Deposits shall be added to and become part of the Replacement Reserve Account; </w:t>
      </w:r>
      <w:r w:rsidRPr="00F56FCB">
        <w:rPr>
          <w:u w:val="single"/>
        </w:rPr>
        <w:t>provided</w:t>
      </w:r>
      <w:r w:rsidRPr="00F56FCB">
        <w:t xml:space="preserve">, </w:t>
      </w:r>
      <w:r w:rsidRPr="00F56FCB">
        <w:rPr>
          <w:u w:val="single"/>
        </w:rPr>
        <w:t>however</w:t>
      </w:r>
      <w:r w:rsidRPr="00F56FCB">
        <w:t xml:space="preserve">, if applicable law requires, and so long as no Event of Default </w:t>
      </w:r>
      <w:r>
        <w:t>has occurred and is continuing</w:t>
      </w:r>
      <w:r w:rsidRPr="00F56FCB">
        <w:t xml:space="preserve"> under any of the Loan Documents, Lender shall pay to Borrower the interest earned on the Replacement Reserve Account not less frequently than the Replacement Reserve Account Interest Disbursement Frequency.</w:t>
      </w:r>
    </w:p>
    <w:p w14:paraId="65573067" w14:textId="77777777" w:rsidR="00516CBA" w:rsidRDefault="00516CBA" w:rsidP="004113C4">
      <w:pPr>
        <w:pStyle w:val="Heading5"/>
      </w:pPr>
      <w:r w:rsidRPr="00F56FCB">
        <w:t>Lender shall not be obligated to deposit the Repairs Escrow Deposits</w:t>
      </w:r>
      <w:r w:rsidRPr="00F56FCB">
        <w:rPr>
          <w:b/>
        </w:rPr>
        <w:t xml:space="preserve"> </w:t>
      </w:r>
      <w:r w:rsidRPr="00EB72ED">
        <w:rPr>
          <w:lang w:val="en-US"/>
        </w:rPr>
        <w:t xml:space="preserve">or any funds held in </w:t>
      </w:r>
      <w:r>
        <w:rPr>
          <w:lang w:val="en-US"/>
        </w:rPr>
        <w:t xml:space="preserve">the </w:t>
      </w:r>
      <w:r w:rsidRPr="00EB72ED">
        <w:rPr>
          <w:lang w:val="en-US"/>
        </w:rPr>
        <w:t xml:space="preserve">Restoration Reserve Account </w:t>
      </w:r>
      <w:r w:rsidRPr="00EB72ED">
        <w:t>into an interest-bearing account.</w:t>
      </w:r>
    </w:p>
    <w:p w14:paraId="5CE8C731" w14:textId="77777777" w:rsidR="00516CBA" w:rsidRPr="00EB72ED" w:rsidRDefault="00516CBA" w:rsidP="004113C4">
      <w:pPr>
        <w:pStyle w:val="Heading5"/>
      </w:pPr>
      <w:r>
        <w:t>In no event shall Lender be obligated to disburse funds from any Reserve/Escrow Account if an Event of Default has occurred and is continuing.</w:t>
      </w:r>
    </w:p>
    <w:p w14:paraId="692E9297" w14:textId="77777777" w:rsidR="00516CBA" w:rsidRPr="00F56FCB" w:rsidRDefault="00516CBA" w:rsidP="00CE2DE9">
      <w:pPr>
        <w:pStyle w:val="Heading4A"/>
        <w:numPr>
          <w:ilvl w:val="3"/>
          <w:numId w:val="61"/>
        </w:numPr>
        <w:tabs>
          <w:tab w:val="clear" w:pos="2160"/>
          <w:tab w:val="num" w:pos="720"/>
        </w:tabs>
      </w:pPr>
      <w:bookmarkStart w:id="1092" w:name="_Toc263869960"/>
      <w:bookmarkStart w:id="1093" w:name="_Toc263870039"/>
      <w:bookmarkStart w:id="1094" w:name="_Toc263870576"/>
      <w:bookmarkStart w:id="1095" w:name="_Toc264473977"/>
      <w:bookmarkStart w:id="1096" w:name="_Toc241299253"/>
      <w:bookmarkStart w:id="1097" w:name="_Toc241300092"/>
      <w:bookmarkStart w:id="1098" w:name="_Toc241480302"/>
      <w:r w:rsidRPr="00F56FCB">
        <w:t>Disbursements by Lender Only.</w:t>
      </w:r>
      <w:bookmarkEnd w:id="1092"/>
      <w:bookmarkEnd w:id="1093"/>
      <w:bookmarkEnd w:id="1094"/>
      <w:bookmarkEnd w:id="1095"/>
    </w:p>
    <w:p w14:paraId="3ABAAB5C" w14:textId="77777777" w:rsidR="00516CBA" w:rsidRPr="00F56FCB" w:rsidRDefault="00516CBA" w:rsidP="00CE2DE9">
      <w:pPr>
        <w:pStyle w:val="BodyText4"/>
      </w:pPr>
      <w:r w:rsidRPr="00F56FCB">
        <w:t>Only Lender or a designated representative of Lender m</w:t>
      </w:r>
      <w:r>
        <w:t xml:space="preserve">ay make disbursements from the </w:t>
      </w:r>
      <w:r w:rsidRPr="00F56FCB">
        <w:t>Reserve</w:t>
      </w:r>
      <w:r>
        <w:t xml:space="preserve">/Escrow </w:t>
      </w:r>
      <w:r w:rsidRPr="00F56FCB">
        <w:t>Account</w:t>
      </w:r>
      <w:r>
        <w:t>s</w:t>
      </w:r>
      <w:r w:rsidRPr="00F56FCB">
        <w:t>.</w:t>
      </w:r>
      <w:bookmarkEnd w:id="1096"/>
      <w:bookmarkEnd w:id="1097"/>
      <w:bookmarkEnd w:id="1098"/>
      <w:r w:rsidRPr="00F56FCB">
        <w:t xml:space="preserve">  </w:t>
      </w:r>
      <w:r>
        <w:t>D</w:t>
      </w:r>
      <w:r w:rsidRPr="00F56FCB">
        <w:t>isbursements shall only be made upon Borrower request and after satisfaction of all conditions for disbursement.</w:t>
      </w:r>
    </w:p>
    <w:p w14:paraId="264CAF9B" w14:textId="77777777" w:rsidR="00516CBA" w:rsidRPr="00F56FCB" w:rsidRDefault="00516CBA" w:rsidP="00CE2DE9">
      <w:pPr>
        <w:pStyle w:val="Heading4A"/>
        <w:numPr>
          <w:ilvl w:val="3"/>
          <w:numId w:val="61"/>
        </w:numPr>
        <w:tabs>
          <w:tab w:val="clear" w:pos="2160"/>
          <w:tab w:val="num" w:pos="720"/>
        </w:tabs>
      </w:pPr>
      <w:bookmarkStart w:id="1099" w:name="_Toc241299254"/>
      <w:bookmarkStart w:id="1100" w:name="_Toc241300093"/>
      <w:bookmarkStart w:id="1101" w:name="_Toc241480303"/>
      <w:bookmarkStart w:id="1102" w:name="_Toc263870040"/>
      <w:bookmarkStart w:id="1103" w:name="_Toc263870577"/>
      <w:bookmarkStart w:id="1104" w:name="_Toc264473978"/>
      <w:bookmarkStart w:id="1105" w:name="_Toc266373245"/>
      <w:bookmarkStart w:id="1106" w:name="_Toc270286552"/>
      <w:bookmarkStart w:id="1107" w:name="_Ref278972234"/>
      <w:bookmarkStart w:id="1108" w:name="_Ref278972592"/>
      <w:bookmarkStart w:id="1109" w:name="_Ref278972964"/>
      <w:bookmarkStart w:id="1110" w:name="_Ref305396218"/>
      <w:bookmarkStart w:id="1111" w:name="_Ref180901253"/>
      <w:r w:rsidRPr="00F56FCB">
        <w:t xml:space="preserve">Adjustment </w:t>
      </w:r>
      <w:r w:rsidRPr="00B45447">
        <w:t>to</w:t>
      </w:r>
      <w:r w:rsidRPr="00F56FCB">
        <w:t xml:space="preserve"> Deposits.</w:t>
      </w:r>
      <w:bookmarkEnd w:id="1099"/>
      <w:bookmarkEnd w:id="1100"/>
      <w:bookmarkEnd w:id="1101"/>
      <w:bookmarkEnd w:id="1102"/>
      <w:bookmarkEnd w:id="1103"/>
      <w:bookmarkEnd w:id="1104"/>
      <w:bookmarkEnd w:id="1105"/>
      <w:bookmarkEnd w:id="1106"/>
      <w:bookmarkEnd w:id="1107"/>
      <w:bookmarkEnd w:id="1108"/>
      <w:bookmarkEnd w:id="1109"/>
      <w:bookmarkEnd w:id="1110"/>
    </w:p>
    <w:p w14:paraId="66F99636" w14:textId="77777777" w:rsidR="00516CBA" w:rsidRPr="00F56FCB" w:rsidRDefault="00516CBA" w:rsidP="00CE2DE9">
      <w:pPr>
        <w:pStyle w:val="Heading4A"/>
        <w:numPr>
          <w:ilvl w:val="4"/>
          <w:numId w:val="24"/>
        </w:numPr>
      </w:pPr>
      <w:bookmarkStart w:id="1112" w:name="_Toc263870578"/>
      <w:bookmarkStart w:id="1113" w:name="_Toc264473979"/>
      <w:bookmarkStart w:id="1114" w:name="_Toc266373246"/>
      <w:r w:rsidRPr="00F56FCB">
        <w:t>Mortgage Loan Terms Exceeding Ten (10) Years.</w:t>
      </w:r>
      <w:bookmarkEnd w:id="1112"/>
      <w:bookmarkEnd w:id="1113"/>
      <w:bookmarkEnd w:id="1114"/>
    </w:p>
    <w:p w14:paraId="10048BB5" w14:textId="73111F8D" w:rsidR="00516CBA" w:rsidRPr="00F56FCB" w:rsidRDefault="00516CBA" w:rsidP="00CE2DE9">
      <w:pPr>
        <w:pStyle w:val="BodyText5"/>
      </w:pPr>
      <w:r>
        <w:rPr>
          <w:color w:val="000000"/>
        </w:rPr>
        <w:t>If the Loan Term exceeds ten</w:t>
      </w:r>
      <w:r>
        <w:rPr>
          <w:color w:val="000000"/>
          <w:lang w:val="en-US"/>
        </w:rPr>
        <w:t> </w:t>
      </w:r>
      <w:r>
        <w:rPr>
          <w:color w:val="000000"/>
        </w:rPr>
        <w:t>(10) years (or five</w:t>
      </w:r>
      <w:r>
        <w:rPr>
          <w:color w:val="000000"/>
          <w:lang w:val="en-US"/>
        </w:rPr>
        <w:t> </w:t>
      </w:r>
      <w:r>
        <w:rPr>
          <w:color w:val="000000"/>
        </w:rPr>
        <w:t xml:space="preserve">(5) years in the case of any Mortgaged Property that is an “affordable housing </w:t>
      </w:r>
      <w:r>
        <w:rPr>
          <w:color w:val="000000"/>
          <w:lang w:val="en-US"/>
        </w:rPr>
        <w:t>property” as indicated on the Summary of Loan Terms</w:t>
      </w:r>
      <w:r>
        <w:rPr>
          <w:color w:val="000000"/>
        </w:rPr>
        <w:t xml:space="preserve">), a </w:t>
      </w:r>
      <w:r>
        <w:t xml:space="preserve">property condition </w:t>
      </w:r>
      <w:r>
        <w:rPr>
          <w:color w:val="000000"/>
        </w:rPr>
        <w:t>assessment shall be ordered by Lender for the Mortgaged Property</w:t>
      </w:r>
      <w:r w:rsidRPr="00F56FCB">
        <w:t xml:space="preserve"> at the expense of Borrower (which expense may be paid out of the Replacement Reserve Account if excess funds are available).  </w:t>
      </w:r>
      <w:r>
        <w:rPr>
          <w:szCs w:val="24"/>
        </w:rPr>
        <w:t xml:space="preserve">The </w:t>
      </w:r>
      <w:r>
        <w:t xml:space="preserve">property condition </w:t>
      </w:r>
      <w:r>
        <w:rPr>
          <w:szCs w:val="24"/>
        </w:rPr>
        <w:t xml:space="preserve">assessment shall be performed no earlier than the sixth month and no later than the ninth month of the tenth Loan </w:t>
      </w:r>
      <w:r w:rsidRPr="00E61A8D">
        <w:t xml:space="preserve">Year </w:t>
      </w:r>
      <w:r>
        <w:t>and every tenth</w:t>
      </w:r>
      <w:r w:rsidRPr="00E61A8D">
        <w:t xml:space="preserve"> Loan Year thereafter if the Loan Term exceeds twenty (20) years </w:t>
      </w:r>
      <w:r>
        <w:t>(or the fifth</w:t>
      </w:r>
      <w:r w:rsidRPr="00E61A8D">
        <w:t xml:space="preserve"> Loan Year in the case of any Mortgaged Property that is an “affordable housing property” as indicated on the Summar</w:t>
      </w:r>
      <w:r>
        <w:t>y of Loan Terms and every fifth</w:t>
      </w:r>
      <w:r w:rsidRPr="00E61A8D">
        <w:t xml:space="preserve"> Loan Year thereaft</w:t>
      </w:r>
      <w:r>
        <w:t>er if the Loan Term exceeds ten</w:t>
      </w:r>
      <w:r>
        <w:rPr>
          <w:lang w:val="en-US"/>
        </w:rPr>
        <w:t> </w:t>
      </w:r>
      <w:r w:rsidRPr="00E61A8D">
        <w:t xml:space="preserve">(10) years).  </w:t>
      </w:r>
      <w:r w:rsidRPr="00F56FCB">
        <w:t xml:space="preserve">After review of the </w:t>
      </w:r>
      <w:r>
        <w:t xml:space="preserve">property condition </w:t>
      </w:r>
      <w:r w:rsidRPr="00F56FCB">
        <w:t xml:space="preserve">assessment, the amount of the Monthly Replacement Reserve Deposit may be adjusted by Lender for the remaining Loan Term by </w:t>
      </w:r>
      <w:r>
        <w:t>written notice</w:t>
      </w:r>
      <w:r w:rsidRPr="00F56FCB">
        <w:t xml:space="preserve"> to Borrower so that the Monthly Replacement Reserve Deposits are sufficient to fund the Replacements as and when required</w:t>
      </w:r>
      <w:bookmarkEnd w:id="1111"/>
      <w:r w:rsidRPr="00F56FCB">
        <w:t xml:space="preserve"> and/or the amount to be held in the Repairs Escrow Account may be adjusted by Lender so that the Repairs Escrow Deposit is sufficient to fund the Repairs as and when required.</w:t>
      </w:r>
    </w:p>
    <w:p w14:paraId="19705C6C" w14:textId="77777777" w:rsidR="00516CBA" w:rsidRPr="00F56FCB" w:rsidRDefault="00516CBA" w:rsidP="00CE2DE9">
      <w:pPr>
        <w:pStyle w:val="Heading4A"/>
        <w:numPr>
          <w:ilvl w:val="4"/>
          <w:numId w:val="24"/>
        </w:numPr>
      </w:pPr>
      <w:bookmarkStart w:id="1115" w:name="_Toc263870579"/>
      <w:bookmarkStart w:id="1116" w:name="_Toc264473980"/>
      <w:bookmarkStart w:id="1117" w:name="_Toc266373247"/>
      <w:bookmarkStart w:id="1118" w:name="_Ref278972235"/>
      <w:bookmarkStart w:id="1119" w:name="_Ref278972598"/>
      <w:bookmarkStart w:id="1120" w:name="_Ref278972968"/>
      <w:bookmarkStart w:id="1121" w:name="_Ref305396219"/>
      <w:bookmarkStart w:id="1122" w:name="_Ref180901282"/>
      <w:r w:rsidRPr="00F56FCB">
        <w:t>Transfers.</w:t>
      </w:r>
      <w:bookmarkEnd w:id="1115"/>
      <w:bookmarkEnd w:id="1116"/>
      <w:bookmarkEnd w:id="1117"/>
      <w:bookmarkEnd w:id="1118"/>
      <w:bookmarkEnd w:id="1119"/>
      <w:bookmarkEnd w:id="1120"/>
      <w:bookmarkEnd w:id="1121"/>
    </w:p>
    <w:p w14:paraId="06966185" w14:textId="77777777" w:rsidR="00516CBA" w:rsidRPr="00C500DD" w:rsidRDefault="00516CBA" w:rsidP="00CE2DE9">
      <w:pPr>
        <w:pStyle w:val="BodyText5"/>
        <w:rPr>
          <w:lang w:val="en-US"/>
        </w:rPr>
      </w:pPr>
      <w:r w:rsidRPr="00F56FCB">
        <w:t>In connection with any Transfer of the Mortgaged Property, or any Transfer of an ownership interest in Borrower, Guarantor</w:t>
      </w:r>
      <w:r>
        <w:rPr>
          <w:lang w:val="en-US"/>
        </w:rPr>
        <w:t>,</w:t>
      </w:r>
      <w:r w:rsidRPr="00F56FCB">
        <w:t xml:space="preserve"> or Key Principal </w:t>
      </w:r>
      <w:r>
        <w:rPr>
          <w:lang w:val="en-US"/>
        </w:rPr>
        <w:t>that</w:t>
      </w:r>
      <w:r w:rsidRPr="00F56FCB">
        <w:t xml:space="preserve"> requires Lender’s consent, Lender may review the amounts on deposit, if any, in the Reserve</w:t>
      </w:r>
      <w:r>
        <w:rPr>
          <w:lang w:val="en-US"/>
        </w:rPr>
        <w:t>/Escrow</w:t>
      </w:r>
      <w:r w:rsidRPr="00F56FCB">
        <w:t xml:space="preserve"> Account</w:t>
      </w:r>
      <w:r>
        <w:rPr>
          <w:lang w:val="en-US"/>
        </w:rPr>
        <w:t>s</w:t>
      </w:r>
      <w:r>
        <w:t xml:space="preserve">, the </w:t>
      </w:r>
      <w:r w:rsidRPr="00F56FCB">
        <w:t>amount of the Monthly Replacement Reserve Deposit and the likely repairs and replacements required by the Mortgaged Property, and the related contingencies which may arise during the remaining Loan Term.  Based upon that review, Lender may require an additional deposit to the Replacement Reserve Account</w:t>
      </w:r>
      <w:r>
        <w:rPr>
          <w:lang w:val="en-US"/>
        </w:rPr>
        <w:t>,</w:t>
      </w:r>
      <w:r w:rsidRPr="00F56FCB">
        <w:t xml:space="preserve"> the Repairs Escrow Account, or </w:t>
      </w:r>
      <w:r>
        <w:rPr>
          <w:lang w:val="en-US"/>
        </w:rPr>
        <w:t xml:space="preserve">the Restoration Reserve Account, or </w:t>
      </w:r>
      <w:r w:rsidRPr="00F56FCB">
        <w:t>an increase in the amount of the Monthly Replacement Reserve Deposit as a condition to Lender’s consent to such Transfer.</w:t>
      </w:r>
      <w:bookmarkEnd w:id="1122"/>
    </w:p>
    <w:p w14:paraId="5227ED54" w14:textId="77777777" w:rsidR="00516CBA" w:rsidRPr="00F56FCB" w:rsidRDefault="00516CBA" w:rsidP="00CE2DE9">
      <w:pPr>
        <w:pStyle w:val="Heading4A"/>
        <w:numPr>
          <w:ilvl w:val="3"/>
          <w:numId w:val="61"/>
        </w:numPr>
        <w:tabs>
          <w:tab w:val="clear" w:pos="2160"/>
          <w:tab w:val="num" w:pos="720"/>
        </w:tabs>
      </w:pPr>
      <w:bookmarkStart w:id="1123" w:name="_Toc263870580"/>
      <w:bookmarkStart w:id="1124" w:name="_Toc264473981"/>
      <w:bookmarkStart w:id="1125" w:name="_Toc266373248"/>
      <w:r w:rsidRPr="00F56FCB">
        <w:t>Insufficient Funds.</w:t>
      </w:r>
      <w:bookmarkEnd w:id="1123"/>
      <w:bookmarkEnd w:id="1124"/>
      <w:bookmarkEnd w:id="1125"/>
    </w:p>
    <w:p w14:paraId="60C88A54" w14:textId="6965755E" w:rsidR="00516CBA" w:rsidRPr="00F56FCB" w:rsidRDefault="00516CBA" w:rsidP="00CE2DE9">
      <w:pPr>
        <w:pStyle w:val="BodyText4"/>
      </w:pPr>
      <w:r w:rsidRPr="00F56FCB">
        <w:t xml:space="preserve">Lender may, upon </w:t>
      </w:r>
      <w:r>
        <w:t>ten</w:t>
      </w:r>
      <w:r w:rsidRPr="00F56FCB">
        <w:t> (</w:t>
      </w:r>
      <w:r>
        <w:t>1</w:t>
      </w:r>
      <w:r w:rsidRPr="00F56FCB">
        <w:t>0) days</w:t>
      </w:r>
      <w:r>
        <w:t>’</w:t>
      </w:r>
      <w:r w:rsidRPr="00F56FCB">
        <w:t xml:space="preserve"> </w:t>
      </w:r>
      <w:r>
        <w:t xml:space="preserve">prior written notice </w:t>
      </w:r>
      <w:r w:rsidRPr="00F56FCB">
        <w:t>to Borrower, require an additional deposit(s) to the Replacement Reserve Account</w:t>
      </w:r>
      <w:r>
        <w:t xml:space="preserve">, the </w:t>
      </w:r>
      <w:r w:rsidRPr="00F56FCB">
        <w:t xml:space="preserve">Repairs Escrow Account, </w:t>
      </w:r>
      <w:r>
        <w:t xml:space="preserve"> or the Restoration Reserve Account, </w:t>
      </w:r>
      <w:r w:rsidRPr="00F56FCB">
        <w:t xml:space="preserve">or an increase in the amount of the Monthly Replacement Reserve Deposit, if Lender determines that the amounts on deposit in </w:t>
      </w:r>
      <w:r>
        <w:t xml:space="preserve">any of </w:t>
      </w:r>
      <w:r w:rsidRPr="00F56FCB">
        <w:t>the Reserve</w:t>
      </w:r>
      <w:r>
        <w:t>/Escrow</w:t>
      </w:r>
      <w:r w:rsidRPr="00F56FCB">
        <w:t xml:space="preserve"> Account</w:t>
      </w:r>
      <w:r>
        <w:t>s</w:t>
      </w:r>
      <w:r w:rsidRPr="00F56FCB">
        <w:t xml:space="preserve"> are not sufficient to cover the costs for Required Repairs</w:t>
      </w:r>
      <w:r>
        <w:t>,</w:t>
      </w:r>
      <w:r w:rsidRPr="00F56FCB">
        <w:t xml:space="preserve"> Required Replacements</w:t>
      </w:r>
      <w:r>
        <w:t>, or the Restoration</w:t>
      </w:r>
      <w:r w:rsidRPr="00F56FCB">
        <w:t xml:space="preserve"> or, pursuant to the terms of </w:t>
      </w:r>
      <w:r w:rsidRPr="00F56FCB">
        <w:fldChar w:fldCharType="begin"/>
      </w:r>
      <w:r w:rsidRPr="00F56FCB">
        <w:instrText xml:space="preserve"> REF _Ref276105730 \r \h </w:instrText>
      </w:r>
      <w:r>
        <w:instrText xml:space="preserve"> \* MERGEFORMAT </w:instrText>
      </w:r>
      <w:r w:rsidRPr="00F56FCB">
        <w:fldChar w:fldCharType="separate"/>
      </w:r>
      <w:r w:rsidR="00B133CA">
        <w:t>Section 13.02</w:t>
      </w:r>
      <w:r w:rsidRPr="00F56FCB">
        <w:fldChar w:fldCharType="end"/>
      </w:r>
      <w:r w:rsidRPr="00F56FCB">
        <w:fldChar w:fldCharType="begin"/>
      </w:r>
      <w:r w:rsidRPr="00F56FCB">
        <w:instrText xml:space="preserve"> REF _Ref276105732 \r \h </w:instrText>
      </w:r>
      <w:r>
        <w:instrText xml:space="preserve"> \* MERGEFORMAT </w:instrText>
      </w:r>
      <w:r w:rsidRPr="00F56FCB">
        <w:fldChar w:fldCharType="separate"/>
      </w:r>
      <w:r w:rsidR="00B133CA">
        <w:t>(a)</w:t>
      </w:r>
      <w:r w:rsidRPr="00F56FCB">
        <w:fldChar w:fldCharType="end"/>
      </w:r>
      <w:r w:rsidRPr="00F56FCB">
        <w:fldChar w:fldCharType="begin"/>
      </w:r>
      <w:r w:rsidRPr="00F56FCB">
        <w:instrText xml:space="preserve"> REF _Ref276105766 \r \h </w:instrText>
      </w:r>
      <w:r>
        <w:instrText xml:space="preserve"> \* MERGEFORMAT </w:instrText>
      </w:r>
      <w:r w:rsidRPr="00F56FCB">
        <w:fldChar w:fldCharType="separate"/>
      </w:r>
      <w:r w:rsidR="00B133CA">
        <w:t>(9)</w:t>
      </w:r>
      <w:r w:rsidRPr="00F56FCB">
        <w:fldChar w:fldCharType="end"/>
      </w:r>
      <w:r w:rsidRPr="00F56FCB">
        <w:t>, not sufficient to cover the costs for Borrower Requested Repairs, Additional Lender Repairs, Borrower Requested Replacements</w:t>
      </w:r>
      <w:r>
        <w:t>,</w:t>
      </w:r>
      <w:r w:rsidRPr="00F56FCB">
        <w:t xml:space="preserve"> or Additional Lender Replacements.  Borrower’s agreement to complete the Replacements</w:t>
      </w:r>
      <w:r>
        <w:t>, the R</w:t>
      </w:r>
      <w:r w:rsidRPr="00F56FCB">
        <w:t>epairs</w:t>
      </w:r>
      <w:r>
        <w:t>, or the Restoration</w:t>
      </w:r>
      <w:r w:rsidRPr="00F56FCB">
        <w:t xml:space="preserve"> as required by this Loan Agreement shall not be affected by the insufficiency of any balance in the Reserve</w:t>
      </w:r>
      <w:r>
        <w:t>/Escrow</w:t>
      </w:r>
      <w:r w:rsidRPr="00F56FCB">
        <w:t xml:space="preserve"> Account</w:t>
      </w:r>
      <w:r>
        <w:t>s</w:t>
      </w:r>
      <w:r w:rsidRPr="00F56FCB">
        <w:t>.</w:t>
      </w:r>
    </w:p>
    <w:p w14:paraId="086F980E" w14:textId="77777777" w:rsidR="00516CBA" w:rsidRPr="00F56FCB" w:rsidRDefault="00516CBA" w:rsidP="00CE2DE9">
      <w:pPr>
        <w:pStyle w:val="Heading4A"/>
        <w:numPr>
          <w:ilvl w:val="3"/>
          <w:numId w:val="61"/>
        </w:numPr>
        <w:tabs>
          <w:tab w:val="clear" w:pos="2160"/>
          <w:tab w:val="num" w:pos="720"/>
        </w:tabs>
      </w:pPr>
      <w:bookmarkStart w:id="1126" w:name="_Toc263870582"/>
      <w:bookmarkStart w:id="1127" w:name="_Toc264473983"/>
      <w:r w:rsidRPr="00F56FCB">
        <w:t>Disbursements for Replacements</w:t>
      </w:r>
      <w:r>
        <w:rPr>
          <w:lang w:val="en-US"/>
        </w:rPr>
        <w:t>, Repairs, and Restoration</w:t>
      </w:r>
      <w:r w:rsidRPr="00F56FCB">
        <w:t>.</w:t>
      </w:r>
      <w:bookmarkEnd w:id="1126"/>
      <w:bookmarkEnd w:id="1127"/>
    </w:p>
    <w:p w14:paraId="3C28F4E7" w14:textId="77777777" w:rsidR="00516CBA" w:rsidRPr="00F56FCB" w:rsidRDefault="00516CBA" w:rsidP="004113C4">
      <w:pPr>
        <w:pStyle w:val="Heading5"/>
        <w:numPr>
          <w:ilvl w:val="4"/>
          <w:numId w:val="74"/>
        </w:numPr>
      </w:pPr>
      <w:bookmarkStart w:id="1128" w:name="_Ref182278183"/>
      <w:r w:rsidRPr="004113C4">
        <w:rPr>
          <w:lang w:val="en-US"/>
        </w:rPr>
        <w:t>With respect to Replacements, disbursement</w:t>
      </w:r>
      <w:r w:rsidRPr="00F56FCB">
        <w:t xml:space="preserve"> requests may only be made after completion of the applicable Replacements and only to reimburse Borrower for the actual approved costs of the Replacements.  Lender shall not disburse from the Replacement Reserve Account the costs of routine maintenance to the Mortgaged Property or for costs which are to be reimbursed from </w:t>
      </w:r>
      <w:r w:rsidRPr="004113C4">
        <w:rPr>
          <w:lang w:val="en-US"/>
        </w:rPr>
        <w:t>any other Reserve/Es</w:t>
      </w:r>
      <w:r w:rsidRPr="00F56FCB">
        <w:t xml:space="preserve">crow </w:t>
      </w:r>
      <w:r w:rsidRPr="004113C4">
        <w:rPr>
          <w:lang w:val="en-US"/>
        </w:rPr>
        <w:t>Account</w:t>
      </w:r>
      <w:r w:rsidRPr="00F56FCB">
        <w:t>.  Disbursement from the Replacement Reserve Account shall not be made more frequently than the Maximum Replacement Reserve Disbursement Interval.  Other than in connection with a final request for disbursement, disbursements from the Replacement Reserve Account shall not be less than the Minimum Replacement Reserve Disbursement Amount.</w:t>
      </w:r>
    </w:p>
    <w:p w14:paraId="0A481504" w14:textId="77777777" w:rsidR="00516CBA" w:rsidRDefault="00516CBA" w:rsidP="004113C4">
      <w:pPr>
        <w:pStyle w:val="Heading5"/>
      </w:pPr>
      <w:r>
        <w:rPr>
          <w:lang w:val="en-US"/>
        </w:rPr>
        <w:t xml:space="preserve">With respect to Repairs, </w:t>
      </w:r>
      <w:r w:rsidRPr="00F56FCB">
        <w:t xml:space="preserve">disbursement requests may only be made after completion of the applicable Repairs and only to reimburse Borrower for the actual cost of the Repairs, up to the Maximum Repair Cost.  Lender shall not disburse any amounts which would cause the funds remaining in the Repairs Escrow Account after any disbursement (other than with respect to the final disbursement) to be less than the Maximum Repair Cost of the then-current estimated cost of completing all remaining Repairs.  Lender shall not disburse from the Repairs Escrow Account the costs of routine maintenance to the Mortgaged Property or for costs which are to be reimbursed from </w:t>
      </w:r>
      <w:r>
        <w:rPr>
          <w:lang w:val="en-US"/>
        </w:rPr>
        <w:t>any other Reserve/Escrow</w:t>
      </w:r>
      <w:r w:rsidRPr="00F56FCB">
        <w:t xml:space="preserve"> Account.</w:t>
      </w:r>
      <w:bookmarkEnd w:id="1128"/>
      <w:r w:rsidRPr="00F56FCB">
        <w:t xml:space="preserve">  Disbursement from the Repairs Escrow Account shall not be made more frequently than the Maximum Repair Disbursement Interval.  Other than in connection with a final request for disbursement, disbursements from the Repairs Escrow Account shall not be less than the Minimum Repairs Disbursement Amount.</w:t>
      </w:r>
    </w:p>
    <w:p w14:paraId="0A5AFECB" w14:textId="77777777" w:rsidR="00516CBA" w:rsidRPr="00C2685A" w:rsidRDefault="00516CBA" w:rsidP="004113C4">
      <w:pPr>
        <w:pStyle w:val="Heading5"/>
      </w:pPr>
      <w:r>
        <w:t xml:space="preserve">With respect to Restoration, disbursement requests may only be made after completion of the applicable Restoration and only to </w:t>
      </w:r>
      <w:r>
        <w:rPr>
          <w:lang w:val="en-US"/>
        </w:rPr>
        <w:t xml:space="preserve">pay for or </w:t>
      </w:r>
      <w:r>
        <w:t>reimburse Borrower for the actual approved costs of the Restoration.  Each disbursement shall be equal to the amount of the actual approved costs of the Restoration items covered by the disbursement request.  In addition, Lender shall not disburse any amounts which would cause the funds remaining in the Restoration Reserve Account after any disbursement (other than with respect to the final disbursement) to be less than the then-current estimated cost of completing all remaining Restoration.  Lender shall not disburse from the Restoration Reserve Account the costs of routine maintenance to the Mortgaged Property or for costs which are to be reimbursed from any other Reserve/Escrow Account.  Disbursement from the Restoration Reserve Account shall not be made more frequently than the Maximum Restoration Reserve Disbursement Interval.  Other than in connection with a final request for disbursement, disbursements from the Restoration Reserve Account shall not be less than the Minimum Restoration Reserve Disbursement Amount.</w:t>
      </w:r>
    </w:p>
    <w:p w14:paraId="5FED5808" w14:textId="77777777" w:rsidR="00516CBA" w:rsidRPr="00F56FCB" w:rsidRDefault="00516CBA" w:rsidP="00CE2DE9">
      <w:pPr>
        <w:pStyle w:val="Heading4A"/>
        <w:numPr>
          <w:ilvl w:val="3"/>
          <w:numId w:val="61"/>
        </w:numPr>
        <w:tabs>
          <w:tab w:val="clear" w:pos="2160"/>
          <w:tab w:val="num" w:pos="720"/>
        </w:tabs>
      </w:pPr>
      <w:bookmarkStart w:id="1129" w:name="_Toc263870583"/>
      <w:bookmarkStart w:id="1130" w:name="_Toc264473984"/>
      <w:bookmarkStart w:id="1131" w:name="_Toc266373249"/>
      <w:r w:rsidRPr="00F56FCB">
        <w:t>Disbursement Requests.</w:t>
      </w:r>
      <w:bookmarkEnd w:id="1129"/>
      <w:bookmarkEnd w:id="1130"/>
      <w:bookmarkEnd w:id="1131"/>
    </w:p>
    <w:p w14:paraId="2F572424" w14:textId="79F9EE31" w:rsidR="00516CBA" w:rsidRPr="00F56FCB" w:rsidRDefault="00516CBA" w:rsidP="00CE2DE9">
      <w:pPr>
        <w:pStyle w:val="BodyText4"/>
      </w:pPr>
      <w:r w:rsidRPr="00F56FCB">
        <w:t xml:space="preserve">Borrower </w:t>
      </w:r>
      <w:r>
        <w:t xml:space="preserve">must submit a disbursement request in writing for each </w:t>
      </w:r>
      <w:r w:rsidRPr="00F56FCB">
        <w:t xml:space="preserve">disbursement from </w:t>
      </w:r>
      <w:r>
        <w:t>a Reserve/</w:t>
      </w:r>
      <w:r w:rsidRPr="00F56FCB">
        <w:t>Escrow Account,</w:t>
      </w:r>
      <w:r>
        <w:t xml:space="preserve"> which disbursement request</w:t>
      </w:r>
      <w:r w:rsidRPr="00F56FCB">
        <w:t xml:space="preserve"> must specify the </w:t>
      </w:r>
      <w:r>
        <w:t>items of Replacement, Repairs, or Restoration</w:t>
      </w:r>
      <w:r w:rsidRPr="00F56FCB">
        <w:t xml:space="preserve"> for which reimbursement is requested (provided that for any Borrower Requested Replacements, Borrower Requested Repairs, Additional Lender Replacements</w:t>
      </w:r>
      <w:r>
        <w:t>,</w:t>
      </w:r>
      <w:r w:rsidRPr="00F56FCB">
        <w:t xml:space="preserve"> and Additional Lender Repairs, Lender shall have approved the use of the Reserve/Escrow Account Funds for such replacements or repairs pursuant to the terms of </w:t>
      </w:r>
      <w:r w:rsidRPr="00F56FCB">
        <w:fldChar w:fldCharType="begin"/>
      </w:r>
      <w:r w:rsidRPr="00F56FCB">
        <w:instrText xml:space="preserve"> REF _Ref276105730 \r \h </w:instrText>
      </w:r>
      <w:r>
        <w:instrText xml:space="preserve"> \* MERGEFORMAT </w:instrText>
      </w:r>
      <w:r w:rsidRPr="00F56FCB">
        <w:fldChar w:fldCharType="separate"/>
      </w:r>
      <w:r w:rsidR="00B133CA">
        <w:t>Section 13.02</w:t>
      </w:r>
      <w:r w:rsidRPr="00F56FCB">
        <w:fldChar w:fldCharType="end"/>
      </w:r>
      <w:r w:rsidRPr="00F56FCB">
        <w:fldChar w:fldCharType="begin"/>
      </w:r>
      <w:r w:rsidRPr="00F56FCB">
        <w:instrText xml:space="preserve"> REF _Ref276105732 \r \h </w:instrText>
      </w:r>
      <w:r>
        <w:instrText xml:space="preserve"> \* MERGEFORMAT </w:instrText>
      </w:r>
      <w:r w:rsidRPr="00F56FCB">
        <w:fldChar w:fldCharType="separate"/>
      </w:r>
      <w:r w:rsidR="00B133CA">
        <w:t>(a)</w:t>
      </w:r>
      <w:r w:rsidRPr="00F56FCB">
        <w:fldChar w:fldCharType="end"/>
      </w:r>
      <w:r w:rsidRPr="00F56FCB">
        <w:fldChar w:fldCharType="begin"/>
      </w:r>
      <w:r w:rsidRPr="00F56FCB">
        <w:instrText xml:space="preserve"> REF _Ref276105766 \r \h </w:instrText>
      </w:r>
      <w:r>
        <w:instrText xml:space="preserve"> \* MERGEFORMAT </w:instrText>
      </w:r>
      <w:r w:rsidRPr="00F56FCB">
        <w:fldChar w:fldCharType="separate"/>
      </w:r>
      <w:r w:rsidR="00B133CA">
        <w:t>(9)</w:t>
      </w:r>
      <w:r w:rsidRPr="00F56FCB">
        <w:fldChar w:fldCharType="end"/>
      </w:r>
      <w:r w:rsidRPr="00F56FCB">
        <w:t>), and must:</w:t>
      </w:r>
    </w:p>
    <w:p w14:paraId="3D124EDF" w14:textId="77777777" w:rsidR="00516CBA" w:rsidRPr="00F56FCB" w:rsidRDefault="00516CBA" w:rsidP="004113C4">
      <w:pPr>
        <w:pStyle w:val="Heading5"/>
        <w:numPr>
          <w:ilvl w:val="4"/>
          <w:numId w:val="77"/>
        </w:numPr>
      </w:pPr>
      <w:r w:rsidRPr="00F56FCB">
        <w:t>if applicable, specify the quantity and price of the items or materials purchased, grouped by type or category;</w:t>
      </w:r>
    </w:p>
    <w:p w14:paraId="02689A08" w14:textId="77777777" w:rsidR="00516CBA" w:rsidRPr="00F56FCB" w:rsidRDefault="00516CBA" w:rsidP="004113C4">
      <w:pPr>
        <w:pStyle w:val="Heading5"/>
      </w:pPr>
      <w:r w:rsidRPr="00F56FCB">
        <w:t>if applicable, specify the cost of all contracted labor or other services</w:t>
      </w:r>
      <w:r>
        <w:rPr>
          <w:lang w:val="en-US"/>
        </w:rPr>
        <w:t>, including architectural services,</w:t>
      </w:r>
      <w:r w:rsidRPr="00F56FCB">
        <w:t xml:space="preserve"> involved in the Replacement</w:t>
      </w:r>
      <w:r>
        <w:rPr>
          <w:lang w:val="en-US"/>
        </w:rPr>
        <w:t xml:space="preserve">, </w:t>
      </w:r>
      <w:r w:rsidRPr="00F56FCB">
        <w:t>Repair</w:t>
      </w:r>
      <w:r>
        <w:rPr>
          <w:lang w:val="en-US"/>
        </w:rPr>
        <w:t>, or Restoration</w:t>
      </w:r>
      <w:r w:rsidRPr="00F56FCB">
        <w:t xml:space="preserve"> for which such request for disbursement is made;</w:t>
      </w:r>
    </w:p>
    <w:p w14:paraId="01E9D04B" w14:textId="77777777" w:rsidR="00516CBA" w:rsidRPr="00F56FCB" w:rsidRDefault="00516CBA" w:rsidP="004113C4">
      <w:pPr>
        <w:pStyle w:val="Heading5"/>
      </w:pPr>
      <w:r w:rsidRPr="00F56FCB">
        <w:t>if applicable, include copies of invoices for all items or materials purchased and all contracted labor or services provided;</w:t>
      </w:r>
    </w:p>
    <w:p w14:paraId="01E8873F" w14:textId="77777777" w:rsidR="00516CBA" w:rsidRPr="00F56FCB" w:rsidRDefault="00516CBA" w:rsidP="004113C4">
      <w:pPr>
        <w:pStyle w:val="Heading5"/>
      </w:pPr>
      <w:r w:rsidRPr="00F56FCB">
        <w:t>include evidence of payment of such Replacement</w:t>
      </w:r>
      <w:r>
        <w:rPr>
          <w:lang w:val="en-US"/>
        </w:rPr>
        <w:t>,</w:t>
      </w:r>
      <w:r w:rsidRPr="00F56FCB">
        <w:t xml:space="preserve"> Repair</w:t>
      </w:r>
      <w:r>
        <w:rPr>
          <w:lang w:val="en-US"/>
        </w:rPr>
        <w:t>, or Restoration</w:t>
      </w:r>
      <w:r w:rsidRPr="00F56FCB">
        <w:t xml:space="preserve"> satisfactory to Lender (unless Lender has agreed to issue joint checks in connection with a particular Repair</w:t>
      </w:r>
      <w:r>
        <w:rPr>
          <w:lang w:val="en-US"/>
        </w:rPr>
        <w:t xml:space="preserve">, </w:t>
      </w:r>
      <w:r w:rsidRPr="00F56FCB">
        <w:t>Replacement</w:t>
      </w:r>
      <w:r>
        <w:rPr>
          <w:lang w:val="en-US"/>
        </w:rPr>
        <w:t>, or Restoration item</w:t>
      </w:r>
      <w:r w:rsidRPr="00F56FCB">
        <w:t xml:space="preserve"> as provided in this Loan Agreement)</w:t>
      </w:r>
      <w:bookmarkStart w:id="1132" w:name="_Ref180902542"/>
      <w:bookmarkStart w:id="1133" w:name="_Ref182294593"/>
      <w:r>
        <w:t>;</w:t>
      </w:r>
    </w:p>
    <w:p w14:paraId="509936A0" w14:textId="77777777" w:rsidR="00516CBA" w:rsidRPr="00A52BEE" w:rsidRDefault="00516CBA" w:rsidP="004113C4">
      <w:pPr>
        <w:pStyle w:val="Heading5"/>
      </w:pPr>
      <w:r>
        <w:rPr>
          <w:lang w:val="en-US"/>
        </w:rPr>
        <w:t xml:space="preserve">if applicable, contain a </w:t>
      </w:r>
      <w:r w:rsidRPr="00F56FCB">
        <w:t>certification by Borrower that the Repair</w:t>
      </w:r>
      <w:r>
        <w:rPr>
          <w:lang w:val="en-US"/>
        </w:rPr>
        <w:t>,</w:t>
      </w:r>
      <w:r w:rsidRPr="00F56FCB">
        <w:t xml:space="preserve"> Replacement</w:t>
      </w:r>
      <w:r>
        <w:rPr>
          <w:lang w:val="en-US"/>
        </w:rPr>
        <w:t>, or Restoration</w:t>
      </w:r>
      <w:r w:rsidRPr="00F56FCB">
        <w:t xml:space="preserve"> has been completed lien free and in a good and workmanlike manner, in accordance with any plans and specifications previously approved by Lender (if applicable) and in compliance with all applicable laws, ordinances, rules</w:t>
      </w:r>
      <w:r>
        <w:t>,</w:t>
      </w:r>
      <w:r w:rsidRPr="00F56FCB">
        <w:t xml:space="preserve"> and regulations of any Governmental Authority having jurisdiction over the Mortgaged Property, and otherwise in accordance with the provisions of this Loan Agreement</w:t>
      </w:r>
      <w:r>
        <w:rPr>
          <w:lang w:val="en-US"/>
        </w:rPr>
        <w:t xml:space="preserve">; and </w:t>
      </w:r>
    </w:p>
    <w:p w14:paraId="20D179ED" w14:textId="77777777" w:rsidR="00516CBA" w:rsidRPr="00F56FCB" w:rsidRDefault="00516CBA" w:rsidP="004113C4">
      <w:pPr>
        <w:pStyle w:val="Heading5"/>
      </w:pPr>
      <w:r>
        <w:t>if applicable, include evidence that any certificates of occupancy required by applicable laws or any Governmental Authority have been issued.</w:t>
      </w:r>
    </w:p>
    <w:p w14:paraId="1F3F35A4" w14:textId="77777777" w:rsidR="00516CBA" w:rsidRPr="00F56FCB" w:rsidRDefault="00516CBA" w:rsidP="00CE2DE9">
      <w:pPr>
        <w:pStyle w:val="Heading4A"/>
        <w:numPr>
          <w:ilvl w:val="3"/>
          <w:numId w:val="61"/>
        </w:numPr>
        <w:tabs>
          <w:tab w:val="clear" w:pos="2160"/>
          <w:tab w:val="num" w:pos="720"/>
        </w:tabs>
      </w:pPr>
      <w:bookmarkStart w:id="1134" w:name="_Toc263870584"/>
      <w:bookmarkStart w:id="1135" w:name="_Toc264473985"/>
      <w:bookmarkStart w:id="1136" w:name="_Ref54254213"/>
      <w:bookmarkStart w:id="1137" w:name="_Toc266373250"/>
      <w:r w:rsidRPr="00F56FCB">
        <w:t>Conditions to Disbursement.</w:t>
      </w:r>
      <w:bookmarkEnd w:id="1134"/>
      <w:bookmarkEnd w:id="1135"/>
      <w:bookmarkEnd w:id="1136"/>
    </w:p>
    <w:p w14:paraId="56F9A56D" w14:textId="3DD88A7A" w:rsidR="00516CBA" w:rsidRPr="00F56FCB" w:rsidRDefault="00516CBA" w:rsidP="00CE2DE9">
      <w:pPr>
        <w:pStyle w:val="BodyText4"/>
      </w:pPr>
      <w:r>
        <w:t xml:space="preserve">In addition to each disbursement request and information required in connection with such disbursement request, </w:t>
      </w:r>
      <w:r w:rsidRPr="00F56FCB">
        <w:t xml:space="preserve">Lender may require any or all of the following at the expense of Borrower as a condition to disbursement </w:t>
      </w:r>
      <w:r>
        <w:t xml:space="preserve">of </w:t>
      </w:r>
      <w:r w:rsidRPr="00F56FCB">
        <w:t>Reserve</w:t>
      </w:r>
      <w:r>
        <w:t>/Escrow</w:t>
      </w:r>
      <w:r w:rsidRPr="00F56FCB">
        <w:t xml:space="preserve"> Account</w:t>
      </w:r>
      <w:r>
        <w:t xml:space="preserve"> Funds </w:t>
      </w:r>
      <w:r w:rsidRPr="00F56FCB">
        <w:t>(provided that for any Borrower Requested Replacements, Borrower Requested Repairs, Additional Lender Replacements</w:t>
      </w:r>
      <w:r>
        <w:t>,</w:t>
      </w:r>
      <w:r w:rsidRPr="00F56FCB">
        <w:t xml:space="preserve"> and Additional Lender Repairs, Lender shall have approved the use of the Reserve/Escrow Account Funds for such replacements or repairs pursuant to the terms of </w:t>
      </w:r>
      <w:r w:rsidRPr="00F56FCB">
        <w:fldChar w:fldCharType="begin"/>
      </w:r>
      <w:r w:rsidRPr="00F56FCB">
        <w:instrText xml:space="preserve"> REF _Ref276105730 \r \h </w:instrText>
      </w:r>
      <w:r>
        <w:instrText xml:space="preserve"> \* MERGEFORMAT </w:instrText>
      </w:r>
      <w:r w:rsidRPr="00F56FCB">
        <w:fldChar w:fldCharType="separate"/>
      </w:r>
      <w:r w:rsidR="00B133CA">
        <w:t>Section 13.02</w:t>
      </w:r>
      <w:r w:rsidRPr="00F56FCB">
        <w:fldChar w:fldCharType="end"/>
      </w:r>
      <w:r w:rsidRPr="00F56FCB">
        <w:fldChar w:fldCharType="begin"/>
      </w:r>
      <w:r w:rsidRPr="00F56FCB">
        <w:instrText xml:space="preserve"> REF _Ref276105732 \r \h </w:instrText>
      </w:r>
      <w:r>
        <w:instrText xml:space="preserve"> \* MERGEFORMAT </w:instrText>
      </w:r>
      <w:r w:rsidRPr="00F56FCB">
        <w:fldChar w:fldCharType="separate"/>
      </w:r>
      <w:r w:rsidR="00B133CA">
        <w:t>(a)</w:t>
      </w:r>
      <w:r w:rsidRPr="00F56FCB">
        <w:fldChar w:fldCharType="end"/>
      </w:r>
      <w:r w:rsidRPr="00F56FCB">
        <w:fldChar w:fldCharType="begin"/>
      </w:r>
      <w:r w:rsidRPr="00F56FCB">
        <w:instrText xml:space="preserve"> REF _Ref276105766 \r \h </w:instrText>
      </w:r>
      <w:r>
        <w:instrText xml:space="preserve"> \* MERGEFORMAT </w:instrText>
      </w:r>
      <w:r w:rsidRPr="00F56FCB">
        <w:fldChar w:fldCharType="separate"/>
      </w:r>
      <w:r w:rsidR="00B133CA">
        <w:t>(9)</w:t>
      </w:r>
      <w:r w:rsidRPr="00F56FCB">
        <w:fldChar w:fldCharType="end"/>
      </w:r>
      <w:r w:rsidRPr="00F56FCB">
        <w:t>):</w:t>
      </w:r>
      <w:bookmarkEnd w:id="1137"/>
    </w:p>
    <w:p w14:paraId="424C2010" w14:textId="77777777" w:rsidR="00516CBA" w:rsidRPr="00F56FCB" w:rsidRDefault="00516CBA" w:rsidP="004113C4">
      <w:pPr>
        <w:pStyle w:val="Heading5"/>
        <w:numPr>
          <w:ilvl w:val="4"/>
          <w:numId w:val="78"/>
        </w:numPr>
      </w:pPr>
      <w:r w:rsidRPr="00F56FCB">
        <w:t>an inspection by Lender of the Mortgaged Property and the applicable Replacement</w:t>
      </w:r>
      <w:r w:rsidRPr="004113C4">
        <w:rPr>
          <w:lang w:val="en-US"/>
        </w:rPr>
        <w:t>,</w:t>
      </w:r>
      <w:r w:rsidRPr="00F56FCB">
        <w:t xml:space="preserve"> Repair</w:t>
      </w:r>
      <w:r w:rsidRPr="004113C4">
        <w:rPr>
          <w:lang w:val="en-US"/>
        </w:rPr>
        <w:t>, or Restoration item</w:t>
      </w:r>
      <w:r w:rsidRPr="00F56FCB">
        <w:t>;</w:t>
      </w:r>
    </w:p>
    <w:p w14:paraId="7D76DB01" w14:textId="77777777" w:rsidR="00516CBA" w:rsidRPr="00F56FCB" w:rsidRDefault="00516CBA" w:rsidP="004113C4">
      <w:pPr>
        <w:pStyle w:val="Heading5"/>
      </w:pPr>
      <w:r w:rsidRPr="00F56FCB">
        <w:t>an inspection or certificate of completion by an appropriate independent qualified professional (such as an architect, engineer or property inspector, depending on the nature of the Repair</w:t>
      </w:r>
      <w:r>
        <w:rPr>
          <w:lang w:val="en-US"/>
        </w:rPr>
        <w:t>,</w:t>
      </w:r>
      <w:r w:rsidRPr="00F56FCB">
        <w:t xml:space="preserve"> Replacement</w:t>
      </w:r>
      <w:r>
        <w:rPr>
          <w:lang w:val="en-US"/>
        </w:rPr>
        <w:t>, or Restoration</w:t>
      </w:r>
      <w:r w:rsidRPr="00F56FCB">
        <w:t>) selected by Lender;</w:t>
      </w:r>
    </w:p>
    <w:p w14:paraId="53BCA35B" w14:textId="77777777" w:rsidR="00516CBA" w:rsidRPr="00F56FCB" w:rsidRDefault="00516CBA" w:rsidP="004113C4">
      <w:pPr>
        <w:pStyle w:val="Heading5"/>
      </w:pPr>
      <w:r w:rsidRPr="00F56FCB">
        <w:t>either:</w:t>
      </w:r>
    </w:p>
    <w:p w14:paraId="06D3CCC7" w14:textId="77777777" w:rsidR="00516CBA" w:rsidRPr="00F56FCB" w:rsidRDefault="00516CBA" w:rsidP="00CE2DE9">
      <w:pPr>
        <w:pStyle w:val="Heading6"/>
        <w:numPr>
          <w:ilvl w:val="5"/>
          <w:numId w:val="62"/>
        </w:numPr>
      </w:pPr>
      <w:r w:rsidRPr="00F56FCB">
        <w:t>a search of title to the Mortgaged Property effective to the date of disbursement; or</w:t>
      </w:r>
    </w:p>
    <w:p w14:paraId="0663A54B" w14:textId="77777777" w:rsidR="00516CBA" w:rsidRPr="00F56FCB" w:rsidRDefault="00516CBA" w:rsidP="00CE2DE9">
      <w:pPr>
        <w:pStyle w:val="Heading6"/>
      </w:pPr>
      <w:r w:rsidRPr="00F56FCB">
        <w:t xml:space="preserve">a “date-down” endorsement to Lender’s Title Policy </w:t>
      </w:r>
      <w:r>
        <w:rPr>
          <w:lang w:val="en-US"/>
        </w:rPr>
        <w:t xml:space="preserve">(or a new Lender’s Title Policy if a “date-down” is not available) </w:t>
      </w:r>
      <w:r w:rsidRPr="00F56FCB">
        <w:t xml:space="preserve">extending the effective date of such policy to the date of disbursement, and showing no Liens other than </w:t>
      </w:r>
      <w:r>
        <w:fldChar w:fldCharType="begin"/>
      </w:r>
      <w:r>
        <w:instrText xml:space="preserve"> LISTNUM </w:instrText>
      </w:r>
      <w:r>
        <w:fldChar w:fldCharType="end"/>
      </w:r>
      <w:r>
        <w:rPr>
          <w:lang w:val="en-US"/>
        </w:rPr>
        <w:t xml:space="preserve"> </w:t>
      </w:r>
      <w:r>
        <w:t>Permitted Encumbrances</w:t>
      </w:r>
      <w:r>
        <w:rPr>
          <w:lang w:val="en-US"/>
        </w:rPr>
        <w:t xml:space="preserve">, </w:t>
      </w:r>
      <w:r>
        <w:rPr>
          <w:lang w:val="en-US"/>
        </w:rPr>
        <w:fldChar w:fldCharType="begin"/>
      </w:r>
      <w:r>
        <w:rPr>
          <w:lang w:val="en-US"/>
        </w:rPr>
        <w:instrText xml:space="preserve"> LISTNUM </w:instrText>
      </w:r>
      <w:r>
        <w:rPr>
          <w:lang w:val="en-US"/>
        </w:rPr>
        <w:fldChar w:fldCharType="end"/>
      </w:r>
      <w:r>
        <w:rPr>
          <w:lang w:val="en-US"/>
        </w:rPr>
        <w:t xml:space="preserve"> </w:t>
      </w:r>
      <w:r w:rsidRPr="00F56FCB">
        <w:t>liens which Borrower is diligently contesting in good faith that have been bonded off to the satisfaction of Lender</w:t>
      </w:r>
      <w:r>
        <w:rPr>
          <w:lang w:val="en-US"/>
        </w:rPr>
        <w:t xml:space="preserve">, or </w:t>
      </w:r>
      <w:r>
        <w:rPr>
          <w:lang w:val="en-US"/>
        </w:rPr>
        <w:fldChar w:fldCharType="begin"/>
      </w:r>
      <w:r>
        <w:rPr>
          <w:lang w:val="en-US"/>
        </w:rPr>
        <w:instrText xml:space="preserve"> LISTNUM </w:instrText>
      </w:r>
      <w:r>
        <w:rPr>
          <w:lang w:val="en-US"/>
        </w:rPr>
        <w:fldChar w:fldCharType="end"/>
      </w:r>
      <w:r>
        <w:rPr>
          <w:lang w:val="en-US"/>
        </w:rPr>
        <w:t xml:space="preserve"> </w:t>
      </w:r>
      <w:r>
        <w:t xml:space="preserve">mechanics’ or materialmen’s liens which attach automatically under the laws of any Governmental Authority upon the commencement of any work upon, or delivery of any materials to, the Mortgaged Property </w:t>
      </w:r>
      <w:r>
        <w:rPr>
          <w:lang w:val="en-US"/>
        </w:rPr>
        <w:t>and</w:t>
      </w:r>
      <w:r>
        <w:t xml:space="preserve"> for which Borrower is not delinquent in the payment for any such work or materials</w:t>
      </w:r>
      <w:r w:rsidRPr="00F56FCB">
        <w:t>; and</w:t>
      </w:r>
    </w:p>
    <w:p w14:paraId="37C8EE29" w14:textId="77777777" w:rsidR="00516CBA" w:rsidRPr="00F56FCB" w:rsidRDefault="00516CBA" w:rsidP="004113C4">
      <w:pPr>
        <w:pStyle w:val="Heading5"/>
      </w:pPr>
      <w:r w:rsidRPr="00F56FCB">
        <w:t>an acknowledgement of payment, waiver of claims</w:t>
      </w:r>
      <w:r>
        <w:t>,</w:t>
      </w:r>
      <w:r w:rsidRPr="00F56FCB">
        <w:t xml:space="preserve"> and release of lien for work performed and materials supplied from each contractor, subcontractor or materialman in accordance with the requirements of applicable law and covering all work performed and materials supplied (including equipment and fixtures) for the Mortgaged Property by that contractor, subcontractor</w:t>
      </w:r>
      <w:r>
        <w:t>,</w:t>
      </w:r>
      <w:r w:rsidRPr="00F56FCB">
        <w:t xml:space="preserve"> or materialman through the date covered by the disbursement request (or, in the event that payment to such contractor, subcontractor</w:t>
      </w:r>
      <w:r>
        <w:t>,</w:t>
      </w:r>
      <w:r w:rsidRPr="00F56FCB">
        <w:t xml:space="preserve"> or materialman is to be made by a joint check, the release of lien shall be effective through the date covered by the previous disbursement).</w:t>
      </w:r>
    </w:p>
    <w:p w14:paraId="32657269" w14:textId="77777777" w:rsidR="00516CBA" w:rsidRPr="00F56FCB" w:rsidRDefault="00516CBA" w:rsidP="00CE2DE9">
      <w:pPr>
        <w:pStyle w:val="Heading4A"/>
        <w:numPr>
          <w:ilvl w:val="3"/>
          <w:numId w:val="61"/>
        </w:numPr>
        <w:tabs>
          <w:tab w:val="clear" w:pos="2160"/>
          <w:tab w:val="num" w:pos="720"/>
        </w:tabs>
      </w:pPr>
      <w:bookmarkStart w:id="1138" w:name="_Toc263870585"/>
      <w:bookmarkStart w:id="1139" w:name="_Toc264473986"/>
      <w:bookmarkStart w:id="1140" w:name="_Toc266373251"/>
      <w:bookmarkStart w:id="1141" w:name="_Ref276105738"/>
      <w:r w:rsidRPr="00F56FCB">
        <w:t>Joint Checks for Periodic Disbursements.</w:t>
      </w:r>
      <w:bookmarkEnd w:id="1138"/>
      <w:bookmarkEnd w:id="1139"/>
      <w:bookmarkEnd w:id="1140"/>
      <w:bookmarkEnd w:id="1141"/>
    </w:p>
    <w:p w14:paraId="78E305FA" w14:textId="77777777" w:rsidR="00516CBA" w:rsidRPr="00F56FCB" w:rsidRDefault="00516CBA" w:rsidP="00CE2DE9">
      <w:pPr>
        <w:pStyle w:val="BodyText4"/>
      </w:pPr>
      <w:r w:rsidRPr="00F56FCB">
        <w:t>Lender may</w:t>
      </w:r>
      <w:r>
        <w:t>, upon Borrower’s written request,</w:t>
      </w:r>
      <w:r w:rsidRPr="00F56FCB">
        <w:t xml:space="preserve"> issue joint checks, payable to Borrower and the applicable supplier, materialman, mechanic, contractor, subcontractor</w:t>
      </w:r>
      <w:r>
        <w:t>,</w:t>
      </w:r>
      <w:r w:rsidRPr="00F56FCB">
        <w:t xml:space="preserve"> or other similar party, if:</w:t>
      </w:r>
    </w:p>
    <w:p w14:paraId="38692DE0" w14:textId="77777777" w:rsidR="00516CBA" w:rsidRPr="00F56FCB" w:rsidRDefault="00516CBA" w:rsidP="004113C4">
      <w:pPr>
        <w:pStyle w:val="Heading5"/>
        <w:numPr>
          <w:ilvl w:val="4"/>
          <w:numId w:val="79"/>
        </w:numPr>
      </w:pPr>
      <w:r w:rsidRPr="00F56FCB">
        <w:t>the cost of the Replacement</w:t>
      </w:r>
      <w:r w:rsidRPr="004113C4">
        <w:rPr>
          <w:lang w:val="en-US"/>
        </w:rPr>
        <w:t>,</w:t>
      </w:r>
      <w:r w:rsidRPr="00F56FCB">
        <w:t xml:space="preserve"> Repair</w:t>
      </w:r>
      <w:r w:rsidRPr="004113C4">
        <w:rPr>
          <w:lang w:val="en-US"/>
        </w:rPr>
        <w:t>, or Restoration item</w:t>
      </w:r>
      <w:r w:rsidRPr="00F56FCB">
        <w:t xml:space="preserve"> exceeds the Replacement Threshold</w:t>
      </w:r>
      <w:r w:rsidRPr="004113C4">
        <w:rPr>
          <w:lang w:val="en-US"/>
        </w:rPr>
        <w:t>,</w:t>
      </w:r>
      <w:r w:rsidRPr="00F56FCB">
        <w:t xml:space="preserve"> the Repair Threshold, </w:t>
      </w:r>
      <w:r w:rsidRPr="004113C4">
        <w:rPr>
          <w:lang w:val="en-US"/>
        </w:rPr>
        <w:t xml:space="preserve">or the Restoration Threshold, </w:t>
      </w:r>
      <w:r w:rsidRPr="00F56FCB">
        <w:t>as applicable, and the contractor performing such Replacement</w:t>
      </w:r>
      <w:r w:rsidRPr="004113C4">
        <w:rPr>
          <w:lang w:val="en-US"/>
        </w:rPr>
        <w:t>,</w:t>
      </w:r>
      <w:r w:rsidRPr="00F56FCB">
        <w:t xml:space="preserve"> Repair</w:t>
      </w:r>
      <w:r w:rsidRPr="004113C4">
        <w:rPr>
          <w:lang w:val="en-US"/>
        </w:rPr>
        <w:t>, or Restoration</w:t>
      </w:r>
      <w:r w:rsidRPr="00F56FCB">
        <w:t xml:space="preserve"> requires periodic payments pursuant to the terms of the applicable written contract;</w:t>
      </w:r>
    </w:p>
    <w:p w14:paraId="3611AD23" w14:textId="77777777" w:rsidR="00516CBA" w:rsidRPr="002C58DE" w:rsidRDefault="00516CBA" w:rsidP="004113C4">
      <w:pPr>
        <w:pStyle w:val="Heading5"/>
      </w:pPr>
      <w:r w:rsidRPr="002C58DE">
        <w:t xml:space="preserve">the contract for such </w:t>
      </w:r>
      <w:r>
        <w:rPr>
          <w:lang w:val="en-US"/>
        </w:rPr>
        <w:t>Replacement, Repair, or Restoration</w:t>
      </w:r>
      <w:r w:rsidRPr="002C58DE">
        <w:t xml:space="preserve"> </w:t>
      </w:r>
      <w:r>
        <w:rPr>
          <w:lang w:val="en-US"/>
        </w:rPr>
        <w:t xml:space="preserve">item </w:t>
      </w:r>
      <w:r w:rsidRPr="002C58DE">
        <w:t>requires payment upon completion of the applicable portion of the work;</w:t>
      </w:r>
    </w:p>
    <w:p w14:paraId="5F2BEB7C" w14:textId="77777777" w:rsidR="00516CBA" w:rsidRPr="002C58DE" w:rsidRDefault="00516CBA" w:rsidP="004113C4">
      <w:pPr>
        <w:pStyle w:val="Heading5"/>
      </w:pPr>
      <w:r w:rsidRPr="002C58DE">
        <w:t>Borrower makes the disbursement request after completion of the applicable portion of the work required to be completed under such contract;</w:t>
      </w:r>
    </w:p>
    <w:p w14:paraId="32F5D0BC" w14:textId="77777777" w:rsidR="00516CBA" w:rsidRPr="002C58DE" w:rsidRDefault="00516CBA" w:rsidP="004113C4">
      <w:pPr>
        <w:pStyle w:val="Heading5"/>
      </w:pPr>
      <w:r w:rsidRPr="002C58DE">
        <w:t>the materials for which the request for disbursement has been made are on site at the Mortgaged Property and are properly secured or installed;</w:t>
      </w:r>
    </w:p>
    <w:p w14:paraId="1B558A3A" w14:textId="77777777" w:rsidR="00516CBA" w:rsidRPr="002C58DE" w:rsidRDefault="00516CBA" w:rsidP="004113C4">
      <w:pPr>
        <w:pStyle w:val="Heading5"/>
      </w:pPr>
      <w:r w:rsidRPr="002C58DE">
        <w:t xml:space="preserve">Lender determines that the remaining funds in the </w:t>
      </w:r>
      <w:r>
        <w:t>Reserve/</w:t>
      </w:r>
      <w:r w:rsidRPr="002C58DE">
        <w:t xml:space="preserve">Escrow Account </w:t>
      </w:r>
      <w:r>
        <w:t>are sufficient to pay the cost of the Replacement, Repair, or Restoration item,</w:t>
      </w:r>
      <w:r w:rsidRPr="002C58DE">
        <w:t xml:space="preserve"> as applicable, </w:t>
      </w:r>
      <w:r>
        <w:t>and the then-current estimated cost of completing all remaining Required Replacements, Restoration,  or Required Repairs (at the Maximum Repair Cost), as applicable, and any other Borrower Requested Replacements, Borrower Requested Repairs, Additional Lender Replacements, or Additional Lender Repairs that have been previously approved by Lender</w:t>
      </w:r>
      <w:r w:rsidRPr="002C58DE">
        <w:t>;</w:t>
      </w:r>
    </w:p>
    <w:p w14:paraId="3BA482F3" w14:textId="77777777" w:rsidR="00516CBA" w:rsidRPr="002C58DE" w:rsidRDefault="00516CBA" w:rsidP="004113C4">
      <w:pPr>
        <w:pStyle w:val="Heading5"/>
      </w:pPr>
      <w:r w:rsidRPr="002C58DE">
        <w:t>each supplier, materialman, mechanic, contractor, subcontractor</w:t>
      </w:r>
      <w:r>
        <w:t>,</w:t>
      </w:r>
      <w:r w:rsidRPr="002C58DE">
        <w:t xml:space="preserve"> or other similar party receiving payments shall have provided, if requested</w:t>
      </w:r>
      <w:r>
        <w:t xml:space="preserve"> in writing</w:t>
      </w:r>
      <w:r w:rsidRPr="002C58DE">
        <w:t xml:space="preserve"> by Lender, a waiver of liens with respect to amounts which have been previously paid to them</w:t>
      </w:r>
      <w:bookmarkEnd w:id="1132"/>
      <w:bookmarkEnd w:id="1133"/>
      <w:r w:rsidRPr="002C58DE">
        <w:t>; and</w:t>
      </w:r>
    </w:p>
    <w:p w14:paraId="314080BD" w14:textId="77777777" w:rsidR="00516CBA" w:rsidRPr="002C58DE" w:rsidRDefault="00516CBA" w:rsidP="004113C4">
      <w:pPr>
        <w:pStyle w:val="Heading5"/>
      </w:pPr>
      <w:r w:rsidRPr="002C58DE">
        <w:t>all other conditions for disbursement have been satisfied.</w:t>
      </w:r>
    </w:p>
    <w:p w14:paraId="1297B20C" w14:textId="77777777" w:rsidR="00516CBA" w:rsidRPr="00F56FCB" w:rsidRDefault="00516CBA" w:rsidP="00CE2DE9">
      <w:pPr>
        <w:pStyle w:val="Heading4A"/>
        <w:numPr>
          <w:ilvl w:val="3"/>
          <w:numId w:val="61"/>
        </w:numPr>
        <w:tabs>
          <w:tab w:val="clear" w:pos="2160"/>
          <w:tab w:val="num" w:pos="720"/>
        </w:tabs>
      </w:pPr>
      <w:bookmarkStart w:id="1142" w:name="_Toc263870586"/>
      <w:bookmarkStart w:id="1143" w:name="_Toc264473987"/>
      <w:bookmarkStart w:id="1144" w:name="_Toc266373252"/>
      <w:bookmarkStart w:id="1145" w:name="_Ref276104128"/>
      <w:bookmarkStart w:id="1146" w:name="_Ref276105766"/>
      <w:bookmarkStart w:id="1147" w:name="_Ref276106549"/>
      <w:bookmarkStart w:id="1148" w:name="_Ref276625248"/>
      <w:bookmarkStart w:id="1149" w:name="_Ref305395499"/>
      <w:bookmarkStart w:id="1150" w:name="_Ref180902249"/>
      <w:bookmarkStart w:id="1151" w:name="_Ref182276037"/>
      <w:r w:rsidRPr="00F56FCB">
        <w:t>Replacements and Repairs Other than Required Replacements or Required Repairs.</w:t>
      </w:r>
      <w:bookmarkEnd w:id="1142"/>
      <w:bookmarkEnd w:id="1143"/>
      <w:bookmarkEnd w:id="1144"/>
      <w:bookmarkEnd w:id="1145"/>
      <w:bookmarkEnd w:id="1146"/>
      <w:bookmarkEnd w:id="1147"/>
      <w:bookmarkEnd w:id="1148"/>
      <w:bookmarkEnd w:id="1149"/>
    </w:p>
    <w:p w14:paraId="6096329A" w14:textId="77777777" w:rsidR="00516CBA" w:rsidRPr="00F56FCB" w:rsidRDefault="00516CBA" w:rsidP="009F73DB">
      <w:pPr>
        <w:pStyle w:val="Heading5A"/>
        <w:keepNext/>
        <w:numPr>
          <w:ilvl w:val="4"/>
          <w:numId w:val="22"/>
        </w:numPr>
      </w:pPr>
      <w:bookmarkStart w:id="1152" w:name="_Toc270286553"/>
      <w:r w:rsidRPr="00F56FCB">
        <w:t>Borrower Requested Replacements and Borrower Requested Repairs.</w:t>
      </w:r>
      <w:bookmarkEnd w:id="1152"/>
    </w:p>
    <w:p w14:paraId="7D201948" w14:textId="77777777" w:rsidR="00516CBA" w:rsidRPr="00F56FCB" w:rsidRDefault="00516CBA" w:rsidP="00CE2DE9">
      <w:pPr>
        <w:pStyle w:val="BodyText5"/>
      </w:pPr>
      <w:r w:rsidRPr="00F56FCB">
        <w:t xml:space="preserve">Borrower </w:t>
      </w:r>
      <w:r>
        <w:rPr>
          <w:lang w:val="en-US"/>
        </w:rPr>
        <w:t xml:space="preserve">may submit </w:t>
      </w:r>
      <w:r w:rsidRPr="00F56FCB">
        <w:t xml:space="preserve">a disbursement </w:t>
      </w:r>
      <w:r>
        <w:rPr>
          <w:lang w:val="en-US"/>
        </w:rPr>
        <w:t xml:space="preserve">request </w:t>
      </w:r>
      <w:r w:rsidRPr="00F56FCB">
        <w:t>from the Replacement Reserve Account or the Repairs Escrow Account to reimburse Borrower for any Borrower Requested Replacement or Borrower Requested Repair</w:t>
      </w:r>
      <w:r>
        <w:rPr>
          <w:lang w:val="en-US"/>
        </w:rPr>
        <w:t>.  The disbursement request must be in writing and include an explanation for such request.</w:t>
      </w:r>
      <w:r w:rsidRPr="00F56FCB">
        <w:t xml:space="preserve">  Lender </w:t>
      </w:r>
      <w:r>
        <w:rPr>
          <w:lang w:val="en-US"/>
        </w:rPr>
        <w:t>shall</w:t>
      </w:r>
      <w:r w:rsidRPr="00F56FCB">
        <w:t xml:space="preserve"> make disbursements for Borrower Requested Replacements or Borrower Requested Repairs if:</w:t>
      </w:r>
    </w:p>
    <w:p w14:paraId="5376C91B" w14:textId="77777777" w:rsidR="00516CBA" w:rsidRPr="00F56FCB" w:rsidRDefault="00516CBA" w:rsidP="00CE2DE9">
      <w:pPr>
        <w:pStyle w:val="Heading6"/>
        <w:numPr>
          <w:ilvl w:val="5"/>
          <w:numId w:val="63"/>
        </w:numPr>
      </w:pPr>
      <w:r w:rsidRPr="00F56FCB">
        <w:t>they are of the type intended to be covered by the Replacement Reserve Account or the Repairs Escrow Account, as applicable;</w:t>
      </w:r>
    </w:p>
    <w:p w14:paraId="0F0DE4A8" w14:textId="77777777" w:rsidR="00516CBA" w:rsidRPr="00F56FCB" w:rsidRDefault="00516CBA" w:rsidP="00CE2DE9">
      <w:pPr>
        <w:pStyle w:val="Heading6"/>
      </w:pPr>
      <w:r w:rsidRPr="00F56FCB">
        <w:rPr>
          <w:rStyle w:val="Heading6Char"/>
        </w:rPr>
        <w:t>t</w:t>
      </w:r>
      <w:r w:rsidRPr="00F56FCB">
        <w:t>he costs</w:t>
      </w:r>
      <w:r w:rsidRPr="00F56FCB">
        <w:rPr>
          <w:rStyle w:val="Heading6Char"/>
        </w:rPr>
        <w:t xml:space="preserve"> </w:t>
      </w:r>
      <w:r w:rsidRPr="00F56FCB">
        <w:t xml:space="preserve">are </w:t>
      </w:r>
      <w:r>
        <w:rPr>
          <w:lang w:val="en-US"/>
        </w:rPr>
        <w:t xml:space="preserve">commercially </w:t>
      </w:r>
      <w:r w:rsidRPr="00F56FCB">
        <w:t>reasonable;</w:t>
      </w:r>
    </w:p>
    <w:p w14:paraId="2309BE53" w14:textId="77777777" w:rsidR="00516CBA" w:rsidRPr="00F56FCB" w:rsidRDefault="00516CBA" w:rsidP="00CE2DE9">
      <w:pPr>
        <w:pStyle w:val="Heading6"/>
      </w:pPr>
      <w:r w:rsidRPr="00F56FCB">
        <w:t>the amount of funds in the Replacement Reserve Account or Repairs Escrow Account, as applicable, is sufficient to pay such costs and the then-current estimated cost of completing all remaining Required Replacements or Required Repairs (at the Maximum Repair Cost), as applicable, and any other Borrower Requested Replacements, Borrower Requested Repairs, Additional Lender Replacements or Additional Lender Repairs that have been previously approved by Lender; and</w:t>
      </w:r>
    </w:p>
    <w:p w14:paraId="47D73FF5" w14:textId="77777777" w:rsidR="00516CBA" w:rsidRPr="00F56FCB" w:rsidRDefault="00516CBA" w:rsidP="00CE2DE9">
      <w:pPr>
        <w:pStyle w:val="Heading6"/>
      </w:pPr>
      <w:r w:rsidRPr="00F56FCB">
        <w:t>all conditions for disbursement from the Replacement Reserve Account or Repairs Escrow Account, as applicable, have been satisfied.</w:t>
      </w:r>
      <w:bookmarkStart w:id="1153" w:name="_Ref180901482"/>
      <w:bookmarkEnd w:id="1150"/>
      <w:bookmarkEnd w:id="1151"/>
    </w:p>
    <w:p w14:paraId="27BD709F" w14:textId="77777777" w:rsidR="00516CBA" w:rsidRPr="00F56FCB" w:rsidRDefault="00516CBA" w:rsidP="00CE2DE9">
      <w:pPr>
        <w:pStyle w:val="BodyText5"/>
        <w:ind w:firstLine="0"/>
      </w:pPr>
      <w:r w:rsidRPr="00F56FCB">
        <w:t>Nothing in this Loan Agreement shall limit Lender’s right to require an additional deposit to the Replacement Reserve Account or an increase to the Monthly Replacement Reserve Deposit in connection with any such Borrower Requested Replacements, or an additional deposit to the Repairs Escrow Account for any such Borrower Requested Repairs.</w:t>
      </w:r>
    </w:p>
    <w:p w14:paraId="29965CB4" w14:textId="77777777" w:rsidR="00516CBA" w:rsidRPr="00F56FCB" w:rsidRDefault="00516CBA" w:rsidP="009F73DB">
      <w:pPr>
        <w:pStyle w:val="Heading5A"/>
        <w:keepNext/>
        <w:numPr>
          <w:ilvl w:val="4"/>
          <w:numId w:val="22"/>
        </w:numPr>
      </w:pPr>
      <w:bookmarkStart w:id="1154" w:name="_Toc270286554"/>
      <w:bookmarkStart w:id="1155" w:name="_Ref276104129"/>
      <w:bookmarkStart w:id="1156" w:name="_Ref180901880"/>
      <w:bookmarkStart w:id="1157" w:name="_Ref182298369"/>
      <w:r w:rsidRPr="00F56FCB">
        <w:t>Additional Lender Replacements</w:t>
      </w:r>
      <w:bookmarkEnd w:id="1154"/>
      <w:r w:rsidRPr="00F56FCB">
        <w:t xml:space="preserve"> and Additional Lender Repairs</w:t>
      </w:r>
      <w:r w:rsidRPr="00F56FCB">
        <w:rPr>
          <w:rStyle w:val="Heading5Char"/>
        </w:rPr>
        <w:t>.</w:t>
      </w:r>
      <w:bookmarkEnd w:id="1155"/>
    </w:p>
    <w:p w14:paraId="086F302C" w14:textId="7DDC4820" w:rsidR="00516CBA" w:rsidRPr="00F56FCB" w:rsidRDefault="00516CBA" w:rsidP="00CE2DE9">
      <w:pPr>
        <w:pStyle w:val="BodyText5"/>
      </w:pPr>
      <w:r w:rsidRPr="00F56FCB">
        <w:t xml:space="preserve">Lender may require, as set forth in </w:t>
      </w:r>
      <w:r w:rsidRPr="00F56FCB">
        <w:fldChar w:fldCharType="begin"/>
      </w:r>
      <w:r w:rsidRPr="00F56FCB">
        <w:instrText xml:space="preserve"> REF _Ref276063156 \r \h  \* MERGEFORMAT </w:instrText>
      </w:r>
      <w:r w:rsidRPr="00F56FCB">
        <w:fldChar w:fldCharType="separate"/>
      </w:r>
      <w:r w:rsidR="00B133CA">
        <w:t>Section 6.02</w:t>
      </w:r>
      <w:r w:rsidRPr="00F56FCB">
        <w:fldChar w:fldCharType="end"/>
      </w:r>
      <w:r w:rsidRPr="00F56FCB">
        <w:fldChar w:fldCharType="begin"/>
      </w:r>
      <w:r w:rsidRPr="00F56FCB">
        <w:instrText xml:space="preserve"> REF _Ref287266651 \r \h </w:instrText>
      </w:r>
      <w:r>
        <w:instrText xml:space="preserve"> \* MERGEFORMAT </w:instrText>
      </w:r>
      <w:r w:rsidRPr="00F56FCB">
        <w:fldChar w:fldCharType="separate"/>
      </w:r>
      <w:r w:rsidR="00B133CA">
        <w:t>(b)</w:t>
      </w:r>
      <w:r w:rsidRPr="00F56FCB">
        <w:fldChar w:fldCharType="end"/>
      </w:r>
      <w:r w:rsidR="0016484F">
        <w:fldChar w:fldCharType="begin"/>
      </w:r>
      <w:r w:rsidR="0016484F">
        <w:instrText xml:space="preserve"> REF _Ref276063164 \n \h </w:instrText>
      </w:r>
      <w:r w:rsidR="0016484F">
        <w:fldChar w:fldCharType="separate"/>
      </w:r>
      <w:r w:rsidR="00B133CA">
        <w:t>(3)</w:t>
      </w:r>
      <w:r w:rsidR="0016484F">
        <w:fldChar w:fldCharType="end"/>
      </w:r>
      <w:r w:rsidRPr="00F56FCB">
        <w:t xml:space="preserve">, </w:t>
      </w:r>
      <w:r w:rsidRPr="00F56FCB">
        <w:fldChar w:fldCharType="begin"/>
      </w:r>
      <w:r w:rsidRPr="00F56FCB">
        <w:instrText xml:space="preserve"> REF _Ref276063256 \r \h  \* MERGEFORMAT </w:instrText>
      </w:r>
      <w:r w:rsidRPr="00F56FCB">
        <w:fldChar w:fldCharType="separate"/>
      </w:r>
      <w:r w:rsidR="00B133CA">
        <w:t>Section 6.03</w:t>
      </w:r>
      <w:r w:rsidRPr="00F56FCB">
        <w:fldChar w:fldCharType="end"/>
      </w:r>
      <w:r w:rsidRPr="00F56FCB">
        <w:fldChar w:fldCharType="begin"/>
      </w:r>
      <w:r w:rsidRPr="00F56FCB">
        <w:instrText xml:space="preserve"> REF _Ref276063262 \r \h  \* MERGEFORMAT </w:instrText>
      </w:r>
      <w:r w:rsidRPr="00F56FCB">
        <w:fldChar w:fldCharType="separate"/>
      </w:r>
      <w:r w:rsidR="00B133CA">
        <w:t>(c)</w:t>
      </w:r>
      <w:r w:rsidRPr="00F56FCB">
        <w:fldChar w:fldCharType="end"/>
      </w:r>
      <w:r w:rsidRPr="00F56FCB">
        <w:t xml:space="preserve">, or otherwise from time to time, upon </w:t>
      </w:r>
      <w:r>
        <w:t>written notice</w:t>
      </w:r>
      <w:r w:rsidRPr="00F56FCB">
        <w:t xml:space="preserve"> to Borrower, that Borrower make Additional Lender Replacements or Additional Lender Repairs.  Lender </w:t>
      </w:r>
      <w:r>
        <w:rPr>
          <w:lang w:val="en-US"/>
        </w:rPr>
        <w:t xml:space="preserve">shall </w:t>
      </w:r>
      <w:r w:rsidRPr="00F56FCB">
        <w:t>make disbursements from the Replacement Reserve Account for Additional Lender Replacements or from the Repairs Escrow Account for Additional Lender Repairs, as applicable</w:t>
      </w:r>
      <w:r>
        <w:rPr>
          <w:lang w:val="en-US"/>
        </w:rPr>
        <w:t>, if</w:t>
      </w:r>
      <w:r w:rsidRPr="00F56FCB">
        <w:t>:</w:t>
      </w:r>
    </w:p>
    <w:p w14:paraId="2C97C61A" w14:textId="77777777" w:rsidR="00516CBA" w:rsidRPr="00F56FCB" w:rsidRDefault="00516CBA" w:rsidP="00CE2DE9">
      <w:pPr>
        <w:pStyle w:val="Heading6"/>
        <w:numPr>
          <w:ilvl w:val="5"/>
          <w:numId w:val="64"/>
        </w:numPr>
      </w:pPr>
      <w:r w:rsidRPr="00F56FCB">
        <w:t xml:space="preserve">the costs are </w:t>
      </w:r>
      <w:r w:rsidRPr="001A791B">
        <w:rPr>
          <w:lang w:val="en-US"/>
        </w:rPr>
        <w:t xml:space="preserve">commercially </w:t>
      </w:r>
      <w:r w:rsidRPr="00F56FCB">
        <w:t>reasonable;</w:t>
      </w:r>
    </w:p>
    <w:p w14:paraId="55979D2C" w14:textId="77777777" w:rsidR="00516CBA" w:rsidRPr="00F56FCB" w:rsidRDefault="00516CBA" w:rsidP="00CE2DE9">
      <w:pPr>
        <w:pStyle w:val="Heading6"/>
      </w:pPr>
      <w:r w:rsidRPr="00F56FCB">
        <w:t>the amount of funds in the Replacement Reserve Account or the Repairs Escrow Account, as applicable, is sufficient to pay such costs and the then-current estimated cost of completing all remaining Required Replacements or Required Repairs (at the Maximum Repair Cost), as applicable, and any other Borrower Requested Replacements, Borrower Requested Repairs, Additional Lender Replacements</w:t>
      </w:r>
      <w:r>
        <w:rPr>
          <w:lang w:val="en-US"/>
        </w:rPr>
        <w:t>,</w:t>
      </w:r>
      <w:r w:rsidRPr="00F56FCB">
        <w:t xml:space="preserve"> or Additional Lender Repairs that have been previously approved by Lender; and</w:t>
      </w:r>
    </w:p>
    <w:p w14:paraId="347596FF" w14:textId="77777777" w:rsidR="00516CBA" w:rsidRPr="00F56FCB" w:rsidRDefault="00516CBA" w:rsidP="00CE2DE9">
      <w:pPr>
        <w:pStyle w:val="Heading6"/>
      </w:pPr>
      <w:r w:rsidRPr="00F56FCB">
        <w:t>all conditions for disbursement from the Replacement Reserve Account or Repairs Escrow Account, as applicable, have been satisfied.</w:t>
      </w:r>
      <w:bookmarkEnd w:id="1156"/>
      <w:bookmarkEnd w:id="1157"/>
    </w:p>
    <w:p w14:paraId="1E2E91B3" w14:textId="77777777" w:rsidR="00516CBA" w:rsidRPr="00F56FCB" w:rsidRDefault="00516CBA" w:rsidP="00CE2DE9">
      <w:pPr>
        <w:pStyle w:val="BodyText5"/>
        <w:ind w:firstLine="0"/>
      </w:pPr>
      <w:r w:rsidRPr="00F56FCB">
        <w:t>Nothing in this Loan Agreement shall limit Lender’s right to require an additional deposit to the Replacement Reserve Account or an increase to the Monthly Replacement Reserve Deposit for any such Additional Lender Replacements or an additional deposit to the Repairs Escrow Account for any such Additional Lender Repair.</w:t>
      </w:r>
    </w:p>
    <w:bookmarkEnd w:id="1153"/>
    <w:p w14:paraId="7B984A6E" w14:textId="77777777" w:rsidR="00516CBA" w:rsidRPr="00B45447" w:rsidRDefault="00516CBA" w:rsidP="00CE2DE9">
      <w:pPr>
        <w:pStyle w:val="Heading4A"/>
        <w:numPr>
          <w:ilvl w:val="3"/>
          <w:numId w:val="61"/>
        </w:numPr>
        <w:tabs>
          <w:tab w:val="clear" w:pos="2160"/>
          <w:tab w:val="num" w:pos="720"/>
        </w:tabs>
      </w:pPr>
      <w:r w:rsidRPr="00F56FCB">
        <w:t>Excess Costs.</w:t>
      </w:r>
    </w:p>
    <w:p w14:paraId="1C6C45F7" w14:textId="77777777" w:rsidR="00516CBA" w:rsidRPr="00F56FCB" w:rsidRDefault="00516CBA" w:rsidP="00CE2DE9">
      <w:pPr>
        <w:pStyle w:val="BodyText4"/>
      </w:pPr>
      <w:r w:rsidRPr="00F56FCB">
        <w:t>In the event any Replacement</w:t>
      </w:r>
      <w:r>
        <w:t xml:space="preserve"> or</w:t>
      </w:r>
      <w:r w:rsidRPr="00F56FCB">
        <w:t xml:space="preserve"> Repair exceeds the approved cost set forth on the Required Replacement Schedule for Replacements, </w:t>
      </w:r>
      <w:r>
        <w:t xml:space="preserve">or </w:t>
      </w:r>
      <w:r w:rsidRPr="00F56FCB">
        <w:t xml:space="preserve">the Maximum Repair Cost for Repairs, </w:t>
      </w:r>
      <w:r>
        <w:t xml:space="preserve">as applicable, or any Restoration item exceeds the initial cost approved by Lender for Restoration, </w:t>
      </w:r>
      <w:r w:rsidRPr="00F56FCB">
        <w:t xml:space="preserve">Borrower may submit a disbursement request to reimburse Borrower for such excess cost.  The disbursement request must </w:t>
      </w:r>
      <w:r>
        <w:t>be in writing and include an explanation for such request</w:t>
      </w:r>
      <w:r w:rsidRPr="00F56FCB">
        <w:t xml:space="preserve">.  Lender </w:t>
      </w:r>
      <w:r>
        <w:t>shall</w:t>
      </w:r>
      <w:r w:rsidRPr="00F56FCB">
        <w:t xml:space="preserve"> make disbursements from the </w:t>
      </w:r>
      <w:r>
        <w:t xml:space="preserve">applicable Reserve/Escrow </w:t>
      </w:r>
      <w:r w:rsidRPr="00F56FCB">
        <w:t>Account, if:</w:t>
      </w:r>
    </w:p>
    <w:p w14:paraId="00C4CCB5" w14:textId="77777777" w:rsidR="00516CBA" w:rsidRPr="002C58DE" w:rsidRDefault="00516CBA" w:rsidP="004113C4">
      <w:pPr>
        <w:pStyle w:val="Heading5"/>
        <w:numPr>
          <w:ilvl w:val="4"/>
          <w:numId w:val="80"/>
        </w:numPr>
      </w:pPr>
      <w:r w:rsidRPr="002C58DE">
        <w:t xml:space="preserve">the excess cost is </w:t>
      </w:r>
      <w:r w:rsidRPr="004113C4">
        <w:rPr>
          <w:lang w:val="en-US"/>
        </w:rPr>
        <w:t xml:space="preserve">commercially </w:t>
      </w:r>
      <w:r w:rsidRPr="002C58DE">
        <w:t>reasonable;</w:t>
      </w:r>
    </w:p>
    <w:p w14:paraId="18EDE32B" w14:textId="77777777" w:rsidR="00516CBA" w:rsidRPr="002C58DE" w:rsidRDefault="00516CBA" w:rsidP="004113C4">
      <w:pPr>
        <w:pStyle w:val="Heading5"/>
      </w:pPr>
      <w:r w:rsidRPr="002C58DE">
        <w:t xml:space="preserve">the amount of funds in the </w:t>
      </w:r>
      <w:r>
        <w:rPr>
          <w:lang w:val="en-US"/>
        </w:rPr>
        <w:t>applicable</w:t>
      </w:r>
      <w:r w:rsidRPr="002C58DE">
        <w:t xml:space="preserve"> Reserve</w:t>
      </w:r>
      <w:r>
        <w:rPr>
          <w:lang w:val="en-US"/>
        </w:rPr>
        <w:t>/Escrow</w:t>
      </w:r>
      <w:r w:rsidRPr="002C58DE">
        <w:t xml:space="preserve"> Account is</w:t>
      </w:r>
      <w:r>
        <w:t xml:space="preserve"> sufficient to pay such </w:t>
      </w:r>
      <w:r>
        <w:rPr>
          <w:lang w:val="en-US"/>
        </w:rPr>
        <w:t xml:space="preserve">excess </w:t>
      </w:r>
      <w:r>
        <w:t>costs and the then-current estimated cost of completing all remaining Required Replacements</w:t>
      </w:r>
      <w:r>
        <w:rPr>
          <w:lang w:val="en-US"/>
        </w:rPr>
        <w:t>, Restoration,</w:t>
      </w:r>
      <w:r>
        <w:t xml:space="preserve"> or Required Repairs (at the Maximum Repair Cost), as applicable, and any other Borrower Requested Replacements, Borrower Requested Repairs, Additional Lender Replacements, or Additional Lender Repairs that have been previously approved by Lender</w:t>
      </w:r>
      <w:r w:rsidRPr="002C58DE">
        <w:t>; and</w:t>
      </w:r>
    </w:p>
    <w:p w14:paraId="7930B0ED" w14:textId="77777777" w:rsidR="00516CBA" w:rsidRPr="002C58DE" w:rsidRDefault="00516CBA" w:rsidP="004113C4">
      <w:pPr>
        <w:pStyle w:val="Heading5"/>
      </w:pPr>
      <w:r w:rsidRPr="002C58DE">
        <w:t xml:space="preserve">all conditions for disbursement from the </w:t>
      </w:r>
      <w:r>
        <w:rPr>
          <w:lang w:val="en-US"/>
        </w:rPr>
        <w:t xml:space="preserve">applicable </w:t>
      </w:r>
      <w:r w:rsidRPr="002C58DE">
        <w:t>Reserve</w:t>
      </w:r>
      <w:r>
        <w:rPr>
          <w:lang w:val="en-US"/>
        </w:rPr>
        <w:t>/Escrow</w:t>
      </w:r>
      <w:r>
        <w:t xml:space="preserve"> </w:t>
      </w:r>
      <w:r w:rsidRPr="002C58DE">
        <w:t>Account have been satisfied.</w:t>
      </w:r>
    </w:p>
    <w:p w14:paraId="5C00644D" w14:textId="77777777" w:rsidR="00516CBA" w:rsidRPr="00F56FCB" w:rsidRDefault="00516CBA" w:rsidP="00CE2DE9">
      <w:pPr>
        <w:pStyle w:val="Heading4A"/>
        <w:numPr>
          <w:ilvl w:val="3"/>
          <w:numId w:val="61"/>
        </w:numPr>
        <w:tabs>
          <w:tab w:val="clear" w:pos="2160"/>
          <w:tab w:val="num" w:pos="720"/>
        </w:tabs>
      </w:pPr>
      <w:bookmarkStart w:id="1158" w:name="_Ref182298671"/>
      <w:bookmarkStart w:id="1159" w:name="_Toc263870587"/>
      <w:bookmarkStart w:id="1160" w:name="_Toc264473988"/>
      <w:bookmarkStart w:id="1161" w:name="_Toc266373253"/>
      <w:r w:rsidRPr="00F56FCB">
        <w:t>Final Disbursements.</w:t>
      </w:r>
      <w:bookmarkEnd w:id="1158"/>
      <w:bookmarkEnd w:id="1159"/>
      <w:bookmarkEnd w:id="1160"/>
    </w:p>
    <w:p w14:paraId="1614CB4C" w14:textId="77777777" w:rsidR="00516CBA" w:rsidRPr="00F56FCB" w:rsidRDefault="00516CBA" w:rsidP="00CE2DE9">
      <w:pPr>
        <w:pStyle w:val="BodyText4"/>
      </w:pPr>
      <w:r w:rsidRPr="00F56FCB">
        <w:t xml:space="preserve">Upon completion </w:t>
      </w:r>
      <w:r>
        <w:t xml:space="preserve">and satisfaction </w:t>
      </w:r>
      <w:r w:rsidRPr="00F56FCB">
        <w:t xml:space="preserve">of all </w:t>
      </w:r>
      <w:r>
        <w:t>conditions for disbursements for any Repairs and Restoration, and further provided</w:t>
      </w:r>
      <w:r w:rsidRPr="00F56FCB">
        <w:t xml:space="preserve"> no Event of Default has occurred</w:t>
      </w:r>
      <w:r>
        <w:t xml:space="preserve"> and is continuing</w:t>
      </w:r>
      <w:r w:rsidRPr="00F56FCB">
        <w:t>, Lender shall disburse to Borrower any amounts then remaining in the Repairs Escrow Account</w:t>
      </w:r>
      <w:r>
        <w:t xml:space="preserve"> or the Restoration Reserve Account, as applicable</w:t>
      </w:r>
      <w:r w:rsidRPr="00F56FCB">
        <w:t>.  Upon payment in full of the Indebtedness and release by Lender of the lien of the Security Instrument, Lender shall disburse to Borrower any and all amounts then remaining in the Reserve</w:t>
      </w:r>
      <w:r>
        <w:t>/Escrow</w:t>
      </w:r>
      <w:r w:rsidRPr="00F56FCB">
        <w:t xml:space="preserve"> Account</w:t>
      </w:r>
      <w:r>
        <w:t xml:space="preserve">s </w:t>
      </w:r>
      <w:r w:rsidRPr="00F56FCB">
        <w:t>(if not previously released).</w:t>
      </w:r>
      <w:bookmarkEnd w:id="1161"/>
    </w:p>
    <w:p w14:paraId="36C7D69C" w14:textId="77777777" w:rsidR="00516CBA" w:rsidRPr="00F56FCB" w:rsidRDefault="00516CBA" w:rsidP="00CE2DE9">
      <w:pPr>
        <w:pStyle w:val="Heading3"/>
        <w:numPr>
          <w:ilvl w:val="2"/>
          <w:numId w:val="23"/>
        </w:numPr>
      </w:pPr>
      <w:bookmarkStart w:id="1162" w:name="_Ref276104082"/>
      <w:bookmarkStart w:id="1163" w:name="_Toc220061413"/>
      <w:bookmarkStart w:id="1164" w:name="_Ref180902597"/>
      <w:bookmarkStart w:id="1165" w:name="_Ref182280211"/>
      <w:bookmarkStart w:id="1166" w:name="_Toc241480305"/>
      <w:r w:rsidRPr="00F56FCB">
        <w:t>Approvals of Contracts; Assignment of Claims.</w:t>
      </w:r>
      <w:bookmarkEnd w:id="1162"/>
      <w:bookmarkEnd w:id="1163"/>
    </w:p>
    <w:p w14:paraId="2B80FAC3" w14:textId="67B61219" w:rsidR="00516CBA" w:rsidRPr="00F56FCB" w:rsidRDefault="00516CBA" w:rsidP="00CE2DE9">
      <w:pPr>
        <w:pStyle w:val="BodyText2"/>
      </w:pPr>
      <w:r w:rsidRPr="00F56FCB">
        <w:t>Lender retains the right to approve all contracts or work orders with materialmen, mechanics, suppliers, subcontractors, contractors</w:t>
      </w:r>
      <w:r>
        <w:t>,</w:t>
      </w:r>
      <w:r w:rsidRPr="00F56FCB">
        <w:t xml:space="preserve"> or other parties providing labor or materials in connection with the Replacements</w:t>
      </w:r>
      <w:r>
        <w:t>,</w:t>
      </w:r>
      <w:r w:rsidRPr="00F56FCB">
        <w:t xml:space="preserve"> Repairs</w:t>
      </w:r>
      <w:r>
        <w:t>, or Restoration</w:t>
      </w:r>
      <w:r w:rsidRPr="00F56FCB">
        <w:t xml:space="preserve">.  Notwithstanding Borrower’s assignment in the Security Instrument of its rights and claims against all </w:t>
      </w:r>
      <w:r>
        <w:t>P</w:t>
      </w:r>
      <w:r w:rsidRPr="00F56FCB">
        <w:t>ersons supplying labor or materials in connection with the Replacement</w:t>
      </w:r>
      <w:r>
        <w:t>s,</w:t>
      </w:r>
      <w:r w:rsidRPr="00F56FCB">
        <w:t xml:space="preserve"> Repairs, </w:t>
      </w:r>
      <w:r>
        <w:t xml:space="preserve">or Restoration, </w:t>
      </w:r>
      <w:r w:rsidRPr="00F56FCB">
        <w:t>Lender will not pursue any such right or claim unless an Event of Default has occurred</w:t>
      </w:r>
      <w:r>
        <w:t xml:space="preserve"> and is continuing</w:t>
      </w:r>
      <w:r w:rsidRPr="00F56FCB">
        <w:t xml:space="preserve"> or as otherwise provided in </w:t>
      </w:r>
      <w:r w:rsidRPr="00F56FCB">
        <w:fldChar w:fldCharType="begin"/>
      </w:r>
      <w:r w:rsidRPr="00F56FCB">
        <w:instrText xml:space="preserve"> REF _Ref276063067 \r \h  \* MERGEFORMAT </w:instrText>
      </w:r>
      <w:r w:rsidRPr="00F56FCB">
        <w:fldChar w:fldCharType="separate"/>
      </w:r>
      <w:r w:rsidR="00B133CA">
        <w:t>Section 14.03</w:t>
      </w:r>
      <w:r w:rsidRPr="00F56FCB">
        <w:fldChar w:fldCharType="end"/>
      </w:r>
      <w:r w:rsidRPr="00F56FCB">
        <w:fldChar w:fldCharType="begin"/>
      </w:r>
      <w:r w:rsidRPr="00F56FCB">
        <w:instrText xml:space="preserve"> REF _Ref276063007 \r \h  \* MERGEFORMAT </w:instrText>
      </w:r>
      <w:r w:rsidRPr="00F56FCB">
        <w:fldChar w:fldCharType="separate"/>
      </w:r>
      <w:r w:rsidR="00B133CA">
        <w:t>(c)</w:t>
      </w:r>
      <w:r w:rsidRPr="00F56FCB">
        <w:fldChar w:fldCharType="end"/>
      </w:r>
      <w:r w:rsidRPr="00F56FCB">
        <w:t>.</w:t>
      </w:r>
    </w:p>
    <w:p w14:paraId="0E20C763" w14:textId="77777777" w:rsidR="00516CBA" w:rsidRPr="00F56FCB" w:rsidRDefault="00516CBA" w:rsidP="00CE2DE9">
      <w:pPr>
        <w:pStyle w:val="Heading3"/>
        <w:numPr>
          <w:ilvl w:val="2"/>
          <w:numId w:val="23"/>
        </w:numPr>
      </w:pPr>
      <w:bookmarkStart w:id="1167" w:name="_Toc263870590"/>
      <w:bookmarkStart w:id="1168" w:name="_Toc264473991"/>
      <w:bookmarkStart w:id="1169" w:name="_Ref276105707"/>
      <w:bookmarkStart w:id="1170" w:name="_Toc220061414"/>
      <w:bookmarkEnd w:id="1164"/>
      <w:bookmarkEnd w:id="1165"/>
      <w:bookmarkEnd w:id="1166"/>
      <w:r w:rsidRPr="00F56FCB">
        <w:t>Delays and Workmanship.</w:t>
      </w:r>
      <w:bookmarkEnd w:id="1167"/>
      <w:bookmarkEnd w:id="1168"/>
      <w:bookmarkEnd w:id="1169"/>
      <w:bookmarkEnd w:id="1170"/>
    </w:p>
    <w:p w14:paraId="1A8DCB74" w14:textId="77777777" w:rsidR="00516CBA" w:rsidRPr="00F56FCB" w:rsidRDefault="00516CBA" w:rsidP="00CE2DE9">
      <w:pPr>
        <w:pStyle w:val="BodyText2"/>
      </w:pPr>
      <w:r w:rsidRPr="00F56FCB">
        <w:t>If any work for any Replacement</w:t>
      </w:r>
      <w:r>
        <w:t>,</w:t>
      </w:r>
      <w:r w:rsidRPr="00F56FCB">
        <w:t xml:space="preserve"> Repair</w:t>
      </w:r>
      <w:r>
        <w:t>, or Restoration item</w:t>
      </w:r>
      <w:r w:rsidRPr="00F56FCB">
        <w:t xml:space="preserve"> has not timely commenced, has not been timely performed in a workmanlike manner, or has not been timely completed in a workmanlike manner, Lender may, without notice to Borrower:</w:t>
      </w:r>
    </w:p>
    <w:p w14:paraId="4CC2D43E" w14:textId="77777777" w:rsidR="00516CBA" w:rsidRPr="00F56FCB" w:rsidRDefault="00516CBA" w:rsidP="00CE2DE9">
      <w:pPr>
        <w:pStyle w:val="Heading4"/>
        <w:numPr>
          <w:ilvl w:val="3"/>
          <w:numId w:val="23"/>
        </w:numPr>
      </w:pPr>
      <w:r w:rsidRPr="00F56FCB">
        <w:t xml:space="preserve">withhold disbursements from the </w:t>
      </w:r>
      <w:r>
        <w:rPr>
          <w:lang w:val="en-US"/>
        </w:rPr>
        <w:t xml:space="preserve">applicable </w:t>
      </w:r>
      <w:r w:rsidRPr="00F56FCB">
        <w:t>Reserve</w:t>
      </w:r>
      <w:r>
        <w:rPr>
          <w:lang w:val="en-US"/>
        </w:rPr>
        <w:t>/</w:t>
      </w:r>
      <w:r w:rsidRPr="00F56FCB">
        <w:t>Escrow</w:t>
      </w:r>
      <w:r>
        <w:rPr>
          <w:lang w:val="en-US"/>
        </w:rPr>
        <w:t xml:space="preserve"> Account</w:t>
      </w:r>
      <w:r w:rsidRPr="00F56FCB">
        <w:t>;</w:t>
      </w:r>
    </w:p>
    <w:p w14:paraId="695523B7" w14:textId="77777777" w:rsidR="00516CBA" w:rsidRPr="00F56FCB" w:rsidRDefault="00516CBA" w:rsidP="00CE2DE9">
      <w:pPr>
        <w:pStyle w:val="Heading4"/>
        <w:numPr>
          <w:ilvl w:val="3"/>
          <w:numId w:val="23"/>
        </w:numPr>
      </w:pPr>
      <w:bookmarkStart w:id="1171" w:name="_Ref276105708"/>
      <w:r w:rsidRPr="00F56FCB">
        <w:t>proceed under existing contracts or contract with third parties to make or complete such Replacement</w:t>
      </w:r>
      <w:r>
        <w:rPr>
          <w:lang w:val="en-US"/>
        </w:rPr>
        <w:t xml:space="preserve">s, </w:t>
      </w:r>
      <w:r w:rsidRPr="00F56FCB">
        <w:t>Repair</w:t>
      </w:r>
      <w:r>
        <w:rPr>
          <w:lang w:val="en-US"/>
        </w:rPr>
        <w:t>s, or Restoration item</w:t>
      </w:r>
      <w:r w:rsidRPr="00F56FCB">
        <w:t>;</w:t>
      </w:r>
      <w:bookmarkEnd w:id="1171"/>
    </w:p>
    <w:p w14:paraId="0248117B" w14:textId="77777777" w:rsidR="00516CBA" w:rsidRPr="00F56FCB" w:rsidRDefault="00516CBA" w:rsidP="00CE2DE9">
      <w:pPr>
        <w:pStyle w:val="Heading4"/>
        <w:numPr>
          <w:ilvl w:val="3"/>
          <w:numId w:val="23"/>
        </w:numPr>
      </w:pPr>
      <w:r w:rsidRPr="00F56FCB">
        <w:t xml:space="preserve">apply the funds in the </w:t>
      </w:r>
      <w:r>
        <w:rPr>
          <w:lang w:val="en-US"/>
        </w:rPr>
        <w:t>applicable</w:t>
      </w:r>
      <w:r w:rsidRPr="00F56FCB">
        <w:t xml:space="preserve"> Reserve</w:t>
      </w:r>
      <w:r>
        <w:rPr>
          <w:lang w:val="en-US"/>
        </w:rPr>
        <w:t>/</w:t>
      </w:r>
      <w:r w:rsidRPr="00F56FCB">
        <w:t>Escrow Account toward the labor and materials necessary to make or complete such Replacement</w:t>
      </w:r>
      <w:r>
        <w:rPr>
          <w:lang w:val="en-US"/>
        </w:rPr>
        <w:t>s,</w:t>
      </w:r>
      <w:r w:rsidRPr="00F56FCB">
        <w:t xml:space="preserve"> Repair</w:t>
      </w:r>
      <w:r>
        <w:rPr>
          <w:lang w:val="en-US"/>
        </w:rPr>
        <w:t>s</w:t>
      </w:r>
      <w:r w:rsidRPr="00F56FCB">
        <w:t xml:space="preserve">, </w:t>
      </w:r>
      <w:r>
        <w:rPr>
          <w:lang w:val="en-US"/>
        </w:rPr>
        <w:t xml:space="preserve">or Restoration items, </w:t>
      </w:r>
      <w:r w:rsidRPr="00F56FCB">
        <w:t>as applicable; or</w:t>
      </w:r>
    </w:p>
    <w:p w14:paraId="21D341AD" w14:textId="2E89C375" w:rsidR="00516CBA" w:rsidRPr="00F56FCB" w:rsidRDefault="00516CBA" w:rsidP="00CE2DE9">
      <w:pPr>
        <w:pStyle w:val="Heading4"/>
        <w:numPr>
          <w:ilvl w:val="3"/>
          <w:numId w:val="23"/>
        </w:numPr>
      </w:pPr>
      <w:r w:rsidRPr="00F56FCB">
        <w:t xml:space="preserve">exercise any and all other remedies available to Lender under this Loan Agreement or any other Loan Document, including any remedies otherwise available upon an Event of Default pursuant to the terms of </w:t>
      </w:r>
      <w:r w:rsidRPr="00F56FCB">
        <w:fldChar w:fldCharType="begin"/>
      </w:r>
      <w:r w:rsidRPr="00F56FCB">
        <w:instrText xml:space="preserve"> REF _Ref276063096 \r \h  \* MERGEFORMAT </w:instrText>
      </w:r>
      <w:r w:rsidRPr="00F56FCB">
        <w:fldChar w:fldCharType="separate"/>
      </w:r>
      <w:r w:rsidR="00B133CA">
        <w:t>Section 14.02</w:t>
      </w:r>
      <w:r w:rsidRPr="00F56FCB">
        <w:fldChar w:fldCharType="end"/>
      </w:r>
      <w:r w:rsidRPr="00F56FCB">
        <w:t>.</w:t>
      </w:r>
      <w:bookmarkStart w:id="1172" w:name="_Ref180901871"/>
    </w:p>
    <w:p w14:paraId="408B40D9" w14:textId="2A7D4263" w:rsidR="00516CBA" w:rsidRPr="00F56FCB" w:rsidRDefault="00516CBA" w:rsidP="00CE2DE9">
      <w:pPr>
        <w:pStyle w:val="BodyText2"/>
        <w:ind w:firstLine="0"/>
      </w:pPr>
      <w:r w:rsidRPr="00F56FCB">
        <w:t xml:space="preserve">To facilitate Lender’s completion </w:t>
      </w:r>
      <w:r>
        <w:t>and performance</w:t>
      </w:r>
      <w:r w:rsidRPr="00F56FCB">
        <w:t xml:space="preserve"> of such Replacements</w:t>
      </w:r>
      <w:r>
        <w:t>,</w:t>
      </w:r>
      <w:r w:rsidRPr="00F56FCB">
        <w:t xml:space="preserve"> Repairs,</w:t>
      </w:r>
      <w:r>
        <w:t xml:space="preserve"> or Restoration items,</w:t>
      </w:r>
      <w:r w:rsidRPr="00F56FCB">
        <w:t xml:space="preserve"> Lender shall have the right to enter onto the Mortgaged Property and perform any and all work and labor necessary to make or complete the Replacements</w:t>
      </w:r>
      <w:r>
        <w:t>,</w:t>
      </w:r>
      <w:r w:rsidRPr="00F56FCB">
        <w:t xml:space="preserve"> Repairs</w:t>
      </w:r>
      <w:r>
        <w:t>, or Restoration</w:t>
      </w:r>
      <w:r w:rsidRPr="00F56FCB">
        <w:t xml:space="preserve"> and employ watchmen to protect the Mortgaged Property from damage.  All funds so expended by Lender shall be deemed to have been advanced to Borrower </w:t>
      </w:r>
      <w:r>
        <w:t xml:space="preserve">and included as </w:t>
      </w:r>
      <w:r w:rsidRPr="00F56FCB">
        <w:t>part of the Indebtedness and secured by the Security Instrument and this Loan Agreement.</w:t>
      </w:r>
      <w:bookmarkEnd w:id="1172"/>
    </w:p>
    <w:p w14:paraId="39439BC0" w14:textId="77777777" w:rsidR="00516CBA" w:rsidRPr="00F56FCB" w:rsidRDefault="00516CBA" w:rsidP="00CE2DE9">
      <w:pPr>
        <w:pStyle w:val="Heading3"/>
        <w:numPr>
          <w:ilvl w:val="2"/>
          <w:numId w:val="23"/>
        </w:numPr>
      </w:pPr>
      <w:bookmarkStart w:id="1173" w:name="_Toc220061415"/>
      <w:bookmarkStart w:id="1174" w:name="_Toc263869962"/>
      <w:bookmarkStart w:id="1175" w:name="_Toc263870044"/>
      <w:bookmarkStart w:id="1176" w:name="_Toc263870592"/>
      <w:bookmarkStart w:id="1177" w:name="_Toc264473993"/>
      <w:bookmarkStart w:id="1178" w:name="_Toc266373256"/>
      <w:bookmarkStart w:id="1179" w:name="_Toc270286557"/>
      <w:bookmarkStart w:id="1180" w:name="_Toc241480307"/>
      <w:r w:rsidRPr="00F56FCB">
        <w:t>Appointment of Lender as Attorney-In-Fact.</w:t>
      </w:r>
      <w:bookmarkEnd w:id="1173"/>
    </w:p>
    <w:p w14:paraId="71BAE332" w14:textId="643C5EED" w:rsidR="00516CBA" w:rsidRPr="00F56FCB" w:rsidRDefault="00516CBA" w:rsidP="00CE2DE9">
      <w:pPr>
        <w:pStyle w:val="BodyText2"/>
      </w:pPr>
      <w:r w:rsidRPr="00F56FCB">
        <w:t xml:space="preserve">Borrower hereby authorizes and appoints Lender as attorney-in-fact pursuant to </w:t>
      </w:r>
      <w:r w:rsidRPr="00F56FCB">
        <w:fldChar w:fldCharType="begin"/>
      </w:r>
      <w:r w:rsidRPr="00F56FCB">
        <w:instrText xml:space="preserve"> REF _Ref276625965 \r \h </w:instrText>
      </w:r>
      <w:r>
        <w:instrText xml:space="preserve"> \* MERGEFORMAT </w:instrText>
      </w:r>
      <w:r w:rsidRPr="00F56FCB">
        <w:fldChar w:fldCharType="separate"/>
      </w:r>
      <w:r w:rsidR="00B133CA">
        <w:t>Section 14.03</w:t>
      </w:r>
      <w:r w:rsidRPr="00F56FCB">
        <w:fldChar w:fldCharType="end"/>
      </w:r>
      <w:r w:rsidRPr="00F56FCB">
        <w:fldChar w:fldCharType="begin"/>
      </w:r>
      <w:r w:rsidRPr="00F56FCB">
        <w:instrText xml:space="preserve"> REF _Ref276062960 \r \h </w:instrText>
      </w:r>
      <w:r>
        <w:instrText xml:space="preserve"> \* MERGEFORMAT </w:instrText>
      </w:r>
      <w:r w:rsidRPr="00F56FCB">
        <w:fldChar w:fldCharType="separate"/>
      </w:r>
      <w:r w:rsidR="00B133CA">
        <w:t>(c)</w:t>
      </w:r>
      <w:r w:rsidRPr="00F56FCB">
        <w:fldChar w:fldCharType="end"/>
      </w:r>
      <w:r w:rsidRPr="00F56FCB">
        <w:t>.</w:t>
      </w:r>
    </w:p>
    <w:p w14:paraId="29AAFC30" w14:textId="77777777" w:rsidR="00516CBA" w:rsidRPr="00F56FCB" w:rsidRDefault="00516CBA" w:rsidP="00CE2DE9">
      <w:pPr>
        <w:pStyle w:val="Heading3"/>
        <w:numPr>
          <w:ilvl w:val="2"/>
          <w:numId w:val="23"/>
        </w:numPr>
      </w:pPr>
      <w:bookmarkStart w:id="1181" w:name="_Toc220061416"/>
      <w:r w:rsidRPr="00F56FCB">
        <w:t>No Lender Obligation.</w:t>
      </w:r>
      <w:bookmarkEnd w:id="1181"/>
    </w:p>
    <w:bookmarkEnd w:id="1174"/>
    <w:bookmarkEnd w:id="1175"/>
    <w:bookmarkEnd w:id="1176"/>
    <w:bookmarkEnd w:id="1177"/>
    <w:bookmarkEnd w:id="1178"/>
    <w:bookmarkEnd w:id="1179"/>
    <w:p w14:paraId="1F997D34" w14:textId="77777777" w:rsidR="00516CBA" w:rsidRPr="00F56FCB" w:rsidRDefault="00516CBA" w:rsidP="00CE2DE9">
      <w:pPr>
        <w:pStyle w:val="BodyText2"/>
        <w:keepNext/>
      </w:pPr>
      <w:r w:rsidRPr="00F56FCB">
        <w:t>Nothing in this Loan Agreement shall:</w:t>
      </w:r>
    </w:p>
    <w:p w14:paraId="5E64FD78" w14:textId="77777777" w:rsidR="00516CBA" w:rsidRPr="00F56FCB" w:rsidRDefault="00516CBA" w:rsidP="00CE2DE9">
      <w:pPr>
        <w:pStyle w:val="Heading4"/>
        <w:numPr>
          <w:ilvl w:val="3"/>
          <w:numId w:val="23"/>
        </w:numPr>
      </w:pPr>
      <w:r w:rsidRPr="00F56FCB">
        <w:t>make Lender responsible for making</w:t>
      </w:r>
      <w:r>
        <w:t xml:space="preserve"> or completing the Replacements, </w:t>
      </w:r>
      <w:r w:rsidRPr="00F56FCB">
        <w:t>Repairs</w:t>
      </w:r>
      <w:r>
        <w:rPr>
          <w:lang w:val="en-US"/>
        </w:rPr>
        <w:t>, or Restoration;</w:t>
      </w:r>
    </w:p>
    <w:p w14:paraId="635CCCAB" w14:textId="77777777" w:rsidR="00516CBA" w:rsidRPr="00F56FCB" w:rsidRDefault="00516CBA" w:rsidP="00CE2DE9">
      <w:pPr>
        <w:pStyle w:val="Heading4"/>
        <w:numPr>
          <w:ilvl w:val="3"/>
          <w:numId w:val="23"/>
        </w:numPr>
      </w:pPr>
      <w:r w:rsidRPr="00F56FCB">
        <w:t xml:space="preserve">require Lender to expend funds, whether from </w:t>
      </w:r>
      <w:r>
        <w:rPr>
          <w:lang w:val="en-US"/>
        </w:rPr>
        <w:t>any</w:t>
      </w:r>
      <w:r w:rsidRPr="00F56FCB">
        <w:t xml:space="preserve"> Reserve</w:t>
      </w:r>
      <w:r>
        <w:rPr>
          <w:lang w:val="en-US"/>
        </w:rPr>
        <w:t>/Escrow Account,</w:t>
      </w:r>
      <w:r w:rsidRPr="00F56FCB">
        <w:t xml:space="preserve"> or otherwise, to make or complete any Replacement</w:t>
      </w:r>
      <w:r>
        <w:rPr>
          <w:lang w:val="en-US"/>
        </w:rPr>
        <w:t>,</w:t>
      </w:r>
      <w:r w:rsidRPr="00F56FCB">
        <w:t xml:space="preserve"> Repair</w:t>
      </w:r>
      <w:r>
        <w:rPr>
          <w:lang w:val="en-US"/>
        </w:rPr>
        <w:t>, or Restoration item</w:t>
      </w:r>
      <w:r w:rsidRPr="00F56FCB">
        <w:t>;</w:t>
      </w:r>
    </w:p>
    <w:p w14:paraId="7A24A16C" w14:textId="77777777" w:rsidR="00516CBA" w:rsidRPr="00F56FCB" w:rsidRDefault="00516CBA" w:rsidP="00CE2DE9">
      <w:pPr>
        <w:pStyle w:val="Heading4"/>
        <w:numPr>
          <w:ilvl w:val="3"/>
          <w:numId w:val="23"/>
        </w:numPr>
      </w:pPr>
      <w:r w:rsidRPr="00F56FCB">
        <w:t>obligate Lender to proceed with the Replacements</w:t>
      </w:r>
      <w:r>
        <w:rPr>
          <w:lang w:val="en-US"/>
        </w:rPr>
        <w:t>,</w:t>
      </w:r>
      <w:r>
        <w:t xml:space="preserve"> Repairs, or</w:t>
      </w:r>
      <w:r w:rsidRPr="00F56FCB">
        <w:t xml:space="preserve"> </w:t>
      </w:r>
      <w:r>
        <w:rPr>
          <w:lang w:val="en-US"/>
        </w:rPr>
        <w:t>Restoration; or</w:t>
      </w:r>
    </w:p>
    <w:p w14:paraId="6A519C40" w14:textId="77777777" w:rsidR="00516CBA" w:rsidRPr="00F56FCB" w:rsidRDefault="00516CBA" w:rsidP="00CE2DE9">
      <w:pPr>
        <w:pStyle w:val="Heading4"/>
        <w:numPr>
          <w:ilvl w:val="3"/>
          <w:numId w:val="23"/>
        </w:numPr>
      </w:pPr>
      <w:r w:rsidRPr="00F56FCB">
        <w:t>obligate Lender to demand from Borrower</w:t>
      </w:r>
      <w:r>
        <w:rPr>
          <w:lang w:val="en-US"/>
        </w:rPr>
        <w:t xml:space="preserve"> </w:t>
      </w:r>
      <w:r w:rsidRPr="00F56FCB">
        <w:t>additional sums to make or complete any Replacement</w:t>
      </w:r>
      <w:r>
        <w:rPr>
          <w:lang w:val="en-US"/>
        </w:rPr>
        <w:t>,</w:t>
      </w:r>
      <w:r w:rsidRPr="00F56FCB">
        <w:t xml:space="preserve"> Repair</w:t>
      </w:r>
      <w:r>
        <w:rPr>
          <w:lang w:val="en-US"/>
        </w:rPr>
        <w:t>, or Restoration item</w:t>
      </w:r>
      <w:r w:rsidRPr="00F56FCB">
        <w:t>.</w:t>
      </w:r>
      <w:bookmarkEnd w:id="1180"/>
    </w:p>
    <w:p w14:paraId="57E4325E" w14:textId="77777777" w:rsidR="00516CBA" w:rsidRPr="00F56FCB" w:rsidRDefault="00516CBA" w:rsidP="00CE2DE9">
      <w:pPr>
        <w:pStyle w:val="Heading3"/>
        <w:numPr>
          <w:ilvl w:val="2"/>
          <w:numId w:val="23"/>
        </w:numPr>
      </w:pPr>
      <w:bookmarkStart w:id="1182" w:name="_Toc220061417"/>
      <w:bookmarkStart w:id="1183" w:name="_Toc241480308"/>
      <w:r w:rsidRPr="00F56FCB">
        <w:t>No Lender Warranty.</w:t>
      </w:r>
      <w:bookmarkEnd w:id="1182"/>
    </w:p>
    <w:p w14:paraId="686D284C" w14:textId="77777777" w:rsidR="00516CBA" w:rsidRDefault="00516CBA" w:rsidP="00CE2DE9">
      <w:pPr>
        <w:pStyle w:val="BodyText2"/>
      </w:pPr>
      <w:r w:rsidRPr="00F56FCB">
        <w:t>Lender’s approval of any plans for any Replacement</w:t>
      </w:r>
      <w:r>
        <w:t xml:space="preserve">, </w:t>
      </w:r>
      <w:r w:rsidRPr="00F56FCB">
        <w:t>Repair,</w:t>
      </w:r>
      <w:r>
        <w:t xml:space="preserve"> or Restoration, </w:t>
      </w:r>
      <w:r w:rsidRPr="00F56FCB">
        <w:t xml:space="preserve">release of funds from </w:t>
      </w:r>
      <w:r>
        <w:t>any</w:t>
      </w:r>
      <w:r w:rsidRPr="00F56FCB">
        <w:t xml:space="preserve"> Reserve</w:t>
      </w:r>
      <w:r>
        <w:t>/</w:t>
      </w:r>
      <w:r w:rsidRPr="00F56FCB">
        <w:t>Escrow Account, inspection of the Mortgaged Property by Lender or its agents, representatives</w:t>
      </w:r>
      <w:r>
        <w:t>,</w:t>
      </w:r>
      <w:r w:rsidRPr="00F56FCB">
        <w:t xml:space="preserve"> or designees, or other acknowledgment of completion of any Replacement</w:t>
      </w:r>
      <w:r>
        <w:t>,</w:t>
      </w:r>
      <w:r w:rsidRPr="00F56FCB">
        <w:t xml:space="preserve"> Repair</w:t>
      </w:r>
      <w:r>
        <w:t>, or Restoration</w:t>
      </w:r>
      <w:r w:rsidRPr="00F56FCB">
        <w:t xml:space="preserve"> in a manner satisfactory to Lender shall not be deemed an acknowledgment or warranty</w:t>
      </w:r>
      <w:r>
        <w:t xml:space="preserve"> </w:t>
      </w:r>
      <w:r w:rsidRPr="00F56FCB">
        <w:t xml:space="preserve">to any </w:t>
      </w:r>
      <w:r>
        <w:t>P</w:t>
      </w:r>
      <w:r w:rsidRPr="00F56FCB">
        <w:t>erson that the Replacement</w:t>
      </w:r>
      <w:r>
        <w:t>,</w:t>
      </w:r>
      <w:r w:rsidRPr="00F56FCB">
        <w:t xml:space="preserve"> Repair</w:t>
      </w:r>
      <w:r>
        <w:t>, or Restoration</w:t>
      </w:r>
      <w:r w:rsidRPr="00F56FCB">
        <w:t xml:space="preserve"> has been completed in accordance with applicable building, zoning</w:t>
      </w:r>
      <w:r>
        <w:t>,</w:t>
      </w:r>
      <w:r w:rsidRPr="00F56FCB">
        <w:t xml:space="preserve"> or other codes, ordinances, statutes, laws, regulations</w:t>
      </w:r>
      <w:r>
        <w:t>,</w:t>
      </w:r>
      <w:r w:rsidRPr="00F56FCB">
        <w:t xml:space="preserve"> or requirements of any </w:t>
      </w:r>
      <w:r>
        <w:t>G</w:t>
      </w:r>
      <w:r w:rsidRPr="00F56FCB">
        <w:t xml:space="preserve">overnmental </w:t>
      </w:r>
      <w:r>
        <w:t>Authority</w:t>
      </w:r>
      <w:r w:rsidRPr="00F56FCB">
        <w:t>, such responsibility being at all times exclusively that of Borrower.</w:t>
      </w:r>
      <w:bookmarkStart w:id="1184" w:name="_Ref367178866"/>
      <w:bookmarkStart w:id="1185" w:name="_Toc241299256"/>
      <w:bookmarkStart w:id="1186" w:name="_Toc241300095"/>
      <w:bookmarkStart w:id="1187" w:name="_Toc241480309"/>
      <w:bookmarkStart w:id="1188" w:name="_Toc264474011"/>
      <w:bookmarkStart w:id="1189" w:name="_Toc266373258"/>
      <w:bookmarkStart w:id="1190" w:name="_Toc263870049"/>
      <w:bookmarkStart w:id="1191" w:name="_Toc263870603"/>
      <w:bookmarkEnd w:id="1183"/>
    </w:p>
    <w:p w14:paraId="3EAFD7E2" w14:textId="77777777" w:rsidR="00516CBA" w:rsidRPr="00F56FCB" w:rsidRDefault="00516CBA" w:rsidP="00CE2DE9">
      <w:pPr>
        <w:pStyle w:val="BodyText2"/>
        <w:sectPr w:rsidR="00516CBA" w:rsidRPr="00F56FCB" w:rsidSect="00A76B82">
          <w:footerReference w:type="default" r:id="rId24"/>
          <w:endnotePr>
            <w:numFmt w:val="decimal"/>
          </w:endnotePr>
          <w:type w:val="continuous"/>
          <w:pgSz w:w="12240" w:h="15840" w:code="1"/>
          <w:pgMar w:top="1440" w:right="1440" w:bottom="1440" w:left="1440" w:header="720" w:footer="720" w:gutter="0"/>
          <w:cols w:space="720"/>
          <w:noEndnote/>
        </w:sectPr>
      </w:pPr>
    </w:p>
    <w:p w14:paraId="7AF9BEA2" w14:textId="77777777" w:rsidR="00516CBA" w:rsidRPr="00F56FCB" w:rsidRDefault="00516CBA" w:rsidP="00CE2DE9">
      <w:pPr>
        <w:pStyle w:val="Heading1"/>
      </w:pPr>
      <w:bookmarkStart w:id="1192" w:name="_Ref275675510"/>
      <w:bookmarkEnd w:id="1184"/>
      <w:r w:rsidRPr="00F56FCB">
        <w:t xml:space="preserve"> </w:t>
      </w:r>
      <w:bookmarkStart w:id="1193" w:name="_Ref343591324"/>
      <w:bookmarkStart w:id="1194" w:name="_Toc220061418"/>
      <w:r w:rsidRPr="00F56FCB">
        <w:t>- DEFAULTS</w:t>
      </w:r>
      <w:bookmarkStart w:id="1195" w:name="_Ref181683418"/>
      <w:bookmarkStart w:id="1196" w:name="_Ref182129219"/>
      <w:r w:rsidRPr="00F56FCB">
        <w:t>/REMEDIES</w:t>
      </w:r>
      <w:bookmarkEnd w:id="1185"/>
      <w:bookmarkEnd w:id="1186"/>
      <w:bookmarkEnd w:id="1187"/>
      <w:bookmarkEnd w:id="1188"/>
      <w:bookmarkEnd w:id="1189"/>
      <w:bookmarkEnd w:id="1190"/>
      <w:bookmarkEnd w:id="1191"/>
      <w:bookmarkEnd w:id="1192"/>
      <w:bookmarkEnd w:id="1193"/>
      <w:bookmarkEnd w:id="1194"/>
    </w:p>
    <w:p w14:paraId="5A133C45" w14:textId="77777777" w:rsidR="00516CBA" w:rsidRPr="00F56FCB" w:rsidRDefault="00516CBA" w:rsidP="00CE2DE9">
      <w:pPr>
        <w:pStyle w:val="Heading2"/>
      </w:pPr>
      <w:bookmarkStart w:id="1197" w:name="_Toc263869964"/>
      <w:bookmarkStart w:id="1198" w:name="_Toc263870050"/>
      <w:bookmarkStart w:id="1199" w:name="_Toc263870604"/>
      <w:bookmarkStart w:id="1200" w:name="_Toc264474012"/>
      <w:bookmarkStart w:id="1201" w:name="_Toc266373259"/>
      <w:bookmarkStart w:id="1202" w:name="_Toc270286559"/>
      <w:bookmarkStart w:id="1203" w:name="_Ref276106005"/>
      <w:bookmarkStart w:id="1204" w:name="_Ref276106810"/>
      <w:bookmarkStart w:id="1205" w:name="_Ref305395693"/>
      <w:bookmarkStart w:id="1206" w:name="_Ref316647613"/>
      <w:bookmarkStart w:id="1207" w:name="_Ref316647619"/>
      <w:bookmarkStart w:id="1208" w:name="_Ref321816204"/>
      <w:bookmarkStart w:id="1209" w:name="_Ref117511299"/>
      <w:bookmarkStart w:id="1210" w:name="_Ref117511305"/>
      <w:bookmarkStart w:id="1211" w:name="_Toc220061419"/>
      <w:bookmarkStart w:id="1212" w:name="_Ref182820190"/>
      <w:bookmarkStart w:id="1213" w:name="_Toc241299258"/>
      <w:bookmarkStart w:id="1214" w:name="_Toc241300097"/>
      <w:bookmarkStart w:id="1215" w:name="_Toc241480311"/>
      <w:bookmarkEnd w:id="1195"/>
      <w:bookmarkEnd w:id="1196"/>
      <w:r w:rsidRPr="00F56FCB">
        <w:t>Events of Default.</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14:paraId="2EFC00CE" w14:textId="119891A3" w:rsidR="00516CBA" w:rsidRPr="00F56FCB" w:rsidRDefault="00516CBA" w:rsidP="00CE2DE9">
      <w:pPr>
        <w:pStyle w:val="BodyText2"/>
        <w:rPr>
          <w:b/>
        </w:rPr>
      </w:pPr>
      <w:r w:rsidRPr="00F56FCB">
        <w:t xml:space="preserve">The occurrence of any one or more of the following in this </w:t>
      </w:r>
      <w:r w:rsidRPr="00F56FCB">
        <w:fldChar w:fldCharType="begin"/>
      </w:r>
      <w:r w:rsidRPr="00F56FCB">
        <w:instrText xml:space="preserve"> REF _Ref276106810 \r \h </w:instrText>
      </w:r>
      <w:r>
        <w:instrText xml:space="preserve"> \* MERGEFORMAT </w:instrText>
      </w:r>
      <w:r w:rsidRPr="00F56FCB">
        <w:fldChar w:fldCharType="separate"/>
      </w:r>
      <w:r w:rsidR="00B133CA">
        <w:t>Section 14.01</w:t>
      </w:r>
      <w:r w:rsidRPr="00F56FCB">
        <w:fldChar w:fldCharType="end"/>
      </w:r>
      <w:r w:rsidRPr="00F56FCB">
        <w:t xml:space="preserve"> shall constitute an Event of Default under this Loan Agreement.</w:t>
      </w:r>
    </w:p>
    <w:p w14:paraId="14B79B3B" w14:textId="77777777" w:rsidR="00516CBA" w:rsidRPr="00F56FCB" w:rsidRDefault="00516CBA" w:rsidP="00CE2DE9">
      <w:pPr>
        <w:pStyle w:val="Heading3"/>
        <w:numPr>
          <w:ilvl w:val="2"/>
          <w:numId w:val="65"/>
        </w:numPr>
      </w:pPr>
      <w:bookmarkStart w:id="1216" w:name="_Ref276106006"/>
      <w:bookmarkStart w:id="1217" w:name="_Toc220061420"/>
      <w:bookmarkStart w:id="1218" w:name="_Ref180898371"/>
      <w:r w:rsidRPr="00F56FCB">
        <w:t>Automatic Events of Default.</w:t>
      </w:r>
      <w:bookmarkEnd w:id="1216"/>
      <w:bookmarkEnd w:id="1217"/>
    </w:p>
    <w:p w14:paraId="62CAE958" w14:textId="77777777" w:rsidR="00516CBA" w:rsidRPr="00F56FCB" w:rsidRDefault="00516CBA" w:rsidP="00CE2DE9">
      <w:pPr>
        <w:pStyle w:val="BodyText2"/>
        <w:keepNext/>
      </w:pPr>
      <w:r>
        <w:t>Any of t</w:t>
      </w:r>
      <w:r w:rsidRPr="00F56FCB">
        <w:t xml:space="preserve">he following shall constitute </w:t>
      </w:r>
      <w:r>
        <w:t>an automatic Event</w:t>
      </w:r>
      <w:r w:rsidRPr="00F56FCB">
        <w:t xml:space="preserve"> of Default:</w:t>
      </w:r>
    </w:p>
    <w:p w14:paraId="1D66B6AD" w14:textId="77777777" w:rsidR="00516CBA" w:rsidRPr="00F56FCB" w:rsidRDefault="00516CBA" w:rsidP="00CE2DE9">
      <w:pPr>
        <w:pStyle w:val="Heading4"/>
        <w:numPr>
          <w:ilvl w:val="3"/>
          <w:numId w:val="23"/>
        </w:numPr>
      </w:pPr>
      <w:r w:rsidRPr="00F56FCB">
        <w:t>any failure by Borrower to pay or deposit when due any amount required by the Note, this Loan Agreement or any other Loan Document;</w:t>
      </w:r>
      <w:bookmarkEnd w:id="1218"/>
    </w:p>
    <w:p w14:paraId="087ADF4C" w14:textId="77777777" w:rsidR="00516CBA" w:rsidRPr="00F56FCB" w:rsidRDefault="00516CBA" w:rsidP="00CE2DE9">
      <w:pPr>
        <w:pStyle w:val="Heading4"/>
        <w:numPr>
          <w:ilvl w:val="3"/>
          <w:numId w:val="23"/>
        </w:numPr>
      </w:pPr>
      <w:r w:rsidRPr="00F56FCB">
        <w:t>any failure by Borrower to maintain the insurance coverage required by any Loan Document;</w:t>
      </w:r>
    </w:p>
    <w:p w14:paraId="6CD50EEB" w14:textId="1F7519E7" w:rsidR="00516CBA" w:rsidRPr="00F56FCB" w:rsidRDefault="00516CBA" w:rsidP="00CE2DE9">
      <w:pPr>
        <w:pStyle w:val="Heading4"/>
        <w:numPr>
          <w:ilvl w:val="3"/>
          <w:numId w:val="23"/>
        </w:numPr>
      </w:pPr>
      <w:r w:rsidRPr="00F56FCB">
        <w:t xml:space="preserve">any failure by Borrower to comply with the provisions of </w:t>
      </w:r>
      <w:r w:rsidRPr="00F56FCB">
        <w:fldChar w:fldCharType="begin"/>
      </w:r>
      <w:r w:rsidRPr="00F56FCB">
        <w:instrText xml:space="preserve"> REF _Ref276105924 \r \h </w:instrText>
      </w:r>
      <w:r>
        <w:instrText xml:space="preserve"> \* MERGEFORMAT </w:instrText>
      </w:r>
      <w:r w:rsidRPr="00F56FCB">
        <w:fldChar w:fldCharType="separate"/>
      </w:r>
      <w:r w:rsidR="00B133CA">
        <w:t>Section 4.02</w:t>
      </w:r>
      <w:r w:rsidRPr="00F56FCB">
        <w:fldChar w:fldCharType="end"/>
      </w:r>
      <w:r w:rsidRPr="00F56FCB">
        <w:fldChar w:fldCharType="begin"/>
      </w:r>
      <w:r w:rsidRPr="00F56FCB">
        <w:instrText xml:space="preserve"> REF _Ref276105928 \r \h </w:instrText>
      </w:r>
      <w:r>
        <w:instrText xml:space="preserve"> \* MERGEFORMAT </w:instrText>
      </w:r>
      <w:r w:rsidRPr="00F56FCB">
        <w:fldChar w:fldCharType="separate"/>
      </w:r>
      <w:r w:rsidR="00B133CA">
        <w:t>(d)</w:t>
      </w:r>
      <w:r w:rsidRPr="00F56FCB">
        <w:fldChar w:fldCharType="end"/>
      </w:r>
      <w:r w:rsidRPr="00F56FCB">
        <w:t xml:space="preserve"> relating to its single asset status;</w:t>
      </w:r>
    </w:p>
    <w:p w14:paraId="44AA42EF" w14:textId="77777777" w:rsidR="00516CBA" w:rsidRPr="00F56FCB" w:rsidRDefault="00516CBA" w:rsidP="00CE2DE9">
      <w:pPr>
        <w:pStyle w:val="Heading4"/>
        <w:numPr>
          <w:ilvl w:val="3"/>
          <w:numId w:val="23"/>
        </w:numPr>
      </w:pPr>
      <w:r>
        <w:rPr>
          <w:lang w:val="en-US"/>
        </w:rPr>
        <w:t xml:space="preserve">if </w:t>
      </w:r>
      <w:r w:rsidRPr="00F56FCB">
        <w:t>any warra</w:t>
      </w:r>
      <w:r>
        <w:t>nty, representation, certificat</w:t>
      </w:r>
      <w:r>
        <w:rPr>
          <w:lang w:val="en-US"/>
        </w:rPr>
        <w:t>ion,</w:t>
      </w:r>
      <w:r>
        <w:t xml:space="preserve"> or statement of Borrower or </w:t>
      </w:r>
      <w:r w:rsidRPr="00F56FCB">
        <w:t xml:space="preserve">Guarantor in this Loan Agreement or any of the other Loan Documents </w:t>
      </w:r>
      <w:r>
        <w:rPr>
          <w:lang w:val="en-US"/>
        </w:rPr>
        <w:t xml:space="preserve">is </w:t>
      </w:r>
      <w:r w:rsidRPr="00F56FCB">
        <w:t>false, inaccurate</w:t>
      </w:r>
      <w:r>
        <w:rPr>
          <w:lang w:val="en-US"/>
        </w:rPr>
        <w:t>,</w:t>
      </w:r>
      <w:r w:rsidRPr="00F56FCB">
        <w:t xml:space="preserve"> or misleading in any material respect when made;</w:t>
      </w:r>
    </w:p>
    <w:p w14:paraId="52D6A483" w14:textId="52FF4F01" w:rsidR="00516CBA" w:rsidRPr="00F56FCB" w:rsidRDefault="00516CBA" w:rsidP="00CE2DE9">
      <w:pPr>
        <w:pStyle w:val="Heading4"/>
        <w:numPr>
          <w:ilvl w:val="3"/>
          <w:numId w:val="23"/>
        </w:numPr>
      </w:pPr>
      <w:bookmarkStart w:id="1219" w:name="_Ref305395695"/>
      <w:r w:rsidRPr="00F56FCB">
        <w:t>fraud, gross negligence, willful misconduct</w:t>
      </w:r>
      <w:r>
        <w:rPr>
          <w:lang w:val="en-US"/>
        </w:rPr>
        <w:t>,</w:t>
      </w:r>
      <w:r w:rsidRPr="00F56FCB">
        <w:t xml:space="preserve"> or material misrepresentation or material omission by </w:t>
      </w:r>
      <w:r>
        <w:t xml:space="preserve">or on behalf of </w:t>
      </w:r>
      <w:r w:rsidRPr="00F56FCB">
        <w:t>Borrower, Guarantor</w:t>
      </w:r>
      <w:r>
        <w:rPr>
          <w:lang w:val="en-US"/>
        </w:rPr>
        <w:t>,</w:t>
      </w:r>
      <w:r>
        <w:t xml:space="preserve"> </w:t>
      </w:r>
      <w:r w:rsidRPr="00F56FCB">
        <w:t>Key Principal</w:t>
      </w:r>
      <w:r w:rsidR="00847152">
        <w:t>, or Principal,</w:t>
      </w:r>
      <w:r w:rsidRPr="00F56FCB">
        <w:t xml:space="preserve"> or any of their </w:t>
      </w:r>
      <w:r w:rsidR="00F341A5">
        <w:t xml:space="preserve">direct or indirect </w:t>
      </w:r>
      <w:r w:rsidRPr="00F56FCB">
        <w:t>officers, directors, trustees, partners, members</w:t>
      </w:r>
      <w:r>
        <w:rPr>
          <w:lang w:val="en-US"/>
        </w:rPr>
        <w:t>,</w:t>
      </w:r>
      <w:r w:rsidRPr="00F56FCB">
        <w:t xml:space="preserve"> or managers in connection with:</w:t>
      </w:r>
      <w:bookmarkEnd w:id="1219"/>
    </w:p>
    <w:p w14:paraId="0F721FB1" w14:textId="77777777" w:rsidR="00516CBA" w:rsidRPr="002C58DE" w:rsidRDefault="00516CBA" w:rsidP="004113C4">
      <w:pPr>
        <w:pStyle w:val="Heading5"/>
      </w:pPr>
      <w:r w:rsidRPr="002C58DE">
        <w:t>the application for, or creation of, the Indebtedness;</w:t>
      </w:r>
    </w:p>
    <w:p w14:paraId="28368492" w14:textId="77777777" w:rsidR="00516CBA" w:rsidRPr="002C58DE" w:rsidRDefault="00516CBA" w:rsidP="004113C4">
      <w:pPr>
        <w:pStyle w:val="Heading5"/>
      </w:pPr>
      <w:bookmarkStart w:id="1220" w:name="_Ref305395699"/>
      <w:r w:rsidRPr="002C58DE">
        <w:t>any financial statement, rent roll</w:t>
      </w:r>
      <w:r>
        <w:t>,</w:t>
      </w:r>
      <w:r w:rsidRPr="002C58DE">
        <w:t xml:space="preserve"> or other report or information provided to Lender during the term of the Mortgage Loan;</w:t>
      </w:r>
      <w:bookmarkEnd w:id="1220"/>
      <w:r w:rsidRPr="002C58DE">
        <w:t xml:space="preserve"> or</w:t>
      </w:r>
    </w:p>
    <w:p w14:paraId="4E88A284" w14:textId="77777777" w:rsidR="00516CBA" w:rsidRPr="002C58DE" w:rsidRDefault="00516CBA" w:rsidP="004113C4">
      <w:pPr>
        <w:pStyle w:val="Heading5"/>
      </w:pPr>
      <w:r w:rsidRPr="002C58DE">
        <w:t>any request for Lender’s consent to any proposed action, including a request for disbursement of Reserve/Escrow Account Funds or Collateral Account Funds;</w:t>
      </w:r>
    </w:p>
    <w:p w14:paraId="6ACF74BF" w14:textId="77777777" w:rsidR="00516CBA" w:rsidRPr="00F56FCB" w:rsidRDefault="00516CBA" w:rsidP="00CE2DE9">
      <w:pPr>
        <w:pStyle w:val="Heading4"/>
        <w:numPr>
          <w:ilvl w:val="3"/>
          <w:numId w:val="23"/>
        </w:numPr>
      </w:pPr>
      <w:r w:rsidRPr="00F56FCB">
        <w:t>the occurrence of any Transfer not permitted by the Loan Documents;</w:t>
      </w:r>
    </w:p>
    <w:p w14:paraId="33BEB893" w14:textId="77777777" w:rsidR="00516CBA" w:rsidRPr="00F56FCB" w:rsidRDefault="00516CBA" w:rsidP="00CE2DE9">
      <w:pPr>
        <w:pStyle w:val="Heading4"/>
        <w:numPr>
          <w:ilvl w:val="3"/>
          <w:numId w:val="23"/>
        </w:numPr>
      </w:pPr>
      <w:r w:rsidRPr="00F56FCB">
        <w:t>the occurrence of a Bankruptcy Event;</w:t>
      </w:r>
      <w:bookmarkStart w:id="1221" w:name="_Ref180898373"/>
    </w:p>
    <w:p w14:paraId="36BBBC8A" w14:textId="77777777" w:rsidR="00516CBA" w:rsidRPr="00F56FCB" w:rsidRDefault="00516CBA" w:rsidP="00CE2DE9">
      <w:pPr>
        <w:pStyle w:val="Heading4"/>
        <w:numPr>
          <w:ilvl w:val="3"/>
          <w:numId w:val="23"/>
        </w:numPr>
      </w:pPr>
      <w:r w:rsidRPr="00F56FCB">
        <w:t xml:space="preserve">the commencement of a forfeiture action or </w:t>
      </w:r>
      <w:r w:rsidRPr="00FA0F1F">
        <w:rPr>
          <w:lang w:val="en-US"/>
        </w:rPr>
        <w:t>other similar</w:t>
      </w:r>
      <w:r>
        <w:rPr>
          <w:lang w:val="en-US"/>
        </w:rPr>
        <w:t xml:space="preserve"> </w:t>
      </w:r>
      <w:r w:rsidRPr="00F56FCB">
        <w:t>proceeding, whether civil or criminal, which, in Lender’s reasonable judgment, could result in a forfeiture of the Mortgaged Property or otherwise materially impair the lien created by this Loan Agreement or the Security Instrument or Lender’s interest in the Mortgaged Property;</w:t>
      </w:r>
      <w:bookmarkEnd w:id="1221"/>
    </w:p>
    <w:p w14:paraId="5B3CCB81" w14:textId="3C411D29" w:rsidR="00516CBA" w:rsidRPr="00F56FCB" w:rsidRDefault="00516CBA" w:rsidP="00CE2DE9">
      <w:pPr>
        <w:pStyle w:val="Heading4"/>
        <w:numPr>
          <w:ilvl w:val="3"/>
          <w:numId w:val="23"/>
        </w:numPr>
      </w:pPr>
      <w:bookmarkStart w:id="1222" w:name="_Ref182294390"/>
      <w:r w:rsidRPr="00F56FCB">
        <w:t>if Borrower, Guarantor</w:t>
      </w:r>
      <w:r>
        <w:t>,</w:t>
      </w:r>
      <w:r w:rsidRPr="00F56FCB">
        <w:t xml:space="preserve"> or Key Principal is a trust, </w:t>
      </w:r>
      <w:r>
        <w:t xml:space="preserve">or if Control of Borrower, Guarantor, or Key Principal is Transferred or if a Restricted Ownership Interest </w:t>
      </w:r>
      <w:r>
        <w:rPr>
          <w:lang w:val="en-US"/>
        </w:rPr>
        <w:t>in</w:t>
      </w:r>
      <w:r>
        <w:t xml:space="preserve"> Borrower, Guarantor, or Key Principal would be Transferred due to the termination or revocation of a trust, </w:t>
      </w:r>
      <w:r w:rsidRPr="00F56FCB">
        <w:t>the termination or revocation of such trust, except as set forth in</w:t>
      </w:r>
      <w:r>
        <w:rPr>
          <w:lang w:val="en-US"/>
        </w:rPr>
        <w:t xml:space="preserve"> </w:t>
      </w:r>
      <w:r>
        <w:rPr>
          <w:lang w:val="en-US"/>
        </w:rPr>
        <w:fldChar w:fldCharType="begin"/>
      </w:r>
      <w:r>
        <w:rPr>
          <w:lang w:val="en-US"/>
        </w:rPr>
        <w:instrText xml:space="preserve"> REF _Ref386530521 \n \h </w:instrText>
      </w:r>
      <w:r>
        <w:rPr>
          <w:lang w:val="en-US"/>
        </w:rPr>
      </w:r>
      <w:r>
        <w:rPr>
          <w:lang w:val="en-US"/>
        </w:rPr>
        <w:fldChar w:fldCharType="separate"/>
      </w:r>
      <w:r w:rsidR="00B133CA">
        <w:rPr>
          <w:lang w:val="en-US"/>
        </w:rPr>
        <w:t>Section 11.03</w:t>
      </w:r>
      <w:r>
        <w:rPr>
          <w:lang w:val="en-US"/>
        </w:rPr>
        <w:fldChar w:fldCharType="end"/>
      </w:r>
      <w:r>
        <w:fldChar w:fldCharType="begin"/>
      </w:r>
      <w:r>
        <w:rPr>
          <w:lang w:val="en-US"/>
        </w:rPr>
        <w:instrText xml:space="preserve"> REF _Ref508629808 \n \h </w:instrText>
      </w:r>
      <w:r>
        <w:fldChar w:fldCharType="separate"/>
      </w:r>
      <w:r w:rsidR="00B133CA">
        <w:rPr>
          <w:lang w:val="en-US"/>
        </w:rPr>
        <w:t>(d)</w:t>
      </w:r>
      <w:r>
        <w:fldChar w:fldCharType="end"/>
      </w:r>
      <w:r w:rsidRPr="00F56FCB">
        <w:t>;</w:t>
      </w:r>
    </w:p>
    <w:bookmarkEnd w:id="1222"/>
    <w:p w14:paraId="4657F7BE" w14:textId="77777777" w:rsidR="00516CBA" w:rsidRPr="00F56FCB" w:rsidRDefault="00516CBA" w:rsidP="00CE2DE9">
      <w:pPr>
        <w:pStyle w:val="Heading4"/>
        <w:numPr>
          <w:ilvl w:val="3"/>
          <w:numId w:val="23"/>
        </w:numPr>
      </w:pPr>
      <w:r w:rsidRPr="00F56FCB">
        <w:t>any failure by Borrower to complete any Repair related to fire, life</w:t>
      </w:r>
      <w:r>
        <w:rPr>
          <w:lang w:val="en-US"/>
        </w:rPr>
        <w:t>,</w:t>
      </w:r>
      <w:r w:rsidRPr="00F56FCB">
        <w:t xml:space="preserve"> or safety issues in accordance with the terms of this Loan Agreement within the Completion Period (or such other date set forth on the Required Repair Schedule or otherwise required by Lend</w:t>
      </w:r>
      <w:r>
        <w:t>er in writing for such Repair);</w:t>
      </w:r>
    </w:p>
    <w:p w14:paraId="37C812BC" w14:textId="77777777" w:rsidR="00516CBA" w:rsidRDefault="00516CBA" w:rsidP="00CE2DE9">
      <w:pPr>
        <w:pStyle w:val="Heading4"/>
        <w:numPr>
          <w:ilvl w:val="3"/>
          <w:numId w:val="23"/>
        </w:numPr>
        <w:rPr>
          <w:lang w:val="en-US"/>
        </w:rPr>
      </w:pPr>
      <w:r w:rsidRPr="00F56FCB">
        <w:t>any exercise by the holder of any other debt instrument secured by a mortgage, deed of trust</w:t>
      </w:r>
      <w:r>
        <w:rPr>
          <w:lang w:val="en-US"/>
        </w:rPr>
        <w:t>,</w:t>
      </w:r>
      <w:r w:rsidRPr="00F56FCB">
        <w:t xml:space="preserve"> or deed to secure debt on the Mortgaged Property of a right to declare all amounts due under that debt instrume</w:t>
      </w:r>
      <w:r>
        <w:t>nt immediately due and payable</w:t>
      </w:r>
      <w:r>
        <w:rPr>
          <w:lang w:val="en-US"/>
        </w:rPr>
        <w:t>; or</w:t>
      </w:r>
    </w:p>
    <w:p w14:paraId="1183808E" w14:textId="25CF050E" w:rsidR="00516CBA" w:rsidRPr="000D341D" w:rsidRDefault="00516CBA" w:rsidP="00CE2DE9">
      <w:pPr>
        <w:pStyle w:val="Heading4"/>
        <w:numPr>
          <w:ilvl w:val="3"/>
          <w:numId w:val="23"/>
        </w:numPr>
      </w:pPr>
      <w:r>
        <w:t xml:space="preserve">any failure by Borrower, Key Principal, or Guarantor to comply with the provisions of </w:t>
      </w:r>
      <w:r>
        <w:fldChar w:fldCharType="begin"/>
      </w:r>
      <w:r>
        <w:instrText xml:space="preserve"> REF _Ref117517633 \r \h </w:instrText>
      </w:r>
      <w:r>
        <w:fldChar w:fldCharType="separate"/>
      </w:r>
      <w:r w:rsidR="00B133CA">
        <w:t>Section 5.02</w:t>
      </w:r>
      <w:r>
        <w:fldChar w:fldCharType="end"/>
      </w:r>
      <w:r>
        <w:fldChar w:fldCharType="begin"/>
      </w:r>
      <w:r>
        <w:instrText xml:space="preserve"> REF _Ref117517639 \r \h </w:instrText>
      </w:r>
      <w:r>
        <w:fldChar w:fldCharType="separate"/>
      </w:r>
      <w:r w:rsidR="00B133CA">
        <w:t>(b)</w:t>
      </w:r>
      <w:r>
        <w:fldChar w:fldCharType="end"/>
      </w:r>
      <w:r>
        <w:t xml:space="preserve"> and </w:t>
      </w:r>
      <w:r>
        <w:fldChar w:fldCharType="begin"/>
      </w:r>
      <w:r>
        <w:instrText xml:space="preserve"> REF _Ref117517643 \r \h </w:instrText>
      </w:r>
      <w:r>
        <w:fldChar w:fldCharType="separate"/>
      </w:r>
      <w:r w:rsidR="00B133CA">
        <w:t>Section 5.02</w:t>
      </w:r>
      <w:r>
        <w:fldChar w:fldCharType="end"/>
      </w:r>
      <w:r>
        <w:fldChar w:fldCharType="begin"/>
      </w:r>
      <w:r>
        <w:instrText xml:space="preserve"> REF _Ref117517646 \r \h </w:instrText>
      </w:r>
      <w:r>
        <w:fldChar w:fldCharType="separate"/>
      </w:r>
      <w:r w:rsidR="00B133CA">
        <w:t>(c)</w:t>
      </w:r>
      <w:r>
        <w:fldChar w:fldCharType="end"/>
      </w:r>
      <w:r>
        <w:t xml:space="preserve"> within the timeframe</w:t>
      </w:r>
      <w:r>
        <w:rPr>
          <w:lang w:val="en-US"/>
        </w:rPr>
        <w:t>s</w:t>
      </w:r>
      <w:r>
        <w:t xml:space="preserve"> specified in such Sections.</w:t>
      </w:r>
    </w:p>
    <w:p w14:paraId="7CE77B48" w14:textId="77777777" w:rsidR="00516CBA" w:rsidRPr="00F56FCB" w:rsidRDefault="00516CBA" w:rsidP="00CE2DE9">
      <w:pPr>
        <w:pStyle w:val="Heading3"/>
        <w:numPr>
          <w:ilvl w:val="2"/>
          <w:numId w:val="23"/>
        </w:numPr>
      </w:pPr>
      <w:bookmarkStart w:id="1223" w:name="_Ref276106009"/>
      <w:bookmarkStart w:id="1224" w:name="_Toc220061421"/>
      <w:r w:rsidRPr="00F56FCB">
        <w:t>Events of Default Subject to a Specified Period.</w:t>
      </w:r>
      <w:bookmarkEnd w:id="1223"/>
      <w:bookmarkEnd w:id="1224"/>
    </w:p>
    <w:p w14:paraId="57718618" w14:textId="77777777" w:rsidR="00516CBA" w:rsidRPr="00F56FCB" w:rsidRDefault="00516CBA" w:rsidP="00CE2DE9">
      <w:pPr>
        <w:pStyle w:val="BodyText2"/>
      </w:pPr>
      <w:r>
        <w:t>Any of t</w:t>
      </w:r>
      <w:r w:rsidRPr="00F56FCB">
        <w:t xml:space="preserve">he following </w:t>
      </w:r>
      <w:r>
        <w:t xml:space="preserve">defaults </w:t>
      </w:r>
      <w:r w:rsidRPr="00F56FCB">
        <w:t xml:space="preserve">shall constitute an Event of Default </w:t>
      </w:r>
      <w:r>
        <w:t xml:space="preserve">if not cured within the timeframes specified in </w:t>
      </w:r>
      <w:r w:rsidRPr="00F56FCB">
        <w:t>the Loan Documents:</w:t>
      </w:r>
    </w:p>
    <w:p w14:paraId="39323A2F" w14:textId="0E267E75" w:rsidR="00516CBA" w:rsidRPr="00A67175" w:rsidRDefault="00516CBA" w:rsidP="00CE2DE9">
      <w:pPr>
        <w:pStyle w:val="Heading4"/>
        <w:numPr>
          <w:ilvl w:val="3"/>
          <w:numId w:val="23"/>
        </w:numPr>
      </w:pPr>
      <w:r w:rsidRPr="00A67175">
        <w:t xml:space="preserve">if Key Principal or Guarantor is a natural </w:t>
      </w:r>
      <w:r w:rsidRPr="00A67175">
        <w:rPr>
          <w:lang w:val="en-US"/>
        </w:rPr>
        <w:t>person</w:t>
      </w:r>
      <w:r w:rsidRPr="00A67175">
        <w:t>, the death of such individual, unless</w:t>
      </w:r>
      <w:r w:rsidRPr="00A67175">
        <w:rPr>
          <w:lang w:val="en-US"/>
        </w:rPr>
        <w:t xml:space="preserve"> all</w:t>
      </w:r>
      <w:r w:rsidRPr="00A67175">
        <w:t xml:space="preserve"> requirements of </w:t>
      </w:r>
      <w:r w:rsidRPr="00A67175">
        <w:rPr>
          <w:lang w:val="en-US"/>
        </w:rPr>
        <w:fldChar w:fldCharType="begin"/>
      </w:r>
      <w:r w:rsidRPr="00A67175">
        <w:rPr>
          <w:lang w:val="en-US"/>
        </w:rPr>
        <w:instrText xml:space="preserve"> REF _Ref386530521 \n \h </w:instrText>
      </w:r>
      <w:r>
        <w:rPr>
          <w:lang w:val="en-US"/>
        </w:rPr>
        <w:instrText xml:space="preserve"> \* MERGEFORMAT </w:instrText>
      </w:r>
      <w:r w:rsidRPr="00A67175">
        <w:rPr>
          <w:lang w:val="en-US"/>
        </w:rPr>
      </w:r>
      <w:r w:rsidRPr="00A67175">
        <w:rPr>
          <w:lang w:val="en-US"/>
        </w:rPr>
        <w:fldChar w:fldCharType="separate"/>
      </w:r>
      <w:r w:rsidR="00B133CA">
        <w:rPr>
          <w:lang w:val="en-US"/>
        </w:rPr>
        <w:t>Section 11.03</w:t>
      </w:r>
      <w:r w:rsidRPr="00A67175">
        <w:rPr>
          <w:lang w:val="en-US"/>
        </w:rPr>
        <w:fldChar w:fldCharType="end"/>
      </w:r>
      <w:r w:rsidRPr="00A67175">
        <w:fldChar w:fldCharType="begin"/>
      </w:r>
      <w:r w:rsidRPr="00A67175">
        <w:instrText xml:space="preserve"> REF _Ref276105646 \r \h  \* MERGEFORMAT </w:instrText>
      </w:r>
      <w:r w:rsidRPr="00A67175">
        <w:fldChar w:fldCharType="separate"/>
      </w:r>
      <w:r w:rsidR="00B133CA">
        <w:t>(e)</w:t>
      </w:r>
      <w:r w:rsidRPr="00A67175">
        <w:fldChar w:fldCharType="end"/>
      </w:r>
      <w:r w:rsidRPr="00A67175">
        <w:t xml:space="preserve"> </w:t>
      </w:r>
      <w:r w:rsidRPr="00A67175">
        <w:rPr>
          <w:lang w:val="en-US"/>
        </w:rPr>
        <w:t xml:space="preserve">to cure such default </w:t>
      </w:r>
      <w:r w:rsidRPr="00A67175">
        <w:t>are met</w:t>
      </w:r>
      <w:r w:rsidRPr="00A67175">
        <w:rPr>
          <w:lang w:val="en-US"/>
        </w:rPr>
        <w:t xml:space="preserve"> within the timeframes set forth in such Section</w:t>
      </w:r>
      <w:r w:rsidRPr="00A67175">
        <w:t>;</w:t>
      </w:r>
    </w:p>
    <w:p w14:paraId="56EEF364" w14:textId="31EC0032" w:rsidR="00516CBA" w:rsidRPr="00A67175" w:rsidRDefault="00516CBA" w:rsidP="00CE2DE9">
      <w:pPr>
        <w:pStyle w:val="Heading4"/>
        <w:numPr>
          <w:ilvl w:val="3"/>
          <w:numId w:val="23"/>
        </w:numPr>
      </w:pPr>
      <w:r w:rsidRPr="00A67175">
        <w:t xml:space="preserve">the occurrence of a Guarantor Bankruptcy Event, unless requirements of </w:t>
      </w:r>
      <w:r w:rsidRPr="00A67175">
        <w:rPr>
          <w:lang w:val="en-US"/>
        </w:rPr>
        <w:fldChar w:fldCharType="begin"/>
      </w:r>
      <w:r w:rsidRPr="00A67175">
        <w:rPr>
          <w:lang w:val="en-US"/>
        </w:rPr>
        <w:instrText xml:space="preserve"> REF _Ref386530521 \n \h </w:instrText>
      </w:r>
      <w:r>
        <w:rPr>
          <w:lang w:val="en-US"/>
        </w:rPr>
        <w:instrText xml:space="preserve"> \* MERGEFORMAT </w:instrText>
      </w:r>
      <w:r w:rsidRPr="00A67175">
        <w:rPr>
          <w:lang w:val="en-US"/>
        </w:rPr>
      </w:r>
      <w:r w:rsidRPr="00A67175">
        <w:rPr>
          <w:lang w:val="en-US"/>
        </w:rPr>
        <w:fldChar w:fldCharType="separate"/>
      </w:r>
      <w:r w:rsidR="00B133CA">
        <w:rPr>
          <w:lang w:val="en-US"/>
        </w:rPr>
        <w:t>Section 11.03</w:t>
      </w:r>
      <w:r w:rsidRPr="00A67175">
        <w:rPr>
          <w:lang w:val="en-US"/>
        </w:rPr>
        <w:fldChar w:fldCharType="end"/>
      </w:r>
      <w:r w:rsidRPr="00A67175">
        <w:fldChar w:fldCharType="begin"/>
      </w:r>
      <w:r w:rsidRPr="00A67175">
        <w:instrText xml:space="preserve"> REF _Ref277227175 \r \h  \* MERGEFORMAT </w:instrText>
      </w:r>
      <w:r w:rsidRPr="00A67175">
        <w:fldChar w:fldCharType="separate"/>
      </w:r>
      <w:r w:rsidR="00B133CA">
        <w:t>(f)</w:t>
      </w:r>
      <w:r w:rsidRPr="00A67175">
        <w:fldChar w:fldCharType="end"/>
      </w:r>
      <w:r w:rsidRPr="00A67175">
        <w:t xml:space="preserve"> </w:t>
      </w:r>
      <w:r w:rsidRPr="00A67175">
        <w:rPr>
          <w:lang w:val="en-US"/>
        </w:rPr>
        <w:t xml:space="preserve">to cure such default </w:t>
      </w:r>
      <w:r w:rsidRPr="00A67175">
        <w:t>are met</w:t>
      </w:r>
      <w:r w:rsidRPr="00A67175">
        <w:rPr>
          <w:lang w:val="en-US"/>
        </w:rPr>
        <w:t xml:space="preserve"> within the timeframes set forth in such Section</w:t>
      </w:r>
      <w:r w:rsidRPr="00A67175">
        <w:t>;</w:t>
      </w:r>
      <w:r w:rsidRPr="00A67175">
        <w:rPr>
          <w:lang w:val="en-US"/>
        </w:rPr>
        <w:t xml:space="preserve"> or</w:t>
      </w:r>
    </w:p>
    <w:p w14:paraId="27FC26C2" w14:textId="17BF2EF3" w:rsidR="00516CBA" w:rsidRPr="00F56FCB" w:rsidRDefault="00516CBA" w:rsidP="00CE2DE9">
      <w:pPr>
        <w:pStyle w:val="Heading4"/>
        <w:numPr>
          <w:ilvl w:val="3"/>
          <w:numId w:val="23"/>
        </w:numPr>
      </w:pPr>
      <w:r w:rsidRPr="00F56FCB">
        <w:t>any failure by Borrower</w:t>
      </w:r>
      <w:r>
        <w:rPr>
          <w:lang w:val="en-US"/>
        </w:rPr>
        <w:t xml:space="preserve">, Guarantor, Key Principal, or any Borrower Affiliate </w:t>
      </w:r>
      <w:r w:rsidRPr="00F56FCB">
        <w:t xml:space="preserve">to perform any obligation under this Loan Agreement </w:t>
      </w:r>
      <w:r>
        <w:rPr>
          <w:lang w:val="en-US"/>
        </w:rPr>
        <w:t xml:space="preserve">(other than those specifically set forth in </w:t>
      </w:r>
      <w:r>
        <w:rPr>
          <w:lang w:val="en-US"/>
        </w:rPr>
        <w:fldChar w:fldCharType="begin"/>
      </w:r>
      <w:r>
        <w:rPr>
          <w:lang w:val="en-US"/>
        </w:rPr>
        <w:instrText xml:space="preserve"> REF _Ref117511299 \r \h </w:instrText>
      </w:r>
      <w:r>
        <w:rPr>
          <w:lang w:val="en-US"/>
        </w:rPr>
      </w:r>
      <w:r>
        <w:rPr>
          <w:lang w:val="en-US"/>
        </w:rPr>
        <w:fldChar w:fldCharType="separate"/>
      </w:r>
      <w:r w:rsidR="00B133CA">
        <w:rPr>
          <w:lang w:val="en-US"/>
        </w:rPr>
        <w:t>Section 14.01</w:t>
      </w:r>
      <w:r>
        <w:rPr>
          <w:lang w:val="en-US"/>
        </w:rPr>
        <w:fldChar w:fldCharType="end"/>
      </w:r>
      <w:r>
        <w:rPr>
          <w:lang w:val="en-US"/>
        </w:rPr>
        <w:fldChar w:fldCharType="begin"/>
      </w:r>
      <w:r>
        <w:rPr>
          <w:lang w:val="en-US"/>
        </w:rPr>
        <w:instrText xml:space="preserve"> REF _Ref276106006 \r \h </w:instrText>
      </w:r>
      <w:r>
        <w:rPr>
          <w:lang w:val="en-US"/>
        </w:rPr>
      </w:r>
      <w:r>
        <w:rPr>
          <w:lang w:val="en-US"/>
        </w:rPr>
        <w:fldChar w:fldCharType="separate"/>
      </w:r>
      <w:r w:rsidR="00B133CA">
        <w:rPr>
          <w:lang w:val="en-US"/>
        </w:rPr>
        <w:t>(a)</w:t>
      </w:r>
      <w:r>
        <w:rPr>
          <w:lang w:val="en-US"/>
        </w:rPr>
        <w:fldChar w:fldCharType="end"/>
      </w:r>
      <w:r>
        <w:rPr>
          <w:lang w:val="en-US"/>
        </w:rPr>
        <w:t xml:space="preserve"> or </w:t>
      </w:r>
      <w:r>
        <w:rPr>
          <w:lang w:val="en-US"/>
        </w:rPr>
        <w:fldChar w:fldCharType="begin"/>
      </w:r>
      <w:r>
        <w:rPr>
          <w:lang w:val="en-US"/>
        </w:rPr>
        <w:instrText xml:space="preserve"> REF _Ref117511305 \r \h </w:instrText>
      </w:r>
      <w:r>
        <w:rPr>
          <w:lang w:val="en-US"/>
        </w:rPr>
      </w:r>
      <w:r>
        <w:rPr>
          <w:lang w:val="en-US"/>
        </w:rPr>
        <w:fldChar w:fldCharType="separate"/>
      </w:r>
      <w:r w:rsidR="00B133CA">
        <w:rPr>
          <w:lang w:val="en-US"/>
        </w:rPr>
        <w:t>Section 14.01</w:t>
      </w:r>
      <w:r>
        <w:rPr>
          <w:lang w:val="en-US"/>
        </w:rPr>
        <w:fldChar w:fldCharType="end"/>
      </w:r>
      <w:r>
        <w:rPr>
          <w:lang w:val="en-US"/>
        </w:rPr>
        <w:fldChar w:fldCharType="begin"/>
      </w:r>
      <w:r>
        <w:rPr>
          <w:lang w:val="en-US"/>
        </w:rPr>
        <w:instrText xml:space="preserve"> REF _Ref276106009 \r \h </w:instrText>
      </w:r>
      <w:r>
        <w:rPr>
          <w:lang w:val="en-US"/>
        </w:rPr>
      </w:r>
      <w:r>
        <w:rPr>
          <w:lang w:val="en-US"/>
        </w:rPr>
        <w:fldChar w:fldCharType="separate"/>
      </w:r>
      <w:r w:rsidR="00B133CA">
        <w:rPr>
          <w:lang w:val="en-US"/>
        </w:rPr>
        <w:t>(b)</w:t>
      </w:r>
      <w:r>
        <w:rPr>
          <w:lang w:val="en-US"/>
        </w:rPr>
        <w:fldChar w:fldCharType="end"/>
      </w:r>
      <w:r>
        <w:rPr>
          <w:lang w:val="en-US"/>
        </w:rPr>
        <w:t xml:space="preserve">) </w:t>
      </w:r>
      <w:r w:rsidRPr="00F56FCB">
        <w:t xml:space="preserve">or </w:t>
      </w:r>
      <w:r>
        <w:rPr>
          <w:lang w:val="en-US"/>
        </w:rPr>
        <w:t xml:space="preserve">under </w:t>
      </w:r>
      <w:r w:rsidRPr="00F56FCB">
        <w:t xml:space="preserve">any </w:t>
      </w:r>
      <w:r>
        <w:rPr>
          <w:lang w:val="en-US"/>
        </w:rPr>
        <w:t xml:space="preserve">other </w:t>
      </w:r>
      <w:r w:rsidRPr="00F56FCB">
        <w:t xml:space="preserve">Loan Document </w:t>
      </w:r>
      <w:r w:rsidR="00EE63E7">
        <w:t xml:space="preserve">to which it is a party </w:t>
      </w:r>
      <w:r w:rsidRPr="00F56FCB">
        <w:t xml:space="preserve">that is subject to </w:t>
      </w:r>
      <w:r>
        <w:rPr>
          <w:lang w:val="en-US"/>
        </w:rPr>
        <w:t xml:space="preserve">compliance within </w:t>
      </w:r>
      <w:r w:rsidRPr="00F56FCB">
        <w:t>a specified period, which failure continues beyond such specified period as set forth herein or in the applicable Loan Document.</w:t>
      </w:r>
    </w:p>
    <w:p w14:paraId="0F67BBBE" w14:textId="77777777" w:rsidR="00516CBA" w:rsidRPr="00F56FCB" w:rsidRDefault="00516CBA" w:rsidP="00CE2DE9">
      <w:pPr>
        <w:pStyle w:val="Heading3"/>
        <w:numPr>
          <w:ilvl w:val="2"/>
          <w:numId w:val="23"/>
        </w:numPr>
      </w:pPr>
      <w:bookmarkStart w:id="1225" w:name="_Ref321816209"/>
      <w:bookmarkStart w:id="1226" w:name="_Toc220061422"/>
      <w:r w:rsidRPr="00F56FCB">
        <w:t>Events of Default Subject to Extended Cure Period.</w:t>
      </w:r>
      <w:bookmarkEnd w:id="1225"/>
      <w:bookmarkEnd w:id="1226"/>
    </w:p>
    <w:p w14:paraId="199A24A5" w14:textId="77777777" w:rsidR="00516CBA" w:rsidRPr="00837B34" w:rsidRDefault="00516CBA" w:rsidP="00CE2DE9">
      <w:pPr>
        <w:pStyle w:val="BodyText2"/>
        <w:rPr>
          <w:color w:val="000000"/>
        </w:rPr>
      </w:pPr>
      <w:r w:rsidRPr="00546339">
        <w:rPr>
          <w:color w:val="000000"/>
        </w:rPr>
        <w:t xml:space="preserve">The following shall constitute an Event of Default if the existence of such condition or event, or such failure to perform or default in performance continues for a period of thirty (30) days after </w:t>
      </w:r>
      <w:r>
        <w:t>written notice</w:t>
      </w:r>
      <w:r w:rsidRPr="00546339">
        <w:rPr>
          <w:color w:val="000000"/>
        </w:rPr>
        <w:t xml:space="preserve"> by Lender to Borrower of the existence of such conditi</w:t>
      </w:r>
      <w:r>
        <w:rPr>
          <w:color w:val="000000"/>
        </w:rPr>
        <w:t xml:space="preserve">on or event, or of such failure </w:t>
      </w:r>
      <w:r w:rsidRPr="00546339">
        <w:rPr>
          <w:color w:val="000000"/>
        </w:rPr>
        <w:t xml:space="preserve">to perform or default in performance, provided, however, such period may be extended for up to an additional thirty (30) days if Borrower, in the discretion of Lender, is diligently pursuing a cure of such; provided, further, however, no such </w:t>
      </w:r>
      <w:r>
        <w:t>written notice</w:t>
      </w:r>
      <w:r w:rsidRPr="00546339">
        <w:rPr>
          <w:color w:val="000000"/>
        </w:rPr>
        <w:t>, grace period</w:t>
      </w:r>
      <w:r>
        <w:rPr>
          <w:color w:val="000000"/>
        </w:rPr>
        <w:t>,</w:t>
      </w:r>
      <w:r w:rsidRPr="00546339">
        <w:rPr>
          <w:color w:val="000000"/>
        </w:rPr>
        <w:t xml:space="preserve"> or extension shall apply if, in Lender’s discretion, immediate exercise by Lender of a right or remedy under this Loan Agreement or any Loan Document is required to avoid harm to Lender or impairment of the Mortgage Loan (including the Loan Documents), the Mortgaged Property or any other security given for the Mortgage Loan:</w:t>
      </w:r>
    </w:p>
    <w:p w14:paraId="497C7F65" w14:textId="786E5AB7" w:rsidR="00516CBA" w:rsidRDefault="00516CBA" w:rsidP="00CE2DE9">
      <w:pPr>
        <w:pStyle w:val="Heading4"/>
        <w:numPr>
          <w:ilvl w:val="3"/>
          <w:numId w:val="23"/>
        </w:numPr>
        <w:rPr>
          <w:color w:val="000000"/>
          <w:szCs w:val="24"/>
          <w:lang w:val="en-US"/>
        </w:rPr>
      </w:pPr>
      <w:r>
        <w:rPr>
          <w:color w:val="000000"/>
          <w:szCs w:val="24"/>
        </w:rPr>
        <w:t>a</w:t>
      </w:r>
      <w:r w:rsidRPr="008B6307">
        <w:rPr>
          <w:color w:val="000000"/>
          <w:szCs w:val="24"/>
        </w:rPr>
        <w:t>ny failure by Borrower</w:t>
      </w:r>
      <w:r>
        <w:rPr>
          <w:color w:val="000000"/>
          <w:szCs w:val="24"/>
          <w:lang w:val="en-US"/>
        </w:rPr>
        <w:t>, Guarantor, Key Principal, or any Borrower Affiliate</w:t>
      </w:r>
      <w:r w:rsidRPr="008B6307">
        <w:rPr>
          <w:color w:val="000000"/>
          <w:szCs w:val="24"/>
        </w:rPr>
        <w:t xml:space="preserve"> to perform any of its obligations under this Loan Agreement or any Loan </w:t>
      </w:r>
      <w:r w:rsidRPr="008B6307">
        <w:t>Document</w:t>
      </w:r>
      <w:r w:rsidRPr="008B6307">
        <w:rPr>
          <w:color w:val="000000"/>
          <w:szCs w:val="24"/>
        </w:rPr>
        <w:t xml:space="preserve"> </w:t>
      </w:r>
      <w:r w:rsidR="00EE63E7">
        <w:t>to which it is a party</w:t>
      </w:r>
      <w:r w:rsidR="00EE63E7" w:rsidRPr="008B6307">
        <w:rPr>
          <w:color w:val="000000"/>
          <w:szCs w:val="24"/>
        </w:rPr>
        <w:t xml:space="preserve"> </w:t>
      </w:r>
      <w:r w:rsidRPr="008B6307">
        <w:rPr>
          <w:color w:val="000000"/>
          <w:szCs w:val="24"/>
        </w:rPr>
        <w:t xml:space="preserve">(other than those specified in </w:t>
      </w:r>
      <w:r>
        <w:rPr>
          <w:color w:val="000000"/>
          <w:szCs w:val="24"/>
        </w:rPr>
        <w:fldChar w:fldCharType="begin"/>
      </w:r>
      <w:r>
        <w:rPr>
          <w:color w:val="000000"/>
          <w:szCs w:val="24"/>
        </w:rPr>
        <w:instrText xml:space="preserve"> REF _Ref316647613 \n \h </w:instrText>
      </w:r>
      <w:r>
        <w:rPr>
          <w:color w:val="000000"/>
          <w:szCs w:val="24"/>
        </w:rPr>
      </w:r>
      <w:r>
        <w:rPr>
          <w:color w:val="000000"/>
          <w:szCs w:val="24"/>
        </w:rPr>
        <w:fldChar w:fldCharType="separate"/>
      </w:r>
      <w:r w:rsidR="00B133CA">
        <w:rPr>
          <w:color w:val="000000"/>
          <w:szCs w:val="24"/>
        </w:rPr>
        <w:t>Section 14.01</w:t>
      </w:r>
      <w:r>
        <w:rPr>
          <w:color w:val="000000"/>
          <w:szCs w:val="24"/>
        </w:rPr>
        <w:fldChar w:fldCharType="end"/>
      </w:r>
      <w:r>
        <w:rPr>
          <w:color w:val="000000"/>
          <w:szCs w:val="24"/>
        </w:rPr>
        <w:fldChar w:fldCharType="begin"/>
      </w:r>
      <w:r>
        <w:rPr>
          <w:color w:val="000000"/>
          <w:szCs w:val="24"/>
        </w:rPr>
        <w:instrText xml:space="preserve"> REF _Ref276106006 \n \h </w:instrText>
      </w:r>
      <w:r>
        <w:rPr>
          <w:color w:val="000000"/>
          <w:szCs w:val="24"/>
        </w:rPr>
      </w:r>
      <w:r>
        <w:rPr>
          <w:color w:val="000000"/>
          <w:szCs w:val="24"/>
        </w:rPr>
        <w:fldChar w:fldCharType="separate"/>
      </w:r>
      <w:r w:rsidR="00B133CA">
        <w:rPr>
          <w:color w:val="000000"/>
          <w:szCs w:val="24"/>
        </w:rPr>
        <w:t>(a)</w:t>
      </w:r>
      <w:r>
        <w:rPr>
          <w:color w:val="000000"/>
          <w:szCs w:val="24"/>
        </w:rPr>
        <w:fldChar w:fldCharType="end"/>
      </w:r>
      <w:r>
        <w:rPr>
          <w:color w:val="000000"/>
          <w:szCs w:val="24"/>
        </w:rPr>
        <w:t xml:space="preserve"> or </w:t>
      </w:r>
      <w:r>
        <w:rPr>
          <w:color w:val="000000"/>
          <w:szCs w:val="24"/>
        </w:rPr>
        <w:fldChar w:fldCharType="begin"/>
      </w:r>
      <w:r>
        <w:rPr>
          <w:color w:val="000000"/>
          <w:szCs w:val="24"/>
        </w:rPr>
        <w:instrText xml:space="preserve"> REF _Ref316647619 \n \h </w:instrText>
      </w:r>
      <w:r>
        <w:rPr>
          <w:color w:val="000000"/>
          <w:szCs w:val="24"/>
        </w:rPr>
      </w:r>
      <w:r>
        <w:rPr>
          <w:color w:val="000000"/>
          <w:szCs w:val="24"/>
        </w:rPr>
        <w:fldChar w:fldCharType="separate"/>
      </w:r>
      <w:r w:rsidR="00B133CA">
        <w:rPr>
          <w:color w:val="000000"/>
          <w:szCs w:val="24"/>
        </w:rPr>
        <w:t>Section 14.01</w:t>
      </w:r>
      <w:r>
        <w:rPr>
          <w:color w:val="000000"/>
          <w:szCs w:val="24"/>
        </w:rPr>
        <w:fldChar w:fldCharType="end"/>
      </w:r>
      <w:r>
        <w:rPr>
          <w:color w:val="000000"/>
          <w:szCs w:val="24"/>
        </w:rPr>
        <w:fldChar w:fldCharType="begin"/>
      </w:r>
      <w:r>
        <w:rPr>
          <w:color w:val="000000"/>
          <w:szCs w:val="24"/>
        </w:rPr>
        <w:instrText xml:space="preserve"> REF _Ref276106009 \n \h </w:instrText>
      </w:r>
      <w:r>
        <w:rPr>
          <w:color w:val="000000"/>
          <w:szCs w:val="24"/>
        </w:rPr>
      </w:r>
      <w:r>
        <w:rPr>
          <w:color w:val="000000"/>
          <w:szCs w:val="24"/>
        </w:rPr>
        <w:fldChar w:fldCharType="separate"/>
      </w:r>
      <w:r w:rsidR="00B133CA">
        <w:rPr>
          <w:color w:val="000000"/>
          <w:szCs w:val="24"/>
        </w:rPr>
        <w:t>(b)</w:t>
      </w:r>
      <w:r>
        <w:rPr>
          <w:color w:val="000000"/>
          <w:szCs w:val="24"/>
        </w:rPr>
        <w:fldChar w:fldCharType="end"/>
      </w:r>
      <w:r w:rsidRPr="008B6307">
        <w:rPr>
          <w:color w:val="000000"/>
          <w:szCs w:val="24"/>
        </w:rPr>
        <w:t xml:space="preserve"> above) as and when required</w:t>
      </w:r>
      <w:r>
        <w:rPr>
          <w:color w:val="000000"/>
          <w:szCs w:val="24"/>
          <w:lang w:val="en-US"/>
        </w:rPr>
        <w:t>; or</w:t>
      </w:r>
    </w:p>
    <w:p w14:paraId="48301B09" w14:textId="77777777" w:rsidR="00516CBA" w:rsidRPr="00F5031F" w:rsidRDefault="00516CBA" w:rsidP="00CE2DE9">
      <w:pPr>
        <w:pStyle w:val="Heading4"/>
        <w:numPr>
          <w:ilvl w:val="3"/>
          <w:numId w:val="23"/>
        </w:numPr>
      </w:pPr>
      <w:r>
        <w:t xml:space="preserve">if Lender incurs any costs or expenses </w:t>
      </w:r>
      <w:r w:rsidRPr="00F5031F">
        <w:rPr>
          <w:color w:val="000000"/>
          <w:szCs w:val="24"/>
        </w:rPr>
        <w:t>or</w:t>
      </w:r>
      <w:r>
        <w:t xml:space="preserve"> suffers any loss or damage as a result of any claims, actions, suits or proceedings arising from any tenant opportunity to purchase act applicable to and affecting the Mortgaged Property.</w:t>
      </w:r>
    </w:p>
    <w:p w14:paraId="7889FDD6" w14:textId="77777777" w:rsidR="00516CBA" w:rsidRPr="00F56FCB" w:rsidRDefault="00516CBA" w:rsidP="00CE2DE9">
      <w:pPr>
        <w:pStyle w:val="Heading2"/>
      </w:pPr>
      <w:bookmarkStart w:id="1227" w:name="_Toc263870051"/>
      <w:bookmarkStart w:id="1228" w:name="_Toc263870605"/>
      <w:bookmarkStart w:id="1229" w:name="_Toc264474013"/>
      <w:bookmarkStart w:id="1230" w:name="_Toc266373260"/>
      <w:bookmarkStart w:id="1231" w:name="_Toc270286560"/>
      <w:bookmarkStart w:id="1232" w:name="_Ref276063096"/>
      <w:bookmarkStart w:id="1233" w:name="_Toc220061423"/>
      <w:r w:rsidRPr="00F56FCB">
        <w:t>Remedies.</w:t>
      </w:r>
      <w:bookmarkEnd w:id="1212"/>
      <w:bookmarkEnd w:id="1213"/>
      <w:bookmarkEnd w:id="1214"/>
      <w:bookmarkEnd w:id="1215"/>
      <w:bookmarkEnd w:id="1227"/>
      <w:bookmarkEnd w:id="1228"/>
      <w:bookmarkEnd w:id="1229"/>
      <w:bookmarkEnd w:id="1230"/>
      <w:bookmarkEnd w:id="1231"/>
      <w:bookmarkEnd w:id="1232"/>
      <w:bookmarkEnd w:id="1233"/>
    </w:p>
    <w:p w14:paraId="60DBE537" w14:textId="77777777" w:rsidR="00516CBA" w:rsidRPr="00F56FCB" w:rsidRDefault="00516CBA" w:rsidP="00CE2DE9">
      <w:pPr>
        <w:pStyle w:val="Heading3"/>
        <w:numPr>
          <w:ilvl w:val="2"/>
          <w:numId w:val="66"/>
        </w:numPr>
      </w:pPr>
      <w:bookmarkStart w:id="1234" w:name="_Toc263870606"/>
      <w:bookmarkStart w:id="1235" w:name="_Toc264474014"/>
      <w:bookmarkStart w:id="1236" w:name="_Toc266373261"/>
      <w:bookmarkStart w:id="1237" w:name="_Toc220061424"/>
      <w:r w:rsidRPr="00F56FCB">
        <w:t>Acceleration; Foreclosure.</w:t>
      </w:r>
      <w:bookmarkEnd w:id="1234"/>
      <w:bookmarkEnd w:id="1235"/>
      <w:bookmarkEnd w:id="1236"/>
      <w:bookmarkEnd w:id="1237"/>
    </w:p>
    <w:p w14:paraId="6EF54D2A" w14:textId="77777777" w:rsidR="00516CBA" w:rsidRPr="00F56FCB" w:rsidRDefault="00516CBA" w:rsidP="00CE2DE9">
      <w:pPr>
        <w:pStyle w:val="BodyText2"/>
        <w:rPr>
          <w:b/>
        </w:rPr>
      </w:pPr>
      <w:r>
        <w:t xml:space="preserve">If </w:t>
      </w:r>
      <w:r w:rsidRPr="00F56FCB">
        <w:t>an Event of Default</w:t>
      </w:r>
      <w:r>
        <w:t xml:space="preserve"> has occurred and is continuing</w:t>
      </w:r>
      <w:r w:rsidRPr="00F56FCB">
        <w:t>, the entire unpaid principal balance of the Mortgage Loan, any Accrued Interest, interest accruing at the Default Rate, the Prepayment Premium (if applicab</w:t>
      </w:r>
      <w:r>
        <w:t xml:space="preserve">le), and all other Indebtedness, at the option of Lender, </w:t>
      </w:r>
      <w:r w:rsidRPr="00F56FCB">
        <w:t xml:space="preserve">shall </w:t>
      </w:r>
      <w:r>
        <w:t xml:space="preserve">immediately </w:t>
      </w:r>
      <w:r w:rsidRPr="00F56FCB">
        <w:t xml:space="preserve">become due and payable, without any prior </w:t>
      </w:r>
      <w:r>
        <w:t>written notice</w:t>
      </w:r>
      <w:r w:rsidRPr="00F56FCB">
        <w:t xml:space="preserve"> to Borrower, unless applicable law requires otherwise (and in such case, after any required </w:t>
      </w:r>
      <w:r>
        <w:t>written notice</w:t>
      </w:r>
      <w:r w:rsidRPr="00F56FCB">
        <w:t xml:space="preserve"> has been given).  Lender may exercise this option to accelerate regardless of any prior forbearance.  In addition, Lender shall have all rights and remedies afforded to </w:t>
      </w:r>
      <w:r>
        <w:t>Lender</w:t>
      </w:r>
      <w:r w:rsidRPr="00F56FCB">
        <w:t xml:space="preserve"> hereunder and under the other Loan Documents, including, foreclosure on and/or the power of sale of the Mortgaged Property, as provided in the Security Instrument, and any rights and remedies available to </w:t>
      </w:r>
      <w:r>
        <w:t>Lender</w:t>
      </w:r>
      <w:r w:rsidRPr="00F56FCB">
        <w:t xml:space="preserve"> at law or in equity (subject to Borrower’s statutory rights of reinstatement, if any).  Any proceeds of a </w:t>
      </w:r>
      <w:r>
        <w:t>Foreclosure Event</w:t>
      </w:r>
      <w:r w:rsidRPr="00F56FCB">
        <w:t xml:space="preserve"> may be held and applied by Lender as additional collateral for the Indebtedness pursuant to this Loan Agreement.  Notwithstanding the foregoing, the occurrence of any Bankruptcy Event shall automatically accelerate the Mortgage Loan and all obligations and Indebtedness shall be immediately due and payable without </w:t>
      </w:r>
      <w:r>
        <w:t>written notice</w:t>
      </w:r>
      <w:r w:rsidRPr="00F56FCB">
        <w:t xml:space="preserve"> or further action by Lender.</w:t>
      </w:r>
    </w:p>
    <w:p w14:paraId="539E2A76" w14:textId="77777777" w:rsidR="00516CBA" w:rsidRPr="00F56FCB" w:rsidRDefault="00516CBA" w:rsidP="00CE2DE9">
      <w:pPr>
        <w:pStyle w:val="Heading3"/>
        <w:numPr>
          <w:ilvl w:val="2"/>
          <w:numId w:val="23"/>
        </w:numPr>
      </w:pPr>
      <w:bookmarkStart w:id="1238" w:name="_Toc263870607"/>
      <w:bookmarkStart w:id="1239" w:name="_Toc264474015"/>
      <w:bookmarkStart w:id="1240" w:name="_Toc266373262"/>
      <w:bookmarkStart w:id="1241" w:name="_Toc220061425"/>
      <w:r w:rsidRPr="00F56FCB">
        <w:t xml:space="preserve">Loss of Right to Disbursements </w:t>
      </w:r>
      <w:bookmarkEnd w:id="1238"/>
      <w:bookmarkEnd w:id="1239"/>
      <w:bookmarkEnd w:id="1240"/>
      <w:r>
        <w:rPr>
          <w:lang w:val="en-US"/>
        </w:rPr>
        <w:t>from Collateral Accounts.</w:t>
      </w:r>
      <w:bookmarkEnd w:id="1241"/>
    </w:p>
    <w:p w14:paraId="75CFC16A" w14:textId="77777777" w:rsidR="00516CBA" w:rsidRPr="00F56FCB" w:rsidRDefault="00516CBA" w:rsidP="00CE2DE9">
      <w:pPr>
        <w:pStyle w:val="BodyText2"/>
      </w:pPr>
      <w:r>
        <w:t xml:space="preserve">If </w:t>
      </w:r>
      <w:r w:rsidRPr="00F56FCB">
        <w:t>an Event of Default</w:t>
      </w:r>
      <w:r>
        <w:t xml:space="preserve"> has occurred and is continuing</w:t>
      </w:r>
      <w:r w:rsidRPr="00F56FCB">
        <w:t xml:space="preserve">, Borrower shall immediately lose all of its rights to receive disbursements from the Reserve/Escrow Accounts and any Collateral Accounts.  </w:t>
      </w:r>
      <w:r>
        <w:t xml:space="preserve">During the continuance of any such </w:t>
      </w:r>
      <w:r w:rsidRPr="00F56FCB">
        <w:t>Event of Default, Lender may use the Reserve/Escrow Account Funds and any Collateral Account Funds (or any portion thereof) for any purpose, including:</w:t>
      </w:r>
    </w:p>
    <w:p w14:paraId="3E3BE376" w14:textId="77777777" w:rsidR="00516CBA" w:rsidRPr="00F56FCB" w:rsidRDefault="00516CBA" w:rsidP="00CE2DE9">
      <w:pPr>
        <w:pStyle w:val="Heading4"/>
        <w:numPr>
          <w:ilvl w:val="3"/>
          <w:numId w:val="23"/>
        </w:numPr>
      </w:pPr>
      <w:r w:rsidRPr="00F56FCB">
        <w:t>repayment of the Indebtedness, including principal prepayments and the Prepayment Premium applicable to such full or partial prepayment, as applicable (however, such application of funds shall not cure or be deemed to cure any Event of Default);</w:t>
      </w:r>
    </w:p>
    <w:p w14:paraId="1A920BB3" w14:textId="77777777" w:rsidR="00516CBA" w:rsidRPr="00F56FCB" w:rsidRDefault="00516CBA" w:rsidP="00CE2DE9">
      <w:pPr>
        <w:pStyle w:val="Heading4"/>
        <w:numPr>
          <w:ilvl w:val="3"/>
          <w:numId w:val="23"/>
        </w:numPr>
      </w:pPr>
      <w:r w:rsidRPr="00F56FCB">
        <w:t>reimbursement of Lender for all losses and expenses (including reasonable legal fees) suffered or incurred by Lender as a result of such Event of Default;</w:t>
      </w:r>
    </w:p>
    <w:p w14:paraId="6FD77FBB" w14:textId="77777777" w:rsidR="00516CBA" w:rsidRPr="00F56FCB" w:rsidRDefault="00516CBA" w:rsidP="00CE2DE9">
      <w:pPr>
        <w:pStyle w:val="Heading4"/>
        <w:numPr>
          <w:ilvl w:val="3"/>
          <w:numId w:val="23"/>
        </w:numPr>
      </w:pPr>
      <w:r w:rsidRPr="00F56FCB">
        <w:t>completion of the Replacement</w:t>
      </w:r>
      <w:r>
        <w:rPr>
          <w:lang w:val="en-US"/>
        </w:rPr>
        <w:t>,</w:t>
      </w:r>
      <w:r w:rsidRPr="00F56FCB">
        <w:t xml:space="preserve"> Repair</w:t>
      </w:r>
      <w:r>
        <w:rPr>
          <w:lang w:val="en-US"/>
        </w:rPr>
        <w:t>, Restoration, or</w:t>
      </w:r>
      <w:r w:rsidRPr="00F56FCB">
        <w:t xml:space="preserve"> for any other replacement or repair to the Mortgaged Property; and</w:t>
      </w:r>
    </w:p>
    <w:p w14:paraId="394C217E" w14:textId="77777777" w:rsidR="00516CBA" w:rsidRPr="00F56FCB" w:rsidRDefault="00516CBA" w:rsidP="00CE2DE9">
      <w:pPr>
        <w:pStyle w:val="Heading4"/>
        <w:numPr>
          <w:ilvl w:val="3"/>
          <w:numId w:val="23"/>
        </w:numPr>
      </w:pPr>
      <w:r w:rsidRPr="00F56FCB">
        <w:t>payment of any amount expended in exercising (and the exercise of) all rights and remedies available to Lender at law or in equity or under this Loan Agreement or under any of the other Loan Documents.</w:t>
      </w:r>
    </w:p>
    <w:p w14:paraId="38ADC2A7" w14:textId="3B6E3B54" w:rsidR="00516CBA" w:rsidRPr="00F56FCB" w:rsidRDefault="00516CBA" w:rsidP="00CE2DE9">
      <w:pPr>
        <w:pStyle w:val="BodyText2"/>
        <w:ind w:firstLine="0"/>
      </w:pPr>
      <w:r w:rsidRPr="00F56FCB">
        <w:t>Nothing in this Loan Agreement shall obligate Lender to apply all or any portion of the Reserve/Escrow Account Funds or Collateral Account Funds on account of any Event of Default or to repayment of the Indebtedness or in any specific order of priority.</w:t>
      </w:r>
      <w:bookmarkStart w:id="1242" w:name="_Toc182794543"/>
      <w:bookmarkStart w:id="1243" w:name="_Toc182794646"/>
      <w:bookmarkStart w:id="1244" w:name="_Toc182794749"/>
      <w:bookmarkStart w:id="1245" w:name="_Toc182795092"/>
      <w:bookmarkStart w:id="1246" w:name="_Toc182798290"/>
      <w:bookmarkStart w:id="1247" w:name="_Toc182798393"/>
      <w:bookmarkStart w:id="1248" w:name="_Toc182798497"/>
      <w:bookmarkStart w:id="1249" w:name="_Toc182798600"/>
      <w:bookmarkStart w:id="1250" w:name="_Toc180914135"/>
      <w:bookmarkEnd w:id="1242"/>
      <w:bookmarkEnd w:id="1243"/>
      <w:bookmarkEnd w:id="1244"/>
      <w:bookmarkEnd w:id="1245"/>
      <w:bookmarkEnd w:id="1246"/>
      <w:bookmarkEnd w:id="1247"/>
      <w:bookmarkEnd w:id="1248"/>
      <w:bookmarkEnd w:id="1249"/>
    </w:p>
    <w:p w14:paraId="7D115F60" w14:textId="77777777" w:rsidR="00516CBA" w:rsidRPr="00F56FCB" w:rsidRDefault="00516CBA" w:rsidP="00CE2DE9">
      <w:pPr>
        <w:pStyle w:val="Heading3"/>
        <w:numPr>
          <w:ilvl w:val="2"/>
          <w:numId w:val="23"/>
        </w:numPr>
      </w:pPr>
      <w:bookmarkStart w:id="1251" w:name="_Toc263870608"/>
      <w:bookmarkStart w:id="1252" w:name="_Toc264474016"/>
      <w:bookmarkStart w:id="1253" w:name="_Toc266373263"/>
      <w:bookmarkStart w:id="1254" w:name="_Toc220061426"/>
      <w:r w:rsidRPr="00F56FCB">
        <w:t>Remedies Cumulative.</w:t>
      </w:r>
      <w:bookmarkEnd w:id="1250"/>
      <w:bookmarkEnd w:id="1251"/>
      <w:bookmarkEnd w:id="1252"/>
      <w:bookmarkEnd w:id="1253"/>
      <w:bookmarkEnd w:id="1254"/>
    </w:p>
    <w:p w14:paraId="1E84D67F" w14:textId="77777777" w:rsidR="00516CBA" w:rsidRPr="00F56FCB" w:rsidRDefault="00516CBA" w:rsidP="00CE2DE9">
      <w:pPr>
        <w:pStyle w:val="BodyText2"/>
      </w:pPr>
      <w:r w:rsidRPr="00F56FCB">
        <w:t>Each right and remedy provided in this Loan Agreement is distinct from all other rights or remedies under this Loan Agreement or any other Loan Document or afforded by applicable law, and each shall be cumulative and may be exercised concurrently, independently</w:t>
      </w:r>
      <w:r>
        <w:t>,</w:t>
      </w:r>
      <w:r w:rsidRPr="00F56FCB">
        <w:t xml:space="preserve"> or successively, in any order.  Lender shall not be required to demonstrate any actual impairment of its security or any increased risk of </w:t>
      </w:r>
      <w:r>
        <w:t xml:space="preserve">additional default by Borrower </w:t>
      </w:r>
      <w:r w:rsidRPr="00F56FCB">
        <w:t>in order to exercise any of its remedies with respect to an Event of Default.</w:t>
      </w:r>
    </w:p>
    <w:p w14:paraId="692579E9" w14:textId="77777777" w:rsidR="00516CBA" w:rsidRPr="00F56FCB" w:rsidRDefault="00516CBA" w:rsidP="00CE2DE9">
      <w:pPr>
        <w:pStyle w:val="Heading2"/>
      </w:pPr>
      <w:bookmarkStart w:id="1255" w:name="_Toc180914136"/>
      <w:bookmarkStart w:id="1256" w:name="_Toc241299259"/>
      <w:bookmarkStart w:id="1257" w:name="_Toc241300098"/>
      <w:bookmarkStart w:id="1258" w:name="_Toc241480312"/>
      <w:bookmarkStart w:id="1259" w:name="_Toc263870052"/>
      <w:bookmarkStart w:id="1260" w:name="_Toc263870609"/>
      <w:bookmarkStart w:id="1261" w:name="_Toc264474017"/>
      <w:bookmarkStart w:id="1262" w:name="_Toc266373264"/>
      <w:bookmarkStart w:id="1263" w:name="_Toc270286561"/>
      <w:bookmarkStart w:id="1264" w:name="_Ref276063067"/>
      <w:bookmarkStart w:id="1265" w:name="_Ref276625965"/>
      <w:bookmarkStart w:id="1266" w:name="_Ref276626172"/>
      <w:bookmarkStart w:id="1267" w:name="_Ref316911875"/>
      <w:bookmarkStart w:id="1268" w:name="_Ref321488072"/>
      <w:bookmarkStart w:id="1269" w:name="_Ref343586646"/>
      <w:bookmarkStart w:id="1270" w:name="_Ref343591285"/>
      <w:bookmarkStart w:id="1271" w:name="_Ref343591301"/>
      <w:bookmarkStart w:id="1272" w:name="_Ref384973133"/>
      <w:bookmarkStart w:id="1273" w:name="_Toc220061427"/>
      <w:r w:rsidRPr="00F56FCB">
        <w:t>Additional Lender Rights; Forbearance.</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p>
    <w:p w14:paraId="5DC2CD30" w14:textId="77777777" w:rsidR="00516CBA" w:rsidRPr="00F56FCB" w:rsidRDefault="00516CBA" w:rsidP="00CE2DE9">
      <w:pPr>
        <w:pStyle w:val="Heading3"/>
        <w:numPr>
          <w:ilvl w:val="2"/>
          <w:numId w:val="67"/>
        </w:numPr>
      </w:pPr>
      <w:bookmarkStart w:id="1274" w:name="_Toc263870610"/>
      <w:bookmarkStart w:id="1275" w:name="_Toc264474018"/>
      <w:bookmarkStart w:id="1276" w:name="_Toc266373265"/>
      <w:bookmarkStart w:id="1277" w:name="_Ref343591287"/>
      <w:bookmarkStart w:id="1278" w:name="_Toc220061428"/>
      <w:r w:rsidRPr="00F56FCB">
        <w:t>No Effect Upon Obligations.</w:t>
      </w:r>
      <w:bookmarkEnd w:id="1274"/>
      <w:bookmarkEnd w:id="1275"/>
      <w:bookmarkEnd w:id="1276"/>
      <w:bookmarkEnd w:id="1277"/>
      <w:bookmarkEnd w:id="1278"/>
    </w:p>
    <w:p w14:paraId="154699B5" w14:textId="77777777" w:rsidR="00516CBA" w:rsidRPr="00F56FCB" w:rsidRDefault="00516CBA" w:rsidP="00CE2DE9">
      <w:pPr>
        <w:pStyle w:val="BodyText2"/>
      </w:pPr>
      <w:r w:rsidRPr="00F56FCB">
        <w:t>Lender may, but shall not be obligated to, agree with Borrower, from time to time, and without giving notice to, or obtaining the consent of, or having any effect upon the obligations of, Guarantor, Key Principal</w:t>
      </w:r>
      <w:r>
        <w:t>,</w:t>
      </w:r>
      <w:r w:rsidRPr="00F56FCB">
        <w:t xml:space="preserve"> or other third party obligor, to take any of the following actions:</w:t>
      </w:r>
    </w:p>
    <w:p w14:paraId="5083847A" w14:textId="77777777" w:rsidR="00516CBA" w:rsidRPr="00F56FCB" w:rsidRDefault="00516CBA" w:rsidP="00CE2DE9">
      <w:pPr>
        <w:pStyle w:val="Heading4"/>
        <w:numPr>
          <w:ilvl w:val="3"/>
          <w:numId w:val="23"/>
        </w:numPr>
      </w:pPr>
      <w:r w:rsidRPr="00F56FCB">
        <w:t>the time for payment of the principal of or interest on the Indebtedness may be extended</w:t>
      </w:r>
      <w:r>
        <w:rPr>
          <w:lang w:val="en-US"/>
        </w:rPr>
        <w:t>,</w:t>
      </w:r>
      <w:r w:rsidRPr="00F56FCB">
        <w:t xml:space="preserve"> or the Indebtedness may be renewed in whole or in part;</w:t>
      </w:r>
    </w:p>
    <w:p w14:paraId="607E2059" w14:textId="77777777" w:rsidR="00516CBA" w:rsidRPr="00F56FCB" w:rsidRDefault="00516CBA" w:rsidP="00CE2DE9">
      <w:pPr>
        <w:pStyle w:val="Heading4"/>
        <w:numPr>
          <w:ilvl w:val="3"/>
          <w:numId w:val="23"/>
        </w:numPr>
      </w:pPr>
      <w:r w:rsidRPr="00F56FCB">
        <w:t>the rate of interest on or period of amortization of the Mortgage Loan or the amount of the Monthly Debt Service Payments payable under the Loan Documents may be modified;</w:t>
      </w:r>
    </w:p>
    <w:p w14:paraId="61ABE2FA" w14:textId="77777777" w:rsidR="00516CBA" w:rsidRPr="00F56FCB" w:rsidRDefault="00516CBA" w:rsidP="00CE2DE9">
      <w:pPr>
        <w:pStyle w:val="Heading4"/>
        <w:numPr>
          <w:ilvl w:val="3"/>
          <w:numId w:val="23"/>
        </w:numPr>
      </w:pPr>
      <w:r w:rsidRPr="00F56FCB">
        <w:t>the time for Borrower’s performance of or compliance with any covenant or agreement contained in any Loan Document, whether presently existing or hereinafter entered into, may be extended or such performance or compliance may be waived;</w:t>
      </w:r>
    </w:p>
    <w:p w14:paraId="1A2F7933" w14:textId="77777777" w:rsidR="00516CBA" w:rsidRPr="00F56FCB" w:rsidRDefault="00516CBA" w:rsidP="00CE2DE9">
      <w:pPr>
        <w:pStyle w:val="Heading4"/>
        <w:numPr>
          <w:ilvl w:val="3"/>
          <w:numId w:val="23"/>
        </w:numPr>
      </w:pPr>
      <w:r w:rsidRPr="00F56FCB">
        <w:t>a</w:t>
      </w:r>
      <w:r>
        <w:t>ny or all payments due under this</w:t>
      </w:r>
      <w:r w:rsidRPr="00F56FCB">
        <w:t xml:space="preserve"> Loan Agreement or any other Loan Document may be reduced;</w:t>
      </w:r>
    </w:p>
    <w:p w14:paraId="2A494DFB" w14:textId="77777777" w:rsidR="00516CBA" w:rsidRPr="00F56FCB" w:rsidRDefault="00516CBA" w:rsidP="00CE2DE9">
      <w:pPr>
        <w:pStyle w:val="Heading4"/>
        <w:numPr>
          <w:ilvl w:val="3"/>
          <w:numId w:val="23"/>
        </w:numPr>
      </w:pPr>
      <w:r w:rsidRPr="00F56FCB">
        <w:t>any Loan Document may be modified or amended by Lender and Borrower in any respect, including an increase in the principal amount of the Mortgage Loan;</w:t>
      </w:r>
    </w:p>
    <w:p w14:paraId="59414F5A" w14:textId="77777777" w:rsidR="00516CBA" w:rsidRPr="00F56FCB" w:rsidRDefault="00516CBA" w:rsidP="00CE2DE9">
      <w:pPr>
        <w:pStyle w:val="Heading4"/>
        <w:numPr>
          <w:ilvl w:val="3"/>
          <w:numId w:val="23"/>
        </w:numPr>
      </w:pPr>
      <w:r w:rsidRPr="00F56FCB">
        <w:t>any amounts under this Loan Agreement or any other Loan Document may be released;</w:t>
      </w:r>
    </w:p>
    <w:p w14:paraId="398E203D" w14:textId="77777777" w:rsidR="00516CBA" w:rsidRPr="00F56FCB" w:rsidRDefault="00516CBA" w:rsidP="00CE2DE9">
      <w:pPr>
        <w:pStyle w:val="Heading4"/>
        <w:numPr>
          <w:ilvl w:val="3"/>
          <w:numId w:val="23"/>
        </w:numPr>
      </w:pPr>
      <w:r w:rsidRPr="00F56FCB">
        <w:t>any security for the Indebtedness may be modified, exchanged, released, surrendered</w:t>
      </w:r>
      <w:r>
        <w:rPr>
          <w:lang w:val="en-US"/>
        </w:rPr>
        <w:t>,</w:t>
      </w:r>
      <w:r w:rsidRPr="00F56FCB">
        <w:t xml:space="preserve"> or otherwise dealt with</w:t>
      </w:r>
      <w:r>
        <w:rPr>
          <w:lang w:val="en-US"/>
        </w:rPr>
        <w:t>,</w:t>
      </w:r>
      <w:r w:rsidRPr="00F56FCB">
        <w:t xml:space="preserve"> or additional security may be pledged or mortgaged for the Indebtedness;</w:t>
      </w:r>
    </w:p>
    <w:p w14:paraId="1C779742" w14:textId="77777777" w:rsidR="00516CBA" w:rsidRPr="00F56FCB" w:rsidRDefault="00516CBA" w:rsidP="00CE2DE9">
      <w:pPr>
        <w:pStyle w:val="Heading4"/>
        <w:numPr>
          <w:ilvl w:val="3"/>
          <w:numId w:val="23"/>
        </w:numPr>
      </w:pPr>
      <w:r w:rsidRPr="00F56FCB">
        <w:t>the payment of the Indebtedness or any security for the Indebtedness, or both, may be subordinated to the right to payment or the security, or both, of any other present or future creditor of Borrower;</w:t>
      </w:r>
      <w:r>
        <w:rPr>
          <w:lang w:val="en-US"/>
        </w:rPr>
        <w:t xml:space="preserve"> or</w:t>
      </w:r>
    </w:p>
    <w:p w14:paraId="32F28350" w14:textId="77777777" w:rsidR="00516CBA" w:rsidRPr="00F56FCB" w:rsidRDefault="00516CBA" w:rsidP="00CE2DE9">
      <w:pPr>
        <w:pStyle w:val="Heading4"/>
        <w:numPr>
          <w:ilvl w:val="3"/>
          <w:numId w:val="23"/>
        </w:numPr>
      </w:pPr>
      <w:r w:rsidRPr="00F56FCB">
        <w:t>any other terms of the Loan Documents may be modified.</w:t>
      </w:r>
    </w:p>
    <w:p w14:paraId="1CA460B7" w14:textId="77777777" w:rsidR="00516CBA" w:rsidRPr="00F56FCB" w:rsidRDefault="00516CBA" w:rsidP="00CE2DE9">
      <w:pPr>
        <w:pStyle w:val="Heading3"/>
        <w:numPr>
          <w:ilvl w:val="2"/>
          <w:numId w:val="23"/>
        </w:numPr>
      </w:pPr>
      <w:bookmarkStart w:id="1279" w:name="_Toc263870611"/>
      <w:bookmarkStart w:id="1280" w:name="_Toc264474019"/>
      <w:bookmarkStart w:id="1281" w:name="_Toc266373266"/>
      <w:bookmarkStart w:id="1282" w:name="_Ref343591303"/>
      <w:bookmarkStart w:id="1283" w:name="_Toc220061429"/>
      <w:r w:rsidRPr="00F56FCB">
        <w:t>No Waiver of Rights or Remedies.</w:t>
      </w:r>
      <w:bookmarkEnd w:id="1279"/>
      <w:bookmarkEnd w:id="1280"/>
      <w:bookmarkEnd w:id="1281"/>
      <w:bookmarkEnd w:id="1282"/>
      <w:bookmarkEnd w:id="1283"/>
    </w:p>
    <w:p w14:paraId="691F1F59" w14:textId="77777777" w:rsidR="00516CBA" w:rsidRPr="00F56FCB" w:rsidRDefault="00516CBA" w:rsidP="00CE2DE9">
      <w:pPr>
        <w:pStyle w:val="BodyText2"/>
      </w:pPr>
      <w:r w:rsidRPr="00F56FCB">
        <w:t xml:space="preserve">Any waiver of an Event of Default or forbearance by Lender in exercising any right or remedy under this Loan Agreement or any other Loan Document or otherwise afforded by applicable law, shall not be a waiver of any other Event of Default or preclude the exercise or failure to exercise of any other right or remedy.  The acceptance by Lender of payment of all or any part of the Indebtedness after the due date of such payment, or in an amount which is less than the required payment, shall not be a waiver of Lender’s right to require prompt payment when due of all other payments on account of the Indebtedness or to exercise any remedies for any failure to make prompt payment.  Enforcement by Lender of any security for the Indebtedness shall not constitute an election by Lender of remedies so as to preclude the exercise or failure to exercise of any other right available to Lender.  Lender’s receipt of any </w:t>
      </w:r>
      <w:r>
        <w:t>insurance proceeds or amounts in connection with a Condemnation Action</w:t>
      </w:r>
      <w:r w:rsidRPr="00F56FCB">
        <w:t xml:space="preserve"> shall not operate to cure or waive any Event of Default.</w:t>
      </w:r>
    </w:p>
    <w:p w14:paraId="6A02957C" w14:textId="77777777" w:rsidR="00516CBA" w:rsidRPr="00F56FCB" w:rsidRDefault="00516CBA" w:rsidP="00CE2DE9">
      <w:pPr>
        <w:pStyle w:val="Heading3"/>
        <w:numPr>
          <w:ilvl w:val="2"/>
          <w:numId w:val="23"/>
        </w:numPr>
      </w:pPr>
      <w:bookmarkStart w:id="1284" w:name="_Ref276062960"/>
      <w:bookmarkStart w:id="1285" w:name="_Ref276063007"/>
      <w:bookmarkStart w:id="1286" w:name="_Toc220061430"/>
      <w:bookmarkStart w:id="1287" w:name="_Toc263869965"/>
      <w:bookmarkStart w:id="1288" w:name="_Toc263870053"/>
      <w:bookmarkStart w:id="1289" w:name="_Toc263870612"/>
      <w:bookmarkStart w:id="1290" w:name="_Toc264474020"/>
      <w:bookmarkStart w:id="1291" w:name="_Toc266373267"/>
      <w:bookmarkStart w:id="1292" w:name="_Toc270286562"/>
      <w:bookmarkStart w:id="1293" w:name="_Toc241299260"/>
      <w:bookmarkStart w:id="1294" w:name="_Toc241300099"/>
      <w:bookmarkStart w:id="1295" w:name="_Toc241480313"/>
      <w:r w:rsidRPr="00F56FCB">
        <w:t>Appointment of Lender as Attorney-</w:t>
      </w:r>
      <w:r>
        <w:rPr>
          <w:lang w:val="en-US"/>
        </w:rPr>
        <w:t>In-Fact</w:t>
      </w:r>
      <w:r w:rsidRPr="00F56FCB">
        <w:t>.</w:t>
      </w:r>
      <w:bookmarkEnd w:id="1284"/>
      <w:bookmarkEnd w:id="1285"/>
      <w:bookmarkEnd w:id="1286"/>
    </w:p>
    <w:p w14:paraId="002DB56E" w14:textId="77777777" w:rsidR="00516CBA" w:rsidRPr="00F56FCB" w:rsidRDefault="00516CBA" w:rsidP="00CE2DE9">
      <w:pPr>
        <w:spacing w:after="240"/>
        <w:ind w:firstLine="720"/>
        <w:rPr>
          <w:szCs w:val="24"/>
        </w:rPr>
      </w:pPr>
      <w:r w:rsidRPr="00F56FCB">
        <w:rPr>
          <w:szCs w:val="24"/>
        </w:rPr>
        <w:t>Borrower hereby irrevocably makes, constitutes</w:t>
      </w:r>
      <w:r>
        <w:rPr>
          <w:szCs w:val="24"/>
        </w:rPr>
        <w:t>,</w:t>
      </w:r>
      <w:r w:rsidRPr="00F56FCB">
        <w:rPr>
          <w:szCs w:val="24"/>
        </w:rPr>
        <w:t xml:space="preserve"> and appoints Lender (and any officer of Lender or any Perso</w:t>
      </w:r>
      <w:r w:rsidRPr="00F56FCB">
        <w:rPr>
          <w:rStyle w:val="BodyText2Char"/>
        </w:rPr>
        <w:t>n</w:t>
      </w:r>
      <w:r w:rsidRPr="00F56FCB">
        <w:rPr>
          <w:szCs w:val="24"/>
        </w:rPr>
        <w:t xml:space="preserve"> designated by Lender for that purpose) as Borrower’s true and lawful proxy and attorney-in-fact (and agent-in-fact) in Borrower’s name, place</w:t>
      </w:r>
      <w:r>
        <w:rPr>
          <w:szCs w:val="24"/>
        </w:rPr>
        <w:t>,</w:t>
      </w:r>
      <w:r w:rsidRPr="00F56FCB">
        <w:rPr>
          <w:szCs w:val="24"/>
        </w:rPr>
        <w:t xml:space="preserve"> and stead, with full power of substitution, to:</w:t>
      </w:r>
    </w:p>
    <w:p w14:paraId="7495E857" w14:textId="77777777" w:rsidR="00516CBA" w:rsidRPr="00F56FCB" w:rsidRDefault="00516CBA" w:rsidP="00CE2DE9">
      <w:pPr>
        <w:pStyle w:val="Heading4"/>
        <w:numPr>
          <w:ilvl w:val="3"/>
          <w:numId w:val="23"/>
        </w:numPr>
      </w:pPr>
      <w:r w:rsidRPr="00F56FCB">
        <w:t>use any Reserve</w:t>
      </w:r>
      <w:r>
        <w:rPr>
          <w:lang w:val="en-US"/>
        </w:rPr>
        <w:t>/Escrow</w:t>
      </w:r>
      <w:r w:rsidRPr="00F56FCB">
        <w:t xml:space="preserve"> Account</w:t>
      </w:r>
      <w:r>
        <w:rPr>
          <w:lang w:val="en-US"/>
        </w:rPr>
        <w:t xml:space="preserve"> Funds</w:t>
      </w:r>
      <w:r w:rsidRPr="00F56FCB">
        <w:t xml:space="preserve"> for the purpose of making or completing the Replacements</w:t>
      </w:r>
      <w:r>
        <w:rPr>
          <w:lang w:val="en-US"/>
        </w:rPr>
        <w:t>,</w:t>
      </w:r>
      <w:r w:rsidRPr="00F56FCB">
        <w:t xml:space="preserve"> Repairs</w:t>
      </w:r>
      <w:r>
        <w:rPr>
          <w:lang w:val="en-US"/>
        </w:rPr>
        <w:t>, or Restoration</w:t>
      </w:r>
      <w:r w:rsidRPr="00F56FCB">
        <w:t>;</w:t>
      </w:r>
    </w:p>
    <w:p w14:paraId="35FF5854" w14:textId="77777777" w:rsidR="00516CBA" w:rsidRPr="00F56FCB" w:rsidRDefault="00516CBA" w:rsidP="00CE2DE9">
      <w:pPr>
        <w:pStyle w:val="Heading4"/>
        <w:numPr>
          <w:ilvl w:val="3"/>
          <w:numId w:val="23"/>
        </w:numPr>
      </w:pPr>
      <w:r w:rsidRPr="00F56FCB">
        <w:t>make such additions, changes</w:t>
      </w:r>
      <w:r>
        <w:rPr>
          <w:lang w:val="en-US"/>
        </w:rPr>
        <w:t>,</w:t>
      </w:r>
      <w:r w:rsidRPr="00F56FCB">
        <w:t xml:space="preserve"> and corrections to the Replacements</w:t>
      </w:r>
      <w:r>
        <w:rPr>
          <w:lang w:val="en-US"/>
        </w:rPr>
        <w:t>,</w:t>
      </w:r>
      <w:r w:rsidRPr="00F56FCB">
        <w:t xml:space="preserve"> Repairs</w:t>
      </w:r>
      <w:r>
        <w:rPr>
          <w:lang w:val="en-US"/>
        </w:rPr>
        <w:t>, or Restoration</w:t>
      </w:r>
      <w:r w:rsidRPr="00F56FCB">
        <w:t xml:space="preserve"> as shall be necessary or desirable to complete the Replacements</w:t>
      </w:r>
      <w:r>
        <w:rPr>
          <w:lang w:val="en-US"/>
        </w:rPr>
        <w:t>, Repairs, or Restoration</w:t>
      </w:r>
      <w:r w:rsidRPr="00F56FCB">
        <w:t>;</w:t>
      </w:r>
    </w:p>
    <w:p w14:paraId="1FEC6702" w14:textId="77777777" w:rsidR="00516CBA" w:rsidRPr="00F56FCB" w:rsidRDefault="00516CBA" w:rsidP="00CE2DE9">
      <w:pPr>
        <w:pStyle w:val="Heading4"/>
        <w:numPr>
          <w:ilvl w:val="3"/>
          <w:numId w:val="23"/>
        </w:numPr>
      </w:pPr>
      <w:r w:rsidRPr="00F56FCB">
        <w:t>employ such contractors, subcontractors, agents, architects</w:t>
      </w:r>
      <w:r>
        <w:rPr>
          <w:lang w:val="en-US"/>
        </w:rPr>
        <w:t>,</w:t>
      </w:r>
      <w:r w:rsidRPr="00F56FCB">
        <w:t xml:space="preserve"> and inspectors as shall be required for such purposes;</w:t>
      </w:r>
    </w:p>
    <w:p w14:paraId="4B387F0F" w14:textId="77777777" w:rsidR="00516CBA" w:rsidRPr="00F56FCB" w:rsidRDefault="00516CBA" w:rsidP="00CE2DE9">
      <w:pPr>
        <w:pStyle w:val="Heading4"/>
        <w:numPr>
          <w:ilvl w:val="3"/>
          <w:numId w:val="23"/>
        </w:numPr>
      </w:pPr>
      <w:r w:rsidRPr="00F56FCB">
        <w:t>pay, settle</w:t>
      </w:r>
      <w:r>
        <w:rPr>
          <w:lang w:val="en-US"/>
        </w:rPr>
        <w:t>,</w:t>
      </w:r>
      <w:r w:rsidRPr="00F56FCB">
        <w:t xml:space="preserve"> or compromise all bills and claims for materials and work performed in connection with the Replacements</w:t>
      </w:r>
      <w:r>
        <w:rPr>
          <w:lang w:val="en-US"/>
        </w:rPr>
        <w:t>,</w:t>
      </w:r>
      <w:r w:rsidRPr="00F56FCB">
        <w:t xml:space="preserve"> Repairs, </w:t>
      </w:r>
      <w:r>
        <w:rPr>
          <w:lang w:val="en-US"/>
        </w:rPr>
        <w:t xml:space="preserve">or Restoration, </w:t>
      </w:r>
      <w:r w:rsidRPr="00F56FCB">
        <w:t>or as may be necessary or desirable for the completion of the Replacements</w:t>
      </w:r>
      <w:r>
        <w:rPr>
          <w:lang w:val="en-US"/>
        </w:rPr>
        <w:t>,</w:t>
      </w:r>
      <w:r w:rsidRPr="00F56FCB">
        <w:t xml:space="preserve"> </w:t>
      </w:r>
      <w:r>
        <w:rPr>
          <w:lang w:val="en-US"/>
        </w:rPr>
        <w:t xml:space="preserve">Repairs, or Restoration, or </w:t>
      </w:r>
      <w:r w:rsidRPr="00F56FCB">
        <w:t>for clearance of title;</w:t>
      </w:r>
    </w:p>
    <w:p w14:paraId="516F394A" w14:textId="77777777" w:rsidR="00516CBA" w:rsidRPr="00F56FCB" w:rsidRDefault="00516CBA" w:rsidP="00CE2DE9">
      <w:pPr>
        <w:pStyle w:val="Heading4"/>
        <w:numPr>
          <w:ilvl w:val="3"/>
          <w:numId w:val="23"/>
        </w:numPr>
      </w:pPr>
      <w:r w:rsidRPr="00F56FCB">
        <w:t>adjust and compromise any claims under any and all policies of insurance required pursuant to this Loan Agreement and any other Loan Document</w:t>
      </w:r>
      <w:r>
        <w:t>, subject only to Borrower’s rights under this Loan Agreement</w:t>
      </w:r>
      <w:r w:rsidRPr="00F56FCB">
        <w:t>;</w:t>
      </w:r>
    </w:p>
    <w:p w14:paraId="32F5B9BB" w14:textId="77777777" w:rsidR="00516CBA" w:rsidRPr="00F56FCB" w:rsidRDefault="00516CBA" w:rsidP="00CE2DE9">
      <w:pPr>
        <w:pStyle w:val="Heading4"/>
        <w:numPr>
          <w:ilvl w:val="3"/>
          <w:numId w:val="23"/>
        </w:numPr>
      </w:pPr>
      <w:r w:rsidRPr="00F56FCB">
        <w:t>appear in and prosecute any action arising from any insurance policies;</w:t>
      </w:r>
    </w:p>
    <w:p w14:paraId="17E2F95A" w14:textId="77777777" w:rsidR="00516CBA" w:rsidRPr="00F56FCB" w:rsidRDefault="00516CBA" w:rsidP="00CE2DE9">
      <w:pPr>
        <w:pStyle w:val="Heading4"/>
        <w:numPr>
          <w:ilvl w:val="3"/>
          <w:numId w:val="23"/>
        </w:numPr>
      </w:pPr>
      <w:r w:rsidRPr="00F56FCB">
        <w:t>collect and receive the proceeds of insurance, and to deduct from such proceeds Lender’s expenses incurred in the collection of such proceeds;</w:t>
      </w:r>
    </w:p>
    <w:p w14:paraId="7984B0EE" w14:textId="77777777" w:rsidR="00516CBA" w:rsidRPr="00F56FCB" w:rsidRDefault="00516CBA" w:rsidP="00CE2DE9">
      <w:pPr>
        <w:pStyle w:val="Heading4"/>
        <w:numPr>
          <w:ilvl w:val="3"/>
          <w:numId w:val="23"/>
        </w:numPr>
      </w:pPr>
      <w:r w:rsidRPr="00F56FCB">
        <w:t>commence, appear in</w:t>
      </w:r>
      <w:r>
        <w:rPr>
          <w:lang w:val="en-US"/>
        </w:rPr>
        <w:t>,</w:t>
      </w:r>
      <w:r w:rsidRPr="00F56FCB">
        <w:t xml:space="preserve"> and prosecute, in Lender’s or Borrower’s name, any </w:t>
      </w:r>
      <w:r>
        <w:rPr>
          <w:lang w:val="en-US"/>
        </w:rPr>
        <w:t>Condemnation Action</w:t>
      </w:r>
      <w:r w:rsidRPr="00F56FCB">
        <w:t>;</w:t>
      </w:r>
    </w:p>
    <w:p w14:paraId="7284A659" w14:textId="77777777" w:rsidR="00516CBA" w:rsidRPr="00F56FCB" w:rsidRDefault="00516CBA" w:rsidP="00CE2DE9">
      <w:pPr>
        <w:pStyle w:val="Heading4"/>
        <w:numPr>
          <w:ilvl w:val="3"/>
          <w:numId w:val="23"/>
        </w:numPr>
      </w:pPr>
      <w:r w:rsidRPr="00F56FCB">
        <w:t xml:space="preserve">settle or compromise any claim in connection with any </w:t>
      </w:r>
      <w:r>
        <w:rPr>
          <w:lang w:val="en-US"/>
        </w:rPr>
        <w:t>Condemnation Action</w:t>
      </w:r>
      <w:r w:rsidRPr="00F56FCB">
        <w:t>;</w:t>
      </w:r>
    </w:p>
    <w:p w14:paraId="65EEA954" w14:textId="77777777" w:rsidR="00516CBA" w:rsidRPr="00F56FCB" w:rsidRDefault="00516CBA" w:rsidP="00CE2DE9">
      <w:pPr>
        <w:pStyle w:val="Heading4"/>
        <w:numPr>
          <w:ilvl w:val="3"/>
          <w:numId w:val="23"/>
        </w:numPr>
      </w:pPr>
      <w:r w:rsidRPr="00F56FCB">
        <w:t>execute all applications and certificates in the name of Borrower which may be required by any of the contract documents;</w:t>
      </w:r>
    </w:p>
    <w:p w14:paraId="0FE2E53E" w14:textId="77777777" w:rsidR="00516CBA" w:rsidRPr="00F56FCB" w:rsidRDefault="00516CBA" w:rsidP="00CE2DE9">
      <w:pPr>
        <w:pStyle w:val="Heading4"/>
        <w:numPr>
          <w:ilvl w:val="3"/>
          <w:numId w:val="23"/>
        </w:numPr>
      </w:pPr>
      <w:r w:rsidRPr="00F56FCB">
        <w:t>prosecute and defend all actions or proceedings in connection with the Mortgaged Property or the rehabilitation and repair of the Mortgaged Property;</w:t>
      </w:r>
    </w:p>
    <w:p w14:paraId="0E813A51" w14:textId="77777777" w:rsidR="00516CBA" w:rsidRPr="00F56FCB" w:rsidRDefault="00516CBA" w:rsidP="00CE2DE9">
      <w:pPr>
        <w:pStyle w:val="Heading4"/>
        <w:numPr>
          <w:ilvl w:val="3"/>
          <w:numId w:val="23"/>
        </w:numPr>
      </w:pPr>
      <w:r w:rsidRPr="00F56FCB">
        <w:t>take such actions as are permitted in this Loan Agreement and any other Loan Documents;</w:t>
      </w:r>
    </w:p>
    <w:p w14:paraId="0EA6F126" w14:textId="77777777" w:rsidR="00516CBA" w:rsidRPr="00F56FCB" w:rsidRDefault="00516CBA" w:rsidP="00CE2DE9">
      <w:pPr>
        <w:pStyle w:val="Heading4"/>
        <w:numPr>
          <w:ilvl w:val="3"/>
          <w:numId w:val="23"/>
        </w:numPr>
      </w:pPr>
      <w:r w:rsidRPr="00F56FCB">
        <w:t>execute such financing statements and other documents and to do such other acts as Lender may require to perfect and preserve Lender’s security interest in, and to enforce such interests in, the collateral; and</w:t>
      </w:r>
    </w:p>
    <w:p w14:paraId="357DE95D" w14:textId="77777777" w:rsidR="00516CBA" w:rsidRPr="00F56FCB" w:rsidRDefault="00516CBA" w:rsidP="00CE2DE9">
      <w:pPr>
        <w:pStyle w:val="Heading4"/>
        <w:numPr>
          <w:ilvl w:val="3"/>
          <w:numId w:val="23"/>
        </w:numPr>
      </w:pPr>
      <w:r w:rsidRPr="00F56FCB">
        <w:t>carry out any remedy provided for in this Loan Agreement and any other Loan Documents, including endorsing Borrower’s name to checks, drafts, instruments and other items of payment and proceeds of the collateral, executing change of address forms with the postmaster of the United States Post Office serving the address of Borrower, changing the address of Borrower to that of Lender, opening all envelopes addressed to Borrower</w:t>
      </w:r>
      <w:r>
        <w:rPr>
          <w:lang w:val="en-US"/>
        </w:rPr>
        <w:t>,</w:t>
      </w:r>
      <w:r w:rsidRPr="00F56FCB">
        <w:t xml:space="preserve"> and applying any payments contained therein to the Indebtedness.</w:t>
      </w:r>
    </w:p>
    <w:p w14:paraId="3A6E7538" w14:textId="500427B1" w:rsidR="00516CBA" w:rsidRDefault="00516CBA" w:rsidP="00CE2DE9">
      <w:pPr>
        <w:pStyle w:val="BodyText4"/>
        <w:ind w:firstLine="0"/>
      </w:pPr>
      <w:r w:rsidRPr="00F56FCB">
        <w:t xml:space="preserve">Borrower hereby acknowledges that the constitution and appointment of such proxy and attorney-in-fact are coupled with an interest and are irrevocable and shall not be affected by the disability or incompetence of Borrower.  </w:t>
      </w:r>
      <w:r w:rsidRPr="00F56FCB">
        <w:rPr>
          <w:szCs w:val="24"/>
        </w:rPr>
        <w:t xml:space="preserve">Borrower specifically acknowledges and agrees that this power of attorney granted to Lender may be assigned by Lender to Lender’s successors or assigns as holder of the Note (and the </w:t>
      </w:r>
      <w:r>
        <w:rPr>
          <w:szCs w:val="24"/>
        </w:rPr>
        <w:t>other Loan Documents</w:t>
      </w:r>
      <w:r w:rsidRPr="00F56FCB">
        <w:rPr>
          <w:szCs w:val="24"/>
        </w:rPr>
        <w:t xml:space="preserve">).  </w:t>
      </w:r>
      <w:r>
        <w:rPr>
          <w:szCs w:val="24"/>
        </w:rPr>
        <w:t xml:space="preserve">The foregoing powers conferred on Lender under this </w:t>
      </w:r>
      <w:r>
        <w:rPr>
          <w:szCs w:val="24"/>
        </w:rPr>
        <w:fldChar w:fldCharType="begin"/>
      </w:r>
      <w:r>
        <w:rPr>
          <w:szCs w:val="24"/>
        </w:rPr>
        <w:instrText xml:space="preserve"> REF _Ref384973133 \n \h </w:instrText>
      </w:r>
      <w:r>
        <w:rPr>
          <w:szCs w:val="24"/>
        </w:rPr>
      </w:r>
      <w:r>
        <w:rPr>
          <w:szCs w:val="24"/>
        </w:rPr>
        <w:fldChar w:fldCharType="separate"/>
      </w:r>
      <w:r w:rsidR="00B133CA">
        <w:rPr>
          <w:szCs w:val="24"/>
        </w:rPr>
        <w:t>Section 14.03</w:t>
      </w:r>
      <w:r>
        <w:rPr>
          <w:szCs w:val="24"/>
        </w:rPr>
        <w:fldChar w:fldCharType="end"/>
      </w:r>
      <w:r>
        <w:rPr>
          <w:szCs w:val="24"/>
        </w:rPr>
        <w:fldChar w:fldCharType="begin"/>
      </w:r>
      <w:r>
        <w:rPr>
          <w:szCs w:val="24"/>
        </w:rPr>
        <w:instrText xml:space="preserve"> REF _Ref276062960 \n \h </w:instrText>
      </w:r>
      <w:r>
        <w:rPr>
          <w:szCs w:val="24"/>
        </w:rPr>
      </w:r>
      <w:r>
        <w:rPr>
          <w:szCs w:val="24"/>
        </w:rPr>
        <w:fldChar w:fldCharType="separate"/>
      </w:r>
      <w:r w:rsidR="00B133CA">
        <w:rPr>
          <w:szCs w:val="24"/>
        </w:rPr>
        <w:t>(c)</w:t>
      </w:r>
      <w:r>
        <w:rPr>
          <w:szCs w:val="24"/>
        </w:rPr>
        <w:fldChar w:fldCharType="end"/>
      </w:r>
      <w:r>
        <w:rPr>
          <w:szCs w:val="24"/>
        </w:rPr>
        <w:t xml:space="preserve"> shall not impose any duty upon Lender to exercise any such powers and </w:t>
      </w:r>
      <w:r w:rsidRPr="00F56FCB">
        <w:rPr>
          <w:szCs w:val="24"/>
        </w:rPr>
        <w:t xml:space="preserve">shall not require Lender to incur any expense or take any action.  </w:t>
      </w:r>
      <w:r w:rsidRPr="00F56FCB">
        <w:t>Borrower hereby ratifies and confirms all that such attorney-in-fact may do or cause to be done by virtue of any provision of this Loan Agreement and any other Loan Documents.</w:t>
      </w:r>
    </w:p>
    <w:p w14:paraId="3A93B66B" w14:textId="75D35C2F" w:rsidR="00516CBA" w:rsidRPr="00F56FCB" w:rsidRDefault="00516CBA" w:rsidP="00CE2DE9">
      <w:pPr>
        <w:pStyle w:val="BodyText4"/>
        <w:ind w:firstLine="0"/>
      </w:pPr>
      <w:r>
        <w:t xml:space="preserve">Notwithstanding the foregoing provisions, Lender shall not exercise its rights as set forth in this </w:t>
      </w:r>
      <w:r>
        <w:rPr>
          <w:szCs w:val="24"/>
        </w:rPr>
        <w:fldChar w:fldCharType="begin"/>
      </w:r>
      <w:r>
        <w:rPr>
          <w:szCs w:val="24"/>
        </w:rPr>
        <w:instrText xml:space="preserve"> REF _Ref384973133 \n \h </w:instrText>
      </w:r>
      <w:r>
        <w:rPr>
          <w:szCs w:val="24"/>
        </w:rPr>
      </w:r>
      <w:r>
        <w:rPr>
          <w:szCs w:val="24"/>
        </w:rPr>
        <w:fldChar w:fldCharType="separate"/>
      </w:r>
      <w:r w:rsidR="00B133CA">
        <w:rPr>
          <w:szCs w:val="24"/>
        </w:rPr>
        <w:t>Section 14.03</w:t>
      </w:r>
      <w:r>
        <w:rPr>
          <w:szCs w:val="24"/>
        </w:rPr>
        <w:fldChar w:fldCharType="end"/>
      </w:r>
      <w:r>
        <w:rPr>
          <w:szCs w:val="24"/>
        </w:rPr>
        <w:fldChar w:fldCharType="begin"/>
      </w:r>
      <w:r>
        <w:rPr>
          <w:szCs w:val="24"/>
        </w:rPr>
        <w:instrText xml:space="preserve"> REF _Ref276062960 \n \h </w:instrText>
      </w:r>
      <w:r>
        <w:rPr>
          <w:szCs w:val="24"/>
        </w:rPr>
      </w:r>
      <w:r>
        <w:rPr>
          <w:szCs w:val="24"/>
        </w:rPr>
        <w:fldChar w:fldCharType="separate"/>
      </w:r>
      <w:r w:rsidR="00B133CA">
        <w:rPr>
          <w:szCs w:val="24"/>
        </w:rPr>
        <w:t>(c)</w:t>
      </w:r>
      <w:r>
        <w:rPr>
          <w:szCs w:val="24"/>
        </w:rPr>
        <w:fldChar w:fldCharType="end"/>
      </w:r>
      <w:r>
        <w:rPr>
          <w:szCs w:val="24"/>
        </w:rPr>
        <w:t xml:space="preserve"> unless: </w:t>
      </w:r>
      <w:r>
        <w:rPr>
          <w:szCs w:val="24"/>
        </w:rPr>
        <w:fldChar w:fldCharType="begin"/>
      </w:r>
      <w:r>
        <w:rPr>
          <w:szCs w:val="24"/>
        </w:rPr>
        <w:instrText xml:space="preserve"> LISTNUM  \l 5 </w:instrText>
      </w:r>
      <w:r>
        <w:rPr>
          <w:szCs w:val="24"/>
        </w:rPr>
        <w:fldChar w:fldCharType="end"/>
      </w:r>
      <w:r>
        <w:rPr>
          <w:szCs w:val="24"/>
        </w:rPr>
        <w:t xml:space="preserve"> an Event of Default has occurred and is continuing, or </w:t>
      </w:r>
      <w:r>
        <w:rPr>
          <w:szCs w:val="24"/>
        </w:rPr>
        <w:fldChar w:fldCharType="begin"/>
      </w:r>
      <w:r>
        <w:rPr>
          <w:szCs w:val="24"/>
        </w:rPr>
        <w:instrText xml:space="preserve"> LISTNUM </w:instrText>
      </w:r>
      <w:r>
        <w:rPr>
          <w:szCs w:val="24"/>
        </w:rPr>
        <w:fldChar w:fldCharType="end"/>
      </w:r>
      <w:r>
        <w:rPr>
          <w:szCs w:val="24"/>
        </w:rPr>
        <w:t xml:space="preserve"> Lender determines, in its discretion, that exigent circumstances exist or that such exercise is necessary or prudent in order to protect and preserve the Mortgaged Property, or Lender’s lien priority and security interest in the Mortgaged Property.</w:t>
      </w:r>
    </w:p>
    <w:p w14:paraId="4FC9EEE0" w14:textId="77777777" w:rsidR="00516CBA" w:rsidRDefault="00516CBA" w:rsidP="00CE2DE9">
      <w:pPr>
        <w:pStyle w:val="Heading3"/>
        <w:numPr>
          <w:ilvl w:val="2"/>
          <w:numId w:val="23"/>
        </w:numPr>
      </w:pPr>
      <w:bookmarkStart w:id="1296" w:name="_Toc220061431"/>
      <w:r>
        <w:t>Borrower Waivers.</w:t>
      </w:r>
      <w:bookmarkEnd w:id="1296"/>
    </w:p>
    <w:p w14:paraId="10DDF692" w14:textId="77777777" w:rsidR="00516CBA" w:rsidRPr="00BA4BE4" w:rsidRDefault="00516CBA" w:rsidP="00CE2DE9">
      <w:pPr>
        <w:spacing w:after="240"/>
        <w:ind w:firstLine="720"/>
        <w:rPr>
          <w:szCs w:val="24"/>
        </w:rPr>
      </w:pPr>
      <w:r>
        <w:rPr>
          <w:szCs w:val="24"/>
        </w:rPr>
        <w:t>If more than one Person signs this Loan Agreement as Borrower, e</w:t>
      </w:r>
      <w:r w:rsidRPr="00BA4BE4">
        <w:rPr>
          <w:szCs w:val="24"/>
        </w:rPr>
        <w:t>ach Borrower, with respect to any other Borrower, hereby agrees that Lender, in its discretion, may:</w:t>
      </w:r>
    </w:p>
    <w:p w14:paraId="2E4907CC" w14:textId="77777777" w:rsidR="00516CBA" w:rsidRPr="00BA4BE4" w:rsidRDefault="00516CBA" w:rsidP="00CE2DE9">
      <w:pPr>
        <w:pStyle w:val="Heading4"/>
        <w:numPr>
          <w:ilvl w:val="3"/>
          <w:numId w:val="23"/>
        </w:numPr>
      </w:pPr>
      <w:r w:rsidRPr="00BA4BE4">
        <w:t>bring suit against Borrower, or any one or more of Borrower, jointly and severally, or against any one or more of them;</w:t>
      </w:r>
    </w:p>
    <w:p w14:paraId="42BCDEE6" w14:textId="77777777" w:rsidR="00516CBA" w:rsidRPr="00BA4BE4" w:rsidRDefault="00516CBA" w:rsidP="00CE2DE9">
      <w:pPr>
        <w:pStyle w:val="Heading4"/>
        <w:numPr>
          <w:ilvl w:val="3"/>
          <w:numId w:val="23"/>
        </w:numPr>
      </w:pPr>
      <w:r w:rsidRPr="00BA4BE4">
        <w:t>compromise or settle with any one or more of the persons constituting Borrower, for such consideration as Lender may deem proper;</w:t>
      </w:r>
    </w:p>
    <w:p w14:paraId="62BFE376" w14:textId="77777777" w:rsidR="00516CBA" w:rsidRPr="00BA4BE4" w:rsidRDefault="00516CBA" w:rsidP="00CE2DE9">
      <w:pPr>
        <w:pStyle w:val="Heading4"/>
        <w:numPr>
          <w:ilvl w:val="3"/>
          <w:numId w:val="23"/>
        </w:numPr>
      </w:pPr>
      <w:r w:rsidRPr="00BA4BE4">
        <w:t>release one or more of the persons constituting Borrower, from liability; or</w:t>
      </w:r>
    </w:p>
    <w:p w14:paraId="768611C3" w14:textId="77777777" w:rsidR="00516CBA" w:rsidRDefault="00516CBA" w:rsidP="00CE2DE9">
      <w:pPr>
        <w:pStyle w:val="Heading4"/>
        <w:numPr>
          <w:ilvl w:val="3"/>
          <w:numId w:val="23"/>
        </w:numPr>
      </w:pPr>
      <w:r w:rsidRPr="00BA4BE4">
        <w:t>otherwise deal with Borrower, or any one or more of them, in any manner, and no such action shall impair the rights of Lender to collect from any Borrower the full amount of the Indebtedness.</w:t>
      </w:r>
    </w:p>
    <w:p w14:paraId="10645543" w14:textId="77777777" w:rsidR="00516CBA" w:rsidRPr="00F56FCB" w:rsidRDefault="00516CBA" w:rsidP="00CE2DE9">
      <w:pPr>
        <w:pStyle w:val="Heading2"/>
      </w:pPr>
      <w:bookmarkStart w:id="1297" w:name="_Toc220061432"/>
      <w:r w:rsidRPr="00F56FCB">
        <w:t>Waiver of Marshaling.</w:t>
      </w:r>
      <w:bookmarkEnd w:id="1287"/>
      <w:bookmarkEnd w:id="1288"/>
      <w:bookmarkEnd w:id="1289"/>
      <w:bookmarkEnd w:id="1290"/>
      <w:bookmarkEnd w:id="1291"/>
      <w:bookmarkEnd w:id="1292"/>
      <w:bookmarkEnd w:id="1297"/>
    </w:p>
    <w:p w14:paraId="7427A2B6" w14:textId="77777777" w:rsidR="00516CBA" w:rsidRDefault="00516CBA" w:rsidP="00CE2DE9">
      <w:pPr>
        <w:pStyle w:val="BodyText2"/>
      </w:pPr>
      <w:r w:rsidRPr="00F56FCB">
        <w:t>Notwithstanding the existence of any other security interests in the Mortgaged Property held by Lender or by any other party, Lender shall have the right to determine the order in which any or all of the Mortgaged Property shall be subjected to the remedies provided in this Loan Agreement, any other Loan Document or applicable law.  Lender shall have the right to determine the order in which all or any part of the Indebtedness is satisfied from the proceeds realized upon the exercise of such remedies.  Borrower and any party who now or in the future acquires a security interest in the Mortgaged Property and who has actual or constructive notice of this Loan Agreement waives any and all right to require the marshaling of assets or to require that any of the Mortgaged Property be sold in the inverse order of alienation or that any of the Mortgaged Property be sold in parcels or as an entirety in connection with the exercise of any of the remedies permitted by applicable law or provided in this Loan Agreement</w:t>
      </w:r>
      <w:bookmarkStart w:id="1298" w:name="_Toc241299261"/>
      <w:bookmarkStart w:id="1299" w:name="_Toc241480314"/>
      <w:bookmarkStart w:id="1300" w:name="_Toc264474021"/>
      <w:bookmarkStart w:id="1301" w:name="_Toc266373268"/>
      <w:bookmarkStart w:id="1302" w:name="_Toc263870055"/>
      <w:bookmarkStart w:id="1303" w:name="_Toc263870614"/>
      <w:bookmarkEnd w:id="1293"/>
      <w:bookmarkEnd w:id="1294"/>
      <w:bookmarkEnd w:id="1295"/>
      <w:r w:rsidRPr="00F56FCB">
        <w:t xml:space="preserve"> or any other Loan Documents.</w:t>
      </w:r>
    </w:p>
    <w:p w14:paraId="2F9A02E0" w14:textId="77777777" w:rsidR="00516CBA" w:rsidRPr="00F87CB7" w:rsidRDefault="00516CBA" w:rsidP="00CE2DE9">
      <w:pPr>
        <w:pStyle w:val="BodyText2"/>
      </w:pPr>
      <w:r w:rsidRPr="00C17B1B">
        <w:rPr>
          <w:color w:val="000000"/>
        </w:rPr>
        <w:t>Lender shall account for any moneys received by Lender in respect of any foreclosure on or disposition of collateral hereunder and under the other Loan Documents provided that Lender shall not have any duty as to any collateral, and Lender shall be accountable only for amounts that it actually receives as a result of the exercise of such powers.  NONE OF LENDER OR ITS AFFILIATES, OFFICERS, DIRECTORS, EMPLOYEES, AGENTS</w:t>
      </w:r>
      <w:r>
        <w:rPr>
          <w:color w:val="000000"/>
        </w:rPr>
        <w:t>,</w:t>
      </w:r>
      <w:r w:rsidRPr="00C17B1B">
        <w:rPr>
          <w:color w:val="000000"/>
        </w:rPr>
        <w:t xml:space="preserve"> OR REPRESENTATIVES SHALL BE RESPONSIBLE TO BORROWER </w:t>
      </w:r>
      <w:r>
        <w:rPr>
          <w:color w:val="000000"/>
        </w:rPr>
        <w:fldChar w:fldCharType="begin"/>
      </w:r>
      <w:r>
        <w:rPr>
          <w:color w:val="000000"/>
        </w:rPr>
        <w:instrText xml:space="preserve"> LISTNUM  \l 3 </w:instrText>
      </w:r>
      <w:r>
        <w:rPr>
          <w:color w:val="000000"/>
        </w:rPr>
        <w:fldChar w:fldCharType="end"/>
      </w:r>
      <w:r>
        <w:rPr>
          <w:color w:val="000000"/>
        </w:rPr>
        <w:t xml:space="preserve"> </w:t>
      </w:r>
      <w:r w:rsidRPr="00C17B1B">
        <w:rPr>
          <w:color w:val="000000"/>
        </w:rPr>
        <w:t>FOR ANY ACT OR FAILURE TO ACT UNDER ANY POWER OF ATTORNEY OR OTHERWISE, EXCEPT IN RESPECT OF DAMAGES ATTRIBUTABLE SOLELY TO THEIR OWN GROSS NEGLIGENCE OR WILLFUL MISCONDUCT AS FINALLY DETERMINED PURSUANT TO A FINAL, NON-APPEALABLE COURT ORDER BY A COURT OF COMPETENT JURISDICTION, OR</w:t>
      </w:r>
      <w:r>
        <w:rPr>
          <w:color w:val="000000"/>
        </w:rPr>
        <w:t xml:space="preserve"> </w:t>
      </w:r>
      <w:r>
        <w:rPr>
          <w:color w:val="000000"/>
        </w:rPr>
        <w:fldChar w:fldCharType="begin"/>
      </w:r>
      <w:r>
        <w:rPr>
          <w:color w:val="000000"/>
        </w:rPr>
        <w:instrText xml:space="preserve"> LISTNUM  \l 3 </w:instrText>
      </w:r>
      <w:r>
        <w:rPr>
          <w:color w:val="000000"/>
        </w:rPr>
        <w:fldChar w:fldCharType="end"/>
      </w:r>
      <w:r w:rsidRPr="00C17B1B">
        <w:rPr>
          <w:color w:val="000000"/>
        </w:rPr>
        <w:t xml:space="preserve"> FOR ANY PUNITIVE, EXEMPLARY, INDIRECT OR CONSEQUENTIAL DAMAGES.</w:t>
      </w:r>
    </w:p>
    <w:p w14:paraId="426D0E70" w14:textId="77777777" w:rsidR="00516CBA" w:rsidRPr="00F56FCB" w:rsidRDefault="00516CBA" w:rsidP="00CE2DE9">
      <w:pPr>
        <w:pStyle w:val="BodyText2"/>
        <w:sectPr w:rsidR="00516CBA" w:rsidRPr="00F56FCB" w:rsidSect="00A76B82">
          <w:footerReference w:type="default" r:id="rId25"/>
          <w:endnotePr>
            <w:numFmt w:val="decimal"/>
          </w:endnotePr>
          <w:type w:val="continuous"/>
          <w:pgSz w:w="12240" w:h="15840" w:code="1"/>
          <w:pgMar w:top="1440" w:right="1440" w:bottom="1440" w:left="1440" w:header="720" w:footer="720" w:gutter="0"/>
          <w:cols w:space="720"/>
          <w:noEndnote/>
        </w:sectPr>
      </w:pPr>
    </w:p>
    <w:p w14:paraId="6CCFA7F7" w14:textId="77777777" w:rsidR="00516CBA" w:rsidRPr="00F56FCB" w:rsidRDefault="00516CBA" w:rsidP="00CE2DE9">
      <w:pPr>
        <w:pStyle w:val="Heading1"/>
      </w:pPr>
      <w:bookmarkStart w:id="1304" w:name="_Ref275675530"/>
      <w:r w:rsidRPr="00F56FCB">
        <w:t xml:space="preserve"> </w:t>
      </w:r>
      <w:bookmarkStart w:id="1305" w:name="_Toc220061433"/>
      <w:r w:rsidRPr="00F56FCB">
        <w:t>- MISCELLANEOUS</w:t>
      </w:r>
      <w:bookmarkEnd w:id="1298"/>
      <w:bookmarkEnd w:id="1299"/>
      <w:bookmarkEnd w:id="1300"/>
      <w:bookmarkEnd w:id="1301"/>
      <w:bookmarkEnd w:id="1302"/>
      <w:bookmarkEnd w:id="1303"/>
      <w:bookmarkEnd w:id="1304"/>
      <w:bookmarkEnd w:id="1305"/>
    </w:p>
    <w:p w14:paraId="756BA14B" w14:textId="77777777" w:rsidR="00516CBA" w:rsidRPr="00F56FCB" w:rsidRDefault="00516CBA" w:rsidP="00CE2DE9">
      <w:pPr>
        <w:pStyle w:val="Heading2"/>
      </w:pPr>
      <w:bookmarkStart w:id="1306" w:name="_Ref180893870"/>
      <w:bookmarkStart w:id="1307" w:name="_Toc241299262"/>
      <w:bookmarkStart w:id="1308" w:name="_Toc241480315"/>
      <w:bookmarkStart w:id="1309" w:name="_Toc263870056"/>
      <w:bookmarkStart w:id="1310" w:name="_Toc263870615"/>
      <w:bookmarkStart w:id="1311" w:name="_Toc264474022"/>
      <w:bookmarkStart w:id="1312" w:name="_Toc266373269"/>
      <w:bookmarkStart w:id="1313" w:name="_Toc270286563"/>
      <w:bookmarkStart w:id="1314" w:name="_Toc220061434"/>
      <w:r w:rsidRPr="00F56FCB">
        <w:t>Governing Law; Consent to Jurisdiction and Venue.</w:t>
      </w:r>
      <w:bookmarkEnd w:id="1306"/>
      <w:bookmarkEnd w:id="1307"/>
      <w:bookmarkEnd w:id="1308"/>
      <w:bookmarkEnd w:id="1309"/>
      <w:bookmarkEnd w:id="1310"/>
      <w:bookmarkEnd w:id="1311"/>
      <w:bookmarkEnd w:id="1312"/>
      <w:bookmarkEnd w:id="1313"/>
      <w:bookmarkEnd w:id="1314"/>
    </w:p>
    <w:p w14:paraId="3D17B01C" w14:textId="77777777" w:rsidR="00516CBA" w:rsidRPr="00F56FCB" w:rsidRDefault="00516CBA" w:rsidP="00CE2DE9">
      <w:pPr>
        <w:pStyle w:val="Heading3"/>
        <w:numPr>
          <w:ilvl w:val="2"/>
          <w:numId w:val="68"/>
        </w:numPr>
      </w:pPr>
      <w:bookmarkStart w:id="1315" w:name="_Toc263870616"/>
      <w:bookmarkStart w:id="1316" w:name="_Toc264474023"/>
      <w:bookmarkStart w:id="1317" w:name="_Toc266373270"/>
      <w:bookmarkStart w:id="1318" w:name="_Toc220061435"/>
      <w:bookmarkStart w:id="1319" w:name="_Ref180893883"/>
      <w:r w:rsidRPr="00F56FCB">
        <w:t xml:space="preserve">Governing </w:t>
      </w:r>
      <w:r w:rsidRPr="00F56FCB">
        <w:rPr>
          <w:rStyle w:val="Heading3Char"/>
        </w:rPr>
        <w:t>L</w:t>
      </w:r>
      <w:r w:rsidRPr="00F56FCB">
        <w:t>aw.</w:t>
      </w:r>
      <w:bookmarkEnd w:id="1315"/>
      <w:bookmarkEnd w:id="1316"/>
      <w:bookmarkEnd w:id="1317"/>
      <w:bookmarkEnd w:id="1318"/>
    </w:p>
    <w:p w14:paraId="50CBF15F" w14:textId="77777777" w:rsidR="00516CBA" w:rsidRPr="007E6C67" w:rsidRDefault="00516CBA" w:rsidP="00CE2DE9">
      <w:pPr>
        <w:pStyle w:val="BodyText2"/>
        <w:rPr>
          <w:bCs/>
        </w:rPr>
      </w:pPr>
      <w:r w:rsidRPr="007E6C67">
        <w:rPr>
          <w:bCs/>
        </w:rPr>
        <w:t xml:space="preserve">The validity, enforceability, interpretation, and performance of this </w:t>
      </w:r>
      <w:r>
        <w:rPr>
          <w:bCs/>
        </w:rPr>
        <w:t xml:space="preserve">Loan Agreement </w:t>
      </w:r>
      <w:r w:rsidRPr="007E6C67">
        <w:rPr>
          <w:bCs/>
        </w:rPr>
        <w:t xml:space="preserve">shall be governed by </w:t>
      </w:r>
      <w:r>
        <w:rPr>
          <w:bCs/>
        </w:rPr>
        <w:t>State</w:t>
      </w:r>
      <w:r w:rsidRPr="007E6C67">
        <w:rPr>
          <w:bCs/>
        </w:rPr>
        <w:t xml:space="preserve"> </w:t>
      </w:r>
      <w:r>
        <w:rPr>
          <w:bCs/>
        </w:rPr>
        <w:t xml:space="preserve">(as defined in the Security Instrument) </w:t>
      </w:r>
      <w:r w:rsidRPr="007E6C67">
        <w:rPr>
          <w:bCs/>
        </w:rPr>
        <w:t>law without giving effect to any conflict of law or choice of law rules that would result in the application of the laws of another jurisdiction.</w:t>
      </w:r>
    </w:p>
    <w:p w14:paraId="3AF7A320" w14:textId="77777777" w:rsidR="00516CBA" w:rsidRPr="00F56FCB" w:rsidRDefault="00516CBA" w:rsidP="00CE2DE9">
      <w:pPr>
        <w:pStyle w:val="Heading3"/>
        <w:numPr>
          <w:ilvl w:val="2"/>
          <w:numId w:val="23"/>
        </w:numPr>
      </w:pPr>
      <w:bookmarkStart w:id="1320" w:name="_Toc263870617"/>
      <w:bookmarkStart w:id="1321" w:name="_Toc264474024"/>
      <w:bookmarkStart w:id="1322" w:name="_Toc266373271"/>
      <w:bookmarkStart w:id="1323" w:name="_Ref98764275"/>
      <w:bookmarkStart w:id="1324" w:name="_Toc220061436"/>
      <w:r w:rsidRPr="00F56FCB">
        <w:t>Venue.</w:t>
      </w:r>
      <w:bookmarkEnd w:id="1320"/>
      <w:bookmarkEnd w:id="1321"/>
      <w:bookmarkEnd w:id="1322"/>
      <w:bookmarkEnd w:id="1323"/>
      <w:bookmarkEnd w:id="1324"/>
    </w:p>
    <w:p w14:paraId="4939E5C1" w14:textId="77777777" w:rsidR="00516CBA" w:rsidRPr="00CD77C8" w:rsidRDefault="00516CBA" w:rsidP="00CE2DE9">
      <w:pPr>
        <w:pStyle w:val="BodyText2"/>
        <w:rPr>
          <w:b/>
        </w:rPr>
      </w:pPr>
      <w:r w:rsidRPr="007E6C67">
        <w:rPr>
          <w:bCs/>
        </w:rPr>
        <w:t xml:space="preserve">In the </w:t>
      </w:r>
      <w:r>
        <w:rPr>
          <w:bCs/>
        </w:rPr>
        <w:t xml:space="preserve">administration or </w:t>
      </w:r>
      <w:r w:rsidRPr="007E6C67">
        <w:rPr>
          <w:bCs/>
        </w:rPr>
        <w:t xml:space="preserve">litigation of a controversy arising under or in relation to this </w:t>
      </w:r>
      <w:r>
        <w:rPr>
          <w:bCs/>
        </w:rPr>
        <w:t>Loan Agreement</w:t>
      </w:r>
      <w:r w:rsidRPr="007E6C67">
        <w:rPr>
          <w:bCs/>
        </w:rPr>
        <w:t xml:space="preserve"> or the security for the Indebtedness, Borrower consents to the exercise of personal jurisdiction by </w:t>
      </w:r>
      <w:r>
        <w:rPr>
          <w:bCs/>
        </w:rPr>
        <w:t>S</w:t>
      </w:r>
      <w:r w:rsidRPr="007E6C67">
        <w:rPr>
          <w:bCs/>
        </w:rPr>
        <w:t xml:space="preserve">tate </w:t>
      </w:r>
      <w:r>
        <w:rPr>
          <w:bCs/>
        </w:rPr>
        <w:t xml:space="preserve">(as defined in the Security Instrument) court </w:t>
      </w:r>
      <w:r w:rsidRPr="007E6C67">
        <w:rPr>
          <w:bCs/>
        </w:rPr>
        <w:t xml:space="preserve">or federal court in </w:t>
      </w:r>
      <w:r>
        <w:rPr>
          <w:bCs/>
        </w:rPr>
        <w:t>such State</w:t>
      </w:r>
      <w:r w:rsidRPr="007E6C67">
        <w:rPr>
          <w:bCs/>
        </w:rPr>
        <w:t xml:space="preserve">.  Borrower agrees that the </w:t>
      </w:r>
      <w:r>
        <w:rPr>
          <w:bCs/>
        </w:rPr>
        <w:t>S</w:t>
      </w:r>
      <w:r w:rsidRPr="007E6C67">
        <w:rPr>
          <w:bCs/>
        </w:rPr>
        <w:t xml:space="preserve">tate courts have subject matter jurisdiction over such controversies.  If Lender elects to sue in </w:t>
      </w:r>
      <w:r>
        <w:rPr>
          <w:bCs/>
        </w:rPr>
        <w:t>S</w:t>
      </w:r>
      <w:r w:rsidRPr="007E6C67">
        <w:rPr>
          <w:bCs/>
        </w:rPr>
        <w:t xml:space="preserve">tate court, Borrower waives any right to remove to federal court or to contest the </w:t>
      </w:r>
      <w:r>
        <w:rPr>
          <w:bCs/>
        </w:rPr>
        <w:t>S</w:t>
      </w:r>
      <w:r w:rsidRPr="007E6C67">
        <w:rPr>
          <w:bCs/>
        </w:rPr>
        <w:t xml:space="preserve">tate court’s jurisdiction.  Borrower waives any objection to venue in any </w:t>
      </w:r>
      <w:r>
        <w:rPr>
          <w:bCs/>
        </w:rPr>
        <w:t>S</w:t>
      </w:r>
      <w:r w:rsidRPr="007E6C67">
        <w:rPr>
          <w:bCs/>
        </w:rPr>
        <w:t xml:space="preserve">tate </w:t>
      </w:r>
      <w:r>
        <w:rPr>
          <w:bCs/>
        </w:rPr>
        <w:t xml:space="preserve">court </w:t>
      </w:r>
      <w:r w:rsidRPr="007E6C67">
        <w:rPr>
          <w:bCs/>
        </w:rPr>
        <w:t xml:space="preserve">or federal court in </w:t>
      </w:r>
      <w:r>
        <w:rPr>
          <w:bCs/>
        </w:rPr>
        <w:t>such State</w:t>
      </w:r>
      <w:r w:rsidRPr="007E6C67">
        <w:rPr>
          <w:bCs/>
        </w:rPr>
        <w:t>, and covenants and agrees not to assert any objection to venue, whether based on inconvenience, domicile, habitual residence, or other ground.</w:t>
      </w:r>
    </w:p>
    <w:p w14:paraId="4D3002DE" w14:textId="77777777" w:rsidR="00516CBA" w:rsidRPr="00F56FCB" w:rsidRDefault="00516CBA" w:rsidP="00CE2DE9">
      <w:pPr>
        <w:pStyle w:val="Heading2"/>
      </w:pPr>
      <w:bookmarkStart w:id="1325" w:name="_Ref180904276"/>
      <w:bookmarkStart w:id="1326" w:name="_Toc241299263"/>
      <w:bookmarkStart w:id="1327" w:name="_Toc241480316"/>
      <w:bookmarkStart w:id="1328" w:name="_Toc263870057"/>
      <w:bookmarkStart w:id="1329" w:name="_Toc263870618"/>
      <w:bookmarkStart w:id="1330" w:name="_Toc264474025"/>
      <w:bookmarkStart w:id="1331" w:name="_Toc266373272"/>
      <w:bookmarkStart w:id="1332" w:name="_Toc270286564"/>
      <w:bookmarkStart w:id="1333" w:name="_Toc220061437"/>
      <w:bookmarkEnd w:id="1319"/>
      <w:r w:rsidRPr="00F56FCB">
        <w:t>Notice.</w:t>
      </w:r>
      <w:bookmarkEnd w:id="1325"/>
      <w:bookmarkEnd w:id="1326"/>
      <w:bookmarkEnd w:id="1327"/>
      <w:bookmarkEnd w:id="1328"/>
      <w:bookmarkEnd w:id="1329"/>
      <w:bookmarkEnd w:id="1330"/>
      <w:bookmarkEnd w:id="1331"/>
      <w:bookmarkEnd w:id="1332"/>
      <w:bookmarkEnd w:id="1333"/>
    </w:p>
    <w:p w14:paraId="45EACBC0" w14:textId="77777777" w:rsidR="00516CBA" w:rsidRPr="00F56FCB" w:rsidRDefault="00516CBA" w:rsidP="00CE2DE9">
      <w:pPr>
        <w:pStyle w:val="Heading3"/>
        <w:numPr>
          <w:ilvl w:val="2"/>
          <w:numId w:val="69"/>
        </w:numPr>
      </w:pPr>
      <w:bookmarkStart w:id="1334" w:name="_Toc263870619"/>
      <w:bookmarkStart w:id="1335" w:name="_Toc264474026"/>
      <w:bookmarkStart w:id="1336" w:name="_Toc266373273"/>
      <w:bookmarkStart w:id="1337" w:name="_Toc220061438"/>
      <w:r w:rsidRPr="00F56FCB">
        <w:t>Process of Serving Notice.</w:t>
      </w:r>
      <w:bookmarkEnd w:id="1334"/>
      <w:bookmarkEnd w:id="1335"/>
      <w:bookmarkEnd w:id="1336"/>
      <w:bookmarkEnd w:id="1337"/>
    </w:p>
    <w:p w14:paraId="5B975B11" w14:textId="77777777" w:rsidR="00516CBA" w:rsidRPr="00F56FCB" w:rsidRDefault="00516CBA" w:rsidP="00CE2DE9">
      <w:pPr>
        <w:pStyle w:val="BodyText2"/>
      </w:pPr>
      <w:r w:rsidRPr="00F56FCB">
        <w:t xml:space="preserve">Except as otherwise set forth herein or in any other Loan Document, all </w:t>
      </w:r>
      <w:r>
        <w:t>notices</w:t>
      </w:r>
      <w:r w:rsidRPr="00F56FCB">
        <w:t xml:space="preserve"> under this Loan Agreement and any other Loan Document shall be:</w:t>
      </w:r>
    </w:p>
    <w:p w14:paraId="588D7E9B" w14:textId="77777777" w:rsidR="00516CBA" w:rsidRPr="00F56FCB" w:rsidRDefault="00516CBA" w:rsidP="00CE2DE9">
      <w:pPr>
        <w:pStyle w:val="Heading4"/>
        <w:keepNext/>
        <w:numPr>
          <w:ilvl w:val="3"/>
          <w:numId w:val="23"/>
        </w:numPr>
      </w:pPr>
      <w:r w:rsidRPr="00F56FCB">
        <w:t>in</w:t>
      </w:r>
      <w:r w:rsidRPr="00F56FCB">
        <w:rPr>
          <w:rStyle w:val="Heading4Char"/>
        </w:rPr>
        <w:t xml:space="preserve"> </w:t>
      </w:r>
      <w:r w:rsidRPr="00F56FCB">
        <w:t>writing and shall be:</w:t>
      </w:r>
    </w:p>
    <w:p w14:paraId="473EDB92" w14:textId="77777777" w:rsidR="00516CBA" w:rsidRPr="00273FC7" w:rsidRDefault="00516CBA" w:rsidP="004113C4">
      <w:pPr>
        <w:pStyle w:val="Heading5"/>
      </w:pPr>
      <w:r w:rsidRPr="00273FC7">
        <w:t>delivered, in person;</w:t>
      </w:r>
    </w:p>
    <w:p w14:paraId="517A5305" w14:textId="77777777" w:rsidR="00516CBA" w:rsidRPr="00273FC7" w:rsidRDefault="00516CBA" w:rsidP="004113C4">
      <w:pPr>
        <w:pStyle w:val="Heading5"/>
      </w:pPr>
      <w:r w:rsidRPr="00273FC7">
        <w:t>mailed, postage prepaid, either by registered or certified delivery, return receipt requested;</w:t>
      </w:r>
    </w:p>
    <w:p w14:paraId="5CCFBEA2" w14:textId="77777777" w:rsidR="00516CBA" w:rsidRPr="00273FC7" w:rsidRDefault="00516CBA" w:rsidP="004113C4">
      <w:pPr>
        <w:pStyle w:val="Heading5"/>
      </w:pPr>
      <w:r w:rsidRPr="00273FC7">
        <w:t>sent by overnight courier; or</w:t>
      </w:r>
    </w:p>
    <w:p w14:paraId="28D12232" w14:textId="77777777" w:rsidR="00516CBA" w:rsidRPr="00273FC7" w:rsidRDefault="00516CBA" w:rsidP="004113C4">
      <w:pPr>
        <w:pStyle w:val="Heading5"/>
      </w:pPr>
      <w:r w:rsidRPr="00273FC7">
        <w:t>sent by electronic mail with originals to follow by overnight courier;</w:t>
      </w:r>
    </w:p>
    <w:p w14:paraId="7A19ADBB" w14:textId="77777777" w:rsidR="00516CBA" w:rsidRPr="00F56FCB" w:rsidRDefault="00516CBA" w:rsidP="00CE2DE9">
      <w:pPr>
        <w:pStyle w:val="Heading4"/>
        <w:numPr>
          <w:ilvl w:val="3"/>
          <w:numId w:val="23"/>
        </w:numPr>
      </w:pPr>
      <w:r w:rsidRPr="00F56FCB">
        <w:t>addressed to the intended recipient at Borrower’s Notice Address and Lender’s Notice Address, as applicable; and</w:t>
      </w:r>
    </w:p>
    <w:p w14:paraId="462AC968" w14:textId="77777777" w:rsidR="00516CBA" w:rsidRPr="00F56FCB" w:rsidRDefault="00516CBA" w:rsidP="00CE2DE9">
      <w:pPr>
        <w:pStyle w:val="Heading4"/>
        <w:keepNext/>
        <w:numPr>
          <w:ilvl w:val="3"/>
          <w:numId w:val="23"/>
        </w:numPr>
      </w:pPr>
      <w:r w:rsidRPr="00F56FCB">
        <w:t>deemed given on the earlier to occur of:</w:t>
      </w:r>
    </w:p>
    <w:p w14:paraId="727D78F7" w14:textId="77777777" w:rsidR="00516CBA" w:rsidRPr="00273FC7" w:rsidRDefault="00516CBA" w:rsidP="004113C4">
      <w:pPr>
        <w:pStyle w:val="Heading5"/>
      </w:pPr>
      <w:r w:rsidRPr="00273FC7">
        <w:t>the date when the notice is received by the addressee; or</w:t>
      </w:r>
    </w:p>
    <w:p w14:paraId="529681EF" w14:textId="77777777" w:rsidR="00516CBA" w:rsidRPr="00273FC7" w:rsidRDefault="00516CBA" w:rsidP="004113C4">
      <w:pPr>
        <w:pStyle w:val="Heading5"/>
      </w:pPr>
      <w:r w:rsidRPr="00273FC7">
        <w:t>if the recipient refuses or rejects delivery, the date on which the notice is so refused or rejected, as conclusively established by the records of the United States Postal Service or such express courier service.</w:t>
      </w:r>
    </w:p>
    <w:p w14:paraId="73037E5F" w14:textId="77777777" w:rsidR="00516CBA" w:rsidRPr="00F56FCB" w:rsidRDefault="00516CBA" w:rsidP="00CE2DE9">
      <w:pPr>
        <w:pStyle w:val="Heading3"/>
        <w:numPr>
          <w:ilvl w:val="2"/>
          <w:numId w:val="23"/>
        </w:numPr>
      </w:pPr>
      <w:bookmarkStart w:id="1338" w:name="_Toc263870620"/>
      <w:bookmarkStart w:id="1339" w:name="_Toc264474027"/>
      <w:bookmarkStart w:id="1340" w:name="_Toc266373274"/>
      <w:bookmarkStart w:id="1341" w:name="_Toc220061439"/>
      <w:r w:rsidRPr="00F56FCB">
        <w:t>Change of Address.</w:t>
      </w:r>
      <w:bookmarkEnd w:id="1338"/>
      <w:bookmarkEnd w:id="1339"/>
      <w:bookmarkEnd w:id="1340"/>
      <w:bookmarkEnd w:id="1341"/>
    </w:p>
    <w:p w14:paraId="6813E677" w14:textId="1D70759D" w:rsidR="00516CBA" w:rsidRPr="00F56FCB" w:rsidRDefault="00516CBA" w:rsidP="00CE2DE9">
      <w:pPr>
        <w:pStyle w:val="BodyText2"/>
      </w:pPr>
      <w:r w:rsidRPr="00F56FCB">
        <w:t xml:space="preserve">Any party to this Loan Agreement may change the address to which </w:t>
      </w:r>
      <w:r>
        <w:t>notice</w:t>
      </w:r>
      <w:r w:rsidRPr="00F56FCB">
        <w:t xml:space="preserve">s intended for it are to be directed by means of </w:t>
      </w:r>
      <w:r>
        <w:t>notice</w:t>
      </w:r>
      <w:r w:rsidRPr="00F56FCB">
        <w:t xml:space="preserve"> given to the other parties identified on the Summary of Loan Terms in accordance with this </w:t>
      </w:r>
      <w:r w:rsidRPr="00F56FCB">
        <w:fldChar w:fldCharType="begin"/>
      </w:r>
      <w:r w:rsidRPr="00F56FCB">
        <w:instrText xml:space="preserve"> REF _Ref180904276 \r \h </w:instrText>
      </w:r>
      <w:r>
        <w:instrText xml:space="preserve"> \* MERGEFORMAT </w:instrText>
      </w:r>
      <w:r w:rsidRPr="00F56FCB">
        <w:fldChar w:fldCharType="separate"/>
      </w:r>
      <w:r w:rsidR="00B133CA">
        <w:t>Section 15.02</w:t>
      </w:r>
      <w:r w:rsidRPr="00F56FCB">
        <w:fldChar w:fldCharType="end"/>
      </w:r>
      <w:r w:rsidRPr="00F56FCB">
        <w:t>.</w:t>
      </w:r>
    </w:p>
    <w:p w14:paraId="5E7D490E" w14:textId="77777777" w:rsidR="00516CBA" w:rsidRPr="00F56FCB" w:rsidRDefault="00516CBA" w:rsidP="00CE2DE9">
      <w:pPr>
        <w:pStyle w:val="Heading3"/>
        <w:numPr>
          <w:ilvl w:val="2"/>
          <w:numId w:val="23"/>
        </w:numPr>
      </w:pPr>
      <w:bookmarkStart w:id="1342" w:name="_Toc263870621"/>
      <w:bookmarkStart w:id="1343" w:name="_Toc264474028"/>
      <w:bookmarkStart w:id="1344" w:name="_Toc266373275"/>
      <w:bookmarkStart w:id="1345" w:name="_Toc220061440"/>
      <w:r w:rsidRPr="00F56FCB">
        <w:t>Default Method of Notice.</w:t>
      </w:r>
      <w:bookmarkEnd w:id="1342"/>
      <w:bookmarkEnd w:id="1343"/>
      <w:bookmarkEnd w:id="1344"/>
      <w:bookmarkEnd w:id="1345"/>
    </w:p>
    <w:p w14:paraId="07689886" w14:textId="4B01CF2D" w:rsidR="00516CBA" w:rsidRPr="00F56FCB" w:rsidRDefault="00516CBA" w:rsidP="00CE2DE9">
      <w:pPr>
        <w:pStyle w:val="BodyText2"/>
      </w:pPr>
      <w:r w:rsidRPr="00F56FCB">
        <w:t xml:space="preserve">Any required </w:t>
      </w:r>
      <w:r>
        <w:t>notice</w:t>
      </w:r>
      <w:r w:rsidRPr="00F56FCB">
        <w:t xml:space="preserve"> under this Loan Agreement or any other Loan Document which does not specify how </w:t>
      </w:r>
      <w:r>
        <w:t>notice</w:t>
      </w:r>
      <w:r w:rsidRPr="00F56FCB">
        <w:t xml:space="preserve">s are to be given shall be given in accordance with this </w:t>
      </w:r>
      <w:r w:rsidRPr="00F56FCB">
        <w:fldChar w:fldCharType="begin"/>
      </w:r>
      <w:r w:rsidRPr="00F56FCB">
        <w:instrText xml:space="preserve"> REF _Ref180904276 \r \h </w:instrText>
      </w:r>
      <w:r>
        <w:instrText xml:space="preserve"> \* MERGEFORMAT </w:instrText>
      </w:r>
      <w:r w:rsidRPr="00F56FCB">
        <w:fldChar w:fldCharType="separate"/>
      </w:r>
      <w:r w:rsidR="00B133CA">
        <w:t>Section 15.02</w:t>
      </w:r>
      <w:r w:rsidRPr="00F56FCB">
        <w:fldChar w:fldCharType="end"/>
      </w:r>
      <w:r w:rsidRPr="00F56FCB">
        <w:t>.</w:t>
      </w:r>
    </w:p>
    <w:p w14:paraId="52AFF883" w14:textId="77777777" w:rsidR="00516CBA" w:rsidRPr="00F56FCB" w:rsidRDefault="00516CBA" w:rsidP="00CE2DE9">
      <w:pPr>
        <w:pStyle w:val="Heading3"/>
        <w:numPr>
          <w:ilvl w:val="2"/>
          <w:numId w:val="23"/>
        </w:numPr>
      </w:pPr>
      <w:bookmarkStart w:id="1346" w:name="_Toc270286493"/>
      <w:bookmarkStart w:id="1347" w:name="_Toc220061441"/>
      <w:r w:rsidRPr="00F56FCB">
        <w:t>Receipt o</w:t>
      </w:r>
      <w:r w:rsidRPr="00F56FCB">
        <w:rPr>
          <w:rStyle w:val="Heading3Char"/>
        </w:rPr>
        <w:t>f</w:t>
      </w:r>
      <w:r w:rsidRPr="00F56FCB">
        <w:t xml:space="preserve"> Notices.</w:t>
      </w:r>
      <w:bookmarkEnd w:id="1346"/>
      <w:bookmarkEnd w:id="1347"/>
    </w:p>
    <w:p w14:paraId="43DD9D65" w14:textId="77777777" w:rsidR="00516CBA" w:rsidRPr="00F56FCB" w:rsidRDefault="00516CBA" w:rsidP="00CE2DE9">
      <w:pPr>
        <w:pStyle w:val="BodyText2"/>
      </w:pPr>
      <w:r w:rsidRPr="00F56FCB">
        <w:t xml:space="preserve">Neither Borrower nor Lender shall refuse or reject delivery of any </w:t>
      </w:r>
      <w:r>
        <w:t>notice</w:t>
      </w:r>
      <w:r w:rsidRPr="00F56FCB">
        <w:t xml:space="preserve"> given in accordance with this Loan Agreement.  Each party is required to acknowledge, in writing, the receipt of any </w:t>
      </w:r>
      <w:r>
        <w:t>notice</w:t>
      </w:r>
      <w:r w:rsidRPr="00F56FCB">
        <w:t xml:space="preserve"> upon request by the other party.</w:t>
      </w:r>
    </w:p>
    <w:p w14:paraId="27EC036F" w14:textId="77777777" w:rsidR="00516CBA" w:rsidRPr="00F56FCB" w:rsidRDefault="00516CBA" w:rsidP="00CE2DE9">
      <w:pPr>
        <w:pStyle w:val="Heading2"/>
      </w:pPr>
      <w:bookmarkStart w:id="1348" w:name="_Toc241299264"/>
      <w:bookmarkStart w:id="1349" w:name="_Toc241480317"/>
      <w:bookmarkStart w:id="1350" w:name="_Toc263870058"/>
      <w:bookmarkStart w:id="1351" w:name="_Toc263870622"/>
      <w:bookmarkStart w:id="1352" w:name="_Toc264474029"/>
      <w:bookmarkStart w:id="1353" w:name="_Toc266373276"/>
      <w:bookmarkStart w:id="1354" w:name="_Toc270286565"/>
      <w:bookmarkStart w:id="1355" w:name="_Toc220061442"/>
      <w:r w:rsidRPr="00F56FCB">
        <w:t xml:space="preserve">Successors and Assigns Bound; </w:t>
      </w:r>
      <w:smartTag w:uri="urn:schemas-microsoft-com:office:smarttags" w:element="PlaceType">
        <w:smartTag w:uri="urn:schemas-microsoft-com:office:smarttags" w:element="City">
          <w:smartTag w:uri="urn:schemas-microsoft-com:office:smarttags" w:element="PostalCode">
            <w:r w:rsidRPr="00F56FCB">
              <w:t>Sale</w:t>
            </w:r>
          </w:smartTag>
        </w:smartTag>
      </w:smartTag>
      <w:r w:rsidRPr="00F56FCB">
        <w:t xml:space="preserve"> of Mortgage Loan.</w:t>
      </w:r>
      <w:bookmarkEnd w:id="1348"/>
      <w:bookmarkEnd w:id="1349"/>
      <w:bookmarkEnd w:id="1350"/>
      <w:bookmarkEnd w:id="1351"/>
      <w:bookmarkEnd w:id="1352"/>
      <w:bookmarkEnd w:id="1353"/>
      <w:bookmarkEnd w:id="1354"/>
      <w:bookmarkEnd w:id="1355"/>
    </w:p>
    <w:p w14:paraId="244C87B4" w14:textId="77777777" w:rsidR="00516CBA" w:rsidRPr="00F56FCB" w:rsidRDefault="00516CBA" w:rsidP="00CE2DE9">
      <w:pPr>
        <w:pStyle w:val="Heading3"/>
        <w:numPr>
          <w:ilvl w:val="2"/>
          <w:numId w:val="70"/>
        </w:numPr>
      </w:pPr>
      <w:bookmarkStart w:id="1356" w:name="_Toc263870623"/>
      <w:bookmarkStart w:id="1357" w:name="_Toc264474030"/>
      <w:bookmarkStart w:id="1358" w:name="_Toc266373277"/>
      <w:bookmarkStart w:id="1359" w:name="_Toc220061443"/>
      <w:r w:rsidRPr="00F56FCB">
        <w:t>Binding Agreement.</w:t>
      </w:r>
      <w:bookmarkEnd w:id="1356"/>
      <w:bookmarkEnd w:id="1357"/>
      <w:bookmarkEnd w:id="1358"/>
      <w:bookmarkEnd w:id="1359"/>
    </w:p>
    <w:p w14:paraId="26FEB7B8" w14:textId="77777777" w:rsidR="00516CBA" w:rsidRPr="00F56FCB" w:rsidRDefault="00516CBA" w:rsidP="00CE2DE9">
      <w:pPr>
        <w:pStyle w:val="BodyText2"/>
      </w:pPr>
      <w:r w:rsidRPr="00F56FCB">
        <w:t>This Loan Agreement shall bind, and the rights granted by this Loan Agreement shall inure to, the successors and assigns of Lender and the permitted successors and assigns of Borrower.  However, a Transfer not permitted by this Loan Agreement shall be an Event of Default and shall be void ab initio.</w:t>
      </w:r>
    </w:p>
    <w:p w14:paraId="14DAD195" w14:textId="77777777" w:rsidR="00516CBA" w:rsidRPr="00F56FCB" w:rsidRDefault="00516CBA" w:rsidP="00CE2DE9">
      <w:pPr>
        <w:pStyle w:val="Heading3"/>
        <w:numPr>
          <w:ilvl w:val="2"/>
          <w:numId w:val="23"/>
        </w:numPr>
      </w:pPr>
      <w:bookmarkStart w:id="1360" w:name="_Toc263870624"/>
      <w:bookmarkStart w:id="1361" w:name="_Toc264474031"/>
      <w:bookmarkStart w:id="1362" w:name="_Toc266373278"/>
      <w:bookmarkStart w:id="1363" w:name="_Toc220061444"/>
      <w:smartTag w:uri="urn:schemas-microsoft-com:office:smarttags" w:element="PlaceType">
        <w:smartTag w:uri="urn:schemas-microsoft-com:office:smarttags" w:element="City">
          <w:smartTag w:uri="urn:schemas-microsoft-com:office:smarttags" w:element="PostalCode">
            <w:r w:rsidRPr="00F56FCB">
              <w:t>Sale</w:t>
            </w:r>
          </w:smartTag>
        </w:smartTag>
      </w:smartTag>
      <w:r w:rsidRPr="00F56FCB">
        <w:t xml:space="preserve"> of Mortgage Loan; Change of Servicer</w:t>
      </w:r>
      <w:bookmarkEnd w:id="1360"/>
      <w:bookmarkEnd w:id="1361"/>
      <w:bookmarkEnd w:id="1362"/>
      <w:r w:rsidRPr="00F56FCB">
        <w:t>.</w:t>
      </w:r>
      <w:bookmarkEnd w:id="1363"/>
    </w:p>
    <w:p w14:paraId="29A6FC66" w14:textId="77777777" w:rsidR="00516CBA" w:rsidRPr="00F56FCB" w:rsidRDefault="00516CBA" w:rsidP="00CE2DE9">
      <w:pPr>
        <w:pStyle w:val="BodyText2"/>
      </w:pPr>
      <w:r w:rsidRPr="00F56FCB">
        <w:t xml:space="preserve">Nothing in this Loan Agreement shall limit Lender’s (including its successors and assigns) right to sell or transfer the Mortgage Loan or any interest in the Mortgage Loan.  The Mortgage Loan or a partial interest in the Mortgage Loan (together with this Loan Agreement and the other Loan Documents) may be sold one or more times without prior </w:t>
      </w:r>
      <w:r>
        <w:t>written notice</w:t>
      </w:r>
      <w:r w:rsidRPr="00F56FCB">
        <w:t xml:space="preserve"> to Borrower.  A sale may result in a change of the Loan Servicer.</w:t>
      </w:r>
    </w:p>
    <w:p w14:paraId="062DA289" w14:textId="77777777" w:rsidR="00516CBA" w:rsidRPr="00F56FCB" w:rsidRDefault="00516CBA" w:rsidP="00CE2DE9">
      <w:pPr>
        <w:pStyle w:val="Heading2"/>
      </w:pPr>
      <w:bookmarkStart w:id="1364" w:name="_Toc241299265"/>
      <w:bookmarkStart w:id="1365" w:name="_Toc241480318"/>
      <w:bookmarkStart w:id="1366" w:name="_Toc263869966"/>
      <w:bookmarkStart w:id="1367" w:name="_Toc263870059"/>
      <w:bookmarkStart w:id="1368" w:name="_Toc263870625"/>
      <w:bookmarkStart w:id="1369" w:name="_Toc264474032"/>
      <w:bookmarkStart w:id="1370" w:name="_Toc266373279"/>
      <w:bookmarkStart w:id="1371" w:name="_Toc270286566"/>
      <w:bookmarkStart w:id="1372" w:name="_Toc220061445"/>
      <w:r w:rsidRPr="00F56FCB">
        <w:t>Counterparts.</w:t>
      </w:r>
      <w:bookmarkEnd w:id="1364"/>
      <w:bookmarkEnd w:id="1365"/>
      <w:bookmarkEnd w:id="1366"/>
      <w:bookmarkEnd w:id="1367"/>
      <w:bookmarkEnd w:id="1368"/>
      <w:bookmarkEnd w:id="1369"/>
      <w:bookmarkEnd w:id="1370"/>
      <w:bookmarkEnd w:id="1371"/>
      <w:bookmarkEnd w:id="1372"/>
    </w:p>
    <w:p w14:paraId="1FC10E34" w14:textId="77777777" w:rsidR="00516CBA" w:rsidRPr="00F56FCB" w:rsidRDefault="00516CBA" w:rsidP="00CE2DE9">
      <w:pPr>
        <w:pStyle w:val="BodyText2"/>
      </w:pPr>
      <w:r w:rsidRPr="00F56FCB">
        <w:t>This Loan Agreement may be executed in any number of counterparts with the same effect as if the parties hereto had signed the same document and all such counterparts shall be construed together and shall constitute one instrument.</w:t>
      </w:r>
    </w:p>
    <w:p w14:paraId="4C4AAFB7" w14:textId="77777777" w:rsidR="00516CBA" w:rsidRPr="00F56FCB" w:rsidRDefault="00516CBA" w:rsidP="00CE2DE9">
      <w:pPr>
        <w:pStyle w:val="Heading2"/>
      </w:pPr>
      <w:bookmarkStart w:id="1373" w:name="_Toc220061446"/>
      <w:bookmarkStart w:id="1374" w:name="_Ref180904278"/>
      <w:bookmarkStart w:id="1375" w:name="_Toc241299266"/>
      <w:bookmarkStart w:id="1376" w:name="_Toc241480319"/>
      <w:r w:rsidRPr="00F56FCB">
        <w:t>Joint and Several (or Solidary) Liability.</w:t>
      </w:r>
      <w:bookmarkEnd w:id="1373"/>
    </w:p>
    <w:p w14:paraId="6843DC9D" w14:textId="77777777" w:rsidR="00516CBA" w:rsidRPr="00F56FCB" w:rsidRDefault="00516CBA" w:rsidP="00CE2DE9">
      <w:pPr>
        <w:pStyle w:val="BodyText2"/>
        <w:rPr>
          <w:b/>
        </w:rPr>
      </w:pPr>
      <w:r w:rsidRPr="00F56FCB">
        <w:t xml:space="preserve">If more than one Person signs this Loan Agreement as Borrower, the obligations of such Persons shall be joint and several (solidary instead for purposes of </w:t>
      </w:r>
      <w:smartTag w:uri="urn:schemas-microsoft-com:office:smarttags" w:element="PlaceType">
        <w:smartTag w:uri="schemas-workshare-com/workshare" w:element="PolicySmartTags.CWSPolicyTagAction_6">
          <w:r w:rsidRPr="00F56FCB">
            <w:t>Louisiana</w:t>
          </w:r>
        </w:smartTag>
      </w:smartTag>
      <w:r w:rsidRPr="00F56FCB">
        <w:t xml:space="preserve"> law).</w:t>
      </w:r>
    </w:p>
    <w:p w14:paraId="0E736AC6" w14:textId="77777777" w:rsidR="00516CBA" w:rsidRPr="00F56FCB" w:rsidRDefault="00516CBA" w:rsidP="00CE2DE9">
      <w:pPr>
        <w:pStyle w:val="Heading2"/>
      </w:pPr>
      <w:bookmarkStart w:id="1377" w:name="_Toc263870060"/>
      <w:bookmarkStart w:id="1378" w:name="_Toc263870626"/>
      <w:bookmarkStart w:id="1379" w:name="_Toc264474033"/>
      <w:bookmarkStart w:id="1380" w:name="_Toc266373280"/>
      <w:bookmarkStart w:id="1381" w:name="_Toc270286567"/>
      <w:bookmarkStart w:id="1382" w:name="_Toc220061447"/>
      <w:r w:rsidRPr="00F56FCB">
        <w:t>Relationship of Parties; No Third Party Beneficiary.</w:t>
      </w:r>
      <w:bookmarkEnd w:id="1374"/>
      <w:bookmarkEnd w:id="1375"/>
      <w:bookmarkEnd w:id="1376"/>
      <w:bookmarkEnd w:id="1377"/>
      <w:bookmarkEnd w:id="1378"/>
      <w:bookmarkEnd w:id="1379"/>
      <w:bookmarkEnd w:id="1380"/>
      <w:bookmarkEnd w:id="1381"/>
      <w:bookmarkEnd w:id="1382"/>
    </w:p>
    <w:p w14:paraId="7CD3EB71" w14:textId="77777777" w:rsidR="00516CBA" w:rsidRPr="00F56FCB" w:rsidRDefault="00516CBA" w:rsidP="00CE2DE9">
      <w:pPr>
        <w:pStyle w:val="Heading3"/>
        <w:numPr>
          <w:ilvl w:val="2"/>
          <w:numId w:val="71"/>
        </w:numPr>
      </w:pPr>
      <w:bookmarkStart w:id="1383" w:name="_Toc263870627"/>
      <w:bookmarkStart w:id="1384" w:name="_Toc264474034"/>
      <w:bookmarkStart w:id="1385" w:name="_Toc266373281"/>
      <w:bookmarkStart w:id="1386" w:name="_Toc220061448"/>
      <w:r w:rsidRPr="00F56FCB">
        <w:t>Solely Creditor and Debtor.</w:t>
      </w:r>
      <w:bookmarkEnd w:id="1383"/>
      <w:bookmarkEnd w:id="1384"/>
      <w:bookmarkEnd w:id="1385"/>
      <w:bookmarkEnd w:id="1386"/>
    </w:p>
    <w:p w14:paraId="68FC531F" w14:textId="77777777" w:rsidR="00516CBA" w:rsidRPr="00F56FCB" w:rsidRDefault="00516CBA" w:rsidP="00CE2DE9">
      <w:pPr>
        <w:pStyle w:val="BodyText2"/>
      </w:pPr>
      <w:r w:rsidRPr="00F56FCB">
        <w:t>The relationship between Lender and Borrower shall be solely that of creditor and debtor, respectively, and nothing contained in this Loan Agreement shall create any other relationship between Lender and Borrower.  Nothing contained in this Loan Agreement shall constitute Lender as a joint venturer, partner</w:t>
      </w:r>
      <w:r>
        <w:t>,</w:t>
      </w:r>
      <w:r w:rsidRPr="00F56FCB">
        <w:t xml:space="preserve"> or agent of Borrower, or render Lender liable for any debts, obligations, acts, omissions, representations</w:t>
      </w:r>
      <w:r>
        <w:t>,</w:t>
      </w:r>
      <w:r w:rsidRPr="00F56FCB">
        <w:t xml:space="preserve"> or contracts of Borrower.</w:t>
      </w:r>
    </w:p>
    <w:p w14:paraId="330DBCE1" w14:textId="77777777" w:rsidR="00516CBA" w:rsidRPr="00F56FCB" w:rsidRDefault="00516CBA" w:rsidP="00CE2DE9">
      <w:pPr>
        <w:pStyle w:val="Heading3"/>
        <w:numPr>
          <w:ilvl w:val="2"/>
          <w:numId w:val="23"/>
        </w:numPr>
      </w:pPr>
      <w:bookmarkStart w:id="1387" w:name="_Toc263870628"/>
      <w:bookmarkStart w:id="1388" w:name="_Toc264474035"/>
      <w:bookmarkStart w:id="1389" w:name="_Toc266373282"/>
      <w:bookmarkStart w:id="1390" w:name="_Toc220061449"/>
      <w:bookmarkStart w:id="1391" w:name="_Ref180904277"/>
      <w:r w:rsidRPr="00F56FCB">
        <w:t>No Third Party Beneficiaries.</w:t>
      </w:r>
      <w:bookmarkEnd w:id="1387"/>
      <w:bookmarkEnd w:id="1388"/>
      <w:bookmarkEnd w:id="1389"/>
      <w:bookmarkEnd w:id="1390"/>
    </w:p>
    <w:p w14:paraId="3113DDCE" w14:textId="77777777" w:rsidR="00516CBA" w:rsidRPr="00F56FCB" w:rsidRDefault="00516CBA" w:rsidP="00CE2DE9">
      <w:pPr>
        <w:pStyle w:val="BodyText2"/>
      </w:pPr>
      <w:r w:rsidRPr="00F56FCB">
        <w:t xml:space="preserve">No creditor of any party to this Loan Agreement and no other </w:t>
      </w:r>
      <w:r>
        <w:t>P</w:t>
      </w:r>
      <w:r w:rsidRPr="00F56FCB">
        <w:t xml:space="preserve">erson shall be a third party beneficiary of this Loan Agreement or any other Loan Document or any account created or contemplated under this Loan Agreement or any other Loan Document.  Nothing contained in this Loan Agreement shall be deemed or construed to create an obligation on the part of Lender to any third party </w:t>
      </w:r>
      <w:r>
        <w:t xml:space="preserve">and no </w:t>
      </w:r>
      <w:r w:rsidRPr="00F56FCB">
        <w:t xml:space="preserve">third party </w:t>
      </w:r>
      <w:r>
        <w:t xml:space="preserve">shall </w:t>
      </w:r>
      <w:r w:rsidRPr="00F56FCB">
        <w:t>have a right to enforce against Lender any right that Borrower may have under this Loan Agreement.</w:t>
      </w:r>
      <w:bookmarkEnd w:id="1391"/>
      <w:r w:rsidRPr="00F56FCB">
        <w:t xml:space="preserve">  Without limiting the foregoing:</w:t>
      </w:r>
    </w:p>
    <w:p w14:paraId="6230E80C" w14:textId="77777777" w:rsidR="00516CBA" w:rsidRPr="00F56FCB" w:rsidRDefault="00516CBA" w:rsidP="00CE2DE9">
      <w:pPr>
        <w:pStyle w:val="Heading4"/>
        <w:numPr>
          <w:ilvl w:val="3"/>
          <w:numId w:val="23"/>
        </w:numPr>
      </w:pPr>
      <w:r w:rsidRPr="00F56FCB">
        <w:t>any Servicing Arrangement between Lender and any Loan Servicer shall constitute a contractual obligation of such Loan Servicer that is independent of the obligation of Borrower for the payment of the Indebtedness;</w:t>
      </w:r>
    </w:p>
    <w:p w14:paraId="094307C1" w14:textId="77777777" w:rsidR="00516CBA" w:rsidRPr="00F56FCB" w:rsidRDefault="00516CBA" w:rsidP="00CE2DE9">
      <w:pPr>
        <w:pStyle w:val="Heading4"/>
        <w:numPr>
          <w:ilvl w:val="3"/>
          <w:numId w:val="23"/>
        </w:numPr>
      </w:pPr>
      <w:r w:rsidRPr="00F56FCB">
        <w:t>Borrower shall not be a third party beneficiary of any Servicing Arrangement; and</w:t>
      </w:r>
    </w:p>
    <w:p w14:paraId="6B8D2019" w14:textId="77777777" w:rsidR="00516CBA" w:rsidRPr="00F56FCB" w:rsidRDefault="00516CBA" w:rsidP="00CE2DE9">
      <w:pPr>
        <w:pStyle w:val="Heading4"/>
        <w:numPr>
          <w:ilvl w:val="3"/>
          <w:numId w:val="23"/>
        </w:numPr>
      </w:pPr>
      <w:r w:rsidRPr="00F56FCB">
        <w:t>no payment by the Loan Servicer under any Servicing Arrangement will reduce the amount of the Indebtedness.</w:t>
      </w:r>
    </w:p>
    <w:p w14:paraId="201546A3" w14:textId="77777777" w:rsidR="00516CBA" w:rsidRPr="00F56FCB" w:rsidRDefault="00516CBA" w:rsidP="00CE2DE9">
      <w:pPr>
        <w:pStyle w:val="Heading2"/>
      </w:pPr>
      <w:bookmarkStart w:id="1392" w:name="_Toc241299267"/>
      <w:bookmarkStart w:id="1393" w:name="_Toc241480320"/>
      <w:bookmarkStart w:id="1394" w:name="_Toc263869967"/>
      <w:bookmarkStart w:id="1395" w:name="_Toc263870061"/>
      <w:bookmarkStart w:id="1396" w:name="_Toc263870629"/>
      <w:bookmarkStart w:id="1397" w:name="_Toc264474036"/>
      <w:bookmarkStart w:id="1398" w:name="_Toc266373283"/>
      <w:bookmarkStart w:id="1399" w:name="_Toc270286568"/>
      <w:bookmarkStart w:id="1400" w:name="_Toc220061450"/>
      <w:r w:rsidRPr="00F56FCB">
        <w:t>Severability; Entire Agreement; Amendments.</w:t>
      </w:r>
      <w:bookmarkEnd w:id="1392"/>
      <w:bookmarkEnd w:id="1393"/>
      <w:bookmarkEnd w:id="1394"/>
      <w:bookmarkEnd w:id="1395"/>
      <w:bookmarkEnd w:id="1396"/>
      <w:bookmarkEnd w:id="1397"/>
      <w:bookmarkEnd w:id="1398"/>
      <w:bookmarkEnd w:id="1399"/>
      <w:bookmarkEnd w:id="1400"/>
    </w:p>
    <w:p w14:paraId="6B438FE3" w14:textId="77777777" w:rsidR="00516CBA" w:rsidRPr="00F56FCB" w:rsidRDefault="00516CBA" w:rsidP="00CE2DE9">
      <w:pPr>
        <w:pStyle w:val="BodyText2"/>
      </w:pPr>
      <w:r w:rsidRPr="00F56FCB">
        <w:t xml:space="preserve">The invalidity or unenforceability of any provision of this Loan Agreement or any other Loan Document shall not affect the validity or enforceability of any other provision of this Loan Agreement or of any other Loan Document, all of which shall remain in full force and effect, including the Guaranty.  </w:t>
      </w:r>
      <w:r>
        <w:t>All of the Loan Documents contain</w:t>
      </w:r>
      <w:r w:rsidRPr="00F56FCB">
        <w:t xml:space="preserve"> the complete and entire agreement among the parties as to the matters covered, rights granted</w:t>
      </w:r>
      <w:r>
        <w:t>,</w:t>
      </w:r>
      <w:r w:rsidRPr="00F56FCB">
        <w:t xml:space="preserve"> and the obligations assumed in this Loan Agreement</w:t>
      </w:r>
      <w:r>
        <w:t xml:space="preserve"> and the other Loan Documents</w:t>
      </w:r>
      <w:r w:rsidRPr="00F56FCB">
        <w:t>.  This Loan Agreement may not be amended or modified except by written agreement signed by the parties hereto.</w:t>
      </w:r>
    </w:p>
    <w:p w14:paraId="19F3EBE8" w14:textId="77777777" w:rsidR="00516CBA" w:rsidRPr="00F56FCB" w:rsidRDefault="00516CBA" w:rsidP="00CE2DE9">
      <w:pPr>
        <w:pStyle w:val="Heading2"/>
      </w:pPr>
      <w:bookmarkStart w:id="1401" w:name="_Toc241299268"/>
      <w:bookmarkStart w:id="1402" w:name="_Toc241480321"/>
      <w:bookmarkStart w:id="1403" w:name="_Toc263869968"/>
      <w:bookmarkStart w:id="1404" w:name="_Toc263870062"/>
      <w:bookmarkStart w:id="1405" w:name="_Toc263870630"/>
      <w:bookmarkStart w:id="1406" w:name="_Toc264474037"/>
      <w:bookmarkStart w:id="1407" w:name="_Toc266373284"/>
      <w:bookmarkStart w:id="1408" w:name="_Toc270286569"/>
      <w:bookmarkStart w:id="1409" w:name="_Ref98764236"/>
      <w:bookmarkStart w:id="1410" w:name="_Toc220061451"/>
      <w:r w:rsidRPr="00F56FCB">
        <w:t>Construction.</w:t>
      </w:r>
      <w:bookmarkEnd w:id="1401"/>
      <w:bookmarkEnd w:id="1402"/>
      <w:bookmarkEnd w:id="1403"/>
      <w:bookmarkEnd w:id="1404"/>
      <w:bookmarkEnd w:id="1405"/>
      <w:bookmarkEnd w:id="1406"/>
      <w:bookmarkEnd w:id="1407"/>
      <w:bookmarkEnd w:id="1408"/>
      <w:bookmarkEnd w:id="1409"/>
      <w:bookmarkEnd w:id="1410"/>
    </w:p>
    <w:p w14:paraId="3DADE13F" w14:textId="77777777" w:rsidR="00516CBA" w:rsidRPr="00F56FCB" w:rsidRDefault="00516CBA" w:rsidP="00CE2DE9">
      <w:pPr>
        <w:pStyle w:val="Heading3A"/>
        <w:rPr>
          <w:rFonts w:ascii="Times New Roman Bold" w:hAnsi="Times New Roman Bold"/>
        </w:rPr>
      </w:pPr>
      <w:bookmarkStart w:id="1411" w:name="OLE_LINK9"/>
      <w:bookmarkStart w:id="1412" w:name="OLE_LINK10"/>
      <w:r w:rsidRPr="00F56FCB">
        <w:t>The captions and headings of the sections of this Loan Agreement and the Loan Documents are for convenience only and shall be disregarded in construing this Loan Agreement and the Loan Documents.</w:t>
      </w:r>
    </w:p>
    <w:p w14:paraId="52A7100B" w14:textId="77777777" w:rsidR="00516CBA" w:rsidRPr="00F56FCB" w:rsidRDefault="00516CBA" w:rsidP="00CE2DE9">
      <w:pPr>
        <w:pStyle w:val="Heading3A"/>
      </w:pPr>
      <w:r w:rsidRPr="00F56FCB">
        <w:t xml:space="preserve">Any reference in this Loan Agreement to an “Exhibit” or “Schedule” or a “Section” or an “Article” shall, unless otherwise explicitly provided, be construed as referring, respectively, to an </w:t>
      </w:r>
      <w:r>
        <w:rPr>
          <w:lang w:val="en-US"/>
        </w:rPr>
        <w:t xml:space="preserve">Exhibit or Schedule </w:t>
      </w:r>
      <w:r w:rsidRPr="00F56FCB">
        <w:t>attached to this Loan Agreement or to a Section or Article of this Loan Agreement.</w:t>
      </w:r>
    </w:p>
    <w:p w14:paraId="6E1F4DE2" w14:textId="77777777" w:rsidR="00516CBA" w:rsidRPr="00F56FCB" w:rsidRDefault="00516CBA" w:rsidP="00CE2DE9">
      <w:pPr>
        <w:pStyle w:val="Heading3A"/>
      </w:pPr>
      <w:r w:rsidRPr="00F56FCB">
        <w:t>Any reference in this Loan Agreement to a statute or regulation shall be construed as referring to that statute or regulation as amended from time to time.</w:t>
      </w:r>
    </w:p>
    <w:p w14:paraId="41FBD9C7" w14:textId="77777777" w:rsidR="00516CBA" w:rsidRPr="00F56FCB" w:rsidRDefault="00516CBA" w:rsidP="00CE2DE9">
      <w:pPr>
        <w:pStyle w:val="Heading3A"/>
      </w:pPr>
      <w:r w:rsidRPr="00F56FCB">
        <w:t>Use of the singular in this Loan Agreement includes the plural and use of the plural includes the singular.</w:t>
      </w:r>
    </w:p>
    <w:p w14:paraId="75DE78BD" w14:textId="77777777" w:rsidR="00516CBA" w:rsidRPr="00F56FCB" w:rsidRDefault="00516CBA" w:rsidP="00CE2DE9">
      <w:pPr>
        <w:pStyle w:val="Heading3A"/>
      </w:pPr>
      <w:r w:rsidRPr="00F56FCB">
        <w:t>As used in this Loan Agreement, the term “including” means “including, but not limited to” or “including, without limitation,” and is for example only and not a limitation.</w:t>
      </w:r>
    </w:p>
    <w:p w14:paraId="72CAD581" w14:textId="77777777" w:rsidR="00516CBA" w:rsidRPr="00F56FCB" w:rsidRDefault="00516CBA" w:rsidP="00CE2DE9">
      <w:pPr>
        <w:pStyle w:val="Heading3A"/>
      </w:pPr>
      <w:r w:rsidRPr="00F56FCB">
        <w:t>Whenever Borrower’s knowledge is implicated in this Loan Agreement or the phrase “to Borrower’s knowledge” or a similar phrase is used in this Loan Agreement, Borrower’s knowledge or such phrase(s) shall be interpreted to mean to the best of Borrower’s knowledge after reasonable and diligent inquiry and investigation.</w:t>
      </w:r>
    </w:p>
    <w:p w14:paraId="6A6DB6F6" w14:textId="77777777" w:rsidR="00516CBA" w:rsidRPr="00F56FCB" w:rsidRDefault="00516CBA" w:rsidP="00CE2DE9">
      <w:pPr>
        <w:pStyle w:val="Heading3A"/>
        <w:rPr>
          <w:rFonts w:ascii="Times New Roman Bold" w:hAnsi="Times New Roman Bold"/>
        </w:rPr>
      </w:pPr>
      <w:bookmarkStart w:id="1413" w:name="_Toc241299269"/>
      <w:bookmarkStart w:id="1414" w:name="_Toc241480322"/>
      <w:bookmarkStart w:id="1415" w:name="_Toc263869969"/>
      <w:bookmarkStart w:id="1416" w:name="_Toc263870063"/>
      <w:bookmarkStart w:id="1417" w:name="_Toc263870631"/>
      <w:bookmarkStart w:id="1418" w:name="_Toc264474038"/>
      <w:bookmarkStart w:id="1419" w:name="_Toc266373285"/>
      <w:bookmarkStart w:id="1420" w:name="_Toc270286570"/>
      <w:bookmarkEnd w:id="1411"/>
      <w:bookmarkEnd w:id="1412"/>
      <w:r w:rsidRPr="00F56FCB">
        <w:t xml:space="preserve">Unless otherwise provided in this Loan Agreement, if Lender’s </w:t>
      </w:r>
      <w:r>
        <w:t xml:space="preserve">approval, </w:t>
      </w:r>
      <w:r w:rsidRPr="00F56FCB">
        <w:t>designation, determination, selection, estimate, action</w:t>
      </w:r>
      <w:r>
        <w:rPr>
          <w:lang w:val="en-US"/>
        </w:rPr>
        <w:t>,</w:t>
      </w:r>
      <w:r w:rsidRPr="00F56FCB">
        <w:t xml:space="preserve"> or decision is required, permitted</w:t>
      </w:r>
      <w:r>
        <w:rPr>
          <w:lang w:val="en-US"/>
        </w:rPr>
        <w:t>,</w:t>
      </w:r>
      <w:r w:rsidRPr="00F56FCB">
        <w:t xml:space="preserve"> or contemplated hereunder, such </w:t>
      </w:r>
      <w:r>
        <w:t xml:space="preserve">approval, </w:t>
      </w:r>
      <w:r w:rsidRPr="00F56FCB">
        <w:t>designation, determination, selection, estimate, action</w:t>
      </w:r>
      <w:r>
        <w:rPr>
          <w:lang w:val="en-US"/>
        </w:rPr>
        <w:t>,</w:t>
      </w:r>
      <w:r w:rsidRPr="00F56FCB">
        <w:t xml:space="preserve"> or decision shall be made in Lender’s sole and absolute discretion.</w:t>
      </w:r>
    </w:p>
    <w:p w14:paraId="0E10FA60" w14:textId="77777777" w:rsidR="00516CBA" w:rsidRPr="00F56FCB" w:rsidRDefault="00516CBA" w:rsidP="00CE2DE9">
      <w:pPr>
        <w:pStyle w:val="Heading3A"/>
        <w:rPr>
          <w:rFonts w:ascii="Times New Roman Bold" w:hAnsi="Times New Roman Bold"/>
        </w:rPr>
      </w:pPr>
      <w:r w:rsidRPr="00F56FCB">
        <w:t>All references in this Loan Agreement to a separate instrument or agreement shall include such instrument or agreement as the same may be amended or supplemented from time to time pursuant to the applicable provisions thereof.</w:t>
      </w:r>
    </w:p>
    <w:p w14:paraId="3C61E3C8" w14:textId="77777777" w:rsidR="00516CBA" w:rsidRPr="008319B0" w:rsidRDefault="00516CBA" w:rsidP="00CE2DE9">
      <w:pPr>
        <w:pStyle w:val="Heading3A"/>
        <w:rPr>
          <w:rFonts w:ascii="Times New Roman Bold" w:hAnsi="Times New Roman Bold"/>
        </w:rPr>
      </w:pPr>
      <w:r w:rsidRPr="00F56FCB">
        <w:t>“Lender may” shall mean at Lender’s discretion, but shall not be an obligation</w:t>
      </w:r>
      <w:r>
        <w:rPr>
          <w:lang w:val="en-US"/>
        </w:rPr>
        <w:t>.</w:t>
      </w:r>
    </w:p>
    <w:p w14:paraId="126C3E42" w14:textId="2B7F0FB0" w:rsidR="00516CBA" w:rsidRPr="00FA177E" w:rsidRDefault="00516CBA" w:rsidP="00CE2DE9">
      <w:pPr>
        <w:pStyle w:val="Heading3A"/>
        <w:rPr>
          <w:rFonts w:ascii="Times New Roman Bold" w:hAnsi="Times New Roman Bold"/>
        </w:rPr>
      </w:pPr>
      <w:r>
        <w:rPr>
          <w:lang w:val="en-US"/>
        </w:rPr>
        <w:t>If</w:t>
      </w:r>
      <w:r>
        <w:t xml:space="preserve"> the Mortgage Loan </w:t>
      </w:r>
      <w:r w:rsidRPr="008319B0">
        <w:rPr>
          <w:lang w:val="en-US"/>
        </w:rPr>
        <w:t xml:space="preserve">proceeds are disbursed </w:t>
      </w:r>
      <w:r>
        <w:t>on a date that is later than the Effective Date</w:t>
      </w:r>
      <w:r>
        <w:rPr>
          <w:lang w:val="en-US"/>
        </w:rPr>
        <w:t>,</w:t>
      </w:r>
      <w:r>
        <w:t xml:space="preserve"> </w:t>
      </w:r>
      <w:r w:rsidRPr="008319B0">
        <w:rPr>
          <w:lang w:val="en-US"/>
        </w:rPr>
        <w:t xml:space="preserve">as described in </w:t>
      </w:r>
      <w:r w:rsidRPr="008319B0">
        <w:rPr>
          <w:lang w:val="en-US"/>
        </w:rPr>
        <w:fldChar w:fldCharType="begin"/>
      </w:r>
      <w:r w:rsidRPr="008319B0">
        <w:rPr>
          <w:lang w:val="en-US"/>
        </w:rPr>
        <w:instrText xml:space="preserve"> REF _Ref182189889 \r \h </w:instrText>
      </w:r>
      <w:r w:rsidRPr="008319B0">
        <w:rPr>
          <w:lang w:val="en-US"/>
        </w:rPr>
      </w:r>
      <w:r w:rsidRPr="008319B0">
        <w:rPr>
          <w:lang w:val="en-US"/>
        </w:rPr>
        <w:fldChar w:fldCharType="separate"/>
      </w:r>
      <w:r w:rsidR="00B133CA">
        <w:rPr>
          <w:lang w:val="en-US"/>
        </w:rPr>
        <w:t>Section 2.02</w:t>
      </w:r>
      <w:r w:rsidRPr="008319B0">
        <w:rPr>
          <w:lang w:val="en-US"/>
        </w:rPr>
        <w:fldChar w:fldCharType="end"/>
      </w:r>
      <w:r w:rsidRPr="008319B0">
        <w:rPr>
          <w:lang w:val="en-US"/>
        </w:rPr>
        <w:fldChar w:fldCharType="begin"/>
      </w:r>
      <w:r w:rsidRPr="008319B0">
        <w:rPr>
          <w:lang w:val="en-US"/>
        </w:rPr>
        <w:instrText xml:space="preserve"> REF _Ref359433566 \r \h </w:instrText>
      </w:r>
      <w:r w:rsidRPr="008319B0">
        <w:rPr>
          <w:lang w:val="en-US"/>
        </w:rPr>
      </w:r>
      <w:r w:rsidRPr="008319B0">
        <w:rPr>
          <w:lang w:val="en-US"/>
        </w:rPr>
        <w:fldChar w:fldCharType="separate"/>
      </w:r>
      <w:r w:rsidR="00B133CA">
        <w:rPr>
          <w:lang w:val="en-US"/>
        </w:rPr>
        <w:t>(a)</w:t>
      </w:r>
      <w:r w:rsidRPr="008319B0">
        <w:rPr>
          <w:lang w:val="en-US"/>
        </w:rPr>
        <w:fldChar w:fldCharType="end"/>
      </w:r>
      <w:r w:rsidRPr="008319B0">
        <w:rPr>
          <w:lang w:val="en-US"/>
        </w:rPr>
        <w:fldChar w:fldCharType="begin"/>
      </w:r>
      <w:r w:rsidRPr="008319B0">
        <w:rPr>
          <w:lang w:val="en-US"/>
        </w:rPr>
        <w:instrText xml:space="preserve"> REF _Ref359433570 \r \h </w:instrText>
      </w:r>
      <w:r w:rsidRPr="008319B0">
        <w:rPr>
          <w:lang w:val="en-US"/>
        </w:rPr>
      </w:r>
      <w:r w:rsidRPr="008319B0">
        <w:rPr>
          <w:lang w:val="en-US"/>
        </w:rPr>
        <w:fldChar w:fldCharType="separate"/>
      </w:r>
      <w:r w:rsidR="00B133CA">
        <w:rPr>
          <w:lang w:val="en-US"/>
        </w:rPr>
        <w:t>(1)</w:t>
      </w:r>
      <w:r w:rsidRPr="008319B0">
        <w:rPr>
          <w:lang w:val="en-US"/>
        </w:rPr>
        <w:fldChar w:fldCharType="end"/>
      </w:r>
      <w:r>
        <w:t xml:space="preserve">, the </w:t>
      </w:r>
      <w:r>
        <w:rPr>
          <w:lang w:val="en-US"/>
        </w:rPr>
        <w:t>representations and warranties in the Loan Documents with respect to the ownership and operation of the Mortgaged Property shall be deemed to be made as of the disbursement date.</w:t>
      </w:r>
    </w:p>
    <w:p w14:paraId="5D9D3235" w14:textId="77777777" w:rsidR="00516CBA" w:rsidRPr="00F56FCB" w:rsidRDefault="00516CBA" w:rsidP="00CE2DE9">
      <w:pPr>
        <w:pStyle w:val="Heading2"/>
      </w:pPr>
      <w:bookmarkStart w:id="1421" w:name="_Toc220061452"/>
      <w:r w:rsidRPr="00F56FCB">
        <w:t>Mortgage Loan Servicing.</w:t>
      </w:r>
      <w:bookmarkEnd w:id="1413"/>
      <w:bookmarkEnd w:id="1414"/>
      <w:bookmarkEnd w:id="1415"/>
      <w:bookmarkEnd w:id="1416"/>
      <w:bookmarkEnd w:id="1417"/>
      <w:bookmarkEnd w:id="1418"/>
      <w:bookmarkEnd w:id="1419"/>
      <w:bookmarkEnd w:id="1420"/>
      <w:bookmarkEnd w:id="1421"/>
    </w:p>
    <w:p w14:paraId="729BF8FD" w14:textId="77777777" w:rsidR="00516CBA" w:rsidRPr="00F56FCB" w:rsidRDefault="00516CBA" w:rsidP="00CE2DE9">
      <w:pPr>
        <w:pStyle w:val="BodyText2"/>
      </w:pPr>
      <w:r w:rsidRPr="00F56FCB">
        <w:t xml:space="preserve">All actions regarding the servicing of the Mortgage Loan, including the collection of payments, the giving and receipt of notice, inspections of the Mortgaged Property, inspections of books and records, and the granting of consents and approvals, may be taken by the Loan Servicer unless Borrower receives </w:t>
      </w:r>
      <w:r>
        <w:t xml:space="preserve">written </w:t>
      </w:r>
      <w:r w:rsidRPr="00F56FCB">
        <w:t>notice to the contrary.  If Borrower receives conflicting</w:t>
      </w:r>
      <w:r>
        <w:t xml:space="preserve"> </w:t>
      </w:r>
      <w:r w:rsidRPr="00F56FCB">
        <w:t xml:space="preserve">notices regarding the identity of the Loan Servicer or any other subject, any such </w:t>
      </w:r>
      <w:r>
        <w:t>written notice</w:t>
      </w:r>
      <w:r w:rsidRPr="00F56FCB">
        <w:t xml:space="preserve"> from Lender shall govern.  The Loan Servicer may change from time to time (whether related or unrelated to a sale of the Mortgage Loan).  If there is a change of the Loan Se</w:t>
      </w:r>
      <w:r>
        <w:t>rvicer, Borrower will be given written notice</w:t>
      </w:r>
      <w:r w:rsidRPr="00F56FCB">
        <w:t xml:space="preserve"> of the change.</w:t>
      </w:r>
    </w:p>
    <w:p w14:paraId="64ABE4AA" w14:textId="77777777" w:rsidR="00516CBA" w:rsidRPr="00F56FCB" w:rsidRDefault="00516CBA" w:rsidP="00CE2DE9">
      <w:pPr>
        <w:pStyle w:val="Heading2"/>
      </w:pPr>
      <w:bookmarkStart w:id="1422" w:name="_Toc241299270"/>
      <w:bookmarkStart w:id="1423" w:name="_Toc241480323"/>
      <w:bookmarkStart w:id="1424" w:name="_Toc263869970"/>
      <w:bookmarkStart w:id="1425" w:name="_Toc263870064"/>
      <w:bookmarkStart w:id="1426" w:name="_Toc263870632"/>
      <w:bookmarkStart w:id="1427" w:name="_Toc264474039"/>
      <w:bookmarkStart w:id="1428" w:name="_Toc266373286"/>
      <w:bookmarkStart w:id="1429" w:name="_Toc270286571"/>
      <w:bookmarkStart w:id="1430" w:name="_Toc220061453"/>
      <w:r w:rsidRPr="00F56FCB">
        <w:t>Disclosure of Information.</w:t>
      </w:r>
      <w:bookmarkEnd w:id="1422"/>
      <w:bookmarkEnd w:id="1423"/>
      <w:bookmarkEnd w:id="1424"/>
      <w:bookmarkEnd w:id="1425"/>
      <w:bookmarkEnd w:id="1426"/>
      <w:bookmarkEnd w:id="1427"/>
      <w:bookmarkEnd w:id="1428"/>
      <w:bookmarkEnd w:id="1429"/>
      <w:bookmarkEnd w:id="1430"/>
    </w:p>
    <w:p w14:paraId="3170372F" w14:textId="77777777" w:rsidR="00516CBA" w:rsidRPr="00F56FCB" w:rsidRDefault="00516CBA" w:rsidP="00CE2DE9">
      <w:pPr>
        <w:pStyle w:val="BodyText2"/>
      </w:pPr>
      <w:r w:rsidRPr="00F56FCB">
        <w:t>Lender may furnish information regarding Borrower, Key Principal</w:t>
      </w:r>
      <w:r>
        <w:t>,</w:t>
      </w:r>
      <w:r w:rsidRPr="00F56FCB">
        <w:t xml:space="preserve"> or Guarantor</w:t>
      </w:r>
      <w:r>
        <w:t>,</w:t>
      </w:r>
      <w:r w:rsidRPr="00F56FCB">
        <w:t xml:space="preserve"> or the Mortgaged Property to third parties with an existing or prospective interest in the servicing, enforcement, evaluation, performance, purchase</w:t>
      </w:r>
      <w:r>
        <w:t>,</w:t>
      </w:r>
      <w:r w:rsidRPr="00F56FCB">
        <w:t xml:space="preserve"> or securitization of the Mortgage Loan, including trustees, master servicers, special servicers, rating agencies</w:t>
      </w:r>
      <w:r>
        <w:t>,</w:t>
      </w:r>
      <w:r w:rsidRPr="00F56FCB">
        <w:t xml:space="preserve"> and organizations maintaining databases on the underwriting and performance of multifamily mortgage loans.  Borrower irrevocably waives any and all rights it may have under applicable law to prohibit such disclosure, including any right of privacy.</w:t>
      </w:r>
      <w:bookmarkStart w:id="1431" w:name="_Toc241299271"/>
      <w:bookmarkStart w:id="1432" w:name="_Toc241480324"/>
    </w:p>
    <w:p w14:paraId="3901CF5B" w14:textId="77777777" w:rsidR="00516CBA" w:rsidRPr="00F56FCB" w:rsidRDefault="00516CBA" w:rsidP="00CE2DE9">
      <w:pPr>
        <w:pStyle w:val="Heading2"/>
      </w:pPr>
      <w:bookmarkStart w:id="1433" w:name="_Toc263869971"/>
      <w:bookmarkStart w:id="1434" w:name="_Toc263870065"/>
      <w:bookmarkStart w:id="1435" w:name="_Toc263870633"/>
      <w:bookmarkStart w:id="1436" w:name="_Toc264474040"/>
      <w:bookmarkStart w:id="1437" w:name="_Toc266373287"/>
      <w:bookmarkStart w:id="1438" w:name="_Toc270286572"/>
      <w:bookmarkStart w:id="1439" w:name="_Toc220061454"/>
      <w:r w:rsidRPr="00F56FCB">
        <w:t>Waiver; Conflict.</w:t>
      </w:r>
      <w:bookmarkEnd w:id="1431"/>
      <w:bookmarkEnd w:id="1432"/>
      <w:bookmarkEnd w:id="1433"/>
      <w:bookmarkEnd w:id="1434"/>
      <w:bookmarkEnd w:id="1435"/>
      <w:bookmarkEnd w:id="1436"/>
      <w:bookmarkEnd w:id="1437"/>
      <w:bookmarkEnd w:id="1438"/>
      <w:bookmarkEnd w:id="1439"/>
    </w:p>
    <w:p w14:paraId="157CA243" w14:textId="77777777" w:rsidR="00516CBA" w:rsidRPr="00F56FCB" w:rsidRDefault="00516CBA" w:rsidP="00CE2DE9">
      <w:pPr>
        <w:pStyle w:val="BodyText2"/>
      </w:pPr>
      <w:r w:rsidRPr="00F56FCB">
        <w:t>No specific waiver of any of the terms of this Loan Agreement shall be considered as a general waiver.  If any provision of this Loan Agreement is in conflict with any provision of any other Loan Document, the provision contained in this Loan Agreement shall control.</w:t>
      </w:r>
    </w:p>
    <w:p w14:paraId="6969B3C3" w14:textId="77777777" w:rsidR="00516CBA" w:rsidRDefault="00516CBA" w:rsidP="00CE2DE9">
      <w:pPr>
        <w:pStyle w:val="Heading2"/>
      </w:pPr>
      <w:bookmarkStart w:id="1440" w:name="_Toc336413297"/>
      <w:bookmarkStart w:id="1441" w:name="_DV_C1360"/>
      <w:bookmarkStart w:id="1442" w:name="_Toc220061455"/>
      <w:r>
        <w:t>No Reliance.</w:t>
      </w:r>
      <w:bookmarkEnd w:id="1440"/>
      <w:bookmarkEnd w:id="1441"/>
      <w:bookmarkEnd w:id="1442"/>
    </w:p>
    <w:p w14:paraId="17222E5D" w14:textId="77777777" w:rsidR="00516CBA" w:rsidRDefault="00516CBA" w:rsidP="00CE2DE9">
      <w:pPr>
        <w:pStyle w:val="BodyText2"/>
        <w:keepNext/>
      </w:pPr>
      <w:bookmarkStart w:id="1443" w:name="_DV_C1361"/>
      <w:r>
        <w:t>Borrower acknowledges, represents, and warrants that:</w:t>
      </w:r>
    </w:p>
    <w:p w14:paraId="15595631" w14:textId="77777777" w:rsidR="00516CBA" w:rsidRDefault="00516CBA" w:rsidP="00CE2DE9">
      <w:pPr>
        <w:pStyle w:val="Heading3A"/>
        <w:numPr>
          <w:ilvl w:val="0"/>
          <w:numId w:val="72"/>
        </w:numPr>
        <w:tabs>
          <w:tab w:val="clear" w:pos="1440"/>
        </w:tabs>
        <w:ind w:left="720" w:firstLine="0"/>
      </w:pPr>
      <w:r>
        <w:t>it understands the nature and structure of the transactions contemplated by this Loan Agreement and the other Loan Documents;</w:t>
      </w:r>
    </w:p>
    <w:p w14:paraId="1F4C5651" w14:textId="77777777" w:rsidR="00516CBA" w:rsidRDefault="00516CBA" w:rsidP="00CE2DE9">
      <w:pPr>
        <w:pStyle w:val="Heading3A"/>
      </w:pPr>
      <w:r>
        <w:t>it is familiar with the provisions of all of the documents and instruments relating to such transactions;</w:t>
      </w:r>
    </w:p>
    <w:p w14:paraId="4E9823F6" w14:textId="77777777" w:rsidR="00516CBA" w:rsidRDefault="00516CBA" w:rsidP="00CE2DE9">
      <w:pPr>
        <w:pStyle w:val="Heading3A"/>
      </w:pPr>
      <w:r>
        <w:t>it understands the risks inherent in such transactions, including the risk of loss of all or any part of the Mortgaged Property;</w:t>
      </w:r>
    </w:p>
    <w:p w14:paraId="3DA87999" w14:textId="77777777" w:rsidR="00516CBA" w:rsidRDefault="00516CBA" w:rsidP="00CE2DE9">
      <w:pPr>
        <w:pStyle w:val="Heading3A"/>
      </w:pPr>
      <w:r>
        <w:t>it has had the opportunity to consult counsel; and</w:t>
      </w:r>
    </w:p>
    <w:p w14:paraId="034DA546" w14:textId="77777777" w:rsidR="00516CBA" w:rsidRDefault="00516CBA" w:rsidP="00CE2DE9">
      <w:pPr>
        <w:pStyle w:val="Heading3A"/>
        <w:rPr>
          <w:b/>
        </w:rPr>
      </w:pPr>
      <w:r>
        <w:t>it has not relied on Lender for any guidance or expertise in analyzing the financial or other consequences of the transactions contemplated by this Loan Agreement or any other Loan Document or otherwise relied on Lender in any manner in connection with interpreting, entering into</w:t>
      </w:r>
      <w:r>
        <w:rPr>
          <w:lang w:val="en-US"/>
        </w:rPr>
        <w:t>,</w:t>
      </w:r>
      <w:r>
        <w:t xml:space="preserve"> or otherwise in connection with this Loan Agreement, any other Loan Document</w:t>
      </w:r>
      <w:r>
        <w:rPr>
          <w:lang w:val="en-US"/>
        </w:rPr>
        <w:t>,</w:t>
      </w:r>
      <w:r>
        <w:t xml:space="preserve"> or any of the matters contemplated hereby or thereby.</w:t>
      </w:r>
      <w:bookmarkEnd w:id="1443"/>
    </w:p>
    <w:p w14:paraId="54CA14DE" w14:textId="77777777" w:rsidR="00516CBA" w:rsidRPr="00F56FCB" w:rsidRDefault="00516CBA" w:rsidP="00CE2DE9">
      <w:pPr>
        <w:pStyle w:val="Heading2"/>
      </w:pPr>
      <w:bookmarkStart w:id="1444" w:name="_Toc241299273"/>
      <w:bookmarkStart w:id="1445" w:name="_Toc241480326"/>
      <w:bookmarkStart w:id="1446" w:name="_Toc263869973"/>
      <w:bookmarkStart w:id="1447" w:name="_Toc263870067"/>
      <w:bookmarkStart w:id="1448" w:name="_Toc263870635"/>
      <w:bookmarkStart w:id="1449" w:name="_Toc264474042"/>
      <w:bookmarkStart w:id="1450" w:name="_Toc266373289"/>
      <w:bookmarkStart w:id="1451" w:name="_Toc270286574"/>
      <w:bookmarkStart w:id="1452" w:name="_Toc220061456"/>
      <w:r w:rsidRPr="00F56FCB">
        <w:t>Subrogation.</w:t>
      </w:r>
      <w:bookmarkEnd w:id="1444"/>
      <w:bookmarkEnd w:id="1445"/>
      <w:bookmarkEnd w:id="1446"/>
      <w:bookmarkEnd w:id="1447"/>
      <w:bookmarkEnd w:id="1448"/>
      <w:bookmarkEnd w:id="1449"/>
      <w:bookmarkEnd w:id="1450"/>
      <w:bookmarkEnd w:id="1451"/>
      <w:bookmarkEnd w:id="1452"/>
    </w:p>
    <w:p w14:paraId="678F6975" w14:textId="77777777" w:rsidR="00516CBA" w:rsidRPr="00F56FCB" w:rsidRDefault="00516CBA" w:rsidP="00CE2DE9">
      <w:pPr>
        <w:pStyle w:val="BodyText2"/>
      </w:pPr>
      <w:r w:rsidRPr="00F56FCB">
        <w:t>If, and to the extent that, the proceeds of the Mortgage Loan are used to pay, satisfy</w:t>
      </w:r>
      <w:r>
        <w:t>,</w:t>
      </w:r>
      <w:r w:rsidRPr="00F56FCB">
        <w:t xml:space="preserve"> or discharge any obligation of Borrower for the payment of money that is secured by a pre-existing mortgage, deed of trust</w:t>
      </w:r>
      <w:r>
        <w:t>,</w:t>
      </w:r>
      <w:r w:rsidRPr="00F56FCB">
        <w:t xml:space="preserve"> or other lien encumbering the Mortgaged Property, such Mortgage Loan proceeds shall be deemed to have been advanced by Lender at Borrower’s request, and Lender shall </w:t>
      </w:r>
      <w:r>
        <w:t xml:space="preserve">be subrogated </w:t>
      </w:r>
      <w:r w:rsidRPr="00F56FCB">
        <w:t>automatically, and without further action on its part, to the rights, including lien priority, of the owner or holder of the obligation secured by such prior lien, whether or not such prior lien is released.</w:t>
      </w:r>
    </w:p>
    <w:p w14:paraId="03CD9210" w14:textId="77777777" w:rsidR="00516CBA" w:rsidRPr="00F56FCB" w:rsidRDefault="00516CBA" w:rsidP="00CE2DE9">
      <w:pPr>
        <w:pStyle w:val="Heading2"/>
      </w:pPr>
      <w:bookmarkStart w:id="1453" w:name="_Ref182129543"/>
      <w:bookmarkStart w:id="1454" w:name="_Toc241299274"/>
      <w:bookmarkStart w:id="1455" w:name="_Toc241480327"/>
      <w:bookmarkStart w:id="1456" w:name="_Toc263869974"/>
      <w:bookmarkStart w:id="1457" w:name="_Toc263870068"/>
      <w:bookmarkStart w:id="1458" w:name="_Toc263870636"/>
      <w:bookmarkStart w:id="1459" w:name="_Toc264474043"/>
      <w:bookmarkStart w:id="1460" w:name="_Toc266373290"/>
      <w:bookmarkStart w:id="1461" w:name="_Toc270286575"/>
      <w:bookmarkStart w:id="1462" w:name="_Toc220061457"/>
      <w:r w:rsidRPr="00F56FCB">
        <w:t>Counting of Days.</w:t>
      </w:r>
      <w:bookmarkEnd w:id="1453"/>
      <w:bookmarkEnd w:id="1454"/>
      <w:bookmarkEnd w:id="1455"/>
      <w:bookmarkEnd w:id="1456"/>
      <w:bookmarkEnd w:id="1457"/>
      <w:bookmarkEnd w:id="1458"/>
      <w:bookmarkEnd w:id="1459"/>
      <w:bookmarkEnd w:id="1460"/>
      <w:bookmarkEnd w:id="1461"/>
      <w:bookmarkEnd w:id="1462"/>
    </w:p>
    <w:p w14:paraId="00691A27" w14:textId="77777777" w:rsidR="00516CBA" w:rsidRPr="00F56FCB" w:rsidRDefault="00516CBA" w:rsidP="00CE2DE9">
      <w:pPr>
        <w:pStyle w:val="BodyText2"/>
      </w:pPr>
      <w:r w:rsidRPr="00F56FCB">
        <w:t xml:space="preserve">Except where otherwise specifically provided, any reference in this Loan Agreement to a period of “days” means calendar days, not Business Days.  If the date on which Borrower is required to perform an obligation under this Loan Agreement is not a Business Day, Borrower shall be required to perform such obligation by the Business Day immediately preceding such date; </w:t>
      </w:r>
      <w:r w:rsidRPr="00F56FCB">
        <w:rPr>
          <w:u w:val="single"/>
        </w:rPr>
        <w:t>provided</w:t>
      </w:r>
      <w:r w:rsidRPr="00F56FCB">
        <w:t xml:space="preserve">, </w:t>
      </w:r>
      <w:r w:rsidRPr="00F56FCB">
        <w:rPr>
          <w:u w:val="single"/>
        </w:rPr>
        <w:t>however</w:t>
      </w:r>
      <w:r w:rsidRPr="00F56FCB">
        <w:t>, in respect of any Payment Date, or if the Maturity Date is other than a Business Day, Borrower shall be obligated to make such payment by the Business Day immediately following such date.</w:t>
      </w:r>
    </w:p>
    <w:p w14:paraId="5B1CEF55" w14:textId="77777777" w:rsidR="00516CBA" w:rsidRPr="00F56FCB" w:rsidRDefault="00516CBA" w:rsidP="00CE2DE9">
      <w:pPr>
        <w:pStyle w:val="Heading2"/>
      </w:pPr>
      <w:bookmarkStart w:id="1463" w:name="_Toc220061458"/>
      <w:bookmarkStart w:id="1464" w:name="_Toc529261188"/>
      <w:bookmarkStart w:id="1465" w:name="_Toc241299275"/>
      <w:bookmarkStart w:id="1466" w:name="_Toc241480328"/>
      <w:bookmarkStart w:id="1467" w:name="_Toc263869975"/>
      <w:bookmarkStart w:id="1468" w:name="_Toc263870069"/>
      <w:bookmarkStart w:id="1469" w:name="_Toc263870637"/>
      <w:bookmarkStart w:id="1470" w:name="_Toc264474044"/>
      <w:bookmarkStart w:id="1471" w:name="_Toc266373291"/>
      <w:bookmarkStart w:id="1472" w:name="_Toc270286576"/>
      <w:r w:rsidRPr="00F56FCB">
        <w:t>Revival and Reinstatement of Indebtedness.</w:t>
      </w:r>
      <w:bookmarkEnd w:id="1463"/>
    </w:p>
    <w:p w14:paraId="00166D52" w14:textId="77777777" w:rsidR="00516CBA" w:rsidRPr="00F56FCB" w:rsidRDefault="00516CBA" w:rsidP="00CE2DE9">
      <w:pPr>
        <w:pStyle w:val="BodyText2"/>
      </w:pPr>
      <w:r w:rsidRPr="00F56FCB">
        <w:t>If the payment of all or any part of the Indebtedness by Borrower, Guarantor</w:t>
      </w:r>
      <w:r>
        <w:t>,</w:t>
      </w:r>
      <w:r w:rsidRPr="00F56FCB">
        <w:t xml:space="preserve"> </w:t>
      </w:r>
      <w:r>
        <w:t xml:space="preserve">or any other Person, </w:t>
      </w:r>
      <w:r w:rsidRPr="00F56FCB">
        <w:t>or the transfer to Lender of any collateral or other property should for any reason subsequently be declared to be void or voidable under any state or federal law relating to creditors’ rights, including provisions of the Insolvency Laws relating to a Voidable Transfer, and if Lender is required to repay or restore, in whole or in part, any such Voidable Transfer, or elects to do so upon the advice of its counsel, then the amount of such Voidable Transfer or the amount of such Voidable Transfer that Lender is required or elects to repay or restore, including all reasonable costs, expenses</w:t>
      </w:r>
      <w:r>
        <w:t>,</w:t>
      </w:r>
      <w:r w:rsidRPr="00F56FCB">
        <w:t xml:space="preserve"> and attorneys’ fees incurred by Lender in connection therewith, and the Indebtedness shall </w:t>
      </w:r>
      <w:r>
        <w:t xml:space="preserve">be </w:t>
      </w:r>
      <w:r w:rsidRPr="00F56FCB">
        <w:t>automatically revived, reinstated</w:t>
      </w:r>
      <w:r>
        <w:t>,</w:t>
      </w:r>
      <w:r w:rsidRPr="00F56FCB">
        <w:t xml:space="preserve"> and restored by such amount and shall exist as though such Voidable Transfer had never been made.</w:t>
      </w:r>
    </w:p>
    <w:p w14:paraId="776C91B1" w14:textId="77777777" w:rsidR="00516CBA" w:rsidRPr="00F56FCB" w:rsidRDefault="00516CBA" w:rsidP="00CE2DE9">
      <w:pPr>
        <w:pStyle w:val="Heading2"/>
      </w:pPr>
      <w:bookmarkStart w:id="1473" w:name="_Toc220061459"/>
      <w:r w:rsidRPr="00F56FCB">
        <w:t>Time is of the Essence</w:t>
      </w:r>
      <w:bookmarkStart w:id="1474" w:name="_DV_M814"/>
      <w:bookmarkEnd w:id="1474"/>
      <w:r w:rsidRPr="00F56FCB">
        <w:t>.</w:t>
      </w:r>
      <w:bookmarkEnd w:id="1473"/>
    </w:p>
    <w:p w14:paraId="1B1E2845" w14:textId="77777777" w:rsidR="00516CBA" w:rsidRPr="00F56FCB" w:rsidRDefault="00516CBA" w:rsidP="00CE2DE9">
      <w:pPr>
        <w:pStyle w:val="BodyText2"/>
      </w:pPr>
      <w:r w:rsidRPr="00F56FCB">
        <w:t>Borrower agrees that, with respect to each and every obligation and covenant contained in this Loan Agreement and the other Loan Documents, time is of the essence.</w:t>
      </w:r>
    </w:p>
    <w:p w14:paraId="6EFB8EA5" w14:textId="77777777" w:rsidR="00516CBA" w:rsidRPr="00F56FCB" w:rsidRDefault="00516CBA" w:rsidP="00CE2DE9">
      <w:pPr>
        <w:pStyle w:val="Heading2"/>
      </w:pPr>
      <w:bookmarkStart w:id="1475" w:name="_Toc220061460"/>
      <w:r w:rsidRPr="00F56FCB">
        <w:t>Final Agreement.</w:t>
      </w:r>
      <w:bookmarkEnd w:id="1475"/>
    </w:p>
    <w:p w14:paraId="439C36E5" w14:textId="77777777" w:rsidR="00516CBA" w:rsidRPr="00F56FCB" w:rsidRDefault="00516CBA" w:rsidP="00CE2DE9">
      <w:pPr>
        <w:suppressAutoHyphens/>
        <w:spacing w:after="240"/>
        <w:ind w:firstLine="720"/>
        <w:rPr>
          <w:szCs w:val="24"/>
        </w:rPr>
      </w:pPr>
      <w:r w:rsidRPr="00F56FCB">
        <w:rPr>
          <w:szCs w:val="24"/>
        </w:rPr>
        <w:t xml:space="preserve">THIS LOAN AGREEMENT ALONG WITH ALL OF THE OTHER LOAN DOCUMENTS REPRESENT THE FINAL AGREEMENT BETWEEN THE PARTIES WITH RESPECT TO THE SUBJECT MATTER HEREOF </w:t>
      </w:r>
      <w:smartTag w:uri="urn:schemas-microsoft-com:office:smarttags" w:element="State">
        <w:r w:rsidRPr="00F56FCB">
          <w:rPr>
            <w:szCs w:val="24"/>
          </w:rPr>
          <w:t>AND</w:t>
        </w:r>
      </w:smartTag>
      <w:r w:rsidRPr="00F56FCB">
        <w:rPr>
          <w:szCs w:val="24"/>
        </w:rPr>
        <w:t xml:space="preserve"> </w:t>
      </w:r>
      <w:smartTag w:uri="urn:schemas-microsoft-com:office:smarttags" w:element="State">
        <w:r w:rsidRPr="00F56FCB">
          <w:rPr>
            <w:szCs w:val="24"/>
          </w:rPr>
          <w:t>MAY</w:t>
        </w:r>
      </w:smartTag>
      <w:r w:rsidRPr="00F56FCB">
        <w:rPr>
          <w:szCs w:val="24"/>
        </w:rPr>
        <w:t xml:space="preserve"> NOT BE CONTRADICTED BY EVIDENCE OF PRIOR, CONTEMPORANEOUS</w:t>
      </w:r>
      <w:r>
        <w:rPr>
          <w:szCs w:val="24"/>
        </w:rPr>
        <w:t>,</w:t>
      </w:r>
      <w:r w:rsidRPr="00F56FCB">
        <w:rPr>
          <w:szCs w:val="24"/>
        </w:rPr>
        <w:t xml:space="preserve"> OR SUBSEQUENT ORAL AGREEMENTS.  THERE </w:t>
      </w:r>
      <w:smartTag w:uri="urn:schemas-microsoft-com:office:smarttags" w:element="State">
        <w:r w:rsidRPr="00F56FCB">
          <w:rPr>
            <w:szCs w:val="24"/>
          </w:rPr>
          <w:t>ARE</w:t>
        </w:r>
      </w:smartTag>
      <w:r w:rsidRPr="00F56FCB">
        <w:rPr>
          <w:szCs w:val="24"/>
        </w:rPr>
        <w:t xml:space="preserve"> NO UNWRITTEN ORAL AGREEMENTS BETWEEN THE PARTIES.  All prior or contemporaneous agreements, understandings, representations</w:t>
      </w:r>
      <w:r>
        <w:rPr>
          <w:szCs w:val="24"/>
        </w:rPr>
        <w:t>,</w:t>
      </w:r>
      <w:r w:rsidRPr="00F56FCB">
        <w:rPr>
          <w:szCs w:val="24"/>
        </w:rPr>
        <w:t xml:space="preserve"> and statements, oral or written, are merged into this Loan Agreement and the other Loan Documents. This Loan Agreement, the other Loan Documents</w:t>
      </w:r>
      <w:r>
        <w:rPr>
          <w:szCs w:val="24"/>
        </w:rPr>
        <w:t>,</w:t>
      </w:r>
      <w:r w:rsidRPr="00F56FCB">
        <w:rPr>
          <w:szCs w:val="24"/>
        </w:rPr>
        <w:t xml:space="preserve"> and any of their provisions may not be waived, modified, amended, discharged</w:t>
      </w:r>
      <w:r>
        <w:rPr>
          <w:szCs w:val="24"/>
        </w:rPr>
        <w:t>,</w:t>
      </w:r>
      <w:r w:rsidRPr="00F56FCB">
        <w:rPr>
          <w:szCs w:val="24"/>
        </w:rPr>
        <w:t xml:space="preserve"> or terminated except by an agreement in writing signed by the party against which the enforcement of the waiver, modification, amendment, discharge</w:t>
      </w:r>
      <w:r>
        <w:rPr>
          <w:szCs w:val="24"/>
        </w:rPr>
        <w:t>,</w:t>
      </w:r>
      <w:r w:rsidRPr="00F56FCB">
        <w:rPr>
          <w:szCs w:val="24"/>
        </w:rPr>
        <w:t xml:space="preserve"> or termination is sought, and then only to the extent set forth in that agreement.</w:t>
      </w:r>
    </w:p>
    <w:p w14:paraId="5AF2B8D8" w14:textId="77777777" w:rsidR="00516CBA" w:rsidRPr="00F56FCB" w:rsidRDefault="00516CBA" w:rsidP="00CE2DE9">
      <w:pPr>
        <w:pStyle w:val="Heading2"/>
      </w:pPr>
      <w:bookmarkStart w:id="1476" w:name="_Toc220061461"/>
      <w:r w:rsidRPr="00F56FCB">
        <w:t>WAIVER OF TRIAL BY JURY.</w:t>
      </w:r>
      <w:bookmarkEnd w:id="1464"/>
      <w:bookmarkEnd w:id="1465"/>
      <w:bookmarkEnd w:id="1466"/>
      <w:bookmarkEnd w:id="1467"/>
      <w:bookmarkEnd w:id="1468"/>
      <w:bookmarkEnd w:id="1469"/>
      <w:bookmarkEnd w:id="1470"/>
      <w:bookmarkEnd w:id="1471"/>
      <w:bookmarkEnd w:id="1472"/>
      <w:bookmarkEnd w:id="1476"/>
    </w:p>
    <w:p w14:paraId="2CAA2584" w14:textId="77777777" w:rsidR="00516CBA" w:rsidRDefault="00516CBA" w:rsidP="00CE2DE9">
      <w:pPr>
        <w:pStyle w:val="BodyText2"/>
        <w:spacing w:after="360"/>
      </w:pPr>
      <w:r w:rsidRPr="00C755BE">
        <w:t xml:space="preserve">TO THE MAXIMUM EXTENT PERMITTED BY APPLICABLE LAW, EACH OF BORROWER AND LENDER </w:t>
      </w:r>
      <w:r w:rsidRPr="00C755BE">
        <w:rPr>
          <w:caps/>
        </w:rPr>
        <w:fldChar w:fldCharType="begin"/>
      </w:r>
      <w:r w:rsidRPr="00C755BE">
        <w:rPr>
          <w:caps/>
        </w:rPr>
        <w:instrText xml:space="preserve"> LISTNUM  \l 3 </w:instrText>
      </w:r>
      <w:r w:rsidRPr="00C755BE">
        <w:rPr>
          <w:caps/>
        </w:rPr>
        <w:fldChar w:fldCharType="end"/>
      </w:r>
      <w:r w:rsidRPr="00C755BE">
        <w:t> COVENANTS AND AGREES NOT TO ELECT A TRIAL BY JURY WITH RESPECT TO ANY ISSUE ARISING OUT OF THIS LOAN AGREEMENT OR ANY OTHER LOAN DOCUMENT, OR THE RELATIONSHIP BETWEEN THE PARTIES AS BORROWER AND LENDER, THAT IS TRIABLE OF RIGHT BY A JURY</w:t>
      </w:r>
      <w:r>
        <w:t>,</w:t>
      </w:r>
      <w:r w:rsidRPr="00C755BE">
        <w:t xml:space="preserve"> AND </w:t>
      </w:r>
      <w:r w:rsidRPr="00C755BE">
        <w:rPr>
          <w:caps/>
        </w:rPr>
        <w:fldChar w:fldCharType="begin"/>
      </w:r>
      <w:r w:rsidRPr="00C755BE">
        <w:rPr>
          <w:caps/>
        </w:rPr>
        <w:instrText xml:space="preserve"> LISTNUM </w:instrText>
      </w:r>
      <w:r w:rsidRPr="00C755BE">
        <w:rPr>
          <w:caps/>
        </w:rPr>
        <w:fldChar w:fldCharType="end"/>
      </w:r>
      <w:r w:rsidRPr="00C755BE">
        <w:t xml:space="preserve"> 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166DF3C6" w14:textId="77777777" w:rsidR="00516CBA" w:rsidRDefault="00516CBA" w:rsidP="00CE2DE9">
      <w:pPr>
        <w:pStyle w:val="Heading2"/>
      </w:pPr>
      <w:bookmarkStart w:id="1477" w:name="_Toc220061462"/>
      <w:r>
        <w:rPr>
          <w:lang w:val="en-US"/>
        </w:rPr>
        <w:t>Tax</w:t>
      </w:r>
      <w:r>
        <w:t xml:space="preserve"> Savings Clause.</w:t>
      </w:r>
      <w:bookmarkEnd w:id="1477"/>
    </w:p>
    <w:p w14:paraId="132DBCF6" w14:textId="77777777" w:rsidR="00516CBA" w:rsidRDefault="00516CBA" w:rsidP="00CE2DE9">
      <w:pPr>
        <w:pStyle w:val="BodyText2"/>
        <w:rPr>
          <w:rFonts w:ascii="TimesNewRoman" w:hAnsi="TimesNewRoman" w:cs="Calibri"/>
          <w:color w:val="000000"/>
        </w:rPr>
      </w:pPr>
      <w:r w:rsidRPr="004A6063">
        <w:rPr>
          <w:color w:val="000000"/>
        </w:rPr>
        <w:t xml:space="preserve">Notwithstanding anything to the contrary herein, no modification to the Loan Documents (whether in connection with a Transfer or otherwise) shall </w:t>
      </w:r>
      <w:r>
        <w:rPr>
          <w:color w:val="000000"/>
        </w:rPr>
        <w:t>result in an Adverse Tax Event.</w:t>
      </w:r>
    </w:p>
    <w:p w14:paraId="5CB6EE86" w14:textId="77777777" w:rsidR="00516CBA" w:rsidRPr="00F56FCB" w:rsidRDefault="00516CBA" w:rsidP="00CE2DE9">
      <w:pPr>
        <w:ind w:right="144"/>
        <w:jc w:val="center"/>
        <w:rPr>
          <w:szCs w:val="24"/>
        </w:rPr>
      </w:pPr>
      <w:r w:rsidRPr="00F56FCB">
        <w:rPr>
          <w:b/>
          <w:szCs w:val="24"/>
        </w:rPr>
        <w:t>[Remainder of Page Intentionally Blank]</w:t>
      </w:r>
    </w:p>
    <w:p w14:paraId="70E97D9E" w14:textId="77777777" w:rsidR="00516CBA" w:rsidRPr="00F56FCB" w:rsidRDefault="00516CBA" w:rsidP="00CE2DE9">
      <w:pPr>
        <w:rPr>
          <w:szCs w:val="24"/>
        </w:rPr>
        <w:sectPr w:rsidR="00516CBA" w:rsidRPr="00F56FCB" w:rsidSect="00A76B82">
          <w:footerReference w:type="default" r:id="rId26"/>
          <w:endnotePr>
            <w:numFmt w:val="decimal"/>
          </w:endnotePr>
          <w:type w:val="continuous"/>
          <w:pgSz w:w="12240" w:h="15840" w:code="1"/>
          <w:pgMar w:top="1440" w:right="1440" w:bottom="1440" w:left="1440" w:header="720" w:footer="720" w:gutter="0"/>
          <w:cols w:space="720"/>
          <w:noEndnote/>
        </w:sectPr>
      </w:pPr>
    </w:p>
    <w:p w14:paraId="488508AA" w14:textId="77777777" w:rsidR="00516CBA" w:rsidRPr="00F56FCB" w:rsidRDefault="00516CBA" w:rsidP="00CE2DE9">
      <w:pPr>
        <w:pStyle w:val="BodyText2"/>
      </w:pPr>
      <w:r w:rsidRPr="00F56FCB">
        <w:rPr>
          <w:b/>
        </w:rPr>
        <w:t>IN WITNESS WHEREOF</w:t>
      </w:r>
      <w:r w:rsidRPr="00F56FCB">
        <w:t>, B</w:t>
      </w:r>
      <w:r w:rsidRPr="00F56FCB">
        <w:rPr>
          <w:noProof/>
        </w:rPr>
        <w:t>orrower and Lender have signed and delivered this Loan Agreement under seal (where applicable) or have caused this Loan Agreement to be signed and delivered under seal (where applicab</w:t>
      </w:r>
      <w:r w:rsidRPr="00F56FCB">
        <w:rPr>
          <w:rStyle w:val="BodyText2Char"/>
        </w:rPr>
        <w:t>l</w:t>
      </w:r>
      <w:r w:rsidRPr="00F56FCB">
        <w:rPr>
          <w:noProof/>
        </w:rPr>
        <w:t>e) by their duly authorized representatives.  Where applicable law so provides, Borrower and Lender intend that this Loan Agreement shall be deemed to be signed and delivered as a sealed instrument.</w:t>
      </w:r>
    </w:p>
    <w:p w14:paraId="32AA3BBF" w14:textId="77777777" w:rsidR="00516CBA" w:rsidRPr="00F56FCB" w:rsidRDefault="00516CBA" w:rsidP="00CE2DE9">
      <w:pPr>
        <w:spacing w:after="240"/>
        <w:ind w:left="3600"/>
        <w:rPr>
          <w:szCs w:val="24"/>
        </w:rPr>
      </w:pPr>
      <w:r w:rsidRPr="00A451D4">
        <w:rPr>
          <w:b/>
          <w:szCs w:val="24"/>
        </w:rPr>
        <w:t>BORROWER</w:t>
      </w:r>
      <w:r w:rsidRPr="00F56FCB">
        <w:rPr>
          <w:szCs w:val="24"/>
        </w:rPr>
        <w:t>:</w:t>
      </w:r>
    </w:p>
    <w:p w14:paraId="1C3120C9" w14:textId="77777777" w:rsidR="00516CBA" w:rsidRPr="00F56FCB" w:rsidRDefault="00516CBA" w:rsidP="00CE2DE9">
      <w:pPr>
        <w:spacing w:after="480"/>
        <w:ind w:left="3600"/>
        <w:rPr>
          <w:szCs w:val="24"/>
        </w:rPr>
      </w:pPr>
      <w:r w:rsidRPr="00F56FCB">
        <w:rPr>
          <w:szCs w:val="24"/>
        </w:rPr>
        <w:t>[INSERT BORROWER SIGNATURE BLOCK(S)]</w:t>
      </w:r>
    </w:p>
    <w:p w14:paraId="4785AA7F" w14:textId="44339EF2" w:rsidR="00516CBA" w:rsidRPr="00F56FCB" w:rsidRDefault="00516CBA" w:rsidP="00CE2DE9">
      <w:pPr>
        <w:ind w:left="3600" w:right="-180"/>
        <w:rPr>
          <w:szCs w:val="24"/>
        </w:rPr>
      </w:pPr>
      <w:r w:rsidRPr="00F56FCB">
        <w:rPr>
          <w:szCs w:val="24"/>
        </w:rPr>
        <w:t>By:</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rPr>
        <w:t>(SEAL)</w:t>
      </w:r>
    </w:p>
    <w:p w14:paraId="6DEAA1CD" w14:textId="77777777" w:rsidR="00516CBA" w:rsidRPr="00F56FCB" w:rsidRDefault="00516CBA" w:rsidP="00CE2DE9">
      <w:pPr>
        <w:ind w:left="3600"/>
        <w:rPr>
          <w:szCs w:val="24"/>
        </w:rPr>
      </w:pPr>
      <w:r w:rsidRPr="00F56FCB">
        <w:rPr>
          <w:szCs w:val="24"/>
        </w:rPr>
        <w:t>Name: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5D4E233E" w14:textId="77777777" w:rsidR="00516CBA" w:rsidRPr="00F56FCB" w:rsidRDefault="00516CBA" w:rsidP="00CE2DE9">
      <w:pPr>
        <w:spacing w:after="600"/>
        <w:ind w:left="3600"/>
        <w:rPr>
          <w:szCs w:val="24"/>
          <w:u w:val="single"/>
        </w:rPr>
      </w:pPr>
      <w:r w:rsidRPr="00F56FCB">
        <w:rPr>
          <w:szCs w:val="24"/>
        </w:rPr>
        <w:t>Title: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2DA4175E" w14:textId="77777777" w:rsidR="00516CBA" w:rsidRPr="00F56FCB" w:rsidRDefault="00516CBA" w:rsidP="00CE2DE9">
      <w:pPr>
        <w:spacing w:after="240"/>
        <w:ind w:left="3600"/>
        <w:rPr>
          <w:szCs w:val="24"/>
        </w:rPr>
      </w:pPr>
      <w:r w:rsidRPr="00A451D4">
        <w:rPr>
          <w:b/>
          <w:szCs w:val="24"/>
        </w:rPr>
        <w:t>LENDER</w:t>
      </w:r>
      <w:r w:rsidRPr="00F56FCB">
        <w:rPr>
          <w:szCs w:val="24"/>
        </w:rPr>
        <w:t>:</w:t>
      </w:r>
    </w:p>
    <w:p w14:paraId="1569730E" w14:textId="77777777" w:rsidR="00516CBA" w:rsidRPr="00F56FCB" w:rsidRDefault="00516CBA" w:rsidP="00CE2DE9">
      <w:pPr>
        <w:spacing w:after="480"/>
        <w:ind w:left="3600"/>
        <w:rPr>
          <w:szCs w:val="24"/>
        </w:rPr>
      </w:pPr>
      <w:r w:rsidRPr="00F56FCB">
        <w:rPr>
          <w:szCs w:val="24"/>
        </w:rPr>
        <w:t>[INSERT LENDER SIGNATURE BLOCK(S)]</w:t>
      </w:r>
    </w:p>
    <w:p w14:paraId="60E6CAC2" w14:textId="0B657299" w:rsidR="00516CBA" w:rsidRPr="00F56FCB" w:rsidRDefault="00516CBA" w:rsidP="00CE2DE9">
      <w:pPr>
        <w:ind w:left="3600" w:right="-180"/>
        <w:rPr>
          <w:szCs w:val="24"/>
        </w:rPr>
      </w:pPr>
      <w:r w:rsidRPr="00F56FCB">
        <w:rPr>
          <w:szCs w:val="24"/>
        </w:rPr>
        <w:t>By:</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Pr>
          <w:szCs w:val="24"/>
          <w:u w:val="single"/>
        </w:rPr>
        <w:tab/>
      </w:r>
      <w:r w:rsidRPr="00F56FCB">
        <w:rPr>
          <w:szCs w:val="24"/>
        </w:rPr>
        <w:t>(SEAL)</w:t>
      </w:r>
    </w:p>
    <w:p w14:paraId="10FD5151" w14:textId="77777777" w:rsidR="00516CBA" w:rsidRPr="00F56FCB" w:rsidRDefault="00516CBA" w:rsidP="00CE2DE9">
      <w:pPr>
        <w:ind w:left="3600"/>
        <w:rPr>
          <w:szCs w:val="24"/>
        </w:rPr>
      </w:pPr>
      <w:r w:rsidRPr="00F56FCB">
        <w:rPr>
          <w:szCs w:val="24"/>
        </w:rPr>
        <w:t>Name: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612545EC" w14:textId="77777777" w:rsidR="00516CBA" w:rsidRPr="00F56FCB" w:rsidRDefault="00516CBA" w:rsidP="00CE2DE9">
      <w:pPr>
        <w:ind w:left="3600"/>
        <w:rPr>
          <w:szCs w:val="24"/>
          <w:u w:val="single"/>
        </w:rPr>
      </w:pPr>
      <w:r w:rsidRPr="00F56FCB">
        <w:rPr>
          <w:szCs w:val="24"/>
        </w:rPr>
        <w:t>Title: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6DF86318" w14:textId="77777777" w:rsidR="00516CBA" w:rsidRPr="00F56FCB" w:rsidRDefault="00516CBA" w:rsidP="00CE2DE9">
      <w:pPr>
        <w:rPr>
          <w:szCs w:val="24"/>
        </w:rPr>
      </w:pPr>
    </w:p>
    <w:p w14:paraId="6CFE934A" w14:textId="77777777" w:rsidR="00516CBA" w:rsidRDefault="00516CBA" w:rsidP="00CE2DE9">
      <w:pPr>
        <w:rPr>
          <w:szCs w:val="24"/>
        </w:rPr>
        <w:sectPr w:rsidR="00516CBA" w:rsidSect="00A76B82">
          <w:footerReference w:type="default" r:id="rId27"/>
          <w:endnotePr>
            <w:numFmt w:val="decimal"/>
          </w:endnotePr>
          <w:pgSz w:w="12240" w:h="15840" w:code="1"/>
          <w:pgMar w:top="1440" w:right="1440" w:bottom="1440" w:left="1440" w:header="720" w:footer="720" w:gutter="0"/>
          <w:pgNumType w:start="1"/>
          <w:cols w:space="720"/>
          <w:noEndnote/>
        </w:sectPr>
      </w:pPr>
    </w:p>
    <w:p w14:paraId="7D657C95" w14:textId="77777777" w:rsidR="00516CBA" w:rsidRPr="00D81A04" w:rsidRDefault="00516CBA" w:rsidP="00CE2DE9">
      <w:pPr>
        <w:spacing w:after="240"/>
        <w:jc w:val="center"/>
        <w:rPr>
          <w:b/>
          <w:szCs w:val="24"/>
          <w:u w:val="single"/>
        </w:rPr>
      </w:pPr>
      <w:r w:rsidRPr="00D81A04">
        <w:rPr>
          <w:b/>
          <w:szCs w:val="24"/>
          <w:u w:val="single"/>
        </w:rPr>
        <w:t>SCHEDULES AND EXHIBITS</w:t>
      </w:r>
    </w:p>
    <w:p w14:paraId="39696654" w14:textId="77777777" w:rsidR="00516CBA" w:rsidRPr="00D81A04" w:rsidRDefault="00516CBA" w:rsidP="00CE2DE9">
      <w:pPr>
        <w:ind w:left="144" w:right="144"/>
        <w:rPr>
          <w:b/>
          <w:szCs w:val="24"/>
          <w:u w:val="single"/>
        </w:rPr>
      </w:pPr>
      <w:r w:rsidRPr="00D81A04">
        <w:rPr>
          <w:b/>
          <w:szCs w:val="24"/>
          <w:u w:val="single"/>
        </w:rPr>
        <w:t>Schedules</w:t>
      </w:r>
    </w:p>
    <w:tbl>
      <w:tblPr>
        <w:tblW w:w="9306" w:type="dxa"/>
        <w:tblInd w:w="144" w:type="dxa"/>
        <w:tblLook w:val="01E0" w:firstRow="1" w:lastRow="1" w:firstColumn="1" w:lastColumn="1" w:noHBand="0" w:noVBand="0"/>
      </w:tblPr>
      <w:tblGrid>
        <w:gridCol w:w="1566"/>
        <w:gridCol w:w="5562"/>
        <w:gridCol w:w="2178"/>
      </w:tblGrid>
      <w:tr w:rsidR="00516CBA" w:rsidRPr="00D81A04" w14:paraId="27CDC4D1" w14:textId="77777777" w:rsidTr="00D27B05">
        <w:tc>
          <w:tcPr>
            <w:tcW w:w="1566" w:type="dxa"/>
            <w:shd w:val="clear" w:color="auto" w:fill="auto"/>
          </w:tcPr>
          <w:p w14:paraId="1B876448" w14:textId="77777777" w:rsidR="00516CBA" w:rsidRPr="00D81A04" w:rsidRDefault="00516CBA" w:rsidP="00CE2DE9">
            <w:pPr>
              <w:ind w:right="144"/>
              <w:rPr>
                <w:bCs/>
                <w:szCs w:val="24"/>
              </w:rPr>
            </w:pPr>
            <w:r w:rsidRPr="00D81A04">
              <w:rPr>
                <w:bCs/>
                <w:szCs w:val="24"/>
              </w:rPr>
              <w:t>Schedule 1</w:t>
            </w:r>
          </w:p>
        </w:tc>
        <w:tc>
          <w:tcPr>
            <w:tcW w:w="5562" w:type="dxa"/>
            <w:shd w:val="clear" w:color="auto" w:fill="auto"/>
          </w:tcPr>
          <w:p w14:paraId="341EE7BD" w14:textId="77777777" w:rsidR="00516CBA" w:rsidRPr="00D81A04" w:rsidRDefault="00516CBA" w:rsidP="00CE2DE9">
            <w:pPr>
              <w:ind w:right="144"/>
              <w:jc w:val="left"/>
              <w:rPr>
                <w:bCs/>
                <w:szCs w:val="24"/>
              </w:rPr>
            </w:pPr>
            <w:r w:rsidRPr="00D81A04">
              <w:rPr>
                <w:bCs/>
                <w:szCs w:val="24"/>
              </w:rPr>
              <w:t>Definitions Schedule (required)</w:t>
            </w:r>
          </w:p>
        </w:tc>
        <w:tc>
          <w:tcPr>
            <w:tcW w:w="2178" w:type="dxa"/>
            <w:shd w:val="clear" w:color="auto" w:fill="auto"/>
          </w:tcPr>
          <w:p w14:paraId="5155EC30" w14:textId="77777777" w:rsidR="00873368" w:rsidRDefault="00516CBA" w:rsidP="00CE2DE9">
            <w:pPr>
              <w:ind w:right="144"/>
              <w:jc w:val="left"/>
              <w:rPr>
                <w:bCs/>
                <w:szCs w:val="24"/>
              </w:rPr>
            </w:pPr>
            <w:r w:rsidRPr="00D81A04">
              <w:rPr>
                <w:bCs/>
                <w:szCs w:val="24"/>
              </w:rPr>
              <w:t>Form</w:t>
            </w:r>
          </w:p>
          <w:p w14:paraId="76309606" w14:textId="5A9646FA" w:rsidR="00516CBA" w:rsidRDefault="00873368" w:rsidP="00CE2DE9">
            <w:pPr>
              <w:ind w:right="144"/>
              <w:jc w:val="left"/>
              <w:rPr>
                <w:bCs/>
                <w:szCs w:val="24"/>
              </w:rPr>
            </w:pPr>
            <w:r>
              <w:rPr>
                <w:bCs/>
                <w:szCs w:val="24"/>
              </w:rPr>
              <w:t>[6101.ARM 5/5]</w:t>
            </w:r>
          </w:p>
          <w:p w14:paraId="700F907E" w14:textId="3F48D2F5" w:rsidR="00873368" w:rsidRDefault="00873368" w:rsidP="00CE2DE9">
            <w:pPr>
              <w:ind w:right="144"/>
              <w:jc w:val="left"/>
              <w:rPr>
                <w:bCs/>
                <w:szCs w:val="24"/>
              </w:rPr>
            </w:pPr>
            <w:r>
              <w:rPr>
                <w:bCs/>
                <w:szCs w:val="24"/>
              </w:rPr>
              <w:t>[6101.ARM 7/6]</w:t>
            </w:r>
          </w:p>
          <w:p w14:paraId="6459EDD3" w14:textId="0CAFA42A" w:rsidR="00873368" w:rsidRDefault="00873368" w:rsidP="00CE2DE9">
            <w:pPr>
              <w:ind w:right="144"/>
              <w:jc w:val="left"/>
              <w:rPr>
                <w:bCs/>
                <w:szCs w:val="24"/>
              </w:rPr>
            </w:pPr>
            <w:r>
              <w:rPr>
                <w:bCs/>
                <w:szCs w:val="24"/>
              </w:rPr>
              <w:t>[6101.FR]</w:t>
            </w:r>
          </w:p>
          <w:p w14:paraId="21FA8A84" w14:textId="24434E97" w:rsidR="00873368" w:rsidRDefault="00873368" w:rsidP="00CE2DE9">
            <w:pPr>
              <w:ind w:right="144"/>
              <w:jc w:val="left"/>
              <w:rPr>
                <w:bCs/>
                <w:szCs w:val="24"/>
              </w:rPr>
            </w:pPr>
            <w:r>
              <w:rPr>
                <w:bCs/>
                <w:szCs w:val="24"/>
              </w:rPr>
              <w:t>[6101.HYARM]</w:t>
            </w:r>
          </w:p>
          <w:p w14:paraId="20ACFF60" w14:textId="59CC7465" w:rsidR="00873368" w:rsidRPr="00D81A04" w:rsidRDefault="00873368" w:rsidP="00CE2DE9">
            <w:pPr>
              <w:ind w:right="144"/>
              <w:jc w:val="left"/>
              <w:rPr>
                <w:bCs/>
                <w:szCs w:val="24"/>
              </w:rPr>
            </w:pPr>
            <w:r>
              <w:rPr>
                <w:bCs/>
                <w:szCs w:val="24"/>
              </w:rPr>
              <w:t>[6101.SARM]</w:t>
            </w:r>
          </w:p>
        </w:tc>
      </w:tr>
      <w:tr w:rsidR="00516CBA" w:rsidRPr="00D81A04" w14:paraId="233C8EB5" w14:textId="77777777" w:rsidTr="00D27B05">
        <w:tc>
          <w:tcPr>
            <w:tcW w:w="1566" w:type="dxa"/>
            <w:shd w:val="clear" w:color="auto" w:fill="auto"/>
          </w:tcPr>
          <w:p w14:paraId="1C044F95" w14:textId="77777777" w:rsidR="00516CBA" w:rsidRPr="00D81A04" w:rsidRDefault="00516CBA" w:rsidP="00CE2DE9">
            <w:pPr>
              <w:ind w:right="144"/>
              <w:rPr>
                <w:bCs/>
                <w:szCs w:val="24"/>
              </w:rPr>
            </w:pPr>
            <w:r w:rsidRPr="00D81A04">
              <w:rPr>
                <w:bCs/>
                <w:szCs w:val="24"/>
              </w:rPr>
              <w:t>Schedule 2</w:t>
            </w:r>
          </w:p>
        </w:tc>
        <w:tc>
          <w:tcPr>
            <w:tcW w:w="5562" w:type="dxa"/>
            <w:shd w:val="clear" w:color="auto" w:fill="auto"/>
          </w:tcPr>
          <w:p w14:paraId="6C6DCFCF" w14:textId="77777777" w:rsidR="00516CBA" w:rsidRPr="00D81A04" w:rsidRDefault="00516CBA" w:rsidP="00CE2DE9">
            <w:pPr>
              <w:ind w:right="144"/>
              <w:jc w:val="left"/>
              <w:rPr>
                <w:bCs/>
                <w:szCs w:val="24"/>
              </w:rPr>
            </w:pPr>
            <w:r w:rsidRPr="00D81A04">
              <w:rPr>
                <w:bCs/>
                <w:szCs w:val="24"/>
              </w:rPr>
              <w:t>Summary of Loan Terms (required)</w:t>
            </w:r>
          </w:p>
        </w:tc>
        <w:tc>
          <w:tcPr>
            <w:tcW w:w="2178" w:type="dxa"/>
            <w:shd w:val="clear" w:color="auto" w:fill="auto"/>
          </w:tcPr>
          <w:p w14:paraId="4DE15370" w14:textId="77777777" w:rsidR="00873368" w:rsidRDefault="00516CBA" w:rsidP="00CE2DE9">
            <w:pPr>
              <w:ind w:right="144"/>
              <w:jc w:val="left"/>
              <w:rPr>
                <w:bCs/>
                <w:szCs w:val="24"/>
              </w:rPr>
            </w:pPr>
            <w:r w:rsidRPr="00D81A04">
              <w:rPr>
                <w:bCs/>
                <w:szCs w:val="24"/>
              </w:rPr>
              <w:t>Form</w:t>
            </w:r>
          </w:p>
          <w:p w14:paraId="5B7D9F6D" w14:textId="46814478" w:rsidR="00516CBA" w:rsidRDefault="00873368" w:rsidP="00CE2DE9">
            <w:pPr>
              <w:ind w:right="144"/>
              <w:jc w:val="left"/>
              <w:rPr>
                <w:bCs/>
                <w:szCs w:val="24"/>
              </w:rPr>
            </w:pPr>
            <w:r>
              <w:rPr>
                <w:bCs/>
                <w:szCs w:val="24"/>
              </w:rPr>
              <w:t>[6102.ARM 5/5]</w:t>
            </w:r>
          </w:p>
          <w:p w14:paraId="0D2035D7" w14:textId="0B9E68B0" w:rsidR="00873368" w:rsidRDefault="00873368" w:rsidP="00CE2DE9">
            <w:pPr>
              <w:ind w:right="144"/>
              <w:jc w:val="left"/>
              <w:rPr>
                <w:bCs/>
                <w:szCs w:val="24"/>
              </w:rPr>
            </w:pPr>
            <w:r>
              <w:rPr>
                <w:bCs/>
                <w:szCs w:val="24"/>
              </w:rPr>
              <w:t>[61</w:t>
            </w:r>
            <w:r w:rsidR="0060442A">
              <w:rPr>
                <w:bCs/>
                <w:szCs w:val="24"/>
              </w:rPr>
              <w:t>0</w:t>
            </w:r>
            <w:r>
              <w:rPr>
                <w:bCs/>
                <w:szCs w:val="24"/>
              </w:rPr>
              <w:t>2.ARM 7/6]</w:t>
            </w:r>
          </w:p>
          <w:p w14:paraId="2658C22D" w14:textId="2611E9D6" w:rsidR="00873368" w:rsidRDefault="00873368" w:rsidP="00CE2DE9">
            <w:pPr>
              <w:ind w:right="144"/>
              <w:jc w:val="left"/>
              <w:rPr>
                <w:bCs/>
                <w:szCs w:val="24"/>
              </w:rPr>
            </w:pPr>
            <w:r>
              <w:rPr>
                <w:bCs/>
                <w:szCs w:val="24"/>
              </w:rPr>
              <w:t>[6102.FR]</w:t>
            </w:r>
          </w:p>
          <w:p w14:paraId="1C8AA247" w14:textId="61A94A2F" w:rsidR="00D27B05" w:rsidRDefault="00D27B05" w:rsidP="00CE2DE9">
            <w:pPr>
              <w:ind w:right="144"/>
              <w:jc w:val="left"/>
              <w:rPr>
                <w:bCs/>
                <w:szCs w:val="24"/>
              </w:rPr>
            </w:pPr>
            <w:r>
              <w:rPr>
                <w:bCs/>
                <w:szCs w:val="24"/>
              </w:rPr>
              <w:t>[6102.HYARM]</w:t>
            </w:r>
          </w:p>
          <w:p w14:paraId="4BCA1961" w14:textId="2AF63EC8" w:rsidR="00873368" w:rsidRPr="00D81A04" w:rsidRDefault="00873368" w:rsidP="00CE2DE9">
            <w:pPr>
              <w:ind w:right="144"/>
              <w:jc w:val="left"/>
              <w:rPr>
                <w:bCs/>
                <w:szCs w:val="24"/>
              </w:rPr>
            </w:pPr>
            <w:r>
              <w:rPr>
                <w:bCs/>
                <w:szCs w:val="24"/>
              </w:rPr>
              <w:t>[6102.SARM]</w:t>
            </w:r>
          </w:p>
        </w:tc>
      </w:tr>
      <w:tr w:rsidR="00516CBA" w:rsidRPr="00D81A04" w14:paraId="77407476" w14:textId="77777777" w:rsidTr="00D27B05">
        <w:tc>
          <w:tcPr>
            <w:tcW w:w="1566" w:type="dxa"/>
            <w:shd w:val="clear" w:color="auto" w:fill="auto"/>
          </w:tcPr>
          <w:p w14:paraId="653B81E1" w14:textId="77777777" w:rsidR="00516CBA" w:rsidRPr="00D81A04" w:rsidRDefault="00516CBA" w:rsidP="00CE2DE9">
            <w:pPr>
              <w:ind w:right="144"/>
              <w:rPr>
                <w:bCs/>
                <w:szCs w:val="24"/>
              </w:rPr>
            </w:pPr>
            <w:r w:rsidRPr="00D81A04">
              <w:rPr>
                <w:bCs/>
                <w:szCs w:val="24"/>
              </w:rPr>
              <w:t>Schedule 3</w:t>
            </w:r>
          </w:p>
        </w:tc>
        <w:tc>
          <w:tcPr>
            <w:tcW w:w="5562" w:type="dxa"/>
            <w:shd w:val="clear" w:color="auto" w:fill="auto"/>
          </w:tcPr>
          <w:p w14:paraId="36F2838F" w14:textId="77777777" w:rsidR="00516CBA" w:rsidRPr="00D81A04" w:rsidRDefault="00516CBA" w:rsidP="00CE2DE9">
            <w:pPr>
              <w:ind w:right="144"/>
              <w:jc w:val="left"/>
              <w:rPr>
                <w:bCs/>
                <w:szCs w:val="24"/>
              </w:rPr>
            </w:pPr>
            <w:r w:rsidRPr="00D81A04">
              <w:rPr>
                <w:bCs/>
                <w:szCs w:val="24"/>
              </w:rPr>
              <w:t>Schedule of Interest Rate Type Provisions (required)</w:t>
            </w:r>
          </w:p>
        </w:tc>
        <w:tc>
          <w:tcPr>
            <w:tcW w:w="2178" w:type="dxa"/>
            <w:shd w:val="clear" w:color="auto" w:fill="auto"/>
          </w:tcPr>
          <w:p w14:paraId="544DA037" w14:textId="41084D79" w:rsidR="00516CBA" w:rsidRDefault="00516CBA" w:rsidP="00CE2DE9">
            <w:pPr>
              <w:ind w:right="144"/>
              <w:jc w:val="left"/>
              <w:rPr>
                <w:bCs/>
                <w:szCs w:val="24"/>
              </w:rPr>
            </w:pPr>
            <w:r w:rsidRPr="00D81A04">
              <w:rPr>
                <w:bCs/>
                <w:szCs w:val="24"/>
              </w:rPr>
              <w:t>Form</w:t>
            </w:r>
          </w:p>
          <w:p w14:paraId="57F522A6" w14:textId="7B64650C" w:rsidR="00873368" w:rsidRDefault="00873368" w:rsidP="00CE2DE9">
            <w:pPr>
              <w:ind w:right="144"/>
              <w:jc w:val="left"/>
              <w:rPr>
                <w:bCs/>
                <w:szCs w:val="24"/>
              </w:rPr>
            </w:pPr>
            <w:r>
              <w:rPr>
                <w:bCs/>
                <w:szCs w:val="24"/>
              </w:rPr>
              <w:t>[6103.ARM 5/5]</w:t>
            </w:r>
          </w:p>
          <w:p w14:paraId="11AF9897" w14:textId="77777777" w:rsidR="00873368" w:rsidRDefault="00873368" w:rsidP="00CE2DE9">
            <w:pPr>
              <w:ind w:right="144"/>
              <w:jc w:val="left"/>
              <w:rPr>
                <w:bCs/>
                <w:szCs w:val="24"/>
              </w:rPr>
            </w:pPr>
            <w:r>
              <w:rPr>
                <w:bCs/>
                <w:szCs w:val="24"/>
              </w:rPr>
              <w:t>[6103.ARM 7/6]</w:t>
            </w:r>
          </w:p>
          <w:p w14:paraId="62673FF6" w14:textId="77777777" w:rsidR="00873368" w:rsidRDefault="00873368" w:rsidP="00CE2DE9">
            <w:pPr>
              <w:ind w:right="144"/>
              <w:jc w:val="left"/>
              <w:rPr>
                <w:bCs/>
                <w:szCs w:val="24"/>
              </w:rPr>
            </w:pPr>
            <w:r>
              <w:rPr>
                <w:bCs/>
                <w:szCs w:val="24"/>
              </w:rPr>
              <w:t>[6103.FR]</w:t>
            </w:r>
          </w:p>
          <w:p w14:paraId="3F42C151" w14:textId="40894DE0" w:rsidR="005A3DF5" w:rsidRDefault="005A3DF5" w:rsidP="00CE2DE9">
            <w:pPr>
              <w:ind w:right="144"/>
              <w:jc w:val="left"/>
              <w:rPr>
                <w:bCs/>
                <w:szCs w:val="24"/>
              </w:rPr>
            </w:pPr>
            <w:r>
              <w:rPr>
                <w:bCs/>
                <w:szCs w:val="24"/>
              </w:rPr>
              <w:t>[6103.HYARM]</w:t>
            </w:r>
          </w:p>
          <w:p w14:paraId="10ADD13B" w14:textId="541D0FE0" w:rsidR="00873368" w:rsidRPr="00D81A04" w:rsidRDefault="00873368" w:rsidP="00CE2DE9">
            <w:pPr>
              <w:ind w:right="144"/>
              <w:jc w:val="left"/>
              <w:rPr>
                <w:bCs/>
                <w:szCs w:val="24"/>
              </w:rPr>
            </w:pPr>
            <w:r>
              <w:rPr>
                <w:bCs/>
                <w:szCs w:val="24"/>
              </w:rPr>
              <w:t>[6103.SARM]</w:t>
            </w:r>
          </w:p>
        </w:tc>
      </w:tr>
      <w:tr w:rsidR="00516CBA" w:rsidRPr="00D81A04" w14:paraId="04F11FD2" w14:textId="77777777" w:rsidTr="00D27B05">
        <w:tc>
          <w:tcPr>
            <w:tcW w:w="1566" w:type="dxa"/>
            <w:shd w:val="clear" w:color="auto" w:fill="auto"/>
          </w:tcPr>
          <w:p w14:paraId="7EC0BD43" w14:textId="77777777" w:rsidR="00516CBA" w:rsidRPr="00D81A04" w:rsidRDefault="00516CBA" w:rsidP="00CE2DE9">
            <w:pPr>
              <w:ind w:right="144"/>
              <w:rPr>
                <w:bCs/>
                <w:szCs w:val="24"/>
              </w:rPr>
            </w:pPr>
            <w:r w:rsidRPr="00D81A04">
              <w:rPr>
                <w:bCs/>
                <w:szCs w:val="24"/>
              </w:rPr>
              <w:t>Schedule 4</w:t>
            </w:r>
          </w:p>
        </w:tc>
        <w:tc>
          <w:tcPr>
            <w:tcW w:w="5562" w:type="dxa"/>
            <w:shd w:val="clear" w:color="auto" w:fill="auto"/>
          </w:tcPr>
          <w:p w14:paraId="4329B0D8" w14:textId="77777777" w:rsidR="00516CBA" w:rsidRPr="00D81A04" w:rsidRDefault="00516CBA" w:rsidP="00CE2DE9">
            <w:pPr>
              <w:ind w:right="144"/>
              <w:jc w:val="left"/>
              <w:rPr>
                <w:bCs/>
                <w:szCs w:val="24"/>
              </w:rPr>
            </w:pPr>
            <w:r w:rsidRPr="00D81A04">
              <w:rPr>
                <w:bCs/>
                <w:szCs w:val="24"/>
              </w:rPr>
              <w:t>Prepayment Premium Schedule (required)</w:t>
            </w:r>
          </w:p>
        </w:tc>
        <w:tc>
          <w:tcPr>
            <w:tcW w:w="2178" w:type="dxa"/>
            <w:shd w:val="clear" w:color="auto" w:fill="auto"/>
          </w:tcPr>
          <w:p w14:paraId="317231E6" w14:textId="4D30839C" w:rsidR="00516CBA" w:rsidRPr="00D81A04" w:rsidRDefault="00516CBA" w:rsidP="00CE2DE9">
            <w:pPr>
              <w:ind w:right="144"/>
              <w:jc w:val="left"/>
              <w:rPr>
                <w:bCs/>
                <w:szCs w:val="24"/>
              </w:rPr>
            </w:pPr>
            <w:r w:rsidRPr="00D81A04">
              <w:rPr>
                <w:bCs/>
                <w:szCs w:val="24"/>
              </w:rPr>
              <w:t xml:space="preserve">Form </w:t>
            </w:r>
            <w:r w:rsidR="00D27B05">
              <w:rPr>
                <w:bCs/>
                <w:szCs w:val="24"/>
              </w:rPr>
              <w:t>[</w:t>
            </w:r>
            <w:r w:rsidRPr="00D81A04">
              <w:rPr>
                <w:bCs/>
                <w:szCs w:val="24"/>
              </w:rPr>
              <w:t>_________</w:t>
            </w:r>
            <w:r w:rsidR="00D27B05">
              <w:rPr>
                <w:bCs/>
                <w:szCs w:val="24"/>
              </w:rPr>
              <w:t>]</w:t>
            </w:r>
          </w:p>
        </w:tc>
      </w:tr>
      <w:tr w:rsidR="00516CBA" w:rsidRPr="00D81A04" w14:paraId="2178BE2B" w14:textId="77777777" w:rsidTr="00D27B05">
        <w:tc>
          <w:tcPr>
            <w:tcW w:w="1566" w:type="dxa"/>
            <w:shd w:val="clear" w:color="auto" w:fill="auto"/>
          </w:tcPr>
          <w:p w14:paraId="315E77E8" w14:textId="77777777" w:rsidR="00516CBA" w:rsidRPr="00D81A04" w:rsidRDefault="00516CBA" w:rsidP="00CE2DE9">
            <w:pPr>
              <w:ind w:right="144"/>
              <w:rPr>
                <w:bCs/>
                <w:szCs w:val="24"/>
              </w:rPr>
            </w:pPr>
            <w:r w:rsidRPr="00D81A04">
              <w:rPr>
                <w:bCs/>
                <w:szCs w:val="24"/>
              </w:rPr>
              <w:t>Schedule 5</w:t>
            </w:r>
          </w:p>
        </w:tc>
        <w:tc>
          <w:tcPr>
            <w:tcW w:w="5562" w:type="dxa"/>
            <w:shd w:val="clear" w:color="auto" w:fill="auto"/>
          </w:tcPr>
          <w:p w14:paraId="102AD71A" w14:textId="77777777" w:rsidR="00516CBA" w:rsidRPr="00D81A04" w:rsidRDefault="00516CBA" w:rsidP="00CE2DE9">
            <w:pPr>
              <w:ind w:right="144"/>
              <w:jc w:val="left"/>
              <w:rPr>
                <w:bCs/>
                <w:szCs w:val="24"/>
              </w:rPr>
            </w:pPr>
            <w:r w:rsidRPr="00D81A04">
              <w:rPr>
                <w:bCs/>
                <w:szCs w:val="24"/>
              </w:rPr>
              <w:t>Required Replacement Schedule (required)</w:t>
            </w:r>
          </w:p>
        </w:tc>
        <w:tc>
          <w:tcPr>
            <w:tcW w:w="2178" w:type="dxa"/>
            <w:shd w:val="clear" w:color="auto" w:fill="auto"/>
          </w:tcPr>
          <w:p w14:paraId="568AAF6D" w14:textId="77777777" w:rsidR="00516CBA" w:rsidRPr="00D81A04" w:rsidRDefault="00516CBA" w:rsidP="00CE2DE9">
            <w:pPr>
              <w:ind w:right="144"/>
              <w:jc w:val="left"/>
              <w:rPr>
                <w:bCs/>
                <w:szCs w:val="24"/>
              </w:rPr>
            </w:pPr>
          </w:p>
        </w:tc>
      </w:tr>
      <w:tr w:rsidR="00516CBA" w:rsidRPr="00D81A04" w14:paraId="1656282E" w14:textId="77777777" w:rsidTr="00D27B05">
        <w:tc>
          <w:tcPr>
            <w:tcW w:w="1566" w:type="dxa"/>
            <w:shd w:val="clear" w:color="auto" w:fill="auto"/>
          </w:tcPr>
          <w:p w14:paraId="30243BBB" w14:textId="77777777" w:rsidR="00516CBA" w:rsidRPr="00D81A04" w:rsidRDefault="00516CBA" w:rsidP="00CE2DE9">
            <w:pPr>
              <w:ind w:right="144"/>
              <w:rPr>
                <w:bCs/>
                <w:szCs w:val="24"/>
              </w:rPr>
            </w:pPr>
            <w:r w:rsidRPr="00D81A04">
              <w:rPr>
                <w:bCs/>
                <w:szCs w:val="24"/>
              </w:rPr>
              <w:t>Schedule 6</w:t>
            </w:r>
          </w:p>
        </w:tc>
        <w:tc>
          <w:tcPr>
            <w:tcW w:w="5562" w:type="dxa"/>
            <w:shd w:val="clear" w:color="auto" w:fill="auto"/>
          </w:tcPr>
          <w:p w14:paraId="7914530A" w14:textId="77777777" w:rsidR="00516CBA" w:rsidRPr="00D81A04" w:rsidRDefault="00516CBA" w:rsidP="00CE2DE9">
            <w:pPr>
              <w:ind w:right="144"/>
              <w:jc w:val="left"/>
              <w:rPr>
                <w:bCs/>
                <w:szCs w:val="24"/>
              </w:rPr>
            </w:pPr>
            <w:r w:rsidRPr="00D81A04">
              <w:rPr>
                <w:bCs/>
                <w:szCs w:val="24"/>
              </w:rPr>
              <w:t>Required Repair Schedule (required)</w:t>
            </w:r>
          </w:p>
        </w:tc>
        <w:tc>
          <w:tcPr>
            <w:tcW w:w="2178" w:type="dxa"/>
            <w:shd w:val="clear" w:color="auto" w:fill="auto"/>
          </w:tcPr>
          <w:p w14:paraId="1BC2AC3C" w14:textId="77777777" w:rsidR="00516CBA" w:rsidRPr="00D81A04" w:rsidRDefault="00516CBA" w:rsidP="00CE2DE9">
            <w:pPr>
              <w:ind w:right="144"/>
              <w:jc w:val="left"/>
              <w:rPr>
                <w:bCs/>
                <w:szCs w:val="24"/>
              </w:rPr>
            </w:pPr>
          </w:p>
        </w:tc>
      </w:tr>
      <w:tr w:rsidR="00516CBA" w:rsidRPr="00D81A04" w14:paraId="21ED50C2" w14:textId="77777777" w:rsidTr="00D27B05">
        <w:tc>
          <w:tcPr>
            <w:tcW w:w="1566" w:type="dxa"/>
            <w:shd w:val="clear" w:color="auto" w:fill="auto"/>
          </w:tcPr>
          <w:p w14:paraId="025030E6" w14:textId="77777777" w:rsidR="00516CBA" w:rsidRPr="00D81A04" w:rsidRDefault="00516CBA" w:rsidP="00CE2DE9">
            <w:pPr>
              <w:ind w:right="144"/>
              <w:rPr>
                <w:bCs/>
                <w:szCs w:val="24"/>
              </w:rPr>
            </w:pPr>
            <w:r w:rsidRPr="00D81A04">
              <w:rPr>
                <w:bCs/>
                <w:szCs w:val="24"/>
              </w:rPr>
              <w:t>Schedule 7</w:t>
            </w:r>
          </w:p>
        </w:tc>
        <w:tc>
          <w:tcPr>
            <w:tcW w:w="5562" w:type="dxa"/>
            <w:shd w:val="clear" w:color="auto" w:fill="auto"/>
          </w:tcPr>
          <w:p w14:paraId="5970A645" w14:textId="77777777" w:rsidR="00516CBA" w:rsidRPr="00D81A04" w:rsidRDefault="00516CBA" w:rsidP="00CE2DE9">
            <w:pPr>
              <w:ind w:right="144"/>
              <w:jc w:val="left"/>
              <w:rPr>
                <w:bCs/>
                <w:szCs w:val="24"/>
              </w:rPr>
            </w:pPr>
            <w:r w:rsidRPr="00D81A04">
              <w:rPr>
                <w:bCs/>
                <w:szCs w:val="24"/>
              </w:rPr>
              <w:t>Exceptions to Representations and Warranties Schedule (required)</w:t>
            </w:r>
          </w:p>
        </w:tc>
        <w:tc>
          <w:tcPr>
            <w:tcW w:w="2178" w:type="dxa"/>
            <w:shd w:val="clear" w:color="auto" w:fill="auto"/>
          </w:tcPr>
          <w:p w14:paraId="51A7802E" w14:textId="77777777" w:rsidR="00516CBA" w:rsidRPr="00D81A04" w:rsidRDefault="00516CBA" w:rsidP="00CE2DE9">
            <w:pPr>
              <w:ind w:right="144"/>
              <w:jc w:val="left"/>
              <w:rPr>
                <w:bCs/>
                <w:szCs w:val="24"/>
              </w:rPr>
            </w:pPr>
          </w:p>
        </w:tc>
      </w:tr>
      <w:tr w:rsidR="00516CBA" w:rsidRPr="00D81A04" w14:paraId="61FB897A" w14:textId="77777777" w:rsidTr="00D27B05">
        <w:tc>
          <w:tcPr>
            <w:tcW w:w="1566" w:type="dxa"/>
            <w:shd w:val="clear" w:color="auto" w:fill="auto"/>
          </w:tcPr>
          <w:p w14:paraId="283FF978" w14:textId="77777777" w:rsidR="00516CBA" w:rsidRPr="00D81A04" w:rsidRDefault="00516CBA" w:rsidP="00CE2DE9">
            <w:pPr>
              <w:ind w:right="144"/>
              <w:rPr>
                <w:bCs/>
                <w:szCs w:val="24"/>
              </w:rPr>
            </w:pPr>
            <w:r w:rsidRPr="00D81A04">
              <w:rPr>
                <w:bCs/>
                <w:szCs w:val="24"/>
              </w:rPr>
              <w:t>Schedule 8</w:t>
            </w:r>
          </w:p>
        </w:tc>
        <w:tc>
          <w:tcPr>
            <w:tcW w:w="5562" w:type="dxa"/>
            <w:shd w:val="clear" w:color="auto" w:fill="auto"/>
          </w:tcPr>
          <w:p w14:paraId="39524603" w14:textId="2322E7F5" w:rsidR="00516CBA" w:rsidRPr="00D81A04" w:rsidRDefault="00516CBA" w:rsidP="00CE2DE9">
            <w:pPr>
              <w:ind w:right="144"/>
              <w:jc w:val="left"/>
              <w:rPr>
                <w:bCs/>
                <w:szCs w:val="24"/>
              </w:rPr>
            </w:pPr>
            <w:r w:rsidRPr="00D81A04">
              <w:rPr>
                <w:bCs/>
                <w:szCs w:val="24"/>
              </w:rPr>
              <w:t>Ownership Interests Schedule</w:t>
            </w:r>
            <w:r w:rsidR="005A510C">
              <w:rPr>
                <w:bCs/>
                <w:szCs w:val="24"/>
              </w:rPr>
              <w:t xml:space="preserve"> (required)</w:t>
            </w:r>
          </w:p>
        </w:tc>
        <w:tc>
          <w:tcPr>
            <w:tcW w:w="2178" w:type="dxa"/>
            <w:shd w:val="clear" w:color="auto" w:fill="auto"/>
          </w:tcPr>
          <w:p w14:paraId="2454BDA1" w14:textId="77777777" w:rsidR="00516CBA" w:rsidRPr="00D81A04" w:rsidRDefault="00516CBA" w:rsidP="00CE2DE9">
            <w:pPr>
              <w:ind w:right="144"/>
              <w:jc w:val="left"/>
              <w:rPr>
                <w:bCs/>
                <w:szCs w:val="24"/>
              </w:rPr>
            </w:pPr>
          </w:p>
        </w:tc>
      </w:tr>
    </w:tbl>
    <w:p w14:paraId="248E8EFF" w14:textId="77777777" w:rsidR="00516CBA" w:rsidRPr="00D81A04" w:rsidRDefault="00516CBA" w:rsidP="00CE2DE9">
      <w:pPr>
        <w:spacing w:before="240"/>
        <w:ind w:left="144" w:right="144"/>
        <w:rPr>
          <w:b/>
          <w:szCs w:val="24"/>
          <w:u w:val="single"/>
        </w:rPr>
      </w:pPr>
      <w:r w:rsidRPr="00D81A04">
        <w:rPr>
          <w:b/>
          <w:szCs w:val="24"/>
          <w:u w:val="single"/>
        </w:rPr>
        <w:t>Exhibits</w:t>
      </w:r>
    </w:p>
    <w:tbl>
      <w:tblPr>
        <w:tblW w:w="0" w:type="auto"/>
        <w:tblInd w:w="144" w:type="dxa"/>
        <w:tblLook w:val="01E0" w:firstRow="1" w:lastRow="1" w:firstColumn="1" w:lastColumn="1" w:noHBand="0" w:noVBand="0"/>
      </w:tblPr>
      <w:tblGrid>
        <w:gridCol w:w="1563"/>
        <w:gridCol w:w="5593"/>
        <w:gridCol w:w="2060"/>
      </w:tblGrid>
      <w:tr w:rsidR="00516CBA" w:rsidRPr="00D81A04" w14:paraId="22637EF4" w14:textId="77777777" w:rsidTr="00DB0E1C">
        <w:tc>
          <w:tcPr>
            <w:tcW w:w="1584" w:type="dxa"/>
            <w:shd w:val="clear" w:color="auto" w:fill="auto"/>
          </w:tcPr>
          <w:p w14:paraId="0C108FED" w14:textId="77777777" w:rsidR="00516CBA" w:rsidRPr="00D81A04" w:rsidRDefault="00516CBA" w:rsidP="00CE2DE9">
            <w:pPr>
              <w:ind w:right="72"/>
              <w:rPr>
                <w:bCs/>
                <w:szCs w:val="24"/>
              </w:rPr>
            </w:pPr>
            <w:r w:rsidRPr="00D81A04">
              <w:rPr>
                <w:bCs/>
                <w:szCs w:val="24"/>
              </w:rPr>
              <w:t>[Exhibit ___</w:t>
            </w:r>
          </w:p>
        </w:tc>
        <w:tc>
          <w:tcPr>
            <w:tcW w:w="5760" w:type="dxa"/>
            <w:shd w:val="clear" w:color="auto" w:fill="auto"/>
          </w:tcPr>
          <w:p w14:paraId="726E2EEB" w14:textId="77777777" w:rsidR="00516CBA" w:rsidRPr="00D81A04" w:rsidRDefault="00516CBA" w:rsidP="00CE2DE9">
            <w:pPr>
              <w:ind w:right="144"/>
              <w:rPr>
                <w:bCs/>
                <w:szCs w:val="24"/>
              </w:rPr>
            </w:pPr>
            <w:r w:rsidRPr="00D81A04">
              <w:rPr>
                <w:bCs/>
                <w:szCs w:val="24"/>
              </w:rPr>
              <w:t>Modifications to Loan Agreement (if applicable)</w:t>
            </w:r>
          </w:p>
        </w:tc>
        <w:tc>
          <w:tcPr>
            <w:tcW w:w="2088" w:type="dxa"/>
            <w:shd w:val="clear" w:color="auto" w:fill="auto"/>
          </w:tcPr>
          <w:p w14:paraId="080AD394" w14:textId="77777777" w:rsidR="00516CBA" w:rsidRPr="00D81A04" w:rsidRDefault="00516CBA" w:rsidP="00CE2DE9">
            <w:pPr>
              <w:ind w:right="144"/>
              <w:rPr>
                <w:bCs/>
                <w:szCs w:val="24"/>
              </w:rPr>
            </w:pPr>
            <w:r w:rsidRPr="00D81A04">
              <w:rPr>
                <w:bCs/>
                <w:szCs w:val="24"/>
              </w:rPr>
              <w:t>Form ________]</w:t>
            </w:r>
          </w:p>
        </w:tc>
      </w:tr>
      <w:tr w:rsidR="00516CBA" w:rsidRPr="00D81A04" w14:paraId="5EB27BAB" w14:textId="77777777" w:rsidTr="00DB0E1C">
        <w:tc>
          <w:tcPr>
            <w:tcW w:w="7344" w:type="dxa"/>
            <w:gridSpan w:val="2"/>
            <w:shd w:val="clear" w:color="auto" w:fill="auto"/>
          </w:tcPr>
          <w:p w14:paraId="5E0A143B" w14:textId="77777777" w:rsidR="00516CBA" w:rsidRPr="00D81A04" w:rsidRDefault="00516CBA" w:rsidP="00CE2DE9">
            <w:pPr>
              <w:ind w:right="144"/>
              <w:rPr>
                <w:bCs/>
                <w:szCs w:val="24"/>
              </w:rPr>
            </w:pPr>
            <w:r w:rsidRPr="00D81A04">
              <w:rPr>
                <w:bCs/>
                <w:szCs w:val="24"/>
              </w:rPr>
              <w:t>[ADD EXHIBITS AS NECESSARY</w:t>
            </w:r>
          </w:p>
        </w:tc>
        <w:tc>
          <w:tcPr>
            <w:tcW w:w="2088" w:type="dxa"/>
            <w:shd w:val="clear" w:color="auto" w:fill="auto"/>
          </w:tcPr>
          <w:p w14:paraId="43B7011D" w14:textId="77777777" w:rsidR="00516CBA" w:rsidRPr="00D81A04" w:rsidRDefault="00516CBA" w:rsidP="00CE2DE9">
            <w:pPr>
              <w:ind w:right="144"/>
              <w:rPr>
                <w:bCs/>
                <w:szCs w:val="24"/>
              </w:rPr>
            </w:pPr>
            <w:r w:rsidRPr="00D81A04">
              <w:rPr>
                <w:bCs/>
                <w:szCs w:val="24"/>
              </w:rPr>
              <w:t>Form ________]</w:t>
            </w:r>
          </w:p>
        </w:tc>
      </w:tr>
    </w:tbl>
    <w:p w14:paraId="003F2990" w14:textId="77777777" w:rsidR="00516CBA" w:rsidRDefault="00516CBA" w:rsidP="00CE2DE9">
      <w:pPr>
        <w:spacing w:before="480" w:after="720"/>
        <w:rPr>
          <w:szCs w:val="24"/>
        </w:rPr>
        <w:sectPr w:rsidR="00516CBA" w:rsidSect="00A76B82">
          <w:footerReference w:type="default" r:id="rId28"/>
          <w:endnotePr>
            <w:numFmt w:val="decimal"/>
          </w:endnotePr>
          <w:pgSz w:w="12240" w:h="15840" w:code="1"/>
          <w:pgMar w:top="1440" w:right="1440" w:bottom="1440" w:left="1440" w:header="720" w:footer="720" w:gutter="0"/>
          <w:pgNumType w:start="1"/>
          <w:cols w:space="720"/>
          <w:noEndnote/>
        </w:sectPr>
      </w:pPr>
    </w:p>
    <w:p w14:paraId="122A3602" w14:textId="77777777" w:rsidR="00516CBA" w:rsidRDefault="00516CBA" w:rsidP="00CE2DE9">
      <w:pPr>
        <w:spacing w:before="480" w:after="720"/>
        <w:rPr>
          <w:b/>
        </w:rPr>
      </w:pPr>
      <w:r>
        <w:rPr>
          <w:szCs w:val="24"/>
        </w:rPr>
        <w:t xml:space="preserve">Borrower hereby acknowledges and agrees that the Schedules and Exhibits referenced above are hereby </w:t>
      </w:r>
      <w:r w:rsidRPr="00F87CB7">
        <w:t xml:space="preserve">incorporated fully into this </w:t>
      </w:r>
      <w:r>
        <w:t>Loan</w:t>
      </w:r>
      <w:r w:rsidRPr="00F87CB7">
        <w:t xml:space="preserve"> Agreement by this reference and each constitutes a substantive part of this </w:t>
      </w:r>
      <w:r>
        <w:t>Loan</w:t>
      </w:r>
      <w:r w:rsidRPr="00F87CB7">
        <w:t xml:space="preserve"> Agreement.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16CBA" w14:paraId="23910860" w14:textId="77777777" w:rsidTr="00DB0E1C">
        <w:tc>
          <w:tcPr>
            <w:tcW w:w="4675" w:type="dxa"/>
          </w:tcPr>
          <w:p w14:paraId="7866A325" w14:textId="77777777" w:rsidR="00516CBA" w:rsidRDefault="00516CBA" w:rsidP="00CE2DE9">
            <w:pPr>
              <w:tabs>
                <w:tab w:val="right" w:pos="7920"/>
              </w:tabs>
              <w:suppressAutoHyphens/>
              <w:spacing w:after="600"/>
              <w:ind w:left="720" w:right="720"/>
              <w:rPr>
                <w:b/>
              </w:rPr>
            </w:pPr>
          </w:p>
        </w:tc>
        <w:tc>
          <w:tcPr>
            <w:tcW w:w="4675" w:type="dxa"/>
            <w:hideMark/>
          </w:tcPr>
          <w:p w14:paraId="148DC866" w14:textId="77777777" w:rsidR="00516CBA" w:rsidRDefault="00516CBA" w:rsidP="00CE2DE9">
            <w:pPr>
              <w:tabs>
                <w:tab w:val="right" w:pos="8640"/>
              </w:tabs>
              <w:ind w:left="720"/>
              <w:rPr>
                <w:szCs w:val="24"/>
              </w:rPr>
            </w:pPr>
            <w:r>
              <w:rPr>
                <w:szCs w:val="24"/>
              </w:rPr>
              <w:t>____________________</w:t>
            </w:r>
          </w:p>
          <w:p w14:paraId="1E4DA3C9" w14:textId="77777777" w:rsidR="00516CBA" w:rsidRDefault="00516CBA" w:rsidP="00CE2DE9">
            <w:pPr>
              <w:tabs>
                <w:tab w:val="right" w:pos="7920"/>
              </w:tabs>
              <w:suppressAutoHyphens/>
              <w:spacing w:after="600"/>
              <w:ind w:left="720" w:right="720"/>
              <w:rPr>
                <w:b/>
              </w:rPr>
            </w:pPr>
            <w:r>
              <w:rPr>
                <w:szCs w:val="24"/>
              </w:rPr>
              <w:t>Borrower Initials</w:t>
            </w:r>
          </w:p>
        </w:tc>
      </w:tr>
    </w:tbl>
    <w:p w14:paraId="0DFB00C0" w14:textId="77777777" w:rsidR="00516CBA" w:rsidRPr="00F56FCB" w:rsidRDefault="00516CBA" w:rsidP="00CE2DE9">
      <w:pPr>
        <w:rPr>
          <w:szCs w:val="24"/>
        </w:rPr>
        <w:sectPr w:rsidR="00516CBA" w:rsidRPr="00F56FCB" w:rsidSect="00A76B82">
          <w:footerReference w:type="default" r:id="rId29"/>
          <w:endnotePr>
            <w:numFmt w:val="decimal"/>
          </w:endnotePr>
          <w:pgSz w:w="12240" w:h="15840" w:code="1"/>
          <w:pgMar w:top="1440" w:right="1440" w:bottom="1440" w:left="1440" w:header="720" w:footer="720" w:gutter="0"/>
          <w:pgNumType w:start="1"/>
          <w:cols w:space="720"/>
          <w:noEndnote/>
        </w:sectPr>
      </w:pPr>
    </w:p>
    <w:p w14:paraId="7158903A" w14:textId="77777777" w:rsidR="00516CBA" w:rsidRPr="00F56FCB" w:rsidRDefault="00516CBA" w:rsidP="00CE2DE9">
      <w:pPr>
        <w:jc w:val="center"/>
        <w:rPr>
          <w:b/>
          <w:szCs w:val="24"/>
        </w:rPr>
      </w:pPr>
      <w:r w:rsidRPr="00F56FCB">
        <w:rPr>
          <w:b/>
          <w:szCs w:val="24"/>
        </w:rPr>
        <w:t>SCHEDULE 1</w:t>
      </w:r>
    </w:p>
    <w:p w14:paraId="6DA1F009" w14:textId="77777777" w:rsidR="00516CBA" w:rsidRPr="00F56FCB" w:rsidRDefault="00516CBA" w:rsidP="00CE2DE9">
      <w:pPr>
        <w:spacing w:after="240"/>
        <w:ind w:left="144" w:right="144"/>
        <w:jc w:val="center"/>
        <w:rPr>
          <w:b/>
          <w:szCs w:val="24"/>
          <w:u w:val="single"/>
        </w:rPr>
      </w:pPr>
      <w:r>
        <w:rPr>
          <w:b/>
          <w:szCs w:val="24"/>
          <w:u w:val="single"/>
        </w:rPr>
        <w:t xml:space="preserve">TO </w:t>
      </w:r>
      <w:r w:rsidRPr="00F56FCB">
        <w:rPr>
          <w:b/>
          <w:szCs w:val="24"/>
          <w:u w:val="single"/>
        </w:rPr>
        <w:t>MULTIFAMILY LOAN AND SECURITY AGREEMENT</w:t>
      </w:r>
    </w:p>
    <w:p w14:paraId="788289EB" w14:textId="77777777" w:rsidR="00516CBA" w:rsidRPr="00F56FCB" w:rsidRDefault="00516CBA" w:rsidP="00CE2DE9">
      <w:pPr>
        <w:spacing w:after="240"/>
        <w:jc w:val="center"/>
        <w:rPr>
          <w:b/>
          <w:szCs w:val="24"/>
        </w:rPr>
      </w:pPr>
      <w:r w:rsidRPr="00F56FCB">
        <w:rPr>
          <w:b/>
          <w:szCs w:val="24"/>
        </w:rPr>
        <w:t>Definitions Schedule</w:t>
      </w:r>
    </w:p>
    <w:p w14:paraId="42F1F7EE" w14:textId="77777777" w:rsidR="00516CBA" w:rsidRPr="00F56FCB" w:rsidRDefault="00516CBA" w:rsidP="00CE2DE9">
      <w:pPr>
        <w:spacing w:after="240"/>
        <w:jc w:val="center"/>
        <w:rPr>
          <w:b/>
          <w:szCs w:val="24"/>
        </w:rPr>
      </w:pPr>
      <w:bookmarkStart w:id="1478" w:name="_Toc241480330"/>
      <w:r w:rsidRPr="00F56FCB">
        <w:rPr>
          <w:b/>
          <w:szCs w:val="24"/>
        </w:rPr>
        <w:t>[INSERT DEFINITIONS SCHEDULE 1 FOR APPLICABLE INTEREST RATE TYPE</w:t>
      </w:r>
      <w:bookmarkEnd w:id="1478"/>
      <w:r w:rsidRPr="00F56FCB">
        <w:rPr>
          <w:b/>
          <w:szCs w:val="24"/>
        </w:rPr>
        <w:t>]</w:t>
      </w:r>
    </w:p>
    <w:p w14:paraId="57C12D2B" w14:textId="77777777" w:rsidR="00516CBA" w:rsidRPr="00F56FCB" w:rsidRDefault="00516CBA" w:rsidP="00CE2DE9">
      <w:pPr>
        <w:rPr>
          <w:b/>
          <w:szCs w:val="24"/>
        </w:rPr>
      </w:pPr>
    </w:p>
    <w:p w14:paraId="28EE9DF1" w14:textId="77777777" w:rsidR="00516CBA" w:rsidRPr="00F56FCB" w:rsidRDefault="00516CBA" w:rsidP="00CE2DE9">
      <w:pPr>
        <w:jc w:val="center"/>
        <w:rPr>
          <w:b/>
          <w:szCs w:val="24"/>
        </w:rPr>
        <w:sectPr w:rsidR="00516CBA" w:rsidRPr="00F56FCB" w:rsidSect="00A76B82">
          <w:footerReference w:type="default" r:id="rId30"/>
          <w:endnotePr>
            <w:numFmt w:val="decimal"/>
          </w:endnotePr>
          <w:pgSz w:w="12240" w:h="15840" w:code="1"/>
          <w:pgMar w:top="1440" w:right="1440" w:bottom="1440" w:left="1440" w:header="720" w:footer="720" w:gutter="0"/>
          <w:pgNumType w:start="1"/>
          <w:cols w:space="720"/>
          <w:noEndnote/>
        </w:sectPr>
      </w:pPr>
    </w:p>
    <w:p w14:paraId="652DFFCA" w14:textId="77777777" w:rsidR="00516CBA" w:rsidRPr="00F56FCB" w:rsidRDefault="00516CBA" w:rsidP="00CE2DE9">
      <w:pPr>
        <w:jc w:val="center"/>
        <w:rPr>
          <w:b/>
          <w:szCs w:val="24"/>
        </w:rPr>
      </w:pPr>
      <w:r w:rsidRPr="00F56FCB">
        <w:rPr>
          <w:b/>
          <w:szCs w:val="24"/>
        </w:rPr>
        <w:t>SCHEDULE 2</w:t>
      </w:r>
    </w:p>
    <w:p w14:paraId="30BACF09" w14:textId="77777777" w:rsidR="00516CBA" w:rsidRPr="00F56FCB" w:rsidRDefault="00516CBA" w:rsidP="00CE2DE9">
      <w:pPr>
        <w:spacing w:after="240"/>
        <w:jc w:val="center"/>
        <w:rPr>
          <w:b/>
          <w:szCs w:val="24"/>
          <w:u w:val="single"/>
        </w:rPr>
      </w:pPr>
      <w:r>
        <w:rPr>
          <w:b/>
          <w:szCs w:val="24"/>
          <w:u w:val="single"/>
        </w:rPr>
        <w:t xml:space="preserve">TO </w:t>
      </w:r>
      <w:r w:rsidRPr="00F56FCB">
        <w:rPr>
          <w:b/>
          <w:szCs w:val="24"/>
          <w:u w:val="single"/>
        </w:rPr>
        <w:t>MULTIFAMILY LOAN AND SECURITY AGREEMENT</w:t>
      </w:r>
    </w:p>
    <w:p w14:paraId="09A56045" w14:textId="77777777" w:rsidR="00516CBA" w:rsidRPr="00F56FCB" w:rsidRDefault="00516CBA" w:rsidP="00CE2DE9">
      <w:pPr>
        <w:spacing w:after="240"/>
        <w:jc w:val="center"/>
        <w:rPr>
          <w:b/>
          <w:szCs w:val="24"/>
        </w:rPr>
      </w:pPr>
      <w:bookmarkStart w:id="1479" w:name="_Toc241480331"/>
      <w:bookmarkStart w:id="1480" w:name="_Toc263870071"/>
      <w:r w:rsidRPr="00F56FCB">
        <w:rPr>
          <w:b/>
          <w:szCs w:val="24"/>
        </w:rPr>
        <w:t>Summary of Loan Terms</w:t>
      </w:r>
      <w:bookmarkEnd w:id="1479"/>
      <w:bookmarkEnd w:id="1480"/>
    </w:p>
    <w:p w14:paraId="286ADBEF" w14:textId="77777777" w:rsidR="00516CBA" w:rsidRDefault="00516CBA" w:rsidP="00CE2DE9">
      <w:pPr>
        <w:spacing w:after="240"/>
        <w:jc w:val="center"/>
        <w:rPr>
          <w:b/>
          <w:szCs w:val="24"/>
        </w:rPr>
      </w:pPr>
      <w:bookmarkStart w:id="1481" w:name="_Toc241480332"/>
      <w:r w:rsidRPr="00F56FCB">
        <w:rPr>
          <w:b/>
          <w:szCs w:val="24"/>
        </w:rPr>
        <w:t>[INSERT SUMMARY OF LOAN TERMS SCHEDULE 2 FOR APPLICABLE INTEREST RATE TYPE]</w:t>
      </w:r>
      <w:bookmarkEnd w:id="1481"/>
    </w:p>
    <w:p w14:paraId="26842163" w14:textId="77777777" w:rsidR="00516CBA" w:rsidRDefault="00516CBA" w:rsidP="00CE2DE9">
      <w:pPr>
        <w:spacing w:after="240"/>
        <w:rPr>
          <w:b/>
          <w:szCs w:val="24"/>
        </w:rPr>
      </w:pPr>
    </w:p>
    <w:p w14:paraId="3601AA55" w14:textId="77777777" w:rsidR="00516CBA" w:rsidRPr="00E54989" w:rsidRDefault="00516CBA" w:rsidP="00CE2DE9">
      <w:pPr>
        <w:spacing w:after="240"/>
        <w:rPr>
          <w:b/>
          <w:szCs w:val="24"/>
        </w:rPr>
        <w:sectPr w:rsidR="00516CBA" w:rsidRPr="00E54989" w:rsidSect="00A76B82">
          <w:headerReference w:type="default" r:id="rId31"/>
          <w:footerReference w:type="default" r:id="rId32"/>
          <w:pgSz w:w="12240" w:h="15840" w:code="1"/>
          <w:pgMar w:top="1440" w:right="1440" w:bottom="1440" w:left="1440" w:header="720" w:footer="720" w:gutter="0"/>
          <w:pgNumType w:start="1"/>
          <w:cols w:space="720"/>
          <w:docGrid w:linePitch="360"/>
        </w:sectPr>
      </w:pPr>
    </w:p>
    <w:p w14:paraId="78F050C6" w14:textId="77777777" w:rsidR="00516CBA" w:rsidRPr="00F56FCB" w:rsidRDefault="00516CBA" w:rsidP="00CE2DE9">
      <w:pPr>
        <w:jc w:val="center"/>
        <w:rPr>
          <w:b/>
          <w:szCs w:val="24"/>
        </w:rPr>
      </w:pPr>
      <w:bookmarkStart w:id="1482" w:name="_Toc263870072"/>
      <w:r w:rsidRPr="00F56FCB">
        <w:rPr>
          <w:b/>
          <w:szCs w:val="24"/>
        </w:rPr>
        <w:t>SCHEDULE 3</w:t>
      </w:r>
      <w:bookmarkEnd w:id="1482"/>
    </w:p>
    <w:p w14:paraId="3657AA3A" w14:textId="77777777" w:rsidR="00516CBA" w:rsidRPr="00F56FCB" w:rsidRDefault="00516CBA" w:rsidP="00CE2DE9">
      <w:pPr>
        <w:spacing w:after="240"/>
        <w:jc w:val="center"/>
        <w:rPr>
          <w:b/>
          <w:szCs w:val="24"/>
          <w:u w:val="single"/>
        </w:rPr>
      </w:pPr>
      <w:r>
        <w:rPr>
          <w:b/>
          <w:szCs w:val="24"/>
          <w:u w:val="single"/>
        </w:rPr>
        <w:t xml:space="preserve">TO </w:t>
      </w:r>
      <w:r w:rsidRPr="00F56FCB">
        <w:rPr>
          <w:b/>
          <w:szCs w:val="24"/>
          <w:u w:val="single"/>
        </w:rPr>
        <w:t>MULTIFAMILY LOAN AND SECURITY AGREEMENT</w:t>
      </w:r>
    </w:p>
    <w:p w14:paraId="5C2A34EE" w14:textId="77777777" w:rsidR="00516CBA" w:rsidRPr="00F56FCB" w:rsidRDefault="00516CBA" w:rsidP="00CE2DE9">
      <w:pPr>
        <w:spacing w:after="240"/>
        <w:jc w:val="center"/>
        <w:rPr>
          <w:b/>
          <w:szCs w:val="24"/>
        </w:rPr>
      </w:pPr>
      <w:bookmarkStart w:id="1483" w:name="_Toc241480333"/>
      <w:r w:rsidRPr="00F56FCB">
        <w:rPr>
          <w:b/>
          <w:szCs w:val="24"/>
        </w:rPr>
        <w:t>Schedule of Interest Rate Type</w:t>
      </w:r>
      <w:bookmarkEnd w:id="1483"/>
      <w:r w:rsidRPr="00F56FCB">
        <w:rPr>
          <w:b/>
          <w:szCs w:val="24"/>
        </w:rPr>
        <w:t xml:space="preserve"> Provisions</w:t>
      </w:r>
    </w:p>
    <w:p w14:paraId="5A3D81B3" w14:textId="77777777" w:rsidR="00516CBA" w:rsidRPr="00F56FCB" w:rsidRDefault="00516CBA" w:rsidP="00CE2DE9">
      <w:pPr>
        <w:spacing w:after="240"/>
        <w:jc w:val="center"/>
        <w:rPr>
          <w:b/>
          <w:szCs w:val="24"/>
        </w:rPr>
      </w:pPr>
      <w:bookmarkStart w:id="1484" w:name="_Toc241480334"/>
      <w:r w:rsidRPr="00F56FCB">
        <w:rPr>
          <w:b/>
          <w:szCs w:val="24"/>
        </w:rPr>
        <w:t>[INSERT SCHEDULE 3 PROVISIONS FOR APPLICABLE INTEREST RATE TYPE]</w:t>
      </w:r>
      <w:bookmarkEnd w:id="1484"/>
    </w:p>
    <w:p w14:paraId="04A597CF" w14:textId="77777777" w:rsidR="00516CBA" w:rsidRPr="00F56FCB" w:rsidRDefault="00516CBA" w:rsidP="00CE2DE9">
      <w:pPr>
        <w:spacing w:after="240"/>
        <w:rPr>
          <w:szCs w:val="24"/>
        </w:rPr>
      </w:pPr>
    </w:p>
    <w:p w14:paraId="5FBD8344" w14:textId="77777777" w:rsidR="00516CBA" w:rsidRPr="00F56FCB" w:rsidRDefault="00516CBA" w:rsidP="00CE2DE9">
      <w:pPr>
        <w:spacing w:after="240"/>
        <w:rPr>
          <w:szCs w:val="24"/>
        </w:rPr>
        <w:sectPr w:rsidR="00516CBA" w:rsidRPr="00F56FCB" w:rsidSect="00A76B82">
          <w:footerReference w:type="default" r:id="rId33"/>
          <w:pgSz w:w="12240" w:h="15840" w:code="1"/>
          <w:pgMar w:top="1440" w:right="1440" w:bottom="1440" w:left="1440" w:header="720" w:footer="720" w:gutter="0"/>
          <w:pgNumType w:start="1"/>
          <w:cols w:space="720"/>
          <w:docGrid w:linePitch="360"/>
        </w:sectPr>
      </w:pPr>
    </w:p>
    <w:p w14:paraId="0461A1D9" w14:textId="77777777" w:rsidR="00516CBA" w:rsidRPr="00F56FCB" w:rsidRDefault="00516CBA" w:rsidP="00CE2DE9">
      <w:pPr>
        <w:jc w:val="center"/>
        <w:rPr>
          <w:b/>
          <w:szCs w:val="24"/>
        </w:rPr>
      </w:pPr>
      <w:bookmarkStart w:id="1485" w:name="_Toc263870074"/>
      <w:r w:rsidRPr="00F56FCB">
        <w:rPr>
          <w:b/>
          <w:szCs w:val="24"/>
        </w:rPr>
        <w:t>SCHEDULE 4</w:t>
      </w:r>
      <w:bookmarkEnd w:id="1485"/>
    </w:p>
    <w:p w14:paraId="308AA2A7" w14:textId="77777777" w:rsidR="00516CBA" w:rsidRPr="00F56FCB" w:rsidRDefault="00516CBA" w:rsidP="00CE2DE9">
      <w:pPr>
        <w:spacing w:after="240"/>
        <w:jc w:val="center"/>
        <w:rPr>
          <w:b/>
          <w:szCs w:val="24"/>
          <w:u w:val="single"/>
        </w:rPr>
      </w:pPr>
      <w:r>
        <w:rPr>
          <w:b/>
          <w:szCs w:val="24"/>
          <w:u w:val="single"/>
        </w:rPr>
        <w:t xml:space="preserve">TO </w:t>
      </w:r>
      <w:r w:rsidRPr="00F56FCB">
        <w:rPr>
          <w:b/>
          <w:szCs w:val="24"/>
          <w:u w:val="single"/>
        </w:rPr>
        <w:t>MULTIFAMILY LOAN AND SECURITY AGREEMENT</w:t>
      </w:r>
    </w:p>
    <w:p w14:paraId="518EA993" w14:textId="77777777" w:rsidR="00516CBA" w:rsidRPr="00F56FCB" w:rsidRDefault="00516CBA" w:rsidP="00CE2DE9">
      <w:pPr>
        <w:spacing w:after="240"/>
        <w:jc w:val="center"/>
        <w:rPr>
          <w:b/>
          <w:szCs w:val="24"/>
        </w:rPr>
      </w:pPr>
      <w:bookmarkStart w:id="1486" w:name="_Toc241480336"/>
      <w:bookmarkStart w:id="1487" w:name="_Toc263870076"/>
      <w:r w:rsidRPr="00F56FCB">
        <w:rPr>
          <w:b/>
          <w:szCs w:val="24"/>
        </w:rPr>
        <w:t>Prepayment Premium</w:t>
      </w:r>
      <w:bookmarkEnd w:id="1486"/>
      <w:bookmarkEnd w:id="1487"/>
      <w:r w:rsidRPr="00F56FCB">
        <w:rPr>
          <w:b/>
          <w:szCs w:val="24"/>
        </w:rPr>
        <w:t xml:space="preserve"> Schedule</w:t>
      </w:r>
    </w:p>
    <w:p w14:paraId="690C3C20" w14:textId="77777777" w:rsidR="00516CBA" w:rsidRPr="00F56FCB" w:rsidRDefault="00516CBA" w:rsidP="00CE2DE9">
      <w:pPr>
        <w:spacing w:after="240"/>
        <w:jc w:val="center"/>
        <w:rPr>
          <w:b/>
          <w:szCs w:val="24"/>
        </w:rPr>
      </w:pPr>
      <w:bookmarkStart w:id="1488" w:name="_Toc241480337"/>
      <w:r w:rsidRPr="00F56FCB">
        <w:rPr>
          <w:b/>
          <w:szCs w:val="24"/>
        </w:rPr>
        <w:t>[INSERT SCHEDULE 4 PREPAYMENT PREMIUM FOR APPLICABLE INTEREST RATE TYPE]</w:t>
      </w:r>
      <w:bookmarkEnd w:id="1488"/>
    </w:p>
    <w:p w14:paraId="156B7BA8" w14:textId="77777777" w:rsidR="00516CBA" w:rsidRDefault="00516CBA" w:rsidP="00CE2DE9">
      <w:pPr>
        <w:spacing w:after="240"/>
        <w:rPr>
          <w:szCs w:val="24"/>
        </w:rPr>
      </w:pPr>
    </w:p>
    <w:p w14:paraId="5773A250" w14:textId="77777777" w:rsidR="00516CBA" w:rsidRPr="00F56FCB" w:rsidRDefault="00516CBA" w:rsidP="00CE2DE9">
      <w:pPr>
        <w:spacing w:after="240"/>
        <w:rPr>
          <w:szCs w:val="24"/>
        </w:rPr>
        <w:sectPr w:rsidR="00516CBA" w:rsidRPr="00F56FCB" w:rsidSect="00A76B82">
          <w:footerReference w:type="default" r:id="rId34"/>
          <w:pgSz w:w="12240" w:h="15840" w:code="1"/>
          <w:pgMar w:top="1440" w:right="1440" w:bottom="1440" w:left="1440" w:header="720" w:footer="720" w:gutter="0"/>
          <w:pgNumType w:start="1"/>
          <w:cols w:space="720"/>
          <w:docGrid w:linePitch="360"/>
        </w:sectPr>
      </w:pPr>
    </w:p>
    <w:p w14:paraId="0A26BF71" w14:textId="77777777" w:rsidR="00516CBA" w:rsidRPr="00F56FCB" w:rsidRDefault="00516CBA" w:rsidP="00CE2DE9">
      <w:pPr>
        <w:pStyle w:val="ktyArticleDescription"/>
        <w:tabs>
          <w:tab w:val="clear" w:pos="0"/>
          <w:tab w:val="clear" w:pos="720"/>
        </w:tabs>
        <w:rPr>
          <w:sz w:val="24"/>
          <w:szCs w:val="24"/>
        </w:rPr>
      </w:pPr>
      <w:r w:rsidRPr="00F56FCB">
        <w:rPr>
          <w:sz w:val="24"/>
          <w:szCs w:val="24"/>
        </w:rPr>
        <w:t>SCHEDULE 5</w:t>
      </w:r>
    </w:p>
    <w:p w14:paraId="0B8B0681" w14:textId="77777777" w:rsidR="00516CBA" w:rsidRPr="00F56FCB" w:rsidRDefault="00516CBA" w:rsidP="00CE2DE9">
      <w:pPr>
        <w:spacing w:after="240"/>
        <w:jc w:val="center"/>
        <w:rPr>
          <w:b/>
          <w:szCs w:val="24"/>
          <w:u w:val="single"/>
        </w:rPr>
      </w:pPr>
      <w:r>
        <w:rPr>
          <w:b/>
          <w:szCs w:val="24"/>
          <w:u w:val="single"/>
        </w:rPr>
        <w:t xml:space="preserve">TO </w:t>
      </w:r>
      <w:r w:rsidRPr="00F56FCB">
        <w:rPr>
          <w:b/>
          <w:szCs w:val="24"/>
          <w:u w:val="single"/>
        </w:rPr>
        <w:t>MULTIFAMILY LOAN AND SECURITY AGREEMENT</w:t>
      </w:r>
    </w:p>
    <w:p w14:paraId="6F853C08" w14:textId="77777777" w:rsidR="00516CBA" w:rsidRPr="00F56FCB" w:rsidRDefault="00516CBA" w:rsidP="00CE2DE9">
      <w:pPr>
        <w:pStyle w:val="ktyArticleDescription"/>
        <w:tabs>
          <w:tab w:val="clear" w:pos="0"/>
          <w:tab w:val="clear" w:pos="720"/>
        </w:tabs>
        <w:spacing w:after="360"/>
        <w:rPr>
          <w:sz w:val="24"/>
          <w:szCs w:val="24"/>
        </w:rPr>
      </w:pPr>
      <w:r w:rsidRPr="00F56FCB">
        <w:rPr>
          <w:sz w:val="24"/>
          <w:szCs w:val="24"/>
        </w:rPr>
        <w:t>Required Replacement Schedule</w:t>
      </w:r>
    </w:p>
    <w:p w14:paraId="655CEF72" w14:textId="77777777" w:rsidR="00516CBA" w:rsidRDefault="00516CBA" w:rsidP="00CE2DE9">
      <w:pPr>
        <w:pStyle w:val="ktyBodyText"/>
        <w:spacing w:after="960"/>
        <w:jc w:val="center"/>
        <w:rPr>
          <w:b/>
          <w:sz w:val="24"/>
          <w:szCs w:val="24"/>
        </w:rPr>
      </w:pPr>
      <w:r w:rsidRPr="00F56FCB">
        <w:rPr>
          <w:b/>
          <w:sz w:val="24"/>
          <w:szCs w:val="24"/>
        </w:rPr>
        <w:t xml:space="preserve">[INSERT </w:t>
      </w:r>
      <w:r>
        <w:rPr>
          <w:b/>
          <w:sz w:val="24"/>
          <w:szCs w:val="24"/>
        </w:rPr>
        <w:t xml:space="preserve">PROPERTY CONDITION </w:t>
      </w:r>
      <w:r w:rsidRPr="00F56FCB">
        <w:rPr>
          <w:b/>
          <w:sz w:val="24"/>
          <w:szCs w:val="24"/>
        </w:rPr>
        <w:t>ASSESSMENT REPLACEMENT SCHEDULE]</w:t>
      </w:r>
    </w:p>
    <w:p w14:paraId="395AE206" w14:textId="77777777" w:rsidR="00516CBA" w:rsidRDefault="00516CBA" w:rsidP="00CE2DE9">
      <w:pPr>
        <w:pStyle w:val="ktyBodyText"/>
        <w:spacing w:after="960"/>
        <w:jc w:val="both"/>
        <w:rPr>
          <w:b/>
          <w:sz w:val="24"/>
          <w:szCs w:val="24"/>
        </w:rPr>
      </w:pPr>
    </w:p>
    <w:p w14:paraId="6E9DD273" w14:textId="77777777" w:rsidR="00516CBA" w:rsidRPr="00F56FCB" w:rsidRDefault="00516CBA" w:rsidP="00CE2DE9">
      <w:pPr>
        <w:pStyle w:val="ktyBodyText"/>
        <w:spacing w:after="960"/>
        <w:jc w:val="both"/>
        <w:rPr>
          <w:b/>
          <w:sz w:val="24"/>
          <w:szCs w:val="24"/>
        </w:rPr>
        <w:sectPr w:rsidR="00516CBA" w:rsidRPr="00F56FCB" w:rsidSect="00A76B82">
          <w:headerReference w:type="default" r:id="rId35"/>
          <w:footerReference w:type="default" r:id="rId36"/>
          <w:endnotePr>
            <w:numFmt w:val="decimal"/>
          </w:endnotePr>
          <w:pgSz w:w="12240" w:h="15840" w:code="1"/>
          <w:pgMar w:top="1440" w:right="1440" w:bottom="1440" w:left="1440" w:header="720" w:footer="720" w:gutter="0"/>
          <w:pgNumType w:start="1"/>
          <w:cols w:space="720"/>
          <w:noEndnote/>
        </w:sectPr>
      </w:pPr>
    </w:p>
    <w:p w14:paraId="379F708D" w14:textId="77777777" w:rsidR="00516CBA" w:rsidRPr="00F56FCB" w:rsidRDefault="00516CBA" w:rsidP="00CE2DE9">
      <w:pPr>
        <w:pStyle w:val="ktyArticleDescription"/>
        <w:tabs>
          <w:tab w:val="clear" w:pos="0"/>
          <w:tab w:val="clear" w:pos="720"/>
        </w:tabs>
        <w:rPr>
          <w:sz w:val="24"/>
          <w:szCs w:val="24"/>
        </w:rPr>
      </w:pPr>
      <w:r w:rsidRPr="00F56FCB">
        <w:rPr>
          <w:sz w:val="24"/>
          <w:szCs w:val="24"/>
        </w:rPr>
        <w:t>SCHEDULE 6</w:t>
      </w:r>
    </w:p>
    <w:p w14:paraId="7AADA4EA" w14:textId="77777777" w:rsidR="00516CBA" w:rsidRPr="00F56FCB" w:rsidRDefault="00516CBA" w:rsidP="00CE2DE9">
      <w:pPr>
        <w:spacing w:after="240"/>
        <w:jc w:val="center"/>
        <w:rPr>
          <w:b/>
          <w:szCs w:val="24"/>
          <w:u w:val="single"/>
        </w:rPr>
      </w:pPr>
      <w:r>
        <w:rPr>
          <w:b/>
          <w:szCs w:val="24"/>
          <w:u w:val="single"/>
        </w:rPr>
        <w:t xml:space="preserve">TO </w:t>
      </w:r>
      <w:r w:rsidRPr="00F56FCB">
        <w:rPr>
          <w:b/>
          <w:szCs w:val="24"/>
          <w:u w:val="single"/>
        </w:rPr>
        <w:t>MULTIFAMILY LOAN AND SECURITY AGREEMENT</w:t>
      </w:r>
    </w:p>
    <w:p w14:paraId="729CA116" w14:textId="77777777" w:rsidR="00516CBA" w:rsidRPr="00F56FCB" w:rsidRDefault="00516CBA" w:rsidP="00CE2DE9">
      <w:pPr>
        <w:pStyle w:val="ktyArticleDescription"/>
        <w:tabs>
          <w:tab w:val="clear" w:pos="0"/>
          <w:tab w:val="clear" w:pos="720"/>
        </w:tabs>
        <w:spacing w:after="360"/>
        <w:rPr>
          <w:sz w:val="24"/>
          <w:szCs w:val="24"/>
        </w:rPr>
      </w:pPr>
      <w:bookmarkStart w:id="1489" w:name="_Hlk64543546"/>
      <w:r w:rsidRPr="00F56FCB">
        <w:rPr>
          <w:sz w:val="24"/>
          <w:szCs w:val="24"/>
        </w:rPr>
        <w:t>Required Repair Schedule</w:t>
      </w:r>
    </w:p>
    <w:p w14:paraId="7DDCC166" w14:textId="77777777" w:rsidR="00516CBA" w:rsidRDefault="00516CBA" w:rsidP="00CE2DE9">
      <w:pPr>
        <w:pStyle w:val="ktyBodyText"/>
        <w:spacing w:after="360"/>
        <w:jc w:val="center"/>
        <w:rPr>
          <w:b/>
          <w:sz w:val="24"/>
          <w:szCs w:val="24"/>
        </w:rPr>
      </w:pPr>
      <w:r w:rsidRPr="00F56FCB">
        <w:rPr>
          <w:b/>
          <w:sz w:val="24"/>
          <w:szCs w:val="24"/>
        </w:rPr>
        <w:t>[IF NO REPAIRS ARE REQUIRED, INSERT NONE.]</w:t>
      </w:r>
    </w:p>
    <w:p w14:paraId="18F4625D" w14:textId="45E4E94B" w:rsidR="00516CBA" w:rsidRPr="00F56FCB" w:rsidRDefault="00516CBA" w:rsidP="00CE2DE9">
      <w:pPr>
        <w:pStyle w:val="ktyBodyText"/>
        <w:spacing w:after="360"/>
        <w:jc w:val="center"/>
        <w:rPr>
          <w:b/>
          <w:sz w:val="24"/>
          <w:szCs w:val="24"/>
        </w:rPr>
      </w:pPr>
      <w:r w:rsidRPr="001709F1">
        <w:rPr>
          <w:b/>
          <w:sz w:val="24"/>
          <w:szCs w:val="24"/>
        </w:rPr>
        <w:t xml:space="preserve">[DRAFTING NOTE: COMPLETE CHART INCLUDING PROPERTY ADDRESSES AND </w:t>
      </w:r>
      <w:r w:rsidR="0062733E">
        <w:rPr>
          <w:b/>
          <w:sz w:val="24"/>
          <w:szCs w:val="24"/>
        </w:rPr>
        <w:t>COLLATERAL REFERENCE NUMBER</w:t>
      </w:r>
      <w:r w:rsidRPr="001709F1">
        <w:rPr>
          <w:b/>
          <w:sz w:val="24"/>
          <w:szCs w:val="24"/>
        </w:rPr>
        <w:t>]</w:t>
      </w:r>
    </w:p>
    <w:tbl>
      <w:tblPr>
        <w:tblStyle w:val="TableGrid"/>
        <w:tblW w:w="0" w:type="auto"/>
        <w:tblLook w:val="04A0" w:firstRow="1" w:lastRow="0" w:firstColumn="1" w:lastColumn="0" w:noHBand="0" w:noVBand="1"/>
      </w:tblPr>
      <w:tblGrid>
        <w:gridCol w:w="4675"/>
        <w:gridCol w:w="4675"/>
      </w:tblGrid>
      <w:tr w:rsidR="00516CBA" w14:paraId="6602EA62" w14:textId="77777777" w:rsidTr="00DB0E1C">
        <w:tc>
          <w:tcPr>
            <w:tcW w:w="4675" w:type="dxa"/>
          </w:tcPr>
          <w:p w14:paraId="726E4A72" w14:textId="77777777" w:rsidR="00516CBA" w:rsidRPr="00E9044D" w:rsidRDefault="00516CBA" w:rsidP="00CE2DE9">
            <w:pPr>
              <w:pStyle w:val="ktyBodyText"/>
              <w:jc w:val="center"/>
              <w:rPr>
                <w:b/>
                <w:sz w:val="24"/>
                <w:szCs w:val="24"/>
              </w:rPr>
            </w:pPr>
            <w:r w:rsidRPr="00E9044D">
              <w:rPr>
                <w:b/>
                <w:sz w:val="24"/>
                <w:szCs w:val="24"/>
              </w:rPr>
              <w:t>Property Address</w:t>
            </w:r>
          </w:p>
        </w:tc>
        <w:tc>
          <w:tcPr>
            <w:tcW w:w="4675" w:type="dxa"/>
          </w:tcPr>
          <w:p w14:paraId="0C2AEE41" w14:textId="77777777" w:rsidR="00516CBA" w:rsidRPr="00E9044D" w:rsidRDefault="00516CBA" w:rsidP="00CE2DE9">
            <w:pPr>
              <w:pStyle w:val="ktyBodyText"/>
              <w:jc w:val="center"/>
              <w:rPr>
                <w:b/>
                <w:sz w:val="24"/>
                <w:szCs w:val="24"/>
              </w:rPr>
            </w:pPr>
            <w:r>
              <w:rPr>
                <w:b/>
                <w:sz w:val="24"/>
                <w:szCs w:val="24"/>
              </w:rPr>
              <w:t xml:space="preserve">Collateral Reference </w:t>
            </w:r>
            <w:r w:rsidRPr="00E9044D">
              <w:rPr>
                <w:b/>
                <w:sz w:val="24"/>
                <w:szCs w:val="24"/>
              </w:rPr>
              <w:t>Number</w:t>
            </w:r>
          </w:p>
        </w:tc>
      </w:tr>
      <w:tr w:rsidR="00516CBA" w14:paraId="35D87FF9" w14:textId="77777777" w:rsidTr="00DB0E1C">
        <w:tc>
          <w:tcPr>
            <w:tcW w:w="4675" w:type="dxa"/>
          </w:tcPr>
          <w:p w14:paraId="18E6A957" w14:textId="77777777" w:rsidR="00516CBA" w:rsidRDefault="00516CBA" w:rsidP="00CE2DE9">
            <w:pPr>
              <w:pStyle w:val="ktyBodyText"/>
              <w:spacing w:after="360"/>
              <w:jc w:val="center"/>
              <w:rPr>
                <w:b/>
                <w:sz w:val="24"/>
                <w:szCs w:val="24"/>
                <w:highlight w:val="yellow"/>
              </w:rPr>
            </w:pPr>
          </w:p>
        </w:tc>
        <w:tc>
          <w:tcPr>
            <w:tcW w:w="4675" w:type="dxa"/>
          </w:tcPr>
          <w:p w14:paraId="63FB2C1F" w14:textId="77777777" w:rsidR="00516CBA" w:rsidRDefault="00516CBA" w:rsidP="00CE2DE9">
            <w:pPr>
              <w:pStyle w:val="ktyBodyText"/>
              <w:spacing w:after="360"/>
              <w:jc w:val="center"/>
              <w:rPr>
                <w:b/>
                <w:sz w:val="24"/>
                <w:szCs w:val="24"/>
                <w:highlight w:val="yellow"/>
              </w:rPr>
            </w:pPr>
          </w:p>
        </w:tc>
      </w:tr>
    </w:tbl>
    <w:p w14:paraId="4DB23DB6" w14:textId="77777777" w:rsidR="00516CBA" w:rsidRPr="00495971" w:rsidRDefault="00516CBA" w:rsidP="00CE2DE9">
      <w:pPr>
        <w:pStyle w:val="ktyBodyText"/>
        <w:spacing w:after="360"/>
        <w:jc w:val="center"/>
        <w:rPr>
          <w:b/>
          <w:sz w:val="24"/>
          <w:szCs w:val="24"/>
        </w:rPr>
      </w:pPr>
    </w:p>
    <w:p w14:paraId="49F6492E" w14:textId="77777777" w:rsidR="00516CBA" w:rsidRPr="001709F1" w:rsidRDefault="00516CBA" w:rsidP="00CE2DE9">
      <w:pPr>
        <w:pStyle w:val="ktyBodyText"/>
        <w:spacing w:after="240"/>
        <w:jc w:val="center"/>
        <w:rPr>
          <w:b/>
          <w:bCs/>
          <w:sz w:val="24"/>
          <w:szCs w:val="24"/>
        </w:rPr>
      </w:pPr>
      <w:r w:rsidRPr="001709F1">
        <w:rPr>
          <w:b/>
          <w:bCs/>
          <w:sz w:val="24"/>
          <w:szCs w:val="24"/>
        </w:rPr>
        <w:t>[DRAFTING NOTE:  THIS SCHEDULE MUST BE COMPLETED IF ANY REPAIRS ARE REQUIRED, EVEN IF FUNDING OF THE REPAIRS ESCROW ACCOUNT IS WAIVED]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2330"/>
        <w:gridCol w:w="2342"/>
        <w:gridCol w:w="2339"/>
      </w:tblGrid>
      <w:tr w:rsidR="00516CBA" w:rsidRPr="00722ACD" w14:paraId="58AA348A" w14:textId="77777777" w:rsidTr="00DB0E1C">
        <w:tc>
          <w:tcPr>
            <w:tcW w:w="2394" w:type="dxa"/>
            <w:shd w:val="clear" w:color="auto" w:fill="auto"/>
          </w:tcPr>
          <w:bookmarkEnd w:id="1489"/>
          <w:p w14:paraId="0862504B" w14:textId="77777777" w:rsidR="00516CBA" w:rsidRPr="00722ACD" w:rsidRDefault="00516CBA" w:rsidP="00CE2DE9">
            <w:pPr>
              <w:pStyle w:val="ktyBodyText"/>
              <w:jc w:val="center"/>
              <w:rPr>
                <w:b/>
                <w:sz w:val="24"/>
                <w:szCs w:val="24"/>
              </w:rPr>
            </w:pPr>
            <w:r w:rsidRPr="00722ACD">
              <w:rPr>
                <w:b/>
                <w:sz w:val="24"/>
                <w:szCs w:val="24"/>
              </w:rPr>
              <w:t>Repair Description</w:t>
            </w:r>
          </w:p>
        </w:tc>
        <w:tc>
          <w:tcPr>
            <w:tcW w:w="2394" w:type="dxa"/>
            <w:shd w:val="clear" w:color="auto" w:fill="auto"/>
          </w:tcPr>
          <w:p w14:paraId="3EAEF3E9" w14:textId="77777777" w:rsidR="00516CBA" w:rsidRPr="00722ACD" w:rsidRDefault="00516CBA" w:rsidP="00CE2DE9">
            <w:pPr>
              <w:pStyle w:val="ktyBodyText"/>
              <w:jc w:val="center"/>
              <w:rPr>
                <w:b/>
                <w:sz w:val="24"/>
                <w:szCs w:val="24"/>
              </w:rPr>
            </w:pPr>
            <w:r w:rsidRPr="00722ACD">
              <w:rPr>
                <w:b/>
                <w:sz w:val="24"/>
                <w:szCs w:val="24"/>
              </w:rPr>
              <w:t>Estimated Cost</w:t>
            </w:r>
          </w:p>
        </w:tc>
        <w:tc>
          <w:tcPr>
            <w:tcW w:w="2394" w:type="dxa"/>
            <w:shd w:val="clear" w:color="auto" w:fill="auto"/>
          </w:tcPr>
          <w:p w14:paraId="58D000FE" w14:textId="77777777" w:rsidR="00516CBA" w:rsidRPr="00722ACD" w:rsidRDefault="00516CBA" w:rsidP="00CE2DE9">
            <w:pPr>
              <w:pStyle w:val="ktyBodyText"/>
              <w:jc w:val="center"/>
              <w:rPr>
                <w:b/>
                <w:sz w:val="24"/>
                <w:szCs w:val="24"/>
              </w:rPr>
            </w:pPr>
            <w:r w:rsidRPr="00722ACD">
              <w:rPr>
                <w:b/>
                <w:sz w:val="24"/>
                <w:szCs w:val="24"/>
              </w:rPr>
              <w:t>Maximum Repair Cost</w:t>
            </w:r>
          </w:p>
        </w:tc>
        <w:tc>
          <w:tcPr>
            <w:tcW w:w="2394" w:type="dxa"/>
            <w:shd w:val="clear" w:color="auto" w:fill="auto"/>
          </w:tcPr>
          <w:p w14:paraId="3EC2F7D3" w14:textId="77777777" w:rsidR="00516CBA" w:rsidRPr="00722ACD" w:rsidRDefault="00516CBA" w:rsidP="00CE2DE9">
            <w:pPr>
              <w:pStyle w:val="ktyBodyText"/>
              <w:jc w:val="center"/>
              <w:rPr>
                <w:b/>
                <w:sz w:val="24"/>
                <w:szCs w:val="24"/>
              </w:rPr>
            </w:pPr>
            <w:r w:rsidRPr="00722ACD">
              <w:rPr>
                <w:b/>
                <w:sz w:val="24"/>
                <w:szCs w:val="24"/>
              </w:rPr>
              <w:t>Completion Date</w:t>
            </w:r>
          </w:p>
        </w:tc>
      </w:tr>
      <w:tr w:rsidR="00516CBA" w:rsidRPr="00722ACD" w14:paraId="63F9D157" w14:textId="77777777" w:rsidTr="00DB0E1C">
        <w:tc>
          <w:tcPr>
            <w:tcW w:w="2394" w:type="dxa"/>
            <w:shd w:val="clear" w:color="auto" w:fill="auto"/>
          </w:tcPr>
          <w:p w14:paraId="14AE78A3" w14:textId="77777777" w:rsidR="00516CBA" w:rsidRPr="00722ACD" w:rsidRDefault="00516CBA" w:rsidP="00CE2DE9">
            <w:pPr>
              <w:pStyle w:val="ktyBodyText"/>
              <w:rPr>
                <w:sz w:val="24"/>
                <w:szCs w:val="24"/>
              </w:rPr>
            </w:pPr>
          </w:p>
        </w:tc>
        <w:tc>
          <w:tcPr>
            <w:tcW w:w="2394" w:type="dxa"/>
            <w:shd w:val="clear" w:color="auto" w:fill="auto"/>
          </w:tcPr>
          <w:p w14:paraId="0456CB47" w14:textId="77777777" w:rsidR="00516CBA" w:rsidRPr="00722ACD" w:rsidRDefault="00516CBA" w:rsidP="00CE2DE9">
            <w:pPr>
              <w:pStyle w:val="ktyBodyText"/>
              <w:rPr>
                <w:sz w:val="24"/>
                <w:szCs w:val="24"/>
              </w:rPr>
            </w:pPr>
          </w:p>
        </w:tc>
        <w:tc>
          <w:tcPr>
            <w:tcW w:w="2394" w:type="dxa"/>
            <w:shd w:val="clear" w:color="auto" w:fill="auto"/>
          </w:tcPr>
          <w:p w14:paraId="10C10FE7" w14:textId="77777777" w:rsidR="00516CBA" w:rsidRPr="00722ACD" w:rsidRDefault="00516CBA" w:rsidP="00CE2DE9">
            <w:pPr>
              <w:pStyle w:val="ktyBodyText"/>
              <w:rPr>
                <w:sz w:val="24"/>
                <w:szCs w:val="24"/>
              </w:rPr>
            </w:pPr>
            <w:r w:rsidRPr="00722ACD">
              <w:rPr>
                <w:sz w:val="24"/>
                <w:szCs w:val="24"/>
              </w:rPr>
              <w:t>Estimated Cost x [125][150]</w:t>
            </w:r>
            <w:r>
              <w:rPr>
                <w:sz w:val="24"/>
                <w:szCs w:val="24"/>
              </w:rPr>
              <w:t>%</w:t>
            </w:r>
          </w:p>
        </w:tc>
        <w:tc>
          <w:tcPr>
            <w:tcW w:w="2394" w:type="dxa"/>
            <w:shd w:val="clear" w:color="auto" w:fill="auto"/>
          </w:tcPr>
          <w:p w14:paraId="598BD1BB" w14:textId="77777777" w:rsidR="00516CBA" w:rsidRPr="00722ACD" w:rsidRDefault="00516CBA" w:rsidP="00CE2DE9">
            <w:pPr>
              <w:pStyle w:val="ktyBodyText"/>
              <w:rPr>
                <w:sz w:val="24"/>
                <w:szCs w:val="24"/>
              </w:rPr>
            </w:pPr>
          </w:p>
        </w:tc>
      </w:tr>
      <w:tr w:rsidR="00516CBA" w:rsidRPr="00722ACD" w14:paraId="166459E7" w14:textId="77777777" w:rsidTr="00DB0E1C">
        <w:tc>
          <w:tcPr>
            <w:tcW w:w="2394" w:type="dxa"/>
            <w:shd w:val="clear" w:color="auto" w:fill="auto"/>
          </w:tcPr>
          <w:p w14:paraId="01E0F1B7" w14:textId="77777777" w:rsidR="00516CBA" w:rsidRPr="00722ACD" w:rsidRDefault="00516CBA" w:rsidP="00CE2DE9">
            <w:pPr>
              <w:pStyle w:val="ktyBodyText"/>
              <w:rPr>
                <w:sz w:val="24"/>
                <w:szCs w:val="24"/>
              </w:rPr>
            </w:pPr>
          </w:p>
        </w:tc>
        <w:tc>
          <w:tcPr>
            <w:tcW w:w="2394" w:type="dxa"/>
            <w:shd w:val="clear" w:color="auto" w:fill="auto"/>
          </w:tcPr>
          <w:p w14:paraId="2DA5BDAB" w14:textId="77777777" w:rsidR="00516CBA" w:rsidRPr="00722ACD" w:rsidRDefault="00516CBA" w:rsidP="00CE2DE9">
            <w:pPr>
              <w:pStyle w:val="ktyBodyText"/>
              <w:rPr>
                <w:sz w:val="24"/>
                <w:szCs w:val="24"/>
              </w:rPr>
            </w:pPr>
          </w:p>
        </w:tc>
        <w:tc>
          <w:tcPr>
            <w:tcW w:w="2394" w:type="dxa"/>
            <w:shd w:val="clear" w:color="auto" w:fill="auto"/>
          </w:tcPr>
          <w:p w14:paraId="4A6A07D7" w14:textId="77777777" w:rsidR="00516CBA" w:rsidRPr="00722ACD" w:rsidRDefault="00516CBA" w:rsidP="00CE2DE9">
            <w:pPr>
              <w:pStyle w:val="ktyBodyText"/>
              <w:rPr>
                <w:sz w:val="24"/>
                <w:szCs w:val="24"/>
              </w:rPr>
            </w:pPr>
          </w:p>
        </w:tc>
        <w:tc>
          <w:tcPr>
            <w:tcW w:w="2394" w:type="dxa"/>
            <w:shd w:val="clear" w:color="auto" w:fill="auto"/>
          </w:tcPr>
          <w:p w14:paraId="60BB8EDB" w14:textId="77777777" w:rsidR="00516CBA" w:rsidRPr="00722ACD" w:rsidRDefault="00516CBA" w:rsidP="00CE2DE9">
            <w:pPr>
              <w:pStyle w:val="ktyBodyText"/>
              <w:rPr>
                <w:sz w:val="24"/>
                <w:szCs w:val="24"/>
              </w:rPr>
            </w:pPr>
          </w:p>
        </w:tc>
      </w:tr>
      <w:tr w:rsidR="00516CBA" w:rsidRPr="00722ACD" w14:paraId="0C26DEFE" w14:textId="77777777" w:rsidTr="00DB0E1C">
        <w:tc>
          <w:tcPr>
            <w:tcW w:w="2394" w:type="dxa"/>
            <w:shd w:val="clear" w:color="auto" w:fill="auto"/>
          </w:tcPr>
          <w:p w14:paraId="22D9AD70" w14:textId="77777777" w:rsidR="00516CBA" w:rsidRPr="00722ACD" w:rsidRDefault="00516CBA" w:rsidP="00CE2DE9">
            <w:pPr>
              <w:pStyle w:val="ktyBodyText"/>
              <w:rPr>
                <w:sz w:val="24"/>
                <w:szCs w:val="24"/>
              </w:rPr>
            </w:pPr>
          </w:p>
        </w:tc>
        <w:tc>
          <w:tcPr>
            <w:tcW w:w="2394" w:type="dxa"/>
            <w:shd w:val="clear" w:color="auto" w:fill="auto"/>
          </w:tcPr>
          <w:p w14:paraId="13DF7636" w14:textId="77777777" w:rsidR="00516CBA" w:rsidRPr="00722ACD" w:rsidRDefault="00516CBA" w:rsidP="00CE2DE9">
            <w:pPr>
              <w:pStyle w:val="ktyBodyText"/>
              <w:rPr>
                <w:sz w:val="24"/>
                <w:szCs w:val="24"/>
              </w:rPr>
            </w:pPr>
          </w:p>
        </w:tc>
        <w:tc>
          <w:tcPr>
            <w:tcW w:w="2394" w:type="dxa"/>
            <w:shd w:val="clear" w:color="auto" w:fill="auto"/>
          </w:tcPr>
          <w:p w14:paraId="7EC6A4E5" w14:textId="77777777" w:rsidR="00516CBA" w:rsidRPr="00722ACD" w:rsidRDefault="00516CBA" w:rsidP="00CE2DE9">
            <w:pPr>
              <w:pStyle w:val="ktyBodyText"/>
              <w:rPr>
                <w:sz w:val="24"/>
                <w:szCs w:val="24"/>
              </w:rPr>
            </w:pPr>
          </w:p>
        </w:tc>
        <w:tc>
          <w:tcPr>
            <w:tcW w:w="2394" w:type="dxa"/>
            <w:shd w:val="clear" w:color="auto" w:fill="auto"/>
          </w:tcPr>
          <w:p w14:paraId="25B0D6A3" w14:textId="77777777" w:rsidR="00516CBA" w:rsidRPr="00722ACD" w:rsidRDefault="00516CBA" w:rsidP="00CE2DE9">
            <w:pPr>
              <w:pStyle w:val="ktyBodyText"/>
              <w:rPr>
                <w:sz w:val="24"/>
                <w:szCs w:val="24"/>
              </w:rPr>
            </w:pPr>
          </w:p>
        </w:tc>
      </w:tr>
      <w:tr w:rsidR="00516CBA" w:rsidRPr="00722ACD" w14:paraId="17C9267F" w14:textId="77777777" w:rsidTr="00DB0E1C">
        <w:tc>
          <w:tcPr>
            <w:tcW w:w="2394" w:type="dxa"/>
            <w:shd w:val="clear" w:color="auto" w:fill="auto"/>
          </w:tcPr>
          <w:p w14:paraId="4A457D74" w14:textId="77777777" w:rsidR="00516CBA" w:rsidRPr="00722ACD" w:rsidRDefault="00516CBA" w:rsidP="00CE2DE9">
            <w:pPr>
              <w:pStyle w:val="ktyBodyText"/>
              <w:rPr>
                <w:sz w:val="24"/>
                <w:szCs w:val="24"/>
              </w:rPr>
            </w:pPr>
          </w:p>
        </w:tc>
        <w:tc>
          <w:tcPr>
            <w:tcW w:w="2394" w:type="dxa"/>
            <w:shd w:val="clear" w:color="auto" w:fill="auto"/>
          </w:tcPr>
          <w:p w14:paraId="66EABA68" w14:textId="77777777" w:rsidR="00516CBA" w:rsidRPr="00722ACD" w:rsidRDefault="00516CBA" w:rsidP="00CE2DE9">
            <w:pPr>
              <w:pStyle w:val="ktyBodyText"/>
              <w:rPr>
                <w:sz w:val="24"/>
                <w:szCs w:val="24"/>
              </w:rPr>
            </w:pPr>
          </w:p>
        </w:tc>
        <w:tc>
          <w:tcPr>
            <w:tcW w:w="2394" w:type="dxa"/>
            <w:shd w:val="clear" w:color="auto" w:fill="auto"/>
          </w:tcPr>
          <w:p w14:paraId="55FE1DDE" w14:textId="77777777" w:rsidR="00516CBA" w:rsidRPr="00722ACD" w:rsidRDefault="00516CBA" w:rsidP="00CE2DE9">
            <w:pPr>
              <w:pStyle w:val="ktyBodyText"/>
              <w:rPr>
                <w:sz w:val="24"/>
                <w:szCs w:val="24"/>
              </w:rPr>
            </w:pPr>
          </w:p>
        </w:tc>
        <w:tc>
          <w:tcPr>
            <w:tcW w:w="2394" w:type="dxa"/>
            <w:shd w:val="clear" w:color="auto" w:fill="auto"/>
          </w:tcPr>
          <w:p w14:paraId="10CCB1AE" w14:textId="77777777" w:rsidR="00516CBA" w:rsidRPr="00722ACD" w:rsidRDefault="00516CBA" w:rsidP="00CE2DE9">
            <w:pPr>
              <w:pStyle w:val="ktyBodyText"/>
              <w:rPr>
                <w:sz w:val="24"/>
                <w:szCs w:val="24"/>
              </w:rPr>
            </w:pPr>
          </w:p>
        </w:tc>
      </w:tr>
      <w:tr w:rsidR="00516CBA" w:rsidRPr="00722ACD" w14:paraId="1ADC0876" w14:textId="77777777" w:rsidTr="00DB0E1C">
        <w:tc>
          <w:tcPr>
            <w:tcW w:w="2394" w:type="dxa"/>
            <w:shd w:val="clear" w:color="auto" w:fill="auto"/>
          </w:tcPr>
          <w:p w14:paraId="1AD69827" w14:textId="77777777" w:rsidR="00516CBA" w:rsidRPr="00722ACD" w:rsidRDefault="00516CBA" w:rsidP="00CE2DE9">
            <w:pPr>
              <w:pStyle w:val="ktyBodyText"/>
              <w:rPr>
                <w:sz w:val="24"/>
                <w:szCs w:val="24"/>
              </w:rPr>
            </w:pPr>
          </w:p>
        </w:tc>
        <w:tc>
          <w:tcPr>
            <w:tcW w:w="2394" w:type="dxa"/>
            <w:shd w:val="clear" w:color="auto" w:fill="auto"/>
          </w:tcPr>
          <w:p w14:paraId="3597C49E" w14:textId="77777777" w:rsidR="00516CBA" w:rsidRPr="00722ACD" w:rsidRDefault="00516CBA" w:rsidP="00CE2DE9">
            <w:pPr>
              <w:pStyle w:val="ktyBodyText"/>
              <w:rPr>
                <w:sz w:val="24"/>
                <w:szCs w:val="24"/>
              </w:rPr>
            </w:pPr>
          </w:p>
        </w:tc>
        <w:tc>
          <w:tcPr>
            <w:tcW w:w="2394" w:type="dxa"/>
            <w:shd w:val="clear" w:color="auto" w:fill="auto"/>
          </w:tcPr>
          <w:p w14:paraId="1A5EC0EF" w14:textId="77777777" w:rsidR="00516CBA" w:rsidRPr="00722ACD" w:rsidRDefault="00516CBA" w:rsidP="00CE2DE9">
            <w:pPr>
              <w:pStyle w:val="ktyBodyText"/>
              <w:rPr>
                <w:sz w:val="24"/>
                <w:szCs w:val="24"/>
              </w:rPr>
            </w:pPr>
          </w:p>
        </w:tc>
        <w:tc>
          <w:tcPr>
            <w:tcW w:w="2394" w:type="dxa"/>
            <w:shd w:val="clear" w:color="auto" w:fill="auto"/>
          </w:tcPr>
          <w:p w14:paraId="401C5B01" w14:textId="77777777" w:rsidR="00516CBA" w:rsidRPr="00722ACD" w:rsidRDefault="00516CBA" w:rsidP="00CE2DE9">
            <w:pPr>
              <w:pStyle w:val="ktyBodyText"/>
              <w:rPr>
                <w:sz w:val="24"/>
                <w:szCs w:val="24"/>
              </w:rPr>
            </w:pPr>
          </w:p>
        </w:tc>
      </w:tr>
      <w:tr w:rsidR="00516CBA" w:rsidRPr="00722ACD" w14:paraId="6BAA724E" w14:textId="77777777" w:rsidTr="00DB0E1C">
        <w:tc>
          <w:tcPr>
            <w:tcW w:w="2394" w:type="dxa"/>
            <w:shd w:val="clear" w:color="auto" w:fill="auto"/>
          </w:tcPr>
          <w:p w14:paraId="063D5B35" w14:textId="77777777" w:rsidR="00516CBA" w:rsidRPr="00722ACD" w:rsidRDefault="00516CBA" w:rsidP="00CE2DE9">
            <w:pPr>
              <w:pStyle w:val="ktyBodyText"/>
              <w:rPr>
                <w:sz w:val="24"/>
                <w:szCs w:val="24"/>
              </w:rPr>
            </w:pPr>
          </w:p>
        </w:tc>
        <w:tc>
          <w:tcPr>
            <w:tcW w:w="2394" w:type="dxa"/>
            <w:shd w:val="clear" w:color="auto" w:fill="auto"/>
          </w:tcPr>
          <w:p w14:paraId="7AE0A68A" w14:textId="77777777" w:rsidR="00516CBA" w:rsidRPr="00722ACD" w:rsidRDefault="00516CBA" w:rsidP="00CE2DE9">
            <w:pPr>
              <w:pStyle w:val="ktyBodyText"/>
              <w:rPr>
                <w:sz w:val="24"/>
                <w:szCs w:val="24"/>
              </w:rPr>
            </w:pPr>
          </w:p>
        </w:tc>
        <w:tc>
          <w:tcPr>
            <w:tcW w:w="2394" w:type="dxa"/>
            <w:shd w:val="clear" w:color="auto" w:fill="auto"/>
          </w:tcPr>
          <w:p w14:paraId="1761F55F" w14:textId="77777777" w:rsidR="00516CBA" w:rsidRPr="00722ACD" w:rsidRDefault="00516CBA" w:rsidP="00CE2DE9">
            <w:pPr>
              <w:pStyle w:val="ktyBodyText"/>
              <w:rPr>
                <w:sz w:val="24"/>
                <w:szCs w:val="24"/>
              </w:rPr>
            </w:pPr>
          </w:p>
        </w:tc>
        <w:tc>
          <w:tcPr>
            <w:tcW w:w="2394" w:type="dxa"/>
            <w:shd w:val="clear" w:color="auto" w:fill="auto"/>
          </w:tcPr>
          <w:p w14:paraId="240EED18" w14:textId="77777777" w:rsidR="00516CBA" w:rsidRPr="00722ACD" w:rsidRDefault="00516CBA" w:rsidP="00CE2DE9">
            <w:pPr>
              <w:pStyle w:val="ktyBodyText"/>
              <w:rPr>
                <w:sz w:val="24"/>
                <w:szCs w:val="24"/>
              </w:rPr>
            </w:pPr>
          </w:p>
        </w:tc>
      </w:tr>
      <w:tr w:rsidR="00516CBA" w:rsidRPr="00722ACD" w14:paraId="279C6920" w14:textId="77777777" w:rsidTr="00DB0E1C">
        <w:tc>
          <w:tcPr>
            <w:tcW w:w="2394" w:type="dxa"/>
            <w:shd w:val="clear" w:color="auto" w:fill="auto"/>
          </w:tcPr>
          <w:p w14:paraId="04F00A35" w14:textId="77777777" w:rsidR="00516CBA" w:rsidRPr="00722ACD" w:rsidRDefault="00516CBA" w:rsidP="00CE2DE9">
            <w:pPr>
              <w:pStyle w:val="ktyBodyText"/>
              <w:rPr>
                <w:sz w:val="24"/>
                <w:szCs w:val="24"/>
              </w:rPr>
            </w:pPr>
          </w:p>
        </w:tc>
        <w:tc>
          <w:tcPr>
            <w:tcW w:w="2394" w:type="dxa"/>
            <w:shd w:val="clear" w:color="auto" w:fill="auto"/>
          </w:tcPr>
          <w:p w14:paraId="07C44E14" w14:textId="77777777" w:rsidR="00516CBA" w:rsidRPr="00722ACD" w:rsidRDefault="00516CBA" w:rsidP="00CE2DE9">
            <w:pPr>
              <w:pStyle w:val="ktyBodyText"/>
              <w:rPr>
                <w:sz w:val="24"/>
                <w:szCs w:val="24"/>
              </w:rPr>
            </w:pPr>
          </w:p>
        </w:tc>
        <w:tc>
          <w:tcPr>
            <w:tcW w:w="2394" w:type="dxa"/>
            <w:shd w:val="clear" w:color="auto" w:fill="auto"/>
          </w:tcPr>
          <w:p w14:paraId="10F3F8EF" w14:textId="77777777" w:rsidR="00516CBA" w:rsidRPr="00722ACD" w:rsidRDefault="00516CBA" w:rsidP="00CE2DE9">
            <w:pPr>
              <w:pStyle w:val="ktyBodyText"/>
              <w:rPr>
                <w:sz w:val="24"/>
                <w:szCs w:val="24"/>
              </w:rPr>
            </w:pPr>
          </w:p>
        </w:tc>
        <w:tc>
          <w:tcPr>
            <w:tcW w:w="2394" w:type="dxa"/>
            <w:shd w:val="clear" w:color="auto" w:fill="auto"/>
          </w:tcPr>
          <w:p w14:paraId="7AA1ADFB" w14:textId="77777777" w:rsidR="00516CBA" w:rsidRPr="00722ACD" w:rsidRDefault="00516CBA" w:rsidP="00CE2DE9">
            <w:pPr>
              <w:pStyle w:val="ktyBodyText"/>
              <w:rPr>
                <w:sz w:val="24"/>
                <w:szCs w:val="24"/>
              </w:rPr>
            </w:pPr>
          </w:p>
        </w:tc>
      </w:tr>
      <w:tr w:rsidR="00516CBA" w:rsidRPr="00722ACD" w14:paraId="09008ED4" w14:textId="77777777" w:rsidTr="00DB0E1C">
        <w:tc>
          <w:tcPr>
            <w:tcW w:w="2394" w:type="dxa"/>
            <w:shd w:val="clear" w:color="auto" w:fill="auto"/>
          </w:tcPr>
          <w:p w14:paraId="3679BCAE" w14:textId="77777777" w:rsidR="00516CBA" w:rsidRPr="00722ACD" w:rsidRDefault="00516CBA" w:rsidP="00CE2DE9">
            <w:pPr>
              <w:pStyle w:val="ktyBodyText"/>
              <w:rPr>
                <w:sz w:val="24"/>
                <w:szCs w:val="24"/>
              </w:rPr>
            </w:pPr>
          </w:p>
        </w:tc>
        <w:tc>
          <w:tcPr>
            <w:tcW w:w="2394" w:type="dxa"/>
            <w:shd w:val="clear" w:color="auto" w:fill="auto"/>
          </w:tcPr>
          <w:p w14:paraId="774820B2" w14:textId="77777777" w:rsidR="00516CBA" w:rsidRPr="00722ACD" w:rsidRDefault="00516CBA" w:rsidP="00CE2DE9">
            <w:pPr>
              <w:pStyle w:val="ktyBodyText"/>
              <w:rPr>
                <w:sz w:val="24"/>
                <w:szCs w:val="24"/>
              </w:rPr>
            </w:pPr>
          </w:p>
        </w:tc>
        <w:tc>
          <w:tcPr>
            <w:tcW w:w="2394" w:type="dxa"/>
            <w:shd w:val="clear" w:color="auto" w:fill="auto"/>
          </w:tcPr>
          <w:p w14:paraId="251B436D" w14:textId="77777777" w:rsidR="00516CBA" w:rsidRPr="00722ACD" w:rsidRDefault="00516CBA" w:rsidP="00CE2DE9">
            <w:pPr>
              <w:pStyle w:val="ktyBodyText"/>
              <w:rPr>
                <w:sz w:val="24"/>
                <w:szCs w:val="24"/>
              </w:rPr>
            </w:pPr>
          </w:p>
        </w:tc>
        <w:tc>
          <w:tcPr>
            <w:tcW w:w="2394" w:type="dxa"/>
            <w:shd w:val="clear" w:color="auto" w:fill="auto"/>
          </w:tcPr>
          <w:p w14:paraId="21F682B1" w14:textId="77777777" w:rsidR="00516CBA" w:rsidRPr="00722ACD" w:rsidRDefault="00516CBA" w:rsidP="00CE2DE9">
            <w:pPr>
              <w:pStyle w:val="ktyBodyText"/>
              <w:rPr>
                <w:sz w:val="24"/>
                <w:szCs w:val="24"/>
              </w:rPr>
            </w:pPr>
          </w:p>
        </w:tc>
      </w:tr>
      <w:tr w:rsidR="00516CBA" w:rsidRPr="00722ACD" w14:paraId="34D08C3F" w14:textId="77777777" w:rsidTr="00DB0E1C">
        <w:tc>
          <w:tcPr>
            <w:tcW w:w="2394" w:type="dxa"/>
            <w:shd w:val="clear" w:color="auto" w:fill="auto"/>
          </w:tcPr>
          <w:p w14:paraId="75741C46" w14:textId="77777777" w:rsidR="00516CBA" w:rsidRPr="00722ACD" w:rsidRDefault="00516CBA" w:rsidP="00CE2DE9">
            <w:pPr>
              <w:pStyle w:val="ktyBodyText"/>
              <w:rPr>
                <w:sz w:val="24"/>
                <w:szCs w:val="24"/>
              </w:rPr>
            </w:pPr>
          </w:p>
        </w:tc>
        <w:tc>
          <w:tcPr>
            <w:tcW w:w="2394" w:type="dxa"/>
            <w:shd w:val="clear" w:color="auto" w:fill="auto"/>
          </w:tcPr>
          <w:p w14:paraId="026DB1A7" w14:textId="77777777" w:rsidR="00516CBA" w:rsidRPr="00722ACD" w:rsidRDefault="00516CBA" w:rsidP="00CE2DE9">
            <w:pPr>
              <w:pStyle w:val="ktyBodyText"/>
              <w:rPr>
                <w:sz w:val="24"/>
                <w:szCs w:val="24"/>
              </w:rPr>
            </w:pPr>
          </w:p>
        </w:tc>
        <w:tc>
          <w:tcPr>
            <w:tcW w:w="2394" w:type="dxa"/>
            <w:shd w:val="clear" w:color="auto" w:fill="auto"/>
          </w:tcPr>
          <w:p w14:paraId="45450FD6" w14:textId="77777777" w:rsidR="00516CBA" w:rsidRPr="00722ACD" w:rsidRDefault="00516CBA" w:rsidP="00CE2DE9">
            <w:pPr>
              <w:pStyle w:val="ktyBodyText"/>
              <w:rPr>
                <w:sz w:val="24"/>
                <w:szCs w:val="24"/>
              </w:rPr>
            </w:pPr>
          </w:p>
        </w:tc>
        <w:tc>
          <w:tcPr>
            <w:tcW w:w="2394" w:type="dxa"/>
            <w:shd w:val="clear" w:color="auto" w:fill="auto"/>
          </w:tcPr>
          <w:p w14:paraId="057D591E" w14:textId="77777777" w:rsidR="00516CBA" w:rsidRPr="00722ACD" w:rsidRDefault="00516CBA" w:rsidP="00CE2DE9">
            <w:pPr>
              <w:pStyle w:val="ktyBodyText"/>
              <w:rPr>
                <w:sz w:val="24"/>
                <w:szCs w:val="24"/>
              </w:rPr>
            </w:pPr>
          </w:p>
        </w:tc>
      </w:tr>
    </w:tbl>
    <w:p w14:paraId="3FA11724" w14:textId="77777777" w:rsidR="00516CBA" w:rsidRPr="00F56FCB" w:rsidRDefault="00516CBA" w:rsidP="00CE2DE9">
      <w:pPr>
        <w:pStyle w:val="ktyBodyText"/>
        <w:spacing w:after="960"/>
        <w:rPr>
          <w:sz w:val="24"/>
          <w:szCs w:val="24"/>
        </w:rPr>
      </w:pPr>
    </w:p>
    <w:p w14:paraId="22019A25" w14:textId="77777777" w:rsidR="00516CBA" w:rsidRDefault="00516CBA" w:rsidP="00CE2DE9">
      <w:pPr>
        <w:ind w:left="5760"/>
        <w:rPr>
          <w:szCs w:val="24"/>
        </w:rPr>
        <w:sectPr w:rsidR="00516CBA" w:rsidSect="00BF2DD3">
          <w:footerReference w:type="default" r:id="rId37"/>
          <w:pgSz w:w="12240" w:h="15840"/>
          <w:pgMar w:top="1440" w:right="1440" w:bottom="1440" w:left="1440" w:header="720" w:footer="720" w:gutter="0"/>
          <w:pgNumType w:start="1"/>
          <w:cols w:space="720"/>
          <w:docGrid w:linePitch="360"/>
        </w:sectPr>
      </w:pPr>
    </w:p>
    <w:p w14:paraId="32833DA8" w14:textId="77777777" w:rsidR="00516CBA" w:rsidRDefault="00516CBA" w:rsidP="00CE2DE9">
      <w:pPr>
        <w:pStyle w:val="ktyArticleDescription"/>
        <w:tabs>
          <w:tab w:val="clear" w:pos="0"/>
        </w:tabs>
        <w:rPr>
          <w:sz w:val="24"/>
          <w:szCs w:val="24"/>
        </w:rPr>
      </w:pPr>
      <w:r>
        <w:rPr>
          <w:sz w:val="24"/>
          <w:szCs w:val="24"/>
        </w:rPr>
        <w:t>SCHEDULE 7</w:t>
      </w:r>
    </w:p>
    <w:p w14:paraId="6FE1230E" w14:textId="77777777" w:rsidR="00516CBA" w:rsidRDefault="00516CBA" w:rsidP="00CE2DE9">
      <w:pPr>
        <w:spacing w:after="240"/>
        <w:jc w:val="center"/>
        <w:rPr>
          <w:b/>
          <w:szCs w:val="24"/>
          <w:u w:val="single"/>
        </w:rPr>
      </w:pPr>
      <w:r>
        <w:rPr>
          <w:b/>
          <w:szCs w:val="24"/>
          <w:u w:val="single"/>
        </w:rPr>
        <w:t>TO MULTIFAMILY LOAN AND SECURITY AGREEMENT</w:t>
      </w:r>
    </w:p>
    <w:p w14:paraId="2B0AC5CD" w14:textId="77777777" w:rsidR="00516CBA" w:rsidRDefault="00516CBA" w:rsidP="00CE2DE9">
      <w:pPr>
        <w:pStyle w:val="ktyArticleDescription"/>
        <w:tabs>
          <w:tab w:val="clear" w:pos="0"/>
        </w:tabs>
        <w:spacing w:after="360"/>
        <w:rPr>
          <w:sz w:val="24"/>
          <w:szCs w:val="24"/>
        </w:rPr>
      </w:pPr>
      <w:r>
        <w:rPr>
          <w:sz w:val="24"/>
          <w:szCs w:val="24"/>
        </w:rPr>
        <w:t>Exceptions to Representations and Warranties Schedule</w:t>
      </w:r>
    </w:p>
    <w:p w14:paraId="57530ABC" w14:textId="77777777" w:rsidR="00516CBA" w:rsidRDefault="00516CBA" w:rsidP="00CE2DE9">
      <w:pPr>
        <w:pStyle w:val="ktyBodyText"/>
        <w:spacing w:after="360"/>
        <w:jc w:val="center"/>
        <w:rPr>
          <w:b/>
          <w:sz w:val="24"/>
          <w:szCs w:val="24"/>
        </w:rPr>
      </w:pPr>
      <w:r>
        <w:rPr>
          <w:b/>
          <w:sz w:val="24"/>
          <w:szCs w:val="24"/>
        </w:rPr>
        <w:t>[IF NONE, SO STATE]</w:t>
      </w:r>
    </w:p>
    <w:p w14:paraId="27CFB028" w14:textId="77777777" w:rsidR="00516CBA" w:rsidRDefault="00516CBA" w:rsidP="00CE2DE9">
      <w:pPr>
        <w:rPr>
          <w:szCs w:val="24"/>
        </w:rPr>
      </w:pPr>
    </w:p>
    <w:p w14:paraId="65A5AA8C" w14:textId="77777777" w:rsidR="00516CBA" w:rsidRDefault="00516CBA" w:rsidP="00CE2DE9">
      <w:pPr>
        <w:rPr>
          <w:szCs w:val="24"/>
        </w:rPr>
        <w:sectPr w:rsidR="00516CBA" w:rsidSect="00BF2DD3">
          <w:footerReference w:type="default" r:id="rId38"/>
          <w:pgSz w:w="12240" w:h="15840"/>
          <w:pgMar w:top="1440" w:right="1440" w:bottom="1440" w:left="1440" w:header="720" w:footer="720" w:gutter="0"/>
          <w:pgNumType w:start="1"/>
          <w:cols w:space="720"/>
          <w:docGrid w:linePitch="360"/>
        </w:sectPr>
      </w:pPr>
    </w:p>
    <w:p w14:paraId="1F8CA9A8" w14:textId="77777777" w:rsidR="00516CBA" w:rsidRDefault="00516CBA" w:rsidP="00CE2DE9">
      <w:pPr>
        <w:pStyle w:val="ktyArticleDescription"/>
        <w:tabs>
          <w:tab w:val="clear" w:pos="0"/>
        </w:tabs>
        <w:rPr>
          <w:sz w:val="24"/>
          <w:szCs w:val="24"/>
        </w:rPr>
      </w:pPr>
      <w:r>
        <w:rPr>
          <w:sz w:val="24"/>
          <w:szCs w:val="24"/>
        </w:rPr>
        <w:t>SCHEDULE 8</w:t>
      </w:r>
    </w:p>
    <w:p w14:paraId="725561FA" w14:textId="77777777" w:rsidR="00516CBA" w:rsidRDefault="00516CBA" w:rsidP="00CE2DE9">
      <w:pPr>
        <w:pStyle w:val="ScheduleOutline"/>
        <w:numPr>
          <w:ilvl w:val="0"/>
          <w:numId w:val="0"/>
        </w:numPr>
      </w:pPr>
      <w:r>
        <w:rPr>
          <w:szCs w:val="24"/>
        </w:rPr>
        <w:t>TO MULTIFAMILY LOAN AND SECURITY AGREEMENT</w:t>
      </w:r>
    </w:p>
    <w:p w14:paraId="509CACC1" w14:textId="77777777" w:rsidR="00516CBA" w:rsidRPr="00FE356E" w:rsidRDefault="00516CBA" w:rsidP="00CE2DE9">
      <w:pPr>
        <w:spacing w:after="360"/>
        <w:jc w:val="center"/>
        <w:rPr>
          <w:b/>
        </w:rPr>
      </w:pPr>
      <w:r w:rsidRPr="00FE356E">
        <w:rPr>
          <w:b/>
        </w:rPr>
        <w:t>Ownership Interests Schedule</w:t>
      </w:r>
    </w:p>
    <w:p w14:paraId="259C488C" w14:textId="20E9D305" w:rsidR="00516CBA" w:rsidRPr="00FE356E" w:rsidRDefault="00516CBA" w:rsidP="00CE2DE9">
      <w:pPr>
        <w:spacing w:after="240"/>
        <w:jc w:val="center"/>
        <w:rPr>
          <w:b/>
        </w:rPr>
      </w:pPr>
      <w:r w:rsidRPr="00FE356E">
        <w:rPr>
          <w:b/>
        </w:rPr>
        <w:t>[</w:t>
      </w:r>
      <w:r w:rsidR="004E1F5A">
        <w:rPr>
          <w:b/>
        </w:rPr>
        <w:t xml:space="preserve">DRAFTING NOTE:  </w:t>
      </w:r>
      <w:r w:rsidRPr="00FE356E">
        <w:rPr>
          <w:b/>
        </w:rPr>
        <w:t>INSERT ORGANIZATIONAL CHART FOR BORROWER</w:t>
      </w:r>
      <w:r w:rsidR="004E1F5A">
        <w:rPr>
          <w:b/>
        </w:rPr>
        <w:t xml:space="preserve"> THAT COMPLIES WITH </w:t>
      </w:r>
      <w:r w:rsidR="004E1F5A">
        <w:rPr>
          <w:b/>
        </w:rPr>
        <w:fldChar w:fldCharType="begin"/>
      </w:r>
      <w:r w:rsidR="004E1F5A">
        <w:rPr>
          <w:b/>
        </w:rPr>
        <w:instrText xml:space="preserve"> REF  _Ref195872732 \* Upper \h \r </w:instrText>
      </w:r>
      <w:r w:rsidR="004E1F5A">
        <w:rPr>
          <w:b/>
        </w:rPr>
      </w:r>
      <w:r w:rsidR="004E1F5A">
        <w:rPr>
          <w:b/>
        </w:rPr>
        <w:fldChar w:fldCharType="separate"/>
      </w:r>
      <w:r w:rsidR="00B133CA">
        <w:rPr>
          <w:b/>
        </w:rPr>
        <w:t>SECTION 4.01</w:t>
      </w:r>
      <w:r w:rsidR="004E1F5A">
        <w:rPr>
          <w:b/>
        </w:rPr>
        <w:fldChar w:fldCharType="end"/>
      </w:r>
      <w:r w:rsidR="004E1F5A">
        <w:rPr>
          <w:b/>
        </w:rPr>
        <w:fldChar w:fldCharType="begin"/>
      </w:r>
      <w:r w:rsidR="004E1F5A">
        <w:rPr>
          <w:b/>
        </w:rPr>
        <w:instrText xml:space="preserve"> REF _Ref195872734 \r \h </w:instrText>
      </w:r>
      <w:r w:rsidR="004E1F5A">
        <w:rPr>
          <w:b/>
        </w:rPr>
      </w:r>
      <w:r w:rsidR="004E1F5A">
        <w:rPr>
          <w:b/>
        </w:rPr>
        <w:fldChar w:fldCharType="separate"/>
      </w:r>
      <w:r w:rsidR="00B133CA">
        <w:rPr>
          <w:b/>
        </w:rPr>
        <w:t>(a)</w:t>
      </w:r>
      <w:r w:rsidR="004E1F5A">
        <w:rPr>
          <w:b/>
        </w:rPr>
        <w:fldChar w:fldCharType="end"/>
      </w:r>
      <w:r w:rsidR="00440936">
        <w:rPr>
          <w:b/>
        </w:rPr>
        <w:t xml:space="preserve"> AND </w:t>
      </w:r>
      <w:r w:rsidR="0011528B">
        <w:rPr>
          <w:b/>
        </w:rPr>
        <w:t xml:space="preserve">THE </w:t>
      </w:r>
      <w:r w:rsidR="00440936">
        <w:rPr>
          <w:b/>
        </w:rPr>
        <w:t>THEN CURRENT ORGANIZATIONAL CHART REQUIREMENTS</w:t>
      </w:r>
      <w:r w:rsidRPr="00FE356E">
        <w:rPr>
          <w:b/>
        </w:rPr>
        <w:t>]</w:t>
      </w:r>
    </w:p>
    <w:p w14:paraId="44E9A268" w14:textId="73F1AF0A" w:rsidR="009A68C4" w:rsidRPr="003A3041" w:rsidRDefault="00626255" w:rsidP="00CE2DE9">
      <w:pPr>
        <w:spacing w:before="360" w:after="960"/>
        <w:jc w:val="center"/>
        <w:rPr>
          <w:b/>
          <w:caps/>
          <w:szCs w:val="24"/>
        </w:rPr>
      </w:pPr>
      <w:r>
        <w:rPr>
          <w:b/>
        </w:rPr>
        <w:t>[Remainder of Page Intentionally Blank]</w:t>
      </w:r>
    </w:p>
    <w:sectPr w:rsidR="009A68C4" w:rsidRPr="003A3041" w:rsidSect="00BF2DD3">
      <w:footerReference w:type="default" r:id="rId3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64B00" w14:textId="77777777" w:rsidR="00CA28D1" w:rsidRDefault="00CA28D1">
      <w:r>
        <w:separator/>
      </w:r>
    </w:p>
  </w:endnote>
  <w:endnote w:type="continuationSeparator" w:id="0">
    <w:p w14:paraId="0C5A7616" w14:textId="77777777" w:rsidR="00CA28D1" w:rsidRDefault="00CA2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0" w:type="dxa"/>
      <w:tblLook w:val="01E0" w:firstRow="1" w:lastRow="1" w:firstColumn="1" w:lastColumn="1" w:noHBand="0" w:noVBand="0"/>
    </w:tblPr>
    <w:tblGrid>
      <w:gridCol w:w="3888"/>
      <w:gridCol w:w="2520"/>
      <w:gridCol w:w="3192"/>
    </w:tblGrid>
    <w:tr w:rsidR="00516CBA" w:rsidRPr="00722ACD" w14:paraId="04471AF7" w14:textId="77777777" w:rsidTr="00722ACD">
      <w:tc>
        <w:tcPr>
          <w:tcW w:w="3888" w:type="dxa"/>
          <w:shd w:val="clear" w:color="auto" w:fill="auto"/>
        </w:tcPr>
        <w:p w14:paraId="4429AE6C" w14:textId="77777777" w:rsidR="00516CBA" w:rsidRPr="00881F9C" w:rsidRDefault="00516CBA" w:rsidP="00A76B82">
          <w:pPr>
            <w:pStyle w:val="Footer"/>
            <w:rPr>
              <w:sz w:val="20"/>
              <w:lang w:val="en-US" w:eastAsia="en-US"/>
            </w:rPr>
          </w:pPr>
          <w:r w:rsidRPr="00881F9C">
            <w:rPr>
              <w:sz w:val="20"/>
              <w:lang w:val="en-US" w:eastAsia="en-US"/>
            </w:rPr>
            <w:t>Multifamily Loan and Security Agreement</w:t>
          </w:r>
        </w:p>
      </w:tc>
      <w:tc>
        <w:tcPr>
          <w:tcW w:w="2520" w:type="dxa"/>
          <w:shd w:val="clear" w:color="auto" w:fill="auto"/>
        </w:tcPr>
        <w:p w14:paraId="0E153CE7" w14:textId="77777777" w:rsidR="00516CBA" w:rsidRPr="00881F9C" w:rsidRDefault="00516CBA" w:rsidP="00722ACD">
          <w:pPr>
            <w:pStyle w:val="Footer"/>
            <w:jc w:val="center"/>
            <w:rPr>
              <w:sz w:val="20"/>
              <w:lang w:val="en-US" w:eastAsia="en-US"/>
            </w:rPr>
          </w:pPr>
          <w:r w:rsidRPr="00881F9C">
            <w:rPr>
              <w:sz w:val="20"/>
              <w:lang w:val="en-US" w:eastAsia="en-US"/>
            </w:rPr>
            <w:t>Form XXXX</w:t>
          </w:r>
        </w:p>
      </w:tc>
      <w:tc>
        <w:tcPr>
          <w:tcW w:w="3192" w:type="dxa"/>
          <w:shd w:val="clear" w:color="auto" w:fill="auto"/>
        </w:tcPr>
        <w:p w14:paraId="5FCE3153" w14:textId="77777777" w:rsidR="00516CBA" w:rsidRPr="00881F9C" w:rsidRDefault="00516CBA" w:rsidP="00722ACD">
          <w:pPr>
            <w:pStyle w:val="Footer"/>
            <w:jc w:val="right"/>
            <w:rPr>
              <w:sz w:val="20"/>
              <w:lang w:val="en-US" w:eastAsia="en-US"/>
            </w:rPr>
          </w:pPr>
          <w:r w:rsidRPr="00881F9C">
            <w:rPr>
              <w:sz w:val="20"/>
              <w:lang w:val="en-US" w:eastAsia="en-US"/>
            </w:rPr>
            <w:t xml:space="preserve">Page </w:t>
          </w:r>
          <w:r w:rsidRPr="00881F9C">
            <w:rPr>
              <w:rStyle w:val="PageNumber"/>
              <w:lang w:val="en-US" w:eastAsia="en-US"/>
            </w:rPr>
            <w:fldChar w:fldCharType="begin"/>
          </w:r>
          <w:r w:rsidRPr="00881F9C">
            <w:rPr>
              <w:rStyle w:val="PageNumber"/>
              <w:lang w:val="en-US" w:eastAsia="en-US"/>
            </w:rPr>
            <w:instrText xml:space="preserve"> PAGE </w:instrText>
          </w:r>
          <w:r w:rsidRPr="00881F9C">
            <w:rPr>
              <w:rStyle w:val="PageNumber"/>
              <w:lang w:val="en-US" w:eastAsia="en-US"/>
            </w:rPr>
            <w:fldChar w:fldCharType="separate"/>
          </w:r>
          <w:r>
            <w:rPr>
              <w:rStyle w:val="PageNumber"/>
              <w:noProof/>
              <w:lang w:val="en-US" w:eastAsia="en-US"/>
            </w:rPr>
            <w:t>83</w:t>
          </w:r>
          <w:r w:rsidRPr="00881F9C">
            <w:rPr>
              <w:rStyle w:val="PageNumber"/>
              <w:lang w:val="en-US" w:eastAsia="en-US"/>
            </w:rPr>
            <w:fldChar w:fldCharType="end"/>
          </w:r>
        </w:p>
      </w:tc>
    </w:tr>
    <w:tr w:rsidR="00516CBA" w:rsidRPr="00722ACD" w14:paraId="46AADC9F" w14:textId="77777777" w:rsidTr="00722ACD">
      <w:tc>
        <w:tcPr>
          <w:tcW w:w="3888" w:type="dxa"/>
          <w:shd w:val="clear" w:color="auto" w:fill="auto"/>
        </w:tcPr>
        <w:p w14:paraId="36E23918" w14:textId="77777777" w:rsidR="00516CBA" w:rsidRPr="00881F9C" w:rsidRDefault="00516CBA" w:rsidP="00A76B82">
          <w:pPr>
            <w:pStyle w:val="Footer"/>
            <w:rPr>
              <w:sz w:val="20"/>
              <w:lang w:val="en-US" w:eastAsia="en-US"/>
            </w:rPr>
          </w:pPr>
        </w:p>
      </w:tc>
      <w:tc>
        <w:tcPr>
          <w:tcW w:w="2520" w:type="dxa"/>
          <w:shd w:val="clear" w:color="auto" w:fill="auto"/>
        </w:tcPr>
        <w:p w14:paraId="1FB50C83" w14:textId="77777777" w:rsidR="00516CBA" w:rsidRPr="00881F9C" w:rsidRDefault="00516CBA" w:rsidP="00722ACD">
          <w:pPr>
            <w:pStyle w:val="Footer"/>
            <w:jc w:val="center"/>
            <w:rPr>
              <w:sz w:val="20"/>
              <w:lang w:val="en-US" w:eastAsia="en-US"/>
            </w:rPr>
          </w:pPr>
          <w:r w:rsidRPr="00881F9C">
            <w:rPr>
              <w:sz w:val="20"/>
              <w:lang w:val="en-US" w:eastAsia="en-US"/>
            </w:rPr>
            <w:t>XX-10</w:t>
          </w:r>
        </w:p>
      </w:tc>
      <w:tc>
        <w:tcPr>
          <w:tcW w:w="3192" w:type="dxa"/>
          <w:shd w:val="clear" w:color="auto" w:fill="auto"/>
        </w:tcPr>
        <w:p w14:paraId="7FADB94E" w14:textId="77777777" w:rsidR="00516CBA" w:rsidRPr="00881F9C" w:rsidRDefault="00516CBA" w:rsidP="00722ACD">
          <w:pPr>
            <w:pStyle w:val="Footer"/>
            <w:jc w:val="right"/>
            <w:rPr>
              <w:sz w:val="20"/>
              <w:lang w:val="en-US" w:eastAsia="en-US"/>
            </w:rPr>
          </w:pPr>
          <w:r w:rsidRPr="00881F9C">
            <w:rPr>
              <w:sz w:val="20"/>
              <w:lang w:val="en-US" w:eastAsia="en-US"/>
            </w:rPr>
            <w:t>© 2010 Fannie Mae</w:t>
          </w:r>
        </w:p>
      </w:tc>
    </w:tr>
  </w:tbl>
  <w:p w14:paraId="23DEA032" w14:textId="77777777" w:rsidR="00516CBA" w:rsidRPr="006D0F12" w:rsidRDefault="00516CBA" w:rsidP="00A76B8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C467"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3F90FDD5" w14:textId="77777777" w:rsidTr="00742381">
      <w:tc>
        <w:tcPr>
          <w:tcW w:w="3978" w:type="dxa"/>
          <w:shd w:val="clear" w:color="auto" w:fill="auto"/>
        </w:tcPr>
        <w:p w14:paraId="298E6B80"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57BEDD4C"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503C979B"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35</w:t>
          </w:r>
          <w:r w:rsidRPr="00881F9C">
            <w:rPr>
              <w:rStyle w:val="PageNumber"/>
              <w:b/>
              <w:sz w:val="20"/>
              <w:lang w:val="en-US" w:eastAsia="en-US"/>
            </w:rPr>
            <w:fldChar w:fldCharType="end"/>
          </w:r>
        </w:p>
      </w:tc>
    </w:tr>
    <w:tr w:rsidR="002C05E2" w:rsidRPr="00722ACD" w14:paraId="70C4BB0B" w14:textId="77777777" w:rsidTr="00742381">
      <w:tc>
        <w:tcPr>
          <w:tcW w:w="3978" w:type="dxa"/>
          <w:shd w:val="clear" w:color="auto" w:fill="auto"/>
        </w:tcPr>
        <w:p w14:paraId="3866BD21" w14:textId="77777777" w:rsidR="002C05E2" w:rsidRPr="00722ACD" w:rsidRDefault="002C05E2" w:rsidP="002C05E2">
          <w:pPr>
            <w:rPr>
              <w:sz w:val="20"/>
            </w:rPr>
          </w:pPr>
          <w:r w:rsidRPr="00722ACD">
            <w:rPr>
              <w:sz w:val="20"/>
            </w:rPr>
            <w:fldChar w:fldCharType="begin"/>
          </w:r>
          <w:r w:rsidRPr="00722ACD">
            <w:rPr>
              <w:sz w:val="20"/>
            </w:rPr>
            <w:instrText xml:space="preserve"> REF _Ref275675291 \r \h </w:instrText>
          </w:r>
          <w:r w:rsidRPr="00722ACD">
            <w:rPr>
              <w:sz w:val="20"/>
            </w:rPr>
          </w:r>
          <w:r w:rsidRPr="00722ACD">
            <w:rPr>
              <w:sz w:val="20"/>
            </w:rPr>
            <w:fldChar w:fldCharType="separate"/>
          </w:r>
          <w:r>
            <w:rPr>
              <w:sz w:val="20"/>
            </w:rPr>
            <w:t>Article 7</w:t>
          </w:r>
          <w:r w:rsidRPr="00722ACD">
            <w:rPr>
              <w:sz w:val="20"/>
            </w:rPr>
            <w:fldChar w:fldCharType="end"/>
          </w:r>
        </w:p>
      </w:tc>
      <w:tc>
        <w:tcPr>
          <w:tcW w:w="2520" w:type="dxa"/>
          <w:shd w:val="clear" w:color="auto" w:fill="auto"/>
        </w:tcPr>
        <w:p w14:paraId="58727247" w14:textId="7D61CF15"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3996FF16" w14:textId="3C709320" w:rsidR="002C05E2" w:rsidRPr="00881F9C" w:rsidRDefault="002C05E2" w:rsidP="002C05E2">
          <w:pPr>
            <w:pStyle w:val="Footer"/>
            <w:jc w:val="right"/>
            <w:rPr>
              <w:b/>
              <w:sz w:val="20"/>
              <w:lang w:val="en-US" w:eastAsia="en-US"/>
            </w:rPr>
          </w:pPr>
          <w:r>
            <w:rPr>
              <w:b/>
              <w:sz w:val="20"/>
              <w:lang w:val="en-US" w:eastAsia="en-US"/>
            </w:rPr>
            <w:t>© 2026 Fannie Mae</w:t>
          </w:r>
        </w:p>
      </w:tc>
    </w:tr>
  </w:tbl>
  <w:p w14:paraId="46487CD9" w14:textId="77777777" w:rsidR="00516CBA" w:rsidRPr="006D0F12" w:rsidRDefault="00516CBA" w:rsidP="00A76B8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AA31"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675FE79A" w14:textId="77777777" w:rsidTr="00742381">
      <w:tc>
        <w:tcPr>
          <w:tcW w:w="3978" w:type="dxa"/>
          <w:shd w:val="clear" w:color="auto" w:fill="auto"/>
        </w:tcPr>
        <w:p w14:paraId="73DBFF7A"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59E4D7E4"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3B3B274F"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40</w:t>
          </w:r>
          <w:r w:rsidRPr="00881F9C">
            <w:rPr>
              <w:rStyle w:val="PageNumber"/>
              <w:b/>
              <w:sz w:val="20"/>
              <w:lang w:val="en-US" w:eastAsia="en-US"/>
            </w:rPr>
            <w:fldChar w:fldCharType="end"/>
          </w:r>
        </w:p>
      </w:tc>
    </w:tr>
    <w:tr w:rsidR="002C05E2" w:rsidRPr="00722ACD" w14:paraId="685282C5" w14:textId="77777777" w:rsidTr="00742381">
      <w:tc>
        <w:tcPr>
          <w:tcW w:w="3978" w:type="dxa"/>
          <w:shd w:val="clear" w:color="auto" w:fill="auto"/>
        </w:tcPr>
        <w:p w14:paraId="6544D9FB" w14:textId="77777777" w:rsidR="002C05E2" w:rsidRPr="00722ACD" w:rsidRDefault="002C05E2" w:rsidP="002C05E2">
          <w:pPr>
            <w:rPr>
              <w:sz w:val="20"/>
            </w:rPr>
          </w:pPr>
          <w:r w:rsidRPr="00722ACD">
            <w:rPr>
              <w:sz w:val="20"/>
            </w:rPr>
            <w:fldChar w:fldCharType="begin"/>
          </w:r>
          <w:r w:rsidRPr="00722ACD">
            <w:rPr>
              <w:sz w:val="20"/>
            </w:rPr>
            <w:instrText xml:space="preserve"> REF _Ref275675310 \r \h </w:instrText>
          </w:r>
          <w:r w:rsidRPr="00722ACD">
            <w:rPr>
              <w:sz w:val="20"/>
            </w:rPr>
          </w:r>
          <w:r w:rsidRPr="00722ACD">
            <w:rPr>
              <w:sz w:val="20"/>
            </w:rPr>
            <w:fldChar w:fldCharType="separate"/>
          </w:r>
          <w:r>
            <w:rPr>
              <w:sz w:val="20"/>
            </w:rPr>
            <w:t>Article 8</w:t>
          </w:r>
          <w:r w:rsidRPr="00722ACD">
            <w:rPr>
              <w:sz w:val="20"/>
            </w:rPr>
            <w:fldChar w:fldCharType="end"/>
          </w:r>
        </w:p>
      </w:tc>
      <w:tc>
        <w:tcPr>
          <w:tcW w:w="2520" w:type="dxa"/>
          <w:shd w:val="clear" w:color="auto" w:fill="auto"/>
        </w:tcPr>
        <w:p w14:paraId="1D6B66A0" w14:textId="38319FE4"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3C4CC5F1" w14:textId="4E4053C5" w:rsidR="002C05E2" w:rsidRPr="00881F9C" w:rsidRDefault="002C05E2" w:rsidP="002C05E2">
          <w:pPr>
            <w:pStyle w:val="Footer"/>
            <w:jc w:val="right"/>
            <w:rPr>
              <w:b/>
              <w:sz w:val="20"/>
              <w:lang w:val="en-US" w:eastAsia="en-US"/>
            </w:rPr>
          </w:pPr>
          <w:r>
            <w:rPr>
              <w:b/>
              <w:sz w:val="20"/>
              <w:lang w:val="en-US" w:eastAsia="en-US"/>
            </w:rPr>
            <w:t>© 2026 Fannie Mae</w:t>
          </w:r>
        </w:p>
      </w:tc>
    </w:tr>
  </w:tbl>
  <w:p w14:paraId="406F9FB3" w14:textId="77777777" w:rsidR="00516CBA" w:rsidRPr="006D0F12" w:rsidRDefault="00516CBA" w:rsidP="00A76B8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8658"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19349087" w14:textId="77777777" w:rsidTr="00742381">
      <w:tc>
        <w:tcPr>
          <w:tcW w:w="3978" w:type="dxa"/>
          <w:shd w:val="clear" w:color="auto" w:fill="auto"/>
        </w:tcPr>
        <w:p w14:paraId="2DF6CBAA"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6FF00F99"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67934E6D"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46</w:t>
          </w:r>
          <w:r w:rsidRPr="00881F9C">
            <w:rPr>
              <w:rStyle w:val="PageNumber"/>
              <w:b/>
              <w:sz w:val="20"/>
              <w:lang w:val="en-US" w:eastAsia="en-US"/>
            </w:rPr>
            <w:fldChar w:fldCharType="end"/>
          </w:r>
        </w:p>
      </w:tc>
    </w:tr>
    <w:tr w:rsidR="002C05E2" w:rsidRPr="00722ACD" w14:paraId="10E1D1C0" w14:textId="77777777" w:rsidTr="00742381">
      <w:tc>
        <w:tcPr>
          <w:tcW w:w="3978" w:type="dxa"/>
          <w:shd w:val="clear" w:color="auto" w:fill="auto"/>
        </w:tcPr>
        <w:p w14:paraId="10995839" w14:textId="77777777" w:rsidR="002C05E2" w:rsidRPr="00722ACD" w:rsidRDefault="002C05E2" w:rsidP="002C05E2">
          <w:pPr>
            <w:rPr>
              <w:sz w:val="20"/>
            </w:rPr>
          </w:pPr>
          <w:r w:rsidRPr="00722ACD">
            <w:rPr>
              <w:sz w:val="20"/>
            </w:rPr>
            <w:fldChar w:fldCharType="begin"/>
          </w:r>
          <w:r w:rsidRPr="00722ACD">
            <w:rPr>
              <w:sz w:val="20"/>
            </w:rPr>
            <w:instrText xml:space="preserve"> REF _Ref275675328 \r \h </w:instrText>
          </w:r>
          <w:r w:rsidRPr="00722ACD">
            <w:rPr>
              <w:sz w:val="20"/>
            </w:rPr>
          </w:r>
          <w:r w:rsidRPr="00722ACD">
            <w:rPr>
              <w:sz w:val="20"/>
            </w:rPr>
            <w:fldChar w:fldCharType="separate"/>
          </w:r>
          <w:r>
            <w:rPr>
              <w:sz w:val="20"/>
            </w:rPr>
            <w:t>Article 9</w:t>
          </w:r>
          <w:r w:rsidRPr="00722ACD">
            <w:rPr>
              <w:sz w:val="20"/>
            </w:rPr>
            <w:fldChar w:fldCharType="end"/>
          </w:r>
        </w:p>
      </w:tc>
      <w:tc>
        <w:tcPr>
          <w:tcW w:w="2520" w:type="dxa"/>
          <w:shd w:val="clear" w:color="auto" w:fill="auto"/>
        </w:tcPr>
        <w:p w14:paraId="65DA39A1" w14:textId="5998CC5E"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7FE1B4CB" w14:textId="20CD19A6" w:rsidR="002C05E2" w:rsidRPr="00881F9C" w:rsidRDefault="002C05E2" w:rsidP="002C05E2">
          <w:pPr>
            <w:pStyle w:val="Footer"/>
            <w:jc w:val="right"/>
            <w:rPr>
              <w:b/>
              <w:sz w:val="20"/>
              <w:lang w:val="en-US" w:eastAsia="en-US"/>
            </w:rPr>
          </w:pPr>
          <w:r>
            <w:rPr>
              <w:b/>
              <w:sz w:val="20"/>
              <w:lang w:val="en-US" w:eastAsia="en-US"/>
            </w:rPr>
            <w:t>© 2026 Fannie Mae</w:t>
          </w:r>
        </w:p>
      </w:tc>
    </w:tr>
  </w:tbl>
  <w:p w14:paraId="42386BEC" w14:textId="77777777" w:rsidR="00516CBA" w:rsidRPr="006D0F12" w:rsidRDefault="00516CBA" w:rsidP="00A76B8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121B"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54AF2FA6" w14:textId="77777777" w:rsidTr="00742381">
      <w:tc>
        <w:tcPr>
          <w:tcW w:w="3978" w:type="dxa"/>
          <w:shd w:val="clear" w:color="auto" w:fill="auto"/>
        </w:tcPr>
        <w:p w14:paraId="259A5A25"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2D810A18"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4A6D0D97"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47</w:t>
          </w:r>
          <w:r w:rsidRPr="00881F9C">
            <w:rPr>
              <w:rStyle w:val="PageNumber"/>
              <w:b/>
              <w:sz w:val="20"/>
              <w:lang w:val="en-US" w:eastAsia="en-US"/>
            </w:rPr>
            <w:fldChar w:fldCharType="end"/>
          </w:r>
        </w:p>
      </w:tc>
    </w:tr>
    <w:tr w:rsidR="002C05E2" w:rsidRPr="00722ACD" w14:paraId="5A7CB33E" w14:textId="77777777" w:rsidTr="00742381">
      <w:tc>
        <w:tcPr>
          <w:tcW w:w="3978" w:type="dxa"/>
          <w:shd w:val="clear" w:color="auto" w:fill="auto"/>
        </w:tcPr>
        <w:p w14:paraId="5FC3CC51" w14:textId="77777777" w:rsidR="002C05E2" w:rsidRPr="00722ACD" w:rsidRDefault="002C05E2" w:rsidP="002C05E2">
          <w:pPr>
            <w:rPr>
              <w:sz w:val="20"/>
            </w:rPr>
          </w:pPr>
          <w:r w:rsidRPr="00722ACD">
            <w:rPr>
              <w:sz w:val="20"/>
            </w:rPr>
            <w:fldChar w:fldCharType="begin"/>
          </w:r>
          <w:r w:rsidRPr="00722ACD">
            <w:rPr>
              <w:sz w:val="20"/>
            </w:rPr>
            <w:instrText xml:space="preserve"> REF _Ref275675418 \r \h </w:instrText>
          </w:r>
          <w:r w:rsidRPr="00722ACD">
            <w:rPr>
              <w:sz w:val="20"/>
            </w:rPr>
          </w:r>
          <w:r w:rsidRPr="00722ACD">
            <w:rPr>
              <w:sz w:val="20"/>
            </w:rPr>
            <w:fldChar w:fldCharType="separate"/>
          </w:r>
          <w:r>
            <w:rPr>
              <w:sz w:val="20"/>
            </w:rPr>
            <w:t>Article 10</w:t>
          </w:r>
          <w:r w:rsidRPr="00722ACD">
            <w:rPr>
              <w:sz w:val="20"/>
            </w:rPr>
            <w:fldChar w:fldCharType="end"/>
          </w:r>
        </w:p>
      </w:tc>
      <w:tc>
        <w:tcPr>
          <w:tcW w:w="2520" w:type="dxa"/>
          <w:shd w:val="clear" w:color="auto" w:fill="auto"/>
        </w:tcPr>
        <w:p w14:paraId="75823788" w14:textId="510683B1"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1F996321" w14:textId="64427739" w:rsidR="002C05E2" w:rsidRPr="00881F9C" w:rsidRDefault="002C05E2" w:rsidP="002C05E2">
          <w:pPr>
            <w:pStyle w:val="Footer"/>
            <w:jc w:val="right"/>
            <w:rPr>
              <w:b/>
              <w:sz w:val="20"/>
              <w:lang w:val="en-US" w:eastAsia="en-US"/>
            </w:rPr>
          </w:pPr>
          <w:r>
            <w:rPr>
              <w:b/>
              <w:sz w:val="20"/>
              <w:lang w:val="en-US" w:eastAsia="en-US"/>
            </w:rPr>
            <w:t>© 2026 Fannie Mae</w:t>
          </w:r>
        </w:p>
      </w:tc>
    </w:tr>
  </w:tbl>
  <w:p w14:paraId="7CF52B95" w14:textId="77777777" w:rsidR="00516CBA" w:rsidRPr="006D0F12" w:rsidRDefault="00516CBA" w:rsidP="00A76B8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7FA3"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2E32CC08" w14:textId="77777777" w:rsidTr="00742381">
      <w:tc>
        <w:tcPr>
          <w:tcW w:w="3978" w:type="dxa"/>
          <w:shd w:val="clear" w:color="auto" w:fill="auto"/>
        </w:tcPr>
        <w:p w14:paraId="74668CE5"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1D3810A0"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0AE27F1A"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59</w:t>
          </w:r>
          <w:r w:rsidRPr="00881F9C">
            <w:rPr>
              <w:rStyle w:val="PageNumber"/>
              <w:b/>
              <w:sz w:val="20"/>
              <w:lang w:val="en-US" w:eastAsia="en-US"/>
            </w:rPr>
            <w:fldChar w:fldCharType="end"/>
          </w:r>
        </w:p>
      </w:tc>
    </w:tr>
    <w:tr w:rsidR="002C05E2" w:rsidRPr="00722ACD" w14:paraId="65F08EC7" w14:textId="77777777" w:rsidTr="00742381">
      <w:tc>
        <w:tcPr>
          <w:tcW w:w="3978" w:type="dxa"/>
          <w:shd w:val="clear" w:color="auto" w:fill="auto"/>
        </w:tcPr>
        <w:p w14:paraId="6DCA2299" w14:textId="77777777" w:rsidR="002C05E2" w:rsidRPr="00722ACD" w:rsidRDefault="002C05E2" w:rsidP="002C05E2">
          <w:pPr>
            <w:rPr>
              <w:sz w:val="20"/>
            </w:rPr>
          </w:pPr>
          <w:r w:rsidRPr="00722ACD">
            <w:rPr>
              <w:sz w:val="20"/>
            </w:rPr>
            <w:fldChar w:fldCharType="begin"/>
          </w:r>
          <w:r w:rsidRPr="00722ACD">
            <w:rPr>
              <w:sz w:val="20"/>
            </w:rPr>
            <w:instrText xml:space="preserve"> REF _Ref275675439 \r \h </w:instrText>
          </w:r>
          <w:r w:rsidRPr="00722ACD">
            <w:rPr>
              <w:sz w:val="20"/>
            </w:rPr>
          </w:r>
          <w:r w:rsidRPr="00722ACD">
            <w:rPr>
              <w:sz w:val="20"/>
            </w:rPr>
            <w:fldChar w:fldCharType="separate"/>
          </w:r>
          <w:r>
            <w:rPr>
              <w:sz w:val="20"/>
            </w:rPr>
            <w:t>Article 11</w:t>
          </w:r>
          <w:r w:rsidRPr="00722ACD">
            <w:rPr>
              <w:sz w:val="20"/>
            </w:rPr>
            <w:fldChar w:fldCharType="end"/>
          </w:r>
        </w:p>
      </w:tc>
      <w:tc>
        <w:tcPr>
          <w:tcW w:w="2520" w:type="dxa"/>
          <w:shd w:val="clear" w:color="auto" w:fill="auto"/>
        </w:tcPr>
        <w:p w14:paraId="7E9E43A9" w14:textId="7A4E936E"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1896A2CF" w14:textId="36F3D40B" w:rsidR="002C05E2" w:rsidRPr="00881F9C" w:rsidRDefault="002C05E2" w:rsidP="002C05E2">
          <w:pPr>
            <w:pStyle w:val="Footer"/>
            <w:jc w:val="right"/>
            <w:rPr>
              <w:b/>
              <w:sz w:val="20"/>
              <w:lang w:val="en-US" w:eastAsia="en-US"/>
            </w:rPr>
          </w:pPr>
          <w:r>
            <w:rPr>
              <w:b/>
              <w:sz w:val="20"/>
              <w:lang w:val="en-US" w:eastAsia="en-US"/>
            </w:rPr>
            <w:t>© 2026 Fannie Mae</w:t>
          </w:r>
        </w:p>
      </w:tc>
    </w:tr>
  </w:tbl>
  <w:p w14:paraId="58A24F3E" w14:textId="77777777" w:rsidR="00516CBA" w:rsidRPr="006D0F12" w:rsidRDefault="00516CBA" w:rsidP="00A76B8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F670"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40407899" w14:textId="77777777" w:rsidTr="00742381">
      <w:tc>
        <w:tcPr>
          <w:tcW w:w="3978" w:type="dxa"/>
          <w:shd w:val="clear" w:color="auto" w:fill="auto"/>
        </w:tcPr>
        <w:p w14:paraId="3033E9C0"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529B3407"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2727E31C"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62</w:t>
          </w:r>
          <w:r w:rsidRPr="00881F9C">
            <w:rPr>
              <w:rStyle w:val="PageNumber"/>
              <w:b/>
              <w:sz w:val="20"/>
              <w:lang w:val="en-US" w:eastAsia="en-US"/>
            </w:rPr>
            <w:fldChar w:fldCharType="end"/>
          </w:r>
        </w:p>
      </w:tc>
    </w:tr>
    <w:tr w:rsidR="002C05E2" w:rsidRPr="00722ACD" w14:paraId="1A4088DC" w14:textId="77777777" w:rsidTr="00742381">
      <w:tc>
        <w:tcPr>
          <w:tcW w:w="3978" w:type="dxa"/>
          <w:shd w:val="clear" w:color="auto" w:fill="auto"/>
        </w:tcPr>
        <w:p w14:paraId="045F4DBE" w14:textId="77777777" w:rsidR="002C05E2" w:rsidRPr="00722ACD" w:rsidRDefault="002C05E2" w:rsidP="002C05E2">
          <w:pPr>
            <w:rPr>
              <w:sz w:val="20"/>
            </w:rPr>
          </w:pPr>
          <w:r w:rsidRPr="00722ACD">
            <w:rPr>
              <w:sz w:val="20"/>
            </w:rPr>
            <w:fldChar w:fldCharType="begin"/>
          </w:r>
          <w:r w:rsidRPr="00722ACD">
            <w:rPr>
              <w:sz w:val="20"/>
            </w:rPr>
            <w:instrText xml:space="preserve"> REF _Ref275675463 \r \h </w:instrText>
          </w:r>
          <w:r w:rsidRPr="00722ACD">
            <w:rPr>
              <w:sz w:val="20"/>
            </w:rPr>
          </w:r>
          <w:r w:rsidRPr="00722ACD">
            <w:rPr>
              <w:sz w:val="20"/>
            </w:rPr>
            <w:fldChar w:fldCharType="separate"/>
          </w:r>
          <w:r>
            <w:rPr>
              <w:sz w:val="20"/>
            </w:rPr>
            <w:t>Article 12</w:t>
          </w:r>
          <w:r w:rsidRPr="00722ACD">
            <w:rPr>
              <w:sz w:val="20"/>
            </w:rPr>
            <w:fldChar w:fldCharType="end"/>
          </w:r>
        </w:p>
      </w:tc>
      <w:tc>
        <w:tcPr>
          <w:tcW w:w="2520" w:type="dxa"/>
          <w:shd w:val="clear" w:color="auto" w:fill="auto"/>
        </w:tcPr>
        <w:p w14:paraId="5736226D" w14:textId="08E033C0"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52D39679" w14:textId="68CDD69B" w:rsidR="002C05E2" w:rsidRPr="00881F9C" w:rsidRDefault="002C05E2" w:rsidP="002C05E2">
          <w:pPr>
            <w:pStyle w:val="Footer"/>
            <w:jc w:val="right"/>
            <w:rPr>
              <w:b/>
              <w:sz w:val="20"/>
              <w:lang w:val="en-US" w:eastAsia="en-US"/>
            </w:rPr>
          </w:pPr>
          <w:r>
            <w:rPr>
              <w:b/>
              <w:sz w:val="20"/>
              <w:lang w:val="en-US" w:eastAsia="en-US"/>
            </w:rPr>
            <w:t>© 2026 Fannie Mae</w:t>
          </w:r>
        </w:p>
      </w:tc>
    </w:tr>
  </w:tbl>
  <w:p w14:paraId="38CF1ECA" w14:textId="77777777" w:rsidR="00516CBA" w:rsidRPr="006D0F12" w:rsidRDefault="00516CBA" w:rsidP="00A76B8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F557"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6B6B34F6" w14:textId="77777777" w:rsidTr="00742381">
      <w:tc>
        <w:tcPr>
          <w:tcW w:w="3978" w:type="dxa"/>
          <w:shd w:val="clear" w:color="auto" w:fill="auto"/>
        </w:tcPr>
        <w:p w14:paraId="73C1EB7C"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7173EEED"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07A1F61C"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73</w:t>
          </w:r>
          <w:r w:rsidRPr="00881F9C">
            <w:rPr>
              <w:rStyle w:val="PageNumber"/>
              <w:b/>
              <w:sz w:val="20"/>
              <w:lang w:val="en-US" w:eastAsia="en-US"/>
            </w:rPr>
            <w:fldChar w:fldCharType="end"/>
          </w:r>
        </w:p>
      </w:tc>
    </w:tr>
    <w:tr w:rsidR="002C05E2" w:rsidRPr="00722ACD" w14:paraId="1C4642AF" w14:textId="77777777" w:rsidTr="00742381">
      <w:tc>
        <w:tcPr>
          <w:tcW w:w="3978" w:type="dxa"/>
          <w:shd w:val="clear" w:color="auto" w:fill="auto"/>
        </w:tcPr>
        <w:p w14:paraId="0ADBA254" w14:textId="77777777" w:rsidR="002C05E2" w:rsidRPr="00722ACD" w:rsidRDefault="002C05E2" w:rsidP="002C05E2">
          <w:pPr>
            <w:rPr>
              <w:sz w:val="20"/>
            </w:rPr>
          </w:pPr>
          <w:r w:rsidRPr="00722ACD">
            <w:rPr>
              <w:sz w:val="20"/>
            </w:rPr>
            <w:fldChar w:fldCharType="begin"/>
          </w:r>
          <w:r w:rsidRPr="00722ACD">
            <w:rPr>
              <w:sz w:val="20"/>
            </w:rPr>
            <w:instrText xml:space="preserve"> REF _Ref275675491 \r \h </w:instrText>
          </w:r>
          <w:r w:rsidRPr="00722ACD">
            <w:rPr>
              <w:sz w:val="20"/>
            </w:rPr>
          </w:r>
          <w:r w:rsidRPr="00722ACD">
            <w:rPr>
              <w:sz w:val="20"/>
            </w:rPr>
            <w:fldChar w:fldCharType="separate"/>
          </w:r>
          <w:r>
            <w:rPr>
              <w:sz w:val="20"/>
            </w:rPr>
            <w:t>Article 13</w:t>
          </w:r>
          <w:r w:rsidRPr="00722ACD">
            <w:rPr>
              <w:sz w:val="20"/>
            </w:rPr>
            <w:fldChar w:fldCharType="end"/>
          </w:r>
        </w:p>
      </w:tc>
      <w:tc>
        <w:tcPr>
          <w:tcW w:w="2520" w:type="dxa"/>
          <w:shd w:val="clear" w:color="auto" w:fill="auto"/>
        </w:tcPr>
        <w:p w14:paraId="26EF25CB" w14:textId="2A7B31E0"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3F8995D8" w14:textId="3F16B294" w:rsidR="002C05E2" w:rsidRPr="00881F9C" w:rsidRDefault="002C05E2" w:rsidP="002C05E2">
          <w:pPr>
            <w:pStyle w:val="Footer"/>
            <w:jc w:val="right"/>
            <w:rPr>
              <w:b/>
              <w:sz w:val="20"/>
              <w:lang w:val="en-US" w:eastAsia="en-US"/>
            </w:rPr>
          </w:pPr>
          <w:r>
            <w:rPr>
              <w:b/>
              <w:sz w:val="20"/>
              <w:lang w:val="en-US" w:eastAsia="en-US"/>
            </w:rPr>
            <w:t>© 2026 Fannie Mae</w:t>
          </w:r>
        </w:p>
      </w:tc>
    </w:tr>
  </w:tbl>
  <w:p w14:paraId="4E78E46D" w14:textId="77777777" w:rsidR="00516CBA" w:rsidRPr="006D0F12" w:rsidRDefault="00516CBA" w:rsidP="00A76B8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14E8"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2346E31C" w14:textId="77777777" w:rsidTr="00742381">
      <w:tc>
        <w:tcPr>
          <w:tcW w:w="3978" w:type="dxa"/>
          <w:shd w:val="clear" w:color="auto" w:fill="auto"/>
        </w:tcPr>
        <w:p w14:paraId="6B53EFC1"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0E21B966"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3ED24251"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80</w:t>
          </w:r>
          <w:r w:rsidRPr="00881F9C">
            <w:rPr>
              <w:rStyle w:val="PageNumber"/>
              <w:b/>
              <w:sz w:val="20"/>
              <w:lang w:val="en-US" w:eastAsia="en-US"/>
            </w:rPr>
            <w:fldChar w:fldCharType="end"/>
          </w:r>
        </w:p>
      </w:tc>
    </w:tr>
    <w:tr w:rsidR="002C05E2" w:rsidRPr="00722ACD" w14:paraId="6E3E3AF3" w14:textId="77777777" w:rsidTr="00742381">
      <w:tc>
        <w:tcPr>
          <w:tcW w:w="3978" w:type="dxa"/>
          <w:shd w:val="clear" w:color="auto" w:fill="auto"/>
        </w:tcPr>
        <w:p w14:paraId="71838029" w14:textId="77777777" w:rsidR="002C05E2" w:rsidRPr="00722ACD" w:rsidRDefault="002C05E2" w:rsidP="002C05E2">
          <w:pPr>
            <w:rPr>
              <w:sz w:val="20"/>
            </w:rPr>
          </w:pPr>
          <w:r w:rsidRPr="00722ACD">
            <w:rPr>
              <w:sz w:val="20"/>
            </w:rPr>
            <w:fldChar w:fldCharType="begin"/>
          </w:r>
          <w:r w:rsidRPr="00722ACD">
            <w:rPr>
              <w:sz w:val="20"/>
            </w:rPr>
            <w:instrText xml:space="preserve"> REF _Ref275675510 \r \h </w:instrText>
          </w:r>
          <w:r w:rsidRPr="00722ACD">
            <w:rPr>
              <w:sz w:val="20"/>
            </w:rPr>
          </w:r>
          <w:r w:rsidRPr="00722ACD">
            <w:rPr>
              <w:sz w:val="20"/>
            </w:rPr>
            <w:fldChar w:fldCharType="separate"/>
          </w:r>
          <w:r>
            <w:rPr>
              <w:sz w:val="20"/>
            </w:rPr>
            <w:t>Article 14</w:t>
          </w:r>
          <w:r w:rsidRPr="00722ACD">
            <w:rPr>
              <w:sz w:val="20"/>
            </w:rPr>
            <w:fldChar w:fldCharType="end"/>
          </w:r>
        </w:p>
      </w:tc>
      <w:tc>
        <w:tcPr>
          <w:tcW w:w="2520" w:type="dxa"/>
          <w:shd w:val="clear" w:color="auto" w:fill="auto"/>
        </w:tcPr>
        <w:p w14:paraId="5CD8A0AD" w14:textId="392DE503"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7D98E961" w14:textId="40183085" w:rsidR="002C05E2" w:rsidRPr="00881F9C" w:rsidRDefault="002C05E2" w:rsidP="002C05E2">
          <w:pPr>
            <w:pStyle w:val="Footer"/>
            <w:jc w:val="right"/>
            <w:rPr>
              <w:b/>
              <w:sz w:val="20"/>
              <w:lang w:val="en-US" w:eastAsia="en-US"/>
            </w:rPr>
          </w:pPr>
          <w:r>
            <w:rPr>
              <w:b/>
              <w:sz w:val="20"/>
              <w:lang w:val="en-US" w:eastAsia="en-US"/>
            </w:rPr>
            <w:t>© 2026 Fannie Mae</w:t>
          </w:r>
        </w:p>
      </w:tc>
    </w:tr>
  </w:tbl>
  <w:p w14:paraId="64688146" w14:textId="77777777" w:rsidR="00516CBA" w:rsidRPr="006D0F12" w:rsidRDefault="00516CBA" w:rsidP="00A76B8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77153"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1CA86D0D" w14:textId="77777777" w:rsidTr="00742381">
      <w:tc>
        <w:tcPr>
          <w:tcW w:w="3978" w:type="dxa"/>
          <w:shd w:val="clear" w:color="auto" w:fill="auto"/>
        </w:tcPr>
        <w:p w14:paraId="0C3338E0"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241993F0"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044D1843"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87</w:t>
          </w:r>
          <w:r w:rsidRPr="00881F9C">
            <w:rPr>
              <w:rStyle w:val="PageNumber"/>
              <w:b/>
              <w:sz w:val="20"/>
              <w:lang w:val="en-US" w:eastAsia="en-US"/>
            </w:rPr>
            <w:fldChar w:fldCharType="end"/>
          </w:r>
        </w:p>
      </w:tc>
    </w:tr>
    <w:tr w:rsidR="002C05E2" w:rsidRPr="00722ACD" w14:paraId="00612729" w14:textId="77777777" w:rsidTr="00742381">
      <w:tc>
        <w:tcPr>
          <w:tcW w:w="3978" w:type="dxa"/>
          <w:shd w:val="clear" w:color="auto" w:fill="auto"/>
        </w:tcPr>
        <w:p w14:paraId="046C53BC" w14:textId="77777777" w:rsidR="002C05E2" w:rsidRPr="00722ACD" w:rsidRDefault="002C05E2" w:rsidP="002C05E2">
          <w:pPr>
            <w:rPr>
              <w:sz w:val="20"/>
            </w:rPr>
          </w:pPr>
          <w:r w:rsidRPr="00722ACD">
            <w:rPr>
              <w:sz w:val="20"/>
            </w:rPr>
            <w:fldChar w:fldCharType="begin"/>
          </w:r>
          <w:r w:rsidRPr="00722ACD">
            <w:rPr>
              <w:sz w:val="20"/>
            </w:rPr>
            <w:instrText xml:space="preserve"> REF _Ref275675530 \r \h </w:instrText>
          </w:r>
          <w:r w:rsidRPr="00722ACD">
            <w:rPr>
              <w:sz w:val="20"/>
            </w:rPr>
          </w:r>
          <w:r w:rsidRPr="00722ACD">
            <w:rPr>
              <w:sz w:val="20"/>
            </w:rPr>
            <w:fldChar w:fldCharType="separate"/>
          </w:r>
          <w:r>
            <w:rPr>
              <w:sz w:val="20"/>
            </w:rPr>
            <w:t>Article 15</w:t>
          </w:r>
          <w:r w:rsidRPr="00722ACD">
            <w:rPr>
              <w:sz w:val="20"/>
            </w:rPr>
            <w:fldChar w:fldCharType="end"/>
          </w:r>
        </w:p>
      </w:tc>
      <w:tc>
        <w:tcPr>
          <w:tcW w:w="2520" w:type="dxa"/>
          <w:shd w:val="clear" w:color="auto" w:fill="auto"/>
        </w:tcPr>
        <w:p w14:paraId="4AD4F5C3" w14:textId="06CC2EA6"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66E528F5" w14:textId="4F72C6B9" w:rsidR="002C05E2" w:rsidRPr="00881F9C" w:rsidRDefault="002C05E2" w:rsidP="002C05E2">
          <w:pPr>
            <w:pStyle w:val="Footer"/>
            <w:jc w:val="right"/>
            <w:rPr>
              <w:b/>
              <w:sz w:val="20"/>
              <w:lang w:val="en-US" w:eastAsia="en-US"/>
            </w:rPr>
          </w:pPr>
          <w:r>
            <w:rPr>
              <w:b/>
              <w:sz w:val="20"/>
              <w:lang w:val="en-US" w:eastAsia="en-US"/>
            </w:rPr>
            <w:t>© 2026 Fannie Mae</w:t>
          </w:r>
        </w:p>
      </w:tc>
    </w:tr>
  </w:tbl>
  <w:p w14:paraId="2A27EF71" w14:textId="77777777" w:rsidR="00516CBA" w:rsidRPr="006D0F12" w:rsidRDefault="00516CBA" w:rsidP="00A76B8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5CEF"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55E56A49" w14:textId="77777777" w:rsidTr="00742381">
      <w:tc>
        <w:tcPr>
          <w:tcW w:w="3978" w:type="dxa"/>
          <w:shd w:val="clear" w:color="auto" w:fill="auto"/>
        </w:tcPr>
        <w:p w14:paraId="3BC115B1"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7969EB1C"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6F6D79C5" w14:textId="77777777" w:rsidR="00516CBA" w:rsidRPr="00881F9C" w:rsidRDefault="00516CBA" w:rsidP="00722ACD">
          <w:pPr>
            <w:pStyle w:val="Footer"/>
            <w:jc w:val="right"/>
            <w:rPr>
              <w:b/>
              <w:sz w:val="20"/>
              <w:lang w:val="en-US" w:eastAsia="en-US"/>
            </w:rPr>
          </w:pPr>
          <w:r w:rsidRPr="00881F9C">
            <w:rPr>
              <w:b/>
              <w:sz w:val="20"/>
              <w:lang w:val="en-US" w:eastAsia="en-US"/>
            </w:rPr>
            <w:t>Page S-</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2C05E2" w:rsidRPr="00722ACD" w14:paraId="1946078E" w14:textId="77777777" w:rsidTr="00742381">
      <w:tc>
        <w:tcPr>
          <w:tcW w:w="3978" w:type="dxa"/>
          <w:shd w:val="clear" w:color="auto" w:fill="auto"/>
        </w:tcPr>
        <w:p w14:paraId="5D2B45C3" w14:textId="77777777" w:rsidR="002C05E2" w:rsidRPr="00722ACD" w:rsidRDefault="002C05E2" w:rsidP="002C05E2">
          <w:pPr>
            <w:rPr>
              <w:b/>
              <w:sz w:val="20"/>
            </w:rPr>
          </w:pPr>
          <w:r w:rsidRPr="00722ACD">
            <w:rPr>
              <w:b/>
              <w:sz w:val="20"/>
            </w:rPr>
            <w:t>Signature Page</w:t>
          </w:r>
        </w:p>
      </w:tc>
      <w:tc>
        <w:tcPr>
          <w:tcW w:w="2520" w:type="dxa"/>
          <w:shd w:val="clear" w:color="auto" w:fill="auto"/>
        </w:tcPr>
        <w:p w14:paraId="60204279" w14:textId="749E1028"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50A306BB" w14:textId="57E36445" w:rsidR="002C05E2" w:rsidRPr="00881F9C" w:rsidRDefault="002C05E2" w:rsidP="002C05E2">
          <w:pPr>
            <w:pStyle w:val="Footer"/>
            <w:jc w:val="right"/>
            <w:rPr>
              <w:b/>
              <w:sz w:val="20"/>
              <w:lang w:val="en-US" w:eastAsia="en-US"/>
            </w:rPr>
          </w:pPr>
          <w:r>
            <w:rPr>
              <w:b/>
              <w:sz w:val="20"/>
              <w:lang w:val="en-US" w:eastAsia="en-US"/>
            </w:rPr>
            <w:t>© 2026 Fannie Mae</w:t>
          </w:r>
        </w:p>
      </w:tc>
    </w:tr>
  </w:tbl>
  <w:p w14:paraId="2E9CA156" w14:textId="77777777" w:rsidR="00516CBA" w:rsidRPr="006D0F12" w:rsidRDefault="00516CBA" w:rsidP="00A76B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35E0" w14:textId="77777777" w:rsidR="00516CBA" w:rsidRDefault="00516CBA">
    <w:pPr>
      <w:pStyle w:val="Footer"/>
    </w:pPr>
    <w:r>
      <w:rPr>
        <w:noProof/>
        <w:lang w:val="en-US" w:eastAsia="en-US"/>
      </w:rPr>
      <w:drawing>
        <wp:inline distT="0" distB="0" distL="0" distR="0" wp14:anchorId="22B37E29" wp14:editId="5AFBB00D">
          <wp:extent cx="1661304" cy="4801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nniemae.png"/>
                  <pic:cNvPicPr/>
                </pic:nvPicPr>
                <pic:blipFill>
                  <a:blip r:embed="rId1">
                    <a:extLst>
                      <a:ext uri="{28A0092B-C50C-407E-A947-70E740481C1C}">
                        <a14:useLocalDpi xmlns:a14="http://schemas.microsoft.com/office/drawing/2010/main" val="0"/>
                      </a:ext>
                    </a:extLst>
                  </a:blip>
                  <a:stretch>
                    <a:fillRect/>
                  </a:stretch>
                </pic:blipFill>
                <pic:spPr>
                  <a:xfrm>
                    <a:off x="0" y="0"/>
                    <a:ext cx="1661304" cy="480102"/>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2FA4"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4DDD37E7" w14:textId="77777777" w:rsidTr="00742381">
      <w:tc>
        <w:tcPr>
          <w:tcW w:w="3978" w:type="dxa"/>
          <w:shd w:val="clear" w:color="auto" w:fill="auto"/>
        </w:tcPr>
        <w:p w14:paraId="77AA63B7"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5EC06C13"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16FEF3D7" w14:textId="77777777" w:rsidR="00516CBA" w:rsidRPr="00881F9C" w:rsidRDefault="00516CBA" w:rsidP="008E3F99">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2C05E2" w:rsidRPr="00722ACD" w14:paraId="1D00488C" w14:textId="77777777" w:rsidTr="00742381">
      <w:tc>
        <w:tcPr>
          <w:tcW w:w="3978" w:type="dxa"/>
          <w:shd w:val="clear" w:color="auto" w:fill="auto"/>
        </w:tcPr>
        <w:p w14:paraId="3AB6669F" w14:textId="77777777" w:rsidR="002C05E2" w:rsidRPr="00722ACD" w:rsidRDefault="002C05E2" w:rsidP="002C05E2">
          <w:pPr>
            <w:rPr>
              <w:b/>
              <w:sz w:val="20"/>
            </w:rPr>
          </w:pPr>
          <w:r>
            <w:rPr>
              <w:b/>
              <w:sz w:val="20"/>
            </w:rPr>
            <w:t>Schedules and Exhibits</w:t>
          </w:r>
        </w:p>
      </w:tc>
      <w:tc>
        <w:tcPr>
          <w:tcW w:w="2520" w:type="dxa"/>
          <w:shd w:val="clear" w:color="auto" w:fill="auto"/>
        </w:tcPr>
        <w:p w14:paraId="028BA31A" w14:textId="75406D85"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41FCDEE8" w14:textId="62924FFC" w:rsidR="002C05E2" w:rsidRPr="00881F9C" w:rsidRDefault="002C05E2" w:rsidP="002C05E2">
          <w:pPr>
            <w:pStyle w:val="Footer"/>
            <w:jc w:val="right"/>
            <w:rPr>
              <w:b/>
              <w:sz w:val="20"/>
              <w:lang w:val="en-US" w:eastAsia="en-US"/>
            </w:rPr>
          </w:pPr>
          <w:r>
            <w:rPr>
              <w:b/>
              <w:sz w:val="20"/>
              <w:lang w:val="en-US" w:eastAsia="en-US"/>
            </w:rPr>
            <w:t>© 2026 Fannie Mae</w:t>
          </w:r>
        </w:p>
      </w:tc>
    </w:tr>
  </w:tbl>
  <w:p w14:paraId="2EEBDA4F" w14:textId="77777777" w:rsidR="00516CBA" w:rsidRPr="006D0F12" w:rsidRDefault="00516CBA" w:rsidP="00A76B8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409A"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3CFA9ED5" w14:textId="77777777" w:rsidTr="00742381">
      <w:tc>
        <w:tcPr>
          <w:tcW w:w="3978" w:type="dxa"/>
          <w:shd w:val="clear" w:color="auto" w:fill="auto"/>
        </w:tcPr>
        <w:p w14:paraId="5FEA3606"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37277B77"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00B864AB" w14:textId="77777777" w:rsidR="00516CBA" w:rsidRPr="00881F9C" w:rsidRDefault="00516CBA" w:rsidP="008E3F99">
          <w:pPr>
            <w:pStyle w:val="Footer"/>
            <w:jc w:val="right"/>
            <w:rPr>
              <w:b/>
              <w:sz w:val="20"/>
              <w:lang w:val="en-US" w:eastAsia="en-US"/>
            </w:rPr>
          </w:pPr>
          <w:r>
            <w:rPr>
              <w:b/>
              <w:sz w:val="20"/>
              <w:lang w:val="en-US" w:eastAsia="en-US"/>
            </w:rPr>
            <w:t>Initial Page</w:t>
          </w:r>
        </w:p>
      </w:tc>
    </w:tr>
    <w:tr w:rsidR="002C05E2" w:rsidRPr="00722ACD" w14:paraId="3A9B6C94" w14:textId="77777777" w:rsidTr="00742381">
      <w:tc>
        <w:tcPr>
          <w:tcW w:w="3978" w:type="dxa"/>
          <w:shd w:val="clear" w:color="auto" w:fill="auto"/>
        </w:tcPr>
        <w:p w14:paraId="75AC1962" w14:textId="77777777" w:rsidR="002C05E2" w:rsidRPr="00722ACD" w:rsidRDefault="002C05E2" w:rsidP="002C05E2">
          <w:pPr>
            <w:rPr>
              <w:b/>
              <w:sz w:val="20"/>
            </w:rPr>
          </w:pPr>
          <w:r>
            <w:rPr>
              <w:b/>
              <w:sz w:val="20"/>
            </w:rPr>
            <w:t>Schedules and Exhibits</w:t>
          </w:r>
        </w:p>
      </w:tc>
      <w:tc>
        <w:tcPr>
          <w:tcW w:w="2520" w:type="dxa"/>
          <w:shd w:val="clear" w:color="auto" w:fill="auto"/>
        </w:tcPr>
        <w:p w14:paraId="6656BF42" w14:textId="4BC1D357"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28F42E28" w14:textId="5B8985EB" w:rsidR="002C05E2" w:rsidRPr="00881F9C" w:rsidRDefault="002C05E2" w:rsidP="002C05E2">
          <w:pPr>
            <w:pStyle w:val="Footer"/>
            <w:jc w:val="right"/>
            <w:rPr>
              <w:b/>
              <w:sz w:val="20"/>
              <w:lang w:val="en-US" w:eastAsia="en-US"/>
            </w:rPr>
          </w:pPr>
          <w:r>
            <w:rPr>
              <w:b/>
              <w:sz w:val="20"/>
              <w:lang w:val="en-US" w:eastAsia="en-US"/>
            </w:rPr>
            <w:t>© 2026 Fannie Mae</w:t>
          </w:r>
        </w:p>
      </w:tc>
    </w:tr>
  </w:tbl>
  <w:p w14:paraId="77A13E82" w14:textId="77777777" w:rsidR="00516CBA" w:rsidRPr="006D0F12" w:rsidRDefault="00516CBA" w:rsidP="00A76B8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F027"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5258F0B6" w14:textId="77777777" w:rsidTr="00742381">
      <w:tc>
        <w:tcPr>
          <w:tcW w:w="3978" w:type="dxa"/>
          <w:shd w:val="clear" w:color="auto" w:fill="auto"/>
        </w:tcPr>
        <w:p w14:paraId="45A617A8"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0FE65BE1"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135F8408"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2C05E2" w:rsidRPr="00722ACD" w14:paraId="7F36BAAA" w14:textId="77777777" w:rsidTr="00742381">
      <w:tc>
        <w:tcPr>
          <w:tcW w:w="3978" w:type="dxa"/>
          <w:shd w:val="clear" w:color="auto" w:fill="auto"/>
        </w:tcPr>
        <w:p w14:paraId="39174CBC" w14:textId="77777777" w:rsidR="002C05E2" w:rsidRPr="00881F9C" w:rsidRDefault="002C05E2" w:rsidP="002C05E2">
          <w:pPr>
            <w:pStyle w:val="Footer"/>
            <w:rPr>
              <w:b/>
              <w:sz w:val="20"/>
              <w:lang w:val="en-US" w:eastAsia="en-US"/>
            </w:rPr>
          </w:pPr>
          <w:r w:rsidRPr="00881F9C">
            <w:rPr>
              <w:b/>
              <w:sz w:val="20"/>
              <w:lang w:val="en-US" w:eastAsia="en-US"/>
            </w:rPr>
            <w:t>Schedule 1</w:t>
          </w:r>
        </w:p>
      </w:tc>
      <w:tc>
        <w:tcPr>
          <w:tcW w:w="2520" w:type="dxa"/>
          <w:shd w:val="clear" w:color="auto" w:fill="auto"/>
        </w:tcPr>
        <w:p w14:paraId="4DE7A13C" w14:textId="4C6F261C"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4A216BF0" w14:textId="40CB1150" w:rsidR="002C05E2" w:rsidRPr="00881F9C" w:rsidRDefault="002C05E2" w:rsidP="002C05E2">
          <w:pPr>
            <w:pStyle w:val="Footer"/>
            <w:jc w:val="right"/>
            <w:rPr>
              <w:b/>
              <w:sz w:val="20"/>
              <w:lang w:val="en-US" w:eastAsia="en-US"/>
            </w:rPr>
          </w:pPr>
          <w:r>
            <w:rPr>
              <w:b/>
              <w:sz w:val="20"/>
              <w:lang w:val="en-US" w:eastAsia="en-US"/>
            </w:rPr>
            <w:t>© 2026 Fannie Mae</w:t>
          </w:r>
        </w:p>
      </w:tc>
    </w:tr>
  </w:tbl>
  <w:p w14:paraId="71A3FBD9" w14:textId="77777777" w:rsidR="00516CBA" w:rsidRPr="006D0F12" w:rsidRDefault="00516CBA" w:rsidP="00A76B8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39617"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47E39BE8" w14:textId="77777777" w:rsidTr="00742381">
      <w:tc>
        <w:tcPr>
          <w:tcW w:w="3978" w:type="dxa"/>
          <w:shd w:val="clear" w:color="auto" w:fill="auto"/>
        </w:tcPr>
        <w:p w14:paraId="57A1CF10"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7591896D"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6B521B06"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2C05E2" w:rsidRPr="00722ACD" w14:paraId="32242F74" w14:textId="77777777" w:rsidTr="00742381">
      <w:tc>
        <w:tcPr>
          <w:tcW w:w="3978" w:type="dxa"/>
          <w:shd w:val="clear" w:color="auto" w:fill="auto"/>
        </w:tcPr>
        <w:p w14:paraId="01E0EE53" w14:textId="77777777" w:rsidR="002C05E2" w:rsidRPr="00881F9C" w:rsidRDefault="002C05E2" w:rsidP="002C05E2">
          <w:pPr>
            <w:pStyle w:val="Footer"/>
            <w:rPr>
              <w:b/>
              <w:sz w:val="20"/>
              <w:lang w:val="en-US" w:eastAsia="en-US"/>
            </w:rPr>
          </w:pPr>
          <w:r w:rsidRPr="00881F9C">
            <w:rPr>
              <w:b/>
              <w:sz w:val="20"/>
              <w:lang w:val="en-US" w:eastAsia="en-US"/>
            </w:rPr>
            <w:t>Schedule 2</w:t>
          </w:r>
        </w:p>
      </w:tc>
      <w:tc>
        <w:tcPr>
          <w:tcW w:w="2520" w:type="dxa"/>
          <w:shd w:val="clear" w:color="auto" w:fill="auto"/>
        </w:tcPr>
        <w:p w14:paraId="2D238DDE" w14:textId="6753347D"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48063B77" w14:textId="1D49E2D8" w:rsidR="002C05E2" w:rsidRPr="00881F9C" w:rsidRDefault="002C05E2" w:rsidP="002C05E2">
          <w:pPr>
            <w:pStyle w:val="Footer"/>
            <w:jc w:val="right"/>
            <w:rPr>
              <w:b/>
              <w:sz w:val="20"/>
              <w:lang w:val="en-US" w:eastAsia="en-US"/>
            </w:rPr>
          </w:pPr>
          <w:r>
            <w:rPr>
              <w:b/>
              <w:sz w:val="20"/>
              <w:lang w:val="en-US" w:eastAsia="en-US"/>
            </w:rPr>
            <w:t>© 2026 Fannie Mae</w:t>
          </w:r>
        </w:p>
      </w:tc>
    </w:tr>
  </w:tbl>
  <w:p w14:paraId="313D4C35" w14:textId="77777777" w:rsidR="00516CBA" w:rsidRPr="006D0F12" w:rsidRDefault="00516CBA" w:rsidP="00A76B8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90FF"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0D62E91F" w14:textId="77777777" w:rsidTr="00742381">
      <w:tc>
        <w:tcPr>
          <w:tcW w:w="3978" w:type="dxa"/>
          <w:shd w:val="clear" w:color="auto" w:fill="auto"/>
        </w:tcPr>
        <w:p w14:paraId="14ED4701"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6DC9A5F6"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6BF0BBD6"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2C05E2" w:rsidRPr="00722ACD" w14:paraId="724A3B21" w14:textId="77777777" w:rsidTr="00742381">
      <w:tc>
        <w:tcPr>
          <w:tcW w:w="3978" w:type="dxa"/>
          <w:shd w:val="clear" w:color="auto" w:fill="auto"/>
        </w:tcPr>
        <w:p w14:paraId="2695FECA" w14:textId="77777777" w:rsidR="002C05E2" w:rsidRPr="00881F9C" w:rsidRDefault="002C05E2" w:rsidP="002C05E2">
          <w:pPr>
            <w:pStyle w:val="Footer"/>
            <w:rPr>
              <w:b/>
              <w:sz w:val="20"/>
              <w:lang w:val="en-US" w:eastAsia="en-US"/>
            </w:rPr>
          </w:pPr>
          <w:r w:rsidRPr="00881F9C">
            <w:rPr>
              <w:b/>
              <w:sz w:val="20"/>
              <w:lang w:val="en-US" w:eastAsia="en-US"/>
            </w:rPr>
            <w:t>Schedule 3</w:t>
          </w:r>
        </w:p>
      </w:tc>
      <w:tc>
        <w:tcPr>
          <w:tcW w:w="2520" w:type="dxa"/>
          <w:shd w:val="clear" w:color="auto" w:fill="auto"/>
        </w:tcPr>
        <w:p w14:paraId="635C4B85" w14:textId="0264DB65"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66CA19BC" w14:textId="5337DCFE" w:rsidR="002C05E2" w:rsidRPr="00881F9C" w:rsidRDefault="002C05E2" w:rsidP="002C05E2">
          <w:pPr>
            <w:pStyle w:val="Footer"/>
            <w:jc w:val="right"/>
            <w:rPr>
              <w:b/>
              <w:sz w:val="20"/>
              <w:lang w:val="en-US" w:eastAsia="en-US"/>
            </w:rPr>
          </w:pPr>
          <w:r>
            <w:rPr>
              <w:b/>
              <w:sz w:val="20"/>
              <w:lang w:val="en-US" w:eastAsia="en-US"/>
            </w:rPr>
            <w:t>© 2026 Fannie Mae</w:t>
          </w:r>
        </w:p>
      </w:tc>
    </w:tr>
  </w:tbl>
  <w:p w14:paraId="24CB482B" w14:textId="77777777" w:rsidR="00516CBA" w:rsidRPr="006D0F12" w:rsidRDefault="00516CBA" w:rsidP="00A76B8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C1BC"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2EB92F1C" w14:textId="77777777" w:rsidTr="00742381">
      <w:tc>
        <w:tcPr>
          <w:tcW w:w="3978" w:type="dxa"/>
          <w:shd w:val="clear" w:color="auto" w:fill="auto"/>
        </w:tcPr>
        <w:p w14:paraId="7A2D2FB8"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328CB1BC"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5A8B57EE"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2C05E2" w:rsidRPr="00722ACD" w14:paraId="7FC05A7E" w14:textId="77777777" w:rsidTr="00742381">
      <w:tc>
        <w:tcPr>
          <w:tcW w:w="3978" w:type="dxa"/>
          <w:shd w:val="clear" w:color="auto" w:fill="auto"/>
        </w:tcPr>
        <w:p w14:paraId="1151235C" w14:textId="77777777" w:rsidR="002C05E2" w:rsidRPr="00881F9C" w:rsidRDefault="002C05E2" w:rsidP="002C05E2">
          <w:pPr>
            <w:pStyle w:val="Footer"/>
            <w:rPr>
              <w:b/>
              <w:sz w:val="20"/>
              <w:lang w:val="en-US" w:eastAsia="en-US"/>
            </w:rPr>
          </w:pPr>
          <w:r w:rsidRPr="00881F9C">
            <w:rPr>
              <w:b/>
              <w:sz w:val="20"/>
              <w:lang w:val="en-US" w:eastAsia="en-US"/>
            </w:rPr>
            <w:t>Schedule 4</w:t>
          </w:r>
        </w:p>
      </w:tc>
      <w:tc>
        <w:tcPr>
          <w:tcW w:w="2520" w:type="dxa"/>
          <w:shd w:val="clear" w:color="auto" w:fill="auto"/>
        </w:tcPr>
        <w:p w14:paraId="70C64042" w14:textId="53991FDC"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009C1AE4" w14:textId="4368CA26" w:rsidR="002C05E2" w:rsidRPr="00881F9C" w:rsidRDefault="002C05E2" w:rsidP="002C05E2">
          <w:pPr>
            <w:pStyle w:val="Footer"/>
            <w:jc w:val="right"/>
            <w:rPr>
              <w:b/>
              <w:sz w:val="20"/>
              <w:lang w:val="en-US" w:eastAsia="en-US"/>
            </w:rPr>
          </w:pPr>
          <w:r>
            <w:rPr>
              <w:b/>
              <w:sz w:val="20"/>
              <w:lang w:val="en-US" w:eastAsia="en-US"/>
            </w:rPr>
            <w:t>© 2026 Fannie Mae</w:t>
          </w:r>
        </w:p>
      </w:tc>
    </w:tr>
  </w:tbl>
  <w:p w14:paraId="115C806C" w14:textId="77777777" w:rsidR="00516CBA" w:rsidRPr="006D0F12" w:rsidRDefault="00516CBA" w:rsidP="00A76B8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F5FB8" w14:textId="77777777" w:rsidR="00516CBA" w:rsidRDefault="00516CBA" w:rsidP="00A76B82"/>
  <w:tbl>
    <w:tblPr>
      <w:tblW w:w="9690" w:type="dxa"/>
      <w:tblInd w:w="-90" w:type="dxa"/>
      <w:tblLook w:val="01E0" w:firstRow="1" w:lastRow="1" w:firstColumn="1" w:lastColumn="1" w:noHBand="0" w:noVBand="0"/>
    </w:tblPr>
    <w:tblGrid>
      <w:gridCol w:w="3978"/>
      <w:gridCol w:w="2520"/>
      <w:gridCol w:w="3192"/>
    </w:tblGrid>
    <w:tr w:rsidR="00516CBA" w:rsidRPr="00722ACD" w14:paraId="7EC08192" w14:textId="77777777" w:rsidTr="00742381">
      <w:tc>
        <w:tcPr>
          <w:tcW w:w="3978" w:type="dxa"/>
          <w:shd w:val="clear" w:color="auto" w:fill="auto"/>
        </w:tcPr>
        <w:p w14:paraId="2727E3B2"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4056F2F0"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62B2C1C5"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2C05E2" w:rsidRPr="00722ACD" w14:paraId="46282DF5" w14:textId="77777777" w:rsidTr="00742381">
      <w:tc>
        <w:tcPr>
          <w:tcW w:w="3978" w:type="dxa"/>
          <w:shd w:val="clear" w:color="auto" w:fill="auto"/>
        </w:tcPr>
        <w:p w14:paraId="3A37CA88" w14:textId="77777777" w:rsidR="002C05E2" w:rsidRPr="00881F9C" w:rsidRDefault="002C05E2" w:rsidP="002C05E2">
          <w:pPr>
            <w:pStyle w:val="Footer"/>
            <w:rPr>
              <w:b/>
              <w:sz w:val="20"/>
              <w:lang w:val="en-US" w:eastAsia="en-US"/>
            </w:rPr>
          </w:pPr>
          <w:r w:rsidRPr="00881F9C">
            <w:rPr>
              <w:b/>
              <w:sz w:val="20"/>
              <w:lang w:val="en-US" w:eastAsia="en-US"/>
            </w:rPr>
            <w:t>Schedule 5</w:t>
          </w:r>
        </w:p>
      </w:tc>
      <w:tc>
        <w:tcPr>
          <w:tcW w:w="2520" w:type="dxa"/>
          <w:shd w:val="clear" w:color="auto" w:fill="auto"/>
        </w:tcPr>
        <w:p w14:paraId="09618D10" w14:textId="1B7DA5A6"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7E6D677D" w14:textId="2F9F5F20" w:rsidR="002C05E2" w:rsidRPr="00881F9C" w:rsidRDefault="002C05E2" w:rsidP="002C05E2">
          <w:pPr>
            <w:pStyle w:val="Footer"/>
            <w:jc w:val="right"/>
            <w:rPr>
              <w:b/>
              <w:sz w:val="20"/>
              <w:lang w:val="en-US" w:eastAsia="en-US"/>
            </w:rPr>
          </w:pPr>
          <w:r>
            <w:rPr>
              <w:b/>
              <w:sz w:val="20"/>
              <w:lang w:val="en-US" w:eastAsia="en-US"/>
            </w:rPr>
            <w:t>© 2026 Fannie Mae</w:t>
          </w:r>
        </w:p>
      </w:tc>
    </w:tr>
  </w:tbl>
  <w:p w14:paraId="0E77DA1D" w14:textId="77777777" w:rsidR="00516CBA" w:rsidRPr="00547D05" w:rsidRDefault="00516CBA" w:rsidP="00A76B8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4C26D" w14:textId="77777777" w:rsidR="00516CBA" w:rsidRDefault="00516CBA" w:rsidP="00A76B82"/>
  <w:tbl>
    <w:tblPr>
      <w:tblW w:w="9690" w:type="dxa"/>
      <w:tblInd w:w="-90" w:type="dxa"/>
      <w:tblLook w:val="01E0" w:firstRow="1" w:lastRow="1" w:firstColumn="1" w:lastColumn="1" w:noHBand="0" w:noVBand="0"/>
    </w:tblPr>
    <w:tblGrid>
      <w:gridCol w:w="3978"/>
      <w:gridCol w:w="2520"/>
      <w:gridCol w:w="3192"/>
    </w:tblGrid>
    <w:tr w:rsidR="00516CBA" w:rsidRPr="00722ACD" w14:paraId="064A718F" w14:textId="77777777" w:rsidTr="00742381">
      <w:tc>
        <w:tcPr>
          <w:tcW w:w="3978" w:type="dxa"/>
          <w:shd w:val="clear" w:color="auto" w:fill="auto"/>
        </w:tcPr>
        <w:p w14:paraId="75A3C23C"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265F74B4"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370CEF70"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2C05E2" w:rsidRPr="00722ACD" w14:paraId="757AFC5A" w14:textId="77777777" w:rsidTr="00742381">
      <w:tc>
        <w:tcPr>
          <w:tcW w:w="3978" w:type="dxa"/>
          <w:shd w:val="clear" w:color="auto" w:fill="auto"/>
        </w:tcPr>
        <w:p w14:paraId="70F33491" w14:textId="77777777" w:rsidR="002C05E2" w:rsidRPr="00881F9C" w:rsidRDefault="002C05E2" w:rsidP="002C05E2">
          <w:pPr>
            <w:pStyle w:val="Footer"/>
            <w:rPr>
              <w:b/>
              <w:sz w:val="20"/>
              <w:lang w:val="en-US" w:eastAsia="en-US"/>
            </w:rPr>
          </w:pPr>
          <w:r w:rsidRPr="00881F9C">
            <w:rPr>
              <w:b/>
              <w:sz w:val="20"/>
              <w:lang w:val="en-US" w:eastAsia="en-US"/>
            </w:rPr>
            <w:t>Schedule 6</w:t>
          </w:r>
        </w:p>
      </w:tc>
      <w:tc>
        <w:tcPr>
          <w:tcW w:w="2520" w:type="dxa"/>
          <w:shd w:val="clear" w:color="auto" w:fill="auto"/>
        </w:tcPr>
        <w:p w14:paraId="3D3492AA" w14:textId="7F59FB7B"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24EB647E" w14:textId="7D588E41" w:rsidR="002C05E2" w:rsidRPr="00881F9C" w:rsidRDefault="002C05E2" w:rsidP="002C05E2">
          <w:pPr>
            <w:pStyle w:val="Footer"/>
            <w:jc w:val="right"/>
            <w:rPr>
              <w:b/>
              <w:sz w:val="20"/>
              <w:lang w:val="en-US" w:eastAsia="en-US"/>
            </w:rPr>
          </w:pPr>
          <w:r>
            <w:rPr>
              <w:b/>
              <w:sz w:val="20"/>
              <w:lang w:val="en-US" w:eastAsia="en-US"/>
            </w:rPr>
            <w:t>© 2026 Fannie Mae</w:t>
          </w:r>
        </w:p>
      </w:tc>
    </w:tr>
  </w:tbl>
  <w:p w14:paraId="0A300CF3" w14:textId="77777777" w:rsidR="00516CBA" w:rsidRPr="00547D05" w:rsidRDefault="00516CBA" w:rsidP="00A76B8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8D6D" w14:textId="77777777" w:rsidR="00516CBA" w:rsidRDefault="00516CBA" w:rsidP="00A76B82"/>
  <w:tbl>
    <w:tblPr>
      <w:tblW w:w="9690" w:type="dxa"/>
      <w:tblInd w:w="-90" w:type="dxa"/>
      <w:tblLook w:val="01E0" w:firstRow="1" w:lastRow="1" w:firstColumn="1" w:lastColumn="1" w:noHBand="0" w:noVBand="0"/>
    </w:tblPr>
    <w:tblGrid>
      <w:gridCol w:w="3978"/>
      <w:gridCol w:w="2520"/>
      <w:gridCol w:w="3192"/>
    </w:tblGrid>
    <w:tr w:rsidR="00516CBA" w:rsidRPr="00722ACD" w14:paraId="580391F4" w14:textId="77777777" w:rsidTr="00742381">
      <w:tc>
        <w:tcPr>
          <w:tcW w:w="3978" w:type="dxa"/>
          <w:shd w:val="clear" w:color="auto" w:fill="auto"/>
        </w:tcPr>
        <w:p w14:paraId="4E026CEF"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4E19DA99"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50E40E40"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2C05E2" w:rsidRPr="00722ACD" w14:paraId="3E09D5FB" w14:textId="77777777" w:rsidTr="00742381">
      <w:tc>
        <w:tcPr>
          <w:tcW w:w="3978" w:type="dxa"/>
          <w:shd w:val="clear" w:color="auto" w:fill="auto"/>
        </w:tcPr>
        <w:p w14:paraId="1C031C47" w14:textId="77777777" w:rsidR="002C05E2" w:rsidRPr="00881F9C" w:rsidRDefault="002C05E2" w:rsidP="002C05E2">
          <w:pPr>
            <w:pStyle w:val="Footer"/>
            <w:rPr>
              <w:b/>
              <w:sz w:val="20"/>
              <w:lang w:val="en-US" w:eastAsia="en-US"/>
            </w:rPr>
          </w:pPr>
          <w:r>
            <w:rPr>
              <w:b/>
              <w:sz w:val="20"/>
              <w:lang w:val="en-US" w:eastAsia="en-US"/>
            </w:rPr>
            <w:t>Schedule 7</w:t>
          </w:r>
        </w:p>
      </w:tc>
      <w:tc>
        <w:tcPr>
          <w:tcW w:w="2520" w:type="dxa"/>
          <w:shd w:val="clear" w:color="auto" w:fill="auto"/>
        </w:tcPr>
        <w:p w14:paraId="3E609314" w14:textId="4EBAF80B"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19F74474" w14:textId="0CB28F17" w:rsidR="002C05E2" w:rsidRPr="00881F9C" w:rsidRDefault="002C05E2" w:rsidP="002C05E2">
          <w:pPr>
            <w:pStyle w:val="Footer"/>
            <w:jc w:val="right"/>
            <w:rPr>
              <w:b/>
              <w:sz w:val="20"/>
              <w:lang w:val="en-US" w:eastAsia="en-US"/>
            </w:rPr>
          </w:pPr>
          <w:r>
            <w:rPr>
              <w:b/>
              <w:sz w:val="20"/>
              <w:lang w:val="en-US" w:eastAsia="en-US"/>
            </w:rPr>
            <w:t>© 2026 Fannie Mae</w:t>
          </w:r>
        </w:p>
      </w:tc>
    </w:tr>
  </w:tbl>
  <w:p w14:paraId="1A62CEBC" w14:textId="77777777" w:rsidR="00516CBA" w:rsidRPr="00547D05" w:rsidRDefault="00516CBA" w:rsidP="00A76B8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012C" w14:textId="77777777" w:rsidR="00417777" w:rsidRDefault="00417777" w:rsidP="00A76B82"/>
  <w:tbl>
    <w:tblPr>
      <w:tblW w:w="9690" w:type="dxa"/>
      <w:tblInd w:w="-90" w:type="dxa"/>
      <w:tblLook w:val="01E0" w:firstRow="1" w:lastRow="1" w:firstColumn="1" w:lastColumn="1" w:noHBand="0" w:noVBand="0"/>
    </w:tblPr>
    <w:tblGrid>
      <w:gridCol w:w="3978"/>
      <w:gridCol w:w="2520"/>
      <w:gridCol w:w="3192"/>
    </w:tblGrid>
    <w:tr w:rsidR="001259A3" w:rsidRPr="00722ACD" w14:paraId="62B54CF6" w14:textId="77777777" w:rsidTr="00006E1E">
      <w:tc>
        <w:tcPr>
          <w:tcW w:w="3978" w:type="dxa"/>
          <w:shd w:val="clear" w:color="auto" w:fill="auto"/>
        </w:tcPr>
        <w:p w14:paraId="48F640F1" w14:textId="77777777" w:rsidR="001259A3" w:rsidRPr="00881F9C" w:rsidRDefault="001259A3" w:rsidP="001259A3">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2A262EC6" w14:textId="77777777" w:rsidR="001259A3" w:rsidRPr="00881F9C" w:rsidRDefault="001259A3" w:rsidP="001259A3">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15DD37E0" w14:textId="77777777" w:rsidR="001259A3" w:rsidRPr="00881F9C" w:rsidRDefault="001259A3" w:rsidP="001259A3">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sz w:val="20"/>
            </w:rPr>
            <w:t>1</w:t>
          </w:r>
          <w:r w:rsidRPr="00881F9C">
            <w:rPr>
              <w:rStyle w:val="PageNumber"/>
              <w:b/>
              <w:sz w:val="20"/>
              <w:lang w:val="en-US" w:eastAsia="en-US"/>
            </w:rPr>
            <w:fldChar w:fldCharType="end"/>
          </w:r>
        </w:p>
      </w:tc>
    </w:tr>
    <w:tr w:rsidR="002C05E2" w:rsidRPr="00722ACD" w14:paraId="03315F54" w14:textId="77777777" w:rsidTr="00006E1E">
      <w:tc>
        <w:tcPr>
          <w:tcW w:w="3978" w:type="dxa"/>
          <w:shd w:val="clear" w:color="auto" w:fill="auto"/>
        </w:tcPr>
        <w:p w14:paraId="6056693C" w14:textId="77777777" w:rsidR="002C05E2" w:rsidRPr="00881F9C" w:rsidRDefault="002C05E2" w:rsidP="002C05E2">
          <w:pPr>
            <w:pStyle w:val="Footer"/>
            <w:rPr>
              <w:b/>
              <w:sz w:val="20"/>
              <w:lang w:val="en-US" w:eastAsia="en-US"/>
            </w:rPr>
          </w:pPr>
          <w:r>
            <w:rPr>
              <w:b/>
              <w:sz w:val="20"/>
              <w:lang w:val="en-US" w:eastAsia="en-US"/>
            </w:rPr>
            <w:t>Schedule 8</w:t>
          </w:r>
        </w:p>
      </w:tc>
      <w:tc>
        <w:tcPr>
          <w:tcW w:w="2520" w:type="dxa"/>
          <w:shd w:val="clear" w:color="auto" w:fill="auto"/>
        </w:tcPr>
        <w:p w14:paraId="6E1003E7" w14:textId="7701EBFD"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77729E57" w14:textId="5563F17C" w:rsidR="002C05E2" w:rsidRPr="00881F9C" w:rsidRDefault="002C05E2" w:rsidP="002C05E2">
          <w:pPr>
            <w:pStyle w:val="Footer"/>
            <w:jc w:val="right"/>
            <w:rPr>
              <w:b/>
              <w:sz w:val="20"/>
              <w:lang w:val="en-US" w:eastAsia="en-US"/>
            </w:rPr>
          </w:pPr>
          <w:r>
            <w:rPr>
              <w:b/>
              <w:sz w:val="20"/>
              <w:lang w:val="en-US" w:eastAsia="en-US"/>
            </w:rPr>
            <w:t>© 2026 Fannie Mae</w:t>
          </w:r>
        </w:p>
      </w:tc>
    </w:tr>
  </w:tbl>
  <w:p w14:paraId="1822C667" w14:textId="77777777" w:rsidR="001259A3" w:rsidRPr="00547D05" w:rsidRDefault="001259A3" w:rsidP="001259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61BF"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0720BE50" w14:textId="77777777" w:rsidTr="00742381">
      <w:tc>
        <w:tcPr>
          <w:tcW w:w="3978" w:type="dxa"/>
          <w:shd w:val="clear" w:color="auto" w:fill="auto"/>
        </w:tcPr>
        <w:p w14:paraId="66529FE5"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0ACD0749"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769D2EFE"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vi</w:t>
          </w:r>
          <w:r w:rsidRPr="00881F9C">
            <w:rPr>
              <w:rStyle w:val="PageNumber"/>
              <w:b/>
              <w:sz w:val="20"/>
              <w:lang w:val="en-US" w:eastAsia="en-US"/>
            </w:rPr>
            <w:fldChar w:fldCharType="end"/>
          </w:r>
        </w:p>
      </w:tc>
    </w:tr>
    <w:tr w:rsidR="00516CBA" w:rsidRPr="00722ACD" w14:paraId="524E5B7C" w14:textId="77777777" w:rsidTr="00742381">
      <w:tc>
        <w:tcPr>
          <w:tcW w:w="3978" w:type="dxa"/>
          <w:shd w:val="clear" w:color="auto" w:fill="auto"/>
        </w:tcPr>
        <w:p w14:paraId="0E31B63E" w14:textId="77777777" w:rsidR="00516CBA" w:rsidRPr="00881F9C" w:rsidRDefault="00516CBA" w:rsidP="00A76B82">
          <w:pPr>
            <w:pStyle w:val="Footer"/>
            <w:rPr>
              <w:b/>
              <w:sz w:val="20"/>
              <w:lang w:val="en-US" w:eastAsia="en-US"/>
            </w:rPr>
          </w:pPr>
          <w:r w:rsidRPr="00881F9C">
            <w:rPr>
              <w:b/>
              <w:sz w:val="20"/>
              <w:lang w:val="en-US" w:eastAsia="en-US"/>
            </w:rPr>
            <w:t>Fannie Mae</w:t>
          </w:r>
        </w:p>
      </w:tc>
      <w:tc>
        <w:tcPr>
          <w:tcW w:w="2520" w:type="dxa"/>
          <w:shd w:val="clear" w:color="auto" w:fill="auto"/>
        </w:tcPr>
        <w:p w14:paraId="24291E53" w14:textId="6CCD844D" w:rsidR="00516CBA" w:rsidRPr="00881F9C" w:rsidRDefault="002C05E2" w:rsidP="00722ACD">
          <w:pPr>
            <w:pStyle w:val="Footer"/>
            <w:jc w:val="center"/>
            <w:rPr>
              <w:b/>
              <w:sz w:val="20"/>
              <w:lang w:val="en-US" w:eastAsia="en-US"/>
            </w:rPr>
          </w:pPr>
          <w:r>
            <w:rPr>
              <w:b/>
              <w:sz w:val="20"/>
              <w:lang w:val="en-US" w:eastAsia="en-US"/>
            </w:rPr>
            <w:t>0</w:t>
          </w:r>
          <w:r w:rsidR="00D26382">
            <w:rPr>
              <w:b/>
              <w:sz w:val="20"/>
              <w:lang w:val="en-US" w:eastAsia="en-US"/>
            </w:rPr>
            <w:t>6</w:t>
          </w:r>
          <w:r w:rsidR="006D3F0D">
            <w:rPr>
              <w:b/>
              <w:sz w:val="20"/>
              <w:lang w:val="en-US" w:eastAsia="en-US"/>
            </w:rPr>
            <w:t>-26</w:t>
          </w:r>
        </w:p>
      </w:tc>
      <w:tc>
        <w:tcPr>
          <w:tcW w:w="3192" w:type="dxa"/>
          <w:shd w:val="clear" w:color="auto" w:fill="auto"/>
        </w:tcPr>
        <w:p w14:paraId="587D19A9" w14:textId="0C421E3C" w:rsidR="00516CBA" w:rsidRPr="00881F9C" w:rsidRDefault="00516CBA" w:rsidP="00722ACD">
          <w:pPr>
            <w:pStyle w:val="Footer"/>
            <w:jc w:val="right"/>
            <w:rPr>
              <w:b/>
              <w:sz w:val="20"/>
              <w:lang w:val="en-US" w:eastAsia="en-US"/>
            </w:rPr>
          </w:pPr>
          <w:r>
            <w:rPr>
              <w:b/>
              <w:sz w:val="20"/>
              <w:lang w:val="en-US" w:eastAsia="en-US"/>
            </w:rPr>
            <w:t xml:space="preserve">© </w:t>
          </w:r>
          <w:r w:rsidR="006D3F0D">
            <w:rPr>
              <w:b/>
              <w:sz w:val="20"/>
              <w:lang w:val="en-US" w:eastAsia="en-US"/>
            </w:rPr>
            <w:t xml:space="preserve">2026 </w:t>
          </w:r>
          <w:r w:rsidR="00EE3729">
            <w:rPr>
              <w:b/>
              <w:sz w:val="20"/>
              <w:lang w:val="en-US" w:eastAsia="en-US"/>
            </w:rPr>
            <w:t>Fannie</w:t>
          </w:r>
          <w:r>
            <w:rPr>
              <w:b/>
              <w:sz w:val="20"/>
              <w:lang w:val="en-US" w:eastAsia="en-US"/>
            </w:rPr>
            <w:t xml:space="preserve"> Mae</w:t>
          </w:r>
        </w:p>
      </w:tc>
    </w:tr>
  </w:tbl>
  <w:p w14:paraId="23187DE3" w14:textId="77777777" w:rsidR="00516CBA" w:rsidRPr="006D0F12" w:rsidRDefault="00516CBA" w:rsidP="00A76B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FB1A"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4DBB139E" w14:textId="77777777" w:rsidTr="00742381">
      <w:tc>
        <w:tcPr>
          <w:tcW w:w="3978" w:type="dxa"/>
          <w:shd w:val="clear" w:color="auto" w:fill="auto"/>
        </w:tcPr>
        <w:p w14:paraId="0E1A091D"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17DC49E5"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790B9E0B"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2C05E2" w:rsidRPr="00722ACD" w14:paraId="569DB345" w14:textId="77777777" w:rsidTr="00742381">
      <w:tc>
        <w:tcPr>
          <w:tcW w:w="3978" w:type="dxa"/>
          <w:shd w:val="clear" w:color="auto" w:fill="auto"/>
        </w:tcPr>
        <w:p w14:paraId="1CEC658C" w14:textId="77777777" w:rsidR="002C05E2" w:rsidRPr="00722ACD" w:rsidRDefault="002C05E2" w:rsidP="002C05E2">
          <w:pPr>
            <w:rPr>
              <w:sz w:val="20"/>
            </w:rPr>
          </w:pPr>
          <w:r w:rsidRPr="00722ACD">
            <w:rPr>
              <w:sz w:val="20"/>
            </w:rPr>
            <w:fldChar w:fldCharType="begin"/>
          </w:r>
          <w:r w:rsidRPr="00722ACD">
            <w:rPr>
              <w:sz w:val="20"/>
            </w:rPr>
            <w:instrText xml:space="preserve"> REF _Ref281289276 \r \h </w:instrText>
          </w:r>
          <w:r w:rsidRPr="00722ACD">
            <w:rPr>
              <w:sz w:val="20"/>
            </w:rPr>
          </w:r>
          <w:r w:rsidRPr="00722ACD">
            <w:rPr>
              <w:sz w:val="20"/>
            </w:rPr>
            <w:fldChar w:fldCharType="separate"/>
          </w:r>
          <w:r>
            <w:rPr>
              <w:sz w:val="20"/>
            </w:rPr>
            <w:t>Article 1</w:t>
          </w:r>
          <w:r w:rsidRPr="00722ACD">
            <w:rPr>
              <w:sz w:val="20"/>
            </w:rPr>
            <w:fldChar w:fldCharType="end"/>
          </w:r>
        </w:p>
      </w:tc>
      <w:tc>
        <w:tcPr>
          <w:tcW w:w="2520" w:type="dxa"/>
          <w:shd w:val="clear" w:color="auto" w:fill="auto"/>
        </w:tcPr>
        <w:p w14:paraId="34007AD6" w14:textId="377EC1CF"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11752874" w14:textId="2B9F8775" w:rsidR="002C05E2" w:rsidRPr="00881F9C" w:rsidRDefault="002C05E2" w:rsidP="002C05E2">
          <w:pPr>
            <w:pStyle w:val="Footer"/>
            <w:jc w:val="right"/>
            <w:rPr>
              <w:b/>
              <w:sz w:val="20"/>
              <w:lang w:val="en-US" w:eastAsia="en-US"/>
            </w:rPr>
          </w:pPr>
          <w:r>
            <w:rPr>
              <w:b/>
              <w:sz w:val="20"/>
              <w:lang w:val="en-US" w:eastAsia="en-US"/>
            </w:rPr>
            <w:t>© 2026 Fannie Mae</w:t>
          </w:r>
        </w:p>
      </w:tc>
    </w:tr>
  </w:tbl>
  <w:p w14:paraId="7AF342B1" w14:textId="77777777" w:rsidR="00516CBA" w:rsidRPr="006D0F12" w:rsidRDefault="00516CBA" w:rsidP="00A76B8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4A70"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7F75C2E1" w14:textId="77777777" w:rsidTr="00742381">
      <w:tc>
        <w:tcPr>
          <w:tcW w:w="3978" w:type="dxa"/>
          <w:shd w:val="clear" w:color="auto" w:fill="auto"/>
        </w:tcPr>
        <w:p w14:paraId="0FC57013"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24694406"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756359B7"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8</w:t>
          </w:r>
          <w:r w:rsidRPr="00881F9C">
            <w:rPr>
              <w:rStyle w:val="PageNumber"/>
              <w:b/>
              <w:sz w:val="20"/>
              <w:lang w:val="en-US" w:eastAsia="en-US"/>
            </w:rPr>
            <w:fldChar w:fldCharType="end"/>
          </w:r>
        </w:p>
      </w:tc>
    </w:tr>
    <w:tr w:rsidR="002C05E2" w:rsidRPr="00722ACD" w14:paraId="61650791" w14:textId="77777777" w:rsidTr="00742381">
      <w:tc>
        <w:tcPr>
          <w:tcW w:w="3978" w:type="dxa"/>
          <w:shd w:val="clear" w:color="auto" w:fill="auto"/>
        </w:tcPr>
        <w:p w14:paraId="63C22640" w14:textId="77777777" w:rsidR="002C05E2" w:rsidRPr="00722ACD" w:rsidRDefault="002C05E2" w:rsidP="002C05E2">
          <w:pPr>
            <w:rPr>
              <w:sz w:val="20"/>
            </w:rPr>
          </w:pPr>
          <w:r w:rsidRPr="00722ACD">
            <w:rPr>
              <w:sz w:val="20"/>
            </w:rPr>
            <w:fldChar w:fldCharType="begin"/>
          </w:r>
          <w:r w:rsidRPr="00722ACD">
            <w:rPr>
              <w:sz w:val="20"/>
            </w:rPr>
            <w:instrText xml:space="preserve"> REF _Ref275528373 \r \h  \* MERGEFORMAT </w:instrText>
          </w:r>
          <w:r w:rsidRPr="00722ACD">
            <w:rPr>
              <w:sz w:val="20"/>
            </w:rPr>
          </w:r>
          <w:r w:rsidRPr="00722ACD">
            <w:rPr>
              <w:sz w:val="20"/>
            </w:rPr>
            <w:fldChar w:fldCharType="separate"/>
          </w:r>
          <w:r>
            <w:rPr>
              <w:sz w:val="20"/>
            </w:rPr>
            <w:t>Article 2</w:t>
          </w:r>
          <w:r w:rsidRPr="00722ACD">
            <w:rPr>
              <w:sz w:val="20"/>
            </w:rPr>
            <w:fldChar w:fldCharType="end"/>
          </w:r>
          <w:r w:rsidRPr="00722ACD">
            <w:rPr>
              <w:sz w:val="20"/>
            </w:rPr>
            <w:t xml:space="preserve"> </w:t>
          </w:r>
        </w:p>
      </w:tc>
      <w:tc>
        <w:tcPr>
          <w:tcW w:w="2520" w:type="dxa"/>
          <w:shd w:val="clear" w:color="auto" w:fill="auto"/>
        </w:tcPr>
        <w:p w14:paraId="2A425079" w14:textId="201B5FD6"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4D160906" w14:textId="1E9C6E4D" w:rsidR="002C05E2" w:rsidRPr="00881F9C" w:rsidRDefault="002C05E2" w:rsidP="002C05E2">
          <w:pPr>
            <w:pStyle w:val="Footer"/>
            <w:jc w:val="right"/>
            <w:rPr>
              <w:b/>
              <w:sz w:val="20"/>
              <w:lang w:val="en-US" w:eastAsia="en-US"/>
            </w:rPr>
          </w:pPr>
          <w:r>
            <w:rPr>
              <w:b/>
              <w:sz w:val="20"/>
              <w:lang w:val="en-US" w:eastAsia="en-US"/>
            </w:rPr>
            <w:t>© 2026 Fannie Mae</w:t>
          </w:r>
        </w:p>
      </w:tc>
    </w:tr>
  </w:tbl>
  <w:p w14:paraId="7BE01E16" w14:textId="77777777" w:rsidR="00516CBA" w:rsidRPr="006D0F12" w:rsidRDefault="00516CBA" w:rsidP="00A76B8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E3AA"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2E88C481" w14:textId="77777777" w:rsidTr="00742381">
      <w:tc>
        <w:tcPr>
          <w:tcW w:w="3978" w:type="dxa"/>
          <w:shd w:val="clear" w:color="auto" w:fill="auto"/>
        </w:tcPr>
        <w:p w14:paraId="4551E532"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71D2937E"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36712AEE"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11</w:t>
          </w:r>
          <w:r w:rsidRPr="00881F9C">
            <w:rPr>
              <w:rStyle w:val="PageNumber"/>
              <w:b/>
              <w:sz w:val="20"/>
              <w:lang w:val="en-US" w:eastAsia="en-US"/>
            </w:rPr>
            <w:fldChar w:fldCharType="end"/>
          </w:r>
        </w:p>
      </w:tc>
    </w:tr>
    <w:tr w:rsidR="002C05E2" w:rsidRPr="00722ACD" w14:paraId="2ED2FDB5" w14:textId="77777777" w:rsidTr="00742381">
      <w:tc>
        <w:tcPr>
          <w:tcW w:w="3978" w:type="dxa"/>
          <w:shd w:val="clear" w:color="auto" w:fill="auto"/>
        </w:tcPr>
        <w:p w14:paraId="4FE74CBF" w14:textId="77777777" w:rsidR="002C05E2" w:rsidRPr="00722ACD" w:rsidRDefault="002C05E2" w:rsidP="002C05E2">
          <w:pPr>
            <w:rPr>
              <w:sz w:val="20"/>
            </w:rPr>
          </w:pPr>
          <w:r w:rsidRPr="00722ACD">
            <w:rPr>
              <w:sz w:val="20"/>
            </w:rPr>
            <w:fldChar w:fldCharType="begin"/>
          </w:r>
          <w:r w:rsidRPr="00722ACD">
            <w:rPr>
              <w:sz w:val="20"/>
            </w:rPr>
            <w:instrText xml:space="preserve"> REF _Ref275528313 \r \h  \* MERGEFORMAT </w:instrText>
          </w:r>
          <w:r w:rsidRPr="00722ACD">
            <w:rPr>
              <w:sz w:val="20"/>
            </w:rPr>
          </w:r>
          <w:r w:rsidRPr="00722ACD">
            <w:rPr>
              <w:sz w:val="20"/>
            </w:rPr>
            <w:fldChar w:fldCharType="separate"/>
          </w:r>
          <w:r>
            <w:rPr>
              <w:sz w:val="20"/>
            </w:rPr>
            <w:t>Article 3</w:t>
          </w:r>
          <w:r w:rsidRPr="00722ACD">
            <w:rPr>
              <w:sz w:val="20"/>
            </w:rPr>
            <w:fldChar w:fldCharType="end"/>
          </w:r>
        </w:p>
      </w:tc>
      <w:tc>
        <w:tcPr>
          <w:tcW w:w="2520" w:type="dxa"/>
          <w:shd w:val="clear" w:color="auto" w:fill="auto"/>
        </w:tcPr>
        <w:p w14:paraId="77782AF4" w14:textId="6F1151A7"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5814BE3D" w14:textId="28C55D9E" w:rsidR="002C05E2" w:rsidRPr="00881F9C" w:rsidRDefault="002C05E2" w:rsidP="002C05E2">
          <w:pPr>
            <w:pStyle w:val="Footer"/>
            <w:jc w:val="right"/>
            <w:rPr>
              <w:b/>
              <w:sz w:val="20"/>
              <w:lang w:val="en-US" w:eastAsia="en-US"/>
            </w:rPr>
          </w:pPr>
          <w:r>
            <w:rPr>
              <w:b/>
              <w:sz w:val="20"/>
              <w:lang w:val="en-US" w:eastAsia="en-US"/>
            </w:rPr>
            <w:t>© 2026 Fannie Mae</w:t>
          </w:r>
        </w:p>
      </w:tc>
    </w:tr>
  </w:tbl>
  <w:p w14:paraId="6F5BD088" w14:textId="77777777" w:rsidR="00516CBA" w:rsidRPr="006D0F12" w:rsidRDefault="00516CBA" w:rsidP="00A76B8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1FEA4" w14:textId="77777777" w:rsidR="00516CBA" w:rsidRDefault="00516CBA" w:rsidP="00A76B82">
    <w:pPr>
      <w:jc w:val="left"/>
    </w:pPr>
  </w:p>
  <w:tbl>
    <w:tblPr>
      <w:tblW w:w="9690" w:type="dxa"/>
      <w:tblInd w:w="-90" w:type="dxa"/>
      <w:tblLook w:val="01E0" w:firstRow="1" w:lastRow="1" w:firstColumn="1" w:lastColumn="1" w:noHBand="0" w:noVBand="0"/>
    </w:tblPr>
    <w:tblGrid>
      <w:gridCol w:w="3978"/>
      <w:gridCol w:w="2520"/>
      <w:gridCol w:w="3192"/>
    </w:tblGrid>
    <w:tr w:rsidR="00516CBA" w:rsidRPr="00722ACD" w14:paraId="34F79B3C" w14:textId="77777777" w:rsidTr="00742381">
      <w:tc>
        <w:tcPr>
          <w:tcW w:w="3978" w:type="dxa"/>
          <w:shd w:val="clear" w:color="auto" w:fill="auto"/>
        </w:tcPr>
        <w:p w14:paraId="1472C793"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125F1EC2"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662BAF79"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22</w:t>
          </w:r>
          <w:r w:rsidRPr="00881F9C">
            <w:rPr>
              <w:rStyle w:val="PageNumber"/>
              <w:b/>
              <w:sz w:val="20"/>
              <w:lang w:val="en-US" w:eastAsia="en-US"/>
            </w:rPr>
            <w:fldChar w:fldCharType="end"/>
          </w:r>
        </w:p>
      </w:tc>
    </w:tr>
    <w:tr w:rsidR="002C05E2" w:rsidRPr="00722ACD" w14:paraId="24AF9E80" w14:textId="77777777" w:rsidTr="00742381">
      <w:tc>
        <w:tcPr>
          <w:tcW w:w="3978" w:type="dxa"/>
          <w:shd w:val="clear" w:color="auto" w:fill="auto"/>
        </w:tcPr>
        <w:p w14:paraId="1A0B2451" w14:textId="77777777" w:rsidR="002C05E2" w:rsidRPr="00722ACD" w:rsidRDefault="002C05E2" w:rsidP="002C05E2">
          <w:pPr>
            <w:rPr>
              <w:sz w:val="20"/>
            </w:rPr>
          </w:pPr>
          <w:r w:rsidRPr="00722ACD">
            <w:rPr>
              <w:sz w:val="20"/>
            </w:rPr>
            <w:fldChar w:fldCharType="begin"/>
          </w:r>
          <w:r w:rsidRPr="00722ACD">
            <w:rPr>
              <w:sz w:val="20"/>
            </w:rPr>
            <w:instrText xml:space="preserve"> REF _Ref276035744 \r \h </w:instrText>
          </w:r>
          <w:r w:rsidRPr="00722ACD">
            <w:rPr>
              <w:sz w:val="20"/>
            </w:rPr>
          </w:r>
          <w:r w:rsidRPr="00722ACD">
            <w:rPr>
              <w:sz w:val="20"/>
            </w:rPr>
            <w:fldChar w:fldCharType="separate"/>
          </w:r>
          <w:r>
            <w:rPr>
              <w:sz w:val="20"/>
            </w:rPr>
            <w:t>Article 4</w:t>
          </w:r>
          <w:r w:rsidRPr="00722ACD">
            <w:rPr>
              <w:sz w:val="20"/>
            </w:rPr>
            <w:fldChar w:fldCharType="end"/>
          </w:r>
        </w:p>
      </w:tc>
      <w:tc>
        <w:tcPr>
          <w:tcW w:w="2520" w:type="dxa"/>
          <w:shd w:val="clear" w:color="auto" w:fill="auto"/>
        </w:tcPr>
        <w:p w14:paraId="387CF0E6" w14:textId="0A19DA3F"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2C32673F" w14:textId="7BD3AA8F" w:rsidR="002C05E2" w:rsidRPr="00881F9C" w:rsidRDefault="002C05E2" w:rsidP="002C05E2">
          <w:pPr>
            <w:pStyle w:val="Footer"/>
            <w:jc w:val="right"/>
            <w:rPr>
              <w:b/>
              <w:sz w:val="20"/>
              <w:lang w:val="en-US" w:eastAsia="en-US"/>
            </w:rPr>
          </w:pPr>
          <w:r>
            <w:rPr>
              <w:b/>
              <w:sz w:val="20"/>
              <w:lang w:val="en-US" w:eastAsia="en-US"/>
            </w:rPr>
            <w:t>© 2026 Fannie Mae</w:t>
          </w:r>
        </w:p>
      </w:tc>
    </w:tr>
  </w:tbl>
  <w:p w14:paraId="00605A56" w14:textId="77777777" w:rsidR="00516CBA" w:rsidRPr="006D0F12" w:rsidRDefault="00516CBA" w:rsidP="00A76B8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F960"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56EB4AC6" w14:textId="77777777" w:rsidTr="00742381">
      <w:tc>
        <w:tcPr>
          <w:tcW w:w="3978" w:type="dxa"/>
          <w:shd w:val="clear" w:color="auto" w:fill="auto"/>
        </w:tcPr>
        <w:p w14:paraId="4360C38A"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723A505C"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4229C159"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25</w:t>
          </w:r>
          <w:r w:rsidRPr="00881F9C">
            <w:rPr>
              <w:rStyle w:val="PageNumber"/>
              <w:b/>
              <w:sz w:val="20"/>
              <w:lang w:val="en-US" w:eastAsia="en-US"/>
            </w:rPr>
            <w:fldChar w:fldCharType="end"/>
          </w:r>
        </w:p>
      </w:tc>
    </w:tr>
    <w:tr w:rsidR="002C05E2" w:rsidRPr="00722ACD" w14:paraId="49E017D0" w14:textId="77777777" w:rsidTr="00742381">
      <w:tc>
        <w:tcPr>
          <w:tcW w:w="3978" w:type="dxa"/>
          <w:shd w:val="clear" w:color="auto" w:fill="auto"/>
        </w:tcPr>
        <w:p w14:paraId="1BA066CC" w14:textId="77777777" w:rsidR="002C05E2" w:rsidRPr="00722ACD" w:rsidRDefault="002C05E2" w:rsidP="002C05E2">
          <w:pPr>
            <w:rPr>
              <w:sz w:val="20"/>
            </w:rPr>
          </w:pPr>
          <w:r>
            <w:rPr>
              <w:sz w:val="20"/>
            </w:rPr>
            <w:fldChar w:fldCharType="begin"/>
          </w:r>
          <w:r>
            <w:rPr>
              <w:sz w:val="20"/>
            </w:rPr>
            <w:instrText xml:space="preserve"> REF _Ref362527528 \r \h </w:instrText>
          </w:r>
          <w:r>
            <w:rPr>
              <w:sz w:val="20"/>
            </w:rPr>
          </w:r>
          <w:r>
            <w:rPr>
              <w:sz w:val="20"/>
            </w:rPr>
            <w:fldChar w:fldCharType="separate"/>
          </w:r>
          <w:r>
            <w:rPr>
              <w:sz w:val="20"/>
            </w:rPr>
            <w:t>Article 5</w:t>
          </w:r>
          <w:r>
            <w:rPr>
              <w:sz w:val="20"/>
            </w:rPr>
            <w:fldChar w:fldCharType="end"/>
          </w:r>
        </w:p>
      </w:tc>
      <w:tc>
        <w:tcPr>
          <w:tcW w:w="2520" w:type="dxa"/>
          <w:shd w:val="clear" w:color="auto" w:fill="auto"/>
        </w:tcPr>
        <w:p w14:paraId="739463EB" w14:textId="669395C1"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1ECA16F9" w14:textId="63B57B47" w:rsidR="002C05E2" w:rsidRPr="00881F9C" w:rsidRDefault="002C05E2" w:rsidP="002C05E2">
          <w:pPr>
            <w:pStyle w:val="Footer"/>
            <w:jc w:val="right"/>
            <w:rPr>
              <w:b/>
              <w:sz w:val="20"/>
              <w:lang w:val="en-US" w:eastAsia="en-US"/>
            </w:rPr>
          </w:pPr>
          <w:r>
            <w:rPr>
              <w:b/>
              <w:sz w:val="20"/>
              <w:lang w:val="en-US" w:eastAsia="en-US"/>
            </w:rPr>
            <w:t>© 2026 Fannie Mae</w:t>
          </w:r>
        </w:p>
      </w:tc>
    </w:tr>
  </w:tbl>
  <w:p w14:paraId="34FE59BC" w14:textId="77777777" w:rsidR="00516CBA" w:rsidRPr="006D0F12" w:rsidRDefault="00516CBA" w:rsidP="00A76B8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787A"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664A548E" w14:textId="77777777" w:rsidTr="00742381">
      <w:tc>
        <w:tcPr>
          <w:tcW w:w="3978" w:type="dxa"/>
          <w:shd w:val="clear" w:color="auto" w:fill="auto"/>
        </w:tcPr>
        <w:p w14:paraId="3DD2B391" w14:textId="77777777" w:rsidR="00516CBA" w:rsidRPr="00881F9C" w:rsidRDefault="00516CBA" w:rsidP="00A76B82">
          <w:pPr>
            <w:pStyle w:val="Footer"/>
            <w:rPr>
              <w:b/>
              <w:sz w:val="20"/>
              <w:lang w:val="en-US" w:eastAsia="en-US"/>
            </w:rPr>
          </w:pPr>
          <w:r w:rsidRPr="00881F9C">
            <w:rPr>
              <w:b/>
              <w:sz w:val="20"/>
              <w:lang w:val="en-US" w:eastAsia="en-US"/>
            </w:rPr>
            <w:t>Multifamily Loan and Security Agreement (Non-Recourse)</w:t>
          </w:r>
        </w:p>
      </w:tc>
      <w:tc>
        <w:tcPr>
          <w:tcW w:w="2520" w:type="dxa"/>
          <w:shd w:val="clear" w:color="auto" w:fill="auto"/>
          <w:vAlign w:val="bottom"/>
        </w:tcPr>
        <w:p w14:paraId="573F93F2" w14:textId="77777777" w:rsidR="00516CBA" w:rsidRPr="00881F9C" w:rsidRDefault="00516CBA" w:rsidP="00722ACD">
          <w:pPr>
            <w:pStyle w:val="Footer"/>
            <w:jc w:val="center"/>
            <w:rPr>
              <w:b/>
              <w:sz w:val="20"/>
              <w:lang w:val="en-US" w:eastAsia="en-US"/>
            </w:rPr>
          </w:pPr>
          <w:r w:rsidRPr="00881F9C">
            <w:rPr>
              <w:b/>
              <w:sz w:val="20"/>
              <w:lang w:val="en-US" w:eastAsia="en-US"/>
            </w:rPr>
            <w:t>Form 6001.NR</w:t>
          </w:r>
        </w:p>
      </w:tc>
      <w:tc>
        <w:tcPr>
          <w:tcW w:w="3192" w:type="dxa"/>
          <w:shd w:val="clear" w:color="auto" w:fill="auto"/>
          <w:vAlign w:val="bottom"/>
        </w:tcPr>
        <w:p w14:paraId="3D1B95B0"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32</w:t>
          </w:r>
          <w:r w:rsidRPr="00881F9C">
            <w:rPr>
              <w:rStyle w:val="PageNumber"/>
              <w:b/>
              <w:sz w:val="20"/>
              <w:lang w:val="en-US" w:eastAsia="en-US"/>
            </w:rPr>
            <w:fldChar w:fldCharType="end"/>
          </w:r>
        </w:p>
      </w:tc>
    </w:tr>
    <w:tr w:rsidR="002C05E2" w:rsidRPr="00722ACD" w14:paraId="4BC8A889" w14:textId="77777777" w:rsidTr="00742381">
      <w:tc>
        <w:tcPr>
          <w:tcW w:w="3978" w:type="dxa"/>
          <w:shd w:val="clear" w:color="auto" w:fill="auto"/>
        </w:tcPr>
        <w:p w14:paraId="4C9AC0B3" w14:textId="77777777" w:rsidR="002C05E2" w:rsidRPr="00722ACD" w:rsidRDefault="002C05E2" w:rsidP="002C05E2">
          <w:pPr>
            <w:rPr>
              <w:sz w:val="20"/>
            </w:rPr>
          </w:pPr>
          <w:r w:rsidRPr="00722ACD">
            <w:rPr>
              <w:sz w:val="20"/>
            </w:rPr>
            <w:fldChar w:fldCharType="begin"/>
          </w:r>
          <w:r w:rsidRPr="00722ACD">
            <w:rPr>
              <w:sz w:val="20"/>
            </w:rPr>
            <w:instrText xml:space="preserve"> REF _Ref275675275 \r \h </w:instrText>
          </w:r>
          <w:r w:rsidRPr="00722ACD">
            <w:rPr>
              <w:sz w:val="20"/>
            </w:rPr>
          </w:r>
          <w:r w:rsidRPr="00722ACD">
            <w:rPr>
              <w:sz w:val="20"/>
            </w:rPr>
            <w:fldChar w:fldCharType="separate"/>
          </w:r>
          <w:r>
            <w:rPr>
              <w:sz w:val="20"/>
            </w:rPr>
            <w:t>Article 6</w:t>
          </w:r>
          <w:r w:rsidRPr="00722ACD">
            <w:rPr>
              <w:sz w:val="20"/>
            </w:rPr>
            <w:fldChar w:fldCharType="end"/>
          </w:r>
        </w:p>
      </w:tc>
      <w:tc>
        <w:tcPr>
          <w:tcW w:w="2520" w:type="dxa"/>
          <w:shd w:val="clear" w:color="auto" w:fill="auto"/>
        </w:tcPr>
        <w:p w14:paraId="67DF6931" w14:textId="5BD8129F" w:rsidR="002C05E2" w:rsidRPr="00881F9C" w:rsidRDefault="002C05E2" w:rsidP="002C05E2">
          <w:pPr>
            <w:pStyle w:val="Footer"/>
            <w:jc w:val="center"/>
            <w:rPr>
              <w:b/>
              <w:sz w:val="20"/>
              <w:lang w:val="en-US" w:eastAsia="en-US"/>
            </w:rPr>
          </w:pPr>
          <w:r>
            <w:rPr>
              <w:b/>
              <w:sz w:val="20"/>
              <w:lang w:val="en-US" w:eastAsia="en-US"/>
            </w:rPr>
            <w:t>0</w:t>
          </w:r>
          <w:r w:rsidR="00D26382">
            <w:rPr>
              <w:b/>
              <w:sz w:val="20"/>
              <w:lang w:val="en-US" w:eastAsia="en-US"/>
            </w:rPr>
            <w:t>6</w:t>
          </w:r>
          <w:r>
            <w:rPr>
              <w:b/>
              <w:sz w:val="20"/>
              <w:lang w:val="en-US" w:eastAsia="en-US"/>
            </w:rPr>
            <w:t>-26</w:t>
          </w:r>
        </w:p>
      </w:tc>
      <w:tc>
        <w:tcPr>
          <w:tcW w:w="3192" w:type="dxa"/>
          <w:shd w:val="clear" w:color="auto" w:fill="auto"/>
        </w:tcPr>
        <w:p w14:paraId="00D378A9" w14:textId="7E9E50F0" w:rsidR="002C05E2" w:rsidRPr="00881F9C" w:rsidRDefault="002C05E2" w:rsidP="002C05E2">
          <w:pPr>
            <w:pStyle w:val="Footer"/>
            <w:jc w:val="right"/>
            <w:rPr>
              <w:b/>
              <w:sz w:val="20"/>
              <w:lang w:val="en-US" w:eastAsia="en-US"/>
            </w:rPr>
          </w:pPr>
          <w:r>
            <w:rPr>
              <w:b/>
              <w:sz w:val="20"/>
              <w:lang w:val="en-US" w:eastAsia="en-US"/>
            </w:rPr>
            <w:t>© 2026 Fannie Mae</w:t>
          </w:r>
        </w:p>
      </w:tc>
    </w:tr>
  </w:tbl>
  <w:p w14:paraId="6BF67200" w14:textId="77777777" w:rsidR="00516CBA" w:rsidRPr="006D0F12" w:rsidRDefault="00516CBA" w:rsidP="00A76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CB54C" w14:textId="77777777" w:rsidR="00CA28D1" w:rsidRDefault="00CA28D1">
      <w:r>
        <w:separator/>
      </w:r>
    </w:p>
  </w:footnote>
  <w:footnote w:type="continuationSeparator" w:id="0">
    <w:p w14:paraId="73D75144" w14:textId="77777777" w:rsidR="00CA28D1" w:rsidRDefault="00CA2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2C5B" w14:textId="77777777" w:rsidR="00516CBA" w:rsidRPr="00FB5235" w:rsidRDefault="00516CBA" w:rsidP="00A76B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A09B" w14:textId="77777777" w:rsidR="00516CBA" w:rsidRDefault="00516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B04C9" w14:textId="77777777" w:rsidR="00516CBA" w:rsidRDefault="00516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0600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EA2F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1A065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0E32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F384D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92D5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04AC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10DA1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D2D610B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814AC"/>
    <w:multiLevelType w:val="multilevel"/>
    <w:tmpl w:val="F5A20020"/>
    <w:lvl w:ilvl="0">
      <w:start w:val="1"/>
      <w:numFmt w:val="decimal"/>
      <w:pStyle w:val="Heading1"/>
      <w:suff w:val="nothing"/>
      <w:lvlText w:val="Article %1"/>
      <w:lvlJc w:val="left"/>
      <w:pPr>
        <w:ind w:left="0" w:firstLine="0"/>
      </w:pPr>
      <w:rPr>
        <w:rFonts w:ascii="Times New Roman Bold" w:hAnsi="Times New Roman Bold" w:hint="default"/>
        <w:b/>
        <w:i w:val="0"/>
        <w:caps/>
        <w:color w:val="auto"/>
        <w:sz w:val="28"/>
        <w:u w:val="none"/>
      </w:rPr>
    </w:lvl>
    <w:lvl w:ilvl="1">
      <w:start w:val="1"/>
      <w:numFmt w:val="decimalZero"/>
      <w:pStyle w:val="Heading2"/>
      <w:isLgl/>
      <w:lvlText w:val="Section %1.%2"/>
      <w:lvlJc w:val="left"/>
      <w:pPr>
        <w:tabs>
          <w:tab w:val="num" w:pos="216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b w:val="0"/>
        <w:bCs/>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0" w15:restartNumberingAfterBreak="0">
    <w:nsid w:val="01E72B6F"/>
    <w:multiLevelType w:val="multilevel"/>
    <w:tmpl w:val="54FE2D2E"/>
    <w:lvl w:ilvl="0">
      <w:start w:val="1"/>
      <w:numFmt w:val="decimal"/>
      <w:pStyle w:val="LSA1"/>
      <w:suff w:val="nothing"/>
      <w:lvlText w:val="ARTICLE %1"/>
      <w:lvlJc w:val="left"/>
      <w:pPr>
        <w:ind w:left="-144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2160"/>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2880"/>
        </w:tabs>
        <w:ind w:left="1440" w:firstLine="720"/>
      </w:pPr>
      <w:rPr>
        <w:rFonts w:ascii="Times New Roman Bold" w:hAnsi="Times New Roman Bold" w:hint="default"/>
        <w:b/>
        <w:i w:val="0"/>
        <w:sz w:val="24"/>
        <w:szCs w:val="24"/>
      </w:rPr>
    </w:lvl>
    <w:lvl w:ilvl="5">
      <w:start w:val="1"/>
      <w:numFmt w:val="lowerRoman"/>
      <w:lvlText w:val="(%6)"/>
      <w:lvlJc w:val="left"/>
      <w:pPr>
        <w:tabs>
          <w:tab w:val="num" w:pos="3600"/>
        </w:tabs>
        <w:ind w:left="2160" w:firstLine="720"/>
      </w:pPr>
      <w:rPr>
        <w:rFonts w:ascii="Times New Roman" w:hAnsi="Times New Roman" w:hint="default"/>
        <w:b w:val="0"/>
        <w:i w:val="0"/>
        <w:sz w:val="24"/>
        <w:szCs w:val="24"/>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0E0802CB"/>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F2403D4"/>
    <w:multiLevelType w:val="hybridMultilevel"/>
    <w:tmpl w:val="7F9C0794"/>
    <w:lvl w:ilvl="0" w:tplc="3124B2E4">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8BD61EAA" w:tentative="1">
      <w:start w:val="1"/>
      <w:numFmt w:val="lowerLetter"/>
      <w:lvlText w:val="%2."/>
      <w:lvlJc w:val="left"/>
      <w:pPr>
        <w:tabs>
          <w:tab w:val="num" w:pos="1440"/>
        </w:tabs>
        <w:ind w:left="1440" w:hanging="360"/>
      </w:pPr>
    </w:lvl>
    <w:lvl w:ilvl="2" w:tplc="DFDA2A1A" w:tentative="1">
      <w:start w:val="1"/>
      <w:numFmt w:val="lowerRoman"/>
      <w:lvlText w:val="%3."/>
      <w:lvlJc w:val="right"/>
      <w:pPr>
        <w:tabs>
          <w:tab w:val="num" w:pos="2160"/>
        </w:tabs>
        <w:ind w:left="2160" w:hanging="180"/>
      </w:pPr>
    </w:lvl>
    <w:lvl w:ilvl="3" w:tplc="B510D00E" w:tentative="1">
      <w:start w:val="1"/>
      <w:numFmt w:val="decimal"/>
      <w:lvlText w:val="%4."/>
      <w:lvlJc w:val="left"/>
      <w:pPr>
        <w:tabs>
          <w:tab w:val="num" w:pos="2880"/>
        </w:tabs>
        <w:ind w:left="2880" w:hanging="360"/>
      </w:pPr>
    </w:lvl>
    <w:lvl w:ilvl="4" w:tplc="39302F48" w:tentative="1">
      <w:start w:val="1"/>
      <w:numFmt w:val="lowerLetter"/>
      <w:lvlText w:val="%5."/>
      <w:lvlJc w:val="left"/>
      <w:pPr>
        <w:tabs>
          <w:tab w:val="num" w:pos="3600"/>
        </w:tabs>
        <w:ind w:left="3600" w:hanging="360"/>
      </w:pPr>
    </w:lvl>
    <w:lvl w:ilvl="5" w:tplc="2488E02A" w:tentative="1">
      <w:start w:val="1"/>
      <w:numFmt w:val="lowerRoman"/>
      <w:lvlText w:val="%6."/>
      <w:lvlJc w:val="right"/>
      <w:pPr>
        <w:tabs>
          <w:tab w:val="num" w:pos="4320"/>
        </w:tabs>
        <w:ind w:left="4320" w:hanging="180"/>
      </w:pPr>
    </w:lvl>
    <w:lvl w:ilvl="6" w:tplc="54A2359A" w:tentative="1">
      <w:start w:val="1"/>
      <w:numFmt w:val="decimal"/>
      <w:lvlText w:val="%7."/>
      <w:lvlJc w:val="left"/>
      <w:pPr>
        <w:tabs>
          <w:tab w:val="num" w:pos="5040"/>
        </w:tabs>
        <w:ind w:left="5040" w:hanging="360"/>
      </w:pPr>
    </w:lvl>
    <w:lvl w:ilvl="7" w:tplc="A7445E2E" w:tentative="1">
      <w:start w:val="1"/>
      <w:numFmt w:val="lowerLetter"/>
      <w:lvlText w:val="%8."/>
      <w:lvlJc w:val="left"/>
      <w:pPr>
        <w:tabs>
          <w:tab w:val="num" w:pos="5760"/>
        </w:tabs>
        <w:ind w:left="5760" w:hanging="360"/>
      </w:pPr>
    </w:lvl>
    <w:lvl w:ilvl="8" w:tplc="78667984" w:tentative="1">
      <w:start w:val="1"/>
      <w:numFmt w:val="lowerRoman"/>
      <w:lvlText w:val="%9."/>
      <w:lvlJc w:val="right"/>
      <w:pPr>
        <w:tabs>
          <w:tab w:val="num" w:pos="6480"/>
        </w:tabs>
        <w:ind w:left="6480" w:hanging="180"/>
      </w:pPr>
    </w:lvl>
  </w:abstractNum>
  <w:abstractNum w:abstractNumId="13" w15:restartNumberingAfterBreak="0">
    <w:nsid w:val="10814ED8"/>
    <w:multiLevelType w:val="multilevel"/>
    <w:tmpl w:val="AB3A3D9A"/>
    <w:lvl w:ilvl="0">
      <w:start w:val="1"/>
      <w:numFmt w:val="decimal"/>
      <w:isLgl/>
      <w:suff w:val="space"/>
      <w:lvlText w:val="ARTICLE %1"/>
      <w:lvlJc w:val="left"/>
      <w:pPr>
        <w:ind w:left="3600" w:firstLine="0"/>
      </w:pPr>
      <w:rPr>
        <w:rFonts w:ascii="Times New Roman Bold" w:hAnsi="Times New Roman Bold" w:hint="default"/>
        <w:b/>
        <w:i w:val="0"/>
        <w:caps w:val="0"/>
        <w:strike w:val="0"/>
        <w:dstrike w:val="0"/>
        <w:vanish w:val="0"/>
        <w:color w:val="000000"/>
        <w:vertAlign w:val="baseline"/>
      </w:rPr>
    </w:lvl>
    <w:lvl w:ilvl="1">
      <w:start w:val="1"/>
      <w:numFmt w:val="decimalZero"/>
      <w:isLgl/>
      <w:lvlText w:val="Section %1.%2."/>
      <w:lvlJc w:val="left"/>
      <w:pPr>
        <w:tabs>
          <w:tab w:val="num" w:pos="2016"/>
        </w:tabs>
        <w:ind w:left="-360" w:firstLine="720"/>
      </w:pPr>
      <w:rPr>
        <w:rFonts w:ascii="Times New Roman Bold" w:hAnsi="Times New Roman Bold" w:hint="default"/>
        <w:b/>
        <w:i w:val="0"/>
        <w:sz w:val="24"/>
        <w:u w:val="none"/>
      </w:rPr>
    </w:lvl>
    <w:lvl w:ilvl="2">
      <w:start w:val="4"/>
      <w:numFmt w:val="lowerLetter"/>
      <w:lvlText w:val="(%3)"/>
      <w:lvlJc w:val="left"/>
      <w:pPr>
        <w:tabs>
          <w:tab w:val="num" w:pos="1980"/>
        </w:tabs>
        <w:ind w:left="3780" w:firstLine="0"/>
      </w:pPr>
      <w:rPr>
        <w:rFonts w:ascii="Times New Roman" w:hAnsi="Times New Roman" w:hint="default"/>
        <w:b w:val="0"/>
        <w:i w:val="0"/>
        <w:sz w:val="24"/>
      </w:rPr>
    </w:lvl>
    <w:lvl w:ilvl="3">
      <w:start w:val="1"/>
      <w:numFmt w:val="decimal"/>
      <w:lvlText w:val="(%4)"/>
      <w:lvlJc w:val="left"/>
      <w:pPr>
        <w:tabs>
          <w:tab w:val="num" w:pos="5940"/>
        </w:tabs>
        <w:ind w:left="3060" w:firstLine="2160"/>
      </w:pPr>
      <w:rPr>
        <w:rFonts w:hint="default"/>
        <w:b w:val="0"/>
      </w:rPr>
    </w:lvl>
    <w:lvl w:ilvl="4">
      <w:start w:val="1"/>
      <w:numFmt w:val="lowerRoman"/>
      <w:lvlText w:val="(%5)"/>
      <w:lvlJc w:val="left"/>
      <w:pPr>
        <w:tabs>
          <w:tab w:val="num" w:pos="2880"/>
        </w:tabs>
        <w:ind w:left="0" w:firstLine="2160"/>
      </w:pPr>
      <w:rPr>
        <w:rFonts w:hint="default"/>
        <w:b w:val="0"/>
      </w:rPr>
    </w:lvl>
    <w:lvl w:ilvl="5">
      <w:start w:val="1"/>
      <w:numFmt w:val="upperLetter"/>
      <w:lvlText w:val="(%6)"/>
      <w:lvlJc w:val="left"/>
      <w:pPr>
        <w:tabs>
          <w:tab w:val="num" w:pos="432"/>
        </w:tabs>
        <w:ind w:left="432" w:hanging="432"/>
      </w:pPr>
      <w:rPr>
        <w:rFonts w:hint="default"/>
      </w:rPr>
    </w:lvl>
    <w:lvl w:ilvl="6">
      <w:start w:val="1"/>
      <w:numFmt w:val="lowerRoman"/>
      <w:pStyle w:val="Heading7"/>
      <w:lvlText w:val="%7)"/>
      <w:lvlJc w:val="right"/>
      <w:pPr>
        <w:tabs>
          <w:tab w:val="num" w:pos="576"/>
        </w:tabs>
        <w:ind w:left="576" w:hanging="288"/>
      </w:pPr>
      <w:rPr>
        <w:rFonts w:hint="default"/>
      </w:rPr>
    </w:lvl>
    <w:lvl w:ilvl="7">
      <w:start w:val="1"/>
      <w:numFmt w:val="lowerLetter"/>
      <w:pStyle w:val="Heading8"/>
      <w:lvlText w:val="%8."/>
      <w:lvlJc w:val="left"/>
      <w:pPr>
        <w:tabs>
          <w:tab w:val="num" w:pos="720"/>
        </w:tabs>
        <w:ind w:left="720" w:hanging="432"/>
      </w:pPr>
      <w:rPr>
        <w:rFonts w:hint="default"/>
      </w:rPr>
    </w:lvl>
    <w:lvl w:ilvl="8">
      <w:start w:val="1"/>
      <w:numFmt w:val="lowerRoman"/>
      <w:pStyle w:val="Heading9"/>
      <w:lvlText w:val="%9."/>
      <w:lvlJc w:val="right"/>
      <w:pPr>
        <w:tabs>
          <w:tab w:val="num" w:pos="864"/>
        </w:tabs>
        <w:ind w:left="864" w:hanging="144"/>
      </w:pPr>
      <w:rPr>
        <w:rFonts w:hint="default"/>
      </w:rPr>
    </w:lvl>
  </w:abstractNum>
  <w:abstractNum w:abstractNumId="14" w15:restartNumberingAfterBreak="0">
    <w:nsid w:val="12200409"/>
    <w:multiLevelType w:val="multilevel"/>
    <w:tmpl w:val="EBA4AC1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3096"/>
        </w:tabs>
        <w:ind w:left="720" w:firstLine="720"/>
      </w:pPr>
      <w:rPr>
        <w:rFonts w:hint="default"/>
        <w:b/>
        <w:i w:val="0"/>
        <w:caps w:val="0"/>
        <w:color w:val="auto"/>
        <w:sz w:val="24"/>
        <w:szCs w:val="24"/>
        <w:u w:val="none"/>
      </w:rPr>
    </w:lvl>
    <w:lvl w:ilvl="2">
      <w:start w:val="1"/>
      <w:numFmt w:val="lowerLetter"/>
      <w:pStyle w:val="StyleHeading3Heading3CharFirstline05After12pt"/>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5" w15:restartNumberingAfterBreak="0">
    <w:nsid w:val="14065CC5"/>
    <w:multiLevelType w:val="hybridMultilevel"/>
    <w:tmpl w:val="F9D2794E"/>
    <w:lvl w:ilvl="0" w:tplc="2E724C56">
      <w:start w:val="1"/>
      <w:numFmt w:val="lowerLetter"/>
      <w:pStyle w:val="List209"/>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18465B7A"/>
    <w:multiLevelType w:val="multilevel"/>
    <w:tmpl w:val="638C68BE"/>
    <w:lvl w:ilvl="0">
      <w:start w:val="1"/>
      <w:numFmt w:val="decimal"/>
      <w:isLg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1"/>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17" w15:restartNumberingAfterBreak="0">
    <w:nsid w:val="18C032F3"/>
    <w:multiLevelType w:val="multilevel"/>
    <w:tmpl w:val="ADA28EB4"/>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lowerRoman"/>
      <w:pStyle w:val="Heading6"/>
      <w:lvlText w:val="(%6)"/>
      <w:lvlJc w:val="left"/>
      <w:pPr>
        <w:tabs>
          <w:tab w:val="num" w:pos="720"/>
        </w:tabs>
        <w:ind w:left="2160" w:firstLine="720"/>
      </w:pPr>
      <w:rPr>
        <w:b w:val="0"/>
        <w:bCs w:val="0"/>
      </w:rPr>
    </w:lvl>
    <w:lvl w:ilvl="6">
      <w:start w:val="1"/>
      <w:numFmt w:val="decimal"/>
      <w:lvlText w:val="(%7)"/>
      <w:lvlJc w:val="left"/>
      <w:pPr>
        <w:tabs>
          <w:tab w:val="num" w:pos="6480"/>
        </w:tabs>
        <w:ind w:left="2880" w:firstLine="72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8" w15:restartNumberingAfterBreak="0">
    <w:nsid w:val="2EB46046"/>
    <w:multiLevelType w:val="multilevel"/>
    <w:tmpl w:val="511E5894"/>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ind w:left="2160" w:hanging="720"/>
      </w:pPr>
      <w:rPr>
        <w:rFonts w:ascii="Times New Roman Bold" w:hAnsi="Times New Roman Bold" w:hint="default"/>
        <w:b/>
        <w:i w:val="0"/>
        <w:caps w:val="0"/>
        <w:strike w:val="0"/>
        <w:dstrike w:val="0"/>
        <w:vanish w:val="0"/>
        <w:color w:val="auto"/>
        <w:sz w:val="24"/>
        <w:u w:val="none"/>
        <w:vertAlign w:val="baseli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19" w15:restartNumberingAfterBreak="0">
    <w:nsid w:val="335D378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38B252CC"/>
    <w:multiLevelType w:val="multilevel"/>
    <w:tmpl w:val="E8025468"/>
    <w:lvl w:ilvl="0">
      <w:start w:val="1"/>
      <w:numFmt w:val="decima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21" w15:restartNumberingAfterBreak="0">
    <w:nsid w:val="3B1F49A6"/>
    <w:multiLevelType w:val="multilevel"/>
    <w:tmpl w:val="474A4466"/>
    <w:lvl w:ilvl="0">
      <w:start w:val="1"/>
      <w:numFmt w:val="lowerLetter"/>
      <w:pStyle w:val="Sch9"/>
      <w:lvlText w:val="(%1)"/>
      <w:lvlJc w:val="left"/>
      <w:pPr>
        <w:ind w:left="0" w:firstLine="720"/>
      </w:pPr>
      <w:rPr>
        <w:rFonts w:hint="default"/>
      </w:rPr>
    </w:lvl>
    <w:lvl w:ilvl="1">
      <w:start w:val="1"/>
      <w:numFmt w:val="decimal"/>
      <w:lvlText w:val="(%2)"/>
      <w:lvlJc w:val="left"/>
      <w:pPr>
        <w:ind w:left="720" w:firstLine="720"/>
      </w:pPr>
      <w:rPr>
        <w:rFonts w:ascii="Times New Roman" w:hAnsi="Times New Roman" w:hint="default"/>
        <w:b w:val="0"/>
        <w:i w:val="0"/>
        <w:caps w:val="0"/>
        <w:strike w:val="0"/>
        <w:dstrike w:val="0"/>
        <w:vanish w:val="0"/>
        <w:sz w:val="24"/>
        <w:vertAlign w:val="baseli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E015D9B"/>
    <w:multiLevelType w:val="multilevel"/>
    <w:tmpl w:val="6AFEF9F0"/>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2160"/>
        </w:tabs>
        <w:ind w:left="720" w:firstLine="720"/>
      </w:pPr>
      <w:rPr>
        <w:rFonts w:ascii="Times New Roman Bold" w:hAnsi="Times New Roman Bold" w:hint="default"/>
        <w:b/>
        <w:i w:val="0"/>
        <w:color w:val="auto"/>
        <w:sz w:val="24"/>
        <w:szCs w:val="24"/>
        <w:u w:val="none"/>
      </w:rPr>
    </w:lvl>
    <w:lvl w:ilvl="4">
      <w:start w:val="1"/>
      <w:numFmt w:val="upperLetter"/>
      <w:lvlText w:val="(%5)"/>
      <w:lvlJc w:val="left"/>
      <w:pPr>
        <w:tabs>
          <w:tab w:val="num" w:pos="720"/>
        </w:tabs>
        <w:ind w:left="1440" w:firstLine="720"/>
      </w:pPr>
      <w:rPr>
        <w:rFonts w:hint="default"/>
        <w:b/>
        <w:i w:val="0"/>
        <w:color w:val="auto"/>
        <w:sz w:val="24"/>
        <w:szCs w:val="24"/>
        <w:u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3" w15:restartNumberingAfterBreak="0">
    <w:nsid w:val="4584289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CF813F6"/>
    <w:multiLevelType w:val="multilevel"/>
    <w:tmpl w:val="57AA9246"/>
    <w:lvl w:ilvl="0">
      <w:start w:val="1"/>
      <w:numFmt w:val="decimal"/>
      <w:pStyle w:val="ArtSec06-TOC-L1-1651"/>
      <w:suff w:val="nothing"/>
      <w:lvlText w:val="Article %1"/>
      <w:lvlJc w:val="left"/>
      <w:pPr>
        <w:tabs>
          <w:tab w:val="num" w:pos="0"/>
        </w:tabs>
        <w:ind w:left="0" w:firstLine="0"/>
      </w:pPr>
      <w:rPr>
        <w:b/>
        <w:i w:val="0"/>
        <w:caps/>
        <w:smallCaps w:val="0"/>
        <w:u w:val="none"/>
      </w:rPr>
    </w:lvl>
    <w:lvl w:ilvl="1">
      <w:start w:val="1"/>
      <w:numFmt w:val="decimal"/>
      <w:pStyle w:val="ArtSec06-TOC-L2-1651"/>
      <w:isLgl/>
      <w:lvlText w:val="Section %1.%2"/>
      <w:lvlJc w:val="left"/>
      <w:pPr>
        <w:tabs>
          <w:tab w:val="num" w:pos="3360"/>
        </w:tabs>
        <w:ind w:left="480" w:firstLine="1440"/>
      </w:pPr>
      <w:rPr>
        <w:b w:val="0"/>
        <w:i w:val="0"/>
        <w:caps w:val="0"/>
        <w:u w:val="none"/>
      </w:rPr>
    </w:lvl>
    <w:lvl w:ilvl="2">
      <w:start w:val="1"/>
      <w:numFmt w:val="decimal"/>
      <w:pStyle w:val="ArtSec06-TOC-L3-1651"/>
      <w:lvlText w:val="(%3)"/>
      <w:lvlJc w:val="left"/>
      <w:pPr>
        <w:tabs>
          <w:tab w:val="num" w:pos="2880"/>
        </w:tabs>
        <w:ind w:left="720" w:firstLine="1440"/>
      </w:pPr>
      <w:rPr>
        <w:b w:val="0"/>
        <w:i w:val="0"/>
        <w:caps w:val="0"/>
        <w:u w:val="none"/>
      </w:rPr>
    </w:lvl>
    <w:lvl w:ilvl="3">
      <w:start w:val="1"/>
      <w:numFmt w:val="lowerRoman"/>
      <w:pStyle w:val="ArtSec06-TOC-L4-1651"/>
      <w:lvlText w:val="(%4)"/>
      <w:lvlJc w:val="left"/>
      <w:pPr>
        <w:tabs>
          <w:tab w:val="num" w:pos="3600"/>
        </w:tabs>
        <w:ind w:left="2160" w:firstLine="720"/>
      </w:pPr>
      <w:rPr>
        <w:b w:val="0"/>
        <w:i w:val="0"/>
        <w:caps w:val="0"/>
        <w:u w:val="none"/>
      </w:rPr>
    </w:lvl>
    <w:lvl w:ilvl="4">
      <w:start w:val="1"/>
      <w:numFmt w:val="upperLetter"/>
      <w:pStyle w:val="ArtSec06-TOC-L5-1651"/>
      <w:lvlText w:val="(%5)"/>
      <w:lvlJc w:val="left"/>
      <w:pPr>
        <w:tabs>
          <w:tab w:val="num" w:pos="4320"/>
        </w:tabs>
        <w:ind w:left="2160" w:firstLine="1440"/>
      </w:pPr>
      <w:rPr>
        <w:b w:val="0"/>
        <w:i w:val="0"/>
        <w:caps w:val="0"/>
        <w:u w:val="none"/>
      </w:rPr>
    </w:lvl>
    <w:lvl w:ilvl="5">
      <w:start w:val="1"/>
      <w:numFmt w:val="decimal"/>
      <w:pStyle w:val="ArtSec06-TOC-L6-1651"/>
      <w:lvlText w:val="(%6)"/>
      <w:lvlJc w:val="left"/>
      <w:pPr>
        <w:tabs>
          <w:tab w:val="num" w:pos="5040"/>
        </w:tabs>
        <w:ind w:left="2880" w:firstLine="1440"/>
      </w:pPr>
      <w:rPr>
        <w:b w:val="0"/>
        <w:i w:val="0"/>
        <w:caps w:val="0"/>
        <w:u w:val="none"/>
      </w:rPr>
    </w:lvl>
    <w:lvl w:ilvl="6">
      <w:start w:val="1"/>
      <w:numFmt w:val="lowerLetter"/>
      <w:pStyle w:val="ArtSec06-TOC-L7-1651"/>
      <w:lvlText w:val="(%7)"/>
      <w:lvlJc w:val="left"/>
      <w:pPr>
        <w:tabs>
          <w:tab w:val="num" w:pos="5760"/>
        </w:tabs>
        <w:ind w:left="2880" w:firstLine="2160"/>
      </w:pPr>
      <w:rPr>
        <w:b w:val="0"/>
        <w:i w:val="0"/>
        <w:caps w:val="0"/>
        <w:u w:val="none"/>
      </w:rPr>
    </w:lvl>
    <w:lvl w:ilvl="7">
      <w:start w:val="1"/>
      <w:numFmt w:val="lowerLetter"/>
      <w:pStyle w:val="ArtSec06-TOC-L8-1651"/>
      <w:lvlText w:val="(%8)"/>
      <w:lvlJc w:val="left"/>
      <w:pPr>
        <w:tabs>
          <w:tab w:val="num" w:pos="720"/>
        </w:tabs>
        <w:ind w:left="0" w:firstLine="0"/>
      </w:pPr>
      <w:rPr>
        <w:b w:val="0"/>
        <w:i w:val="0"/>
        <w:caps w:val="0"/>
        <w:u w:val="none"/>
      </w:rPr>
    </w:lvl>
    <w:lvl w:ilvl="8">
      <w:start w:val="1"/>
      <w:numFmt w:val="lowerRoman"/>
      <w:pStyle w:val="ArtSec06-TOC-L9-1651"/>
      <w:lvlText w:val="(%9)"/>
      <w:lvlJc w:val="left"/>
      <w:pPr>
        <w:tabs>
          <w:tab w:val="num" w:pos="720"/>
        </w:tabs>
        <w:ind w:left="0" w:firstLine="0"/>
      </w:pPr>
      <w:rPr>
        <w:b w:val="0"/>
        <w:i w:val="0"/>
        <w:caps w:val="0"/>
        <w:u w:val="none"/>
      </w:rPr>
    </w:lvl>
  </w:abstractNum>
  <w:abstractNum w:abstractNumId="25" w15:restartNumberingAfterBreak="0">
    <w:nsid w:val="6BCE0005"/>
    <w:multiLevelType w:val="multilevel"/>
    <w:tmpl w:val="5C22FEA8"/>
    <w:lvl w:ilvl="0">
      <w:start w:val="1"/>
      <w:numFmt w:val="decimal"/>
      <w:pStyle w:val="ScheduleOutline"/>
      <w:suff w:val="nothing"/>
      <w:lvlText w:val="SCHEDULE %1"/>
      <w:lvlJc w:val="left"/>
      <w:pPr>
        <w:ind w:left="0" w:firstLine="0"/>
      </w:pPr>
      <w:rPr>
        <w:rFonts w:ascii="Times New Roman Bold" w:hAnsi="Times New Roman Bold"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1"/>
      <w:numFmt w:val="lowerLetter"/>
      <w:pStyle w:val="ScheduleOutlinea"/>
      <w:lvlText w:val="(%2)"/>
      <w:lvlJc w:val="left"/>
      <w:pPr>
        <w:ind w:left="0" w:firstLine="720"/>
      </w:pPr>
      <w:rPr>
        <w:rFonts w:ascii="Times New Roman Bold" w:hAnsi="Times New Roman Bold" w:hint="default"/>
        <w:b/>
        <w:i w:val="0"/>
        <w:caps w:val="0"/>
        <w:strike w:val="0"/>
        <w:dstrike w:val="0"/>
        <w:vanish w:val="0"/>
        <w:sz w:val="24"/>
        <w:vertAlign w:val="baseline"/>
      </w:rPr>
    </w:lvl>
    <w:lvl w:ilvl="2">
      <w:start w:val="1"/>
      <w:numFmt w:val="decimal"/>
      <w:pStyle w:val="ScheduleOutline1"/>
      <w:lvlText w:val="(%3)"/>
      <w:lvlJc w:val="left"/>
      <w:pPr>
        <w:ind w:left="720" w:firstLine="720"/>
      </w:pPr>
      <w:rPr>
        <w:rFonts w:ascii="Times New Roman" w:hAnsi="Times New Roman" w:hint="default"/>
        <w:b w:val="0"/>
        <w:i w:val="0"/>
        <w:caps w:val="0"/>
        <w:strike w:val="0"/>
        <w:dstrike w:val="0"/>
        <w:vanish w:val="0"/>
        <w:sz w:val="24"/>
        <w:vertAlign w:val="baseline"/>
      </w:rPr>
    </w:lvl>
    <w:lvl w:ilvl="3">
      <w:start w:val="1"/>
      <w:numFmt w:val="decimal"/>
      <w:pStyle w:val="ScheduleOutlineHeading1"/>
      <w:lvlText w:val="(%4)"/>
      <w:lvlJc w:val="left"/>
      <w:pPr>
        <w:ind w:left="2160" w:hanging="720"/>
      </w:pPr>
      <w:rPr>
        <w:rFonts w:ascii="Times New Roman Bold" w:hAnsi="Times New Roman Bold" w:hint="default"/>
        <w:b/>
        <w:i w:val="0"/>
        <w:sz w:val="24"/>
      </w:rPr>
    </w:lvl>
    <w:lvl w:ilvl="4">
      <w:start w:val="1"/>
      <w:numFmt w:val="upperLetter"/>
      <w:pStyle w:val="ScheduleOutlineA0"/>
      <w:lvlText w:val="(%5)"/>
      <w:lvlJc w:val="left"/>
      <w:pPr>
        <w:ind w:left="1440" w:firstLine="720"/>
      </w:pPr>
      <w:rPr>
        <w:rFonts w:hint="default"/>
        <w:b w:val="0"/>
      </w:rPr>
    </w:lvl>
    <w:lvl w:ilvl="5">
      <w:start w:val="1"/>
      <w:numFmt w:val="lowerRoman"/>
      <w:pStyle w:val="ScheduleOutlinei"/>
      <w:lvlText w:val="(%6)"/>
      <w:lvlJc w:val="left"/>
      <w:pPr>
        <w:ind w:left="2160" w:firstLine="720"/>
      </w:pPr>
      <w:rPr>
        <w:rFonts w:ascii="Times New Roman" w:hAnsi="Times New Roman" w:hint="default"/>
        <w:b w:val="0"/>
        <w:i w:val="0"/>
        <w:caps w:val="0"/>
        <w:strike w:val="0"/>
        <w:dstrike w:val="0"/>
        <w:vanish w:val="0"/>
        <w:sz w:val="24"/>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B454B14"/>
    <w:multiLevelType w:val="multilevel"/>
    <w:tmpl w:val="CF22D7D0"/>
    <w:lvl w:ilvl="0">
      <w:start w:val="1"/>
      <w:numFmt w:val="decimal"/>
      <w:suff w:val="nothing"/>
      <w:lvlText w:val="ARTICLE %1 - "/>
      <w:lvlJc w:val="left"/>
      <w:pPr>
        <w:ind w:left="0" w:firstLine="0"/>
      </w:pPr>
      <w:rPr>
        <w:rFonts w:ascii="Times New Roman Bold" w:hAnsi="Times New Roman Bold" w:hint="default"/>
        <w:b/>
        <w:i w:val="0"/>
        <w:sz w:val="28"/>
        <w:szCs w:val="24"/>
      </w:rPr>
    </w:lvl>
    <w:lvl w:ilvl="1">
      <w:start w:val="1"/>
      <w:numFmt w:val="decimalZero"/>
      <w:pStyle w:val="StyleHeading2AHeading2--indentAfter12pt"/>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2880"/>
        </w:tabs>
        <w:ind w:left="1440" w:firstLine="720"/>
      </w:pPr>
      <w:rPr>
        <w:rFonts w:ascii="Times New Roman" w:hAnsi="Times New Roman" w:hint="default"/>
        <w:b w:val="0"/>
        <w:i w:val="0"/>
        <w:sz w:val="24"/>
      </w:rPr>
    </w:lvl>
    <w:lvl w:ilvl="3">
      <w:start w:val="1"/>
      <w:numFmt w:val="decimal"/>
      <w:lvlText w:val="(%4)"/>
      <w:lvlJc w:val="left"/>
      <w:pPr>
        <w:tabs>
          <w:tab w:val="num" w:pos="3600"/>
        </w:tabs>
        <w:ind w:left="216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num w:numId="1" w16cid:durableId="1263411984">
    <w:abstractNumId w:val="13"/>
  </w:num>
  <w:num w:numId="2" w16cid:durableId="79329498">
    <w:abstractNumId w:val="24"/>
  </w:num>
  <w:num w:numId="3" w16cid:durableId="744885423">
    <w:abstractNumId w:val="20"/>
  </w:num>
  <w:num w:numId="4" w16cid:durableId="1113327982">
    <w:abstractNumId w:val="16"/>
  </w:num>
  <w:num w:numId="5" w16cid:durableId="818151867">
    <w:abstractNumId w:val="10"/>
  </w:num>
  <w:num w:numId="6" w16cid:durableId="1600992837">
    <w:abstractNumId w:val="26"/>
  </w:num>
  <w:num w:numId="7" w16cid:durableId="1435242841">
    <w:abstractNumId w:val="14"/>
  </w:num>
  <w:num w:numId="8" w16cid:durableId="1559900996">
    <w:abstractNumId w:val="12"/>
  </w:num>
  <w:num w:numId="9" w16cid:durableId="2092894864">
    <w:abstractNumId w:val="19"/>
  </w:num>
  <w:num w:numId="10" w16cid:durableId="1342010499">
    <w:abstractNumId w:val="23"/>
  </w:num>
  <w:num w:numId="11" w16cid:durableId="2053652512">
    <w:abstractNumId w:val="11"/>
  </w:num>
  <w:num w:numId="12" w16cid:durableId="1413043883">
    <w:abstractNumId w:val="8"/>
  </w:num>
  <w:num w:numId="13" w16cid:durableId="901719026">
    <w:abstractNumId w:val="6"/>
  </w:num>
  <w:num w:numId="14" w16cid:durableId="823620691">
    <w:abstractNumId w:val="5"/>
  </w:num>
  <w:num w:numId="15" w16cid:durableId="1465275511">
    <w:abstractNumId w:val="4"/>
  </w:num>
  <w:num w:numId="16" w16cid:durableId="679431118">
    <w:abstractNumId w:val="3"/>
  </w:num>
  <w:num w:numId="17" w16cid:durableId="188447834">
    <w:abstractNumId w:val="2"/>
  </w:num>
  <w:num w:numId="18" w16cid:durableId="836503678">
    <w:abstractNumId w:val="1"/>
  </w:num>
  <w:num w:numId="19" w16cid:durableId="758254697">
    <w:abstractNumId w:val="0"/>
  </w:num>
  <w:num w:numId="20" w16cid:durableId="214007160">
    <w:abstractNumId w:val="9"/>
  </w:num>
  <w:num w:numId="21" w16cid:durableId="561254084">
    <w:abstractNumId w:val="7"/>
  </w:num>
  <w:num w:numId="22" w16cid:durableId="1416241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3634041">
    <w:abstractNumId w:val="18"/>
  </w:num>
  <w:num w:numId="24" w16cid:durableId="1891719506">
    <w:abstractNumId w:val="22"/>
  </w:num>
  <w:num w:numId="25" w16cid:durableId="10706888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7819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5042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7711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05787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85126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8334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9520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41077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85268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39775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979242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98267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546648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75523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876126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7454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088958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71882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38014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38968600">
    <w:abstractNumId w:val="17"/>
  </w:num>
  <w:num w:numId="46" w16cid:durableId="15558904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129358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81005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329229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08965970">
    <w:abstractNumId w:val="17"/>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51" w16cid:durableId="4520149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491443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273587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938430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342708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06376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601500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480680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671943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137669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854201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497681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349740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040736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272831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934410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884456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376044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951693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14893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104461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61499718">
    <w:abstractNumId w:val="12"/>
    <w:lvlOverride w:ilvl="0">
      <w:startOverride w:val="1"/>
    </w:lvlOverride>
  </w:num>
  <w:num w:numId="73" w16cid:durableId="1244700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133921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006210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208282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70363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020744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333080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390907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2788272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87638322">
    <w:abstractNumId w:val="18"/>
  </w:num>
  <w:num w:numId="83" w16cid:durableId="1283221723">
    <w:abstractNumId w:val="15"/>
  </w:num>
  <w:num w:numId="84" w16cid:durableId="1110004216">
    <w:abstractNumId w:val="25"/>
  </w:num>
  <w:num w:numId="85" w16cid:durableId="798767377">
    <w:abstractNumId w:val="1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88597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931339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362584640">
    <w:abstractNumId w:val="21"/>
  </w:num>
  <w:num w:numId="89" w16cid:durableId="15019667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0487481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542054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984158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192457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466128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891191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3467604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456431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55978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9974187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82"/>
    <w:rsid w:val="00000946"/>
    <w:rsid w:val="00002A85"/>
    <w:rsid w:val="00002DFD"/>
    <w:rsid w:val="000048AC"/>
    <w:rsid w:val="000105CB"/>
    <w:rsid w:val="00010964"/>
    <w:rsid w:val="00011034"/>
    <w:rsid w:val="000112AF"/>
    <w:rsid w:val="0001131B"/>
    <w:rsid w:val="000115E2"/>
    <w:rsid w:val="00011697"/>
    <w:rsid w:val="00013266"/>
    <w:rsid w:val="00013F68"/>
    <w:rsid w:val="0001475F"/>
    <w:rsid w:val="00014C78"/>
    <w:rsid w:val="00015278"/>
    <w:rsid w:val="00015990"/>
    <w:rsid w:val="00015FE3"/>
    <w:rsid w:val="00016078"/>
    <w:rsid w:val="0002037B"/>
    <w:rsid w:val="0002184D"/>
    <w:rsid w:val="000232AA"/>
    <w:rsid w:val="00023971"/>
    <w:rsid w:val="00024C19"/>
    <w:rsid w:val="000250A0"/>
    <w:rsid w:val="00027132"/>
    <w:rsid w:val="00027FB3"/>
    <w:rsid w:val="0003088E"/>
    <w:rsid w:val="00031484"/>
    <w:rsid w:val="00032054"/>
    <w:rsid w:val="00033022"/>
    <w:rsid w:val="00033524"/>
    <w:rsid w:val="0003383B"/>
    <w:rsid w:val="0003459C"/>
    <w:rsid w:val="00035305"/>
    <w:rsid w:val="00037276"/>
    <w:rsid w:val="000411A0"/>
    <w:rsid w:val="000459EF"/>
    <w:rsid w:val="000466D4"/>
    <w:rsid w:val="00046745"/>
    <w:rsid w:val="00046DAF"/>
    <w:rsid w:val="0005084E"/>
    <w:rsid w:val="000513A7"/>
    <w:rsid w:val="00054C7C"/>
    <w:rsid w:val="000550CA"/>
    <w:rsid w:val="00055828"/>
    <w:rsid w:val="00056B00"/>
    <w:rsid w:val="00056B65"/>
    <w:rsid w:val="000635AE"/>
    <w:rsid w:val="00064E6F"/>
    <w:rsid w:val="00064E9B"/>
    <w:rsid w:val="000654C1"/>
    <w:rsid w:val="00065AB7"/>
    <w:rsid w:val="00067620"/>
    <w:rsid w:val="00070261"/>
    <w:rsid w:val="00070B22"/>
    <w:rsid w:val="00077113"/>
    <w:rsid w:val="00081C3D"/>
    <w:rsid w:val="00081D94"/>
    <w:rsid w:val="00084F15"/>
    <w:rsid w:val="00085FCB"/>
    <w:rsid w:val="000862E4"/>
    <w:rsid w:val="00087316"/>
    <w:rsid w:val="00091520"/>
    <w:rsid w:val="00091B78"/>
    <w:rsid w:val="00092201"/>
    <w:rsid w:val="000932EB"/>
    <w:rsid w:val="0009384F"/>
    <w:rsid w:val="000961E1"/>
    <w:rsid w:val="00097FA1"/>
    <w:rsid w:val="000A0C00"/>
    <w:rsid w:val="000A3FAE"/>
    <w:rsid w:val="000A4300"/>
    <w:rsid w:val="000A468A"/>
    <w:rsid w:val="000A6231"/>
    <w:rsid w:val="000A7A63"/>
    <w:rsid w:val="000A7F7D"/>
    <w:rsid w:val="000B19FB"/>
    <w:rsid w:val="000B2A6A"/>
    <w:rsid w:val="000B744B"/>
    <w:rsid w:val="000B791E"/>
    <w:rsid w:val="000B7B85"/>
    <w:rsid w:val="000C09BD"/>
    <w:rsid w:val="000C0AA1"/>
    <w:rsid w:val="000C0BC7"/>
    <w:rsid w:val="000C125F"/>
    <w:rsid w:val="000C1AB3"/>
    <w:rsid w:val="000C2643"/>
    <w:rsid w:val="000C4143"/>
    <w:rsid w:val="000D1140"/>
    <w:rsid w:val="000D18D5"/>
    <w:rsid w:val="000D2E36"/>
    <w:rsid w:val="000D327D"/>
    <w:rsid w:val="000D341D"/>
    <w:rsid w:val="000D35B2"/>
    <w:rsid w:val="000D54DD"/>
    <w:rsid w:val="000D7193"/>
    <w:rsid w:val="000D729B"/>
    <w:rsid w:val="000D74BC"/>
    <w:rsid w:val="000D7745"/>
    <w:rsid w:val="000E11E9"/>
    <w:rsid w:val="000E2291"/>
    <w:rsid w:val="000E3D67"/>
    <w:rsid w:val="000E4A4A"/>
    <w:rsid w:val="000E4D5F"/>
    <w:rsid w:val="000E5F16"/>
    <w:rsid w:val="000E7746"/>
    <w:rsid w:val="000E7B11"/>
    <w:rsid w:val="000E7CDE"/>
    <w:rsid w:val="000E7D60"/>
    <w:rsid w:val="000E7EC0"/>
    <w:rsid w:val="000F0B4E"/>
    <w:rsid w:val="000F0D89"/>
    <w:rsid w:val="000F0DC3"/>
    <w:rsid w:val="000F35C7"/>
    <w:rsid w:val="000F3828"/>
    <w:rsid w:val="000F3EF9"/>
    <w:rsid w:val="000F6BBD"/>
    <w:rsid w:val="000F734B"/>
    <w:rsid w:val="000F7517"/>
    <w:rsid w:val="0010009B"/>
    <w:rsid w:val="001001B6"/>
    <w:rsid w:val="001001C3"/>
    <w:rsid w:val="00102596"/>
    <w:rsid w:val="00102600"/>
    <w:rsid w:val="0010277A"/>
    <w:rsid w:val="00103804"/>
    <w:rsid w:val="00103FD3"/>
    <w:rsid w:val="0010661C"/>
    <w:rsid w:val="00110FD1"/>
    <w:rsid w:val="00110FD9"/>
    <w:rsid w:val="00111372"/>
    <w:rsid w:val="001113D2"/>
    <w:rsid w:val="00114BF1"/>
    <w:rsid w:val="0011528B"/>
    <w:rsid w:val="00115B45"/>
    <w:rsid w:val="0011628D"/>
    <w:rsid w:val="00120C5E"/>
    <w:rsid w:val="00120E67"/>
    <w:rsid w:val="00121949"/>
    <w:rsid w:val="00123213"/>
    <w:rsid w:val="00124378"/>
    <w:rsid w:val="001259A3"/>
    <w:rsid w:val="00125B69"/>
    <w:rsid w:val="00126B32"/>
    <w:rsid w:val="00127ACC"/>
    <w:rsid w:val="0013086D"/>
    <w:rsid w:val="001325C7"/>
    <w:rsid w:val="00132D95"/>
    <w:rsid w:val="00133EFD"/>
    <w:rsid w:val="00134B15"/>
    <w:rsid w:val="00135362"/>
    <w:rsid w:val="00136BA4"/>
    <w:rsid w:val="00141F58"/>
    <w:rsid w:val="00142B70"/>
    <w:rsid w:val="0014433A"/>
    <w:rsid w:val="00144678"/>
    <w:rsid w:val="00144AD3"/>
    <w:rsid w:val="00144B1B"/>
    <w:rsid w:val="001458C0"/>
    <w:rsid w:val="00146C58"/>
    <w:rsid w:val="00150296"/>
    <w:rsid w:val="00150658"/>
    <w:rsid w:val="001507D9"/>
    <w:rsid w:val="00150D7B"/>
    <w:rsid w:val="00150EF1"/>
    <w:rsid w:val="00153726"/>
    <w:rsid w:val="00153E24"/>
    <w:rsid w:val="00155169"/>
    <w:rsid w:val="00155517"/>
    <w:rsid w:val="00156952"/>
    <w:rsid w:val="00157609"/>
    <w:rsid w:val="0016003D"/>
    <w:rsid w:val="0016062A"/>
    <w:rsid w:val="001616D0"/>
    <w:rsid w:val="001622F0"/>
    <w:rsid w:val="001626FB"/>
    <w:rsid w:val="00163071"/>
    <w:rsid w:val="00163419"/>
    <w:rsid w:val="0016367F"/>
    <w:rsid w:val="0016484F"/>
    <w:rsid w:val="00164AF0"/>
    <w:rsid w:val="00164E9B"/>
    <w:rsid w:val="001673D3"/>
    <w:rsid w:val="00167C77"/>
    <w:rsid w:val="001709F1"/>
    <w:rsid w:val="00170E1C"/>
    <w:rsid w:val="001712EB"/>
    <w:rsid w:val="001716FF"/>
    <w:rsid w:val="00173634"/>
    <w:rsid w:val="00174407"/>
    <w:rsid w:val="00175197"/>
    <w:rsid w:val="001764CF"/>
    <w:rsid w:val="001772E5"/>
    <w:rsid w:val="001775C2"/>
    <w:rsid w:val="001802BF"/>
    <w:rsid w:val="00180353"/>
    <w:rsid w:val="00180A09"/>
    <w:rsid w:val="00181DC0"/>
    <w:rsid w:val="0018306F"/>
    <w:rsid w:val="00184DDF"/>
    <w:rsid w:val="00185957"/>
    <w:rsid w:val="00186351"/>
    <w:rsid w:val="00191056"/>
    <w:rsid w:val="00191BF4"/>
    <w:rsid w:val="00192A16"/>
    <w:rsid w:val="001939B2"/>
    <w:rsid w:val="001944E3"/>
    <w:rsid w:val="0019643E"/>
    <w:rsid w:val="001A1FA0"/>
    <w:rsid w:val="001A27F5"/>
    <w:rsid w:val="001A4FA6"/>
    <w:rsid w:val="001A791B"/>
    <w:rsid w:val="001B0B3C"/>
    <w:rsid w:val="001B2388"/>
    <w:rsid w:val="001B474A"/>
    <w:rsid w:val="001B485B"/>
    <w:rsid w:val="001B4954"/>
    <w:rsid w:val="001B5485"/>
    <w:rsid w:val="001B614A"/>
    <w:rsid w:val="001B6278"/>
    <w:rsid w:val="001B7248"/>
    <w:rsid w:val="001C099B"/>
    <w:rsid w:val="001C1D1E"/>
    <w:rsid w:val="001C294D"/>
    <w:rsid w:val="001C326E"/>
    <w:rsid w:val="001C39B6"/>
    <w:rsid w:val="001C5FB8"/>
    <w:rsid w:val="001D003D"/>
    <w:rsid w:val="001D0E5A"/>
    <w:rsid w:val="001D0E90"/>
    <w:rsid w:val="001D1420"/>
    <w:rsid w:val="001D31EF"/>
    <w:rsid w:val="001D3A75"/>
    <w:rsid w:val="001D4229"/>
    <w:rsid w:val="001D487C"/>
    <w:rsid w:val="001D647B"/>
    <w:rsid w:val="001D7806"/>
    <w:rsid w:val="001E0BD9"/>
    <w:rsid w:val="001E0F53"/>
    <w:rsid w:val="001E21AC"/>
    <w:rsid w:val="001E2E05"/>
    <w:rsid w:val="001E4961"/>
    <w:rsid w:val="001E5077"/>
    <w:rsid w:val="001E50A7"/>
    <w:rsid w:val="001E75E2"/>
    <w:rsid w:val="001F1E58"/>
    <w:rsid w:val="001F2E22"/>
    <w:rsid w:val="001F4D25"/>
    <w:rsid w:val="001F6690"/>
    <w:rsid w:val="00200023"/>
    <w:rsid w:val="002009D0"/>
    <w:rsid w:val="0020130D"/>
    <w:rsid w:val="002013B0"/>
    <w:rsid w:val="0020245A"/>
    <w:rsid w:val="00202A7A"/>
    <w:rsid w:val="00204549"/>
    <w:rsid w:val="002051B3"/>
    <w:rsid w:val="00205D42"/>
    <w:rsid w:val="00207935"/>
    <w:rsid w:val="00210EDE"/>
    <w:rsid w:val="00212DBA"/>
    <w:rsid w:val="0021455F"/>
    <w:rsid w:val="00214DE5"/>
    <w:rsid w:val="00215509"/>
    <w:rsid w:val="00215CDD"/>
    <w:rsid w:val="002162CA"/>
    <w:rsid w:val="00216476"/>
    <w:rsid w:val="00217E2B"/>
    <w:rsid w:val="00220851"/>
    <w:rsid w:val="0022258E"/>
    <w:rsid w:val="002227BC"/>
    <w:rsid w:val="00222D36"/>
    <w:rsid w:val="00223BFB"/>
    <w:rsid w:val="00224FFD"/>
    <w:rsid w:val="002259C7"/>
    <w:rsid w:val="0022672E"/>
    <w:rsid w:val="00226FB4"/>
    <w:rsid w:val="002308C6"/>
    <w:rsid w:val="00230F15"/>
    <w:rsid w:val="00232395"/>
    <w:rsid w:val="00232A45"/>
    <w:rsid w:val="00232B4B"/>
    <w:rsid w:val="00233354"/>
    <w:rsid w:val="002339E6"/>
    <w:rsid w:val="0023636F"/>
    <w:rsid w:val="0023688D"/>
    <w:rsid w:val="002407AA"/>
    <w:rsid w:val="00240D3E"/>
    <w:rsid w:val="00240D52"/>
    <w:rsid w:val="002425A6"/>
    <w:rsid w:val="00244410"/>
    <w:rsid w:val="002452DB"/>
    <w:rsid w:val="00245D93"/>
    <w:rsid w:val="00246AE3"/>
    <w:rsid w:val="00246E00"/>
    <w:rsid w:val="00247E65"/>
    <w:rsid w:val="00250B2A"/>
    <w:rsid w:val="00250D56"/>
    <w:rsid w:val="00251573"/>
    <w:rsid w:val="00251EB1"/>
    <w:rsid w:val="00252229"/>
    <w:rsid w:val="0025337D"/>
    <w:rsid w:val="00254F0F"/>
    <w:rsid w:val="00255BE5"/>
    <w:rsid w:val="002560FB"/>
    <w:rsid w:val="0025630E"/>
    <w:rsid w:val="002573BC"/>
    <w:rsid w:val="00260AAF"/>
    <w:rsid w:val="00262D50"/>
    <w:rsid w:val="0026330D"/>
    <w:rsid w:val="00267650"/>
    <w:rsid w:val="00270184"/>
    <w:rsid w:val="00270EF6"/>
    <w:rsid w:val="00271519"/>
    <w:rsid w:val="002717C1"/>
    <w:rsid w:val="00271870"/>
    <w:rsid w:val="00272D7B"/>
    <w:rsid w:val="0027396A"/>
    <w:rsid w:val="00273FC7"/>
    <w:rsid w:val="002746E6"/>
    <w:rsid w:val="00274987"/>
    <w:rsid w:val="00274C8D"/>
    <w:rsid w:val="00275B31"/>
    <w:rsid w:val="002770FB"/>
    <w:rsid w:val="00282C31"/>
    <w:rsid w:val="00285711"/>
    <w:rsid w:val="002868D4"/>
    <w:rsid w:val="00286C49"/>
    <w:rsid w:val="00291AE1"/>
    <w:rsid w:val="00293269"/>
    <w:rsid w:val="0029496B"/>
    <w:rsid w:val="002951F0"/>
    <w:rsid w:val="00295B1E"/>
    <w:rsid w:val="00296DF3"/>
    <w:rsid w:val="002A0A52"/>
    <w:rsid w:val="002A1085"/>
    <w:rsid w:val="002A154B"/>
    <w:rsid w:val="002A3B4A"/>
    <w:rsid w:val="002A3CA9"/>
    <w:rsid w:val="002A43C5"/>
    <w:rsid w:val="002A4FF8"/>
    <w:rsid w:val="002A5496"/>
    <w:rsid w:val="002A5DC5"/>
    <w:rsid w:val="002A5E44"/>
    <w:rsid w:val="002A675C"/>
    <w:rsid w:val="002B35C2"/>
    <w:rsid w:val="002B42E0"/>
    <w:rsid w:val="002B44E6"/>
    <w:rsid w:val="002B4B6F"/>
    <w:rsid w:val="002B529B"/>
    <w:rsid w:val="002B56A1"/>
    <w:rsid w:val="002B64B0"/>
    <w:rsid w:val="002B69B9"/>
    <w:rsid w:val="002B69D7"/>
    <w:rsid w:val="002B6AB1"/>
    <w:rsid w:val="002B7808"/>
    <w:rsid w:val="002C04A6"/>
    <w:rsid w:val="002C05E2"/>
    <w:rsid w:val="002C0D38"/>
    <w:rsid w:val="002C175D"/>
    <w:rsid w:val="002C3050"/>
    <w:rsid w:val="002C3E16"/>
    <w:rsid w:val="002C4D32"/>
    <w:rsid w:val="002C58DE"/>
    <w:rsid w:val="002C5C01"/>
    <w:rsid w:val="002C6D26"/>
    <w:rsid w:val="002C6DAF"/>
    <w:rsid w:val="002C7637"/>
    <w:rsid w:val="002D019A"/>
    <w:rsid w:val="002D1BF7"/>
    <w:rsid w:val="002D2240"/>
    <w:rsid w:val="002D316F"/>
    <w:rsid w:val="002D4D04"/>
    <w:rsid w:val="002D5096"/>
    <w:rsid w:val="002D52BC"/>
    <w:rsid w:val="002D531A"/>
    <w:rsid w:val="002D5FDE"/>
    <w:rsid w:val="002D6A2F"/>
    <w:rsid w:val="002D721C"/>
    <w:rsid w:val="002D732B"/>
    <w:rsid w:val="002E0741"/>
    <w:rsid w:val="002E29DF"/>
    <w:rsid w:val="002E480C"/>
    <w:rsid w:val="002F0E88"/>
    <w:rsid w:val="002F1455"/>
    <w:rsid w:val="002F1B88"/>
    <w:rsid w:val="002F1BA8"/>
    <w:rsid w:val="002F2963"/>
    <w:rsid w:val="002F49F6"/>
    <w:rsid w:val="002F69FD"/>
    <w:rsid w:val="002F72A8"/>
    <w:rsid w:val="002F7D05"/>
    <w:rsid w:val="003015F3"/>
    <w:rsid w:val="00302895"/>
    <w:rsid w:val="0030406F"/>
    <w:rsid w:val="0030478B"/>
    <w:rsid w:val="003048F7"/>
    <w:rsid w:val="003079DB"/>
    <w:rsid w:val="0031151F"/>
    <w:rsid w:val="00311FDF"/>
    <w:rsid w:val="00312FD9"/>
    <w:rsid w:val="00314015"/>
    <w:rsid w:val="00314188"/>
    <w:rsid w:val="00315823"/>
    <w:rsid w:val="003161BF"/>
    <w:rsid w:val="00316F45"/>
    <w:rsid w:val="00324451"/>
    <w:rsid w:val="00325BEF"/>
    <w:rsid w:val="00325BF8"/>
    <w:rsid w:val="00326A56"/>
    <w:rsid w:val="00326EA3"/>
    <w:rsid w:val="003311BF"/>
    <w:rsid w:val="00331A75"/>
    <w:rsid w:val="00333807"/>
    <w:rsid w:val="00334408"/>
    <w:rsid w:val="00334535"/>
    <w:rsid w:val="00336D71"/>
    <w:rsid w:val="00336E51"/>
    <w:rsid w:val="00342AF0"/>
    <w:rsid w:val="00344390"/>
    <w:rsid w:val="003456F7"/>
    <w:rsid w:val="00351117"/>
    <w:rsid w:val="00351D44"/>
    <w:rsid w:val="003521F6"/>
    <w:rsid w:val="00352566"/>
    <w:rsid w:val="00354ECC"/>
    <w:rsid w:val="00355256"/>
    <w:rsid w:val="00355B38"/>
    <w:rsid w:val="003561D9"/>
    <w:rsid w:val="00361FBD"/>
    <w:rsid w:val="0036311E"/>
    <w:rsid w:val="00371782"/>
    <w:rsid w:val="00371BF6"/>
    <w:rsid w:val="00372EF9"/>
    <w:rsid w:val="00377E08"/>
    <w:rsid w:val="003800BC"/>
    <w:rsid w:val="003801C5"/>
    <w:rsid w:val="00380DB4"/>
    <w:rsid w:val="00381044"/>
    <w:rsid w:val="003810F6"/>
    <w:rsid w:val="003818CA"/>
    <w:rsid w:val="003832CF"/>
    <w:rsid w:val="003857A2"/>
    <w:rsid w:val="00387246"/>
    <w:rsid w:val="00390595"/>
    <w:rsid w:val="0039151C"/>
    <w:rsid w:val="003924C9"/>
    <w:rsid w:val="00393DE7"/>
    <w:rsid w:val="003941A1"/>
    <w:rsid w:val="0039493A"/>
    <w:rsid w:val="00396BE6"/>
    <w:rsid w:val="003A0091"/>
    <w:rsid w:val="003A0254"/>
    <w:rsid w:val="003A23F1"/>
    <w:rsid w:val="003A2E52"/>
    <w:rsid w:val="003A2EAB"/>
    <w:rsid w:val="003A3041"/>
    <w:rsid w:val="003A4984"/>
    <w:rsid w:val="003A5E7D"/>
    <w:rsid w:val="003A715D"/>
    <w:rsid w:val="003A7695"/>
    <w:rsid w:val="003A79A1"/>
    <w:rsid w:val="003B1A8B"/>
    <w:rsid w:val="003B2ABD"/>
    <w:rsid w:val="003B3505"/>
    <w:rsid w:val="003B5137"/>
    <w:rsid w:val="003B51A6"/>
    <w:rsid w:val="003B7281"/>
    <w:rsid w:val="003C0095"/>
    <w:rsid w:val="003C1FE8"/>
    <w:rsid w:val="003C2539"/>
    <w:rsid w:val="003C2C12"/>
    <w:rsid w:val="003C5D9E"/>
    <w:rsid w:val="003C6262"/>
    <w:rsid w:val="003C75E4"/>
    <w:rsid w:val="003D097D"/>
    <w:rsid w:val="003D18B4"/>
    <w:rsid w:val="003D199B"/>
    <w:rsid w:val="003D2488"/>
    <w:rsid w:val="003D4CD4"/>
    <w:rsid w:val="003E0127"/>
    <w:rsid w:val="003E013F"/>
    <w:rsid w:val="003E12AB"/>
    <w:rsid w:val="003E2392"/>
    <w:rsid w:val="003E2C81"/>
    <w:rsid w:val="003E2FB5"/>
    <w:rsid w:val="003E453A"/>
    <w:rsid w:val="003E45F8"/>
    <w:rsid w:val="003E555B"/>
    <w:rsid w:val="003E6AF3"/>
    <w:rsid w:val="003E6BA2"/>
    <w:rsid w:val="003E749D"/>
    <w:rsid w:val="003F062C"/>
    <w:rsid w:val="003F1600"/>
    <w:rsid w:val="003F238E"/>
    <w:rsid w:val="003F274F"/>
    <w:rsid w:val="003F2F23"/>
    <w:rsid w:val="003F3401"/>
    <w:rsid w:val="003F52F8"/>
    <w:rsid w:val="003F537F"/>
    <w:rsid w:val="003F5FC0"/>
    <w:rsid w:val="003F7C75"/>
    <w:rsid w:val="004017C8"/>
    <w:rsid w:val="00402D97"/>
    <w:rsid w:val="00403449"/>
    <w:rsid w:val="0040580F"/>
    <w:rsid w:val="00405A7A"/>
    <w:rsid w:val="0040769D"/>
    <w:rsid w:val="00410CCC"/>
    <w:rsid w:val="0041106A"/>
    <w:rsid w:val="004113C4"/>
    <w:rsid w:val="00411790"/>
    <w:rsid w:val="0041263C"/>
    <w:rsid w:val="00412DB6"/>
    <w:rsid w:val="00413444"/>
    <w:rsid w:val="00415C57"/>
    <w:rsid w:val="00416AA0"/>
    <w:rsid w:val="00416C54"/>
    <w:rsid w:val="00416CE6"/>
    <w:rsid w:val="00417777"/>
    <w:rsid w:val="004227D2"/>
    <w:rsid w:val="00422E0A"/>
    <w:rsid w:val="00423092"/>
    <w:rsid w:val="00424478"/>
    <w:rsid w:val="004251D4"/>
    <w:rsid w:val="0042576D"/>
    <w:rsid w:val="004260EF"/>
    <w:rsid w:val="00426E64"/>
    <w:rsid w:val="00430188"/>
    <w:rsid w:val="00430608"/>
    <w:rsid w:val="004312A1"/>
    <w:rsid w:val="0043294C"/>
    <w:rsid w:val="004336B9"/>
    <w:rsid w:val="00434DF8"/>
    <w:rsid w:val="0043559E"/>
    <w:rsid w:val="004400D9"/>
    <w:rsid w:val="00440469"/>
    <w:rsid w:val="00440936"/>
    <w:rsid w:val="00440DC7"/>
    <w:rsid w:val="00441FFD"/>
    <w:rsid w:val="00442E42"/>
    <w:rsid w:val="00445104"/>
    <w:rsid w:val="00446645"/>
    <w:rsid w:val="004500A5"/>
    <w:rsid w:val="00450D95"/>
    <w:rsid w:val="00450E96"/>
    <w:rsid w:val="00451260"/>
    <w:rsid w:val="00451A86"/>
    <w:rsid w:val="00452AEE"/>
    <w:rsid w:val="00454ACB"/>
    <w:rsid w:val="00455AF0"/>
    <w:rsid w:val="0045747E"/>
    <w:rsid w:val="0045766D"/>
    <w:rsid w:val="00460877"/>
    <w:rsid w:val="00462370"/>
    <w:rsid w:val="004647C4"/>
    <w:rsid w:val="0046483B"/>
    <w:rsid w:val="00466263"/>
    <w:rsid w:val="00466D42"/>
    <w:rsid w:val="0047028A"/>
    <w:rsid w:val="0047190B"/>
    <w:rsid w:val="00471B72"/>
    <w:rsid w:val="00472908"/>
    <w:rsid w:val="004729E7"/>
    <w:rsid w:val="00473FBD"/>
    <w:rsid w:val="004806B4"/>
    <w:rsid w:val="004810E3"/>
    <w:rsid w:val="00483559"/>
    <w:rsid w:val="00483694"/>
    <w:rsid w:val="00483B04"/>
    <w:rsid w:val="00484270"/>
    <w:rsid w:val="00484A26"/>
    <w:rsid w:val="00485918"/>
    <w:rsid w:val="004864F1"/>
    <w:rsid w:val="00487D39"/>
    <w:rsid w:val="004906F4"/>
    <w:rsid w:val="00490A5E"/>
    <w:rsid w:val="00493A52"/>
    <w:rsid w:val="00493F86"/>
    <w:rsid w:val="00494063"/>
    <w:rsid w:val="00495971"/>
    <w:rsid w:val="0049750D"/>
    <w:rsid w:val="004A1684"/>
    <w:rsid w:val="004A1A78"/>
    <w:rsid w:val="004A2679"/>
    <w:rsid w:val="004A3346"/>
    <w:rsid w:val="004A588D"/>
    <w:rsid w:val="004A592A"/>
    <w:rsid w:val="004A6063"/>
    <w:rsid w:val="004A7152"/>
    <w:rsid w:val="004B0270"/>
    <w:rsid w:val="004B2DC6"/>
    <w:rsid w:val="004B32CF"/>
    <w:rsid w:val="004B4E6A"/>
    <w:rsid w:val="004B5CA5"/>
    <w:rsid w:val="004B7A42"/>
    <w:rsid w:val="004C017A"/>
    <w:rsid w:val="004C03A9"/>
    <w:rsid w:val="004C216B"/>
    <w:rsid w:val="004C25A2"/>
    <w:rsid w:val="004C3D2F"/>
    <w:rsid w:val="004C41F3"/>
    <w:rsid w:val="004C4420"/>
    <w:rsid w:val="004C4996"/>
    <w:rsid w:val="004C534F"/>
    <w:rsid w:val="004C5A6B"/>
    <w:rsid w:val="004C5F2E"/>
    <w:rsid w:val="004C622B"/>
    <w:rsid w:val="004D0CE6"/>
    <w:rsid w:val="004D2BC9"/>
    <w:rsid w:val="004D315D"/>
    <w:rsid w:val="004D60BF"/>
    <w:rsid w:val="004E1450"/>
    <w:rsid w:val="004E16F6"/>
    <w:rsid w:val="004E1F5A"/>
    <w:rsid w:val="004E28CD"/>
    <w:rsid w:val="004E296F"/>
    <w:rsid w:val="004E2FCA"/>
    <w:rsid w:val="004E398D"/>
    <w:rsid w:val="004E51A2"/>
    <w:rsid w:val="004E5539"/>
    <w:rsid w:val="004E5586"/>
    <w:rsid w:val="004E572C"/>
    <w:rsid w:val="004F15FD"/>
    <w:rsid w:val="004F237B"/>
    <w:rsid w:val="004F37A7"/>
    <w:rsid w:val="004F49E0"/>
    <w:rsid w:val="004F61D6"/>
    <w:rsid w:val="004F623A"/>
    <w:rsid w:val="004F7183"/>
    <w:rsid w:val="00500858"/>
    <w:rsid w:val="00500C80"/>
    <w:rsid w:val="00501103"/>
    <w:rsid w:val="0050175E"/>
    <w:rsid w:val="0050353F"/>
    <w:rsid w:val="00505A35"/>
    <w:rsid w:val="005062F8"/>
    <w:rsid w:val="00506405"/>
    <w:rsid w:val="005117E1"/>
    <w:rsid w:val="00512388"/>
    <w:rsid w:val="0051256F"/>
    <w:rsid w:val="0051284B"/>
    <w:rsid w:val="00512E42"/>
    <w:rsid w:val="00513755"/>
    <w:rsid w:val="00514A5F"/>
    <w:rsid w:val="00515447"/>
    <w:rsid w:val="0051636F"/>
    <w:rsid w:val="00516761"/>
    <w:rsid w:val="00516CBA"/>
    <w:rsid w:val="00521AEB"/>
    <w:rsid w:val="00522AD9"/>
    <w:rsid w:val="00523C2F"/>
    <w:rsid w:val="00524078"/>
    <w:rsid w:val="00527794"/>
    <w:rsid w:val="005279BB"/>
    <w:rsid w:val="00531679"/>
    <w:rsid w:val="00532EF0"/>
    <w:rsid w:val="00535B60"/>
    <w:rsid w:val="00535B62"/>
    <w:rsid w:val="00536402"/>
    <w:rsid w:val="005367B2"/>
    <w:rsid w:val="0053787D"/>
    <w:rsid w:val="00537A49"/>
    <w:rsid w:val="005413C1"/>
    <w:rsid w:val="00542B5E"/>
    <w:rsid w:val="005432A6"/>
    <w:rsid w:val="0054505B"/>
    <w:rsid w:val="00545532"/>
    <w:rsid w:val="00545B03"/>
    <w:rsid w:val="00546339"/>
    <w:rsid w:val="005464DC"/>
    <w:rsid w:val="00546CAB"/>
    <w:rsid w:val="00547838"/>
    <w:rsid w:val="00547EF7"/>
    <w:rsid w:val="005515A1"/>
    <w:rsid w:val="0055262B"/>
    <w:rsid w:val="00552E2B"/>
    <w:rsid w:val="005543DC"/>
    <w:rsid w:val="0055528B"/>
    <w:rsid w:val="00555B24"/>
    <w:rsid w:val="00556F71"/>
    <w:rsid w:val="00560259"/>
    <w:rsid w:val="0056120E"/>
    <w:rsid w:val="005639CE"/>
    <w:rsid w:val="005640E7"/>
    <w:rsid w:val="00564DD0"/>
    <w:rsid w:val="00565217"/>
    <w:rsid w:val="0057072A"/>
    <w:rsid w:val="00570D1A"/>
    <w:rsid w:val="00572CAB"/>
    <w:rsid w:val="005745D4"/>
    <w:rsid w:val="00575DB2"/>
    <w:rsid w:val="005769B8"/>
    <w:rsid w:val="00576A8B"/>
    <w:rsid w:val="00583F8B"/>
    <w:rsid w:val="00584757"/>
    <w:rsid w:val="00584C5C"/>
    <w:rsid w:val="00585312"/>
    <w:rsid w:val="00586B50"/>
    <w:rsid w:val="00587763"/>
    <w:rsid w:val="005907F7"/>
    <w:rsid w:val="00590844"/>
    <w:rsid w:val="00591E39"/>
    <w:rsid w:val="00593715"/>
    <w:rsid w:val="005937AB"/>
    <w:rsid w:val="00593C04"/>
    <w:rsid w:val="005943BC"/>
    <w:rsid w:val="00594ACF"/>
    <w:rsid w:val="005A1594"/>
    <w:rsid w:val="005A2224"/>
    <w:rsid w:val="005A3A02"/>
    <w:rsid w:val="005A3DF5"/>
    <w:rsid w:val="005A510C"/>
    <w:rsid w:val="005A5624"/>
    <w:rsid w:val="005A5E6B"/>
    <w:rsid w:val="005B107D"/>
    <w:rsid w:val="005B23D7"/>
    <w:rsid w:val="005B2A36"/>
    <w:rsid w:val="005B40E1"/>
    <w:rsid w:val="005B414D"/>
    <w:rsid w:val="005C207A"/>
    <w:rsid w:val="005C25CD"/>
    <w:rsid w:val="005C26F7"/>
    <w:rsid w:val="005C52A3"/>
    <w:rsid w:val="005C5CF1"/>
    <w:rsid w:val="005C6AFE"/>
    <w:rsid w:val="005C7D1F"/>
    <w:rsid w:val="005D040A"/>
    <w:rsid w:val="005D0DBC"/>
    <w:rsid w:val="005D0FE2"/>
    <w:rsid w:val="005D4A0B"/>
    <w:rsid w:val="005D69FF"/>
    <w:rsid w:val="005D7227"/>
    <w:rsid w:val="005D787C"/>
    <w:rsid w:val="005D7D6F"/>
    <w:rsid w:val="005E00E2"/>
    <w:rsid w:val="005E17A8"/>
    <w:rsid w:val="005E17FB"/>
    <w:rsid w:val="005E2A9B"/>
    <w:rsid w:val="005E3050"/>
    <w:rsid w:val="005E3E24"/>
    <w:rsid w:val="005E4BCD"/>
    <w:rsid w:val="005E5624"/>
    <w:rsid w:val="005E5B38"/>
    <w:rsid w:val="005E73BA"/>
    <w:rsid w:val="005E7731"/>
    <w:rsid w:val="005F00B8"/>
    <w:rsid w:val="005F12BC"/>
    <w:rsid w:val="005F1B5B"/>
    <w:rsid w:val="005F278B"/>
    <w:rsid w:val="005F390E"/>
    <w:rsid w:val="005F5490"/>
    <w:rsid w:val="005F64EF"/>
    <w:rsid w:val="0060442A"/>
    <w:rsid w:val="0060493B"/>
    <w:rsid w:val="006078D8"/>
    <w:rsid w:val="00610269"/>
    <w:rsid w:val="006108B4"/>
    <w:rsid w:val="00612741"/>
    <w:rsid w:val="00612B01"/>
    <w:rsid w:val="006134B4"/>
    <w:rsid w:val="006135C7"/>
    <w:rsid w:val="00614D11"/>
    <w:rsid w:val="006166D0"/>
    <w:rsid w:val="006175C3"/>
    <w:rsid w:val="006211D4"/>
    <w:rsid w:val="00623398"/>
    <w:rsid w:val="00623437"/>
    <w:rsid w:val="006235B5"/>
    <w:rsid w:val="006238BE"/>
    <w:rsid w:val="006257A2"/>
    <w:rsid w:val="00626255"/>
    <w:rsid w:val="0062733E"/>
    <w:rsid w:val="00627863"/>
    <w:rsid w:val="0062797D"/>
    <w:rsid w:val="00630377"/>
    <w:rsid w:val="006310FD"/>
    <w:rsid w:val="00631E14"/>
    <w:rsid w:val="00631F37"/>
    <w:rsid w:val="006334FD"/>
    <w:rsid w:val="00633EBA"/>
    <w:rsid w:val="0063539A"/>
    <w:rsid w:val="00637E06"/>
    <w:rsid w:val="00640BC5"/>
    <w:rsid w:val="00640DCD"/>
    <w:rsid w:val="00641012"/>
    <w:rsid w:val="00641B43"/>
    <w:rsid w:val="0064472A"/>
    <w:rsid w:val="00645556"/>
    <w:rsid w:val="00645FFC"/>
    <w:rsid w:val="00647BF2"/>
    <w:rsid w:val="00647CB8"/>
    <w:rsid w:val="00650309"/>
    <w:rsid w:val="006520B8"/>
    <w:rsid w:val="0065326D"/>
    <w:rsid w:val="00653835"/>
    <w:rsid w:val="006550D2"/>
    <w:rsid w:val="006551DE"/>
    <w:rsid w:val="006557A2"/>
    <w:rsid w:val="006559AE"/>
    <w:rsid w:val="00657295"/>
    <w:rsid w:val="006607F6"/>
    <w:rsid w:val="00661C8C"/>
    <w:rsid w:val="00662F9F"/>
    <w:rsid w:val="00666596"/>
    <w:rsid w:val="00676839"/>
    <w:rsid w:val="00676C86"/>
    <w:rsid w:val="00677887"/>
    <w:rsid w:val="00680E26"/>
    <w:rsid w:val="0068291B"/>
    <w:rsid w:val="00682CC2"/>
    <w:rsid w:val="00683A12"/>
    <w:rsid w:val="006849A5"/>
    <w:rsid w:val="00684F3F"/>
    <w:rsid w:val="006850BA"/>
    <w:rsid w:val="00686C02"/>
    <w:rsid w:val="00686E11"/>
    <w:rsid w:val="00687476"/>
    <w:rsid w:val="0068791B"/>
    <w:rsid w:val="00692A95"/>
    <w:rsid w:val="006A01B5"/>
    <w:rsid w:val="006A293E"/>
    <w:rsid w:val="006A31B9"/>
    <w:rsid w:val="006A32CF"/>
    <w:rsid w:val="006A36A9"/>
    <w:rsid w:val="006A4B53"/>
    <w:rsid w:val="006A570F"/>
    <w:rsid w:val="006A64A9"/>
    <w:rsid w:val="006B0D40"/>
    <w:rsid w:val="006B0FEF"/>
    <w:rsid w:val="006B15AA"/>
    <w:rsid w:val="006B3123"/>
    <w:rsid w:val="006B480D"/>
    <w:rsid w:val="006B4ECE"/>
    <w:rsid w:val="006B6514"/>
    <w:rsid w:val="006B6968"/>
    <w:rsid w:val="006B715A"/>
    <w:rsid w:val="006C04B6"/>
    <w:rsid w:val="006C0B42"/>
    <w:rsid w:val="006C16B3"/>
    <w:rsid w:val="006C3E38"/>
    <w:rsid w:val="006C43F1"/>
    <w:rsid w:val="006C60E6"/>
    <w:rsid w:val="006C716E"/>
    <w:rsid w:val="006C7536"/>
    <w:rsid w:val="006C7C9D"/>
    <w:rsid w:val="006C7E79"/>
    <w:rsid w:val="006D19B2"/>
    <w:rsid w:val="006D3F0D"/>
    <w:rsid w:val="006D5286"/>
    <w:rsid w:val="006D66A1"/>
    <w:rsid w:val="006D672A"/>
    <w:rsid w:val="006D6838"/>
    <w:rsid w:val="006D71A8"/>
    <w:rsid w:val="006E044E"/>
    <w:rsid w:val="006E053E"/>
    <w:rsid w:val="006E098B"/>
    <w:rsid w:val="006E0A89"/>
    <w:rsid w:val="006E1D3F"/>
    <w:rsid w:val="006E2E88"/>
    <w:rsid w:val="006E3F3B"/>
    <w:rsid w:val="006E7950"/>
    <w:rsid w:val="006E7AEF"/>
    <w:rsid w:val="006F66BE"/>
    <w:rsid w:val="006F6F5C"/>
    <w:rsid w:val="00700AF5"/>
    <w:rsid w:val="007017C7"/>
    <w:rsid w:val="00701E87"/>
    <w:rsid w:val="00702274"/>
    <w:rsid w:val="007023EA"/>
    <w:rsid w:val="007029D5"/>
    <w:rsid w:val="00702BCE"/>
    <w:rsid w:val="007041CA"/>
    <w:rsid w:val="007042FA"/>
    <w:rsid w:val="007044E6"/>
    <w:rsid w:val="007057D6"/>
    <w:rsid w:val="00707CAD"/>
    <w:rsid w:val="0071028A"/>
    <w:rsid w:val="0071220D"/>
    <w:rsid w:val="0071252B"/>
    <w:rsid w:val="00715998"/>
    <w:rsid w:val="00717654"/>
    <w:rsid w:val="00720767"/>
    <w:rsid w:val="007208B4"/>
    <w:rsid w:val="0072219D"/>
    <w:rsid w:val="00722ACD"/>
    <w:rsid w:val="00722DB0"/>
    <w:rsid w:val="00723027"/>
    <w:rsid w:val="00723A7D"/>
    <w:rsid w:val="00725AEC"/>
    <w:rsid w:val="007262C4"/>
    <w:rsid w:val="007268D6"/>
    <w:rsid w:val="0073051E"/>
    <w:rsid w:val="00730744"/>
    <w:rsid w:val="00732558"/>
    <w:rsid w:val="007329F6"/>
    <w:rsid w:val="00732A6C"/>
    <w:rsid w:val="00732BB6"/>
    <w:rsid w:val="00733E01"/>
    <w:rsid w:val="007344B1"/>
    <w:rsid w:val="0073551A"/>
    <w:rsid w:val="00735ECC"/>
    <w:rsid w:val="00736AAC"/>
    <w:rsid w:val="007371D2"/>
    <w:rsid w:val="007406A6"/>
    <w:rsid w:val="00741CF6"/>
    <w:rsid w:val="00742381"/>
    <w:rsid w:val="0074446D"/>
    <w:rsid w:val="00744D97"/>
    <w:rsid w:val="007453EF"/>
    <w:rsid w:val="007473E5"/>
    <w:rsid w:val="00747802"/>
    <w:rsid w:val="007522C3"/>
    <w:rsid w:val="00752B2A"/>
    <w:rsid w:val="00753C80"/>
    <w:rsid w:val="00753FC8"/>
    <w:rsid w:val="007542B2"/>
    <w:rsid w:val="00754677"/>
    <w:rsid w:val="007548BE"/>
    <w:rsid w:val="00754A40"/>
    <w:rsid w:val="00757A29"/>
    <w:rsid w:val="00760CC9"/>
    <w:rsid w:val="00760D06"/>
    <w:rsid w:val="00761C19"/>
    <w:rsid w:val="00762990"/>
    <w:rsid w:val="00763615"/>
    <w:rsid w:val="00763878"/>
    <w:rsid w:val="0076430E"/>
    <w:rsid w:val="00764948"/>
    <w:rsid w:val="007660D6"/>
    <w:rsid w:val="007674B9"/>
    <w:rsid w:val="007726A8"/>
    <w:rsid w:val="00773CA1"/>
    <w:rsid w:val="007740AF"/>
    <w:rsid w:val="0077662B"/>
    <w:rsid w:val="007768C1"/>
    <w:rsid w:val="00777559"/>
    <w:rsid w:val="007815BF"/>
    <w:rsid w:val="00782D02"/>
    <w:rsid w:val="00784A27"/>
    <w:rsid w:val="0078519A"/>
    <w:rsid w:val="007878A6"/>
    <w:rsid w:val="007904B3"/>
    <w:rsid w:val="00791195"/>
    <w:rsid w:val="00791F0B"/>
    <w:rsid w:val="007945B4"/>
    <w:rsid w:val="007968F7"/>
    <w:rsid w:val="007972D2"/>
    <w:rsid w:val="007A4632"/>
    <w:rsid w:val="007A4D43"/>
    <w:rsid w:val="007A4E76"/>
    <w:rsid w:val="007A51AE"/>
    <w:rsid w:val="007A79F7"/>
    <w:rsid w:val="007A7C05"/>
    <w:rsid w:val="007A7E56"/>
    <w:rsid w:val="007B200E"/>
    <w:rsid w:val="007B4E70"/>
    <w:rsid w:val="007B503E"/>
    <w:rsid w:val="007B584C"/>
    <w:rsid w:val="007B7186"/>
    <w:rsid w:val="007B756A"/>
    <w:rsid w:val="007C213A"/>
    <w:rsid w:val="007C298B"/>
    <w:rsid w:val="007C484E"/>
    <w:rsid w:val="007C5247"/>
    <w:rsid w:val="007C6D55"/>
    <w:rsid w:val="007C7939"/>
    <w:rsid w:val="007D5421"/>
    <w:rsid w:val="007D7448"/>
    <w:rsid w:val="007E0365"/>
    <w:rsid w:val="007E0FA3"/>
    <w:rsid w:val="007E133D"/>
    <w:rsid w:val="007E3DCF"/>
    <w:rsid w:val="007E4B6B"/>
    <w:rsid w:val="007E4E56"/>
    <w:rsid w:val="007E5661"/>
    <w:rsid w:val="007F0AAA"/>
    <w:rsid w:val="007F225B"/>
    <w:rsid w:val="007F2B89"/>
    <w:rsid w:val="007F3289"/>
    <w:rsid w:val="007F55CA"/>
    <w:rsid w:val="008020BF"/>
    <w:rsid w:val="00802F0D"/>
    <w:rsid w:val="008045C6"/>
    <w:rsid w:val="00810BFC"/>
    <w:rsid w:val="008120FC"/>
    <w:rsid w:val="00812255"/>
    <w:rsid w:val="00813A3E"/>
    <w:rsid w:val="00813D3D"/>
    <w:rsid w:val="00813FCD"/>
    <w:rsid w:val="008148A7"/>
    <w:rsid w:val="00815AF8"/>
    <w:rsid w:val="008161C8"/>
    <w:rsid w:val="00816629"/>
    <w:rsid w:val="00816B36"/>
    <w:rsid w:val="0081713C"/>
    <w:rsid w:val="00817FD9"/>
    <w:rsid w:val="00820133"/>
    <w:rsid w:val="008205DF"/>
    <w:rsid w:val="008213A6"/>
    <w:rsid w:val="0082207B"/>
    <w:rsid w:val="00822F40"/>
    <w:rsid w:val="00824199"/>
    <w:rsid w:val="008249DE"/>
    <w:rsid w:val="008261DF"/>
    <w:rsid w:val="00826F16"/>
    <w:rsid w:val="00827441"/>
    <w:rsid w:val="008278E8"/>
    <w:rsid w:val="00827EE1"/>
    <w:rsid w:val="008303F5"/>
    <w:rsid w:val="00830880"/>
    <w:rsid w:val="008319B0"/>
    <w:rsid w:val="00831F0C"/>
    <w:rsid w:val="00831FA8"/>
    <w:rsid w:val="008332C5"/>
    <w:rsid w:val="00833666"/>
    <w:rsid w:val="008339B7"/>
    <w:rsid w:val="00834CC6"/>
    <w:rsid w:val="0083710A"/>
    <w:rsid w:val="00837B34"/>
    <w:rsid w:val="00837B76"/>
    <w:rsid w:val="00837D6D"/>
    <w:rsid w:val="008403A6"/>
    <w:rsid w:val="008418E0"/>
    <w:rsid w:val="00841AC9"/>
    <w:rsid w:val="008439F8"/>
    <w:rsid w:val="00843AD5"/>
    <w:rsid w:val="00843C17"/>
    <w:rsid w:val="00844566"/>
    <w:rsid w:val="00847152"/>
    <w:rsid w:val="00850377"/>
    <w:rsid w:val="00852190"/>
    <w:rsid w:val="008527F0"/>
    <w:rsid w:val="00852A5E"/>
    <w:rsid w:val="0085414E"/>
    <w:rsid w:val="00854A92"/>
    <w:rsid w:val="00854EB2"/>
    <w:rsid w:val="008551EB"/>
    <w:rsid w:val="0085709A"/>
    <w:rsid w:val="0086040B"/>
    <w:rsid w:val="00863CFC"/>
    <w:rsid w:val="00864308"/>
    <w:rsid w:val="008643A6"/>
    <w:rsid w:val="00864506"/>
    <w:rsid w:val="00864705"/>
    <w:rsid w:val="00864C88"/>
    <w:rsid w:val="00866946"/>
    <w:rsid w:val="00866AAF"/>
    <w:rsid w:val="008708BA"/>
    <w:rsid w:val="00871A29"/>
    <w:rsid w:val="00871C8B"/>
    <w:rsid w:val="0087292A"/>
    <w:rsid w:val="00873368"/>
    <w:rsid w:val="00873D3A"/>
    <w:rsid w:val="00875960"/>
    <w:rsid w:val="008764D2"/>
    <w:rsid w:val="00876A74"/>
    <w:rsid w:val="008817ED"/>
    <w:rsid w:val="00881DA4"/>
    <w:rsid w:val="00881F9C"/>
    <w:rsid w:val="00882ECB"/>
    <w:rsid w:val="00886C48"/>
    <w:rsid w:val="00887937"/>
    <w:rsid w:val="0089099A"/>
    <w:rsid w:val="008915B2"/>
    <w:rsid w:val="008928B3"/>
    <w:rsid w:val="00895422"/>
    <w:rsid w:val="008956F4"/>
    <w:rsid w:val="008958CB"/>
    <w:rsid w:val="00896FDE"/>
    <w:rsid w:val="008A018A"/>
    <w:rsid w:val="008A0B16"/>
    <w:rsid w:val="008A0B5E"/>
    <w:rsid w:val="008A1A1A"/>
    <w:rsid w:val="008A1CEC"/>
    <w:rsid w:val="008A1FF7"/>
    <w:rsid w:val="008A2551"/>
    <w:rsid w:val="008A2765"/>
    <w:rsid w:val="008A433D"/>
    <w:rsid w:val="008A4969"/>
    <w:rsid w:val="008A5A91"/>
    <w:rsid w:val="008A6A80"/>
    <w:rsid w:val="008A7291"/>
    <w:rsid w:val="008B0FD6"/>
    <w:rsid w:val="008B1F16"/>
    <w:rsid w:val="008B41A3"/>
    <w:rsid w:val="008B6307"/>
    <w:rsid w:val="008B696F"/>
    <w:rsid w:val="008B6DA1"/>
    <w:rsid w:val="008B74D5"/>
    <w:rsid w:val="008B7AD0"/>
    <w:rsid w:val="008C0F6A"/>
    <w:rsid w:val="008C2932"/>
    <w:rsid w:val="008C2EC0"/>
    <w:rsid w:val="008C514A"/>
    <w:rsid w:val="008C6890"/>
    <w:rsid w:val="008D1061"/>
    <w:rsid w:val="008D1483"/>
    <w:rsid w:val="008D1EB8"/>
    <w:rsid w:val="008D5BC2"/>
    <w:rsid w:val="008D62F1"/>
    <w:rsid w:val="008D70B1"/>
    <w:rsid w:val="008E045D"/>
    <w:rsid w:val="008E137F"/>
    <w:rsid w:val="008E2E1A"/>
    <w:rsid w:val="008E3D4E"/>
    <w:rsid w:val="008E3F99"/>
    <w:rsid w:val="008E607E"/>
    <w:rsid w:val="008E645A"/>
    <w:rsid w:val="008F20C1"/>
    <w:rsid w:val="008F2EE8"/>
    <w:rsid w:val="008F36D3"/>
    <w:rsid w:val="008F3B56"/>
    <w:rsid w:val="008F3C10"/>
    <w:rsid w:val="008F3DDE"/>
    <w:rsid w:val="008F4FC2"/>
    <w:rsid w:val="008F66A5"/>
    <w:rsid w:val="008F6DEB"/>
    <w:rsid w:val="00900BD6"/>
    <w:rsid w:val="00902AF8"/>
    <w:rsid w:val="00905156"/>
    <w:rsid w:val="009062A5"/>
    <w:rsid w:val="0090652F"/>
    <w:rsid w:val="00906C4A"/>
    <w:rsid w:val="00907A15"/>
    <w:rsid w:val="00907CCF"/>
    <w:rsid w:val="009104E8"/>
    <w:rsid w:val="00911715"/>
    <w:rsid w:val="00912EB2"/>
    <w:rsid w:val="00913AED"/>
    <w:rsid w:val="00913B12"/>
    <w:rsid w:val="00913BED"/>
    <w:rsid w:val="0091413F"/>
    <w:rsid w:val="0091465E"/>
    <w:rsid w:val="00917488"/>
    <w:rsid w:val="00917645"/>
    <w:rsid w:val="00920DE1"/>
    <w:rsid w:val="009217F2"/>
    <w:rsid w:val="00926388"/>
    <w:rsid w:val="0093001F"/>
    <w:rsid w:val="00932D2E"/>
    <w:rsid w:val="009336E3"/>
    <w:rsid w:val="00934358"/>
    <w:rsid w:val="00934F11"/>
    <w:rsid w:val="009351AD"/>
    <w:rsid w:val="009354EA"/>
    <w:rsid w:val="00935844"/>
    <w:rsid w:val="00935F45"/>
    <w:rsid w:val="009371FC"/>
    <w:rsid w:val="00937461"/>
    <w:rsid w:val="009374C2"/>
    <w:rsid w:val="0093774D"/>
    <w:rsid w:val="009401E8"/>
    <w:rsid w:val="00940850"/>
    <w:rsid w:val="009411B4"/>
    <w:rsid w:val="00943FF1"/>
    <w:rsid w:val="00944F27"/>
    <w:rsid w:val="00945CCE"/>
    <w:rsid w:val="00946611"/>
    <w:rsid w:val="00947F5B"/>
    <w:rsid w:val="009503E9"/>
    <w:rsid w:val="00950744"/>
    <w:rsid w:val="00950775"/>
    <w:rsid w:val="00951945"/>
    <w:rsid w:val="0095488C"/>
    <w:rsid w:val="009553A5"/>
    <w:rsid w:val="009553F5"/>
    <w:rsid w:val="00956236"/>
    <w:rsid w:val="00956E43"/>
    <w:rsid w:val="009572F9"/>
    <w:rsid w:val="00957E35"/>
    <w:rsid w:val="00961ADD"/>
    <w:rsid w:val="00961BA1"/>
    <w:rsid w:val="00962CBD"/>
    <w:rsid w:val="009644A9"/>
    <w:rsid w:val="00964C86"/>
    <w:rsid w:val="009660FB"/>
    <w:rsid w:val="0096631A"/>
    <w:rsid w:val="00970FDF"/>
    <w:rsid w:val="00971219"/>
    <w:rsid w:val="0097136E"/>
    <w:rsid w:val="0097231B"/>
    <w:rsid w:val="00972C9B"/>
    <w:rsid w:val="00973BAC"/>
    <w:rsid w:val="00974AC9"/>
    <w:rsid w:val="0097509F"/>
    <w:rsid w:val="00975424"/>
    <w:rsid w:val="00975A29"/>
    <w:rsid w:val="009771C8"/>
    <w:rsid w:val="0098334B"/>
    <w:rsid w:val="00983C43"/>
    <w:rsid w:val="00983FC8"/>
    <w:rsid w:val="009848B9"/>
    <w:rsid w:val="00984E1E"/>
    <w:rsid w:val="00986109"/>
    <w:rsid w:val="00986882"/>
    <w:rsid w:val="00987C7C"/>
    <w:rsid w:val="009916FB"/>
    <w:rsid w:val="00991AEC"/>
    <w:rsid w:val="00991BBA"/>
    <w:rsid w:val="0099362C"/>
    <w:rsid w:val="00993B51"/>
    <w:rsid w:val="00995E5A"/>
    <w:rsid w:val="00997146"/>
    <w:rsid w:val="00997756"/>
    <w:rsid w:val="009977A5"/>
    <w:rsid w:val="00997A2F"/>
    <w:rsid w:val="009A1C2B"/>
    <w:rsid w:val="009A2985"/>
    <w:rsid w:val="009A3E6E"/>
    <w:rsid w:val="009A50D3"/>
    <w:rsid w:val="009A68C4"/>
    <w:rsid w:val="009A6CFF"/>
    <w:rsid w:val="009A7F34"/>
    <w:rsid w:val="009B229C"/>
    <w:rsid w:val="009B27DD"/>
    <w:rsid w:val="009B4159"/>
    <w:rsid w:val="009B5618"/>
    <w:rsid w:val="009B5CE3"/>
    <w:rsid w:val="009B6DD2"/>
    <w:rsid w:val="009B7847"/>
    <w:rsid w:val="009C0D88"/>
    <w:rsid w:val="009C0F6E"/>
    <w:rsid w:val="009C13E7"/>
    <w:rsid w:val="009C4C08"/>
    <w:rsid w:val="009C51DC"/>
    <w:rsid w:val="009C5582"/>
    <w:rsid w:val="009C788F"/>
    <w:rsid w:val="009D3B05"/>
    <w:rsid w:val="009D41F6"/>
    <w:rsid w:val="009D4C2C"/>
    <w:rsid w:val="009D5C9C"/>
    <w:rsid w:val="009D5D8C"/>
    <w:rsid w:val="009D62E5"/>
    <w:rsid w:val="009D791E"/>
    <w:rsid w:val="009E5C0F"/>
    <w:rsid w:val="009E5F23"/>
    <w:rsid w:val="009E7DCC"/>
    <w:rsid w:val="009F3029"/>
    <w:rsid w:val="009F3935"/>
    <w:rsid w:val="009F3E3D"/>
    <w:rsid w:val="009F51B5"/>
    <w:rsid w:val="009F521C"/>
    <w:rsid w:val="009F7094"/>
    <w:rsid w:val="009F73DB"/>
    <w:rsid w:val="009F7B9E"/>
    <w:rsid w:val="00A00852"/>
    <w:rsid w:val="00A0177F"/>
    <w:rsid w:val="00A03462"/>
    <w:rsid w:val="00A037A7"/>
    <w:rsid w:val="00A047C8"/>
    <w:rsid w:val="00A04B91"/>
    <w:rsid w:val="00A04D68"/>
    <w:rsid w:val="00A05268"/>
    <w:rsid w:val="00A057F4"/>
    <w:rsid w:val="00A058AB"/>
    <w:rsid w:val="00A05BEA"/>
    <w:rsid w:val="00A0607A"/>
    <w:rsid w:val="00A072FD"/>
    <w:rsid w:val="00A10424"/>
    <w:rsid w:val="00A11C9F"/>
    <w:rsid w:val="00A1523F"/>
    <w:rsid w:val="00A15C0D"/>
    <w:rsid w:val="00A1677A"/>
    <w:rsid w:val="00A23661"/>
    <w:rsid w:val="00A2393C"/>
    <w:rsid w:val="00A2462B"/>
    <w:rsid w:val="00A256B7"/>
    <w:rsid w:val="00A265E1"/>
    <w:rsid w:val="00A27DEC"/>
    <w:rsid w:val="00A27E6A"/>
    <w:rsid w:val="00A30652"/>
    <w:rsid w:val="00A30D43"/>
    <w:rsid w:val="00A32833"/>
    <w:rsid w:val="00A331F5"/>
    <w:rsid w:val="00A337C3"/>
    <w:rsid w:val="00A35675"/>
    <w:rsid w:val="00A36CD8"/>
    <w:rsid w:val="00A4015F"/>
    <w:rsid w:val="00A405E0"/>
    <w:rsid w:val="00A40E6B"/>
    <w:rsid w:val="00A42510"/>
    <w:rsid w:val="00A4264A"/>
    <w:rsid w:val="00A43839"/>
    <w:rsid w:val="00A451D4"/>
    <w:rsid w:val="00A471DC"/>
    <w:rsid w:val="00A47389"/>
    <w:rsid w:val="00A5023D"/>
    <w:rsid w:val="00A507FC"/>
    <w:rsid w:val="00A50D6F"/>
    <w:rsid w:val="00A51A6C"/>
    <w:rsid w:val="00A52BEE"/>
    <w:rsid w:val="00A53AA1"/>
    <w:rsid w:val="00A53C70"/>
    <w:rsid w:val="00A54026"/>
    <w:rsid w:val="00A55672"/>
    <w:rsid w:val="00A56D84"/>
    <w:rsid w:val="00A57A0E"/>
    <w:rsid w:val="00A6096A"/>
    <w:rsid w:val="00A60E3D"/>
    <w:rsid w:val="00A61626"/>
    <w:rsid w:val="00A62FC6"/>
    <w:rsid w:val="00A65087"/>
    <w:rsid w:val="00A6627E"/>
    <w:rsid w:val="00A67175"/>
    <w:rsid w:val="00A722DD"/>
    <w:rsid w:val="00A725E0"/>
    <w:rsid w:val="00A72B6D"/>
    <w:rsid w:val="00A745CD"/>
    <w:rsid w:val="00A74A36"/>
    <w:rsid w:val="00A75AB1"/>
    <w:rsid w:val="00A76AB0"/>
    <w:rsid w:val="00A76B82"/>
    <w:rsid w:val="00A80FA3"/>
    <w:rsid w:val="00A83BA5"/>
    <w:rsid w:val="00A8415C"/>
    <w:rsid w:val="00A902C8"/>
    <w:rsid w:val="00A910F2"/>
    <w:rsid w:val="00A91E6E"/>
    <w:rsid w:val="00A92A80"/>
    <w:rsid w:val="00A936EB"/>
    <w:rsid w:val="00A94545"/>
    <w:rsid w:val="00A94BAD"/>
    <w:rsid w:val="00A9599A"/>
    <w:rsid w:val="00A963F2"/>
    <w:rsid w:val="00A965AD"/>
    <w:rsid w:val="00A97C9E"/>
    <w:rsid w:val="00A97F27"/>
    <w:rsid w:val="00AA257B"/>
    <w:rsid w:val="00AA35E1"/>
    <w:rsid w:val="00AA451E"/>
    <w:rsid w:val="00AA505F"/>
    <w:rsid w:val="00AA57CD"/>
    <w:rsid w:val="00AA6563"/>
    <w:rsid w:val="00AA67CC"/>
    <w:rsid w:val="00AA78BB"/>
    <w:rsid w:val="00AA7D6E"/>
    <w:rsid w:val="00AB01D8"/>
    <w:rsid w:val="00AB1020"/>
    <w:rsid w:val="00AB13F0"/>
    <w:rsid w:val="00AB1F00"/>
    <w:rsid w:val="00AB3D96"/>
    <w:rsid w:val="00AB510F"/>
    <w:rsid w:val="00AB60DD"/>
    <w:rsid w:val="00AB670F"/>
    <w:rsid w:val="00AC031E"/>
    <w:rsid w:val="00AC200B"/>
    <w:rsid w:val="00AC2DD6"/>
    <w:rsid w:val="00AC4E72"/>
    <w:rsid w:val="00AC7D1A"/>
    <w:rsid w:val="00AC7EF9"/>
    <w:rsid w:val="00AD0891"/>
    <w:rsid w:val="00AD0924"/>
    <w:rsid w:val="00AD0F1B"/>
    <w:rsid w:val="00AD0F23"/>
    <w:rsid w:val="00AD39AA"/>
    <w:rsid w:val="00AD40AD"/>
    <w:rsid w:val="00AD4253"/>
    <w:rsid w:val="00AD4FFF"/>
    <w:rsid w:val="00AD5215"/>
    <w:rsid w:val="00AD5300"/>
    <w:rsid w:val="00AD5E59"/>
    <w:rsid w:val="00AD5EAB"/>
    <w:rsid w:val="00AD753A"/>
    <w:rsid w:val="00AD7974"/>
    <w:rsid w:val="00AD7CF9"/>
    <w:rsid w:val="00AE121F"/>
    <w:rsid w:val="00AE1F88"/>
    <w:rsid w:val="00AE2BE4"/>
    <w:rsid w:val="00AE4D02"/>
    <w:rsid w:val="00AE594C"/>
    <w:rsid w:val="00AE707B"/>
    <w:rsid w:val="00AF2559"/>
    <w:rsid w:val="00AF3B94"/>
    <w:rsid w:val="00AF3EF2"/>
    <w:rsid w:val="00AF413C"/>
    <w:rsid w:val="00AF4583"/>
    <w:rsid w:val="00AF4879"/>
    <w:rsid w:val="00AF4CEC"/>
    <w:rsid w:val="00AF574E"/>
    <w:rsid w:val="00AF75F8"/>
    <w:rsid w:val="00AF7821"/>
    <w:rsid w:val="00B013E6"/>
    <w:rsid w:val="00B0144E"/>
    <w:rsid w:val="00B0193B"/>
    <w:rsid w:val="00B04556"/>
    <w:rsid w:val="00B10924"/>
    <w:rsid w:val="00B10F17"/>
    <w:rsid w:val="00B133CA"/>
    <w:rsid w:val="00B15244"/>
    <w:rsid w:val="00B17C79"/>
    <w:rsid w:val="00B222D7"/>
    <w:rsid w:val="00B25877"/>
    <w:rsid w:val="00B2677D"/>
    <w:rsid w:val="00B2775B"/>
    <w:rsid w:val="00B278FB"/>
    <w:rsid w:val="00B27DDD"/>
    <w:rsid w:val="00B30CCB"/>
    <w:rsid w:val="00B344D5"/>
    <w:rsid w:val="00B344F5"/>
    <w:rsid w:val="00B352B2"/>
    <w:rsid w:val="00B375C9"/>
    <w:rsid w:val="00B37694"/>
    <w:rsid w:val="00B42402"/>
    <w:rsid w:val="00B4251A"/>
    <w:rsid w:val="00B42AF7"/>
    <w:rsid w:val="00B44238"/>
    <w:rsid w:val="00B44EFB"/>
    <w:rsid w:val="00B450AA"/>
    <w:rsid w:val="00B45447"/>
    <w:rsid w:val="00B4585E"/>
    <w:rsid w:val="00B458C8"/>
    <w:rsid w:val="00B45C0D"/>
    <w:rsid w:val="00B468C1"/>
    <w:rsid w:val="00B500AC"/>
    <w:rsid w:val="00B51576"/>
    <w:rsid w:val="00B51674"/>
    <w:rsid w:val="00B527F3"/>
    <w:rsid w:val="00B531BD"/>
    <w:rsid w:val="00B574D8"/>
    <w:rsid w:val="00B5782E"/>
    <w:rsid w:val="00B57D1A"/>
    <w:rsid w:val="00B60282"/>
    <w:rsid w:val="00B63ED8"/>
    <w:rsid w:val="00B65566"/>
    <w:rsid w:val="00B6652A"/>
    <w:rsid w:val="00B679A3"/>
    <w:rsid w:val="00B70195"/>
    <w:rsid w:val="00B70E7F"/>
    <w:rsid w:val="00B71A90"/>
    <w:rsid w:val="00B71CCA"/>
    <w:rsid w:val="00B72170"/>
    <w:rsid w:val="00B73AD3"/>
    <w:rsid w:val="00B74409"/>
    <w:rsid w:val="00B74BDF"/>
    <w:rsid w:val="00B74FEB"/>
    <w:rsid w:val="00B756CA"/>
    <w:rsid w:val="00B763F5"/>
    <w:rsid w:val="00B764A1"/>
    <w:rsid w:val="00B76DEE"/>
    <w:rsid w:val="00B801B4"/>
    <w:rsid w:val="00B80567"/>
    <w:rsid w:val="00B815BD"/>
    <w:rsid w:val="00B82228"/>
    <w:rsid w:val="00B828B6"/>
    <w:rsid w:val="00B82964"/>
    <w:rsid w:val="00B82F5B"/>
    <w:rsid w:val="00B83329"/>
    <w:rsid w:val="00B838C4"/>
    <w:rsid w:val="00B85053"/>
    <w:rsid w:val="00B870F7"/>
    <w:rsid w:val="00B90241"/>
    <w:rsid w:val="00B90EF8"/>
    <w:rsid w:val="00B91DAF"/>
    <w:rsid w:val="00B93E70"/>
    <w:rsid w:val="00B956A9"/>
    <w:rsid w:val="00B96E8D"/>
    <w:rsid w:val="00B97D83"/>
    <w:rsid w:val="00BA7946"/>
    <w:rsid w:val="00BB0A8D"/>
    <w:rsid w:val="00BB19C0"/>
    <w:rsid w:val="00BB31E5"/>
    <w:rsid w:val="00BB410D"/>
    <w:rsid w:val="00BB4413"/>
    <w:rsid w:val="00BC08C0"/>
    <w:rsid w:val="00BC1F2C"/>
    <w:rsid w:val="00BC2445"/>
    <w:rsid w:val="00BC24AF"/>
    <w:rsid w:val="00BC3E51"/>
    <w:rsid w:val="00BC6C45"/>
    <w:rsid w:val="00BC79B1"/>
    <w:rsid w:val="00BD0211"/>
    <w:rsid w:val="00BD3AD6"/>
    <w:rsid w:val="00BD3FA5"/>
    <w:rsid w:val="00BD6400"/>
    <w:rsid w:val="00BD69DD"/>
    <w:rsid w:val="00BD6C20"/>
    <w:rsid w:val="00BD71BF"/>
    <w:rsid w:val="00BE03D5"/>
    <w:rsid w:val="00BE13F0"/>
    <w:rsid w:val="00BE21B6"/>
    <w:rsid w:val="00BE3B9E"/>
    <w:rsid w:val="00BE577A"/>
    <w:rsid w:val="00BE5895"/>
    <w:rsid w:val="00BF0E11"/>
    <w:rsid w:val="00BF1555"/>
    <w:rsid w:val="00BF16F5"/>
    <w:rsid w:val="00BF2074"/>
    <w:rsid w:val="00BF2DD3"/>
    <w:rsid w:val="00BF3283"/>
    <w:rsid w:val="00BF3336"/>
    <w:rsid w:val="00BF34A0"/>
    <w:rsid w:val="00BF624D"/>
    <w:rsid w:val="00C012E3"/>
    <w:rsid w:val="00C01E03"/>
    <w:rsid w:val="00C01EFD"/>
    <w:rsid w:val="00C02187"/>
    <w:rsid w:val="00C0241F"/>
    <w:rsid w:val="00C03FB8"/>
    <w:rsid w:val="00C05293"/>
    <w:rsid w:val="00C06E89"/>
    <w:rsid w:val="00C07ADB"/>
    <w:rsid w:val="00C106C2"/>
    <w:rsid w:val="00C10AB1"/>
    <w:rsid w:val="00C10AD6"/>
    <w:rsid w:val="00C10C35"/>
    <w:rsid w:val="00C11726"/>
    <w:rsid w:val="00C11AA3"/>
    <w:rsid w:val="00C11EAE"/>
    <w:rsid w:val="00C12AEC"/>
    <w:rsid w:val="00C14342"/>
    <w:rsid w:val="00C15163"/>
    <w:rsid w:val="00C168B8"/>
    <w:rsid w:val="00C17D8C"/>
    <w:rsid w:val="00C17F80"/>
    <w:rsid w:val="00C238FD"/>
    <w:rsid w:val="00C24879"/>
    <w:rsid w:val="00C2601F"/>
    <w:rsid w:val="00C2685A"/>
    <w:rsid w:val="00C303AF"/>
    <w:rsid w:val="00C34EA2"/>
    <w:rsid w:val="00C358C6"/>
    <w:rsid w:val="00C35AA6"/>
    <w:rsid w:val="00C36FF0"/>
    <w:rsid w:val="00C40431"/>
    <w:rsid w:val="00C40D53"/>
    <w:rsid w:val="00C41068"/>
    <w:rsid w:val="00C42DEF"/>
    <w:rsid w:val="00C43E9C"/>
    <w:rsid w:val="00C44E4A"/>
    <w:rsid w:val="00C453C9"/>
    <w:rsid w:val="00C457F8"/>
    <w:rsid w:val="00C467BD"/>
    <w:rsid w:val="00C476B3"/>
    <w:rsid w:val="00C500DD"/>
    <w:rsid w:val="00C506E7"/>
    <w:rsid w:val="00C50843"/>
    <w:rsid w:val="00C50A03"/>
    <w:rsid w:val="00C51315"/>
    <w:rsid w:val="00C51463"/>
    <w:rsid w:val="00C52D6B"/>
    <w:rsid w:val="00C53D03"/>
    <w:rsid w:val="00C54099"/>
    <w:rsid w:val="00C55560"/>
    <w:rsid w:val="00C558A1"/>
    <w:rsid w:val="00C56E5A"/>
    <w:rsid w:val="00C633F0"/>
    <w:rsid w:val="00C65932"/>
    <w:rsid w:val="00C6635D"/>
    <w:rsid w:val="00C67010"/>
    <w:rsid w:val="00C67784"/>
    <w:rsid w:val="00C677E6"/>
    <w:rsid w:val="00C718DC"/>
    <w:rsid w:val="00C7317E"/>
    <w:rsid w:val="00C73489"/>
    <w:rsid w:val="00C755B2"/>
    <w:rsid w:val="00C755BE"/>
    <w:rsid w:val="00C7578D"/>
    <w:rsid w:val="00C760AE"/>
    <w:rsid w:val="00C77BD4"/>
    <w:rsid w:val="00C80A61"/>
    <w:rsid w:val="00C825CA"/>
    <w:rsid w:val="00C82B8B"/>
    <w:rsid w:val="00C83833"/>
    <w:rsid w:val="00C857FC"/>
    <w:rsid w:val="00C85B5B"/>
    <w:rsid w:val="00C8620D"/>
    <w:rsid w:val="00C906A0"/>
    <w:rsid w:val="00C91253"/>
    <w:rsid w:val="00C916AB"/>
    <w:rsid w:val="00C919F9"/>
    <w:rsid w:val="00C91C17"/>
    <w:rsid w:val="00C939B0"/>
    <w:rsid w:val="00C93B46"/>
    <w:rsid w:val="00C94F7E"/>
    <w:rsid w:val="00C950D8"/>
    <w:rsid w:val="00C95259"/>
    <w:rsid w:val="00C96AF1"/>
    <w:rsid w:val="00CA0C5B"/>
    <w:rsid w:val="00CA2781"/>
    <w:rsid w:val="00CA28D1"/>
    <w:rsid w:val="00CA513C"/>
    <w:rsid w:val="00CA605D"/>
    <w:rsid w:val="00CA6733"/>
    <w:rsid w:val="00CA73B2"/>
    <w:rsid w:val="00CB2187"/>
    <w:rsid w:val="00CB3E15"/>
    <w:rsid w:val="00CB4011"/>
    <w:rsid w:val="00CB4497"/>
    <w:rsid w:val="00CB4E22"/>
    <w:rsid w:val="00CB5285"/>
    <w:rsid w:val="00CB5313"/>
    <w:rsid w:val="00CC0320"/>
    <w:rsid w:val="00CC0500"/>
    <w:rsid w:val="00CC0D0E"/>
    <w:rsid w:val="00CC0F38"/>
    <w:rsid w:val="00CC1FC2"/>
    <w:rsid w:val="00CC2546"/>
    <w:rsid w:val="00CC36BD"/>
    <w:rsid w:val="00CC36FE"/>
    <w:rsid w:val="00CC4A54"/>
    <w:rsid w:val="00CC5E20"/>
    <w:rsid w:val="00CC6716"/>
    <w:rsid w:val="00CC6FF9"/>
    <w:rsid w:val="00CC7947"/>
    <w:rsid w:val="00CD0040"/>
    <w:rsid w:val="00CD1F20"/>
    <w:rsid w:val="00CD2156"/>
    <w:rsid w:val="00CD2881"/>
    <w:rsid w:val="00CD3723"/>
    <w:rsid w:val="00CD3C35"/>
    <w:rsid w:val="00CD49BE"/>
    <w:rsid w:val="00CD4D28"/>
    <w:rsid w:val="00CD6E3E"/>
    <w:rsid w:val="00CE0FC5"/>
    <w:rsid w:val="00CE146F"/>
    <w:rsid w:val="00CE248C"/>
    <w:rsid w:val="00CE26A7"/>
    <w:rsid w:val="00CE27E1"/>
    <w:rsid w:val="00CE295A"/>
    <w:rsid w:val="00CE2D33"/>
    <w:rsid w:val="00CE2DE9"/>
    <w:rsid w:val="00CE3D26"/>
    <w:rsid w:val="00CE5D1E"/>
    <w:rsid w:val="00CE77CD"/>
    <w:rsid w:val="00CF073E"/>
    <w:rsid w:val="00CF1002"/>
    <w:rsid w:val="00CF1C19"/>
    <w:rsid w:val="00CF1F5E"/>
    <w:rsid w:val="00CF66A5"/>
    <w:rsid w:val="00D0220D"/>
    <w:rsid w:val="00D04682"/>
    <w:rsid w:val="00D0475E"/>
    <w:rsid w:val="00D04A96"/>
    <w:rsid w:val="00D0655D"/>
    <w:rsid w:val="00D067C1"/>
    <w:rsid w:val="00D07B8B"/>
    <w:rsid w:val="00D07EDB"/>
    <w:rsid w:val="00D107B0"/>
    <w:rsid w:val="00D1085F"/>
    <w:rsid w:val="00D1098C"/>
    <w:rsid w:val="00D12237"/>
    <w:rsid w:val="00D12F5E"/>
    <w:rsid w:val="00D1337A"/>
    <w:rsid w:val="00D137ED"/>
    <w:rsid w:val="00D139EA"/>
    <w:rsid w:val="00D14F79"/>
    <w:rsid w:val="00D15280"/>
    <w:rsid w:val="00D15745"/>
    <w:rsid w:val="00D15D2F"/>
    <w:rsid w:val="00D170FE"/>
    <w:rsid w:val="00D20DF7"/>
    <w:rsid w:val="00D2102D"/>
    <w:rsid w:val="00D2137A"/>
    <w:rsid w:val="00D21E1D"/>
    <w:rsid w:val="00D24CB4"/>
    <w:rsid w:val="00D25B64"/>
    <w:rsid w:val="00D25BBD"/>
    <w:rsid w:val="00D26196"/>
    <w:rsid w:val="00D26382"/>
    <w:rsid w:val="00D27B05"/>
    <w:rsid w:val="00D3054B"/>
    <w:rsid w:val="00D309FE"/>
    <w:rsid w:val="00D30A70"/>
    <w:rsid w:val="00D318E6"/>
    <w:rsid w:val="00D31F2F"/>
    <w:rsid w:val="00D32424"/>
    <w:rsid w:val="00D3413C"/>
    <w:rsid w:val="00D3468B"/>
    <w:rsid w:val="00D37D31"/>
    <w:rsid w:val="00D417D9"/>
    <w:rsid w:val="00D41AC2"/>
    <w:rsid w:val="00D41BB8"/>
    <w:rsid w:val="00D43312"/>
    <w:rsid w:val="00D4341B"/>
    <w:rsid w:val="00D43981"/>
    <w:rsid w:val="00D43CC5"/>
    <w:rsid w:val="00D4635C"/>
    <w:rsid w:val="00D46859"/>
    <w:rsid w:val="00D53CB5"/>
    <w:rsid w:val="00D547A7"/>
    <w:rsid w:val="00D553B9"/>
    <w:rsid w:val="00D55916"/>
    <w:rsid w:val="00D60F52"/>
    <w:rsid w:val="00D612A6"/>
    <w:rsid w:val="00D62E58"/>
    <w:rsid w:val="00D63454"/>
    <w:rsid w:val="00D64555"/>
    <w:rsid w:val="00D65742"/>
    <w:rsid w:val="00D65948"/>
    <w:rsid w:val="00D7002E"/>
    <w:rsid w:val="00D70F6D"/>
    <w:rsid w:val="00D714D2"/>
    <w:rsid w:val="00D73790"/>
    <w:rsid w:val="00D746F1"/>
    <w:rsid w:val="00D7475D"/>
    <w:rsid w:val="00D752C8"/>
    <w:rsid w:val="00D75C42"/>
    <w:rsid w:val="00D763D2"/>
    <w:rsid w:val="00D771AE"/>
    <w:rsid w:val="00D77302"/>
    <w:rsid w:val="00D81A04"/>
    <w:rsid w:val="00D8328F"/>
    <w:rsid w:val="00D83E94"/>
    <w:rsid w:val="00D868EC"/>
    <w:rsid w:val="00D904A5"/>
    <w:rsid w:val="00D90E6E"/>
    <w:rsid w:val="00D90FBF"/>
    <w:rsid w:val="00D91BF4"/>
    <w:rsid w:val="00D91C5E"/>
    <w:rsid w:val="00D92776"/>
    <w:rsid w:val="00D92BF9"/>
    <w:rsid w:val="00D93614"/>
    <w:rsid w:val="00D93EF5"/>
    <w:rsid w:val="00D947CE"/>
    <w:rsid w:val="00D96CA3"/>
    <w:rsid w:val="00D971EF"/>
    <w:rsid w:val="00D97A3D"/>
    <w:rsid w:val="00D97A7B"/>
    <w:rsid w:val="00DA0882"/>
    <w:rsid w:val="00DA1D09"/>
    <w:rsid w:val="00DA47E0"/>
    <w:rsid w:val="00DA64C4"/>
    <w:rsid w:val="00DA7242"/>
    <w:rsid w:val="00DA72AB"/>
    <w:rsid w:val="00DA790F"/>
    <w:rsid w:val="00DB02F4"/>
    <w:rsid w:val="00DB0C8A"/>
    <w:rsid w:val="00DB2C89"/>
    <w:rsid w:val="00DB3650"/>
    <w:rsid w:val="00DB37AE"/>
    <w:rsid w:val="00DB57F3"/>
    <w:rsid w:val="00DB59EF"/>
    <w:rsid w:val="00DB6192"/>
    <w:rsid w:val="00DC1868"/>
    <w:rsid w:val="00DC1D49"/>
    <w:rsid w:val="00DC2ABD"/>
    <w:rsid w:val="00DC2B9E"/>
    <w:rsid w:val="00DC2BB5"/>
    <w:rsid w:val="00DC7609"/>
    <w:rsid w:val="00DD1F14"/>
    <w:rsid w:val="00DD30F9"/>
    <w:rsid w:val="00DD4124"/>
    <w:rsid w:val="00DD4AFB"/>
    <w:rsid w:val="00DD608C"/>
    <w:rsid w:val="00DD7A56"/>
    <w:rsid w:val="00DD7B8B"/>
    <w:rsid w:val="00DE3035"/>
    <w:rsid w:val="00DE3367"/>
    <w:rsid w:val="00DE385D"/>
    <w:rsid w:val="00DE3E79"/>
    <w:rsid w:val="00DE3EDA"/>
    <w:rsid w:val="00DE4AF9"/>
    <w:rsid w:val="00DE5E24"/>
    <w:rsid w:val="00DE63C7"/>
    <w:rsid w:val="00DE7AB1"/>
    <w:rsid w:val="00DF063B"/>
    <w:rsid w:val="00DF06AA"/>
    <w:rsid w:val="00DF2510"/>
    <w:rsid w:val="00DF394E"/>
    <w:rsid w:val="00DF5511"/>
    <w:rsid w:val="00DF5AB5"/>
    <w:rsid w:val="00DF6565"/>
    <w:rsid w:val="00DF65C1"/>
    <w:rsid w:val="00DF7A94"/>
    <w:rsid w:val="00E0037B"/>
    <w:rsid w:val="00E00418"/>
    <w:rsid w:val="00E018EA"/>
    <w:rsid w:val="00E01A5E"/>
    <w:rsid w:val="00E0290D"/>
    <w:rsid w:val="00E02C2E"/>
    <w:rsid w:val="00E02D1C"/>
    <w:rsid w:val="00E03AEF"/>
    <w:rsid w:val="00E04206"/>
    <w:rsid w:val="00E04959"/>
    <w:rsid w:val="00E06D9E"/>
    <w:rsid w:val="00E11FDE"/>
    <w:rsid w:val="00E12100"/>
    <w:rsid w:val="00E12619"/>
    <w:rsid w:val="00E132C5"/>
    <w:rsid w:val="00E14B3B"/>
    <w:rsid w:val="00E15276"/>
    <w:rsid w:val="00E16680"/>
    <w:rsid w:val="00E17FB8"/>
    <w:rsid w:val="00E217E6"/>
    <w:rsid w:val="00E23288"/>
    <w:rsid w:val="00E233A1"/>
    <w:rsid w:val="00E23CBE"/>
    <w:rsid w:val="00E24065"/>
    <w:rsid w:val="00E2467C"/>
    <w:rsid w:val="00E25353"/>
    <w:rsid w:val="00E26ED2"/>
    <w:rsid w:val="00E27C53"/>
    <w:rsid w:val="00E27E88"/>
    <w:rsid w:val="00E31061"/>
    <w:rsid w:val="00E312A0"/>
    <w:rsid w:val="00E31CCA"/>
    <w:rsid w:val="00E32E90"/>
    <w:rsid w:val="00E336CE"/>
    <w:rsid w:val="00E35593"/>
    <w:rsid w:val="00E369CA"/>
    <w:rsid w:val="00E3714F"/>
    <w:rsid w:val="00E372CF"/>
    <w:rsid w:val="00E37316"/>
    <w:rsid w:val="00E40F06"/>
    <w:rsid w:val="00E41AFD"/>
    <w:rsid w:val="00E44860"/>
    <w:rsid w:val="00E44F21"/>
    <w:rsid w:val="00E46535"/>
    <w:rsid w:val="00E46894"/>
    <w:rsid w:val="00E47DF1"/>
    <w:rsid w:val="00E522B3"/>
    <w:rsid w:val="00E52C0A"/>
    <w:rsid w:val="00E52FEC"/>
    <w:rsid w:val="00E536D6"/>
    <w:rsid w:val="00E54252"/>
    <w:rsid w:val="00E54471"/>
    <w:rsid w:val="00E54989"/>
    <w:rsid w:val="00E54B86"/>
    <w:rsid w:val="00E54C8B"/>
    <w:rsid w:val="00E54EA0"/>
    <w:rsid w:val="00E603D8"/>
    <w:rsid w:val="00E61A8D"/>
    <w:rsid w:val="00E62958"/>
    <w:rsid w:val="00E637BE"/>
    <w:rsid w:val="00E63975"/>
    <w:rsid w:val="00E645D3"/>
    <w:rsid w:val="00E6487B"/>
    <w:rsid w:val="00E657C4"/>
    <w:rsid w:val="00E65DE2"/>
    <w:rsid w:val="00E66277"/>
    <w:rsid w:val="00E6654E"/>
    <w:rsid w:val="00E66A52"/>
    <w:rsid w:val="00E71F5E"/>
    <w:rsid w:val="00E726D2"/>
    <w:rsid w:val="00E726D3"/>
    <w:rsid w:val="00E72F0E"/>
    <w:rsid w:val="00E7565E"/>
    <w:rsid w:val="00E76C69"/>
    <w:rsid w:val="00E80BFC"/>
    <w:rsid w:val="00E826C0"/>
    <w:rsid w:val="00E83944"/>
    <w:rsid w:val="00E8473B"/>
    <w:rsid w:val="00E87A8C"/>
    <w:rsid w:val="00E9044D"/>
    <w:rsid w:val="00E9065B"/>
    <w:rsid w:val="00E90AE1"/>
    <w:rsid w:val="00E91E7C"/>
    <w:rsid w:val="00E92AC0"/>
    <w:rsid w:val="00E9439C"/>
    <w:rsid w:val="00E957D7"/>
    <w:rsid w:val="00E96002"/>
    <w:rsid w:val="00E96348"/>
    <w:rsid w:val="00E9681F"/>
    <w:rsid w:val="00E97119"/>
    <w:rsid w:val="00E9739D"/>
    <w:rsid w:val="00EA079F"/>
    <w:rsid w:val="00EA242E"/>
    <w:rsid w:val="00EA3B8E"/>
    <w:rsid w:val="00EA3FA7"/>
    <w:rsid w:val="00EA4873"/>
    <w:rsid w:val="00EA4E6E"/>
    <w:rsid w:val="00EA5FDF"/>
    <w:rsid w:val="00EB0AAF"/>
    <w:rsid w:val="00EB2956"/>
    <w:rsid w:val="00EB2EA5"/>
    <w:rsid w:val="00EB31C6"/>
    <w:rsid w:val="00EB3C1C"/>
    <w:rsid w:val="00EB4513"/>
    <w:rsid w:val="00EB4869"/>
    <w:rsid w:val="00EB622B"/>
    <w:rsid w:val="00EB685A"/>
    <w:rsid w:val="00EB6DE2"/>
    <w:rsid w:val="00EB72BD"/>
    <w:rsid w:val="00EB72ED"/>
    <w:rsid w:val="00EC168F"/>
    <w:rsid w:val="00EC36B0"/>
    <w:rsid w:val="00EC4775"/>
    <w:rsid w:val="00EC5D81"/>
    <w:rsid w:val="00EC7103"/>
    <w:rsid w:val="00ED1646"/>
    <w:rsid w:val="00ED25F9"/>
    <w:rsid w:val="00ED3966"/>
    <w:rsid w:val="00ED40B8"/>
    <w:rsid w:val="00ED5CD4"/>
    <w:rsid w:val="00EE027A"/>
    <w:rsid w:val="00EE056A"/>
    <w:rsid w:val="00EE09A7"/>
    <w:rsid w:val="00EE1D70"/>
    <w:rsid w:val="00EE3729"/>
    <w:rsid w:val="00EE5512"/>
    <w:rsid w:val="00EE5B92"/>
    <w:rsid w:val="00EE63E7"/>
    <w:rsid w:val="00EF08C3"/>
    <w:rsid w:val="00EF168D"/>
    <w:rsid w:val="00EF5AC2"/>
    <w:rsid w:val="00EF63BA"/>
    <w:rsid w:val="00EF6461"/>
    <w:rsid w:val="00EF6B6F"/>
    <w:rsid w:val="00EF6CC2"/>
    <w:rsid w:val="00EF6E08"/>
    <w:rsid w:val="00EF77E0"/>
    <w:rsid w:val="00F00037"/>
    <w:rsid w:val="00F0014E"/>
    <w:rsid w:val="00F0146F"/>
    <w:rsid w:val="00F018F9"/>
    <w:rsid w:val="00F04A7F"/>
    <w:rsid w:val="00F06A47"/>
    <w:rsid w:val="00F10554"/>
    <w:rsid w:val="00F12F0C"/>
    <w:rsid w:val="00F137AB"/>
    <w:rsid w:val="00F148C8"/>
    <w:rsid w:val="00F15600"/>
    <w:rsid w:val="00F16D18"/>
    <w:rsid w:val="00F17977"/>
    <w:rsid w:val="00F17AF0"/>
    <w:rsid w:val="00F20AD6"/>
    <w:rsid w:val="00F216DF"/>
    <w:rsid w:val="00F22CDE"/>
    <w:rsid w:val="00F2421E"/>
    <w:rsid w:val="00F26C12"/>
    <w:rsid w:val="00F279D7"/>
    <w:rsid w:val="00F27B3D"/>
    <w:rsid w:val="00F27CF3"/>
    <w:rsid w:val="00F30B31"/>
    <w:rsid w:val="00F31BE8"/>
    <w:rsid w:val="00F31EFC"/>
    <w:rsid w:val="00F328C2"/>
    <w:rsid w:val="00F33573"/>
    <w:rsid w:val="00F341A5"/>
    <w:rsid w:val="00F3495F"/>
    <w:rsid w:val="00F358BD"/>
    <w:rsid w:val="00F3757A"/>
    <w:rsid w:val="00F40225"/>
    <w:rsid w:val="00F42EFA"/>
    <w:rsid w:val="00F431E2"/>
    <w:rsid w:val="00F4565F"/>
    <w:rsid w:val="00F45875"/>
    <w:rsid w:val="00F46A1B"/>
    <w:rsid w:val="00F46AB6"/>
    <w:rsid w:val="00F47106"/>
    <w:rsid w:val="00F5031F"/>
    <w:rsid w:val="00F50C68"/>
    <w:rsid w:val="00F5203B"/>
    <w:rsid w:val="00F53642"/>
    <w:rsid w:val="00F538DA"/>
    <w:rsid w:val="00F542EA"/>
    <w:rsid w:val="00F54579"/>
    <w:rsid w:val="00F5593D"/>
    <w:rsid w:val="00F55FF6"/>
    <w:rsid w:val="00F56FCB"/>
    <w:rsid w:val="00F57020"/>
    <w:rsid w:val="00F57C8C"/>
    <w:rsid w:val="00F60476"/>
    <w:rsid w:val="00F60A39"/>
    <w:rsid w:val="00F617A4"/>
    <w:rsid w:val="00F63BC2"/>
    <w:rsid w:val="00F64E0C"/>
    <w:rsid w:val="00F65218"/>
    <w:rsid w:val="00F65F94"/>
    <w:rsid w:val="00F66303"/>
    <w:rsid w:val="00F70F39"/>
    <w:rsid w:val="00F71392"/>
    <w:rsid w:val="00F76166"/>
    <w:rsid w:val="00F772BB"/>
    <w:rsid w:val="00F77700"/>
    <w:rsid w:val="00F8082C"/>
    <w:rsid w:val="00F8182C"/>
    <w:rsid w:val="00F82433"/>
    <w:rsid w:val="00F828E0"/>
    <w:rsid w:val="00F8371A"/>
    <w:rsid w:val="00F91AA2"/>
    <w:rsid w:val="00F94217"/>
    <w:rsid w:val="00F94846"/>
    <w:rsid w:val="00F94976"/>
    <w:rsid w:val="00F94C8A"/>
    <w:rsid w:val="00F97D9E"/>
    <w:rsid w:val="00F97E75"/>
    <w:rsid w:val="00FA0F1F"/>
    <w:rsid w:val="00FA0F31"/>
    <w:rsid w:val="00FA1364"/>
    <w:rsid w:val="00FA177E"/>
    <w:rsid w:val="00FA1D89"/>
    <w:rsid w:val="00FA22B0"/>
    <w:rsid w:val="00FA57E3"/>
    <w:rsid w:val="00FA5FF4"/>
    <w:rsid w:val="00FA61F2"/>
    <w:rsid w:val="00FA63C5"/>
    <w:rsid w:val="00FA65AD"/>
    <w:rsid w:val="00FA6AC2"/>
    <w:rsid w:val="00FA7048"/>
    <w:rsid w:val="00FA70B3"/>
    <w:rsid w:val="00FB21F6"/>
    <w:rsid w:val="00FB29F4"/>
    <w:rsid w:val="00FB39F6"/>
    <w:rsid w:val="00FB67D9"/>
    <w:rsid w:val="00FB6A4D"/>
    <w:rsid w:val="00FB7C8C"/>
    <w:rsid w:val="00FC374E"/>
    <w:rsid w:val="00FC47E4"/>
    <w:rsid w:val="00FC49CC"/>
    <w:rsid w:val="00FC4A6A"/>
    <w:rsid w:val="00FC6D10"/>
    <w:rsid w:val="00FC73AE"/>
    <w:rsid w:val="00FD04A9"/>
    <w:rsid w:val="00FD14AA"/>
    <w:rsid w:val="00FD5611"/>
    <w:rsid w:val="00FD590F"/>
    <w:rsid w:val="00FD6321"/>
    <w:rsid w:val="00FD662C"/>
    <w:rsid w:val="00FE1440"/>
    <w:rsid w:val="00FE1506"/>
    <w:rsid w:val="00FE32B3"/>
    <w:rsid w:val="00FE37DB"/>
    <w:rsid w:val="00FE4238"/>
    <w:rsid w:val="00FE463E"/>
    <w:rsid w:val="00FE5694"/>
    <w:rsid w:val="00FE59F6"/>
    <w:rsid w:val="00FE6FE3"/>
    <w:rsid w:val="00FE78DF"/>
    <w:rsid w:val="00FF1505"/>
    <w:rsid w:val="00FF223B"/>
    <w:rsid w:val="00FF2C13"/>
    <w:rsid w:val="00FF360E"/>
    <w:rsid w:val="00FF45C2"/>
    <w:rsid w:val="00FF48AE"/>
    <w:rsid w:val="00FF54DA"/>
    <w:rsid w:val="00FF5B47"/>
    <w:rsid w:val="00FF6238"/>
    <w:rsid w:val="00FF66BF"/>
    <w:rsid w:val="00FF72B3"/>
    <w:rsid w:val="00FF737B"/>
    <w:rsid w:val="00FF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PolicySmartTags.CWSPolicyTagAction_6"/>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State"/>
  <w:shapeDefaults>
    <o:shapedefaults v:ext="edit" spidmax="2050"/>
    <o:shapelayout v:ext="edit">
      <o:idmap v:ext="edit" data="2"/>
    </o:shapelayout>
  </w:shapeDefaults>
  <w:decimalSymbol w:val="."/>
  <w:listSeparator w:val=","/>
  <w14:docId w14:val="401EC004"/>
  <w15:chartTrackingRefBased/>
  <w15:docId w15:val="{AB4B51B3-517B-4A6A-AB96-EE9CCB34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68C4"/>
    <w:pPr>
      <w:jc w:val="both"/>
    </w:pPr>
    <w:rPr>
      <w:sz w:val="24"/>
    </w:rPr>
  </w:style>
  <w:style w:type="paragraph" w:styleId="Heading1">
    <w:name w:val="heading 1"/>
    <w:basedOn w:val="Normal"/>
    <w:next w:val="Normal"/>
    <w:link w:val="Heading1Char"/>
    <w:qFormat/>
    <w:rsid w:val="00A76B82"/>
    <w:pPr>
      <w:keepNext/>
      <w:numPr>
        <w:numId w:val="20"/>
      </w:numPr>
      <w:spacing w:before="120" w:after="240"/>
      <w:jc w:val="center"/>
      <w:outlineLvl w:val="0"/>
    </w:pPr>
    <w:rPr>
      <w:b/>
      <w:bCs/>
      <w:kern w:val="32"/>
      <w:sz w:val="28"/>
      <w:szCs w:val="32"/>
      <w:lang w:val="x-none" w:eastAsia="x-none"/>
    </w:rPr>
  </w:style>
  <w:style w:type="paragraph" w:styleId="Heading2">
    <w:name w:val="heading 2"/>
    <w:basedOn w:val="Normal"/>
    <w:next w:val="Normal"/>
    <w:link w:val="Heading2Char"/>
    <w:qFormat/>
    <w:rsid w:val="00A76B82"/>
    <w:pPr>
      <w:keepNext/>
      <w:numPr>
        <w:ilvl w:val="1"/>
        <w:numId w:val="20"/>
      </w:numPr>
      <w:tabs>
        <w:tab w:val="left" w:pos="1800"/>
      </w:tabs>
      <w:spacing w:after="240"/>
      <w:outlineLvl w:val="1"/>
    </w:pPr>
    <w:rPr>
      <w:rFonts w:ascii="Times New Roman Bold" w:hAnsi="Times New Roman Bold"/>
      <w:b/>
      <w:bCs/>
      <w:iCs/>
      <w:szCs w:val="28"/>
      <w:lang w:val="x-none" w:eastAsia="x-none"/>
    </w:rPr>
  </w:style>
  <w:style w:type="paragraph" w:styleId="Heading3">
    <w:name w:val="heading 3"/>
    <w:basedOn w:val="Normal"/>
    <w:next w:val="Normal"/>
    <w:link w:val="Heading3Char"/>
    <w:qFormat/>
    <w:rsid w:val="00A76B82"/>
    <w:pPr>
      <w:keepNext/>
      <w:numPr>
        <w:ilvl w:val="2"/>
        <w:numId w:val="82"/>
      </w:numPr>
      <w:spacing w:after="240"/>
      <w:outlineLvl w:val="2"/>
    </w:pPr>
    <w:rPr>
      <w:rFonts w:ascii="Times New Roman Bold" w:hAnsi="Times New Roman Bold"/>
      <w:b/>
      <w:bCs/>
      <w:szCs w:val="26"/>
      <w:lang w:val="x-none" w:eastAsia="x-none"/>
    </w:rPr>
  </w:style>
  <w:style w:type="paragraph" w:styleId="Heading4">
    <w:name w:val="heading 4"/>
    <w:basedOn w:val="Normal"/>
    <w:next w:val="Normal"/>
    <w:link w:val="Heading4Char"/>
    <w:qFormat/>
    <w:rsid w:val="00A76B82"/>
    <w:pPr>
      <w:numPr>
        <w:ilvl w:val="3"/>
        <w:numId w:val="82"/>
      </w:numPr>
      <w:spacing w:after="240"/>
      <w:outlineLvl w:val="3"/>
    </w:pPr>
    <w:rPr>
      <w:bCs/>
      <w:szCs w:val="28"/>
      <w:lang w:val="x-none" w:eastAsia="x-none"/>
    </w:rPr>
  </w:style>
  <w:style w:type="paragraph" w:styleId="Heading5">
    <w:name w:val="heading 5"/>
    <w:aliases w:val="h5"/>
    <w:basedOn w:val="Heading4"/>
    <w:next w:val="Normal"/>
    <w:link w:val="Heading5Char"/>
    <w:autoRedefine/>
    <w:qFormat/>
    <w:rsid w:val="004113C4"/>
    <w:pPr>
      <w:numPr>
        <w:ilvl w:val="4"/>
        <w:numId w:val="23"/>
      </w:numPr>
      <w:outlineLvl w:val="4"/>
    </w:pPr>
    <w:rPr>
      <w:bCs w:val="0"/>
    </w:rPr>
  </w:style>
  <w:style w:type="paragraph" w:styleId="Heading6">
    <w:name w:val="heading 6"/>
    <w:basedOn w:val="Normal"/>
    <w:next w:val="Normal"/>
    <w:link w:val="Heading6Char"/>
    <w:qFormat/>
    <w:rsid w:val="001A791B"/>
    <w:pPr>
      <w:numPr>
        <w:ilvl w:val="5"/>
        <w:numId w:val="45"/>
      </w:numPr>
      <w:spacing w:after="240"/>
      <w:outlineLvl w:val="5"/>
    </w:pPr>
    <w:rPr>
      <w:bCs/>
      <w:szCs w:val="28"/>
      <w:lang w:val="x-none" w:eastAsia="x-none"/>
    </w:rPr>
  </w:style>
  <w:style w:type="paragraph" w:styleId="Heading7">
    <w:name w:val="heading 7"/>
    <w:aliases w:val="h7"/>
    <w:basedOn w:val="Normal"/>
    <w:link w:val="Heading7Char"/>
    <w:qFormat/>
    <w:rsid w:val="00A76B82"/>
    <w:pPr>
      <w:numPr>
        <w:ilvl w:val="6"/>
        <w:numId w:val="1"/>
      </w:numPr>
      <w:suppressAutoHyphens/>
      <w:outlineLvl w:val="6"/>
    </w:pPr>
    <w:rPr>
      <w:snapToGrid w:val="0"/>
    </w:rPr>
  </w:style>
  <w:style w:type="paragraph" w:styleId="Heading8">
    <w:name w:val="heading 8"/>
    <w:aliases w:val="h8"/>
    <w:basedOn w:val="Normal"/>
    <w:link w:val="Heading8Char"/>
    <w:qFormat/>
    <w:rsid w:val="00A76B82"/>
    <w:pPr>
      <w:numPr>
        <w:ilvl w:val="7"/>
        <w:numId w:val="1"/>
      </w:numPr>
      <w:suppressAutoHyphens/>
      <w:outlineLvl w:val="7"/>
    </w:pPr>
    <w:rPr>
      <w:snapToGrid w:val="0"/>
    </w:rPr>
  </w:style>
  <w:style w:type="paragraph" w:styleId="Heading9">
    <w:name w:val="heading 9"/>
    <w:aliases w:val="h9"/>
    <w:basedOn w:val="Normal"/>
    <w:link w:val="Heading9Char"/>
    <w:qFormat/>
    <w:rsid w:val="00A76B82"/>
    <w:pPr>
      <w:numPr>
        <w:ilvl w:val="8"/>
        <w:numId w:val="1"/>
      </w:numPr>
      <w:suppressAutoHyphens/>
      <w:outlineLvl w:val="8"/>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6B82"/>
    <w:rPr>
      <w:b/>
      <w:bCs/>
      <w:kern w:val="32"/>
      <w:sz w:val="28"/>
      <w:szCs w:val="32"/>
      <w:lang w:val="x-none" w:eastAsia="x-none"/>
    </w:rPr>
  </w:style>
  <w:style w:type="character" w:customStyle="1" w:styleId="Heading2Char">
    <w:name w:val="Heading 2 Char"/>
    <w:link w:val="Heading2"/>
    <w:rsid w:val="00A76B82"/>
    <w:rPr>
      <w:rFonts w:ascii="Times New Roman Bold" w:hAnsi="Times New Roman Bold"/>
      <w:b/>
      <w:bCs/>
      <w:iCs/>
      <w:sz w:val="24"/>
      <w:szCs w:val="28"/>
      <w:lang w:val="x-none" w:eastAsia="x-none"/>
    </w:rPr>
  </w:style>
  <w:style w:type="character" w:customStyle="1" w:styleId="Heading3Char">
    <w:name w:val="Heading 3 Char"/>
    <w:link w:val="Heading3"/>
    <w:rsid w:val="00A76B82"/>
    <w:rPr>
      <w:rFonts w:ascii="Times New Roman Bold" w:hAnsi="Times New Roman Bold"/>
      <w:b/>
      <w:bCs/>
      <w:sz w:val="24"/>
      <w:szCs w:val="26"/>
      <w:lang w:val="x-none" w:eastAsia="x-none"/>
    </w:rPr>
  </w:style>
  <w:style w:type="character" w:customStyle="1" w:styleId="Heading4Char">
    <w:name w:val="Heading 4 Char"/>
    <w:link w:val="Heading4"/>
    <w:rsid w:val="00A76B82"/>
    <w:rPr>
      <w:bCs/>
      <w:sz w:val="24"/>
      <w:szCs w:val="28"/>
      <w:lang w:val="x-none" w:eastAsia="x-none"/>
    </w:rPr>
  </w:style>
  <w:style w:type="paragraph" w:styleId="Footer">
    <w:name w:val="footer"/>
    <w:basedOn w:val="Normal"/>
    <w:link w:val="FooterChar"/>
    <w:semiHidden/>
    <w:rsid w:val="00A76B82"/>
    <w:pPr>
      <w:tabs>
        <w:tab w:val="center" w:pos="4680"/>
        <w:tab w:val="right" w:pos="9360"/>
      </w:tabs>
    </w:pPr>
    <w:rPr>
      <w:lang w:val="x-none" w:eastAsia="x-none"/>
    </w:rPr>
  </w:style>
  <w:style w:type="paragraph" w:customStyle="1" w:styleId="Style1">
    <w:name w:val="Style1"/>
    <w:basedOn w:val="Normal"/>
    <w:semiHidden/>
    <w:rsid w:val="00A76B82"/>
    <w:pPr>
      <w:jc w:val="center"/>
    </w:pPr>
    <w:rPr>
      <w:b/>
      <w:sz w:val="28"/>
      <w:szCs w:val="28"/>
    </w:rPr>
  </w:style>
  <w:style w:type="paragraph" w:customStyle="1" w:styleId="Style2">
    <w:name w:val="Style2"/>
    <w:basedOn w:val="Normal"/>
    <w:link w:val="Style2Char"/>
    <w:semiHidden/>
    <w:rsid w:val="00A76B82"/>
    <w:pPr>
      <w:ind w:firstLine="720"/>
    </w:pPr>
    <w:rPr>
      <w:b/>
      <w:bCs/>
      <w:szCs w:val="24"/>
    </w:rPr>
  </w:style>
  <w:style w:type="character" w:customStyle="1" w:styleId="Style2Char">
    <w:name w:val="Style2 Char"/>
    <w:link w:val="Style2"/>
    <w:rsid w:val="00A76B82"/>
    <w:rPr>
      <w:b/>
      <w:bCs/>
      <w:sz w:val="24"/>
      <w:szCs w:val="24"/>
      <w:lang w:val="en-US" w:eastAsia="en-US" w:bidi="ar-SA"/>
    </w:rPr>
  </w:style>
  <w:style w:type="paragraph" w:styleId="Header">
    <w:name w:val="header"/>
    <w:basedOn w:val="Normal"/>
    <w:link w:val="HeaderChar"/>
    <w:uiPriority w:val="99"/>
    <w:semiHidden/>
    <w:rsid w:val="00A76B82"/>
    <w:pPr>
      <w:tabs>
        <w:tab w:val="center" w:pos="4320"/>
        <w:tab w:val="right" w:pos="8640"/>
      </w:tabs>
    </w:pPr>
  </w:style>
  <w:style w:type="paragraph" w:styleId="TOC1">
    <w:name w:val="toc 1"/>
    <w:basedOn w:val="Normal"/>
    <w:next w:val="Normal"/>
    <w:uiPriority w:val="39"/>
    <w:rsid w:val="00A76B82"/>
    <w:pPr>
      <w:keepNext/>
      <w:spacing w:before="120" w:after="120"/>
      <w:jc w:val="left"/>
    </w:pPr>
    <w:rPr>
      <w:rFonts w:ascii="Times New Roman Bold" w:hAnsi="Times New Roman Bold"/>
      <w:b/>
      <w:bCs/>
      <w:caps/>
      <w:sz w:val="22"/>
    </w:rPr>
  </w:style>
  <w:style w:type="paragraph" w:styleId="BodyText">
    <w:name w:val="Body Text"/>
    <w:basedOn w:val="Normal"/>
    <w:link w:val="BodyTextChar"/>
    <w:rsid w:val="00A76B82"/>
    <w:pPr>
      <w:spacing w:after="240"/>
    </w:pPr>
    <w:rPr>
      <w:szCs w:val="24"/>
    </w:rPr>
  </w:style>
  <w:style w:type="character" w:customStyle="1" w:styleId="BodyTextChar">
    <w:name w:val="Body Text Char"/>
    <w:link w:val="BodyText"/>
    <w:rsid w:val="00A76B82"/>
    <w:rPr>
      <w:sz w:val="24"/>
      <w:szCs w:val="24"/>
      <w:lang w:val="en-US" w:eastAsia="en-US" w:bidi="ar-SA"/>
    </w:rPr>
  </w:style>
  <w:style w:type="character" w:styleId="PageNumber">
    <w:name w:val="page number"/>
    <w:basedOn w:val="DefaultParagraphFont"/>
    <w:semiHidden/>
    <w:rsid w:val="00A76B82"/>
  </w:style>
  <w:style w:type="paragraph" w:styleId="TOC6">
    <w:name w:val="toc 6"/>
    <w:basedOn w:val="Normal"/>
    <w:next w:val="Normal"/>
    <w:autoRedefine/>
    <w:uiPriority w:val="39"/>
    <w:rsid w:val="00A76B82"/>
    <w:pPr>
      <w:ind w:left="1100"/>
      <w:jc w:val="left"/>
    </w:pPr>
    <w:rPr>
      <w:sz w:val="18"/>
      <w:szCs w:val="18"/>
    </w:rPr>
  </w:style>
  <w:style w:type="paragraph" w:styleId="BodyTextIndent2">
    <w:name w:val="Body Text Indent 2"/>
    <w:basedOn w:val="Normal"/>
    <w:link w:val="BodyTextIndent2Char"/>
    <w:semiHidden/>
    <w:rsid w:val="00A76B82"/>
    <w:pPr>
      <w:spacing w:after="120" w:line="480" w:lineRule="auto"/>
      <w:ind w:left="360"/>
      <w:jc w:val="left"/>
    </w:pPr>
    <w:rPr>
      <w:szCs w:val="24"/>
    </w:rPr>
  </w:style>
  <w:style w:type="paragraph" w:styleId="TOC2">
    <w:name w:val="toc 2"/>
    <w:basedOn w:val="Normal"/>
    <w:next w:val="Normal"/>
    <w:autoRedefine/>
    <w:uiPriority w:val="39"/>
    <w:rsid w:val="00A76B82"/>
    <w:pPr>
      <w:keepNext/>
      <w:tabs>
        <w:tab w:val="left" w:pos="1760"/>
        <w:tab w:val="right" w:leader="dot" w:pos="9350"/>
      </w:tabs>
      <w:ind w:left="1800" w:hanging="1584"/>
      <w:jc w:val="left"/>
    </w:pPr>
    <w:rPr>
      <w:smallCaps/>
      <w:sz w:val="22"/>
    </w:rPr>
  </w:style>
  <w:style w:type="character" w:styleId="Hyperlink">
    <w:name w:val="Hyperlink"/>
    <w:uiPriority w:val="99"/>
    <w:rsid w:val="00A76B82"/>
    <w:rPr>
      <w:rFonts w:ascii="Times New Roman" w:hAnsi="Times New Roman"/>
      <w:color w:val="0000FF"/>
      <w:u w:val="single"/>
    </w:rPr>
  </w:style>
  <w:style w:type="paragraph" w:styleId="TOC3">
    <w:name w:val="toc 3"/>
    <w:basedOn w:val="Normal"/>
    <w:next w:val="Normal"/>
    <w:autoRedefine/>
    <w:uiPriority w:val="39"/>
    <w:rsid w:val="00A76B82"/>
    <w:pPr>
      <w:tabs>
        <w:tab w:val="left" w:pos="1080"/>
        <w:tab w:val="right" w:leader="dot" w:pos="9350"/>
      </w:tabs>
      <w:ind w:left="440"/>
      <w:jc w:val="left"/>
    </w:pPr>
    <w:rPr>
      <w:iCs/>
      <w:sz w:val="22"/>
    </w:rPr>
  </w:style>
  <w:style w:type="paragraph" w:styleId="TOC4">
    <w:name w:val="toc 4"/>
    <w:basedOn w:val="Normal"/>
    <w:next w:val="Normal"/>
    <w:autoRedefine/>
    <w:uiPriority w:val="39"/>
    <w:rsid w:val="00A76B82"/>
    <w:pPr>
      <w:ind w:left="660"/>
      <w:jc w:val="left"/>
    </w:pPr>
    <w:rPr>
      <w:sz w:val="18"/>
      <w:szCs w:val="18"/>
    </w:rPr>
  </w:style>
  <w:style w:type="paragraph" w:styleId="TOC5">
    <w:name w:val="toc 5"/>
    <w:basedOn w:val="Normal"/>
    <w:next w:val="Normal"/>
    <w:autoRedefine/>
    <w:uiPriority w:val="39"/>
    <w:rsid w:val="00A76B82"/>
    <w:pPr>
      <w:ind w:left="880"/>
      <w:jc w:val="left"/>
    </w:pPr>
    <w:rPr>
      <w:sz w:val="18"/>
      <w:szCs w:val="18"/>
    </w:rPr>
  </w:style>
  <w:style w:type="paragraph" w:styleId="TOC7">
    <w:name w:val="toc 7"/>
    <w:basedOn w:val="Normal"/>
    <w:next w:val="Normal"/>
    <w:autoRedefine/>
    <w:uiPriority w:val="39"/>
    <w:rsid w:val="00A76B82"/>
    <w:pPr>
      <w:ind w:left="1320"/>
      <w:jc w:val="left"/>
    </w:pPr>
    <w:rPr>
      <w:sz w:val="18"/>
      <w:szCs w:val="18"/>
    </w:rPr>
  </w:style>
  <w:style w:type="paragraph" w:styleId="TOC8">
    <w:name w:val="toc 8"/>
    <w:basedOn w:val="Normal"/>
    <w:next w:val="Normal"/>
    <w:autoRedefine/>
    <w:uiPriority w:val="39"/>
    <w:rsid w:val="00A76B82"/>
    <w:pPr>
      <w:ind w:left="1540"/>
      <w:jc w:val="left"/>
    </w:pPr>
    <w:rPr>
      <w:sz w:val="18"/>
      <w:szCs w:val="18"/>
    </w:rPr>
  </w:style>
  <w:style w:type="paragraph" w:styleId="TOC9">
    <w:name w:val="toc 9"/>
    <w:basedOn w:val="Normal"/>
    <w:next w:val="Normal"/>
    <w:autoRedefine/>
    <w:uiPriority w:val="39"/>
    <w:rsid w:val="00A76B82"/>
    <w:pPr>
      <w:ind w:left="1760"/>
      <w:jc w:val="left"/>
    </w:pPr>
    <w:rPr>
      <w:sz w:val="18"/>
      <w:szCs w:val="18"/>
    </w:rPr>
  </w:style>
  <w:style w:type="paragraph" w:styleId="BalloonText">
    <w:name w:val="Balloon Text"/>
    <w:basedOn w:val="Normal"/>
    <w:link w:val="BalloonTextChar"/>
    <w:semiHidden/>
    <w:rsid w:val="00A76B82"/>
    <w:rPr>
      <w:rFonts w:ascii="Tahoma" w:hAnsi="Tahoma" w:cs="Tahoma"/>
      <w:sz w:val="16"/>
      <w:szCs w:val="16"/>
    </w:rPr>
  </w:style>
  <w:style w:type="character" w:styleId="FollowedHyperlink">
    <w:name w:val="FollowedHyperlink"/>
    <w:semiHidden/>
    <w:rsid w:val="00A76B82"/>
    <w:rPr>
      <w:color w:val="606420"/>
      <w:u w:val="single"/>
    </w:rPr>
  </w:style>
  <w:style w:type="table" w:styleId="TableGrid">
    <w:name w:val="Table Grid"/>
    <w:basedOn w:val="TableNormal"/>
    <w:rsid w:val="00A76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semiHidden/>
    <w:rsid w:val="00A76B82"/>
    <w:pPr>
      <w:tabs>
        <w:tab w:val="left" w:pos="-720"/>
      </w:tabs>
      <w:suppressAutoHyphens/>
    </w:pPr>
    <w:rPr>
      <w:sz w:val="22"/>
      <w:lang w:bidi="he-IL"/>
    </w:rPr>
  </w:style>
  <w:style w:type="character" w:customStyle="1" w:styleId="searchterm1">
    <w:name w:val="searchterm1"/>
    <w:semiHidden/>
    <w:rsid w:val="00A76B82"/>
    <w:rPr>
      <w:shd w:val="clear" w:color="auto" w:fill="FFFF00"/>
    </w:rPr>
  </w:style>
  <w:style w:type="character" w:styleId="CommentReference">
    <w:name w:val="annotation reference"/>
    <w:uiPriority w:val="99"/>
    <w:semiHidden/>
    <w:rsid w:val="00A76B82"/>
    <w:rPr>
      <w:sz w:val="16"/>
      <w:szCs w:val="16"/>
    </w:rPr>
  </w:style>
  <w:style w:type="paragraph" w:styleId="Index1">
    <w:name w:val="index 1"/>
    <w:basedOn w:val="Normal"/>
    <w:next w:val="Normal"/>
    <w:autoRedefine/>
    <w:semiHidden/>
    <w:rsid w:val="00A76B82"/>
    <w:pPr>
      <w:ind w:left="240" w:hanging="240"/>
    </w:pPr>
  </w:style>
  <w:style w:type="paragraph" w:styleId="CommentText">
    <w:name w:val="annotation text"/>
    <w:basedOn w:val="Normal"/>
    <w:link w:val="CommentTextChar"/>
    <w:uiPriority w:val="99"/>
    <w:rsid w:val="00A76B82"/>
    <w:pPr>
      <w:suppressAutoHyphens/>
    </w:pPr>
    <w:rPr>
      <w:rFonts w:ascii="Helvetica" w:hAnsi="Helvetica"/>
      <w:b/>
      <w:sz w:val="20"/>
    </w:rPr>
  </w:style>
  <w:style w:type="paragraph" w:styleId="CommentSubject">
    <w:name w:val="annotation subject"/>
    <w:basedOn w:val="CommentText"/>
    <w:next w:val="CommentText"/>
    <w:link w:val="CommentSubjectChar"/>
    <w:semiHidden/>
    <w:rsid w:val="00A76B82"/>
    <w:rPr>
      <w:b w:val="0"/>
      <w:bCs/>
    </w:rPr>
  </w:style>
  <w:style w:type="paragraph" w:styleId="Title">
    <w:name w:val="Title"/>
    <w:basedOn w:val="Normal"/>
    <w:link w:val="TitleChar"/>
    <w:qFormat/>
    <w:rsid w:val="00A76B82"/>
    <w:pPr>
      <w:spacing w:after="120"/>
      <w:jc w:val="center"/>
      <w:outlineLvl w:val="0"/>
    </w:pPr>
    <w:rPr>
      <w:rFonts w:cs="Arial"/>
      <w:b/>
      <w:bCs/>
      <w:kern w:val="28"/>
      <w:sz w:val="28"/>
      <w:szCs w:val="32"/>
    </w:rPr>
  </w:style>
  <w:style w:type="character" w:styleId="Emphasis">
    <w:name w:val="Emphasis"/>
    <w:qFormat/>
    <w:rsid w:val="00A76B82"/>
    <w:rPr>
      <w:i/>
      <w:iCs/>
    </w:rPr>
  </w:style>
  <w:style w:type="paragraph" w:customStyle="1" w:styleId="L2Body-1651">
    <w:name w:val="L2Body-1651"/>
    <w:basedOn w:val="Normal"/>
    <w:semiHidden/>
    <w:rsid w:val="00A76B82"/>
    <w:pPr>
      <w:spacing w:after="240"/>
      <w:ind w:firstLine="1440"/>
    </w:pPr>
    <w:rPr>
      <w:szCs w:val="24"/>
    </w:rPr>
  </w:style>
  <w:style w:type="paragraph" w:customStyle="1" w:styleId="ArtSec06-TOC-L1-1651">
    <w:name w:val="ArtSec06-TOC-L1-1651"/>
    <w:basedOn w:val="Normal"/>
    <w:next w:val="BodyText"/>
    <w:semiHidden/>
    <w:rsid w:val="00A76B82"/>
    <w:pPr>
      <w:keepNext/>
      <w:keepLines/>
      <w:numPr>
        <w:numId w:val="2"/>
      </w:numPr>
      <w:spacing w:after="240"/>
      <w:jc w:val="center"/>
      <w:outlineLvl w:val="0"/>
    </w:pPr>
    <w:rPr>
      <w:b/>
      <w:szCs w:val="24"/>
      <w:u w:val="single"/>
    </w:rPr>
  </w:style>
  <w:style w:type="paragraph" w:customStyle="1" w:styleId="ArtSec06-TOC-L2-1651">
    <w:name w:val="ArtSec06-TOC-L2-1651"/>
    <w:basedOn w:val="Normal"/>
    <w:next w:val="L2Body-1651"/>
    <w:semiHidden/>
    <w:rsid w:val="00A76B82"/>
    <w:pPr>
      <w:numPr>
        <w:ilvl w:val="1"/>
        <w:numId w:val="2"/>
      </w:numPr>
      <w:spacing w:after="240"/>
      <w:outlineLvl w:val="1"/>
    </w:pPr>
    <w:rPr>
      <w:b/>
      <w:szCs w:val="24"/>
      <w:u w:val="single"/>
    </w:rPr>
  </w:style>
  <w:style w:type="paragraph" w:customStyle="1" w:styleId="ArtSec06-TOC-L3-1651">
    <w:name w:val="ArtSec06-TOC-L3-1651"/>
    <w:basedOn w:val="Normal"/>
    <w:next w:val="Normal"/>
    <w:semiHidden/>
    <w:rsid w:val="00A76B82"/>
    <w:pPr>
      <w:numPr>
        <w:ilvl w:val="2"/>
        <w:numId w:val="2"/>
      </w:numPr>
      <w:spacing w:after="240"/>
      <w:outlineLvl w:val="2"/>
    </w:pPr>
    <w:rPr>
      <w:szCs w:val="24"/>
    </w:rPr>
  </w:style>
  <w:style w:type="paragraph" w:customStyle="1" w:styleId="ArtSec06-TOC-L4-1651">
    <w:name w:val="ArtSec06-TOC-L4-1651"/>
    <w:basedOn w:val="Normal"/>
    <w:next w:val="Normal"/>
    <w:semiHidden/>
    <w:rsid w:val="00A76B82"/>
    <w:pPr>
      <w:numPr>
        <w:ilvl w:val="3"/>
        <w:numId w:val="2"/>
      </w:numPr>
      <w:spacing w:after="240"/>
      <w:outlineLvl w:val="3"/>
    </w:pPr>
    <w:rPr>
      <w:szCs w:val="24"/>
    </w:rPr>
  </w:style>
  <w:style w:type="paragraph" w:customStyle="1" w:styleId="ArtSec06-TOC-L5-1651">
    <w:name w:val="ArtSec06-TOC-L5-1651"/>
    <w:basedOn w:val="Normal"/>
    <w:next w:val="Normal"/>
    <w:semiHidden/>
    <w:rsid w:val="00A76B82"/>
    <w:pPr>
      <w:numPr>
        <w:ilvl w:val="4"/>
        <w:numId w:val="2"/>
      </w:numPr>
      <w:spacing w:after="240"/>
      <w:outlineLvl w:val="4"/>
    </w:pPr>
    <w:rPr>
      <w:szCs w:val="24"/>
    </w:rPr>
  </w:style>
  <w:style w:type="paragraph" w:customStyle="1" w:styleId="ArtSec06-TOC-L6-1651">
    <w:name w:val="ArtSec06-TOC-L6-1651"/>
    <w:basedOn w:val="Normal"/>
    <w:next w:val="Normal"/>
    <w:semiHidden/>
    <w:rsid w:val="00A76B82"/>
    <w:pPr>
      <w:numPr>
        <w:ilvl w:val="5"/>
        <w:numId w:val="2"/>
      </w:numPr>
      <w:spacing w:after="240"/>
      <w:outlineLvl w:val="5"/>
    </w:pPr>
    <w:rPr>
      <w:szCs w:val="24"/>
    </w:rPr>
  </w:style>
  <w:style w:type="paragraph" w:customStyle="1" w:styleId="ArtSec06-TOC-L7-1651">
    <w:name w:val="ArtSec06-TOC-L7-1651"/>
    <w:basedOn w:val="Normal"/>
    <w:next w:val="Normal"/>
    <w:semiHidden/>
    <w:rsid w:val="00A76B82"/>
    <w:pPr>
      <w:numPr>
        <w:ilvl w:val="6"/>
        <w:numId w:val="2"/>
      </w:numPr>
      <w:spacing w:after="240"/>
      <w:outlineLvl w:val="6"/>
    </w:pPr>
    <w:rPr>
      <w:szCs w:val="24"/>
    </w:rPr>
  </w:style>
  <w:style w:type="paragraph" w:customStyle="1" w:styleId="ArtSec06-TOC-L8-1651">
    <w:name w:val="ArtSec06-TOC-L8-1651"/>
    <w:basedOn w:val="Normal"/>
    <w:next w:val="Normal"/>
    <w:semiHidden/>
    <w:rsid w:val="00A76B82"/>
    <w:pPr>
      <w:numPr>
        <w:ilvl w:val="7"/>
        <w:numId w:val="2"/>
      </w:numPr>
      <w:spacing w:after="240"/>
      <w:outlineLvl w:val="7"/>
    </w:pPr>
    <w:rPr>
      <w:szCs w:val="24"/>
    </w:rPr>
  </w:style>
  <w:style w:type="paragraph" w:customStyle="1" w:styleId="ArtSec06-TOC-L9-1651">
    <w:name w:val="ArtSec06-TOC-L9-1651"/>
    <w:basedOn w:val="Normal"/>
    <w:next w:val="Normal"/>
    <w:semiHidden/>
    <w:rsid w:val="00A76B82"/>
    <w:pPr>
      <w:numPr>
        <w:ilvl w:val="8"/>
        <w:numId w:val="2"/>
      </w:numPr>
      <w:spacing w:after="240"/>
      <w:outlineLvl w:val="8"/>
    </w:pPr>
    <w:rPr>
      <w:szCs w:val="24"/>
    </w:rPr>
  </w:style>
  <w:style w:type="paragraph" w:customStyle="1" w:styleId="StyleHeading2AHeading2--indentBoldUnderline2">
    <w:name w:val="Style Heading 2A.  Heading 2 -- indent + Bold Underline2"/>
    <w:basedOn w:val="Heading2"/>
    <w:link w:val="StyleHeading2AHeading2--indentBoldUnderline2Char"/>
    <w:semiHidden/>
    <w:rsid w:val="00A76B82"/>
    <w:pPr>
      <w:numPr>
        <w:numId w:val="0"/>
      </w:numPr>
      <w:tabs>
        <w:tab w:val="num" w:pos="2376"/>
      </w:tabs>
      <w:suppressAutoHyphens/>
      <w:ind w:firstLine="720"/>
      <w:jc w:val="left"/>
    </w:pPr>
    <w:rPr>
      <w:rFonts w:cs="Arial"/>
      <w:snapToGrid w:val="0"/>
      <w:szCs w:val="20"/>
      <w:u w:val="single"/>
      <w:lang w:val="en-US" w:eastAsia="en-US"/>
    </w:rPr>
  </w:style>
  <w:style w:type="character" w:customStyle="1" w:styleId="StyleHeading2AHeading2--indentBoldUnderline2Char">
    <w:name w:val="Style Heading 2A.  Heading 2 -- indent + Bold Underline2 Char"/>
    <w:link w:val="StyleHeading2AHeading2--indentBoldUnderline2"/>
    <w:rsid w:val="00A76B82"/>
    <w:rPr>
      <w:rFonts w:ascii="Times New Roman Bold" w:hAnsi="Times New Roman Bold" w:cs="Arial"/>
      <w:b/>
      <w:bCs/>
      <w:iCs/>
      <w:snapToGrid w:val="0"/>
      <w:sz w:val="24"/>
      <w:u w:val="single"/>
      <w:lang w:val="en-US" w:eastAsia="en-US" w:bidi="ar-SA"/>
    </w:rPr>
  </w:style>
  <w:style w:type="paragraph" w:customStyle="1" w:styleId="AH-BdSingleSp5">
    <w:name w:val="AH-Bd Single Sp .5"/>
    <w:aliases w:val="s2"/>
    <w:basedOn w:val="Normal"/>
    <w:semiHidden/>
    <w:rsid w:val="00A76B82"/>
    <w:pPr>
      <w:spacing w:after="240"/>
      <w:ind w:firstLine="720"/>
    </w:pPr>
  </w:style>
  <w:style w:type="character" w:customStyle="1" w:styleId="CharacterStyle1">
    <w:name w:val="Character Style 1"/>
    <w:semiHidden/>
    <w:rsid w:val="00A76B82"/>
    <w:rPr>
      <w:sz w:val="24"/>
      <w:szCs w:val="24"/>
    </w:rPr>
  </w:style>
  <w:style w:type="paragraph" w:customStyle="1" w:styleId="Style10">
    <w:name w:val="Style 1"/>
    <w:semiHidden/>
    <w:rsid w:val="00A76B82"/>
    <w:pPr>
      <w:widowControl w:val="0"/>
      <w:autoSpaceDE w:val="0"/>
      <w:autoSpaceDN w:val="0"/>
      <w:adjustRightInd w:val="0"/>
    </w:pPr>
  </w:style>
  <w:style w:type="character" w:styleId="Strong">
    <w:name w:val="Strong"/>
    <w:uiPriority w:val="22"/>
    <w:qFormat/>
    <w:rsid w:val="00A76B82"/>
    <w:rPr>
      <w:b/>
      <w:bCs/>
    </w:rPr>
  </w:style>
  <w:style w:type="paragraph" w:customStyle="1" w:styleId="StyleHeading2AHeading2--indentFirstline0">
    <w:name w:val="Style Heading 2A.  Heading 2 -- indent + First line:  0&quot;"/>
    <w:basedOn w:val="Heading2"/>
    <w:semiHidden/>
    <w:rsid w:val="00A76B82"/>
    <w:pPr>
      <w:numPr>
        <w:ilvl w:val="0"/>
        <w:numId w:val="0"/>
      </w:numPr>
    </w:pPr>
    <w:rPr>
      <w:szCs w:val="20"/>
    </w:rPr>
  </w:style>
  <w:style w:type="paragraph" w:customStyle="1" w:styleId="StyleHeading2AHeading2--indentFirstline0After">
    <w:name w:val="Style Heading 2A.  Heading 2 -- indent + First line:  0&quot; After:  ..."/>
    <w:basedOn w:val="Heading2"/>
    <w:semiHidden/>
    <w:rsid w:val="00A76B82"/>
    <w:pPr>
      <w:numPr>
        <w:numId w:val="3"/>
      </w:numPr>
    </w:pPr>
    <w:rPr>
      <w:szCs w:val="20"/>
    </w:rPr>
  </w:style>
  <w:style w:type="paragraph" w:customStyle="1" w:styleId="StyleHeading2AHeading2--indentFirstline0After1">
    <w:name w:val="Style Heading 2A.  Heading 2 -- indent + First line:  0&quot; After:  ...1"/>
    <w:basedOn w:val="Heading2"/>
    <w:next w:val="Heading3"/>
    <w:semiHidden/>
    <w:rsid w:val="00A76B82"/>
    <w:pPr>
      <w:numPr>
        <w:numId w:val="4"/>
      </w:numPr>
    </w:pPr>
    <w:rPr>
      <w:szCs w:val="20"/>
    </w:rPr>
  </w:style>
  <w:style w:type="paragraph" w:customStyle="1" w:styleId="StyleHeading2AHeading2--indentAfter12pt">
    <w:name w:val="Style Heading 2A.  Heading 2 -- indent + After:  12 pt"/>
    <w:basedOn w:val="Heading2"/>
    <w:link w:val="StyleHeading2AHeading2--indentAfter12ptCharChar"/>
    <w:semiHidden/>
    <w:rsid w:val="00A76B82"/>
    <w:pPr>
      <w:numPr>
        <w:numId w:val="6"/>
      </w:numPr>
    </w:pPr>
    <w:rPr>
      <w:szCs w:val="20"/>
    </w:rPr>
  </w:style>
  <w:style w:type="character" w:customStyle="1" w:styleId="StyleHeading2AHeading2--indentAfter12ptCharChar">
    <w:name w:val="Style Heading 2A.  Heading 2 -- indent + After:  12 pt Char Char"/>
    <w:link w:val="StyleHeading2AHeading2--indentAfter12pt"/>
    <w:semiHidden/>
    <w:rsid w:val="00A76B82"/>
    <w:rPr>
      <w:rFonts w:ascii="Times New Roman Bold" w:hAnsi="Times New Roman Bold"/>
      <w:b/>
      <w:bCs/>
      <w:iCs/>
      <w:sz w:val="24"/>
      <w:lang w:val="x-none" w:eastAsia="x-none"/>
    </w:rPr>
  </w:style>
  <w:style w:type="paragraph" w:customStyle="1" w:styleId="StyleHeading3Heading3CharFirstline05After12pt">
    <w:name w:val="Style Heading 3Heading 3 Char + First line:  0.5&quot; After:  12 pt"/>
    <w:basedOn w:val="Heading3"/>
    <w:semiHidden/>
    <w:rsid w:val="00A76B82"/>
    <w:pPr>
      <w:numPr>
        <w:numId w:val="7"/>
      </w:numPr>
    </w:pPr>
    <w:rPr>
      <w:bCs w:val="0"/>
      <w:szCs w:val="20"/>
    </w:rPr>
  </w:style>
  <w:style w:type="paragraph" w:customStyle="1" w:styleId="StyleTimesNewRomanBold14ptBoldCenteredBefore6ptA">
    <w:name w:val="Style Times New Roman Bold 14 pt Bold Centered Before:  6 pt A..."/>
    <w:basedOn w:val="Normal"/>
    <w:semiHidden/>
    <w:rsid w:val="00A76B82"/>
    <w:pPr>
      <w:keepNext/>
      <w:spacing w:before="120" w:after="240"/>
      <w:jc w:val="center"/>
    </w:pPr>
    <w:rPr>
      <w:rFonts w:ascii="Times New Roman Bold" w:hAnsi="Times New Roman Bold"/>
      <w:b/>
      <w:bCs/>
      <w:sz w:val="28"/>
    </w:rPr>
  </w:style>
  <w:style w:type="paragraph" w:customStyle="1" w:styleId="StyleTimesNewRomanBoldBoldAfter12pt">
    <w:name w:val="Style Times New Roman Bold Bold After:  12 pt"/>
    <w:basedOn w:val="Normal"/>
    <w:semiHidden/>
    <w:rsid w:val="00A76B82"/>
    <w:pPr>
      <w:keepNext/>
      <w:spacing w:after="240"/>
    </w:pPr>
    <w:rPr>
      <w:rFonts w:ascii="Times New Roman Bold" w:hAnsi="Times New Roman Bold"/>
      <w:b/>
      <w:bCs/>
    </w:rPr>
  </w:style>
  <w:style w:type="paragraph" w:customStyle="1" w:styleId="StyleTimesNewRomanBoldBoldAfter12pt1">
    <w:name w:val="Style Times New Roman Bold Bold After:  12 pt1"/>
    <w:basedOn w:val="Normal"/>
    <w:semiHidden/>
    <w:rsid w:val="00A76B82"/>
    <w:pPr>
      <w:spacing w:after="240"/>
    </w:pPr>
    <w:rPr>
      <w:rFonts w:ascii="Times New Roman Bold" w:hAnsi="Times New Roman Bold"/>
      <w:b/>
      <w:bCs/>
    </w:rPr>
  </w:style>
  <w:style w:type="paragraph" w:customStyle="1" w:styleId="Style3">
    <w:name w:val="Style3"/>
    <w:basedOn w:val="Normal"/>
    <w:semiHidden/>
    <w:rsid w:val="00A76B82"/>
    <w:pPr>
      <w:keepNext/>
      <w:tabs>
        <w:tab w:val="num" w:pos="288"/>
      </w:tabs>
      <w:spacing w:after="240"/>
      <w:ind w:left="-1440"/>
    </w:pPr>
    <w:rPr>
      <w:rFonts w:ascii="Times New Roman Bold" w:hAnsi="Times New Roman Bold"/>
      <w:b/>
    </w:rPr>
  </w:style>
  <w:style w:type="paragraph" w:customStyle="1" w:styleId="Style4">
    <w:name w:val="Style4"/>
    <w:basedOn w:val="Normal"/>
    <w:semiHidden/>
    <w:rsid w:val="00A76B82"/>
    <w:pPr>
      <w:keepNext/>
      <w:tabs>
        <w:tab w:val="num" w:pos="288"/>
      </w:tabs>
      <w:spacing w:after="240"/>
      <w:ind w:left="-1440"/>
    </w:pPr>
    <w:rPr>
      <w:rFonts w:ascii="Times New Roman Bold" w:hAnsi="Times New Roman Bold"/>
      <w:b/>
    </w:rPr>
  </w:style>
  <w:style w:type="paragraph" w:customStyle="1" w:styleId="Style5">
    <w:name w:val="Style5"/>
    <w:basedOn w:val="Normal"/>
    <w:semiHidden/>
    <w:rsid w:val="00A76B82"/>
    <w:pPr>
      <w:keepNext/>
      <w:tabs>
        <w:tab w:val="num" w:pos="288"/>
      </w:tabs>
      <w:spacing w:after="240"/>
      <w:ind w:left="-1440"/>
    </w:pPr>
    <w:rPr>
      <w:rFonts w:ascii="Times New Roman Bold" w:hAnsi="Times New Roman Bold"/>
      <w:b/>
    </w:rPr>
  </w:style>
  <w:style w:type="paragraph" w:customStyle="1" w:styleId="LSA2">
    <w:name w:val="LSA 2"/>
    <w:basedOn w:val="Normal"/>
    <w:semiHidden/>
    <w:rsid w:val="00A76B82"/>
    <w:pPr>
      <w:keepNext/>
      <w:numPr>
        <w:ilvl w:val="1"/>
        <w:numId w:val="5"/>
      </w:numPr>
      <w:spacing w:after="240"/>
    </w:pPr>
    <w:rPr>
      <w:rFonts w:ascii="Times New Roman Bold" w:hAnsi="Times New Roman Bold"/>
      <w:b/>
    </w:rPr>
  </w:style>
  <w:style w:type="paragraph" w:customStyle="1" w:styleId="LSA1">
    <w:name w:val="LSA 1"/>
    <w:basedOn w:val="StyleTimesNewRomanBold14ptBoldCenteredBefore6ptA"/>
    <w:semiHidden/>
    <w:rsid w:val="00A76B82"/>
    <w:pPr>
      <w:numPr>
        <w:numId w:val="5"/>
      </w:numPr>
    </w:pPr>
  </w:style>
  <w:style w:type="paragraph" w:customStyle="1" w:styleId="LSA3">
    <w:name w:val="LSA 3"/>
    <w:basedOn w:val="Normal"/>
    <w:semiHidden/>
    <w:rsid w:val="00A76B82"/>
    <w:pPr>
      <w:keepNext/>
      <w:tabs>
        <w:tab w:val="num" w:pos="1440"/>
      </w:tabs>
      <w:spacing w:after="240"/>
      <w:ind w:firstLine="720"/>
    </w:pPr>
    <w:rPr>
      <w:b/>
    </w:rPr>
  </w:style>
  <w:style w:type="paragraph" w:customStyle="1" w:styleId="Clear">
    <w:name w:val="Clear"/>
    <w:basedOn w:val="LSA3"/>
    <w:semiHidden/>
    <w:rsid w:val="00A76B82"/>
    <w:rPr>
      <w:b w:val="0"/>
    </w:rPr>
  </w:style>
  <w:style w:type="paragraph" w:customStyle="1" w:styleId="StyleLeft05Firstline1After12pt">
    <w:name w:val="Style Left:  0.5&quot; First line:  1&quot; After:  12 pt"/>
    <w:basedOn w:val="Normal"/>
    <w:link w:val="StyleLeft05Firstline1After12ptChar"/>
    <w:semiHidden/>
    <w:rsid w:val="00A76B82"/>
    <w:pPr>
      <w:spacing w:after="240"/>
      <w:ind w:left="720" w:firstLine="720"/>
    </w:pPr>
  </w:style>
  <w:style w:type="numbering" w:styleId="111111">
    <w:name w:val="Outline List 2"/>
    <w:basedOn w:val="NoList"/>
    <w:semiHidden/>
    <w:rsid w:val="00A76B82"/>
    <w:pPr>
      <w:numPr>
        <w:numId w:val="9"/>
      </w:numPr>
    </w:pPr>
  </w:style>
  <w:style w:type="numbering" w:styleId="1ai">
    <w:name w:val="Outline List 1"/>
    <w:basedOn w:val="NoList"/>
    <w:semiHidden/>
    <w:rsid w:val="00A76B82"/>
    <w:pPr>
      <w:numPr>
        <w:numId w:val="10"/>
      </w:numPr>
    </w:pPr>
  </w:style>
  <w:style w:type="numbering" w:styleId="ArticleSection">
    <w:name w:val="Outline List 3"/>
    <w:basedOn w:val="NoList"/>
    <w:semiHidden/>
    <w:rsid w:val="00A76B82"/>
    <w:pPr>
      <w:numPr>
        <w:numId w:val="11"/>
      </w:numPr>
    </w:pPr>
  </w:style>
  <w:style w:type="paragraph" w:styleId="BlockText">
    <w:name w:val="Block Text"/>
    <w:basedOn w:val="Normal"/>
    <w:rsid w:val="00A76B82"/>
    <w:pPr>
      <w:spacing w:after="240"/>
      <w:ind w:left="1440" w:right="1440"/>
      <w:jc w:val="left"/>
    </w:pPr>
    <w:rPr>
      <w:szCs w:val="24"/>
    </w:rPr>
  </w:style>
  <w:style w:type="paragraph" w:styleId="BodyText2">
    <w:name w:val="Body Text 2"/>
    <w:basedOn w:val="Normal"/>
    <w:link w:val="BodyText2Char"/>
    <w:rsid w:val="00A76B82"/>
    <w:pPr>
      <w:spacing w:after="240"/>
      <w:ind w:firstLine="720"/>
    </w:pPr>
    <w:rPr>
      <w:szCs w:val="24"/>
    </w:rPr>
  </w:style>
  <w:style w:type="paragraph" w:styleId="BodyText3">
    <w:name w:val="Body Text 3"/>
    <w:basedOn w:val="Normal"/>
    <w:link w:val="BodyText3Char"/>
    <w:rsid w:val="00A76B82"/>
    <w:pPr>
      <w:spacing w:after="240"/>
      <w:ind w:firstLine="1440"/>
    </w:pPr>
    <w:rPr>
      <w:szCs w:val="16"/>
    </w:rPr>
  </w:style>
  <w:style w:type="paragraph" w:styleId="BodyTextFirstIndent">
    <w:name w:val="Body Text First Indent"/>
    <w:basedOn w:val="BodyText"/>
    <w:link w:val="BodyTextFirstIndentChar"/>
    <w:semiHidden/>
    <w:rsid w:val="00A76B82"/>
    <w:pPr>
      <w:ind w:firstLine="210"/>
    </w:pPr>
  </w:style>
  <w:style w:type="paragraph" w:styleId="BodyTextIndent">
    <w:name w:val="Body Text Indent"/>
    <w:basedOn w:val="Normal"/>
    <w:link w:val="BodyTextIndentChar"/>
    <w:semiHidden/>
    <w:rsid w:val="00A76B82"/>
    <w:pPr>
      <w:spacing w:after="120"/>
      <w:ind w:left="360"/>
      <w:jc w:val="left"/>
    </w:pPr>
    <w:rPr>
      <w:szCs w:val="24"/>
    </w:rPr>
  </w:style>
  <w:style w:type="paragraph" w:styleId="BodyTextFirstIndent2">
    <w:name w:val="Body Text First Indent 2"/>
    <w:basedOn w:val="BodyTextIndent"/>
    <w:link w:val="BodyTextFirstIndent2Char"/>
    <w:semiHidden/>
    <w:rsid w:val="00A76B82"/>
    <w:pPr>
      <w:ind w:firstLine="210"/>
    </w:pPr>
  </w:style>
  <w:style w:type="paragraph" w:styleId="BodyTextIndent3">
    <w:name w:val="Body Text Indent 3"/>
    <w:basedOn w:val="Normal"/>
    <w:link w:val="BodyTextIndent3Char"/>
    <w:semiHidden/>
    <w:rsid w:val="00A76B82"/>
    <w:pPr>
      <w:spacing w:after="120"/>
      <w:ind w:left="360"/>
      <w:jc w:val="left"/>
    </w:pPr>
    <w:rPr>
      <w:sz w:val="16"/>
      <w:szCs w:val="16"/>
    </w:rPr>
  </w:style>
  <w:style w:type="paragraph" w:styleId="Closing">
    <w:name w:val="Closing"/>
    <w:basedOn w:val="Normal"/>
    <w:link w:val="ClosingChar"/>
    <w:semiHidden/>
    <w:rsid w:val="00A76B82"/>
    <w:pPr>
      <w:ind w:left="4320"/>
    </w:pPr>
  </w:style>
  <w:style w:type="paragraph" w:styleId="Date">
    <w:name w:val="Date"/>
    <w:basedOn w:val="Normal"/>
    <w:next w:val="Normal"/>
    <w:link w:val="DateChar"/>
    <w:semiHidden/>
    <w:rsid w:val="00A76B82"/>
  </w:style>
  <w:style w:type="paragraph" w:styleId="E-mailSignature">
    <w:name w:val="E-mail Signature"/>
    <w:basedOn w:val="Normal"/>
    <w:link w:val="E-mailSignatureChar"/>
    <w:semiHidden/>
    <w:rsid w:val="00A76B82"/>
  </w:style>
  <w:style w:type="paragraph" w:styleId="EnvelopeAddress">
    <w:name w:val="envelope address"/>
    <w:basedOn w:val="Normal"/>
    <w:semiHidden/>
    <w:rsid w:val="00A76B82"/>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A76B82"/>
    <w:rPr>
      <w:rFonts w:ascii="Arial" w:hAnsi="Arial" w:cs="Arial"/>
      <w:sz w:val="20"/>
    </w:rPr>
  </w:style>
  <w:style w:type="character" w:styleId="HTMLAcronym">
    <w:name w:val="HTML Acronym"/>
    <w:basedOn w:val="DefaultParagraphFont"/>
    <w:semiHidden/>
    <w:rsid w:val="00A76B82"/>
  </w:style>
  <w:style w:type="paragraph" w:styleId="HTMLAddress">
    <w:name w:val="HTML Address"/>
    <w:basedOn w:val="Normal"/>
    <w:link w:val="HTMLAddressChar"/>
    <w:semiHidden/>
    <w:rsid w:val="00A76B82"/>
    <w:rPr>
      <w:i/>
      <w:iCs/>
    </w:rPr>
  </w:style>
  <w:style w:type="character" w:styleId="HTMLCite">
    <w:name w:val="HTML Cite"/>
    <w:semiHidden/>
    <w:rsid w:val="00A76B82"/>
    <w:rPr>
      <w:i/>
      <w:iCs/>
    </w:rPr>
  </w:style>
  <w:style w:type="character" w:styleId="HTMLCode">
    <w:name w:val="HTML Code"/>
    <w:semiHidden/>
    <w:rsid w:val="00A76B82"/>
    <w:rPr>
      <w:rFonts w:ascii="Courier New" w:hAnsi="Courier New" w:cs="Courier New"/>
      <w:sz w:val="20"/>
      <w:szCs w:val="20"/>
    </w:rPr>
  </w:style>
  <w:style w:type="character" w:styleId="HTMLDefinition">
    <w:name w:val="HTML Definition"/>
    <w:semiHidden/>
    <w:rsid w:val="00A76B82"/>
    <w:rPr>
      <w:i/>
      <w:iCs/>
    </w:rPr>
  </w:style>
  <w:style w:type="character" w:styleId="HTMLKeyboard">
    <w:name w:val="HTML Keyboard"/>
    <w:semiHidden/>
    <w:rsid w:val="00A76B82"/>
    <w:rPr>
      <w:rFonts w:ascii="Courier New" w:hAnsi="Courier New" w:cs="Courier New"/>
      <w:sz w:val="20"/>
      <w:szCs w:val="20"/>
    </w:rPr>
  </w:style>
  <w:style w:type="paragraph" w:styleId="HTMLPreformatted">
    <w:name w:val="HTML Preformatted"/>
    <w:basedOn w:val="Normal"/>
    <w:link w:val="HTMLPreformattedChar"/>
    <w:semiHidden/>
    <w:rsid w:val="00A76B82"/>
    <w:rPr>
      <w:rFonts w:ascii="Courier New" w:hAnsi="Courier New" w:cs="Courier New"/>
      <w:sz w:val="20"/>
    </w:rPr>
  </w:style>
  <w:style w:type="character" w:styleId="HTMLSample">
    <w:name w:val="HTML Sample"/>
    <w:semiHidden/>
    <w:rsid w:val="00A76B82"/>
    <w:rPr>
      <w:rFonts w:ascii="Courier New" w:hAnsi="Courier New" w:cs="Courier New"/>
    </w:rPr>
  </w:style>
  <w:style w:type="character" w:styleId="HTMLTypewriter">
    <w:name w:val="HTML Typewriter"/>
    <w:semiHidden/>
    <w:rsid w:val="00A76B82"/>
    <w:rPr>
      <w:rFonts w:ascii="Courier New" w:hAnsi="Courier New" w:cs="Courier New"/>
      <w:sz w:val="20"/>
      <w:szCs w:val="20"/>
    </w:rPr>
  </w:style>
  <w:style w:type="character" w:styleId="HTMLVariable">
    <w:name w:val="HTML Variable"/>
    <w:semiHidden/>
    <w:rsid w:val="00A76B82"/>
    <w:rPr>
      <w:i/>
      <w:iCs/>
    </w:rPr>
  </w:style>
  <w:style w:type="character" w:styleId="LineNumber">
    <w:name w:val="line number"/>
    <w:basedOn w:val="DefaultParagraphFont"/>
    <w:semiHidden/>
    <w:rsid w:val="00A76B82"/>
  </w:style>
  <w:style w:type="paragraph" w:styleId="List">
    <w:name w:val="List"/>
    <w:basedOn w:val="Normal"/>
    <w:semiHidden/>
    <w:rsid w:val="00A76B82"/>
    <w:pPr>
      <w:ind w:left="360" w:hanging="360"/>
    </w:pPr>
  </w:style>
  <w:style w:type="paragraph" w:styleId="List2">
    <w:name w:val="List 2"/>
    <w:basedOn w:val="Normal"/>
    <w:semiHidden/>
    <w:rsid w:val="00A76B82"/>
    <w:pPr>
      <w:ind w:left="720" w:hanging="360"/>
    </w:pPr>
  </w:style>
  <w:style w:type="paragraph" w:styleId="List3">
    <w:name w:val="List 3"/>
    <w:basedOn w:val="Normal"/>
    <w:semiHidden/>
    <w:rsid w:val="00A76B82"/>
    <w:pPr>
      <w:ind w:left="1080" w:hanging="360"/>
    </w:pPr>
  </w:style>
  <w:style w:type="paragraph" w:styleId="List4">
    <w:name w:val="List 4"/>
    <w:basedOn w:val="Normal"/>
    <w:semiHidden/>
    <w:rsid w:val="00A76B82"/>
    <w:pPr>
      <w:ind w:left="1440" w:hanging="360"/>
    </w:pPr>
  </w:style>
  <w:style w:type="paragraph" w:styleId="List5">
    <w:name w:val="List 5"/>
    <w:basedOn w:val="Normal"/>
    <w:semiHidden/>
    <w:rsid w:val="00A76B82"/>
    <w:pPr>
      <w:ind w:left="1800" w:hanging="360"/>
    </w:pPr>
  </w:style>
  <w:style w:type="paragraph" w:styleId="ListBullet">
    <w:name w:val="List Bullet"/>
    <w:basedOn w:val="Normal"/>
    <w:semiHidden/>
    <w:rsid w:val="00A76B82"/>
    <w:pPr>
      <w:numPr>
        <w:numId w:val="12"/>
      </w:numPr>
    </w:pPr>
  </w:style>
  <w:style w:type="paragraph" w:styleId="ListBullet2">
    <w:name w:val="List Bullet 2"/>
    <w:basedOn w:val="Normal"/>
    <w:semiHidden/>
    <w:rsid w:val="00A76B82"/>
    <w:pPr>
      <w:numPr>
        <w:numId w:val="21"/>
      </w:numPr>
      <w:jc w:val="left"/>
    </w:pPr>
    <w:rPr>
      <w:szCs w:val="24"/>
    </w:rPr>
  </w:style>
  <w:style w:type="paragraph" w:styleId="ListBullet3">
    <w:name w:val="List Bullet 3"/>
    <w:basedOn w:val="Normal"/>
    <w:semiHidden/>
    <w:rsid w:val="00A76B82"/>
    <w:pPr>
      <w:numPr>
        <w:numId w:val="13"/>
      </w:numPr>
    </w:pPr>
  </w:style>
  <w:style w:type="paragraph" w:styleId="ListBullet4">
    <w:name w:val="List Bullet 4"/>
    <w:basedOn w:val="Normal"/>
    <w:semiHidden/>
    <w:rsid w:val="00A76B82"/>
    <w:pPr>
      <w:numPr>
        <w:numId w:val="14"/>
      </w:numPr>
    </w:pPr>
  </w:style>
  <w:style w:type="paragraph" w:styleId="ListBullet5">
    <w:name w:val="List Bullet 5"/>
    <w:basedOn w:val="Normal"/>
    <w:semiHidden/>
    <w:rsid w:val="00A76B82"/>
    <w:pPr>
      <w:numPr>
        <w:numId w:val="15"/>
      </w:numPr>
    </w:pPr>
  </w:style>
  <w:style w:type="paragraph" w:styleId="ListContinue">
    <w:name w:val="List Continue"/>
    <w:basedOn w:val="Normal"/>
    <w:semiHidden/>
    <w:rsid w:val="00A76B82"/>
    <w:pPr>
      <w:spacing w:after="120"/>
      <w:ind w:left="360"/>
    </w:pPr>
  </w:style>
  <w:style w:type="paragraph" w:styleId="ListContinue2">
    <w:name w:val="List Continue 2"/>
    <w:basedOn w:val="Normal"/>
    <w:semiHidden/>
    <w:rsid w:val="00A76B82"/>
    <w:pPr>
      <w:spacing w:after="120"/>
      <w:ind w:left="720"/>
    </w:pPr>
  </w:style>
  <w:style w:type="paragraph" w:styleId="ListContinue3">
    <w:name w:val="List Continue 3"/>
    <w:basedOn w:val="Normal"/>
    <w:semiHidden/>
    <w:rsid w:val="00A76B82"/>
    <w:pPr>
      <w:spacing w:after="120"/>
      <w:ind w:left="1080"/>
    </w:pPr>
  </w:style>
  <w:style w:type="paragraph" w:styleId="ListContinue4">
    <w:name w:val="List Continue 4"/>
    <w:basedOn w:val="Normal"/>
    <w:semiHidden/>
    <w:rsid w:val="00A76B82"/>
    <w:pPr>
      <w:spacing w:after="120"/>
      <w:ind w:left="1440"/>
    </w:pPr>
  </w:style>
  <w:style w:type="paragraph" w:styleId="ListContinue5">
    <w:name w:val="List Continue 5"/>
    <w:basedOn w:val="Normal"/>
    <w:semiHidden/>
    <w:rsid w:val="00A76B82"/>
    <w:pPr>
      <w:spacing w:after="120"/>
      <w:ind w:left="1800"/>
    </w:pPr>
  </w:style>
  <w:style w:type="paragraph" w:styleId="ListNumber2">
    <w:name w:val="List Number 2"/>
    <w:basedOn w:val="Normal"/>
    <w:semiHidden/>
    <w:rsid w:val="00A76B82"/>
    <w:pPr>
      <w:numPr>
        <w:numId w:val="16"/>
      </w:numPr>
    </w:pPr>
  </w:style>
  <w:style w:type="paragraph" w:styleId="ListNumber3">
    <w:name w:val="List Number 3"/>
    <w:basedOn w:val="Normal"/>
    <w:semiHidden/>
    <w:rsid w:val="00A76B82"/>
    <w:pPr>
      <w:numPr>
        <w:numId w:val="17"/>
      </w:numPr>
    </w:pPr>
  </w:style>
  <w:style w:type="paragraph" w:styleId="ListNumber4">
    <w:name w:val="List Number 4"/>
    <w:basedOn w:val="Normal"/>
    <w:semiHidden/>
    <w:rsid w:val="00A76B82"/>
    <w:pPr>
      <w:numPr>
        <w:numId w:val="18"/>
      </w:numPr>
    </w:pPr>
  </w:style>
  <w:style w:type="paragraph" w:styleId="ListNumber5">
    <w:name w:val="List Number 5"/>
    <w:basedOn w:val="Normal"/>
    <w:semiHidden/>
    <w:rsid w:val="00A76B82"/>
    <w:pPr>
      <w:numPr>
        <w:numId w:val="19"/>
      </w:numPr>
    </w:pPr>
  </w:style>
  <w:style w:type="paragraph" w:styleId="MessageHeader">
    <w:name w:val="Message Header"/>
    <w:basedOn w:val="Normal"/>
    <w:link w:val="MessageHeaderChar"/>
    <w:semiHidden/>
    <w:rsid w:val="00A76B8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semiHidden/>
    <w:rsid w:val="00A76B82"/>
    <w:rPr>
      <w:szCs w:val="24"/>
    </w:rPr>
  </w:style>
  <w:style w:type="paragraph" w:styleId="NormalIndent">
    <w:name w:val="Normal Indent"/>
    <w:basedOn w:val="Normal"/>
    <w:semiHidden/>
    <w:rsid w:val="00A76B82"/>
    <w:pPr>
      <w:ind w:left="720"/>
    </w:pPr>
  </w:style>
  <w:style w:type="paragraph" w:styleId="NoteHeading">
    <w:name w:val="Note Heading"/>
    <w:basedOn w:val="Normal"/>
    <w:next w:val="Normal"/>
    <w:link w:val="NoteHeadingChar"/>
    <w:semiHidden/>
    <w:rsid w:val="00A76B82"/>
  </w:style>
  <w:style w:type="paragraph" w:styleId="PlainText">
    <w:name w:val="Plain Text"/>
    <w:basedOn w:val="Normal"/>
    <w:link w:val="PlainTextChar"/>
    <w:semiHidden/>
    <w:rsid w:val="00A76B82"/>
    <w:rPr>
      <w:rFonts w:ascii="Courier New" w:hAnsi="Courier New" w:cs="Courier New"/>
      <w:sz w:val="20"/>
    </w:rPr>
  </w:style>
  <w:style w:type="paragraph" w:styleId="Salutation">
    <w:name w:val="Salutation"/>
    <w:basedOn w:val="Normal"/>
    <w:next w:val="Normal"/>
    <w:link w:val="SalutationChar"/>
    <w:semiHidden/>
    <w:rsid w:val="00A76B82"/>
  </w:style>
  <w:style w:type="paragraph" w:styleId="Signature">
    <w:name w:val="Signature"/>
    <w:basedOn w:val="Normal"/>
    <w:link w:val="SignatureChar"/>
    <w:semiHidden/>
    <w:rsid w:val="00A76B82"/>
    <w:pPr>
      <w:ind w:left="4320"/>
    </w:pPr>
  </w:style>
  <w:style w:type="paragraph" w:styleId="Subtitle">
    <w:name w:val="Subtitle"/>
    <w:basedOn w:val="Normal"/>
    <w:link w:val="SubtitleChar"/>
    <w:qFormat/>
    <w:rsid w:val="00A76B82"/>
    <w:pPr>
      <w:spacing w:after="60"/>
      <w:jc w:val="center"/>
      <w:outlineLvl w:val="1"/>
    </w:pPr>
    <w:rPr>
      <w:rFonts w:ascii="Arial" w:hAnsi="Arial" w:cs="Arial"/>
      <w:szCs w:val="24"/>
    </w:rPr>
  </w:style>
  <w:style w:type="table" w:styleId="Table3Deffects1">
    <w:name w:val="Table 3D effects 1"/>
    <w:basedOn w:val="TableNormal"/>
    <w:semiHidden/>
    <w:rsid w:val="00A76B8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76B8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76B8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A76B8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76B8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76B8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76B8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76B8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76B8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76B8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76B8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76B8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76B8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76B8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76B8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A76B8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76B8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76B8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76B8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76B8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76B8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76B8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76B8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76B8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76B8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76B8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76B8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76B8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A76B8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76B8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76B8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76B8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76B8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A76B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A76B8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76B8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76B8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4">
    <w:name w:val="Body Text 4"/>
    <w:basedOn w:val="StyleLeft05Firstline1After12pt"/>
    <w:link w:val="BodyText4Char"/>
    <w:rsid w:val="00A76B82"/>
  </w:style>
  <w:style w:type="character" w:customStyle="1" w:styleId="BodyText2Char">
    <w:name w:val="Body Text 2 Char"/>
    <w:link w:val="BodyText2"/>
    <w:rsid w:val="00A76B82"/>
    <w:rPr>
      <w:sz w:val="24"/>
      <w:szCs w:val="24"/>
      <w:lang w:val="en-US" w:eastAsia="en-US" w:bidi="ar-SA"/>
    </w:rPr>
  </w:style>
  <w:style w:type="paragraph" w:customStyle="1" w:styleId="BodyText5">
    <w:name w:val="Body Text 5"/>
    <w:basedOn w:val="Heading4"/>
    <w:rsid w:val="00A76B82"/>
    <w:pPr>
      <w:numPr>
        <w:ilvl w:val="0"/>
        <w:numId w:val="0"/>
      </w:numPr>
      <w:ind w:left="1440" w:firstLine="720"/>
    </w:pPr>
  </w:style>
  <w:style w:type="paragraph" w:customStyle="1" w:styleId="Heading4A">
    <w:name w:val="Heading 4A"/>
    <w:basedOn w:val="Heading4"/>
    <w:rsid w:val="00A76B82"/>
    <w:pPr>
      <w:keepNext/>
      <w:numPr>
        <w:ilvl w:val="0"/>
        <w:numId w:val="0"/>
      </w:numPr>
    </w:pPr>
    <w:rPr>
      <w:b/>
    </w:rPr>
  </w:style>
  <w:style w:type="paragraph" w:customStyle="1" w:styleId="Heading5A">
    <w:name w:val="Heading 5A"/>
    <w:basedOn w:val="Heading5"/>
    <w:rsid w:val="00A76B82"/>
    <w:pPr>
      <w:numPr>
        <w:ilvl w:val="0"/>
        <w:numId w:val="0"/>
      </w:numPr>
      <w:ind w:left="-1440"/>
    </w:pPr>
    <w:rPr>
      <w:rFonts w:ascii="Times New Roman Bold" w:hAnsi="Times New Roman Bold"/>
      <w:b/>
      <w:szCs w:val="24"/>
    </w:rPr>
  </w:style>
  <w:style w:type="character" w:customStyle="1" w:styleId="Heading6Char">
    <w:name w:val="Heading 6 Char"/>
    <w:link w:val="Heading6"/>
    <w:rsid w:val="001A791B"/>
    <w:rPr>
      <w:bCs/>
      <w:sz w:val="24"/>
      <w:szCs w:val="28"/>
      <w:lang w:val="x-none" w:eastAsia="x-none"/>
    </w:rPr>
  </w:style>
  <w:style w:type="paragraph" w:customStyle="1" w:styleId="Heading3A">
    <w:name w:val="Heading 3A"/>
    <w:basedOn w:val="Heading3"/>
    <w:rsid w:val="00A76B82"/>
    <w:pPr>
      <w:keepNext w:val="0"/>
      <w:numPr>
        <w:ilvl w:val="0"/>
        <w:numId w:val="8"/>
      </w:numPr>
    </w:pPr>
    <w:rPr>
      <w:rFonts w:ascii="Times New Roman" w:hAnsi="Times New Roman"/>
      <w:b w:val="0"/>
    </w:rPr>
  </w:style>
  <w:style w:type="character" w:customStyle="1" w:styleId="Heading5Char">
    <w:name w:val="Heading 5 Char"/>
    <w:aliases w:val="h5 Char"/>
    <w:link w:val="Heading5"/>
    <w:rsid w:val="004113C4"/>
    <w:rPr>
      <w:sz w:val="24"/>
      <w:szCs w:val="28"/>
      <w:lang w:val="x-none" w:eastAsia="x-none"/>
    </w:rPr>
  </w:style>
  <w:style w:type="character" w:customStyle="1" w:styleId="msoins0">
    <w:name w:val="msoins"/>
    <w:semiHidden/>
    <w:rsid w:val="00A76B82"/>
    <w:rPr>
      <w:color w:val="008080"/>
      <w:u w:val="single"/>
    </w:rPr>
  </w:style>
  <w:style w:type="paragraph" w:customStyle="1" w:styleId="ktyArticleDescription">
    <w:name w:val="ktyArticleDescription"/>
    <w:basedOn w:val="Normal"/>
    <w:semiHidden/>
    <w:rsid w:val="00A76B82"/>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A76B82"/>
    <w:pPr>
      <w:jc w:val="left"/>
    </w:pPr>
    <w:rPr>
      <w:sz w:val="20"/>
    </w:rPr>
  </w:style>
  <w:style w:type="character" w:customStyle="1" w:styleId="ktyBodyTextChar">
    <w:name w:val="ktyBody Text Char"/>
    <w:link w:val="ktyBodyText"/>
    <w:rsid w:val="00A76B82"/>
    <w:rPr>
      <w:lang w:val="en-US" w:eastAsia="en-US" w:bidi="ar-SA"/>
    </w:rPr>
  </w:style>
  <w:style w:type="character" w:customStyle="1" w:styleId="DeltaViewInsertion">
    <w:name w:val="DeltaView Insertion"/>
    <w:rsid w:val="005F390E"/>
    <w:rPr>
      <w:color w:val="0000FF"/>
      <w:u w:val="double"/>
    </w:rPr>
  </w:style>
  <w:style w:type="character" w:customStyle="1" w:styleId="DeltaViewDeletion">
    <w:name w:val="DeltaView Deletion"/>
    <w:uiPriority w:val="99"/>
    <w:rsid w:val="005F390E"/>
    <w:rPr>
      <w:strike/>
      <w:color w:val="FF0000"/>
    </w:rPr>
  </w:style>
  <w:style w:type="character" w:customStyle="1" w:styleId="FooterChar">
    <w:name w:val="Footer Char"/>
    <w:link w:val="Footer"/>
    <w:semiHidden/>
    <w:rsid w:val="00B70E7F"/>
    <w:rPr>
      <w:sz w:val="24"/>
    </w:rPr>
  </w:style>
  <w:style w:type="character" w:customStyle="1" w:styleId="deltaviewdeletion0">
    <w:name w:val="deltaviewdeletion"/>
    <w:rsid w:val="00CA73B2"/>
  </w:style>
  <w:style w:type="character" w:customStyle="1" w:styleId="deltaviewinsertion0">
    <w:name w:val="deltaviewinsertion"/>
    <w:rsid w:val="00CA73B2"/>
  </w:style>
  <w:style w:type="character" w:customStyle="1" w:styleId="deltaviewdelimiter">
    <w:name w:val="deltaviewdelimiter"/>
    <w:rsid w:val="00233354"/>
  </w:style>
  <w:style w:type="character" w:customStyle="1" w:styleId="CommentTextChar">
    <w:name w:val="Comment Text Char"/>
    <w:basedOn w:val="DefaultParagraphFont"/>
    <w:link w:val="CommentText"/>
    <w:uiPriority w:val="99"/>
    <w:rsid w:val="00410CCC"/>
    <w:rPr>
      <w:rFonts w:ascii="Helvetica" w:hAnsi="Helvetica"/>
      <w:b/>
    </w:rPr>
  </w:style>
  <w:style w:type="paragraph" w:customStyle="1" w:styleId="BodyText4A">
    <w:name w:val="Body Text 4A"/>
    <w:basedOn w:val="Heading5"/>
    <w:link w:val="BodyText4AChar"/>
    <w:qFormat/>
    <w:rsid w:val="00650309"/>
  </w:style>
  <w:style w:type="character" w:customStyle="1" w:styleId="StyleLeft05Firstline1After12ptChar">
    <w:name w:val="Style Left:  0.5&quot; First line:  1&quot; After:  12 pt Char"/>
    <w:basedOn w:val="DefaultParagraphFont"/>
    <w:link w:val="StyleLeft05Firstline1After12pt"/>
    <w:semiHidden/>
    <w:rsid w:val="00650309"/>
    <w:rPr>
      <w:sz w:val="24"/>
    </w:rPr>
  </w:style>
  <w:style w:type="character" w:customStyle="1" w:styleId="BodyText4Char">
    <w:name w:val="Body Text 4 Char"/>
    <w:basedOn w:val="StyleLeft05Firstline1After12ptChar"/>
    <w:link w:val="BodyText4"/>
    <w:rsid w:val="00650309"/>
    <w:rPr>
      <w:sz w:val="24"/>
    </w:rPr>
  </w:style>
  <w:style w:type="character" w:customStyle="1" w:styleId="BodyText4AChar">
    <w:name w:val="Body Text 4A Char"/>
    <w:basedOn w:val="BodyText4Char"/>
    <w:link w:val="BodyText4A"/>
    <w:rsid w:val="00650309"/>
    <w:rPr>
      <w:sz w:val="24"/>
      <w:szCs w:val="28"/>
      <w:lang w:val="x-none" w:eastAsia="x-none"/>
    </w:rPr>
  </w:style>
  <w:style w:type="paragraph" w:customStyle="1" w:styleId="List209">
    <w:name w:val="List 2.09"/>
    <w:basedOn w:val="Normal"/>
    <w:qFormat/>
    <w:rsid w:val="008A018A"/>
    <w:pPr>
      <w:numPr>
        <w:numId w:val="83"/>
      </w:numPr>
      <w:spacing w:after="240"/>
      <w:ind w:left="720" w:firstLine="720"/>
    </w:pPr>
    <w:rPr>
      <w:rFonts w:eastAsiaTheme="minorHAnsi" w:cstheme="minorBidi"/>
      <w:szCs w:val="22"/>
    </w:rPr>
  </w:style>
  <w:style w:type="paragraph" w:customStyle="1" w:styleId="ScheduleOutline">
    <w:name w:val="Schedule Outline"/>
    <w:basedOn w:val="Normal"/>
    <w:rsid w:val="008A018A"/>
    <w:pPr>
      <w:numPr>
        <w:numId w:val="84"/>
      </w:numPr>
      <w:spacing w:after="240"/>
      <w:jc w:val="center"/>
    </w:pPr>
    <w:rPr>
      <w:rFonts w:ascii="Times New Roman Bold" w:eastAsiaTheme="minorHAnsi" w:hAnsi="Times New Roman Bold" w:cstheme="minorBidi"/>
      <w:b/>
      <w:szCs w:val="22"/>
      <w:u w:val="single"/>
    </w:rPr>
  </w:style>
  <w:style w:type="paragraph" w:customStyle="1" w:styleId="ScheduleOutlinea">
    <w:name w:val="Schedule Outline (a)"/>
    <w:basedOn w:val="ScheduleOutline"/>
    <w:rsid w:val="008A018A"/>
    <w:pPr>
      <w:keepNext/>
      <w:numPr>
        <w:ilvl w:val="1"/>
      </w:numPr>
      <w:tabs>
        <w:tab w:val="num" w:pos="1440"/>
      </w:tabs>
      <w:ind w:left="720" w:firstLine="0"/>
      <w:jc w:val="both"/>
    </w:pPr>
    <w:rPr>
      <w:u w:val="none"/>
    </w:rPr>
  </w:style>
  <w:style w:type="paragraph" w:customStyle="1" w:styleId="ScheduleOutline1">
    <w:name w:val="Schedule Outline (1)"/>
    <w:basedOn w:val="ScheduleOutlinea"/>
    <w:rsid w:val="008A018A"/>
    <w:pPr>
      <w:keepNext w:val="0"/>
      <w:numPr>
        <w:ilvl w:val="2"/>
      </w:numPr>
      <w:tabs>
        <w:tab w:val="num" w:pos="1440"/>
      </w:tabs>
      <w:ind w:left="0"/>
    </w:pPr>
    <w:rPr>
      <w:rFonts w:ascii="Times New Roman" w:hAnsi="Times New Roman"/>
      <w:b w:val="0"/>
    </w:rPr>
  </w:style>
  <w:style w:type="paragraph" w:customStyle="1" w:styleId="ScheduleOutlineHeading1">
    <w:name w:val="Schedule Outline Heading (1)"/>
    <w:basedOn w:val="ScheduleOutline1"/>
    <w:rsid w:val="008A018A"/>
    <w:pPr>
      <w:keepNext/>
      <w:numPr>
        <w:ilvl w:val="3"/>
      </w:numPr>
      <w:tabs>
        <w:tab w:val="num" w:pos="720"/>
      </w:tabs>
      <w:ind w:left="720" w:firstLine="720"/>
    </w:pPr>
    <w:rPr>
      <w:b/>
    </w:rPr>
  </w:style>
  <w:style w:type="paragraph" w:customStyle="1" w:styleId="ScheduleOutlineA0">
    <w:name w:val="Schedule Outline (A)"/>
    <w:basedOn w:val="Normal"/>
    <w:rsid w:val="008A018A"/>
    <w:pPr>
      <w:numPr>
        <w:ilvl w:val="4"/>
        <w:numId w:val="84"/>
      </w:numPr>
      <w:spacing w:after="240"/>
    </w:pPr>
    <w:rPr>
      <w:rFonts w:eastAsiaTheme="minorHAnsi" w:cstheme="minorBidi"/>
      <w:szCs w:val="22"/>
    </w:rPr>
  </w:style>
  <w:style w:type="paragraph" w:customStyle="1" w:styleId="ScheduleOutlinei">
    <w:name w:val="Schedule Outline (i)"/>
    <w:basedOn w:val="Normal"/>
    <w:rsid w:val="008A018A"/>
    <w:pPr>
      <w:numPr>
        <w:ilvl w:val="5"/>
        <w:numId w:val="84"/>
      </w:numPr>
      <w:spacing w:after="240"/>
    </w:pPr>
    <w:rPr>
      <w:rFonts w:eastAsiaTheme="minorHAnsi" w:cstheme="minorBidi"/>
      <w:szCs w:val="22"/>
    </w:rPr>
  </w:style>
  <w:style w:type="paragraph" w:styleId="ListParagraph">
    <w:name w:val="List Paragraph"/>
    <w:basedOn w:val="Normal"/>
    <w:uiPriority w:val="34"/>
    <w:qFormat/>
    <w:rsid w:val="002C175D"/>
    <w:pPr>
      <w:ind w:left="720"/>
      <w:jc w:val="left"/>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2C175D"/>
    <w:rPr>
      <w:color w:val="605E5C"/>
      <w:shd w:val="clear" w:color="auto" w:fill="E1DFDD"/>
    </w:rPr>
  </w:style>
  <w:style w:type="paragraph" w:customStyle="1" w:styleId="BodyText1">
    <w:name w:val="Body Text 1"/>
    <w:basedOn w:val="Normal"/>
    <w:link w:val="BodyText1Char"/>
    <w:autoRedefine/>
    <w:qFormat/>
    <w:rsid w:val="00BF3283"/>
    <w:pPr>
      <w:spacing w:after="240"/>
      <w:ind w:firstLine="720"/>
    </w:pPr>
    <w:rPr>
      <w:rFonts w:eastAsiaTheme="minorHAnsi" w:cstheme="minorBidi"/>
      <w:szCs w:val="22"/>
    </w:rPr>
  </w:style>
  <w:style w:type="character" w:customStyle="1" w:styleId="BodyText1Char">
    <w:name w:val="Body Text 1 Char"/>
    <w:basedOn w:val="DefaultParagraphFont"/>
    <w:link w:val="BodyText1"/>
    <w:rsid w:val="00BF3283"/>
    <w:rPr>
      <w:rFonts w:eastAsiaTheme="minorHAnsi" w:cstheme="minorBidi"/>
      <w:sz w:val="24"/>
      <w:szCs w:val="22"/>
    </w:rPr>
  </w:style>
  <w:style w:type="paragraph" w:customStyle="1" w:styleId="Para4">
    <w:name w:val="Para4"/>
    <w:basedOn w:val="Normal"/>
    <w:link w:val="Para4Char"/>
    <w:rsid w:val="00AD5300"/>
    <w:pPr>
      <w:spacing w:after="240"/>
      <w:ind w:left="720" w:firstLine="1440"/>
    </w:pPr>
    <w:rPr>
      <w:rFonts w:eastAsiaTheme="minorHAnsi" w:cstheme="minorBidi"/>
      <w:szCs w:val="22"/>
    </w:rPr>
  </w:style>
  <w:style w:type="character" w:customStyle="1" w:styleId="Para4Char">
    <w:name w:val="Para4 Char"/>
    <w:basedOn w:val="DefaultParagraphFont"/>
    <w:link w:val="Para4"/>
    <w:rsid w:val="00AD5300"/>
    <w:rPr>
      <w:rFonts w:eastAsiaTheme="minorHAnsi" w:cstheme="minorBidi"/>
      <w:sz w:val="24"/>
      <w:szCs w:val="22"/>
    </w:rPr>
  </w:style>
  <w:style w:type="paragraph" w:customStyle="1" w:styleId="List1509">
    <w:name w:val="List 15.09"/>
    <w:basedOn w:val="Normal"/>
    <w:link w:val="List1509Char"/>
    <w:qFormat/>
    <w:rsid w:val="00FA177E"/>
    <w:pPr>
      <w:spacing w:after="240"/>
    </w:pPr>
    <w:rPr>
      <w:rFonts w:eastAsiaTheme="minorHAnsi" w:cstheme="minorBidi"/>
      <w:szCs w:val="22"/>
    </w:rPr>
  </w:style>
  <w:style w:type="character" w:customStyle="1" w:styleId="List1509Char">
    <w:name w:val="List 15.09 Char"/>
    <w:basedOn w:val="DefaultParagraphFont"/>
    <w:link w:val="List1509"/>
    <w:rsid w:val="00FA177E"/>
    <w:rPr>
      <w:rFonts w:eastAsiaTheme="minorHAnsi" w:cstheme="minorBidi"/>
      <w:sz w:val="24"/>
      <w:szCs w:val="22"/>
    </w:rPr>
  </w:style>
  <w:style w:type="paragraph" w:styleId="FootnoteText">
    <w:name w:val="footnote text"/>
    <w:basedOn w:val="Normal"/>
    <w:link w:val="FootnoteTextChar"/>
    <w:unhideWhenUsed/>
    <w:rsid w:val="00F97E75"/>
    <w:pPr>
      <w:widowControl w:val="0"/>
      <w:autoSpaceDE w:val="0"/>
      <w:autoSpaceDN w:val="0"/>
      <w:adjustRightInd w:val="0"/>
    </w:pPr>
    <w:rPr>
      <w:rFonts w:eastAsiaTheme="minorEastAsia"/>
      <w:sz w:val="20"/>
    </w:rPr>
  </w:style>
  <w:style w:type="character" w:customStyle="1" w:styleId="FootnoteTextChar">
    <w:name w:val="Footnote Text Char"/>
    <w:basedOn w:val="DefaultParagraphFont"/>
    <w:link w:val="FootnoteText"/>
    <w:rsid w:val="00F97E75"/>
    <w:rPr>
      <w:rFonts w:eastAsiaTheme="minorEastAsia"/>
    </w:rPr>
  </w:style>
  <w:style w:type="character" w:styleId="FootnoteReference">
    <w:name w:val="footnote reference"/>
    <w:basedOn w:val="DefaultParagraphFont"/>
    <w:unhideWhenUsed/>
    <w:rsid w:val="00F97E75"/>
    <w:rPr>
      <w:vertAlign w:val="superscript"/>
    </w:rPr>
  </w:style>
  <w:style w:type="paragraph" w:styleId="Revision">
    <w:name w:val="Revision"/>
    <w:hidden/>
    <w:uiPriority w:val="99"/>
    <w:semiHidden/>
    <w:rsid w:val="00FB39F6"/>
    <w:rPr>
      <w:sz w:val="24"/>
    </w:rPr>
  </w:style>
  <w:style w:type="paragraph" w:customStyle="1" w:styleId="Sch9">
    <w:name w:val="Sch9"/>
    <w:basedOn w:val="List1509"/>
    <w:link w:val="Sch9Char"/>
    <w:qFormat/>
    <w:rsid w:val="00BD0211"/>
    <w:pPr>
      <w:numPr>
        <w:numId w:val="88"/>
      </w:numPr>
    </w:pPr>
    <w:rPr>
      <w:u w:color="0000FF"/>
    </w:rPr>
  </w:style>
  <w:style w:type="character" w:customStyle="1" w:styleId="Sch9Char">
    <w:name w:val="Sch9 Char"/>
    <w:basedOn w:val="List1509Char"/>
    <w:link w:val="Sch9"/>
    <w:rsid w:val="00BD0211"/>
    <w:rPr>
      <w:rFonts w:eastAsiaTheme="minorHAnsi" w:cstheme="minorBidi"/>
      <w:sz w:val="24"/>
      <w:szCs w:val="22"/>
      <w:u w:color="0000FF"/>
    </w:rPr>
  </w:style>
  <w:style w:type="character" w:customStyle="1" w:styleId="Heading7Char">
    <w:name w:val="Heading 7 Char"/>
    <w:aliases w:val="h7 Char"/>
    <w:basedOn w:val="DefaultParagraphFont"/>
    <w:link w:val="Heading7"/>
    <w:rsid w:val="00516CBA"/>
    <w:rPr>
      <w:snapToGrid w:val="0"/>
      <w:sz w:val="24"/>
    </w:rPr>
  </w:style>
  <w:style w:type="character" w:customStyle="1" w:styleId="Heading8Char">
    <w:name w:val="Heading 8 Char"/>
    <w:aliases w:val="h8 Char"/>
    <w:basedOn w:val="DefaultParagraphFont"/>
    <w:link w:val="Heading8"/>
    <w:rsid w:val="00516CBA"/>
    <w:rPr>
      <w:snapToGrid w:val="0"/>
      <w:sz w:val="24"/>
    </w:rPr>
  </w:style>
  <w:style w:type="character" w:customStyle="1" w:styleId="Heading9Char">
    <w:name w:val="Heading 9 Char"/>
    <w:aliases w:val="h9 Char"/>
    <w:basedOn w:val="DefaultParagraphFont"/>
    <w:link w:val="Heading9"/>
    <w:rsid w:val="00516CBA"/>
    <w:rPr>
      <w:snapToGrid w:val="0"/>
      <w:sz w:val="24"/>
    </w:rPr>
  </w:style>
  <w:style w:type="character" w:customStyle="1" w:styleId="HeaderChar">
    <w:name w:val="Header Char"/>
    <w:basedOn w:val="DefaultParagraphFont"/>
    <w:link w:val="Header"/>
    <w:uiPriority w:val="99"/>
    <w:semiHidden/>
    <w:rsid w:val="00516CBA"/>
    <w:rPr>
      <w:sz w:val="24"/>
    </w:rPr>
  </w:style>
  <w:style w:type="character" w:customStyle="1" w:styleId="BodyTextIndent2Char">
    <w:name w:val="Body Text Indent 2 Char"/>
    <w:basedOn w:val="DefaultParagraphFont"/>
    <w:link w:val="BodyTextIndent2"/>
    <w:semiHidden/>
    <w:rsid w:val="00516CBA"/>
    <w:rPr>
      <w:sz w:val="24"/>
      <w:szCs w:val="24"/>
    </w:rPr>
  </w:style>
  <w:style w:type="character" w:customStyle="1" w:styleId="BalloonTextChar">
    <w:name w:val="Balloon Text Char"/>
    <w:basedOn w:val="DefaultParagraphFont"/>
    <w:link w:val="BalloonText"/>
    <w:semiHidden/>
    <w:rsid w:val="00516CBA"/>
    <w:rPr>
      <w:rFonts w:ascii="Tahoma" w:hAnsi="Tahoma" w:cs="Tahoma"/>
      <w:sz w:val="16"/>
      <w:szCs w:val="16"/>
    </w:rPr>
  </w:style>
  <w:style w:type="character" w:customStyle="1" w:styleId="CommentSubjectChar">
    <w:name w:val="Comment Subject Char"/>
    <w:basedOn w:val="CommentTextChar"/>
    <w:link w:val="CommentSubject"/>
    <w:semiHidden/>
    <w:rsid w:val="00516CBA"/>
    <w:rPr>
      <w:rFonts w:ascii="Helvetica" w:hAnsi="Helvetica"/>
      <w:b w:val="0"/>
      <w:bCs/>
    </w:rPr>
  </w:style>
  <w:style w:type="character" w:customStyle="1" w:styleId="TitleChar">
    <w:name w:val="Title Char"/>
    <w:basedOn w:val="DefaultParagraphFont"/>
    <w:link w:val="Title"/>
    <w:rsid w:val="00516CBA"/>
    <w:rPr>
      <w:rFonts w:cs="Arial"/>
      <w:b/>
      <w:bCs/>
      <w:kern w:val="28"/>
      <w:sz w:val="28"/>
      <w:szCs w:val="32"/>
    </w:rPr>
  </w:style>
  <w:style w:type="character" w:customStyle="1" w:styleId="BodyText3Char">
    <w:name w:val="Body Text 3 Char"/>
    <w:basedOn w:val="DefaultParagraphFont"/>
    <w:link w:val="BodyText3"/>
    <w:rsid w:val="00516CBA"/>
    <w:rPr>
      <w:sz w:val="24"/>
      <w:szCs w:val="16"/>
    </w:rPr>
  </w:style>
  <w:style w:type="character" w:customStyle="1" w:styleId="BodyTextFirstIndentChar">
    <w:name w:val="Body Text First Indent Char"/>
    <w:basedOn w:val="BodyTextChar"/>
    <w:link w:val="BodyTextFirstIndent"/>
    <w:semiHidden/>
    <w:rsid w:val="00516CBA"/>
    <w:rPr>
      <w:sz w:val="24"/>
      <w:szCs w:val="24"/>
      <w:lang w:val="en-US" w:eastAsia="en-US" w:bidi="ar-SA"/>
    </w:rPr>
  </w:style>
  <w:style w:type="character" w:customStyle="1" w:styleId="BodyTextIndentChar">
    <w:name w:val="Body Text Indent Char"/>
    <w:basedOn w:val="DefaultParagraphFont"/>
    <w:link w:val="BodyTextIndent"/>
    <w:semiHidden/>
    <w:rsid w:val="00516CBA"/>
    <w:rPr>
      <w:sz w:val="24"/>
      <w:szCs w:val="24"/>
    </w:rPr>
  </w:style>
  <w:style w:type="character" w:customStyle="1" w:styleId="BodyTextFirstIndent2Char">
    <w:name w:val="Body Text First Indent 2 Char"/>
    <w:basedOn w:val="BodyTextIndentChar"/>
    <w:link w:val="BodyTextFirstIndent2"/>
    <w:semiHidden/>
    <w:rsid w:val="00516CBA"/>
    <w:rPr>
      <w:sz w:val="24"/>
      <w:szCs w:val="24"/>
    </w:rPr>
  </w:style>
  <w:style w:type="character" w:customStyle="1" w:styleId="BodyTextIndent3Char">
    <w:name w:val="Body Text Indent 3 Char"/>
    <w:basedOn w:val="DefaultParagraphFont"/>
    <w:link w:val="BodyTextIndent3"/>
    <w:semiHidden/>
    <w:rsid w:val="00516CBA"/>
    <w:rPr>
      <w:sz w:val="16"/>
      <w:szCs w:val="16"/>
    </w:rPr>
  </w:style>
  <w:style w:type="character" w:customStyle="1" w:styleId="ClosingChar">
    <w:name w:val="Closing Char"/>
    <w:basedOn w:val="DefaultParagraphFont"/>
    <w:link w:val="Closing"/>
    <w:semiHidden/>
    <w:rsid w:val="00516CBA"/>
    <w:rPr>
      <w:sz w:val="24"/>
    </w:rPr>
  </w:style>
  <w:style w:type="character" w:customStyle="1" w:styleId="DateChar">
    <w:name w:val="Date Char"/>
    <w:basedOn w:val="DefaultParagraphFont"/>
    <w:link w:val="Date"/>
    <w:semiHidden/>
    <w:rsid w:val="00516CBA"/>
    <w:rPr>
      <w:sz w:val="24"/>
    </w:rPr>
  </w:style>
  <w:style w:type="character" w:customStyle="1" w:styleId="E-mailSignatureChar">
    <w:name w:val="E-mail Signature Char"/>
    <w:basedOn w:val="DefaultParagraphFont"/>
    <w:link w:val="E-mailSignature"/>
    <w:semiHidden/>
    <w:rsid w:val="00516CBA"/>
    <w:rPr>
      <w:sz w:val="24"/>
    </w:rPr>
  </w:style>
  <w:style w:type="character" w:customStyle="1" w:styleId="HTMLAddressChar">
    <w:name w:val="HTML Address Char"/>
    <w:basedOn w:val="DefaultParagraphFont"/>
    <w:link w:val="HTMLAddress"/>
    <w:semiHidden/>
    <w:rsid w:val="00516CBA"/>
    <w:rPr>
      <w:i/>
      <w:iCs/>
      <w:sz w:val="24"/>
    </w:rPr>
  </w:style>
  <w:style w:type="character" w:customStyle="1" w:styleId="HTMLPreformattedChar">
    <w:name w:val="HTML Preformatted Char"/>
    <w:basedOn w:val="DefaultParagraphFont"/>
    <w:link w:val="HTMLPreformatted"/>
    <w:semiHidden/>
    <w:rsid w:val="00516CBA"/>
    <w:rPr>
      <w:rFonts w:ascii="Courier New" w:hAnsi="Courier New" w:cs="Courier New"/>
    </w:rPr>
  </w:style>
  <w:style w:type="character" w:customStyle="1" w:styleId="MessageHeaderChar">
    <w:name w:val="Message Header Char"/>
    <w:basedOn w:val="DefaultParagraphFont"/>
    <w:link w:val="MessageHeader"/>
    <w:semiHidden/>
    <w:rsid w:val="00516CBA"/>
    <w:rPr>
      <w:rFonts w:ascii="Arial" w:hAnsi="Arial" w:cs="Arial"/>
      <w:sz w:val="24"/>
      <w:szCs w:val="24"/>
      <w:shd w:val="pct20" w:color="auto" w:fill="auto"/>
    </w:rPr>
  </w:style>
  <w:style w:type="character" w:customStyle="1" w:styleId="NoteHeadingChar">
    <w:name w:val="Note Heading Char"/>
    <w:basedOn w:val="DefaultParagraphFont"/>
    <w:link w:val="NoteHeading"/>
    <w:semiHidden/>
    <w:rsid w:val="00516CBA"/>
    <w:rPr>
      <w:sz w:val="24"/>
    </w:rPr>
  </w:style>
  <w:style w:type="character" w:customStyle="1" w:styleId="PlainTextChar">
    <w:name w:val="Plain Text Char"/>
    <w:basedOn w:val="DefaultParagraphFont"/>
    <w:link w:val="PlainText"/>
    <w:semiHidden/>
    <w:rsid w:val="00516CBA"/>
    <w:rPr>
      <w:rFonts w:ascii="Courier New" w:hAnsi="Courier New" w:cs="Courier New"/>
    </w:rPr>
  </w:style>
  <w:style w:type="character" w:customStyle="1" w:styleId="SalutationChar">
    <w:name w:val="Salutation Char"/>
    <w:basedOn w:val="DefaultParagraphFont"/>
    <w:link w:val="Salutation"/>
    <w:semiHidden/>
    <w:rsid w:val="00516CBA"/>
    <w:rPr>
      <w:sz w:val="24"/>
    </w:rPr>
  </w:style>
  <w:style w:type="character" w:customStyle="1" w:styleId="SignatureChar">
    <w:name w:val="Signature Char"/>
    <w:basedOn w:val="DefaultParagraphFont"/>
    <w:link w:val="Signature"/>
    <w:semiHidden/>
    <w:rsid w:val="00516CBA"/>
    <w:rPr>
      <w:sz w:val="24"/>
    </w:rPr>
  </w:style>
  <w:style w:type="character" w:customStyle="1" w:styleId="SubtitleChar">
    <w:name w:val="Subtitle Char"/>
    <w:basedOn w:val="DefaultParagraphFont"/>
    <w:link w:val="Subtitle"/>
    <w:rsid w:val="00516CBA"/>
    <w:rPr>
      <w:rFonts w:ascii="Arial" w:hAnsi="Arial" w:cs="Arial"/>
      <w:sz w:val="24"/>
      <w:szCs w:val="24"/>
    </w:rPr>
  </w:style>
  <w:style w:type="character" w:customStyle="1" w:styleId="cf01">
    <w:name w:val="cf01"/>
    <w:basedOn w:val="DefaultParagraphFont"/>
    <w:rsid w:val="00D04682"/>
    <w:rPr>
      <w:rFonts w:ascii="Segoe UI" w:hAnsi="Segoe UI" w:cs="Segoe UI" w:hint="default"/>
      <w:b/>
      <w:bCs/>
      <w:sz w:val="18"/>
      <w:szCs w:val="18"/>
    </w:rPr>
  </w:style>
  <w:style w:type="paragraph" w:customStyle="1" w:styleId="P-Heading4A">
    <w:name w:val="P-Heading 4A"/>
    <w:basedOn w:val="Normal"/>
    <w:link w:val="P-Heading4AChar"/>
    <w:rsid w:val="00970FDF"/>
    <w:pPr>
      <w:spacing w:after="240"/>
      <w:ind w:firstLine="720"/>
    </w:pPr>
  </w:style>
  <w:style w:type="character" w:customStyle="1" w:styleId="P-Heading4AChar">
    <w:name w:val="P-Heading 4A Char"/>
    <w:basedOn w:val="DefaultParagraphFont"/>
    <w:link w:val="P-Heading4A"/>
    <w:rsid w:val="00970FD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5728">
      <w:bodyDiv w:val="1"/>
      <w:marLeft w:val="0"/>
      <w:marRight w:val="0"/>
      <w:marTop w:val="0"/>
      <w:marBottom w:val="0"/>
      <w:divBdr>
        <w:top w:val="none" w:sz="0" w:space="0" w:color="auto"/>
        <w:left w:val="none" w:sz="0" w:space="0" w:color="auto"/>
        <w:bottom w:val="none" w:sz="0" w:space="0" w:color="auto"/>
        <w:right w:val="none" w:sz="0" w:space="0" w:color="auto"/>
      </w:divBdr>
    </w:div>
    <w:div w:id="159122290">
      <w:bodyDiv w:val="1"/>
      <w:marLeft w:val="0"/>
      <w:marRight w:val="0"/>
      <w:marTop w:val="0"/>
      <w:marBottom w:val="0"/>
      <w:divBdr>
        <w:top w:val="none" w:sz="0" w:space="0" w:color="auto"/>
        <w:left w:val="none" w:sz="0" w:space="0" w:color="auto"/>
        <w:bottom w:val="none" w:sz="0" w:space="0" w:color="auto"/>
        <w:right w:val="none" w:sz="0" w:space="0" w:color="auto"/>
      </w:divBdr>
    </w:div>
    <w:div w:id="170998570">
      <w:bodyDiv w:val="1"/>
      <w:marLeft w:val="0"/>
      <w:marRight w:val="0"/>
      <w:marTop w:val="0"/>
      <w:marBottom w:val="0"/>
      <w:divBdr>
        <w:top w:val="none" w:sz="0" w:space="0" w:color="auto"/>
        <w:left w:val="none" w:sz="0" w:space="0" w:color="auto"/>
        <w:bottom w:val="none" w:sz="0" w:space="0" w:color="auto"/>
        <w:right w:val="none" w:sz="0" w:space="0" w:color="auto"/>
      </w:divBdr>
    </w:div>
    <w:div w:id="291906016">
      <w:bodyDiv w:val="1"/>
      <w:marLeft w:val="0"/>
      <w:marRight w:val="0"/>
      <w:marTop w:val="0"/>
      <w:marBottom w:val="0"/>
      <w:divBdr>
        <w:top w:val="none" w:sz="0" w:space="0" w:color="auto"/>
        <w:left w:val="none" w:sz="0" w:space="0" w:color="auto"/>
        <w:bottom w:val="none" w:sz="0" w:space="0" w:color="auto"/>
        <w:right w:val="none" w:sz="0" w:space="0" w:color="auto"/>
      </w:divBdr>
    </w:div>
    <w:div w:id="398789313">
      <w:bodyDiv w:val="1"/>
      <w:marLeft w:val="0"/>
      <w:marRight w:val="0"/>
      <w:marTop w:val="0"/>
      <w:marBottom w:val="0"/>
      <w:divBdr>
        <w:top w:val="none" w:sz="0" w:space="0" w:color="auto"/>
        <w:left w:val="none" w:sz="0" w:space="0" w:color="auto"/>
        <w:bottom w:val="none" w:sz="0" w:space="0" w:color="auto"/>
        <w:right w:val="none" w:sz="0" w:space="0" w:color="auto"/>
      </w:divBdr>
    </w:div>
    <w:div w:id="516117915">
      <w:bodyDiv w:val="1"/>
      <w:marLeft w:val="0"/>
      <w:marRight w:val="0"/>
      <w:marTop w:val="0"/>
      <w:marBottom w:val="0"/>
      <w:divBdr>
        <w:top w:val="none" w:sz="0" w:space="0" w:color="auto"/>
        <w:left w:val="none" w:sz="0" w:space="0" w:color="auto"/>
        <w:bottom w:val="none" w:sz="0" w:space="0" w:color="auto"/>
        <w:right w:val="none" w:sz="0" w:space="0" w:color="auto"/>
      </w:divBdr>
    </w:div>
    <w:div w:id="617638588">
      <w:bodyDiv w:val="1"/>
      <w:marLeft w:val="0"/>
      <w:marRight w:val="0"/>
      <w:marTop w:val="0"/>
      <w:marBottom w:val="0"/>
      <w:divBdr>
        <w:top w:val="none" w:sz="0" w:space="0" w:color="auto"/>
        <w:left w:val="none" w:sz="0" w:space="0" w:color="auto"/>
        <w:bottom w:val="none" w:sz="0" w:space="0" w:color="auto"/>
        <w:right w:val="none" w:sz="0" w:space="0" w:color="auto"/>
      </w:divBdr>
    </w:div>
    <w:div w:id="631402406">
      <w:bodyDiv w:val="1"/>
      <w:marLeft w:val="0"/>
      <w:marRight w:val="0"/>
      <w:marTop w:val="0"/>
      <w:marBottom w:val="0"/>
      <w:divBdr>
        <w:top w:val="none" w:sz="0" w:space="0" w:color="auto"/>
        <w:left w:val="none" w:sz="0" w:space="0" w:color="auto"/>
        <w:bottom w:val="none" w:sz="0" w:space="0" w:color="auto"/>
        <w:right w:val="none" w:sz="0" w:space="0" w:color="auto"/>
      </w:divBdr>
    </w:div>
    <w:div w:id="711463143">
      <w:bodyDiv w:val="1"/>
      <w:marLeft w:val="0"/>
      <w:marRight w:val="0"/>
      <w:marTop w:val="0"/>
      <w:marBottom w:val="0"/>
      <w:divBdr>
        <w:top w:val="none" w:sz="0" w:space="0" w:color="auto"/>
        <w:left w:val="none" w:sz="0" w:space="0" w:color="auto"/>
        <w:bottom w:val="none" w:sz="0" w:space="0" w:color="auto"/>
        <w:right w:val="none" w:sz="0" w:space="0" w:color="auto"/>
      </w:divBdr>
    </w:div>
    <w:div w:id="793988773">
      <w:bodyDiv w:val="1"/>
      <w:marLeft w:val="0"/>
      <w:marRight w:val="0"/>
      <w:marTop w:val="0"/>
      <w:marBottom w:val="0"/>
      <w:divBdr>
        <w:top w:val="none" w:sz="0" w:space="0" w:color="auto"/>
        <w:left w:val="none" w:sz="0" w:space="0" w:color="auto"/>
        <w:bottom w:val="none" w:sz="0" w:space="0" w:color="auto"/>
        <w:right w:val="none" w:sz="0" w:space="0" w:color="auto"/>
      </w:divBdr>
    </w:div>
    <w:div w:id="833833775">
      <w:bodyDiv w:val="1"/>
      <w:marLeft w:val="0"/>
      <w:marRight w:val="0"/>
      <w:marTop w:val="0"/>
      <w:marBottom w:val="0"/>
      <w:divBdr>
        <w:top w:val="none" w:sz="0" w:space="0" w:color="auto"/>
        <w:left w:val="none" w:sz="0" w:space="0" w:color="auto"/>
        <w:bottom w:val="none" w:sz="0" w:space="0" w:color="auto"/>
        <w:right w:val="none" w:sz="0" w:space="0" w:color="auto"/>
      </w:divBdr>
    </w:div>
    <w:div w:id="979193645">
      <w:bodyDiv w:val="1"/>
      <w:marLeft w:val="0"/>
      <w:marRight w:val="0"/>
      <w:marTop w:val="0"/>
      <w:marBottom w:val="0"/>
      <w:divBdr>
        <w:top w:val="none" w:sz="0" w:space="0" w:color="auto"/>
        <w:left w:val="none" w:sz="0" w:space="0" w:color="auto"/>
        <w:bottom w:val="none" w:sz="0" w:space="0" w:color="auto"/>
        <w:right w:val="none" w:sz="0" w:space="0" w:color="auto"/>
      </w:divBdr>
    </w:div>
    <w:div w:id="997198194">
      <w:bodyDiv w:val="1"/>
      <w:marLeft w:val="0"/>
      <w:marRight w:val="0"/>
      <w:marTop w:val="0"/>
      <w:marBottom w:val="0"/>
      <w:divBdr>
        <w:top w:val="none" w:sz="0" w:space="0" w:color="auto"/>
        <w:left w:val="none" w:sz="0" w:space="0" w:color="auto"/>
        <w:bottom w:val="none" w:sz="0" w:space="0" w:color="auto"/>
        <w:right w:val="none" w:sz="0" w:space="0" w:color="auto"/>
      </w:divBdr>
    </w:div>
    <w:div w:id="1035078145">
      <w:bodyDiv w:val="1"/>
      <w:marLeft w:val="0"/>
      <w:marRight w:val="0"/>
      <w:marTop w:val="0"/>
      <w:marBottom w:val="0"/>
      <w:divBdr>
        <w:top w:val="none" w:sz="0" w:space="0" w:color="auto"/>
        <w:left w:val="none" w:sz="0" w:space="0" w:color="auto"/>
        <w:bottom w:val="none" w:sz="0" w:space="0" w:color="auto"/>
        <w:right w:val="none" w:sz="0" w:space="0" w:color="auto"/>
      </w:divBdr>
    </w:div>
    <w:div w:id="1096250022">
      <w:bodyDiv w:val="1"/>
      <w:marLeft w:val="0"/>
      <w:marRight w:val="0"/>
      <w:marTop w:val="0"/>
      <w:marBottom w:val="0"/>
      <w:divBdr>
        <w:top w:val="none" w:sz="0" w:space="0" w:color="auto"/>
        <w:left w:val="none" w:sz="0" w:space="0" w:color="auto"/>
        <w:bottom w:val="none" w:sz="0" w:space="0" w:color="auto"/>
        <w:right w:val="none" w:sz="0" w:space="0" w:color="auto"/>
      </w:divBdr>
    </w:div>
    <w:div w:id="1103384283">
      <w:bodyDiv w:val="1"/>
      <w:marLeft w:val="0"/>
      <w:marRight w:val="0"/>
      <w:marTop w:val="0"/>
      <w:marBottom w:val="0"/>
      <w:divBdr>
        <w:top w:val="none" w:sz="0" w:space="0" w:color="auto"/>
        <w:left w:val="none" w:sz="0" w:space="0" w:color="auto"/>
        <w:bottom w:val="none" w:sz="0" w:space="0" w:color="auto"/>
        <w:right w:val="none" w:sz="0" w:space="0" w:color="auto"/>
      </w:divBdr>
    </w:div>
    <w:div w:id="1166289309">
      <w:bodyDiv w:val="1"/>
      <w:marLeft w:val="0"/>
      <w:marRight w:val="0"/>
      <w:marTop w:val="0"/>
      <w:marBottom w:val="0"/>
      <w:divBdr>
        <w:top w:val="none" w:sz="0" w:space="0" w:color="auto"/>
        <w:left w:val="none" w:sz="0" w:space="0" w:color="auto"/>
        <w:bottom w:val="none" w:sz="0" w:space="0" w:color="auto"/>
        <w:right w:val="none" w:sz="0" w:space="0" w:color="auto"/>
      </w:divBdr>
    </w:div>
    <w:div w:id="1222667061">
      <w:bodyDiv w:val="1"/>
      <w:marLeft w:val="0"/>
      <w:marRight w:val="0"/>
      <w:marTop w:val="0"/>
      <w:marBottom w:val="0"/>
      <w:divBdr>
        <w:top w:val="none" w:sz="0" w:space="0" w:color="auto"/>
        <w:left w:val="none" w:sz="0" w:space="0" w:color="auto"/>
        <w:bottom w:val="none" w:sz="0" w:space="0" w:color="auto"/>
        <w:right w:val="none" w:sz="0" w:space="0" w:color="auto"/>
      </w:divBdr>
    </w:div>
    <w:div w:id="1260943372">
      <w:bodyDiv w:val="1"/>
      <w:marLeft w:val="0"/>
      <w:marRight w:val="0"/>
      <w:marTop w:val="0"/>
      <w:marBottom w:val="0"/>
      <w:divBdr>
        <w:top w:val="none" w:sz="0" w:space="0" w:color="auto"/>
        <w:left w:val="none" w:sz="0" w:space="0" w:color="auto"/>
        <w:bottom w:val="none" w:sz="0" w:space="0" w:color="auto"/>
        <w:right w:val="none" w:sz="0" w:space="0" w:color="auto"/>
      </w:divBdr>
    </w:div>
    <w:div w:id="1352803759">
      <w:bodyDiv w:val="1"/>
      <w:marLeft w:val="0"/>
      <w:marRight w:val="0"/>
      <w:marTop w:val="0"/>
      <w:marBottom w:val="0"/>
      <w:divBdr>
        <w:top w:val="none" w:sz="0" w:space="0" w:color="auto"/>
        <w:left w:val="none" w:sz="0" w:space="0" w:color="auto"/>
        <w:bottom w:val="none" w:sz="0" w:space="0" w:color="auto"/>
        <w:right w:val="none" w:sz="0" w:space="0" w:color="auto"/>
      </w:divBdr>
    </w:div>
    <w:div w:id="1356541556">
      <w:bodyDiv w:val="1"/>
      <w:marLeft w:val="0"/>
      <w:marRight w:val="0"/>
      <w:marTop w:val="0"/>
      <w:marBottom w:val="0"/>
      <w:divBdr>
        <w:top w:val="none" w:sz="0" w:space="0" w:color="auto"/>
        <w:left w:val="none" w:sz="0" w:space="0" w:color="auto"/>
        <w:bottom w:val="none" w:sz="0" w:space="0" w:color="auto"/>
        <w:right w:val="none" w:sz="0" w:space="0" w:color="auto"/>
      </w:divBdr>
    </w:div>
    <w:div w:id="1417433157">
      <w:bodyDiv w:val="1"/>
      <w:marLeft w:val="0"/>
      <w:marRight w:val="0"/>
      <w:marTop w:val="0"/>
      <w:marBottom w:val="0"/>
      <w:divBdr>
        <w:top w:val="none" w:sz="0" w:space="0" w:color="auto"/>
        <w:left w:val="none" w:sz="0" w:space="0" w:color="auto"/>
        <w:bottom w:val="none" w:sz="0" w:space="0" w:color="auto"/>
        <w:right w:val="none" w:sz="0" w:space="0" w:color="auto"/>
      </w:divBdr>
    </w:div>
    <w:div w:id="1417507911">
      <w:bodyDiv w:val="1"/>
      <w:marLeft w:val="0"/>
      <w:marRight w:val="0"/>
      <w:marTop w:val="0"/>
      <w:marBottom w:val="0"/>
      <w:divBdr>
        <w:top w:val="none" w:sz="0" w:space="0" w:color="auto"/>
        <w:left w:val="none" w:sz="0" w:space="0" w:color="auto"/>
        <w:bottom w:val="none" w:sz="0" w:space="0" w:color="auto"/>
        <w:right w:val="none" w:sz="0" w:space="0" w:color="auto"/>
      </w:divBdr>
    </w:div>
    <w:div w:id="1429733869">
      <w:bodyDiv w:val="1"/>
      <w:marLeft w:val="0"/>
      <w:marRight w:val="0"/>
      <w:marTop w:val="0"/>
      <w:marBottom w:val="0"/>
      <w:divBdr>
        <w:top w:val="none" w:sz="0" w:space="0" w:color="auto"/>
        <w:left w:val="none" w:sz="0" w:space="0" w:color="auto"/>
        <w:bottom w:val="none" w:sz="0" w:space="0" w:color="auto"/>
        <w:right w:val="none" w:sz="0" w:space="0" w:color="auto"/>
      </w:divBdr>
    </w:div>
    <w:div w:id="1430008210">
      <w:bodyDiv w:val="1"/>
      <w:marLeft w:val="0"/>
      <w:marRight w:val="0"/>
      <w:marTop w:val="0"/>
      <w:marBottom w:val="0"/>
      <w:divBdr>
        <w:top w:val="none" w:sz="0" w:space="0" w:color="auto"/>
        <w:left w:val="none" w:sz="0" w:space="0" w:color="auto"/>
        <w:bottom w:val="none" w:sz="0" w:space="0" w:color="auto"/>
        <w:right w:val="none" w:sz="0" w:space="0" w:color="auto"/>
      </w:divBdr>
    </w:div>
    <w:div w:id="1531912638">
      <w:bodyDiv w:val="1"/>
      <w:marLeft w:val="0"/>
      <w:marRight w:val="0"/>
      <w:marTop w:val="0"/>
      <w:marBottom w:val="0"/>
      <w:divBdr>
        <w:top w:val="none" w:sz="0" w:space="0" w:color="auto"/>
        <w:left w:val="none" w:sz="0" w:space="0" w:color="auto"/>
        <w:bottom w:val="none" w:sz="0" w:space="0" w:color="auto"/>
        <w:right w:val="none" w:sz="0" w:space="0" w:color="auto"/>
      </w:divBdr>
    </w:div>
    <w:div w:id="1565140197">
      <w:bodyDiv w:val="1"/>
      <w:marLeft w:val="0"/>
      <w:marRight w:val="0"/>
      <w:marTop w:val="0"/>
      <w:marBottom w:val="0"/>
      <w:divBdr>
        <w:top w:val="none" w:sz="0" w:space="0" w:color="auto"/>
        <w:left w:val="none" w:sz="0" w:space="0" w:color="auto"/>
        <w:bottom w:val="none" w:sz="0" w:space="0" w:color="auto"/>
        <w:right w:val="none" w:sz="0" w:space="0" w:color="auto"/>
      </w:divBdr>
    </w:div>
    <w:div w:id="1576278131">
      <w:bodyDiv w:val="1"/>
      <w:marLeft w:val="0"/>
      <w:marRight w:val="0"/>
      <w:marTop w:val="0"/>
      <w:marBottom w:val="0"/>
      <w:divBdr>
        <w:top w:val="none" w:sz="0" w:space="0" w:color="auto"/>
        <w:left w:val="none" w:sz="0" w:space="0" w:color="auto"/>
        <w:bottom w:val="none" w:sz="0" w:space="0" w:color="auto"/>
        <w:right w:val="none" w:sz="0" w:space="0" w:color="auto"/>
      </w:divBdr>
    </w:div>
    <w:div w:id="1601915067">
      <w:bodyDiv w:val="1"/>
      <w:marLeft w:val="0"/>
      <w:marRight w:val="0"/>
      <w:marTop w:val="0"/>
      <w:marBottom w:val="0"/>
      <w:divBdr>
        <w:top w:val="none" w:sz="0" w:space="0" w:color="auto"/>
        <w:left w:val="none" w:sz="0" w:space="0" w:color="auto"/>
        <w:bottom w:val="none" w:sz="0" w:space="0" w:color="auto"/>
        <w:right w:val="none" w:sz="0" w:space="0" w:color="auto"/>
      </w:divBdr>
    </w:div>
    <w:div w:id="1629772869">
      <w:bodyDiv w:val="1"/>
      <w:marLeft w:val="0"/>
      <w:marRight w:val="0"/>
      <w:marTop w:val="0"/>
      <w:marBottom w:val="0"/>
      <w:divBdr>
        <w:top w:val="none" w:sz="0" w:space="0" w:color="auto"/>
        <w:left w:val="none" w:sz="0" w:space="0" w:color="auto"/>
        <w:bottom w:val="none" w:sz="0" w:space="0" w:color="auto"/>
        <w:right w:val="none" w:sz="0" w:space="0" w:color="auto"/>
      </w:divBdr>
    </w:div>
    <w:div w:id="1648585325">
      <w:bodyDiv w:val="1"/>
      <w:marLeft w:val="0"/>
      <w:marRight w:val="0"/>
      <w:marTop w:val="0"/>
      <w:marBottom w:val="0"/>
      <w:divBdr>
        <w:top w:val="none" w:sz="0" w:space="0" w:color="auto"/>
        <w:left w:val="none" w:sz="0" w:space="0" w:color="auto"/>
        <w:bottom w:val="none" w:sz="0" w:space="0" w:color="auto"/>
        <w:right w:val="none" w:sz="0" w:space="0" w:color="auto"/>
      </w:divBdr>
    </w:div>
    <w:div w:id="1702319180">
      <w:bodyDiv w:val="1"/>
      <w:marLeft w:val="0"/>
      <w:marRight w:val="0"/>
      <w:marTop w:val="0"/>
      <w:marBottom w:val="0"/>
      <w:divBdr>
        <w:top w:val="none" w:sz="0" w:space="0" w:color="auto"/>
        <w:left w:val="none" w:sz="0" w:space="0" w:color="auto"/>
        <w:bottom w:val="none" w:sz="0" w:space="0" w:color="auto"/>
        <w:right w:val="none" w:sz="0" w:space="0" w:color="auto"/>
      </w:divBdr>
    </w:div>
    <w:div w:id="1713185942">
      <w:bodyDiv w:val="1"/>
      <w:marLeft w:val="0"/>
      <w:marRight w:val="0"/>
      <w:marTop w:val="0"/>
      <w:marBottom w:val="0"/>
      <w:divBdr>
        <w:top w:val="none" w:sz="0" w:space="0" w:color="auto"/>
        <w:left w:val="none" w:sz="0" w:space="0" w:color="auto"/>
        <w:bottom w:val="none" w:sz="0" w:space="0" w:color="auto"/>
        <w:right w:val="none" w:sz="0" w:space="0" w:color="auto"/>
      </w:divBdr>
    </w:div>
    <w:div w:id="1828400205">
      <w:bodyDiv w:val="1"/>
      <w:marLeft w:val="0"/>
      <w:marRight w:val="0"/>
      <w:marTop w:val="0"/>
      <w:marBottom w:val="0"/>
      <w:divBdr>
        <w:top w:val="none" w:sz="0" w:space="0" w:color="auto"/>
        <w:left w:val="none" w:sz="0" w:space="0" w:color="auto"/>
        <w:bottom w:val="none" w:sz="0" w:space="0" w:color="auto"/>
        <w:right w:val="none" w:sz="0" w:space="0" w:color="auto"/>
      </w:divBdr>
    </w:div>
    <w:div w:id="1947884325">
      <w:bodyDiv w:val="1"/>
      <w:marLeft w:val="0"/>
      <w:marRight w:val="0"/>
      <w:marTop w:val="0"/>
      <w:marBottom w:val="0"/>
      <w:divBdr>
        <w:top w:val="none" w:sz="0" w:space="0" w:color="auto"/>
        <w:left w:val="none" w:sz="0" w:space="0" w:color="auto"/>
        <w:bottom w:val="none" w:sz="0" w:space="0" w:color="auto"/>
        <w:right w:val="none" w:sz="0" w:space="0" w:color="auto"/>
      </w:divBdr>
    </w:div>
    <w:div w:id="1948154785">
      <w:bodyDiv w:val="1"/>
      <w:marLeft w:val="0"/>
      <w:marRight w:val="0"/>
      <w:marTop w:val="0"/>
      <w:marBottom w:val="0"/>
      <w:divBdr>
        <w:top w:val="none" w:sz="0" w:space="0" w:color="auto"/>
        <w:left w:val="none" w:sz="0" w:space="0" w:color="auto"/>
        <w:bottom w:val="none" w:sz="0" w:space="0" w:color="auto"/>
        <w:right w:val="none" w:sz="0" w:space="0" w:color="auto"/>
      </w:divBdr>
    </w:div>
    <w:div w:id="1989936500">
      <w:bodyDiv w:val="1"/>
      <w:marLeft w:val="0"/>
      <w:marRight w:val="0"/>
      <w:marTop w:val="0"/>
      <w:marBottom w:val="0"/>
      <w:divBdr>
        <w:top w:val="none" w:sz="0" w:space="0" w:color="auto"/>
        <w:left w:val="none" w:sz="0" w:space="0" w:color="auto"/>
        <w:bottom w:val="none" w:sz="0" w:space="0" w:color="auto"/>
        <w:right w:val="none" w:sz="0" w:space="0" w:color="auto"/>
      </w:divBdr>
    </w:div>
    <w:div w:id="2017346596">
      <w:bodyDiv w:val="1"/>
      <w:marLeft w:val="0"/>
      <w:marRight w:val="0"/>
      <w:marTop w:val="0"/>
      <w:marBottom w:val="0"/>
      <w:divBdr>
        <w:top w:val="none" w:sz="0" w:space="0" w:color="auto"/>
        <w:left w:val="none" w:sz="0" w:space="0" w:color="auto"/>
        <w:bottom w:val="none" w:sz="0" w:space="0" w:color="auto"/>
        <w:right w:val="none" w:sz="0" w:space="0" w:color="auto"/>
      </w:divBdr>
    </w:div>
    <w:div w:id="2064210386">
      <w:bodyDiv w:val="1"/>
      <w:marLeft w:val="0"/>
      <w:marRight w:val="0"/>
      <w:marTop w:val="0"/>
      <w:marBottom w:val="0"/>
      <w:divBdr>
        <w:top w:val="none" w:sz="0" w:space="0" w:color="auto"/>
        <w:left w:val="none" w:sz="0" w:space="0" w:color="auto"/>
        <w:bottom w:val="none" w:sz="0" w:space="0" w:color="auto"/>
        <w:right w:val="none" w:sz="0" w:space="0" w:color="auto"/>
      </w:divBdr>
    </w:div>
    <w:div w:id="2091921469">
      <w:bodyDiv w:val="1"/>
      <w:marLeft w:val="0"/>
      <w:marRight w:val="0"/>
      <w:marTop w:val="0"/>
      <w:marBottom w:val="0"/>
      <w:divBdr>
        <w:top w:val="none" w:sz="0" w:space="0" w:color="auto"/>
        <w:left w:val="none" w:sz="0" w:space="0" w:color="auto"/>
        <w:bottom w:val="none" w:sz="0" w:space="0" w:color="auto"/>
        <w:right w:val="none" w:sz="0" w:space="0" w:color="auto"/>
      </w:divBdr>
    </w:div>
    <w:div w:id="2100830799">
      <w:bodyDiv w:val="1"/>
      <w:marLeft w:val="0"/>
      <w:marRight w:val="0"/>
      <w:marTop w:val="0"/>
      <w:marBottom w:val="0"/>
      <w:divBdr>
        <w:top w:val="none" w:sz="0" w:space="0" w:color="auto"/>
        <w:left w:val="none" w:sz="0" w:space="0" w:color="auto"/>
        <w:bottom w:val="none" w:sz="0" w:space="0" w:color="auto"/>
        <w:right w:val="none" w:sz="0" w:space="0" w:color="auto"/>
      </w:divBdr>
    </w:div>
    <w:div w:id="210679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oter" Target="footer29.xml"/><Relationship Id="rId21" Type="http://schemas.openxmlformats.org/officeDocument/2006/relationships/footer" Target="footer13.xml"/><Relationship Id="rId34" Type="http://schemas.openxmlformats.org/officeDocument/2006/relationships/footer" Target="foot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3.xml"/><Relationship Id="rId37" Type="http://schemas.openxmlformats.org/officeDocument/2006/relationships/footer" Target="footer27.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6.xml"/><Relationship Id="rId10" Type="http://schemas.openxmlformats.org/officeDocument/2006/relationships/header" Target="header1.xml"/><Relationship Id="rId19" Type="http://schemas.openxmlformats.org/officeDocument/2006/relationships/footer" Target="footer11.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header" Target="header3.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4.xml"/><Relationship Id="rId38" Type="http://schemas.openxmlformats.org/officeDocument/2006/relationships/footer" Target="footer2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2BAD4-847B-4C2A-945C-B9A4DC9B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37360</Words>
  <Characters>212958</Characters>
  <Application>Microsoft Office Word</Application>
  <DocSecurity>0</DocSecurity>
  <Lines>1774</Lines>
  <Paragraphs>499</Paragraphs>
  <ScaleCrop>false</ScaleCrop>
  <HeadingPairs>
    <vt:vector size="2" baseType="variant">
      <vt:variant>
        <vt:lpstr>Title</vt:lpstr>
      </vt:variant>
      <vt:variant>
        <vt:i4>1</vt:i4>
      </vt:variant>
    </vt:vector>
  </HeadingPairs>
  <TitlesOfParts>
    <vt:vector size="1" baseType="lpstr">
      <vt:lpstr>6001.NR</vt:lpstr>
    </vt:vector>
  </TitlesOfParts>
  <Company/>
  <LinksUpToDate>false</LinksUpToDate>
  <CharactersWithSpaces>249819</CharactersWithSpaces>
  <SharedDoc>false</SharedDoc>
  <HyperlinkBase/>
  <HLinks>
    <vt:vector size="1374" baseType="variant">
      <vt:variant>
        <vt:i4>1179704</vt:i4>
      </vt:variant>
      <vt:variant>
        <vt:i4>1370</vt:i4>
      </vt:variant>
      <vt:variant>
        <vt:i4>0</vt:i4>
      </vt:variant>
      <vt:variant>
        <vt:i4>5</vt:i4>
      </vt:variant>
      <vt:variant>
        <vt:lpwstr/>
      </vt:variant>
      <vt:variant>
        <vt:lpwstr>_Toc394568915</vt:lpwstr>
      </vt:variant>
      <vt:variant>
        <vt:i4>1179704</vt:i4>
      </vt:variant>
      <vt:variant>
        <vt:i4>1364</vt:i4>
      </vt:variant>
      <vt:variant>
        <vt:i4>0</vt:i4>
      </vt:variant>
      <vt:variant>
        <vt:i4>5</vt:i4>
      </vt:variant>
      <vt:variant>
        <vt:lpwstr/>
      </vt:variant>
      <vt:variant>
        <vt:lpwstr>_Toc394568914</vt:lpwstr>
      </vt:variant>
      <vt:variant>
        <vt:i4>1179704</vt:i4>
      </vt:variant>
      <vt:variant>
        <vt:i4>1358</vt:i4>
      </vt:variant>
      <vt:variant>
        <vt:i4>0</vt:i4>
      </vt:variant>
      <vt:variant>
        <vt:i4>5</vt:i4>
      </vt:variant>
      <vt:variant>
        <vt:lpwstr/>
      </vt:variant>
      <vt:variant>
        <vt:lpwstr>_Toc394568913</vt:lpwstr>
      </vt:variant>
      <vt:variant>
        <vt:i4>1179704</vt:i4>
      </vt:variant>
      <vt:variant>
        <vt:i4>1352</vt:i4>
      </vt:variant>
      <vt:variant>
        <vt:i4>0</vt:i4>
      </vt:variant>
      <vt:variant>
        <vt:i4>5</vt:i4>
      </vt:variant>
      <vt:variant>
        <vt:lpwstr/>
      </vt:variant>
      <vt:variant>
        <vt:lpwstr>_Toc394568912</vt:lpwstr>
      </vt:variant>
      <vt:variant>
        <vt:i4>1179704</vt:i4>
      </vt:variant>
      <vt:variant>
        <vt:i4>1346</vt:i4>
      </vt:variant>
      <vt:variant>
        <vt:i4>0</vt:i4>
      </vt:variant>
      <vt:variant>
        <vt:i4>5</vt:i4>
      </vt:variant>
      <vt:variant>
        <vt:lpwstr/>
      </vt:variant>
      <vt:variant>
        <vt:lpwstr>_Toc394568911</vt:lpwstr>
      </vt:variant>
      <vt:variant>
        <vt:i4>1179704</vt:i4>
      </vt:variant>
      <vt:variant>
        <vt:i4>1340</vt:i4>
      </vt:variant>
      <vt:variant>
        <vt:i4>0</vt:i4>
      </vt:variant>
      <vt:variant>
        <vt:i4>5</vt:i4>
      </vt:variant>
      <vt:variant>
        <vt:lpwstr/>
      </vt:variant>
      <vt:variant>
        <vt:lpwstr>_Toc394568910</vt:lpwstr>
      </vt:variant>
      <vt:variant>
        <vt:i4>1245240</vt:i4>
      </vt:variant>
      <vt:variant>
        <vt:i4>1334</vt:i4>
      </vt:variant>
      <vt:variant>
        <vt:i4>0</vt:i4>
      </vt:variant>
      <vt:variant>
        <vt:i4>5</vt:i4>
      </vt:variant>
      <vt:variant>
        <vt:lpwstr/>
      </vt:variant>
      <vt:variant>
        <vt:lpwstr>_Toc394568909</vt:lpwstr>
      </vt:variant>
      <vt:variant>
        <vt:i4>1245240</vt:i4>
      </vt:variant>
      <vt:variant>
        <vt:i4>1328</vt:i4>
      </vt:variant>
      <vt:variant>
        <vt:i4>0</vt:i4>
      </vt:variant>
      <vt:variant>
        <vt:i4>5</vt:i4>
      </vt:variant>
      <vt:variant>
        <vt:lpwstr/>
      </vt:variant>
      <vt:variant>
        <vt:lpwstr>_Toc394568908</vt:lpwstr>
      </vt:variant>
      <vt:variant>
        <vt:i4>1245240</vt:i4>
      </vt:variant>
      <vt:variant>
        <vt:i4>1322</vt:i4>
      </vt:variant>
      <vt:variant>
        <vt:i4>0</vt:i4>
      </vt:variant>
      <vt:variant>
        <vt:i4>5</vt:i4>
      </vt:variant>
      <vt:variant>
        <vt:lpwstr/>
      </vt:variant>
      <vt:variant>
        <vt:lpwstr>_Toc394568907</vt:lpwstr>
      </vt:variant>
      <vt:variant>
        <vt:i4>1245240</vt:i4>
      </vt:variant>
      <vt:variant>
        <vt:i4>1316</vt:i4>
      </vt:variant>
      <vt:variant>
        <vt:i4>0</vt:i4>
      </vt:variant>
      <vt:variant>
        <vt:i4>5</vt:i4>
      </vt:variant>
      <vt:variant>
        <vt:lpwstr/>
      </vt:variant>
      <vt:variant>
        <vt:lpwstr>_Toc394568906</vt:lpwstr>
      </vt:variant>
      <vt:variant>
        <vt:i4>1245240</vt:i4>
      </vt:variant>
      <vt:variant>
        <vt:i4>1310</vt:i4>
      </vt:variant>
      <vt:variant>
        <vt:i4>0</vt:i4>
      </vt:variant>
      <vt:variant>
        <vt:i4>5</vt:i4>
      </vt:variant>
      <vt:variant>
        <vt:lpwstr/>
      </vt:variant>
      <vt:variant>
        <vt:lpwstr>_Toc394568905</vt:lpwstr>
      </vt:variant>
      <vt:variant>
        <vt:i4>1245240</vt:i4>
      </vt:variant>
      <vt:variant>
        <vt:i4>1304</vt:i4>
      </vt:variant>
      <vt:variant>
        <vt:i4>0</vt:i4>
      </vt:variant>
      <vt:variant>
        <vt:i4>5</vt:i4>
      </vt:variant>
      <vt:variant>
        <vt:lpwstr/>
      </vt:variant>
      <vt:variant>
        <vt:lpwstr>_Toc394568904</vt:lpwstr>
      </vt:variant>
      <vt:variant>
        <vt:i4>1245240</vt:i4>
      </vt:variant>
      <vt:variant>
        <vt:i4>1298</vt:i4>
      </vt:variant>
      <vt:variant>
        <vt:i4>0</vt:i4>
      </vt:variant>
      <vt:variant>
        <vt:i4>5</vt:i4>
      </vt:variant>
      <vt:variant>
        <vt:lpwstr/>
      </vt:variant>
      <vt:variant>
        <vt:lpwstr>_Toc394568903</vt:lpwstr>
      </vt:variant>
      <vt:variant>
        <vt:i4>1245240</vt:i4>
      </vt:variant>
      <vt:variant>
        <vt:i4>1292</vt:i4>
      </vt:variant>
      <vt:variant>
        <vt:i4>0</vt:i4>
      </vt:variant>
      <vt:variant>
        <vt:i4>5</vt:i4>
      </vt:variant>
      <vt:variant>
        <vt:lpwstr/>
      </vt:variant>
      <vt:variant>
        <vt:lpwstr>_Toc394568902</vt:lpwstr>
      </vt:variant>
      <vt:variant>
        <vt:i4>1245240</vt:i4>
      </vt:variant>
      <vt:variant>
        <vt:i4>1286</vt:i4>
      </vt:variant>
      <vt:variant>
        <vt:i4>0</vt:i4>
      </vt:variant>
      <vt:variant>
        <vt:i4>5</vt:i4>
      </vt:variant>
      <vt:variant>
        <vt:lpwstr/>
      </vt:variant>
      <vt:variant>
        <vt:lpwstr>_Toc394568901</vt:lpwstr>
      </vt:variant>
      <vt:variant>
        <vt:i4>1245240</vt:i4>
      </vt:variant>
      <vt:variant>
        <vt:i4>1280</vt:i4>
      </vt:variant>
      <vt:variant>
        <vt:i4>0</vt:i4>
      </vt:variant>
      <vt:variant>
        <vt:i4>5</vt:i4>
      </vt:variant>
      <vt:variant>
        <vt:lpwstr/>
      </vt:variant>
      <vt:variant>
        <vt:lpwstr>_Toc394568900</vt:lpwstr>
      </vt:variant>
      <vt:variant>
        <vt:i4>1703993</vt:i4>
      </vt:variant>
      <vt:variant>
        <vt:i4>1274</vt:i4>
      </vt:variant>
      <vt:variant>
        <vt:i4>0</vt:i4>
      </vt:variant>
      <vt:variant>
        <vt:i4>5</vt:i4>
      </vt:variant>
      <vt:variant>
        <vt:lpwstr/>
      </vt:variant>
      <vt:variant>
        <vt:lpwstr>_Toc394568899</vt:lpwstr>
      </vt:variant>
      <vt:variant>
        <vt:i4>1703993</vt:i4>
      </vt:variant>
      <vt:variant>
        <vt:i4>1268</vt:i4>
      </vt:variant>
      <vt:variant>
        <vt:i4>0</vt:i4>
      </vt:variant>
      <vt:variant>
        <vt:i4>5</vt:i4>
      </vt:variant>
      <vt:variant>
        <vt:lpwstr/>
      </vt:variant>
      <vt:variant>
        <vt:lpwstr>_Toc394568898</vt:lpwstr>
      </vt:variant>
      <vt:variant>
        <vt:i4>1703993</vt:i4>
      </vt:variant>
      <vt:variant>
        <vt:i4>1262</vt:i4>
      </vt:variant>
      <vt:variant>
        <vt:i4>0</vt:i4>
      </vt:variant>
      <vt:variant>
        <vt:i4>5</vt:i4>
      </vt:variant>
      <vt:variant>
        <vt:lpwstr/>
      </vt:variant>
      <vt:variant>
        <vt:lpwstr>_Toc394568897</vt:lpwstr>
      </vt:variant>
      <vt:variant>
        <vt:i4>1703993</vt:i4>
      </vt:variant>
      <vt:variant>
        <vt:i4>1256</vt:i4>
      </vt:variant>
      <vt:variant>
        <vt:i4>0</vt:i4>
      </vt:variant>
      <vt:variant>
        <vt:i4>5</vt:i4>
      </vt:variant>
      <vt:variant>
        <vt:lpwstr/>
      </vt:variant>
      <vt:variant>
        <vt:lpwstr>_Toc394568896</vt:lpwstr>
      </vt:variant>
      <vt:variant>
        <vt:i4>1703993</vt:i4>
      </vt:variant>
      <vt:variant>
        <vt:i4>1250</vt:i4>
      </vt:variant>
      <vt:variant>
        <vt:i4>0</vt:i4>
      </vt:variant>
      <vt:variant>
        <vt:i4>5</vt:i4>
      </vt:variant>
      <vt:variant>
        <vt:lpwstr/>
      </vt:variant>
      <vt:variant>
        <vt:lpwstr>_Toc394568895</vt:lpwstr>
      </vt:variant>
      <vt:variant>
        <vt:i4>1703993</vt:i4>
      </vt:variant>
      <vt:variant>
        <vt:i4>1244</vt:i4>
      </vt:variant>
      <vt:variant>
        <vt:i4>0</vt:i4>
      </vt:variant>
      <vt:variant>
        <vt:i4>5</vt:i4>
      </vt:variant>
      <vt:variant>
        <vt:lpwstr/>
      </vt:variant>
      <vt:variant>
        <vt:lpwstr>_Toc394568894</vt:lpwstr>
      </vt:variant>
      <vt:variant>
        <vt:i4>1703993</vt:i4>
      </vt:variant>
      <vt:variant>
        <vt:i4>1238</vt:i4>
      </vt:variant>
      <vt:variant>
        <vt:i4>0</vt:i4>
      </vt:variant>
      <vt:variant>
        <vt:i4>5</vt:i4>
      </vt:variant>
      <vt:variant>
        <vt:lpwstr/>
      </vt:variant>
      <vt:variant>
        <vt:lpwstr>_Toc394568893</vt:lpwstr>
      </vt:variant>
      <vt:variant>
        <vt:i4>1703993</vt:i4>
      </vt:variant>
      <vt:variant>
        <vt:i4>1232</vt:i4>
      </vt:variant>
      <vt:variant>
        <vt:i4>0</vt:i4>
      </vt:variant>
      <vt:variant>
        <vt:i4>5</vt:i4>
      </vt:variant>
      <vt:variant>
        <vt:lpwstr/>
      </vt:variant>
      <vt:variant>
        <vt:lpwstr>_Toc394568892</vt:lpwstr>
      </vt:variant>
      <vt:variant>
        <vt:i4>1703993</vt:i4>
      </vt:variant>
      <vt:variant>
        <vt:i4>1226</vt:i4>
      </vt:variant>
      <vt:variant>
        <vt:i4>0</vt:i4>
      </vt:variant>
      <vt:variant>
        <vt:i4>5</vt:i4>
      </vt:variant>
      <vt:variant>
        <vt:lpwstr/>
      </vt:variant>
      <vt:variant>
        <vt:lpwstr>_Toc394568891</vt:lpwstr>
      </vt:variant>
      <vt:variant>
        <vt:i4>1703993</vt:i4>
      </vt:variant>
      <vt:variant>
        <vt:i4>1220</vt:i4>
      </vt:variant>
      <vt:variant>
        <vt:i4>0</vt:i4>
      </vt:variant>
      <vt:variant>
        <vt:i4>5</vt:i4>
      </vt:variant>
      <vt:variant>
        <vt:lpwstr/>
      </vt:variant>
      <vt:variant>
        <vt:lpwstr>_Toc394568890</vt:lpwstr>
      </vt:variant>
      <vt:variant>
        <vt:i4>1769529</vt:i4>
      </vt:variant>
      <vt:variant>
        <vt:i4>1214</vt:i4>
      </vt:variant>
      <vt:variant>
        <vt:i4>0</vt:i4>
      </vt:variant>
      <vt:variant>
        <vt:i4>5</vt:i4>
      </vt:variant>
      <vt:variant>
        <vt:lpwstr/>
      </vt:variant>
      <vt:variant>
        <vt:lpwstr>_Toc394568889</vt:lpwstr>
      </vt:variant>
      <vt:variant>
        <vt:i4>1769529</vt:i4>
      </vt:variant>
      <vt:variant>
        <vt:i4>1208</vt:i4>
      </vt:variant>
      <vt:variant>
        <vt:i4>0</vt:i4>
      </vt:variant>
      <vt:variant>
        <vt:i4>5</vt:i4>
      </vt:variant>
      <vt:variant>
        <vt:lpwstr/>
      </vt:variant>
      <vt:variant>
        <vt:lpwstr>_Toc394568888</vt:lpwstr>
      </vt:variant>
      <vt:variant>
        <vt:i4>1769529</vt:i4>
      </vt:variant>
      <vt:variant>
        <vt:i4>1202</vt:i4>
      </vt:variant>
      <vt:variant>
        <vt:i4>0</vt:i4>
      </vt:variant>
      <vt:variant>
        <vt:i4>5</vt:i4>
      </vt:variant>
      <vt:variant>
        <vt:lpwstr/>
      </vt:variant>
      <vt:variant>
        <vt:lpwstr>_Toc394568887</vt:lpwstr>
      </vt:variant>
      <vt:variant>
        <vt:i4>1769529</vt:i4>
      </vt:variant>
      <vt:variant>
        <vt:i4>1196</vt:i4>
      </vt:variant>
      <vt:variant>
        <vt:i4>0</vt:i4>
      </vt:variant>
      <vt:variant>
        <vt:i4>5</vt:i4>
      </vt:variant>
      <vt:variant>
        <vt:lpwstr/>
      </vt:variant>
      <vt:variant>
        <vt:lpwstr>_Toc394568886</vt:lpwstr>
      </vt:variant>
      <vt:variant>
        <vt:i4>1769529</vt:i4>
      </vt:variant>
      <vt:variant>
        <vt:i4>1190</vt:i4>
      </vt:variant>
      <vt:variant>
        <vt:i4>0</vt:i4>
      </vt:variant>
      <vt:variant>
        <vt:i4>5</vt:i4>
      </vt:variant>
      <vt:variant>
        <vt:lpwstr/>
      </vt:variant>
      <vt:variant>
        <vt:lpwstr>_Toc394568885</vt:lpwstr>
      </vt:variant>
      <vt:variant>
        <vt:i4>1769529</vt:i4>
      </vt:variant>
      <vt:variant>
        <vt:i4>1184</vt:i4>
      </vt:variant>
      <vt:variant>
        <vt:i4>0</vt:i4>
      </vt:variant>
      <vt:variant>
        <vt:i4>5</vt:i4>
      </vt:variant>
      <vt:variant>
        <vt:lpwstr/>
      </vt:variant>
      <vt:variant>
        <vt:lpwstr>_Toc394568884</vt:lpwstr>
      </vt:variant>
      <vt:variant>
        <vt:i4>1769529</vt:i4>
      </vt:variant>
      <vt:variant>
        <vt:i4>1178</vt:i4>
      </vt:variant>
      <vt:variant>
        <vt:i4>0</vt:i4>
      </vt:variant>
      <vt:variant>
        <vt:i4>5</vt:i4>
      </vt:variant>
      <vt:variant>
        <vt:lpwstr/>
      </vt:variant>
      <vt:variant>
        <vt:lpwstr>_Toc394568883</vt:lpwstr>
      </vt:variant>
      <vt:variant>
        <vt:i4>1769529</vt:i4>
      </vt:variant>
      <vt:variant>
        <vt:i4>1172</vt:i4>
      </vt:variant>
      <vt:variant>
        <vt:i4>0</vt:i4>
      </vt:variant>
      <vt:variant>
        <vt:i4>5</vt:i4>
      </vt:variant>
      <vt:variant>
        <vt:lpwstr/>
      </vt:variant>
      <vt:variant>
        <vt:lpwstr>_Toc394568882</vt:lpwstr>
      </vt:variant>
      <vt:variant>
        <vt:i4>1769529</vt:i4>
      </vt:variant>
      <vt:variant>
        <vt:i4>1166</vt:i4>
      </vt:variant>
      <vt:variant>
        <vt:i4>0</vt:i4>
      </vt:variant>
      <vt:variant>
        <vt:i4>5</vt:i4>
      </vt:variant>
      <vt:variant>
        <vt:lpwstr/>
      </vt:variant>
      <vt:variant>
        <vt:lpwstr>_Toc394568881</vt:lpwstr>
      </vt:variant>
      <vt:variant>
        <vt:i4>1769529</vt:i4>
      </vt:variant>
      <vt:variant>
        <vt:i4>1160</vt:i4>
      </vt:variant>
      <vt:variant>
        <vt:i4>0</vt:i4>
      </vt:variant>
      <vt:variant>
        <vt:i4>5</vt:i4>
      </vt:variant>
      <vt:variant>
        <vt:lpwstr/>
      </vt:variant>
      <vt:variant>
        <vt:lpwstr>_Toc394568880</vt:lpwstr>
      </vt:variant>
      <vt:variant>
        <vt:i4>1310777</vt:i4>
      </vt:variant>
      <vt:variant>
        <vt:i4>1154</vt:i4>
      </vt:variant>
      <vt:variant>
        <vt:i4>0</vt:i4>
      </vt:variant>
      <vt:variant>
        <vt:i4>5</vt:i4>
      </vt:variant>
      <vt:variant>
        <vt:lpwstr/>
      </vt:variant>
      <vt:variant>
        <vt:lpwstr>_Toc394568879</vt:lpwstr>
      </vt:variant>
      <vt:variant>
        <vt:i4>1310777</vt:i4>
      </vt:variant>
      <vt:variant>
        <vt:i4>1148</vt:i4>
      </vt:variant>
      <vt:variant>
        <vt:i4>0</vt:i4>
      </vt:variant>
      <vt:variant>
        <vt:i4>5</vt:i4>
      </vt:variant>
      <vt:variant>
        <vt:lpwstr/>
      </vt:variant>
      <vt:variant>
        <vt:lpwstr>_Toc394568878</vt:lpwstr>
      </vt:variant>
      <vt:variant>
        <vt:i4>1310777</vt:i4>
      </vt:variant>
      <vt:variant>
        <vt:i4>1142</vt:i4>
      </vt:variant>
      <vt:variant>
        <vt:i4>0</vt:i4>
      </vt:variant>
      <vt:variant>
        <vt:i4>5</vt:i4>
      </vt:variant>
      <vt:variant>
        <vt:lpwstr/>
      </vt:variant>
      <vt:variant>
        <vt:lpwstr>_Toc394568877</vt:lpwstr>
      </vt:variant>
      <vt:variant>
        <vt:i4>1310777</vt:i4>
      </vt:variant>
      <vt:variant>
        <vt:i4>1136</vt:i4>
      </vt:variant>
      <vt:variant>
        <vt:i4>0</vt:i4>
      </vt:variant>
      <vt:variant>
        <vt:i4>5</vt:i4>
      </vt:variant>
      <vt:variant>
        <vt:lpwstr/>
      </vt:variant>
      <vt:variant>
        <vt:lpwstr>_Toc394568876</vt:lpwstr>
      </vt:variant>
      <vt:variant>
        <vt:i4>1310777</vt:i4>
      </vt:variant>
      <vt:variant>
        <vt:i4>1130</vt:i4>
      </vt:variant>
      <vt:variant>
        <vt:i4>0</vt:i4>
      </vt:variant>
      <vt:variant>
        <vt:i4>5</vt:i4>
      </vt:variant>
      <vt:variant>
        <vt:lpwstr/>
      </vt:variant>
      <vt:variant>
        <vt:lpwstr>_Toc394568875</vt:lpwstr>
      </vt:variant>
      <vt:variant>
        <vt:i4>1310777</vt:i4>
      </vt:variant>
      <vt:variant>
        <vt:i4>1124</vt:i4>
      </vt:variant>
      <vt:variant>
        <vt:i4>0</vt:i4>
      </vt:variant>
      <vt:variant>
        <vt:i4>5</vt:i4>
      </vt:variant>
      <vt:variant>
        <vt:lpwstr/>
      </vt:variant>
      <vt:variant>
        <vt:lpwstr>_Toc394568874</vt:lpwstr>
      </vt:variant>
      <vt:variant>
        <vt:i4>1310777</vt:i4>
      </vt:variant>
      <vt:variant>
        <vt:i4>1118</vt:i4>
      </vt:variant>
      <vt:variant>
        <vt:i4>0</vt:i4>
      </vt:variant>
      <vt:variant>
        <vt:i4>5</vt:i4>
      </vt:variant>
      <vt:variant>
        <vt:lpwstr/>
      </vt:variant>
      <vt:variant>
        <vt:lpwstr>_Toc394568873</vt:lpwstr>
      </vt:variant>
      <vt:variant>
        <vt:i4>1310777</vt:i4>
      </vt:variant>
      <vt:variant>
        <vt:i4>1112</vt:i4>
      </vt:variant>
      <vt:variant>
        <vt:i4>0</vt:i4>
      </vt:variant>
      <vt:variant>
        <vt:i4>5</vt:i4>
      </vt:variant>
      <vt:variant>
        <vt:lpwstr/>
      </vt:variant>
      <vt:variant>
        <vt:lpwstr>_Toc394568872</vt:lpwstr>
      </vt:variant>
      <vt:variant>
        <vt:i4>1310777</vt:i4>
      </vt:variant>
      <vt:variant>
        <vt:i4>1106</vt:i4>
      </vt:variant>
      <vt:variant>
        <vt:i4>0</vt:i4>
      </vt:variant>
      <vt:variant>
        <vt:i4>5</vt:i4>
      </vt:variant>
      <vt:variant>
        <vt:lpwstr/>
      </vt:variant>
      <vt:variant>
        <vt:lpwstr>_Toc394568871</vt:lpwstr>
      </vt:variant>
      <vt:variant>
        <vt:i4>1310777</vt:i4>
      </vt:variant>
      <vt:variant>
        <vt:i4>1100</vt:i4>
      </vt:variant>
      <vt:variant>
        <vt:i4>0</vt:i4>
      </vt:variant>
      <vt:variant>
        <vt:i4>5</vt:i4>
      </vt:variant>
      <vt:variant>
        <vt:lpwstr/>
      </vt:variant>
      <vt:variant>
        <vt:lpwstr>_Toc394568870</vt:lpwstr>
      </vt:variant>
      <vt:variant>
        <vt:i4>1376313</vt:i4>
      </vt:variant>
      <vt:variant>
        <vt:i4>1094</vt:i4>
      </vt:variant>
      <vt:variant>
        <vt:i4>0</vt:i4>
      </vt:variant>
      <vt:variant>
        <vt:i4>5</vt:i4>
      </vt:variant>
      <vt:variant>
        <vt:lpwstr/>
      </vt:variant>
      <vt:variant>
        <vt:lpwstr>_Toc394568869</vt:lpwstr>
      </vt:variant>
      <vt:variant>
        <vt:i4>1376313</vt:i4>
      </vt:variant>
      <vt:variant>
        <vt:i4>1088</vt:i4>
      </vt:variant>
      <vt:variant>
        <vt:i4>0</vt:i4>
      </vt:variant>
      <vt:variant>
        <vt:i4>5</vt:i4>
      </vt:variant>
      <vt:variant>
        <vt:lpwstr/>
      </vt:variant>
      <vt:variant>
        <vt:lpwstr>_Toc394568868</vt:lpwstr>
      </vt:variant>
      <vt:variant>
        <vt:i4>1376313</vt:i4>
      </vt:variant>
      <vt:variant>
        <vt:i4>1082</vt:i4>
      </vt:variant>
      <vt:variant>
        <vt:i4>0</vt:i4>
      </vt:variant>
      <vt:variant>
        <vt:i4>5</vt:i4>
      </vt:variant>
      <vt:variant>
        <vt:lpwstr/>
      </vt:variant>
      <vt:variant>
        <vt:lpwstr>_Toc394568867</vt:lpwstr>
      </vt:variant>
      <vt:variant>
        <vt:i4>1376313</vt:i4>
      </vt:variant>
      <vt:variant>
        <vt:i4>1076</vt:i4>
      </vt:variant>
      <vt:variant>
        <vt:i4>0</vt:i4>
      </vt:variant>
      <vt:variant>
        <vt:i4>5</vt:i4>
      </vt:variant>
      <vt:variant>
        <vt:lpwstr/>
      </vt:variant>
      <vt:variant>
        <vt:lpwstr>_Toc394568866</vt:lpwstr>
      </vt:variant>
      <vt:variant>
        <vt:i4>1376313</vt:i4>
      </vt:variant>
      <vt:variant>
        <vt:i4>1070</vt:i4>
      </vt:variant>
      <vt:variant>
        <vt:i4>0</vt:i4>
      </vt:variant>
      <vt:variant>
        <vt:i4>5</vt:i4>
      </vt:variant>
      <vt:variant>
        <vt:lpwstr/>
      </vt:variant>
      <vt:variant>
        <vt:lpwstr>_Toc394568865</vt:lpwstr>
      </vt:variant>
      <vt:variant>
        <vt:i4>1376313</vt:i4>
      </vt:variant>
      <vt:variant>
        <vt:i4>1064</vt:i4>
      </vt:variant>
      <vt:variant>
        <vt:i4>0</vt:i4>
      </vt:variant>
      <vt:variant>
        <vt:i4>5</vt:i4>
      </vt:variant>
      <vt:variant>
        <vt:lpwstr/>
      </vt:variant>
      <vt:variant>
        <vt:lpwstr>_Toc394568864</vt:lpwstr>
      </vt:variant>
      <vt:variant>
        <vt:i4>1376313</vt:i4>
      </vt:variant>
      <vt:variant>
        <vt:i4>1058</vt:i4>
      </vt:variant>
      <vt:variant>
        <vt:i4>0</vt:i4>
      </vt:variant>
      <vt:variant>
        <vt:i4>5</vt:i4>
      </vt:variant>
      <vt:variant>
        <vt:lpwstr/>
      </vt:variant>
      <vt:variant>
        <vt:lpwstr>_Toc394568863</vt:lpwstr>
      </vt:variant>
      <vt:variant>
        <vt:i4>1376313</vt:i4>
      </vt:variant>
      <vt:variant>
        <vt:i4>1052</vt:i4>
      </vt:variant>
      <vt:variant>
        <vt:i4>0</vt:i4>
      </vt:variant>
      <vt:variant>
        <vt:i4>5</vt:i4>
      </vt:variant>
      <vt:variant>
        <vt:lpwstr/>
      </vt:variant>
      <vt:variant>
        <vt:lpwstr>_Toc394568862</vt:lpwstr>
      </vt:variant>
      <vt:variant>
        <vt:i4>1376313</vt:i4>
      </vt:variant>
      <vt:variant>
        <vt:i4>1046</vt:i4>
      </vt:variant>
      <vt:variant>
        <vt:i4>0</vt:i4>
      </vt:variant>
      <vt:variant>
        <vt:i4>5</vt:i4>
      </vt:variant>
      <vt:variant>
        <vt:lpwstr/>
      </vt:variant>
      <vt:variant>
        <vt:lpwstr>_Toc394568861</vt:lpwstr>
      </vt:variant>
      <vt:variant>
        <vt:i4>1376313</vt:i4>
      </vt:variant>
      <vt:variant>
        <vt:i4>1040</vt:i4>
      </vt:variant>
      <vt:variant>
        <vt:i4>0</vt:i4>
      </vt:variant>
      <vt:variant>
        <vt:i4>5</vt:i4>
      </vt:variant>
      <vt:variant>
        <vt:lpwstr/>
      </vt:variant>
      <vt:variant>
        <vt:lpwstr>_Toc394568860</vt:lpwstr>
      </vt:variant>
      <vt:variant>
        <vt:i4>1441849</vt:i4>
      </vt:variant>
      <vt:variant>
        <vt:i4>1034</vt:i4>
      </vt:variant>
      <vt:variant>
        <vt:i4>0</vt:i4>
      </vt:variant>
      <vt:variant>
        <vt:i4>5</vt:i4>
      </vt:variant>
      <vt:variant>
        <vt:lpwstr/>
      </vt:variant>
      <vt:variant>
        <vt:lpwstr>_Toc394568859</vt:lpwstr>
      </vt:variant>
      <vt:variant>
        <vt:i4>1441849</vt:i4>
      </vt:variant>
      <vt:variant>
        <vt:i4>1028</vt:i4>
      </vt:variant>
      <vt:variant>
        <vt:i4>0</vt:i4>
      </vt:variant>
      <vt:variant>
        <vt:i4>5</vt:i4>
      </vt:variant>
      <vt:variant>
        <vt:lpwstr/>
      </vt:variant>
      <vt:variant>
        <vt:lpwstr>_Toc394568858</vt:lpwstr>
      </vt:variant>
      <vt:variant>
        <vt:i4>1441849</vt:i4>
      </vt:variant>
      <vt:variant>
        <vt:i4>1022</vt:i4>
      </vt:variant>
      <vt:variant>
        <vt:i4>0</vt:i4>
      </vt:variant>
      <vt:variant>
        <vt:i4>5</vt:i4>
      </vt:variant>
      <vt:variant>
        <vt:lpwstr/>
      </vt:variant>
      <vt:variant>
        <vt:lpwstr>_Toc394568857</vt:lpwstr>
      </vt:variant>
      <vt:variant>
        <vt:i4>1441849</vt:i4>
      </vt:variant>
      <vt:variant>
        <vt:i4>1016</vt:i4>
      </vt:variant>
      <vt:variant>
        <vt:i4>0</vt:i4>
      </vt:variant>
      <vt:variant>
        <vt:i4>5</vt:i4>
      </vt:variant>
      <vt:variant>
        <vt:lpwstr/>
      </vt:variant>
      <vt:variant>
        <vt:lpwstr>_Toc394568856</vt:lpwstr>
      </vt:variant>
      <vt:variant>
        <vt:i4>1441849</vt:i4>
      </vt:variant>
      <vt:variant>
        <vt:i4>1010</vt:i4>
      </vt:variant>
      <vt:variant>
        <vt:i4>0</vt:i4>
      </vt:variant>
      <vt:variant>
        <vt:i4>5</vt:i4>
      </vt:variant>
      <vt:variant>
        <vt:lpwstr/>
      </vt:variant>
      <vt:variant>
        <vt:lpwstr>_Toc394568855</vt:lpwstr>
      </vt:variant>
      <vt:variant>
        <vt:i4>1441849</vt:i4>
      </vt:variant>
      <vt:variant>
        <vt:i4>1004</vt:i4>
      </vt:variant>
      <vt:variant>
        <vt:i4>0</vt:i4>
      </vt:variant>
      <vt:variant>
        <vt:i4>5</vt:i4>
      </vt:variant>
      <vt:variant>
        <vt:lpwstr/>
      </vt:variant>
      <vt:variant>
        <vt:lpwstr>_Toc394568854</vt:lpwstr>
      </vt:variant>
      <vt:variant>
        <vt:i4>1441849</vt:i4>
      </vt:variant>
      <vt:variant>
        <vt:i4>998</vt:i4>
      </vt:variant>
      <vt:variant>
        <vt:i4>0</vt:i4>
      </vt:variant>
      <vt:variant>
        <vt:i4>5</vt:i4>
      </vt:variant>
      <vt:variant>
        <vt:lpwstr/>
      </vt:variant>
      <vt:variant>
        <vt:lpwstr>_Toc394568853</vt:lpwstr>
      </vt:variant>
      <vt:variant>
        <vt:i4>1441849</vt:i4>
      </vt:variant>
      <vt:variant>
        <vt:i4>992</vt:i4>
      </vt:variant>
      <vt:variant>
        <vt:i4>0</vt:i4>
      </vt:variant>
      <vt:variant>
        <vt:i4>5</vt:i4>
      </vt:variant>
      <vt:variant>
        <vt:lpwstr/>
      </vt:variant>
      <vt:variant>
        <vt:lpwstr>_Toc394568852</vt:lpwstr>
      </vt:variant>
      <vt:variant>
        <vt:i4>1441849</vt:i4>
      </vt:variant>
      <vt:variant>
        <vt:i4>986</vt:i4>
      </vt:variant>
      <vt:variant>
        <vt:i4>0</vt:i4>
      </vt:variant>
      <vt:variant>
        <vt:i4>5</vt:i4>
      </vt:variant>
      <vt:variant>
        <vt:lpwstr/>
      </vt:variant>
      <vt:variant>
        <vt:lpwstr>_Toc394568851</vt:lpwstr>
      </vt:variant>
      <vt:variant>
        <vt:i4>1441849</vt:i4>
      </vt:variant>
      <vt:variant>
        <vt:i4>980</vt:i4>
      </vt:variant>
      <vt:variant>
        <vt:i4>0</vt:i4>
      </vt:variant>
      <vt:variant>
        <vt:i4>5</vt:i4>
      </vt:variant>
      <vt:variant>
        <vt:lpwstr/>
      </vt:variant>
      <vt:variant>
        <vt:lpwstr>_Toc394568850</vt:lpwstr>
      </vt:variant>
      <vt:variant>
        <vt:i4>1507385</vt:i4>
      </vt:variant>
      <vt:variant>
        <vt:i4>974</vt:i4>
      </vt:variant>
      <vt:variant>
        <vt:i4>0</vt:i4>
      </vt:variant>
      <vt:variant>
        <vt:i4>5</vt:i4>
      </vt:variant>
      <vt:variant>
        <vt:lpwstr/>
      </vt:variant>
      <vt:variant>
        <vt:lpwstr>_Toc394568849</vt:lpwstr>
      </vt:variant>
      <vt:variant>
        <vt:i4>1507385</vt:i4>
      </vt:variant>
      <vt:variant>
        <vt:i4>968</vt:i4>
      </vt:variant>
      <vt:variant>
        <vt:i4>0</vt:i4>
      </vt:variant>
      <vt:variant>
        <vt:i4>5</vt:i4>
      </vt:variant>
      <vt:variant>
        <vt:lpwstr/>
      </vt:variant>
      <vt:variant>
        <vt:lpwstr>_Toc394568848</vt:lpwstr>
      </vt:variant>
      <vt:variant>
        <vt:i4>1507385</vt:i4>
      </vt:variant>
      <vt:variant>
        <vt:i4>962</vt:i4>
      </vt:variant>
      <vt:variant>
        <vt:i4>0</vt:i4>
      </vt:variant>
      <vt:variant>
        <vt:i4>5</vt:i4>
      </vt:variant>
      <vt:variant>
        <vt:lpwstr/>
      </vt:variant>
      <vt:variant>
        <vt:lpwstr>_Toc394568847</vt:lpwstr>
      </vt:variant>
      <vt:variant>
        <vt:i4>1507385</vt:i4>
      </vt:variant>
      <vt:variant>
        <vt:i4>956</vt:i4>
      </vt:variant>
      <vt:variant>
        <vt:i4>0</vt:i4>
      </vt:variant>
      <vt:variant>
        <vt:i4>5</vt:i4>
      </vt:variant>
      <vt:variant>
        <vt:lpwstr/>
      </vt:variant>
      <vt:variant>
        <vt:lpwstr>_Toc394568846</vt:lpwstr>
      </vt:variant>
      <vt:variant>
        <vt:i4>1507385</vt:i4>
      </vt:variant>
      <vt:variant>
        <vt:i4>950</vt:i4>
      </vt:variant>
      <vt:variant>
        <vt:i4>0</vt:i4>
      </vt:variant>
      <vt:variant>
        <vt:i4>5</vt:i4>
      </vt:variant>
      <vt:variant>
        <vt:lpwstr/>
      </vt:variant>
      <vt:variant>
        <vt:lpwstr>_Toc394568845</vt:lpwstr>
      </vt:variant>
      <vt:variant>
        <vt:i4>1507385</vt:i4>
      </vt:variant>
      <vt:variant>
        <vt:i4>944</vt:i4>
      </vt:variant>
      <vt:variant>
        <vt:i4>0</vt:i4>
      </vt:variant>
      <vt:variant>
        <vt:i4>5</vt:i4>
      </vt:variant>
      <vt:variant>
        <vt:lpwstr/>
      </vt:variant>
      <vt:variant>
        <vt:lpwstr>_Toc394568844</vt:lpwstr>
      </vt:variant>
      <vt:variant>
        <vt:i4>1507385</vt:i4>
      </vt:variant>
      <vt:variant>
        <vt:i4>938</vt:i4>
      </vt:variant>
      <vt:variant>
        <vt:i4>0</vt:i4>
      </vt:variant>
      <vt:variant>
        <vt:i4>5</vt:i4>
      </vt:variant>
      <vt:variant>
        <vt:lpwstr/>
      </vt:variant>
      <vt:variant>
        <vt:lpwstr>_Toc394568843</vt:lpwstr>
      </vt:variant>
      <vt:variant>
        <vt:i4>1507385</vt:i4>
      </vt:variant>
      <vt:variant>
        <vt:i4>932</vt:i4>
      </vt:variant>
      <vt:variant>
        <vt:i4>0</vt:i4>
      </vt:variant>
      <vt:variant>
        <vt:i4>5</vt:i4>
      </vt:variant>
      <vt:variant>
        <vt:lpwstr/>
      </vt:variant>
      <vt:variant>
        <vt:lpwstr>_Toc394568842</vt:lpwstr>
      </vt:variant>
      <vt:variant>
        <vt:i4>1507385</vt:i4>
      </vt:variant>
      <vt:variant>
        <vt:i4>926</vt:i4>
      </vt:variant>
      <vt:variant>
        <vt:i4>0</vt:i4>
      </vt:variant>
      <vt:variant>
        <vt:i4>5</vt:i4>
      </vt:variant>
      <vt:variant>
        <vt:lpwstr/>
      </vt:variant>
      <vt:variant>
        <vt:lpwstr>_Toc394568841</vt:lpwstr>
      </vt:variant>
      <vt:variant>
        <vt:i4>1507385</vt:i4>
      </vt:variant>
      <vt:variant>
        <vt:i4>920</vt:i4>
      </vt:variant>
      <vt:variant>
        <vt:i4>0</vt:i4>
      </vt:variant>
      <vt:variant>
        <vt:i4>5</vt:i4>
      </vt:variant>
      <vt:variant>
        <vt:lpwstr/>
      </vt:variant>
      <vt:variant>
        <vt:lpwstr>_Toc394568840</vt:lpwstr>
      </vt:variant>
      <vt:variant>
        <vt:i4>1048633</vt:i4>
      </vt:variant>
      <vt:variant>
        <vt:i4>914</vt:i4>
      </vt:variant>
      <vt:variant>
        <vt:i4>0</vt:i4>
      </vt:variant>
      <vt:variant>
        <vt:i4>5</vt:i4>
      </vt:variant>
      <vt:variant>
        <vt:lpwstr/>
      </vt:variant>
      <vt:variant>
        <vt:lpwstr>_Toc394568839</vt:lpwstr>
      </vt:variant>
      <vt:variant>
        <vt:i4>1048633</vt:i4>
      </vt:variant>
      <vt:variant>
        <vt:i4>908</vt:i4>
      </vt:variant>
      <vt:variant>
        <vt:i4>0</vt:i4>
      </vt:variant>
      <vt:variant>
        <vt:i4>5</vt:i4>
      </vt:variant>
      <vt:variant>
        <vt:lpwstr/>
      </vt:variant>
      <vt:variant>
        <vt:lpwstr>_Toc394568838</vt:lpwstr>
      </vt:variant>
      <vt:variant>
        <vt:i4>1048633</vt:i4>
      </vt:variant>
      <vt:variant>
        <vt:i4>902</vt:i4>
      </vt:variant>
      <vt:variant>
        <vt:i4>0</vt:i4>
      </vt:variant>
      <vt:variant>
        <vt:i4>5</vt:i4>
      </vt:variant>
      <vt:variant>
        <vt:lpwstr/>
      </vt:variant>
      <vt:variant>
        <vt:lpwstr>_Toc394568837</vt:lpwstr>
      </vt:variant>
      <vt:variant>
        <vt:i4>1048633</vt:i4>
      </vt:variant>
      <vt:variant>
        <vt:i4>896</vt:i4>
      </vt:variant>
      <vt:variant>
        <vt:i4>0</vt:i4>
      </vt:variant>
      <vt:variant>
        <vt:i4>5</vt:i4>
      </vt:variant>
      <vt:variant>
        <vt:lpwstr/>
      </vt:variant>
      <vt:variant>
        <vt:lpwstr>_Toc394568836</vt:lpwstr>
      </vt:variant>
      <vt:variant>
        <vt:i4>1048633</vt:i4>
      </vt:variant>
      <vt:variant>
        <vt:i4>890</vt:i4>
      </vt:variant>
      <vt:variant>
        <vt:i4>0</vt:i4>
      </vt:variant>
      <vt:variant>
        <vt:i4>5</vt:i4>
      </vt:variant>
      <vt:variant>
        <vt:lpwstr/>
      </vt:variant>
      <vt:variant>
        <vt:lpwstr>_Toc394568835</vt:lpwstr>
      </vt:variant>
      <vt:variant>
        <vt:i4>1048633</vt:i4>
      </vt:variant>
      <vt:variant>
        <vt:i4>884</vt:i4>
      </vt:variant>
      <vt:variant>
        <vt:i4>0</vt:i4>
      </vt:variant>
      <vt:variant>
        <vt:i4>5</vt:i4>
      </vt:variant>
      <vt:variant>
        <vt:lpwstr/>
      </vt:variant>
      <vt:variant>
        <vt:lpwstr>_Toc394568834</vt:lpwstr>
      </vt:variant>
      <vt:variant>
        <vt:i4>1048633</vt:i4>
      </vt:variant>
      <vt:variant>
        <vt:i4>878</vt:i4>
      </vt:variant>
      <vt:variant>
        <vt:i4>0</vt:i4>
      </vt:variant>
      <vt:variant>
        <vt:i4>5</vt:i4>
      </vt:variant>
      <vt:variant>
        <vt:lpwstr/>
      </vt:variant>
      <vt:variant>
        <vt:lpwstr>_Toc394568833</vt:lpwstr>
      </vt:variant>
      <vt:variant>
        <vt:i4>1048633</vt:i4>
      </vt:variant>
      <vt:variant>
        <vt:i4>872</vt:i4>
      </vt:variant>
      <vt:variant>
        <vt:i4>0</vt:i4>
      </vt:variant>
      <vt:variant>
        <vt:i4>5</vt:i4>
      </vt:variant>
      <vt:variant>
        <vt:lpwstr/>
      </vt:variant>
      <vt:variant>
        <vt:lpwstr>_Toc394568832</vt:lpwstr>
      </vt:variant>
      <vt:variant>
        <vt:i4>1048633</vt:i4>
      </vt:variant>
      <vt:variant>
        <vt:i4>866</vt:i4>
      </vt:variant>
      <vt:variant>
        <vt:i4>0</vt:i4>
      </vt:variant>
      <vt:variant>
        <vt:i4>5</vt:i4>
      </vt:variant>
      <vt:variant>
        <vt:lpwstr/>
      </vt:variant>
      <vt:variant>
        <vt:lpwstr>_Toc394568831</vt:lpwstr>
      </vt:variant>
      <vt:variant>
        <vt:i4>1048633</vt:i4>
      </vt:variant>
      <vt:variant>
        <vt:i4>860</vt:i4>
      </vt:variant>
      <vt:variant>
        <vt:i4>0</vt:i4>
      </vt:variant>
      <vt:variant>
        <vt:i4>5</vt:i4>
      </vt:variant>
      <vt:variant>
        <vt:lpwstr/>
      </vt:variant>
      <vt:variant>
        <vt:lpwstr>_Toc394568830</vt:lpwstr>
      </vt:variant>
      <vt:variant>
        <vt:i4>1114169</vt:i4>
      </vt:variant>
      <vt:variant>
        <vt:i4>854</vt:i4>
      </vt:variant>
      <vt:variant>
        <vt:i4>0</vt:i4>
      </vt:variant>
      <vt:variant>
        <vt:i4>5</vt:i4>
      </vt:variant>
      <vt:variant>
        <vt:lpwstr/>
      </vt:variant>
      <vt:variant>
        <vt:lpwstr>_Toc394568829</vt:lpwstr>
      </vt:variant>
      <vt:variant>
        <vt:i4>1114169</vt:i4>
      </vt:variant>
      <vt:variant>
        <vt:i4>848</vt:i4>
      </vt:variant>
      <vt:variant>
        <vt:i4>0</vt:i4>
      </vt:variant>
      <vt:variant>
        <vt:i4>5</vt:i4>
      </vt:variant>
      <vt:variant>
        <vt:lpwstr/>
      </vt:variant>
      <vt:variant>
        <vt:lpwstr>_Toc394568828</vt:lpwstr>
      </vt:variant>
      <vt:variant>
        <vt:i4>1114169</vt:i4>
      </vt:variant>
      <vt:variant>
        <vt:i4>842</vt:i4>
      </vt:variant>
      <vt:variant>
        <vt:i4>0</vt:i4>
      </vt:variant>
      <vt:variant>
        <vt:i4>5</vt:i4>
      </vt:variant>
      <vt:variant>
        <vt:lpwstr/>
      </vt:variant>
      <vt:variant>
        <vt:lpwstr>_Toc394568827</vt:lpwstr>
      </vt:variant>
      <vt:variant>
        <vt:i4>1114169</vt:i4>
      </vt:variant>
      <vt:variant>
        <vt:i4>836</vt:i4>
      </vt:variant>
      <vt:variant>
        <vt:i4>0</vt:i4>
      </vt:variant>
      <vt:variant>
        <vt:i4>5</vt:i4>
      </vt:variant>
      <vt:variant>
        <vt:lpwstr/>
      </vt:variant>
      <vt:variant>
        <vt:lpwstr>_Toc394568826</vt:lpwstr>
      </vt:variant>
      <vt:variant>
        <vt:i4>1114169</vt:i4>
      </vt:variant>
      <vt:variant>
        <vt:i4>830</vt:i4>
      </vt:variant>
      <vt:variant>
        <vt:i4>0</vt:i4>
      </vt:variant>
      <vt:variant>
        <vt:i4>5</vt:i4>
      </vt:variant>
      <vt:variant>
        <vt:lpwstr/>
      </vt:variant>
      <vt:variant>
        <vt:lpwstr>_Toc394568825</vt:lpwstr>
      </vt:variant>
      <vt:variant>
        <vt:i4>1114169</vt:i4>
      </vt:variant>
      <vt:variant>
        <vt:i4>824</vt:i4>
      </vt:variant>
      <vt:variant>
        <vt:i4>0</vt:i4>
      </vt:variant>
      <vt:variant>
        <vt:i4>5</vt:i4>
      </vt:variant>
      <vt:variant>
        <vt:lpwstr/>
      </vt:variant>
      <vt:variant>
        <vt:lpwstr>_Toc394568824</vt:lpwstr>
      </vt:variant>
      <vt:variant>
        <vt:i4>1114169</vt:i4>
      </vt:variant>
      <vt:variant>
        <vt:i4>818</vt:i4>
      </vt:variant>
      <vt:variant>
        <vt:i4>0</vt:i4>
      </vt:variant>
      <vt:variant>
        <vt:i4>5</vt:i4>
      </vt:variant>
      <vt:variant>
        <vt:lpwstr/>
      </vt:variant>
      <vt:variant>
        <vt:lpwstr>_Toc394568823</vt:lpwstr>
      </vt:variant>
      <vt:variant>
        <vt:i4>1114169</vt:i4>
      </vt:variant>
      <vt:variant>
        <vt:i4>812</vt:i4>
      </vt:variant>
      <vt:variant>
        <vt:i4>0</vt:i4>
      </vt:variant>
      <vt:variant>
        <vt:i4>5</vt:i4>
      </vt:variant>
      <vt:variant>
        <vt:lpwstr/>
      </vt:variant>
      <vt:variant>
        <vt:lpwstr>_Toc394568822</vt:lpwstr>
      </vt:variant>
      <vt:variant>
        <vt:i4>1114169</vt:i4>
      </vt:variant>
      <vt:variant>
        <vt:i4>806</vt:i4>
      </vt:variant>
      <vt:variant>
        <vt:i4>0</vt:i4>
      </vt:variant>
      <vt:variant>
        <vt:i4>5</vt:i4>
      </vt:variant>
      <vt:variant>
        <vt:lpwstr/>
      </vt:variant>
      <vt:variant>
        <vt:lpwstr>_Toc394568821</vt:lpwstr>
      </vt:variant>
      <vt:variant>
        <vt:i4>1114169</vt:i4>
      </vt:variant>
      <vt:variant>
        <vt:i4>800</vt:i4>
      </vt:variant>
      <vt:variant>
        <vt:i4>0</vt:i4>
      </vt:variant>
      <vt:variant>
        <vt:i4>5</vt:i4>
      </vt:variant>
      <vt:variant>
        <vt:lpwstr/>
      </vt:variant>
      <vt:variant>
        <vt:lpwstr>_Toc394568820</vt:lpwstr>
      </vt:variant>
      <vt:variant>
        <vt:i4>1179705</vt:i4>
      </vt:variant>
      <vt:variant>
        <vt:i4>794</vt:i4>
      </vt:variant>
      <vt:variant>
        <vt:i4>0</vt:i4>
      </vt:variant>
      <vt:variant>
        <vt:i4>5</vt:i4>
      </vt:variant>
      <vt:variant>
        <vt:lpwstr/>
      </vt:variant>
      <vt:variant>
        <vt:lpwstr>_Toc394568819</vt:lpwstr>
      </vt:variant>
      <vt:variant>
        <vt:i4>1179705</vt:i4>
      </vt:variant>
      <vt:variant>
        <vt:i4>788</vt:i4>
      </vt:variant>
      <vt:variant>
        <vt:i4>0</vt:i4>
      </vt:variant>
      <vt:variant>
        <vt:i4>5</vt:i4>
      </vt:variant>
      <vt:variant>
        <vt:lpwstr/>
      </vt:variant>
      <vt:variant>
        <vt:lpwstr>_Toc394568818</vt:lpwstr>
      </vt:variant>
      <vt:variant>
        <vt:i4>1179705</vt:i4>
      </vt:variant>
      <vt:variant>
        <vt:i4>782</vt:i4>
      </vt:variant>
      <vt:variant>
        <vt:i4>0</vt:i4>
      </vt:variant>
      <vt:variant>
        <vt:i4>5</vt:i4>
      </vt:variant>
      <vt:variant>
        <vt:lpwstr/>
      </vt:variant>
      <vt:variant>
        <vt:lpwstr>_Toc394568817</vt:lpwstr>
      </vt:variant>
      <vt:variant>
        <vt:i4>1179705</vt:i4>
      </vt:variant>
      <vt:variant>
        <vt:i4>776</vt:i4>
      </vt:variant>
      <vt:variant>
        <vt:i4>0</vt:i4>
      </vt:variant>
      <vt:variant>
        <vt:i4>5</vt:i4>
      </vt:variant>
      <vt:variant>
        <vt:lpwstr/>
      </vt:variant>
      <vt:variant>
        <vt:lpwstr>_Toc394568816</vt:lpwstr>
      </vt:variant>
      <vt:variant>
        <vt:i4>1179705</vt:i4>
      </vt:variant>
      <vt:variant>
        <vt:i4>770</vt:i4>
      </vt:variant>
      <vt:variant>
        <vt:i4>0</vt:i4>
      </vt:variant>
      <vt:variant>
        <vt:i4>5</vt:i4>
      </vt:variant>
      <vt:variant>
        <vt:lpwstr/>
      </vt:variant>
      <vt:variant>
        <vt:lpwstr>_Toc394568815</vt:lpwstr>
      </vt:variant>
      <vt:variant>
        <vt:i4>1179705</vt:i4>
      </vt:variant>
      <vt:variant>
        <vt:i4>764</vt:i4>
      </vt:variant>
      <vt:variant>
        <vt:i4>0</vt:i4>
      </vt:variant>
      <vt:variant>
        <vt:i4>5</vt:i4>
      </vt:variant>
      <vt:variant>
        <vt:lpwstr/>
      </vt:variant>
      <vt:variant>
        <vt:lpwstr>_Toc394568814</vt:lpwstr>
      </vt:variant>
      <vt:variant>
        <vt:i4>1179705</vt:i4>
      </vt:variant>
      <vt:variant>
        <vt:i4>758</vt:i4>
      </vt:variant>
      <vt:variant>
        <vt:i4>0</vt:i4>
      </vt:variant>
      <vt:variant>
        <vt:i4>5</vt:i4>
      </vt:variant>
      <vt:variant>
        <vt:lpwstr/>
      </vt:variant>
      <vt:variant>
        <vt:lpwstr>_Toc394568813</vt:lpwstr>
      </vt:variant>
      <vt:variant>
        <vt:i4>1179705</vt:i4>
      </vt:variant>
      <vt:variant>
        <vt:i4>752</vt:i4>
      </vt:variant>
      <vt:variant>
        <vt:i4>0</vt:i4>
      </vt:variant>
      <vt:variant>
        <vt:i4>5</vt:i4>
      </vt:variant>
      <vt:variant>
        <vt:lpwstr/>
      </vt:variant>
      <vt:variant>
        <vt:lpwstr>_Toc394568812</vt:lpwstr>
      </vt:variant>
      <vt:variant>
        <vt:i4>1179705</vt:i4>
      </vt:variant>
      <vt:variant>
        <vt:i4>746</vt:i4>
      </vt:variant>
      <vt:variant>
        <vt:i4>0</vt:i4>
      </vt:variant>
      <vt:variant>
        <vt:i4>5</vt:i4>
      </vt:variant>
      <vt:variant>
        <vt:lpwstr/>
      </vt:variant>
      <vt:variant>
        <vt:lpwstr>_Toc394568811</vt:lpwstr>
      </vt:variant>
      <vt:variant>
        <vt:i4>1179705</vt:i4>
      </vt:variant>
      <vt:variant>
        <vt:i4>740</vt:i4>
      </vt:variant>
      <vt:variant>
        <vt:i4>0</vt:i4>
      </vt:variant>
      <vt:variant>
        <vt:i4>5</vt:i4>
      </vt:variant>
      <vt:variant>
        <vt:lpwstr/>
      </vt:variant>
      <vt:variant>
        <vt:lpwstr>_Toc394568810</vt:lpwstr>
      </vt:variant>
      <vt:variant>
        <vt:i4>1245241</vt:i4>
      </vt:variant>
      <vt:variant>
        <vt:i4>734</vt:i4>
      </vt:variant>
      <vt:variant>
        <vt:i4>0</vt:i4>
      </vt:variant>
      <vt:variant>
        <vt:i4>5</vt:i4>
      </vt:variant>
      <vt:variant>
        <vt:lpwstr/>
      </vt:variant>
      <vt:variant>
        <vt:lpwstr>_Toc394568809</vt:lpwstr>
      </vt:variant>
      <vt:variant>
        <vt:i4>1245241</vt:i4>
      </vt:variant>
      <vt:variant>
        <vt:i4>728</vt:i4>
      </vt:variant>
      <vt:variant>
        <vt:i4>0</vt:i4>
      </vt:variant>
      <vt:variant>
        <vt:i4>5</vt:i4>
      </vt:variant>
      <vt:variant>
        <vt:lpwstr/>
      </vt:variant>
      <vt:variant>
        <vt:lpwstr>_Toc394568808</vt:lpwstr>
      </vt:variant>
      <vt:variant>
        <vt:i4>1245241</vt:i4>
      </vt:variant>
      <vt:variant>
        <vt:i4>722</vt:i4>
      </vt:variant>
      <vt:variant>
        <vt:i4>0</vt:i4>
      </vt:variant>
      <vt:variant>
        <vt:i4>5</vt:i4>
      </vt:variant>
      <vt:variant>
        <vt:lpwstr/>
      </vt:variant>
      <vt:variant>
        <vt:lpwstr>_Toc394568807</vt:lpwstr>
      </vt:variant>
      <vt:variant>
        <vt:i4>1245241</vt:i4>
      </vt:variant>
      <vt:variant>
        <vt:i4>716</vt:i4>
      </vt:variant>
      <vt:variant>
        <vt:i4>0</vt:i4>
      </vt:variant>
      <vt:variant>
        <vt:i4>5</vt:i4>
      </vt:variant>
      <vt:variant>
        <vt:lpwstr/>
      </vt:variant>
      <vt:variant>
        <vt:lpwstr>_Toc394568806</vt:lpwstr>
      </vt:variant>
      <vt:variant>
        <vt:i4>1245241</vt:i4>
      </vt:variant>
      <vt:variant>
        <vt:i4>710</vt:i4>
      </vt:variant>
      <vt:variant>
        <vt:i4>0</vt:i4>
      </vt:variant>
      <vt:variant>
        <vt:i4>5</vt:i4>
      </vt:variant>
      <vt:variant>
        <vt:lpwstr/>
      </vt:variant>
      <vt:variant>
        <vt:lpwstr>_Toc394568805</vt:lpwstr>
      </vt:variant>
      <vt:variant>
        <vt:i4>1245241</vt:i4>
      </vt:variant>
      <vt:variant>
        <vt:i4>704</vt:i4>
      </vt:variant>
      <vt:variant>
        <vt:i4>0</vt:i4>
      </vt:variant>
      <vt:variant>
        <vt:i4>5</vt:i4>
      </vt:variant>
      <vt:variant>
        <vt:lpwstr/>
      </vt:variant>
      <vt:variant>
        <vt:lpwstr>_Toc394568804</vt:lpwstr>
      </vt:variant>
      <vt:variant>
        <vt:i4>1245241</vt:i4>
      </vt:variant>
      <vt:variant>
        <vt:i4>698</vt:i4>
      </vt:variant>
      <vt:variant>
        <vt:i4>0</vt:i4>
      </vt:variant>
      <vt:variant>
        <vt:i4>5</vt:i4>
      </vt:variant>
      <vt:variant>
        <vt:lpwstr/>
      </vt:variant>
      <vt:variant>
        <vt:lpwstr>_Toc394568803</vt:lpwstr>
      </vt:variant>
      <vt:variant>
        <vt:i4>1245241</vt:i4>
      </vt:variant>
      <vt:variant>
        <vt:i4>692</vt:i4>
      </vt:variant>
      <vt:variant>
        <vt:i4>0</vt:i4>
      </vt:variant>
      <vt:variant>
        <vt:i4>5</vt:i4>
      </vt:variant>
      <vt:variant>
        <vt:lpwstr/>
      </vt:variant>
      <vt:variant>
        <vt:lpwstr>_Toc394568802</vt:lpwstr>
      </vt:variant>
      <vt:variant>
        <vt:i4>1245241</vt:i4>
      </vt:variant>
      <vt:variant>
        <vt:i4>686</vt:i4>
      </vt:variant>
      <vt:variant>
        <vt:i4>0</vt:i4>
      </vt:variant>
      <vt:variant>
        <vt:i4>5</vt:i4>
      </vt:variant>
      <vt:variant>
        <vt:lpwstr/>
      </vt:variant>
      <vt:variant>
        <vt:lpwstr>_Toc394568801</vt:lpwstr>
      </vt:variant>
      <vt:variant>
        <vt:i4>1245241</vt:i4>
      </vt:variant>
      <vt:variant>
        <vt:i4>680</vt:i4>
      </vt:variant>
      <vt:variant>
        <vt:i4>0</vt:i4>
      </vt:variant>
      <vt:variant>
        <vt:i4>5</vt:i4>
      </vt:variant>
      <vt:variant>
        <vt:lpwstr/>
      </vt:variant>
      <vt:variant>
        <vt:lpwstr>_Toc394568800</vt:lpwstr>
      </vt:variant>
      <vt:variant>
        <vt:i4>1703990</vt:i4>
      </vt:variant>
      <vt:variant>
        <vt:i4>674</vt:i4>
      </vt:variant>
      <vt:variant>
        <vt:i4>0</vt:i4>
      </vt:variant>
      <vt:variant>
        <vt:i4>5</vt:i4>
      </vt:variant>
      <vt:variant>
        <vt:lpwstr/>
      </vt:variant>
      <vt:variant>
        <vt:lpwstr>_Toc394568799</vt:lpwstr>
      </vt:variant>
      <vt:variant>
        <vt:i4>1703990</vt:i4>
      </vt:variant>
      <vt:variant>
        <vt:i4>668</vt:i4>
      </vt:variant>
      <vt:variant>
        <vt:i4>0</vt:i4>
      </vt:variant>
      <vt:variant>
        <vt:i4>5</vt:i4>
      </vt:variant>
      <vt:variant>
        <vt:lpwstr/>
      </vt:variant>
      <vt:variant>
        <vt:lpwstr>_Toc394568798</vt:lpwstr>
      </vt:variant>
      <vt:variant>
        <vt:i4>1703990</vt:i4>
      </vt:variant>
      <vt:variant>
        <vt:i4>662</vt:i4>
      </vt:variant>
      <vt:variant>
        <vt:i4>0</vt:i4>
      </vt:variant>
      <vt:variant>
        <vt:i4>5</vt:i4>
      </vt:variant>
      <vt:variant>
        <vt:lpwstr/>
      </vt:variant>
      <vt:variant>
        <vt:lpwstr>_Toc394568797</vt:lpwstr>
      </vt:variant>
      <vt:variant>
        <vt:i4>1703990</vt:i4>
      </vt:variant>
      <vt:variant>
        <vt:i4>656</vt:i4>
      </vt:variant>
      <vt:variant>
        <vt:i4>0</vt:i4>
      </vt:variant>
      <vt:variant>
        <vt:i4>5</vt:i4>
      </vt:variant>
      <vt:variant>
        <vt:lpwstr/>
      </vt:variant>
      <vt:variant>
        <vt:lpwstr>_Toc394568796</vt:lpwstr>
      </vt:variant>
      <vt:variant>
        <vt:i4>1703990</vt:i4>
      </vt:variant>
      <vt:variant>
        <vt:i4>650</vt:i4>
      </vt:variant>
      <vt:variant>
        <vt:i4>0</vt:i4>
      </vt:variant>
      <vt:variant>
        <vt:i4>5</vt:i4>
      </vt:variant>
      <vt:variant>
        <vt:lpwstr/>
      </vt:variant>
      <vt:variant>
        <vt:lpwstr>_Toc394568795</vt:lpwstr>
      </vt:variant>
      <vt:variant>
        <vt:i4>1703990</vt:i4>
      </vt:variant>
      <vt:variant>
        <vt:i4>644</vt:i4>
      </vt:variant>
      <vt:variant>
        <vt:i4>0</vt:i4>
      </vt:variant>
      <vt:variant>
        <vt:i4>5</vt:i4>
      </vt:variant>
      <vt:variant>
        <vt:lpwstr/>
      </vt:variant>
      <vt:variant>
        <vt:lpwstr>_Toc394568794</vt:lpwstr>
      </vt:variant>
      <vt:variant>
        <vt:i4>1703990</vt:i4>
      </vt:variant>
      <vt:variant>
        <vt:i4>638</vt:i4>
      </vt:variant>
      <vt:variant>
        <vt:i4>0</vt:i4>
      </vt:variant>
      <vt:variant>
        <vt:i4>5</vt:i4>
      </vt:variant>
      <vt:variant>
        <vt:lpwstr/>
      </vt:variant>
      <vt:variant>
        <vt:lpwstr>_Toc394568793</vt:lpwstr>
      </vt:variant>
      <vt:variant>
        <vt:i4>1703990</vt:i4>
      </vt:variant>
      <vt:variant>
        <vt:i4>632</vt:i4>
      </vt:variant>
      <vt:variant>
        <vt:i4>0</vt:i4>
      </vt:variant>
      <vt:variant>
        <vt:i4>5</vt:i4>
      </vt:variant>
      <vt:variant>
        <vt:lpwstr/>
      </vt:variant>
      <vt:variant>
        <vt:lpwstr>_Toc394568792</vt:lpwstr>
      </vt:variant>
      <vt:variant>
        <vt:i4>1703990</vt:i4>
      </vt:variant>
      <vt:variant>
        <vt:i4>626</vt:i4>
      </vt:variant>
      <vt:variant>
        <vt:i4>0</vt:i4>
      </vt:variant>
      <vt:variant>
        <vt:i4>5</vt:i4>
      </vt:variant>
      <vt:variant>
        <vt:lpwstr/>
      </vt:variant>
      <vt:variant>
        <vt:lpwstr>_Toc394568791</vt:lpwstr>
      </vt:variant>
      <vt:variant>
        <vt:i4>1703990</vt:i4>
      </vt:variant>
      <vt:variant>
        <vt:i4>620</vt:i4>
      </vt:variant>
      <vt:variant>
        <vt:i4>0</vt:i4>
      </vt:variant>
      <vt:variant>
        <vt:i4>5</vt:i4>
      </vt:variant>
      <vt:variant>
        <vt:lpwstr/>
      </vt:variant>
      <vt:variant>
        <vt:lpwstr>_Toc394568790</vt:lpwstr>
      </vt:variant>
      <vt:variant>
        <vt:i4>1769526</vt:i4>
      </vt:variant>
      <vt:variant>
        <vt:i4>614</vt:i4>
      </vt:variant>
      <vt:variant>
        <vt:i4>0</vt:i4>
      </vt:variant>
      <vt:variant>
        <vt:i4>5</vt:i4>
      </vt:variant>
      <vt:variant>
        <vt:lpwstr/>
      </vt:variant>
      <vt:variant>
        <vt:lpwstr>_Toc394568789</vt:lpwstr>
      </vt:variant>
      <vt:variant>
        <vt:i4>1769526</vt:i4>
      </vt:variant>
      <vt:variant>
        <vt:i4>608</vt:i4>
      </vt:variant>
      <vt:variant>
        <vt:i4>0</vt:i4>
      </vt:variant>
      <vt:variant>
        <vt:i4>5</vt:i4>
      </vt:variant>
      <vt:variant>
        <vt:lpwstr/>
      </vt:variant>
      <vt:variant>
        <vt:lpwstr>_Toc394568788</vt:lpwstr>
      </vt:variant>
      <vt:variant>
        <vt:i4>1769526</vt:i4>
      </vt:variant>
      <vt:variant>
        <vt:i4>602</vt:i4>
      </vt:variant>
      <vt:variant>
        <vt:i4>0</vt:i4>
      </vt:variant>
      <vt:variant>
        <vt:i4>5</vt:i4>
      </vt:variant>
      <vt:variant>
        <vt:lpwstr/>
      </vt:variant>
      <vt:variant>
        <vt:lpwstr>_Toc394568787</vt:lpwstr>
      </vt:variant>
      <vt:variant>
        <vt:i4>1769526</vt:i4>
      </vt:variant>
      <vt:variant>
        <vt:i4>596</vt:i4>
      </vt:variant>
      <vt:variant>
        <vt:i4>0</vt:i4>
      </vt:variant>
      <vt:variant>
        <vt:i4>5</vt:i4>
      </vt:variant>
      <vt:variant>
        <vt:lpwstr/>
      </vt:variant>
      <vt:variant>
        <vt:lpwstr>_Toc394568786</vt:lpwstr>
      </vt:variant>
      <vt:variant>
        <vt:i4>1769526</vt:i4>
      </vt:variant>
      <vt:variant>
        <vt:i4>590</vt:i4>
      </vt:variant>
      <vt:variant>
        <vt:i4>0</vt:i4>
      </vt:variant>
      <vt:variant>
        <vt:i4>5</vt:i4>
      </vt:variant>
      <vt:variant>
        <vt:lpwstr/>
      </vt:variant>
      <vt:variant>
        <vt:lpwstr>_Toc394568785</vt:lpwstr>
      </vt:variant>
      <vt:variant>
        <vt:i4>1769526</vt:i4>
      </vt:variant>
      <vt:variant>
        <vt:i4>584</vt:i4>
      </vt:variant>
      <vt:variant>
        <vt:i4>0</vt:i4>
      </vt:variant>
      <vt:variant>
        <vt:i4>5</vt:i4>
      </vt:variant>
      <vt:variant>
        <vt:lpwstr/>
      </vt:variant>
      <vt:variant>
        <vt:lpwstr>_Toc394568784</vt:lpwstr>
      </vt:variant>
      <vt:variant>
        <vt:i4>1769526</vt:i4>
      </vt:variant>
      <vt:variant>
        <vt:i4>578</vt:i4>
      </vt:variant>
      <vt:variant>
        <vt:i4>0</vt:i4>
      </vt:variant>
      <vt:variant>
        <vt:i4>5</vt:i4>
      </vt:variant>
      <vt:variant>
        <vt:lpwstr/>
      </vt:variant>
      <vt:variant>
        <vt:lpwstr>_Toc394568783</vt:lpwstr>
      </vt:variant>
      <vt:variant>
        <vt:i4>1769526</vt:i4>
      </vt:variant>
      <vt:variant>
        <vt:i4>572</vt:i4>
      </vt:variant>
      <vt:variant>
        <vt:i4>0</vt:i4>
      </vt:variant>
      <vt:variant>
        <vt:i4>5</vt:i4>
      </vt:variant>
      <vt:variant>
        <vt:lpwstr/>
      </vt:variant>
      <vt:variant>
        <vt:lpwstr>_Toc394568782</vt:lpwstr>
      </vt:variant>
      <vt:variant>
        <vt:i4>1769526</vt:i4>
      </vt:variant>
      <vt:variant>
        <vt:i4>566</vt:i4>
      </vt:variant>
      <vt:variant>
        <vt:i4>0</vt:i4>
      </vt:variant>
      <vt:variant>
        <vt:i4>5</vt:i4>
      </vt:variant>
      <vt:variant>
        <vt:lpwstr/>
      </vt:variant>
      <vt:variant>
        <vt:lpwstr>_Toc394568781</vt:lpwstr>
      </vt:variant>
      <vt:variant>
        <vt:i4>1769526</vt:i4>
      </vt:variant>
      <vt:variant>
        <vt:i4>560</vt:i4>
      </vt:variant>
      <vt:variant>
        <vt:i4>0</vt:i4>
      </vt:variant>
      <vt:variant>
        <vt:i4>5</vt:i4>
      </vt:variant>
      <vt:variant>
        <vt:lpwstr/>
      </vt:variant>
      <vt:variant>
        <vt:lpwstr>_Toc394568780</vt:lpwstr>
      </vt:variant>
      <vt:variant>
        <vt:i4>1310774</vt:i4>
      </vt:variant>
      <vt:variant>
        <vt:i4>554</vt:i4>
      </vt:variant>
      <vt:variant>
        <vt:i4>0</vt:i4>
      </vt:variant>
      <vt:variant>
        <vt:i4>5</vt:i4>
      </vt:variant>
      <vt:variant>
        <vt:lpwstr/>
      </vt:variant>
      <vt:variant>
        <vt:lpwstr>_Toc394568779</vt:lpwstr>
      </vt:variant>
      <vt:variant>
        <vt:i4>1310774</vt:i4>
      </vt:variant>
      <vt:variant>
        <vt:i4>548</vt:i4>
      </vt:variant>
      <vt:variant>
        <vt:i4>0</vt:i4>
      </vt:variant>
      <vt:variant>
        <vt:i4>5</vt:i4>
      </vt:variant>
      <vt:variant>
        <vt:lpwstr/>
      </vt:variant>
      <vt:variant>
        <vt:lpwstr>_Toc394568778</vt:lpwstr>
      </vt:variant>
      <vt:variant>
        <vt:i4>1310774</vt:i4>
      </vt:variant>
      <vt:variant>
        <vt:i4>542</vt:i4>
      </vt:variant>
      <vt:variant>
        <vt:i4>0</vt:i4>
      </vt:variant>
      <vt:variant>
        <vt:i4>5</vt:i4>
      </vt:variant>
      <vt:variant>
        <vt:lpwstr/>
      </vt:variant>
      <vt:variant>
        <vt:lpwstr>_Toc394568777</vt:lpwstr>
      </vt:variant>
      <vt:variant>
        <vt:i4>1310774</vt:i4>
      </vt:variant>
      <vt:variant>
        <vt:i4>536</vt:i4>
      </vt:variant>
      <vt:variant>
        <vt:i4>0</vt:i4>
      </vt:variant>
      <vt:variant>
        <vt:i4>5</vt:i4>
      </vt:variant>
      <vt:variant>
        <vt:lpwstr/>
      </vt:variant>
      <vt:variant>
        <vt:lpwstr>_Toc394568776</vt:lpwstr>
      </vt:variant>
      <vt:variant>
        <vt:i4>1310774</vt:i4>
      </vt:variant>
      <vt:variant>
        <vt:i4>530</vt:i4>
      </vt:variant>
      <vt:variant>
        <vt:i4>0</vt:i4>
      </vt:variant>
      <vt:variant>
        <vt:i4>5</vt:i4>
      </vt:variant>
      <vt:variant>
        <vt:lpwstr/>
      </vt:variant>
      <vt:variant>
        <vt:lpwstr>_Toc394568775</vt:lpwstr>
      </vt:variant>
      <vt:variant>
        <vt:i4>1310774</vt:i4>
      </vt:variant>
      <vt:variant>
        <vt:i4>524</vt:i4>
      </vt:variant>
      <vt:variant>
        <vt:i4>0</vt:i4>
      </vt:variant>
      <vt:variant>
        <vt:i4>5</vt:i4>
      </vt:variant>
      <vt:variant>
        <vt:lpwstr/>
      </vt:variant>
      <vt:variant>
        <vt:lpwstr>_Toc394568774</vt:lpwstr>
      </vt:variant>
      <vt:variant>
        <vt:i4>1310774</vt:i4>
      </vt:variant>
      <vt:variant>
        <vt:i4>518</vt:i4>
      </vt:variant>
      <vt:variant>
        <vt:i4>0</vt:i4>
      </vt:variant>
      <vt:variant>
        <vt:i4>5</vt:i4>
      </vt:variant>
      <vt:variant>
        <vt:lpwstr/>
      </vt:variant>
      <vt:variant>
        <vt:lpwstr>_Toc394568773</vt:lpwstr>
      </vt:variant>
      <vt:variant>
        <vt:i4>1310774</vt:i4>
      </vt:variant>
      <vt:variant>
        <vt:i4>512</vt:i4>
      </vt:variant>
      <vt:variant>
        <vt:i4>0</vt:i4>
      </vt:variant>
      <vt:variant>
        <vt:i4>5</vt:i4>
      </vt:variant>
      <vt:variant>
        <vt:lpwstr/>
      </vt:variant>
      <vt:variant>
        <vt:lpwstr>_Toc394568772</vt:lpwstr>
      </vt:variant>
      <vt:variant>
        <vt:i4>1310774</vt:i4>
      </vt:variant>
      <vt:variant>
        <vt:i4>506</vt:i4>
      </vt:variant>
      <vt:variant>
        <vt:i4>0</vt:i4>
      </vt:variant>
      <vt:variant>
        <vt:i4>5</vt:i4>
      </vt:variant>
      <vt:variant>
        <vt:lpwstr/>
      </vt:variant>
      <vt:variant>
        <vt:lpwstr>_Toc394568771</vt:lpwstr>
      </vt:variant>
      <vt:variant>
        <vt:i4>1310774</vt:i4>
      </vt:variant>
      <vt:variant>
        <vt:i4>500</vt:i4>
      </vt:variant>
      <vt:variant>
        <vt:i4>0</vt:i4>
      </vt:variant>
      <vt:variant>
        <vt:i4>5</vt:i4>
      </vt:variant>
      <vt:variant>
        <vt:lpwstr/>
      </vt:variant>
      <vt:variant>
        <vt:lpwstr>_Toc394568770</vt:lpwstr>
      </vt:variant>
      <vt:variant>
        <vt:i4>1376310</vt:i4>
      </vt:variant>
      <vt:variant>
        <vt:i4>494</vt:i4>
      </vt:variant>
      <vt:variant>
        <vt:i4>0</vt:i4>
      </vt:variant>
      <vt:variant>
        <vt:i4>5</vt:i4>
      </vt:variant>
      <vt:variant>
        <vt:lpwstr/>
      </vt:variant>
      <vt:variant>
        <vt:lpwstr>_Toc394568769</vt:lpwstr>
      </vt:variant>
      <vt:variant>
        <vt:i4>1376310</vt:i4>
      </vt:variant>
      <vt:variant>
        <vt:i4>488</vt:i4>
      </vt:variant>
      <vt:variant>
        <vt:i4>0</vt:i4>
      </vt:variant>
      <vt:variant>
        <vt:i4>5</vt:i4>
      </vt:variant>
      <vt:variant>
        <vt:lpwstr/>
      </vt:variant>
      <vt:variant>
        <vt:lpwstr>_Toc394568768</vt:lpwstr>
      </vt:variant>
      <vt:variant>
        <vt:i4>1376310</vt:i4>
      </vt:variant>
      <vt:variant>
        <vt:i4>482</vt:i4>
      </vt:variant>
      <vt:variant>
        <vt:i4>0</vt:i4>
      </vt:variant>
      <vt:variant>
        <vt:i4>5</vt:i4>
      </vt:variant>
      <vt:variant>
        <vt:lpwstr/>
      </vt:variant>
      <vt:variant>
        <vt:lpwstr>_Toc394568767</vt:lpwstr>
      </vt:variant>
      <vt:variant>
        <vt:i4>1376310</vt:i4>
      </vt:variant>
      <vt:variant>
        <vt:i4>476</vt:i4>
      </vt:variant>
      <vt:variant>
        <vt:i4>0</vt:i4>
      </vt:variant>
      <vt:variant>
        <vt:i4>5</vt:i4>
      </vt:variant>
      <vt:variant>
        <vt:lpwstr/>
      </vt:variant>
      <vt:variant>
        <vt:lpwstr>_Toc394568766</vt:lpwstr>
      </vt:variant>
      <vt:variant>
        <vt:i4>1376310</vt:i4>
      </vt:variant>
      <vt:variant>
        <vt:i4>470</vt:i4>
      </vt:variant>
      <vt:variant>
        <vt:i4>0</vt:i4>
      </vt:variant>
      <vt:variant>
        <vt:i4>5</vt:i4>
      </vt:variant>
      <vt:variant>
        <vt:lpwstr/>
      </vt:variant>
      <vt:variant>
        <vt:lpwstr>_Toc394568765</vt:lpwstr>
      </vt:variant>
      <vt:variant>
        <vt:i4>1376310</vt:i4>
      </vt:variant>
      <vt:variant>
        <vt:i4>464</vt:i4>
      </vt:variant>
      <vt:variant>
        <vt:i4>0</vt:i4>
      </vt:variant>
      <vt:variant>
        <vt:i4>5</vt:i4>
      </vt:variant>
      <vt:variant>
        <vt:lpwstr/>
      </vt:variant>
      <vt:variant>
        <vt:lpwstr>_Toc394568764</vt:lpwstr>
      </vt:variant>
      <vt:variant>
        <vt:i4>1376310</vt:i4>
      </vt:variant>
      <vt:variant>
        <vt:i4>458</vt:i4>
      </vt:variant>
      <vt:variant>
        <vt:i4>0</vt:i4>
      </vt:variant>
      <vt:variant>
        <vt:i4>5</vt:i4>
      </vt:variant>
      <vt:variant>
        <vt:lpwstr/>
      </vt:variant>
      <vt:variant>
        <vt:lpwstr>_Toc394568763</vt:lpwstr>
      </vt:variant>
      <vt:variant>
        <vt:i4>1376310</vt:i4>
      </vt:variant>
      <vt:variant>
        <vt:i4>452</vt:i4>
      </vt:variant>
      <vt:variant>
        <vt:i4>0</vt:i4>
      </vt:variant>
      <vt:variant>
        <vt:i4>5</vt:i4>
      </vt:variant>
      <vt:variant>
        <vt:lpwstr/>
      </vt:variant>
      <vt:variant>
        <vt:lpwstr>_Toc394568762</vt:lpwstr>
      </vt:variant>
      <vt:variant>
        <vt:i4>1376310</vt:i4>
      </vt:variant>
      <vt:variant>
        <vt:i4>446</vt:i4>
      </vt:variant>
      <vt:variant>
        <vt:i4>0</vt:i4>
      </vt:variant>
      <vt:variant>
        <vt:i4>5</vt:i4>
      </vt:variant>
      <vt:variant>
        <vt:lpwstr/>
      </vt:variant>
      <vt:variant>
        <vt:lpwstr>_Toc394568761</vt:lpwstr>
      </vt:variant>
      <vt:variant>
        <vt:i4>1376310</vt:i4>
      </vt:variant>
      <vt:variant>
        <vt:i4>440</vt:i4>
      </vt:variant>
      <vt:variant>
        <vt:i4>0</vt:i4>
      </vt:variant>
      <vt:variant>
        <vt:i4>5</vt:i4>
      </vt:variant>
      <vt:variant>
        <vt:lpwstr/>
      </vt:variant>
      <vt:variant>
        <vt:lpwstr>_Toc394568760</vt:lpwstr>
      </vt:variant>
      <vt:variant>
        <vt:i4>1441846</vt:i4>
      </vt:variant>
      <vt:variant>
        <vt:i4>434</vt:i4>
      </vt:variant>
      <vt:variant>
        <vt:i4>0</vt:i4>
      </vt:variant>
      <vt:variant>
        <vt:i4>5</vt:i4>
      </vt:variant>
      <vt:variant>
        <vt:lpwstr/>
      </vt:variant>
      <vt:variant>
        <vt:lpwstr>_Toc394568759</vt:lpwstr>
      </vt:variant>
      <vt:variant>
        <vt:i4>1441846</vt:i4>
      </vt:variant>
      <vt:variant>
        <vt:i4>428</vt:i4>
      </vt:variant>
      <vt:variant>
        <vt:i4>0</vt:i4>
      </vt:variant>
      <vt:variant>
        <vt:i4>5</vt:i4>
      </vt:variant>
      <vt:variant>
        <vt:lpwstr/>
      </vt:variant>
      <vt:variant>
        <vt:lpwstr>_Toc394568758</vt:lpwstr>
      </vt:variant>
      <vt:variant>
        <vt:i4>1441846</vt:i4>
      </vt:variant>
      <vt:variant>
        <vt:i4>422</vt:i4>
      </vt:variant>
      <vt:variant>
        <vt:i4>0</vt:i4>
      </vt:variant>
      <vt:variant>
        <vt:i4>5</vt:i4>
      </vt:variant>
      <vt:variant>
        <vt:lpwstr/>
      </vt:variant>
      <vt:variant>
        <vt:lpwstr>_Toc394568757</vt:lpwstr>
      </vt:variant>
      <vt:variant>
        <vt:i4>1441846</vt:i4>
      </vt:variant>
      <vt:variant>
        <vt:i4>416</vt:i4>
      </vt:variant>
      <vt:variant>
        <vt:i4>0</vt:i4>
      </vt:variant>
      <vt:variant>
        <vt:i4>5</vt:i4>
      </vt:variant>
      <vt:variant>
        <vt:lpwstr/>
      </vt:variant>
      <vt:variant>
        <vt:lpwstr>_Toc394568756</vt:lpwstr>
      </vt:variant>
      <vt:variant>
        <vt:i4>1441846</vt:i4>
      </vt:variant>
      <vt:variant>
        <vt:i4>410</vt:i4>
      </vt:variant>
      <vt:variant>
        <vt:i4>0</vt:i4>
      </vt:variant>
      <vt:variant>
        <vt:i4>5</vt:i4>
      </vt:variant>
      <vt:variant>
        <vt:lpwstr/>
      </vt:variant>
      <vt:variant>
        <vt:lpwstr>_Toc394568755</vt:lpwstr>
      </vt:variant>
      <vt:variant>
        <vt:i4>1441846</vt:i4>
      </vt:variant>
      <vt:variant>
        <vt:i4>404</vt:i4>
      </vt:variant>
      <vt:variant>
        <vt:i4>0</vt:i4>
      </vt:variant>
      <vt:variant>
        <vt:i4>5</vt:i4>
      </vt:variant>
      <vt:variant>
        <vt:lpwstr/>
      </vt:variant>
      <vt:variant>
        <vt:lpwstr>_Toc394568754</vt:lpwstr>
      </vt:variant>
      <vt:variant>
        <vt:i4>1441846</vt:i4>
      </vt:variant>
      <vt:variant>
        <vt:i4>398</vt:i4>
      </vt:variant>
      <vt:variant>
        <vt:i4>0</vt:i4>
      </vt:variant>
      <vt:variant>
        <vt:i4>5</vt:i4>
      </vt:variant>
      <vt:variant>
        <vt:lpwstr/>
      </vt:variant>
      <vt:variant>
        <vt:lpwstr>_Toc394568753</vt:lpwstr>
      </vt:variant>
      <vt:variant>
        <vt:i4>1441846</vt:i4>
      </vt:variant>
      <vt:variant>
        <vt:i4>392</vt:i4>
      </vt:variant>
      <vt:variant>
        <vt:i4>0</vt:i4>
      </vt:variant>
      <vt:variant>
        <vt:i4>5</vt:i4>
      </vt:variant>
      <vt:variant>
        <vt:lpwstr/>
      </vt:variant>
      <vt:variant>
        <vt:lpwstr>_Toc394568752</vt:lpwstr>
      </vt:variant>
      <vt:variant>
        <vt:i4>1441846</vt:i4>
      </vt:variant>
      <vt:variant>
        <vt:i4>386</vt:i4>
      </vt:variant>
      <vt:variant>
        <vt:i4>0</vt:i4>
      </vt:variant>
      <vt:variant>
        <vt:i4>5</vt:i4>
      </vt:variant>
      <vt:variant>
        <vt:lpwstr/>
      </vt:variant>
      <vt:variant>
        <vt:lpwstr>_Toc394568751</vt:lpwstr>
      </vt:variant>
      <vt:variant>
        <vt:i4>1441846</vt:i4>
      </vt:variant>
      <vt:variant>
        <vt:i4>380</vt:i4>
      </vt:variant>
      <vt:variant>
        <vt:i4>0</vt:i4>
      </vt:variant>
      <vt:variant>
        <vt:i4>5</vt:i4>
      </vt:variant>
      <vt:variant>
        <vt:lpwstr/>
      </vt:variant>
      <vt:variant>
        <vt:lpwstr>_Toc394568750</vt:lpwstr>
      </vt:variant>
      <vt:variant>
        <vt:i4>1507382</vt:i4>
      </vt:variant>
      <vt:variant>
        <vt:i4>374</vt:i4>
      </vt:variant>
      <vt:variant>
        <vt:i4>0</vt:i4>
      </vt:variant>
      <vt:variant>
        <vt:i4>5</vt:i4>
      </vt:variant>
      <vt:variant>
        <vt:lpwstr/>
      </vt:variant>
      <vt:variant>
        <vt:lpwstr>_Toc394568749</vt:lpwstr>
      </vt:variant>
      <vt:variant>
        <vt:i4>1507382</vt:i4>
      </vt:variant>
      <vt:variant>
        <vt:i4>368</vt:i4>
      </vt:variant>
      <vt:variant>
        <vt:i4>0</vt:i4>
      </vt:variant>
      <vt:variant>
        <vt:i4>5</vt:i4>
      </vt:variant>
      <vt:variant>
        <vt:lpwstr/>
      </vt:variant>
      <vt:variant>
        <vt:lpwstr>_Toc394568748</vt:lpwstr>
      </vt:variant>
      <vt:variant>
        <vt:i4>1507382</vt:i4>
      </vt:variant>
      <vt:variant>
        <vt:i4>362</vt:i4>
      </vt:variant>
      <vt:variant>
        <vt:i4>0</vt:i4>
      </vt:variant>
      <vt:variant>
        <vt:i4>5</vt:i4>
      </vt:variant>
      <vt:variant>
        <vt:lpwstr/>
      </vt:variant>
      <vt:variant>
        <vt:lpwstr>_Toc394568747</vt:lpwstr>
      </vt:variant>
      <vt:variant>
        <vt:i4>1507382</vt:i4>
      </vt:variant>
      <vt:variant>
        <vt:i4>356</vt:i4>
      </vt:variant>
      <vt:variant>
        <vt:i4>0</vt:i4>
      </vt:variant>
      <vt:variant>
        <vt:i4>5</vt:i4>
      </vt:variant>
      <vt:variant>
        <vt:lpwstr/>
      </vt:variant>
      <vt:variant>
        <vt:lpwstr>_Toc394568746</vt:lpwstr>
      </vt:variant>
      <vt:variant>
        <vt:i4>1507382</vt:i4>
      </vt:variant>
      <vt:variant>
        <vt:i4>350</vt:i4>
      </vt:variant>
      <vt:variant>
        <vt:i4>0</vt:i4>
      </vt:variant>
      <vt:variant>
        <vt:i4>5</vt:i4>
      </vt:variant>
      <vt:variant>
        <vt:lpwstr/>
      </vt:variant>
      <vt:variant>
        <vt:lpwstr>_Toc394568745</vt:lpwstr>
      </vt:variant>
      <vt:variant>
        <vt:i4>1507382</vt:i4>
      </vt:variant>
      <vt:variant>
        <vt:i4>344</vt:i4>
      </vt:variant>
      <vt:variant>
        <vt:i4>0</vt:i4>
      </vt:variant>
      <vt:variant>
        <vt:i4>5</vt:i4>
      </vt:variant>
      <vt:variant>
        <vt:lpwstr/>
      </vt:variant>
      <vt:variant>
        <vt:lpwstr>_Toc394568744</vt:lpwstr>
      </vt:variant>
      <vt:variant>
        <vt:i4>1507382</vt:i4>
      </vt:variant>
      <vt:variant>
        <vt:i4>338</vt:i4>
      </vt:variant>
      <vt:variant>
        <vt:i4>0</vt:i4>
      </vt:variant>
      <vt:variant>
        <vt:i4>5</vt:i4>
      </vt:variant>
      <vt:variant>
        <vt:lpwstr/>
      </vt:variant>
      <vt:variant>
        <vt:lpwstr>_Toc394568743</vt:lpwstr>
      </vt:variant>
      <vt:variant>
        <vt:i4>1507382</vt:i4>
      </vt:variant>
      <vt:variant>
        <vt:i4>332</vt:i4>
      </vt:variant>
      <vt:variant>
        <vt:i4>0</vt:i4>
      </vt:variant>
      <vt:variant>
        <vt:i4>5</vt:i4>
      </vt:variant>
      <vt:variant>
        <vt:lpwstr/>
      </vt:variant>
      <vt:variant>
        <vt:lpwstr>_Toc394568742</vt:lpwstr>
      </vt:variant>
      <vt:variant>
        <vt:i4>1507382</vt:i4>
      </vt:variant>
      <vt:variant>
        <vt:i4>326</vt:i4>
      </vt:variant>
      <vt:variant>
        <vt:i4>0</vt:i4>
      </vt:variant>
      <vt:variant>
        <vt:i4>5</vt:i4>
      </vt:variant>
      <vt:variant>
        <vt:lpwstr/>
      </vt:variant>
      <vt:variant>
        <vt:lpwstr>_Toc394568741</vt:lpwstr>
      </vt:variant>
      <vt:variant>
        <vt:i4>1507382</vt:i4>
      </vt:variant>
      <vt:variant>
        <vt:i4>320</vt:i4>
      </vt:variant>
      <vt:variant>
        <vt:i4>0</vt:i4>
      </vt:variant>
      <vt:variant>
        <vt:i4>5</vt:i4>
      </vt:variant>
      <vt:variant>
        <vt:lpwstr/>
      </vt:variant>
      <vt:variant>
        <vt:lpwstr>_Toc394568740</vt:lpwstr>
      </vt:variant>
      <vt:variant>
        <vt:i4>1048630</vt:i4>
      </vt:variant>
      <vt:variant>
        <vt:i4>314</vt:i4>
      </vt:variant>
      <vt:variant>
        <vt:i4>0</vt:i4>
      </vt:variant>
      <vt:variant>
        <vt:i4>5</vt:i4>
      </vt:variant>
      <vt:variant>
        <vt:lpwstr/>
      </vt:variant>
      <vt:variant>
        <vt:lpwstr>_Toc394568739</vt:lpwstr>
      </vt:variant>
      <vt:variant>
        <vt:i4>1048630</vt:i4>
      </vt:variant>
      <vt:variant>
        <vt:i4>308</vt:i4>
      </vt:variant>
      <vt:variant>
        <vt:i4>0</vt:i4>
      </vt:variant>
      <vt:variant>
        <vt:i4>5</vt:i4>
      </vt:variant>
      <vt:variant>
        <vt:lpwstr/>
      </vt:variant>
      <vt:variant>
        <vt:lpwstr>_Toc394568738</vt:lpwstr>
      </vt:variant>
      <vt:variant>
        <vt:i4>1048630</vt:i4>
      </vt:variant>
      <vt:variant>
        <vt:i4>302</vt:i4>
      </vt:variant>
      <vt:variant>
        <vt:i4>0</vt:i4>
      </vt:variant>
      <vt:variant>
        <vt:i4>5</vt:i4>
      </vt:variant>
      <vt:variant>
        <vt:lpwstr/>
      </vt:variant>
      <vt:variant>
        <vt:lpwstr>_Toc394568737</vt:lpwstr>
      </vt:variant>
      <vt:variant>
        <vt:i4>1048630</vt:i4>
      </vt:variant>
      <vt:variant>
        <vt:i4>296</vt:i4>
      </vt:variant>
      <vt:variant>
        <vt:i4>0</vt:i4>
      </vt:variant>
      <vt:variant>
        <vt:i4>5</vt:i4>
      </vt:variant>
      <vt:variant>
        <vt:lpwstr/>
      </vt:variant>
      <vt:variant>
        <vt:lpwstr>_Toc394568736</vt:lpwstr>
      </vt:variant>
      <vt:variant>
        <vt:i4>1048630</vt:i4>
      </vt:variant>
      <vt:variant>
        <vt:i4>290</vt:i4>
      </vt:variant>
      <vt:variant>
        <vt:i4>0</vt:i4>
      </vt:variant>
      <vt:variant>
        <vt:i4>5</vt:i4>
      </vt:variant>
      <vt:variant>
        <vt:lpwstr/>
      </vt:variant>
      <vt:variant>
        <vt:lpwstr>_Toc394568735</vt:lpwstr>
      </vt:variant>
      <vt:variant>
        <vt:i4>1048630</vt:i4>
      </vt:variant>
      <vt:variant>
        <vt:i4>284</vt:i4>
      </vt:variant>
      <vt:variant>
        <vt:i4>0</vt:i4>
      </vt:variant>
      <vt:variant>
        <vt:i4>5</vt:i4>
      </vt:variant>
      <vt:variant>
        <vt:lpwstr/>
      </vt:variant>
      <vt:variant>
        <vt:lpwstr>_Toc394568734</vt:lpwstr>
      </vt:variant>
      <vt:variant>
        <vt:i4>1048630</vt:i4>
      </vt:variant>
      <vt:variant>
        <vt:i4>278</vt:i4>
      </vt:variant>
      <vt:variant>
        <vt:i4>0</vt:i4>
      </vt:variant>
      <vt:variant>
        <vt:i4>5</vt:i4>
      </vt:variant>
      <vt:variant>
        <vt:lpwstr/>
      </vt:variant>
      <vt:variant>
        <vt:lpwstr>_Toc394568733</vt:lpwstr>
      </vt:variant>
      <vt:variant>
        <vt:i4>1048630</vt:i4>
      </vt:variant>
      <vt:variant>
        <vt:i4>272</vt:i4>
      </vt:variant>
      <vt:variant>
        <vt:i4>0</vt:i4>
      </vt:variant>
      <vt:variant>
        <vt:i4>5</vt:i4>
      </vt:variant>
      <vt:variant>
        <vt:lpwstr/>
      </vt:variant>
      <vt:variant>
        <vt:lpwstr>_Toc394568732</vt:lpwstr>
      </vt:variant>
      <vt:variant>
        <vt:i4>1048630</vt:i4>
      </vt:variant>
      <vt:variant>
        <vt:i4>266</vt:i4>
      </vt:variant>
      <vt:variant>
        <vt:i4>0</vt:i4>
      </vt:variant>
      <vt:variant>
        <vt:i4>5</vt:i4>
      </vt:variant>
      <vt:variant>
        <vt:lpwstr/>
      </vt:variant>
      <vt:variant>
        <vt:lpwstr>_Toc394568731</vt:lpwstr>
      </vt:variant>
      <vt:variant>
        <vt:i4>1048630</vt:i4>
      </vt:variant>
      <vt:variant>
        <vt:i4>260</vt:i4>
      </vt:variant>
      <vt:variant>
        <vt:i4>0</vt:i4>
      </vt:variant>
      <vt:variant>
        <vt:i4>5</vt:i4>
      </vt:variant>
      <vt:variant>
        <vt:lpwstr/>
      </vt:variant>
      <vt:variant>
        <vt:lpwstr>_Toc394568730</vt:lpwstr>
      </vt:variant>
      <vt:variant>
        <vt:i4>1114166</vt:i4>
      </vt:variant>
      <vt:variant>
        <vt:i4>254</vt:i4>
      </vt:variant>
      <vt:variant>
        <vt:i4>0</vt:i4>
      </vt:variant>
      <vt:variant>
        <vt:i4>5</vt:i4>
      </vt:variant>
      <vt:variant>
        <vt:lpwstr/>
      </vt:variant>
      <vt:variant>
        <vt:lpwstr>_Toc394568729</vt:lpwstr>
      </vt:variant>
      <vt:variant>
        <vt:i4>1114166</vt:i4>
      </vt:variant>
      <vt:variant>
        <vt:i4>248</vt:i4>
      </vt:variant>
      <vt:variant>
        <vt:i4>0</vt:i4>
      </vt:variant>
      <vt:variant>
        <vt:i4>5</vt:i4>
      </vt:variant>
      <vt:variant>
        <vt:lpwstr/>
      </vt:variant>
      <vt:variant>
        <vt:lpwstr>_Toc394568728</vt:lpwstr>
      </vt:variant>
      <vt:variant>
        <vt:i4>1114166</vt:i4>
      </vt:variant>
      <vt:variant>
        <vt:i4>242</vt:i4>
      </vt:variant>
      <vt:variant>
        <vt:i4>0</vt:i4>
      </vt:variant>
      <vt:variant>
        <vt:i4>5</vt:i4>
      </vt:variant>
      <vt:variant>
        <vt:lpwstr/>
      </vt:variant>
      <vt:variant>
        <vt:lpwstr>_Toc394568727</vt:lpwstr>
      </vt:variant>
      <vt:variant>
        <vt:i4>1114166</vt:i4>
      </vt:variant>
      <vt:variant>
        <vt:i4>236</vt:i4>
      </vt:variant>
      <vt:variant>
        <vt:i4>0</vt:i4>
      </vt:variant>
      <vt:variant>
        <vt:i4>5</vt:i4>
      </vt:variant>
      <vt:variant>
        <vt:lpwstr/>
      </vt:variant>
      <vt:variant>
        <vt:lpwstr>_Toc394568726</vt:lpwstr>
      </vt:variant>
      <vt:variant>
        <vt:i4>1114166</vt:i4>
      </vt:variant>
      <vt:variant>
        <vt:i4>230</vt:i4>
      </vt:variant>
      <vt:variant>
        <vt:i4>0</vt:i4>
      </vt:variant>
      <vt:variant>
        <vt:i4>5</vt:i4>
      </vt:variant>
      <vt:variant>
        <vt:lpwstr/>
      </vt:variant>
      <vt:variant>
        <vt:lpwstr>_Toc394568725</vt:lpwstr>
      </vt:variant>
      <vt:variant>
        <vt:i4>1114166</vt:i4>
      </vt:variant>
      <vt:variant>
        <vt:i4>224</vt:i4>
      </vt:variant>
      <vt:variant>
        <vt:i4>0</vt:i4>
      </vt:variant>
      <vt:variant>
        <vt:i4>5</vt:i4>
      </vt:variant>
      <vt:variant>
        <vt:lpwstr/>
      </vt:variant>
      <vt:variant>
        <vt:lpwstr>_Toc394568724</vt:lpwstr>
      </vt:variant>
      <vt:variant>
        <vt:i4>1114166</vt:i4>
      </vt:variant>
      <vt:variant>
        <vt:i4>218</vt:i4>
      </vt:variant>
      <vt:variant>
        <vt:i4>0</vt:i4>
      </vt:variant>
      <vt:variant>
        <vt:i4>5</vt:i4>
      </vt:variant>
      <vt:variant>
        <vt:lpwstr/>
      </vt:variant>
      <vt:variant>
        <vt:lpwstr>_Toc394568723</vt:lpwstr>
      </vt:variant>
      <vt:variant>
        <vt:i4>1114166</vt:i4>
      </vt:variant>
      <vt:variant>
        <vt:i4>212</vt:i4>
      </vt:variant>
      <vt:variant>
        <vt:i4>0</vt:i4>
      </vt:variant>
      <vt:variant>
        <vt:i4>5</vt:i4>
      </vt:variant>
      <vt:variant>
        <vt:lpwstr/>
      </vt:variant>
      <vt:variant>
        <vt:lpwstr>_Toc394568722</vt:lpwstr>
      </vt:variant>
      <vt:variant>
        <vt:i4>1114166</vt:i4>
      </vt:variant>
      <vt:variant>
        <vt:i4>206</vt:i4>
      </vt:variant>
      <vt:variant>
        <vt:i4>0</vt:i4>
      </vt:variant>
      <vt:variant>
        <vt:i4>5</vt:i4>
      </vt:variant>
      <vt:variant>
        <vt:lpwstr/>
      </vt:variant>
      <vt:variant>
        <vt:lpwstr>_Toc394568721</vt:lpwstr>
      </vt:variant>
      <vt:variant>
        <vt:i4>1114166</vt:i4>
      </vt:variant>
      <vt:variant>
        <vt:i4>200</vt:i4>
      </vt:variant>
      <vt:variant>
        <vt:i4>0</vt:i4>
      </vt:variant>
      <vt:variant>
        <vt:i4>5</vt:i4>
      </vt:variant>
      <vt:variant>
        <vt:lpwstr/>
      </vt:variant>
      <vt:variant>
        <vt:lpwstr>_Toc394568720</vt:lpwstr>
      </vt:variant>
      <vt:variant>
        <vt:i4>1179702</vt:i4>
      </vt:variant>
      <vt:variant>
        <vt:i4>194</vt:i4>
      </vt:variant>
      <vt:variant>
        <vt:i4>0</vt:i4>
      </vt:variant>
      <vt:variant>
        <vt:i4>5</vt:i4>
      </vt:variant>
      <vt:variant>
        <vt:lpwstr/>
      </vt:variant>
      <vt:variant>
        <vt:lpwstr>_Toc394568719</vt:lpwstr>
      </vt:variant>
      <vt:variant>
        <vt:i4>1179702</vt:i4>
      </vt:variant>
      <vt:variant>
        <vt:i4>188</vt:i4>
      </vt:variant>
      <vt:variant>
        <vt:i4>0</vt:i4>
      </vt:variant>
      <vt:variant>
        <vt:i4>5</vt:i4>
      </vt:variant>
      <vt:variant>
        <vt:lpwstr/>
      </vt:variant>
      <vt:variant>
        <vt:lpwstr>_Toc394568718</vt:lpwstr>
      </vt:variant>
      <vt:variant>
        <vt:i4>1179702</vt:i4>
      </vt:variant>
      <vt:variant>
        <vt:i4>182</vt:i4>
      </vt:variant>
      <vt:variant>
        <vt:i4>0</vt:i4>
      </vt:variant>
      <vt:variant>
        <vt:i4>5</vt:i4>
      </vt:variant>
      <vt:variant>
        <vt:lpwstr/>
      </vt:variant>
      <vt:variant>
        <vt:lpwstr>_Toc394568717</vt:lpwstr>
      </vt:variant>
      <vt:variant>
        <vt:i4>1179702</vt:i4>
      </vt:variant>
      <vt:variant>
        <vt:i4>176</vt:i4>
      </vt:variant>
      <vt:variant>
        <vt:i4>0</vt:i4>
      </vt:variant>
      <vt:variant>
        <vt:i4>5</vt:i4>
      </vt:variant>
      <vt:variant>
        <vt:lpwstr/>
      </vt:variant>
      <vt:variant>
        <vt:lpwstr>_Toc394568716</vt:lpwstr>
      </vt:variant>
      <vt:variant>
        <vt:i4>1179702</vt:i4>
      </vt:variant>
      <vt:variant>
        <vt:i4>170</vt:i4>
      </vt:variant>
      <vt:variant>
        <vt:i4>0</vt:i4>
      </vt:variant>
      <vt:variant>
        <vt:i4>5</vt:i4>
      </vt:variant>
      <vt:variant>
        <vt:lpwstr/>
      </vt:variant>
      <vt:variant>
        <vt:lpwstr>_Toc394568715</vt:lpwstr>
      </vt:variant>
      <vt:variant>
        <vt:i4>1179702</vt:i4>
      </vt:variant>
      <vt:variant>
        <vt:i4>164</vt:i4>
      </vt:variant>
      <vt:variant>
        <vt:i4>0</vt:i4>
      </vt:variant>
      <vt:variant>
        <vt:i4>5</vt:i4>
      </vt:variant>
      <vt:variant>
        <vt:lpwstr/>
      </vt:variant>
      <vt:variant>
        <vt:lpwstr>_Toc394568714</vt:lpwstr>
      </vt:variant>
      <vt:variant>
        <vt:i4>1179702</vt:i4>
      </vt:variant>
      <vt:variant>
        <vt:i4>158</vt:i4>
      </vt:variant>
      <vt:variant>
        <vt:i4>0</vt:i4>
      </vt:variant>
      <vt:variant>
        <vt:i4>5</vt:i4>
      </vt:variant>
      <vt:variant>
        <vt:lpwstr/>
      </vt:variant>
      <vt:variant>
        <vt:lpwstr>_Toc394568713</vt:lpwstr>
      </vt:variant>
      <vt:variant>
        <vt:i4>1179702</vt:i4>
      </vt:variant>
      <vt:variant>
        <vt:i4>152</vt:i4>
      </vt:variant>
      <vt:variant>
        <vt:i4>0</vt:i4>
      </vt:variant>
      <vt:variant>
        <vt:i4>5</vt:i4>
      </vt:variant>
      <vt:variant>
        <vt:lpwstr/>
      </vt:variant>
      <vt:variant>
        <vt:lpwstr>_Toc394568712</vt:lpwstr>
      </vt:variant>
      <vt:variant>
        <vt:i4>1179702</vt:i4>
      </vt:variant>
      <vt:variant>
        <vt:i4>146</vt:i4>
      </vt:variant>
      <vt:variant>
        <vt:i4>0</vt:i4>
      </vt:variant>
      <vt:variant>
        <vt:i4>5</vt:i4>
      </vt:variant>
      <vt:variant>
        <vt:lpwstr/>
      </vt:variant>
      <vt:variant>
        <vt:lpwstr>_Toc394568711</vt:lpwstr>
      </vt:variant>
      <vt:variant>
        <vt:i4>1179702</vt:i4>
      </vt:variant>
      <vt:variant>
        <vt:i4>140</vt:i4>
      </vt:variant>
      <vt:variant>
        <vt:i4>0</vt:i4>
      </vt:variant>
      <vt:variant>
        <vt:i4>5</vt:i4>
      </vt:variant>
      <vt:variant>
        <vt:lpwstr/>
      </vt:variant>
      <vt:variant>
        <vt:lpwstr>_Toc394568710</vt:lpwstr>
      </vt:variant>
      <vt:variant>
        <vt:i4>1245238</vt:i4>
      </vt:variant>
      <vt:variant>
        <vt:i4>134</vt:i4>
      </vt:variant>
      <vt:variant>
        <vt:i4>0</vt:i4>
      </vt:variant>
      <vt:variant>
        <vt:i4>5</vt:i4>
      </vt:variant>
      <vt:variant>
        <vt:lpwstr/>
      </vt:variant>
      <vt:variant>
        <vt:lpwstr>_Toc394568709</vt:lpwstr>
      </vt:variant>
      <vt:variant>
        <vt:i4>1245238</vt:i4>
      </vt:variant>
      <vt:variant>
        <vt:i4>128</vt:i4>
      </vt:variant>
      <vt:variant>
        <vt:i4>0</vt:i4>
      </vt:variant>
      <vt:variant>
        <vt:i4>5</vt:i4>
      </vt:variant>
      <vt:variant>
        <vt:lpwstr/>
      </vt:variant>
      <vt:variant>
        <vt:lpwstr>_Toc394568708</vt:lpwstr>
      </vt:variant>
      <vt:variant>
        <vt:i4>1245238</vt:i4>
      </vt:variant>
      <vt:variant>
        <vt:i4>122</vt:i4>
      </vt:variant>
      <vt:variant>
        <vt:i4>0</vt:i4>
      </vt:variant>
      <vt:variant>
        <vt:i4>5</vt:i4>
      </vt:variant>
      <vt:variant>
        <vt:lpwstr/>
      </vt:variant>
      <vt:variant>
        <vt:lpwstr>_Toc394568707</vt:lpwstr>
      </vt:variant>
      <vt:variant>
        <vt:i4>1245238</vt:i4>
      </vt:variant>
      <vt:variant>
        <vt:i4>116</vt:i4>
      </vt:variant>
      <vt:variant>
        <vt:i4>0</vt:i4>
      </vt:variant>
      <vt:variant>
        <vt:i4>5</vt:i4>
      </vt:variant>
      <vt:variant>
        <vt:lpwstr/>
      </vt:variant>
      <vt:variant>
        <vt:lpwstr>_Toc394568706</vt:lpwstr>
      </vt:variant>
      <vt:variant>
        <vt:i4>1245238</vt:i4>
      </vt:variant>
      <vt:variant>
        <vt:i4>110</vt:i4>
      </vt:variant>
      <vt:variant>
        <vt:i4>0</vt:i4>
      </vt:variant>
      <vt:variant>
        <vt:i4>5</vt:i4>
      </vt:variant>
      <vt:variant>
        <vt:lpwstr/>
      </vt:variant>
      <vt:variant>
        <vt:lpwstr>_Toc394568705</vt:lpwstr>
      </vt:variant>
      <vt:variant>
        <vt:i4>1245238</vt:i4>
      </vt:variant>
      <vt:variant>
        <vt:i4>104</vt:i4>
      </vt:variant>
      <vt:variant>
        <vt:i4>0</vt:i4>
      </vt:variant>
      <vt:variant>
        <vt:i4>5</vt:i4>
      </vt:variant>
      <vt:variant>
        <vt:lpwstr/>
      </vt:variant>
      <vt:variant>
        <vt:lpwstr>_Toc394568704</vt:lpwstr>
      </vt:variant>
      <vt:variant>
        <vt:i4>1245238</vt:i4>
      </vt:variant>
      <vt:variant>
        <vt:i4>98</vt:i4>
      </vt:variant>
      <vt:variant>
        <vt:i4>0</vt:i4>
      </vt:variant>
      <vt:variant>
        <vt:i4>5</vt:i4>
      </vt:variant>
      <vt:variant>
        <vt:lpwstr/>
      </vt:variant>
      <vt:variant>
        <vt:lpwstr>_Toc394568703</vt:lpwstr>
      </vt:variant>
      <vt:variant>
        <vt:i4>1245238</vt:i4>
      </vt:variant>
      <vt:variant>
        <vt:i4>92</vt:i4>
      </vt:variant>
      <vt:variant>
        <vt:i4>0</vt:i4>
      </vt:variant>
      <vt:variant>
        <vt:i4>5</vt:i4>
      </vt:variant>
      <vt:variant>
        <vt:lpwstr/>
      </vt:variant>
      <vt:variant>
        <vt:lpwstr>_Toc394568702</vt:lpwstr>
      </vt:variant>
      <vt:variant>
        <vt:i4>1245238</vt:i4>
      </vt:variant>
      <vt:variant>
        <vt:i4>86</vt:i4>
      </vt:variant>
      <vt:variant>
        <vt:i4>0</vt:i4>
      </vt:variant>
      <vt:variant>
        <vt:i4>5</vt:i4>
      </vt:variant>
      <vt:variant>
        <vt:lpwstr/>
      </vt:variant>
      <vt:variant>
        <vt:lpwstr>_Toc394568701</vt:lpwstr>
      </vt:variant>
      <vt:variant>
        <vt:i4>1245238</vt:i4>
      </vt:variant>
      <vt:variant>
        <vt:i4>80</vt:i4>
      </vt:variant>
      <vt:variant>
        <vt:i4>0</vt:i4>
      </vt:variant>
      <vt:variant>
        <vt:i4>5</vt:i4>
      </vt:variant>
      <vt:variant>
        <vt:lpwstr/>
      </vt:variant>
      <vt:variant>
        <vt:lpwstr>_Toc394568700</vt:lpwstr>
      </vt:variant>
      <vt:variant>
        <vt:i4>1703991</vt:i4>
      </vt:variant>
      <vt:variant>
        <vt:i4>74</vt:i4>
      </vt:variant>
      <vt:variant>
        <vt:i4>0</vt:i4>
      </vt:variant>
      <vt:variant>
        <vt:i4>5</vt:i4>
      </vt:variant>
      <vt:variant>
        <vt:lpwstr/>
      </vt:variant>
      <vt:variant>
        <vt:lpwstr>_Toc394568699</vt:lpwstr>
      </vt:variant>
      <vt:variant>
        <vt:i4>1703991</vt:i4>
      </vt:variant>
      <vt:variant>
        <vt:i4>68</vt:i4>
      </vt:variant>
      <vt:variant>
        <vt:i4>0</vt:i4>
      </vt:variant>
      <vt:variant>
        <vt:i4>5</vt:i4>
      </vt:variant>
      <vt:variant>
        <vt:lpwstr/>
      </vt:variant>
      <vt:variant>
        <vt:lpwstr>_Toc394568698</vt:lpwstr>
      </vt:variant>
      <vt:variant>
        <vt:i4>1703991</vt:i4>
      </vt:variant>
      <vt:variant>
        <vt:i4>62</vt:i4>
      </vt:variant>
      <vt:variant>
        <vt:i4>0</vt:i4>
      </vt:variant>
      <vt:variant>
        <vt:i4>5</vt:i4>
      </vt:variant>
      <vt:variant>
        <vt:lpwstr/>
      </vt:variant>
      <vt:variant>
        <vt:lpwstr>_Toc394568697</vt:lpwstr>
      </vt:variant>
      <vt:variant>
        <vt:i4>1703991</vt:i4>
      </vt:variant>
      <vt:variant>
        <vt:i4>56</vt:i4>
      </vt:variant>
      <vt:variant>
        <vt:i4>0</vt:i4>
      </vt:variant>
      <vt:variant>
        <vt:i4>5</vt:i4>
      </vt:variant>
      <vt:variant>
        <vt:lpwstr/>
      </vt:variant>
      <vt:variant>
        <vt:lpwstr>_Toc394568696</vt:lpwstr>
      </vt:variant>
      <vt:variant>
        <vt:i4>1703991</vt:i4>
      </vt:variant>
      <vt:variant>
        <vt:i4>50</vt:i4>
      </vt:variant>
      <vt:variant>
        <vt:i4>0</vt:i4>
      </vt:variant>
      <vt:variant>
        <vt:i4>5</vt:i4>
      </vt:variant>
      <vt:variant>
        <vt:lpwstr/>
      </vt:variant>
      <vt:variant>
        <vt:lpwstr>_Toc394568695</vt:lpwstr>
      </vt:variant>
      <vt:variant>
        <vt:i4>1703991</vt:i4>
      </vt:variant>
      <vt:variant>
        <vt:i4>44</vt:i4>
      </vt:variant>
      <vt:variant>
        <vt:i4>0</vt:i4>
      </vt:variant>
      <vt:variant>
        <vt:i4>5</vt:i4>
      </vt:variant>
      <vt:variant>
        <vt:lpwstr/>
      </vt:variant>
      <vt:variant>
        <vt:lpwstr>_Toc394568694</vt:lpwstr>
      </vt:variant>
      <vt:variant>
        <vt:i4>1703991</vt:i4>
      </vt:variant>
      <vt:variant>
        <vt:i4>38</vt:i4>
      </vt:variant>
      <vt:variant>
        <vt:i4>0</vt:i4>
      </vt:variant>
      <vt:variant>
        <vt:i4>5</vt:i4>
      </vt:variant>
      <vt:variant>
        <vt:lpwstr/>
      </vt:variant>
      <vt:variant>
        <vt:lpwstr>_Toc394568693</vt:lpwstr>
      </vt:variant>
      <vt:variant>
        <vt:i4>1703991</vt:i4>
      </vt:variant>
      <vt:variant>
        <vt:i4>32</vt:i4>
      </vt:variant>
      <vt:variant>
        <vt:i4>0</vt:i4>
      </vt:variant>
      <vt:variant>
        <vt:i4>5</vt:i4>
      </vt:variant>
      <vt:variant>
        <vt:lpwstr/>
      </vt:variant>
      <vt:variant>
        <vt:lpwstr>_Toc394568692</vt:lpwstr>
      </vt:variant>
      <vt:variant>
        <vt:i4>1703991</vt:i4>
      </vt:variant>
      <vt:variant>
        <vt:i4>26</vt:i4>
      </vt:variant>
      <vt:variant>
        <vt:i4>0</vt:i4>
      </vt:variant>
      <vt:variant>
        <vt:i4>5</vt:i4>
      </vt:variant>
      <vt:variant>
        <vt:lpwstr/>
      </vt:variant>
      <vt:variant>
        <vt:lpwstr>_Toc394568691</vt:lpwstr>
      </vt:variant>
      <vt:variant>
        <vt:i4>1703991</vt:i4>
      </vt:variant>
      <vt:variant>
        <vt:i4>20</vt:i4>
      </vt:variant>
      <vt:variant>
        <vt:i4>0</vt:i4>
      </vt:variant>
      <vt:variant>
        <vt:i4>5</vt:i4>
      </vt:variant>
      <vt:variant>
        <vt:lpwstr/>
      </vt:variant>
      <vt:variant>
        <vt:lpwstr>_Toc394568690</vt:lpwstr>
      </vt:variant>
      <vt:variant>
        <vt:i4>1769527</vt:i4>
      </vt:variant>
      <vt:variant>
        <vt:i4>14</vt:i4>
      </vt:variant>
      <vt:variant>
        <vt:i4>0</vt:i4>
      </vt:variant>
      <vt:variant>
        <vt:i4>5</vt:i4>
      </vt:variant>
      <vt:variant>
        <vt:lpwstr/>
      </vt:variant>
      <vt:variant>
        <vt:lpwstr>_Toc394568689</vt:lpwstr>
      </vt:variant>
      <vt:variant>
        <vt:i4>1769527</vt:i4>
      </vt:variant>
      <vt:variant>
        <vt:i4>8</vt:i4>
      </vt:variant>
      <vt:variant>
        <vt:i4>0</vt:i4>
      </vt:variant>
      <vt:variant>
        <vt:i4>5</vt:i4>
      </vt:variant>
      <vt:variant>
        <vt:lpwstr/>
      </vt:variant>
      <vt:variant>
        <vt:lpwstr>_Toc394568688</vt:lpwstr>
      </vt:variant>
      <vt:variant>
        <vt:i4>1769527</vt:i4>
      </vt:variant>
      <vt:variant>
        <vt:i4>2</vt:i4>
      </vt:variant>
      <vt:variant>
        <vt:i4>0</vt:i4>
      </vt:variant>
      <vt:variant>
        <vt:i4>5</vt:i4>
      </vt:variant>
      <vt:variant>
        <vt:lpwstr/>
      </vt:variant>
      <vt:variant>
        <vt:lpwstr>_Toc394568687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6001.NR</dc:title>
  <dc:subject>Multifamily Loan and Security Agreement (Non-Recourse)</dc:subject>
  <dc:creator>Fannie Mae</dc:creator>
  <cp:lastModifiedBy>Sue Riggs</cp:lastModifiedBy>
  <cp:revision>3</cp:revision>
  <dcterms:created xsi:type="dcterms:W3CDTF">2026-05-26T18:12:00Z</dcterms:created>
  <dcterms:modified xsi:type="dcterms:W3CDTF">2026-05-26T18:13:00Z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70065399-v11</vt:lpwstr>
  </property>
</Properties>
</file>